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A39C6" w14:textId="3DF0A7FE" w:rsidR="00F72A5B" w:rsidRPr="00A5671C" w:rsidRDefault="007C1CB1" w:rsidP="00331653">
      <w:pPr>
        <w:pStyle w:val="Judul"/>
        <w:spacing w:before="0"/>
        <w:ind w:left="0" w:firstLine="0"/>
        <w:jc w:val="center"/>
        <w:rPr>
          <w:lang w:val="id-ID"/>
        </w:rPr>
      </w:pPr>
      <w:commentRangeStart w:id="0"/>
      <w:r w:rsidRPr="00A5671C">
        <w:rPr>
          <w:lang w:val="id-ID"/>
        </w:rPr>
        <w:t>PENGARUH CREATIVE PROBLEM SOLVING TERHADAP PENINGKATAN</w:t>
      </w:r>
      <w:r w:rsidR="00331653" w:rsidRPr="00A5671C">
        <w:rPr>
          <w:lang w:val="id-ID"/>
        </w:rPr>
        <w:t xml:space="preserve"> </w:t>
      </w:r>
      <w:r w:rsidRPr="00A5671C">
        <w:rPr>
          <w:lang w:val="id-ID"/>
        </w:rPr>
        <w:t>KEMAMPUAN HISTORICAL THINKING SISWA KELAS XI SMKN 1 JABON</w:t>
      </w:r>
      <w:commentRangeEnd w:id="0"/>
      <w:r w:rsidR="004A15FE" w:rsidRPr="00A5671C">
        <w:rPr>
          <w:rStyle w:val="ReferensiKomentar"/>
          <w:sz w:val="24"/>
          <w:szCs w:val="24"/>
          <w:lang w:val="id-ID"/>
        </w:rPr>
        <w:commentReference w:id="0"/>
      </w:r>
    </w:p>
    <w:p w14:paraId="3FB7056C" w14:textId="77777777" w:rsidR="00F72A5B" w:rsidRPr="00A5671C" w:rsidRDefault="00F72A5B" w:rsidP="00F72A5B">
      <w:pPr>
        <w:pStyle w:val="TeksIsi"/>
        <w:ind w:left="0"/>
        <w:jc w:val="left"/>
        <w:rPr>
          <w:b/>
          <w:lang w:val="id-ID"/>
        </w:rPr>
      </w:pPr>
    </w:p>
    <w:p w14:paraId="6B57C551" w14:textId="77777777" w:rsidR="00F72A5B" w:rsidRPr="00A5671C" w:rsidRDefault="00F72A5B" w:rsidP="00F72A5B">
      <w:pPr>
        <w:pStyle w:val="TeksIsi"/>
        <w:ind w:left="0"/>
        <w:jc w:val="left"/>
        <w:rPr>
          <w:b/>
          <w:lang w:val="id-ID"/>
        </w:rPr>
      </w:pPr>
    </w:p>
    <w:p w14:paraId="2139A066" w14:textId="4721B510" w:rsidR="00F72A5B" w:rsidRPr="00A5671C" w:rsidRDefault="007C1CB1" w:rsidP="00F72A5B">
      <w:pPr>
        <w:pStyle w:val="Judul1"/>
        <w:spacing w:line="240" w:lineRule="auto"/>
        <w:ind w:left="0" w:right="0"/>
        <w:rPr>
          <w:lang w:val="id-ID"/>
        </w:rPr>
      </w:pPr>
      <w:r w:rsidRPr="00A5671C">
        <w:rPr>
          <w:lang w:val="id-ID"/>
        </w:rPr>
        <w:t>Nungky Dwi Laurensa</w:t>
      </w:r>
    </w:p>
    <w:p w14:paraId="3ACB3927" w14:textId="77777777" w:rsidR="00F72A5B" w:rsidRPr="00A5671C" w:rsidRDefault="00F72A5B" w:rsidP="00F72A5B">
      <w:pPr>
        <w:pStyle w:val="TeksIsi"/>
        <w:ind w:left="0"/>
        <w:jc w:val="center"/>
        <w:rPr>
          <w:lang w:val="id-ID"/>
        </w:rPr>
      </w:pPr>
      <w:r w:rsidRPr="00A5671C">
        <w:rPr>
          <w:lang w:val="id-ID"/>
        </w:rPr>
        <w:t xml:space="preserve">Jurusan Pendidikan Sejarah </w:t>
      </w:r>
    </w:p>
    <w:p w14:paraId="215C6DAE" w14:textId="2BECC680" w:rsidR="00F72A5B" w:rsidRPr="00A5671C" w:rsidRDefault="00F72A5B" w:rsidP="00F72A5B">
      <w:pPr>
        <w:pStyle w:val="TeksIsi"/>
        <w:ind w:left="0"/>
        <w:jc w:val="center"/>
        <w:rPr>
          <w:lang w:val="id-ID"/>
        </w:rPr>
      </w:pPr>
      <w:r w:rsidRPr="00A5671C">
        <w:rPr>
          <w:lang w:val="id-ID"/>
        </w:rPr>
        <w:t xml:space="preserve">Fakultas Ilmu </w:t>
      </w:r>
      <w:r w:rsidR="007C1CB1" w:rsidRPr="00A5671C">
        <w:rPr>
          <w:lang w:val="id-ID"/>
        </w:rPr>
        <w:t>Sosial dan Ilmu Politik</w:t>
      </w:r>
    </w:p>
    <w:p w14:paraId="71E85DE3" w14:textId="77777777" w:rsidR="00F72A5B" w:rsidRPr="00A5671C" w:rsidRDefault="00F72A5B" w:rsidP="00F72A5B">
      <w:pPr>
        <w:pStyle w:val="TeksIsi"/>
        <w:ind w:left="0"/>
        <w:jc w:val="center"/>
        <w:rPr>
          <w:lang w:val="id-ID"/>
        </w:rPr>
      </w:pPr>
      <w:r w:rsidRPr="00A5671C">
        <w:rPr>
          <w:lang w:val="id-ID"/>
        </w:rPr>
        <w:t>Universitas Negeri Surabaya</w:t>
      </w:r>
    </w:p>
    <w:p w14:paraId="7A66B7B6" w14:textId="585E9723" w:rsidR="00F72A5B" w:rsidRPr="00A5671C" w:rsidRDefault="00F72A5B" w:rsidP="00DD2461">
      <w:pPr>
        <w:pStyle w:val="TeksIsi"/>
        <w:ind w:left="0"/>
        <w:jc w:val="center"/>
        <w:rPr>
          <w:lang w:val="id-ID"/>
        </w:rPr>
      </w:pPr>
      <w:r w:rsidRPr="00A5671C">
        <w:rPr>
          <w:lang w:val="id-ID"/>
        </w:rPr>
        <w:t>Email:</w:t>
      </w:r>
      <w:r w:rsidR="0072678B" w:rsidRPr="00A5671C">
        <w:rPr>
          <w:color w:val="2F5496" w:themeColor="accent1" w:themeShade="BF"/>
          <w:lang w:val="id-ID"/>
        </w:rPr>
        <w:t xml:space="preserve"> </w:t>
      </w:r>
      <w:r w:rsidR="007C1CB1" w:rsidRPr="00A5671C">
        <w:rPr>
          <w:lang w:val="id-ID"/>
        </w:rPr>
        <w:t>nungky.22040@mhs.unesa.ac.id</w:t>
      </w:r>
    </w:p>
    <w:p w14:paraId="51A2B0D6" w14:textId="77777777" w:rsidR="00F72A5B" w:rsidRPr="00A5671C" w:rsidRDefault="00F72A5B" w:rsidP="00F72A5B">
      <w:pPr>
        <w:pStyle w:val="TeksIsi"/>
        <w:spacing w:before="1"/>
        <w:ind w:left="0"/>
        <w:jc w:val="left"/>
        <w:rPr>
          <w:lang w:val="id-ID"/>
        </w:rPr>
      </w:pPr>
    </w:p>
    <w:p w14:paraId="3FF410FE" w14:textId="77777777" w:rsidR="007C1CB1" w:rsidRPr="00A5671C" w:rsidRDefault="007C1CB1" w:rsidP="00F72A5B">
      <w:pPr>
        <w:pStyle w:val="TeksIsi"/>
        <w:ind w:left="0"/>
        <w:jc w:val="center"/>
        <w:rPr>
          <w:b/>
          <w:bCs/>
          <w:sz w:val="22"/>
          <w:szCs w:val="22"/>
          <w:lang w:val="id-ID"/>
        </w:rPr>
      </w:pPr>
      <w:r w:rsidRPr="00A5671C">
        <w:rPr>
          <w:b/>
          <w:bCs/>
          <w:sz w:val="22"/>
          <w:szCs w:val="22"/>
          <w:lang w:val="id-ID"/>
        </w:rPr>
        <w:t xml:space="preserve">Septina </w:t>
      </w:r>
      <w:proofErr w:type="spellStart"/>
      <w:r w:rsidRPr="00A5671C">
        <w:rPr>
          <w:b/>
          <w:bCs/>
          <w:sz w:val="22"/>
          <w:szCs w:val="22"/>
          <w:lang w:val="id-ID"/>
        </w:rPr>
        <w:t>Alrianingrum</w:t>
      </w:r>
      <w:proofErr w:type="spellEnd"/>
    </w:p>
    <w:p w14:paraId="2905C02F" w14:textId="71E56109" w:rsidR="00F72A5B" w:rsidRPr="00A5671C" w:rsidRDefault="00F72A5B" w:rsidP="00F72A5B">
      <w:pPr>
        <w:pStyle w:val="TeksIsi"/>
        <w:ind w:left="0"/>
        <w:jc w:val="center"/>
        <w:rPr>
          <w:lang w:val="id-ID"/>
        </w:rPr>
      </w:pPr>
      <w:r w:rsidRPr="00A5671C">
        <w:rPr>
          <w:lang w:val="id-ID"/>
        </w:rPr>
        <w:t xml:space="preserve">S-1 Jurusan Pendidikan Sejarah, Fakultas Ilmu Sosial </w:t>
      </w:r>
      <w:r w:rsidR="007C1CB1" w:rsidRPr="00A5671C">
        <w:rPr>
          <w:lang w:val="id-ID"/>
        </w:rPr>
        <w:t>dan Ilmu Politik</w:t>
      </w:r>
    </w:p>
    <w:p w14:paraId="5CAA8F7B" w14:textId="3984C504" w:rsidR="00F72A5B" w:rsidRPr="00A5671C" w:rsidRDefault="00F72A5B" w:rsidP="00F72A5B">
      <w:pPr>
        <w:pStyle w:val="TeksIsi"/>
        <w:ind w:left="0"/>
        <w:jc w:val="center"/>
        <w:rPr>
          <w:lang w:val="id-ID"/>
        </w:rPr>
      </w:pPr>
      <w:r w:rsidRPr="00A5671C">
        <w:rPr>
          <w:lang w:val="id-ID"/>
        </w:rPr>
        <w:t>Universitas Negeri Surabaya</w:t>
      </w:r>
    </w:p>
    <w:p w14:paraId="3586EE57" w14:textId="57C8E5AB" w:rsidR="0072678B" w:rsidRPr="00A5671C" w:rsidRDefault="0072678B" w:rsidP="00F72A5B">
      <w:pPr>
        <w:pStyle w:val="TeksIsi"/>
        <w:ind w:left="0"/>
        <w:jc w:val="center"/>
        <w:rPr>
          <w:sz w:val="28"/>
          <w:szCs w:val="28"/>
          <w:lang w:val="id-ID"/>
        </w:rPr>
      </w:pPr>
      <w:r w:rsidRPr="00A5671C">
        <w:rPr>
          <w:lang w:val="id-ID"/>
        </w:rPr>
        <w:t xml:space="preserve">Email: </w:t>
      </w:r>
      <w:r w:rsidR="007C1CB1" w:rsidRPr="00A5671C">
        <w:rPr>
          <w:b/>
          <w:bCs/>
          <w:lang w:val="id-ID"/>
        </w:rPr>
        <w:t>septi@unesa.ac.id</w:t>
      </w:r>
    </w:p>
    <w:p w14:paraId="164F5BAB" w14:textId="77777777" w:rsidR="00F72A5B" w:rsidRPr="00A5671C" w:rsidRDefault="00F72A5B" w:rsidP="00F72A5B">
      <w:pPr>
        <w:pStyle w:val="TeksIsi"/>
        <w:spacing w:before="9"/>
        <w:ind w:left="0"/>
        <w:jc w:val="left"/>
        <w:rPr>
          <w:lang w:val="id-ID"/>
        </w:rPr>
      </w:pPr>
    </w:p>
    <w:p w14:paraId="7D7C7DDE" w14:textId="77777777" w:rsidR="00F72A5B" w:rsidRPr="00A5671C" w:rsidRDefault="00F72A5B" w:rsidP="00F72A5B">
      <w:pPr>
        <w:pStyle w:val="Judul2"/>
        <w:ind w:left="3762" w:right="3763"/>
        <w:jc w:val="center"/>
        <w:rPr>
          <w:lang w:val="id-ID"/>
        </w:rPr>
      </w:pPr>
      <w:r w:rsidRPr="00A5671C">
        <w:rPr>
          <w:lang w:val="id-ID"/>
        </w:rPr>
        <w:t>Abstrak</w:t>
      </w:r>
    </w:p>
    <w:p w14:paraId="17457A24" w14:textId="32B9C7E3" w:rsidR="00F72A5B" w:rsidRPr="00A5671C" w:rsidRDefault="00E7590F" w:rsidP="00E7590F">
      <w:pPr>
        <w:pStyle w:val="DaftarParagraf"/>
        <w:ind w:left="0" w:right="28" w:firstLine="426"/>
        <w:rPr>
          <w:sz w:val="20"/>
          <w:szCs w:val="20"/>
          <w:lang w:val="id-ID"/>
        </w:rPr>
      </w:pPr>
      <w:r w:rsidRPr="00A5671C">
        <w:rPr>
          <w:sz w:val="20"/>
          <w:szCs w:val="20"/>
          <w:lang w:val="id-ID"/>
        </w:rPr>
        <w:t xml:space="preserve">Penelitian ini dilatarbelakangi oleh rendahnya kemampuan </w:t>
      </w:r>
      <w:proofErr w:type="spellStart"/>
      <w:r w:rsidRPr="00A5671C">
        <w:rPr>
          <w:i/>
          <w:iCs/>
          <w:sz w:val="20"/>
          <w:szCs w:val="20"/>
          <w:lang w:val="id-ID"/>
        </w:rPr>
        <w:t>Historical</w:t>
      </w:r>
      <w:proofErr w:type="spellEnd"/>
      <w:r w:rsidRPr="00A5671C">
        <w:rPr>
          <w:i/>
          <w:iCs/>
          <w:sz w:val="20"/>
          <w:szCs w:val="20"/>
          <w:lang w:val="id-ID"/>
        </w:rPr>
        <w:t xml:space="preserve"> </w:t>
      </w:r>
      <w:proofErr w:type="spellStart"/>
      <w:r w:rsidRPr="00A5671C">
        <w:rPr>
          <w:i/>
          <w:iCs/>
          <w:sz w:val="20"/>
          <w:szCs w:val="20"/>
          <w:lang w:val="id-ID"/>
        </w:rPr>
        <w:t>Thinking</w:t>
      </w:r>
      <w:proofErr w:type="spellEnd"/>
      <w:r w:rsidRPr="00A5671C">
        <w:rPr>
          <w:sz w:val="20"/>
          <w:szCs w:val="20"/>
          <w:lang w:val="id-ID"/>
        </w:rPr>
        <w:t xml:space="preserve"> siswa kelas XI KKKI</w:t>
      </w:r>
      <w:r w:rsidR="0032708E">
        <w:rPr>
          <w:sz w:val="20"/>
          <w:szCs w:val="20"/>
          <w:lang w:val="id-ID"/>
        </w:rPr>
        <w:t xml:space="preserve"> (</w:t>
      </w:r>
      <w:r w:rsidR="0032708E" w:rsidRPr="0032708E">
        <w:rPr>
          <w:sz w:val="20"/>
          <w:szCs w:val="20"/>
        </w:rPr>
        <w:t>Kriya Kreatif Kulit dan Imitasi</w:t>
      </w:r>
      <w:r w:rsidR="0032708E">
        <w:rPr>
          <w:sz w:val="20"/>
          <w:szCs w:val="20"/>
          <w:lang w:val="id-ID"/>
        </w:rPr>
        <w:t>)</w:t>
      </w:r>
      <w:r w:rsidRPr="00A5671C">
        <w:rPr>
          <w:sz w:val="20"/>
          <w:szCs w:val="20"/>
          <w:lang w:val="id-ID"/>
        </w:rPr>
        <w:t xml:space="preserve"> 2 SMKN 1 </w:t>
      </w:r>
      <w:proofErr w:type="spellStart"/>
      <w:r w:rsidRPr="00A5671C">
        <w:rPr>
          <w:sz w:val="20"/>
          <w:szCs w:val="20"/>
          <w:lang w:val="id-ID"/>
        </w:rPr>
        <w:t>Jabon</w:t>
      </w:r>
      <w:proofErr w:type="spellEnd"/>
      <w:r w:rsidRPr="00A5671C">
        <w:rPr>
          <w:sz w:val="20"/>
          <w:szCs w:val="20"/>
          <w:lang w:val="id-ID"/>
        </w:rPr>
        <w:t xml:space="preserve"> Sidoarjo akibat pembelajaran sejarah yang konvensional dan berpusat pada guru, ditandai dengan rata-rata nilai STS (67) yang belum mencapai KKM (75). Berdasarkan teori konstruktivisme Jean </w:t>
      </w:r>
      <w:proofErr w:type="spellStart"/>
      <w:r w:rsidRPr="00A5671C">
        <w:rPr>
          <w:sz w:val="20"/>
          <w:szCs w:val="20"/>
          <w:lang w:val="id-ID"/>
        </w:rPr>
        <w:t>Piaget</w:t>
      </w:r>
      <w:proofErr w:type="spellEnd"/>
      <w:r w:rsidRPr="00A5671C">
        <w:rPr>
          <w:sz w:val="20"/>
          <w:szCs w:val="20"/>
          <w:lang w:val="id-ID"/>
        </w:rPr>
        <w:t xml:space="preserve">, model pembelajaran </w:t>
      </w:r>
      <w:proofErr w:type="spellStart"/>
      <w:r w:rsidRPr="00A5671C">
        <w:rPr>
          <w:sz w:val="20"/>
          <w:szCs w:val="20"/>
          <w:lang w:val="id-ID"/>
        </w:rPr>
        <w:t>Creative</w:t>
      </w:r>
      <w:proofErr w:type="spellEnd"/>
      <w:r w:rsidRPr="00A5671C">
        <w:rPr>
          <w:sz w:val="20"/>
          <w:szCs w:val="20"/>
          <w:lang w:val="id-ID"/>
        </w:rPr>
        <w:t xml:space="preserve"> Problem </w:t>
      </w:r>
      <w:proofErr w:type="spellStart"/>
      <w:r w:rsidRPr="00A5671C">
        <w:rPr>
          <w:sz w:val="20"/>
          <w:szCs w:val="20"/>
          <w:lang w:val="id-ID"/>
        </w:rPr>
        <w:t>Solving</w:t>
      </w:r>
      <w:proofErr w:type="spellEnd"/>
      <w:r w:rsidRPr="00A5671C">
        <w:rPr>
          <w:sz w:val="20"/>
          <w:szCs w:val="20"/>
          <w:lang w:val="id-ID"/>
        </w:rPr>
        <w:t xml:space="preserve"> (CPS) </w:t>
      </w:r>
      <w:proofErr w:type="spellStart"/>
      <w:r w:rsidRPr="00A5671C">
        <w:rPr>
          <w:sz w:val="20"/>
          <w:szCs w:val="20"/>
          <w:lang w:val="id-ID"/>
        </w:rPr>
        <w:t>berbantuan</w:t>
      </w:r>
      <w:proofErr w:type="spellEnd"/>
      <w:r w:rsidRPr="00A5671C">
        <w:rPr>
          <w:sz w:val="20"/>
          <w:szCs w:val="20"/>
          <w:lang w:val="id-ID"/>
        </w:rPr>
        <w:t xml:space="preserve"> tugas </w:t>
      </w:r>
      <w:proofErr w:type="spellStart"/>
      <w:r w:rsidRPr="00A5671C">
        <w:rPr>
          <w:sz w:val="20"/>
          <w:szCs w:val="20"/>
          <w:lang w:val="id-ID"/>
        </w:rPr>
        <w:t>infografis</w:t>
      </w:r>
      <w:proofErr w:type="spellEnd"/>
      <w:r w:rsidRPr="00A5671C">
        <w:rPr>
          <w:sz w:val="20"/>
          <w:szCs w:val="20"/>
          <w:lang w:val="id-ID"/>
        </w:rPr>
        <w:t xml:space="preserve"> sejarah diterapkan sebagai solusi untuk mengaktifkan siswa. Menggunakan pendekatan kuantitatif </w:t>
      </w:r>
      <w:proofErr w:type="spellStart"/>
      <w:r w:rsidRPr="00A5671C">
        <w:rPr>
          <w:i/>
          <w:iCs/>
          <w:sz w:val="20"/>
          <w:szCs w:val="20"/>
          <w:lang w:val="id-ID"/>
        </w:rPr>
        <w:t>pre-experimental</w:t>
      </w:r>
      <w:proofErr w:type="spellEnd"/>
      <w:r w:rsidRPr="00A5671C">
        <w:rPr>
          <w:sz w:val="20"/>
          <w:szCs w:val="20"/>
          <w:lang w:val="id-ID"/>
        </w:rPr>
        <w:t xml:space="preserve"> dengan desain </w:t>
      </w:r>
      <w:r w:rsidRPr="00A5671C">
        <w:rPr>
          <w:i/>
          <w:iCs/>
          <w:sz w:val="20"/>
          <w:szCs w:val="20"/>
          <w:lang w:val="id-ID"/>
        </w:rPr>
        <w:t xml:space="preserve">One Group </w:t>
      </w:r>
      <w:proofErr w:type="spellStart"/>
      <w:r w:rsidRPr="00A5671C">
        <w:rPr>
          <w:i/>
          <w:iCs/>
          <w:sz w:val="20"/>
          <w:szCs w:val="20"/>
          <w:lang w:val="id-ID"/>
        </w:rPr>
        <w:t>Pretest-Posttest</w:t>
      </w:r>
      <w:proofErr w:type="spellEnd"/>
      <w:r w:rsidRPr="00A5671C">
        <w:rPr>
          <w:sz w:val="20"/>
          <w:szCs w:val="20"/>
          <w:lang w:val="id-ID"/>
        </w:rPr>
        <w:t xml:space="preserve">, penelitian ini melibatkan 33 siswa yang dipilih secara </w:t>
      </w:r>
      <w:proofErr w:type="spellStart"/>
      <w:r w:rsidRPr="00A5671C">
        <w:rPr>
          <w:i/>
          <w:iCs/>
          <w:sz w:val="20"/>
          <w:szCs w:val="20"/>
          <w:lang w:val="id-ID"/>
        </w:rPr>
        <w:t>purposive</w:t>
      </w:r>
      <w:proofErr w:type="spellEnd"/>
      <w:r w:rsidRPr="00A5671C">
        <w:rPr>
          <w:i/>
          <w:iCs/>
          <w:sz w:val="20"/>
          <w:szCs w:val="20"/>
          <w:lang w:val="id-ID"/>
        </w:rPr>
        <w:t xml:space="preserve"> sampling</w:t>
      </w:r>
      <w:r w:rsidRPr="00A5671C">
        <w:rPr>
          <w:sz w:val="20"/>
          <w:szCs w:val="20"/>
          <w:lang w:val="id-ID"/>
        </w:rPr>
        <w:t xml:space="preserve">. Instrumen pengumpulan data meliputi tes kemampuan berpikir sejarah, angket model CPS skala </w:t>
      </w:r>
      <w:proofErr w:type="spellStart"/>
      <w:r w:rsidRPr="00A5671C">
        <w:rPr>
          <w:sz w:val="20"/>
          <w:szCs w:val="20"/>
          <w:lang w:val="id-ID"/>
        </w:rPr>
        <w:t>Likert</w:t>
      </w:r>
      <w:proofErr w:type="spellEnd"/>
      <w:r w:rsidRPr="00A5671C">
        <w:rPr>
          <w:sz w:val="20"/>
          <w:szCs w:val="20"/>
          <w:lang w:val="id-ID"/>
        </w:rPr>
        <w:t xml:space="preserve">, lembar observasi, dan penilaian </w:t>
      </w:r>
      <w:proofErr w:type="spellStart"/>
      <w:r w:rsidRPr="00A5671C">
        <w:rPr>
          <w:sz w:val="20"/>
          <w:szCs w:val="20"/>
          <w:lang w:val="id-ID"/>
        </w:rPr>
        <w:t>infografis</w:t>
      </w:r>
      <w:proofErr w:type="spellEnd"/>
      <w:r w:rsidRPr="00A5671C">
        <w:rPr>
          <w:sz w:val="20"/>
          <w:szCs w:val="20"/>
          <w:lang w:val="id-ID"/>
        </w:rPr>
        <w:t xml:space="preserve">. Hasil analisis menunjukkan model CPS berpengaruh signifikan terhadap peningkatan kemampuan </w:t>
      </w:r>
      <w:proofErr w:type="spellStart"/>
      <w:r w:rsidRPr="00A5671C">
        <w:rPr>
          <w:i/>
          <w:iCs/>
          <w:sz w:val="20"/>
          <w:szCs w:val="20"/>
          <w:lang w:val="id-ID"/>
        </w:rPr>
        <w:t>Historical</w:t>
      </w:r>
      <w:proofErr w:type="spellEnd"/>
      <w:r w:rsidRPr="00A5671C">
        <w:rPr>
          <w:i/>
          <w:iCs/>
          <w:sz w:val="20"/>
          <w:szCs w:val="20"/>
          <w:lang w:val="id-ID"/>
        </w:rPr>
        <w:t xml:space="preserve"> </w:t>
      </w:r>
      <w:proofErr w:type="spellStart"/>
      <w:r w:rsidRPr="00A5671C">
        <w:rPr>
          <w:i/>
          <w:iCs/>
          <w:sz w:val="20"/>
          <w:szCs w:val="20"/>
          <w:lang w:val="id-ID"/>
        </w:rPr>
        <w:t>Thinking</w:t>
      </w:r>
      <w:proofErr w:type="spellEnd"/>
      <w:r w:rsidRPr="00A5671C">
        <w:rPr>
          <w:sz w:val="20"/>
          <w:szCs w:val="20"/>
          <w:lang w:val="id-ID"/>
        </w:rPr>
        <w:t>, terlihat dari kenaikan rata-rata nilai siswa dari 70,06 (</w:t>
      </w:r>
      <w:proofErr w:type="spellStart"/>
      <w:r w:rsidRPr="00A5671C">
        <w:rPr>
          <w:i/>
          <w:iCs/>
          <w:sz w:val="20"/>
          <w:szCs w:val="20"/>
          <w:lang w:val="id-ID"/>
        </w:rPr>
        <w:t>pre-test</w:t>
      </w:r>
      <w:proofErr w:type="spellEnd"/>
      <w:r w:rsidRPr="00A5671C">
        <w:rPr>
          <w:sz w:val="20"/>
          <w:szCs w:val="20"/>
          <w:lang w:val="id-ID"/>
        </w:rPr>
        <w:t>) menjadi 89,94 (</w:t>
      </w:r>
      <w:proofErr w:type="spellStart"/>
      <w:r w:rsidRPr="00A5671C">
        <w:rPr>
          <w:i/>
          <w:iCs/>
          <w:sz w:val="20"/>
          <w:szCs w:val="20"/>
          <w:lang w:val="id-ID"/>
        </w:rPr>
        <w:t>post-test</w:t>
      </w:r>
      <w:proofErr w:type="spellEnd"/>
      <w:r w:rsidRPr="00A5671C">
        <w:rPr>
          <w:sz w:val="20"/>
          <w:szCs w:val="20"/>
          <w:lang w:val="id-ID"/>
        </w:rPr>
        <w:t xml:space="preserve">). Pengujian </w:t>
      </w:r>
      <w:proofErr w:type="spellStart"/>
      <w:r w:rsidRPr="00A5671C">
        <w:rPr>
          <w:i/>
          <w:iCs/>
          <w:sz w:val="20"/>
          <w:szCs w:val="20"/>
          <w:lang w:val="id-ID"/>
        </w:rPr>
        <w:t>Paired</w:t>
      </w:r>
      <w:proofErr w:type="spellEnd"/>
      <w:r w:rsidRPr="00A5671C">
        <w:rPr>
          <w:i/>
          <w:iCs/>
          <w:sz w:val="20"/>
          <w:szCs w:val="20"/>
          <w:lang w:val="id-ID"/>
        </w:rPr>
        <w:t xml:space="preserve"> </w:t>
      </w:r>
      <w:proofErr w:type="spellStart"/>
      <w:r w:rsidRPr="00A5671C">
        <w:rPr>
          <w:i/>
          <w:iCs/>
          <w:sz w:val="20"/>
          <w:szCs w:val="20"/>
          <w:lang w:val="id-ID"/>
        </w:rPr>
        <w:t>Sample</w:t>
      </w:r>
      <w:proofErr w:type="spellEnd"/>
      <w:r w:rsidRPr="00A5671C">
        <w:rPr>
          <w:i/>
          <w:iCs/>
          <w:sz w:val="20"/>
          <w:szCs w:val="20"/>
          <w:lang w:val="id-ID"/>
        </w:rPr>
        <w:t xml:space="preserve"> T-</w:t>
      </w:r>
      <w:proofErr w:type="spellStart"/>
      <w:r w:rsidRPr="00A5671C">
        <w:rPr>
          <w:i/>
          <w:iCs/>
          <w:sz w:val="20"/>
          <w:szCs w:val="20"/>
          <w:lang w:val="id-ID"/>
        </w:rPr>
        <w:t>Test</w:t>
      </w:r>
      <w:proofErr w:type="spellEnd"/>
      <w:r w:rsidRPr="00A5671C">
        <w:rPr>
          <w:sz w:val="20"/>
          <w:szCs w:val="20"/>
          <w:lang w:val="id-ID"/>
        </w:rPr>
        <w:t xml:space="preserve"> memperkuat hasil ini dengan nilai </w:t>
      </w:r>
      <w:proofErr w:type="spellStart"/>
      <w:r w:rsidRPr="00A5671C">
        <w:rPr>
          <w:sz w:val="20"/>
          <w:szCs w:val="20"/>
          <w:lang w:val="id-ID"/>
        </w:rPr>
        <w:t>Sig</w:t>
      </w:r>
      <w:proofErr w:type="spellEnd"/>
      <w:r w:rsidRPr="00A5671C">
        <w:rPr>
          <w:sz w:val="20"/>
          <w:szCs w:val="20"/>
          <w:lang w:val="id-ID"/>
        </w:rPr>
        <w:t>. (2-tailed) = 0,000 &lt; 0,05 (</w:t>
      </w:r>
      <m:oMath>
        <m:sSub>
          <m:sSubPr>
            <m:ctrlPr>
              <w:rPr>
                <w:rFonts w:ascii="Cambria Math" w:hAnsi="Cambria Math"/>
                <w:sz w:val="20"/>
                <w:szCs w:val="20"/>
                <w:lang w:val="id-ID"/>
              </w:rPr>
            </m:ctrlPr>
          </m:sSubPr>
          <m:e>
            <m:r>
              <m:rPr>
                <m:sty m:val="p"/>
              </m:rPr>
              <w:rPr>
                <w:rFonts w:ascii="Cambria Math" w:hAnsi="Cambria Math"/>
                <w:sz w:val="20"/>
                <w:szCs w:val="20"/>
                <w:lang w:val="id-ID"/>
              </w:rPr>
              <m:t>t</m:t>
            </m:r>
          </m:e>
          <m:sub>
            <m:r>
              <m:rPr>
                <m:sty m:val="p"/>
              </m:rPr>
              <w:rPr>
                <w:rFonts w:ascii="Cambria Math" w:hAnsi="Cambria Math"/>
                <w:sz w:val="20"/>
                <w:szCs w:val="20"/>
                <w:lang w:val="id-ID"/>
              </w:rPr>
              <m:t>hitung</m:t>
            </m:r>
          </m:sub>
        </m:sSub>
      </m:oMath>
      <w:r w:rsidRPr="00A5671C">
        <w:rPr>
          <w:sz w:val="20"/>
          <w:szCs w:val="20"/>
          <w:lang w:val="id-ID"/>
        </w:rPr>
        <w:t xml:space="preserve"> 8,430 &gt; </w:t>
      </w:r>
      <m:oMath>
        <m:sSub>
          <m:sSubPr>
            <m:ctrlPr>
              <w:rPr>
                <w:rFonts w:ascii="Cambria Math" w:hAnsi="Cambria Math"/>
                <w:sz w:val="20"/>
                <w:szCs w:val="20"/>
                <w:lang w:val="id-ID"/>
              </w:rPr>
            </m:ctrlPr>
          </m:sSubPr>
          <m:e>
            <m:r>
              <m:rPr>
                <m:sty m:val="p"/>
              </m:rPr>
              <w:rPr>
                <w:rFonts w:ascii="Cambria Math" w:hAnsi="Cambria Math"/>
                <w:sz w:val="20"/>
                <w:szCs w:val="20"/>
                <w:lang w:val="id-ID"/>
              </w:rPr>
              <m:t>t</m:t>
            </m:r>
          </m:e>
          <m:sub>
            <m:r>
              <m:rPr>
                <m:sty m:val="p"/>
              </m:rPr>
              <w:rPr>
                <w:rFonts w:ascii="Cambria Math" w:hAnsi="Cambria Math"/>
                <w:sz w:val="20"/>
                <w:szCs w:val="20"/>
                <w:lang w:val="id-ID"/>
              </w:rPr>
              <m:t>tabel</m:t>
            </m:r>
          </m:sub>
        </m:sSub>
      </m:oMath>
      <w:r w:rsidRPr="00A5671C">
        <w:rPr>
          <w:sz w:val="20"/>
          <w:szCs w:val="20"/>
          <w:lang w:val="id-ID"/>
        </w:rPr>
        <w:t xml:space="preserve"> 2,037), serta nilai R Square sebesar 0,532 yang berarti model CPS berkontribusi sebesar 53,2% terhadap variabel terikat.</w:t>
      </w:r>
      <w:r w:rsidRPr="00A5671C">
        <w:t xml:space="preserve"> </w:t>
      </w:r>
      <w:r w:rsidRPr="00A5671C">
        <w:rPr>
          <w:sz w:val="20"/>
          <w:szCs w:val="20"/>
          <w:lang w:val="id-ID"/>
        </w:rPr>
        <w:t xml:space="preserve">Selain itu, ditemukan pula temuan kualitatif terkait tingginya kualitas visual </w:t>
      </w:r>
      <w:proofErr w:type="spellStart"/>
      <w:r w:rsidRPr="00A5671C">
        <w:rPr>
          <w:sz w:val="20"/>
          <w:szCs w:val="20"/>
          <w:lang w:val="id-ID"/>
        </w:rPr>
        <w:t>infografis</w:t>
      </w:r>
      <w:proofErr w:type="spellEnd"/>
      <w:r w:rsidRPr="00A5671C">
        <w:rPr>
          <w:sz w:val="20"/>
          <w:szCs w:val="20"/>
          <w:lang w:val="id-ID"/>
        </w:rPr>
        <w:t xml:space="preserve"> yang dihasilkan, yang tampak didorong oleh bimbingan eksplisit pada tahap </w:t>
      </w:r>
      <w:proofErr w:type="spellStart"/>
      <w:r w:rsidRPr="00A5671C">
        <w:rPr>
          <w:i/>
          <w:iCs/>
          <w:sz w:val="20"/>
          <w:szCs w:val="20"/>
          <w:lang w:val="id-ID"/>
        </w:rPr>
        <w:t>Preparing</w:t>
      </w:r>
      <w:proofErr w:type="spellEnd"/>
      <w:r w:rsidRPr="00A5671C">
        <w:rPr>
          <w:i/>
          <w:iCs/>
          <w:sz w:val="20"/>
          <w:szCs w:val="20"/>
          <w:lang w:val="id-ID"/>
        </w:rPr>
        <w:t xml:space="preserve"> </w:t>
      </w:r>
      <w:proofErr w:type="spellStart"/>
      <w:r w:rsidRPr="00A5671C">
        <w:rPr>
          <w:i/>
          <w:iCs/>
          <w:sz w:val="20"/>
          <w:szCs w:val="20"/>
          <w:lang w:val="id-ID"/>
        </w:rPr>
        <w:t>for</w:t>
      </w:r>
      <w:proofErr w:type="spellEnd"/>
      <w:r w:rsidRPr="00A5671C">
        <w:rPr>
          <w:i/>
          <w:iCs/>
          <w:sz w:val="20"/>
          <w:szCs w:val="20"/>
          <w:lang w:val="id-ID"/>
        </w:rPr>
        <w:t xml:space="preserve"> </w:t>
      </w:r>
      <w:proofErr w:type="spellStart"/>
      <w:r w:rsidRPr="00A5671C">
        <w:rPr>
          <w:i/>
          <w:iCs/>
          <w:sz w:val="20"/>
          <w:szCs w:val="20"/>
          <w:lang w:val="id-ID"/>
        </w:rPr>
        <w:t>Action</w:t>
      </w:r>
      <w:proofErr w:type="spellEnd"/>
      <w:r w:rsidRPr="00A5671C">
        <w:rPr>
          <w:sz w:val="20"/>
          <w:szCs w:val="20"/>
          <w:lang w:val="id-ID"/>
        </w:rPr>
        <w:t xml:space="preserve">, mengindikasikan bahwa pendampingan visual yang terstruktur — bukan semata oleh </w:t>
      </w:r>
      <w:r w:rsidRPr="00A5671C">
        <w:rPr>
          <w:sz w:val="20"/>
          <w:szCs w:val="20"/>
        </w:rPr>
        <w:t>latar belakang kejuruan tertentu/ bakat bawaan siswa</w:t>
      </w:r>
      <w:r w:rsidRPr="00A5671C">
        <w:rPr>
          <w:sz w:val="20"/>
          <w:szCs w:val="20"/>
          <w:lang w:val="id-ID"/>
        </w:rPr>
        <w:t xml:space="preserve"> — berperan penting dalam keberhasilan mereka memvisualisasikan narasi sejarah melalui </w:t>
      </w:r>
      <w:proofErr w:type="spellStart"/>
      <w:r w:rsidRPr="00A5671C">
        <w:rPr>
          <w:sz w:val="20"/>
          <w:szCs w:val="20"/>
          <w:lang w:val="id-ID"/>
        </w:rPr>
        <w:t>Canva</w:t>
      </w:r>
      <w:proofErr w:type="spellEnd"/>
      <w:r w:rsidRPr="00A5671C">
        <w:rPr>
          <w:sz w:val="20"/>
          <w:szCs w:val="20"/>
          <w:lang w:val="id-ID"/>
        </w:rPr>
        <w:t>.</w:t>
      </w:r>
    </w:p>
    <w:p w14:paraId="617D5749" w14:textId="77777777" w:rsidR="00E7590F" w:rsidRPr="00A5671C" w:rsidRDefault="00E7590F" w:rsidP="00F72A5B">
      <w:pPr>
        <w:pStyle w:val="DaftarParagraf"/>
        <w:ind w:left="0" w:right="28" w:firstLine="426"/>
        <w:rPr>
          <w:sz w:val="20"/>
          <w:szCs w:val="20"/>
          <w:lang w:val="id-ID"/>
        </w:rPr>
      </w:pPr>
    </w:p>
    <w:p w14:paraId="5F6B6AB4" w14:textId="0CD4FB66" w:rsidR="00F72A5B" w:rsidRPr="00A5671C" w:rsidRDefault="00F72A5B" w:rsidP="00F72A5B">
      <w:pPr>
        <w:jc w:val="both"/>
        <w:rPr>
          <w:i/>
          <w:iCs/>
          <w:sz w:val="20"/>
          <w:szCs w:val="20"/>
          <w:lang w:val="id-ID"/>
        </w:rPr>
      </w:pPr>
      <w:r w:rsidRPr="00A5671C">
        <w:rPr>
          <w:b/>
          <w:sz w:val="20"/>
          <w:szCs w:val="20"/>
          <w:lang w:val="id-ID"/>
        </w:rPr>
        <w:t xml:space="preserve">Kata Kunci </w:t>
      </w:r>
      <w:r w:rsidRPr="00A5671C">
        <w:rPr>
          <w:b/>
          <w:lang w:val="id-ID"/>
        </w:rPr>
        <w:t xml:space="preserve">: </w:t>
      </w:r>
      <w:proofErr w:type="spellStart"/>
      <w:r w:rsidR="007C1CB1" w:rsidRPr="00A5671C">
        <w:rPr>
          <w:sz w:val="20"/>
          <w:szCs w:val="20"/>
          <w:lang w:val="id-ID"/>
        </w:rPr>
        <w:t>Creative</w:t>
      </w:r>
      <w:proofErr w:type="spellEnd"/>
      <w:r w:rsidR="007C1CB1" w:rsidRPr="00A5671C">
        <w:rPr>
          <w:sz w:val="20"/>
          <w:szCs w:val="20"/>
          <w:lang w:val="id-ID"/>
        </w:rPr>
        <w:t xml:space="preserve"> Problem </w:t>
      </w:r>
      <w:proofErr w:type="spellStart"/>
      <w:r w:rsidR="007C1CB1" w:rsidRPr="00A5671C">
        <w:rPr>
          <w:sz w:val="20"/>
          <w:szCs w:val="20"/>
          <w:lang w:val="id-ID"/>
        </w:rPr>
        <w:t>Solving</w:t>
      </w:r>
      <w:proofErr w:type="spellEnd"/>
      <w:r w:rsidR="007C1CB1" w:rsidRPr="00A5671C">
        <w:rPr>
          <w:sz w:val="20"/>
          <w:szCs w:val="20"/>
          <w:lang w:val="id-ID"/>
        </w:rPr>
        <w:t xml:space="preserve">, </w:t>
      </w:r>
      <w:proofErr w:type="spellStart"/>
      <w:r w:rsidR="007C1CB1" w:rsidRPr="00A5671C">
        <w:rPr>
          <w:sz w:val="20"/>
          <w:szCs w:val="20"/>
          <w:lang w:val="id-ID"/>
        </w:rPr>
        <w:t>Historical</w:t>
      </w:r>
      <w:proofErr w:type="spellEnd"/>
      <w:r w:rsidR="007C1CB1" w:rsidRPr="00A5671C">
        <w:rPr>
          <w:sz w:val="20"/>
          <w:szCs w:val="20"/>
          <w:lang w:val="id-ID"/>
        </w:rPr>
        <w:t xml:space="preserve"> </w:t>
      </w:r>
      <w:proofErr w:type="spellStart"/>
      <w:r w:rsidR="007C1CB1" w:rsidRPr="00A5671C">
        <w:rPr>
          <w:sz w:val="20"/>
          <w:szCs w:val="20"/>
          <w:lang w:val="id-ID"/>
        </w:rPr>
        <w:t>Thinking</w:t>
      </w:r>
      <w:proofErr w:type="spellEnd"/>
      <w:r w:rsidR="007C1CB1" w:rsidRPr="00A5671C">
        <w:rPr>
          <w:sz w:val="20"/>
          <w:szCs w:val="20"/>
          <w:lang w:val="id-ID"/>
        </w:rPr>
        <w:t xml:space="preserve">, </w:t>
      </w:r>
      <w:proofErr w:type="spellStart"/>
      <w:r w:rsidR="007C1CB1" w:rsidRPr="00A5671C">
        <w:rPr>
          <w:sz w:val="20"/>
          <w:szCs w:val="20"/>
          <w:lang w:val="id-ID"/>
        </w:rPr>
        <w:t>Infografis</w:t>
      </w:r>
      <w:proofErr w:type="spellEnd"/>
      <w:r w:rsidR="007C1CB1" w:rsidRPr="00A5671C">
        <w:rPr>
          <w:sz w:val="20"/>
          <w:szCs w:val="20"/>
          <w:lang w:val="id-ID"/>
        </w:rPr>
        <w:t xml:space="preserve">, SMKN 1 </w:t>
      </w:r>
      <w:proofErr w:type="spellStart"/>
      <w:r w:rsidR="007C1CB1" w:rsidRPr="00A5671C">
        <w:rPr>
          <w:sz w:val="20"/>
          <w:szCs w:val="20"/>
          <w:lang w:val="id-ID"/>
        </w:rPr>
        <w:t>Jabon</w:t>
      </w:r>
      <w:proofErr w:type="spellEnd"/>
      <w:r w:rsidR="007C1CB1" w:rsidRPr="00A5671C">
        <w:rPr>
          <w:sz w:val="20"/>
          <w:szCs w:val="20"/>
          <w:lang w:val="id-ID"/>
        </w:rPr>
        <w:t xml:space="preserve"> Sidoarjo.</w:t>
      </w:r>
    </w:p>
    <w:p w14:paraId="36E95B00" w14:textId="77777777" w:rsidR="00F72A5B" w:rsidRPr="00A5671C" w:rsidRDefault="00F72A5B" w:rsidP="00F72A5B">
      <w:pPr>
        <w:pStyle w:val="TeksIsi"/>
        <w:jc w:val="left"/>
        <w:rPr>
          <w:lang w:val="id-ID"/>
        </w:rPr>
      </w:pPr>
    </w:p>
    <w:p w14:paraId="3154E026" w14:textId="77777777" w:rsidR="00F72A5B" w:rsidRPr="00A5671C" w:rsidRDefault="00F72A5B" w:rsidP="00F72A5B">
      <w:pPr>
        <w:pStyle w:val="TeksIsi"/>
        <w:spacing w:before="2"/>
        <w:ind w:left="0"/>
        <w:jc w:val="left"/>
        <w:rPr>
          <w:lang w:val="id-ID"/>
        </w:rPr>
      </w:pPr>
    </w:p>
    <w:p w14:paraId="46674B0B" w14:textId="2AB1E017" w:rsidR="007C1CB1" w:rsidRPr="00A5671C" w:rsidRDefault="00F72A5B" w:rsidP="007C1CB1">
      <w:pPr>
        <w:ind w:left="3236" w:right="3763"/>
        <w:jc w:val="center"/>
        <w:rPr>
          <w:b/>
          <w:i/>
          <w:sz w:val="20"/>
          <w:szCs w:val="20"/>
          <w:lang w:val="id-ID"/>
        </w:rPr>
      </w:pPr>
      <w:proofErr w:type="spellStart"/>
      <w:r w:rsidRPr="00A5671C">
        <w:rPr>
          <w:b/>
          <w:i/>
          <w:sz w:val="20"/>
          <w:szCs w:val="20"/>
          <w:lang w:val="id-ID"/>
        </w:rPr>
        <w:t>Abstract</w:t>
      </w:r>
      <w:proofErr w:type="spellEnd"/>
      <w:r w:rsidR="007C1CB1" w:rsidRPr="00A5671C">
        <w:rPr>
          <w:i/>
          <w:iCs/>
          <w:shd w:val="clear" w:color="auto" w:fill="FFFFFF"/>
          <w:lang w:val="id-ID" w:eastAsia="en-ID"/>
        </w:rPr>
        <w:t xml:space="preserve"> </w:t>
      </w:r>
    </w:p>
    <w:p w14:paraId="215E6848" w14:textId="6DFA4598" w:rsidR="00F72A5B" w:rsidRPr="00A5671C" w:rsidRDefault="000A5931" w:rsidP="00F72A5B">
      <w:pPr>
        <w:pStyle w:val="TeksIsi"/>
        <w:ind w:left="0" w:firstLine="567"/>
        <w:rPr>
          <w:i/>
          <w:iCs/>
          <w:lang w:val="id-ID" w:eastAsia="en-ID"/>
        </w:rPr>
      </w:pPr>
      <w:proofErr w:type="spellStart"/>
      <w:r w:rsidRPr="00A5671C">
        <w:rPr>
          <w:i/>
          <w:iCs/>
          <w:shd w:val="clear" w:color="auto" w:fill="FFFFFF"/>
          <w:lang w:val="id-ID" w:eastAsia="en-ID"/>
        </w:rPr>
        <w:t>This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research</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motivated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by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low</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Historical</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Thinking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ability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of</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class</w:t>
      </w:r>
      <w:proofErr w:type="spellEnd"/>
      <w:r w:rsidRPr="00A5671C">
        <w:rPr>
          <w:i/>
          <w:iCs/>
          <w:shd w:val="clear" w:color="auto" w:fill="FFFFFF"/>
          <w:lang w:val="id-ID" w:eastAsia="en-ID"/>
        </w:rPr>
        <w:t xml:space="preserve"> XI KKKI</w:t>
      </w:r>
      <w:r w:rsidR="0032708E">
        <w:rPr>
          <w:i/>
          <w:iCs/>
          <w:shd w:val="clear" w:color="auto" w:fill="FFFFFF"/>
          <w:lang w:val="id-ID" w:eastAsia="en-ID"/>
        </w:rPr>
        <w:t xml:space="preserve"> (</w:t>
      </w:r>
      <w:proofErr w:type="spellStart"/>
      <w:r w:rsidR="0032708E" w:rsidRPr="0032708E">
        <w:rPr>
          <w:i/>
          <w:iCs/>
          <w:shd w:val="clear" w:color="auto" w:fill="FFFFFF"/>
          <w:lang w:val="id-ID" w:eastAsia="en-ID"/>
        </w:rPr>
        <w:t>Creative</w:t>
      </w:r>
      <w:proofErr w:type="spellEnd"/>
      <w:r w:rsidR="0032708E" w:rsidRPr="0032708E">
        <w:rPr>
          <w:i/>
          <w:iCs/>
          <w:shd w:val="clear" w:color="auto" w:fill="FFFFFF"/>
          <w:lang w:val="id-ID" w:eastAsia="en-ID"/>
        </w:rPr>
        <w:t xml:space="preserve"> </w:t>
      </w:r>
      <w:proofErr w:type="spellStart"/>
      <w:r w:rsidR="0032708E" w:rsidRPr="0032708E">
        <w:rPr>
          <w:i/>
          <w:iCs/>
          <w:shd w:val="clear" w:color="auto" w:fill="FFFFFF"/>
          <w:lang w:val="id-ID" w:eastAsia="en-ID"/>
        </w:rPr>
        <w:t>Leather</w:t>
      </w:r>
      <w:proofErr w:type="spellEnd"/>
      <w:r w:rsidR="0032708E" w:rsidRPr="0032708E">
        <w:rPr>
          <w:i/>
          <w:iCs/>
          <w:shd w:val="clear" w:color="auto" w:fill="FFFFFF"/>
          <w:lang w:val="id-ID" w:eastAsia="en-ID"/>
        </w:rPr>
        <w:t xml:space="preserve"> </w:t>
      </w:r>
      <w:proofErr w:type="spellStart"/>
      <w:r w:rsidR="0032708E" w:rsidRPr="0032708E">
        <w:rPr>
          <w:i/>
          <w:iCs/>
          <w:shd w:val="clear" w:color="auto" w:fill="FFFFFF"/>
          <w:lang w:val="id-ID" w:eastAsia="en-ID"/>
        </w:rPr>
        <w:t>and</w:t>
      </w:r>
      <w:proofErr w:type="spellEnd"/>
      <w:r w:rsidR="0032708E" w:rsidRPr="0032708E">
        <w:rPr>
          <w:i/>
          <w:iCs/>
          <w:shd w:val="clear" w:color="auto" w:fill="FFFFFF"/>
          <w:lang w:val="id-ID" w:eastAsia="en-ID"/>
        </w:rPr>
        <w:t xml:space="preserve"> </w:t>
      </w:r>
      <w:proofErr w:type="spellStart"/>
      <w:r w:rsidR="0032708E" w:rsidRPr="0032708E">
        <w:rPr>
          <w:i/>
          <w:iCs/>
          <w:shd w:val="clear" w:color="auto" w:fill="FFFFFF"/>
          <w:lang w:val="id-ID" w:eastAsia="en-ID"/>
        </w:rPr>
        <w:t>Imitation</w:t>
      </w:r>
      <w:proofErr w:type="spellEnd"/>
      <w:r w:rsidR="0032708E" w:rsidRPr="0032708E">
        <w:rPr>
          <w:i/>
          <w:iCs/>
          <w:shd w:val="clear" w:color="auto" w:fill="FFFFFF"/>
          <w:lang w:val="id-ID" w:eastAsia="en-ID"/>
        </w:rPr>
        <w:t xml:space="preserve"> </w:t>
      </w:r>
      <w:proofErr w:type="spellStart"/>
      <w:r w:rsidR="0032708E" w:rsidRPr="0032708E">
        <w:rPr>
          <w:i/>
          <w:iCs/>
          <w:shd w:val="clear" w:color="auto" w:fill="FFFFFF"/>
          <w:lang w:val="id-ID" w:eastAsia="en-ID"/>
        </w:rPr>
        <w:t>Crafts</w:t>
      </w:r>
      <w:proofErr w:type="spellEnd"/>
      <w:r w:rsidR="0032708E">
        <w:rPr>
          <w:i/>
          <w:iCs/>
          <w:shd w:val="clear" w:color="auto" w:fill="FFFFFF"/>
          <w:lang w:val="id-ID" w:eastAsia="en-ID"/>
        </w:rPr>
        <w:t>)</w:t>
      </w:r>
      <w:r w:rsidRPr="00A5671C">
        <w:rPr>
          <w:i/>
          <w:iCs/>
          <w:shd w:val="clear" w:color="auto" w:fill="FFFFFF"/>
          <w:lang w:val="id-ID" w:eastAsia="en-ID"/>
        </w:rPr>
        <w:t xml:space="preserve"> 2 </w:t>
      </w:r>
      <w:proofErr w:type="spellStart"/>
      <w:r w:rsidRPr="00A5671C">
        <w:rPr>
          <w:i/>
          <w:iCs/>
          <w:shd w:val="clear" w:color="auto" w:fill="FFFFFF"/>
          <w:lang w:val="id-ID" w:eastAsia="en-ID"/>
        </w:rPr>
        <w:t>students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of</w:t>
      </w:r>
      <w:proofErr w:type="spellEnd"/>
      <w:r w:rsidRPr="00A5671C">
        <w:rPr>
          <w:i/>
          <w:iCs/>
          <w:shd w:val="clear" w:color="auto" w:fill="FFFFFF"/>
          <w:lang w:val="id-ID" w:eastAsia="en-ID"/>
        </w:rPr>
        <w:t xml:space="preserve"> SMKN 1 </w:t>
      </w:r>
      <w:proofErr w:type="spellStart"/>
      <w:r w:rsidRPr="00A5671C">
        <w:rPr>
          <w:i/>
          <w:iCs/>
          <w:shd w:val="clear" w:color="auto" w:fill="FFFFFF"/>
          <w:lang w:val="id-ID" w:eastAsia="en-ID"/>
        </w:rPr>
        <w:t>Jabon</w:t>
      </w:r>
      <w:proofErr w:type="spellEnd"/>
      <w:r w:rsidRPr="00A5671C">
        <w:rPr>
          <w:i/>
          <w:iCs/>
          <w:shd w:val="clear" w:color="auto" w:fill="FFFFFF"/>
          <w:lang w:val="id-ID" w:eastAsia="en-ID"/>
        </w:rPr>
        <w:t xml:space="preserve"> Sidoarjo </w:t>
      </w:r>
      <w:proofErr w:type="spellStart"/>
      <w:r w:rsidRPr="00A5671C">
        <w:rPr>
          <w:i/>
          <w:iCs/>
          <w:shd w:val="clear" w:color="auto" w:fill="FFFFFF"/>
          <w:lang w:val="id-ID" w:eastAsia="en-ID"/>
        </w:rPr>
        <w:t>due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to</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conventional</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and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teacher-centered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history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learning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marked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by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average</w:t>
      </w:r>
      <w:proofErr w:type="spellEnd"/>
      <w:r w:rsidRPr="00A5671C">
        <w:rPr>
          <w:i/>
          <w:iCs/>
          <w:shd w:val="clear" w:color="auto" w:fill="FFFFFF"/>
          <w:lang w:val="id-ID" w:eastAsia="en-ID"/>
        </w:rPr>
        <w:t xml:space="preserve"> STS </w:t>
      </w:r>
      <w:proofErr w:type="spellStart"/>
      <w:r w:rsidRPr="00A5671C">
        <w:rPr>
          <w:i/>
          <w:iCs/>
          <w:shd w:val="clear" w:color="auto" w:fill="FFFFFF"/>
          <w:lang w:val="id-ID" w:eastAsia="en-ID"/>
        </w:rPr>
        <w:t>score</w:t>
      </w:r>
      <w:proofErr w:type="spellEnd"/>
      <w:r w:rsidRPr="00A5671C">
        <w:rPr>
          <w:i/>
          <w:iCs/>
          <w:shd w:val="clear" w:color="auto" w:fill="FFFFFF"/>
          <w:lang w:val="id-ID" w:eastAsia="en-ID"/>
        </w:rPr>
        <w:t xml:space="preserve"> (67) </w:t>
      </w:r>
      <w:proofErr w:type="spellStart"/>
      <w:r w:rsidRPr="00A5671C">
        <w:rPr>
          <w:i/>
          <w:iCs/>
          <w:shd w:val="clear" w:color="auto" w:fill="FFFFFF"/>
          <w:lang w:val="id-ID" w:eastAsia="en-ID"/>
        </w:rPr>
        <w:t>which</w:t>
      </w:r>
      <w:proofErr w:type="spellEnd"/>
      <w:r w:rsidRPr="00A5671C">
        <w:rPr>
          <w:i/>
          <w:iCs/>
          <w:shd w:val="clear" w:color="auto" w:fill="FFFFFF"/>
          <w:lang w:val="id-ID" w:eastAsia="en-ID"/>
        </w:rPr>
        <w:t xml:space="preserve"> has not </w:t>
      </w:r>
      <w:proofErr w:type="spellStart"/>
      <w:r w:rsidRPr="00A5671C">
        <w:rPr>
          <w:i/>
          <w:iCs/>
          <w:shd w:val="clear" w:color="auto" w:fill="FFFFFF"/>
          <w:lang w:val="id-ID" w:eastAsia="en-ID"/>
        </w:rPr>
        <w:t>reached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KKM (75). </w:t>
      </w:r>
      <w:proofErr w:type="spellStart"/>
      <w:r w:rsidRPr="00A5671C">
        <w:rPr>
          <w:i/>
          <w:iCs/>
          <w:shd w:val="clear" w:color="auto" w:fill="FFFFFF"/>
          <w:lang w:val="id-ID" w:eastAsia="en-ID"/>
        </w:rPr>
        <w:t>Based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on</w:t>
      </w:r>
      <w:proofErr w:type="spellEnd"/>
      <w:r w:rsidRPr="00A5671C">
        <w:rPr>
          <w:i/>
          <w:iCs/>
          <w:shd w:val="clear" w:color="auto" w:fill="FFFFFF"/>
          <w:lang w:val="id-ID" w:eastAsia="en-ID"/>
        </w:rPr>
        <w:t xml:space="preserve"> Jean </w:t>
      </w:r>
      <w:proofErr w:type="spellStart"/>
      <w:r w:rsidRPr="00A5671C">
        <w:rPr>
          <w:i/>
          <w:iCs/>
          <w:shd w:val="clear" w:color="auto" w:fill="FFFFFF"/>
          <w:lang w:val="id-ID" w:eastAsia="en-ID"/>
        </w:rPr>
        <w:t>Piaget's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constructivism</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theory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Creative</w:t>
      </w:r>
      <w:proofErr w:type="spellEnd"/>
      <w:r w:rsidRPr="00A5671C">
        <w:rPr>
          <w:i/>
          <w:iCs/>
          <w:shd w:val="clear" w:color="auto" w:fill="FFFFFF"/>
          <w:lang w:val="id-ID" w:eastAsia="en-ID"/>
        </w:rPr>
        <w:t xml:space="preserve"> Problem </w:t>
      </w:r>
      <w:proofErr w:type="spellStart"/>
      <w:r w:rsidRPr="00A5671C">
        <w:rPr>
          <w:i/>
          <w:iCs/>
          <w:shd w:val="clear" w:color="auto" w:fill="FFFFFF"/>
          <w:lang w:val="id-ID" w:eastAsia="en-ID"/>
        </w:rPr>
        <w:t>Solving</w:t>
      </w:r>
      <w:proofErr w:type="spellEnd"/>
      <w:r w:rsidRPr="00A5671C">
        <w:rPr>
          <w:i/>
          <w:iCs/>
          <w:shd w:val="clear" w:color="auto" w:fill="FFFFFF"/>
          <w:lang w:val="id-ID" w:eastAsia="en-ID"/>
        </w:rPr>
        <w:t xml:space="preserve"> (CPS) </w:t>
      </w:r>
      <w:proofErr w:type="spellStart"/>
      <w:r w:rsidRPr="00A5671C">
        <w:rPr>
          <w:i/>
          <w:iCs/>
          <w:shd w:val="clear" w:color="auto" w:fill="FFFFFF"/>
          <w:lang w:val="id-ID" w:eastAsia="en-ID"/>
        </w:rPr>
        <w:t>learning</w:t>
      </w:r>
      <w:proofErr w:type="spellEnd"/>
      <w:r w:rsidRPr="00A5671C">
        <w:rPr>
          <w:i/>
          <w:iCs/>
          <w:shd w:val="clear" w:color="auto" w:fill="FFFFFF"/>
          <w:lang w:val="id-ID" w:eastAsia="en-ID"/>
        </w:rPr>
        <w:t xml:space="preserve"> model </w:t>
      </w:r>
      <w:proofErr w:type="spellStart"/>
      <w:r w:rsidRPr="00A5671C">
        <w:rPr>
          <w:i/>
          <w:iCs/>
          <w:shd w:val="clear" w:color="auto" w:fill="FFFFFF"/>
          <w:lang w:val="id-ID" w:eastAsia="en-ID"/>
        </w:rPr>
        <w:t>assisted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by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historical</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infographic</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assignments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applied</w:t>
      </w:r>
      <w:proofErr w:type="spellEnd"/>
      <w:r w:rsidRPr="00A5671C">
        <w:rPr>
          <w:i/>
          <w:iCs/>
          <w:shd w:val="clear" w:color="auto" w:fill="FFFFFF"/>
          <w:lang w:val="id-ID" w:eastAsia="en-ID"/>
        </w:rPr>
        <w:t xml:space="preserve"> as a </w:t>
      </w:r>
      <w:proofErr w:type="spellStart"/>
      <w:r w:rsidRPr="00A5671C">
        <w:rPr>
          <w:i/>
          <w:iCs/>
          <w:shd w:val="clear" w:color="auto" w:fill="FFFFFF"/>
          <w:lang w:val="id-ID" w:eastAsia="en-ID"/>
        </w:rPr>
        <w:t>solution</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to</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activate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students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Using</w:t>
      </w:r>
      <w:proofErr w:type="spellEnd"/>
      <w:r w:rsidRPr="00A5671C">
        <w:rPr>
          <w:i/>
          <w:iCs/>
          <w:shd w:val="clear" w:color="auto" w:fill="FFFFFF"/>
          <w:lang w:val="id-ID" w:eastAsia="en-ID"/>
        </w:rPr>
        <w:t xml:space="preserve"> a </w:t>
      </w:r>
      <w:proofErr w:type="spellStart"/>
      <w:r w:rsidRPr="00A5671C">
        <w:rPr>
          <w:i/>
          <w:iCs/>
          <w:shd w:val="clear" w:color="auto" w:fill="FFFFFF"/>
          <w:lang w:val="id-ID" w:eastAsia="en-ID"/>
        </w:rPr>
        <w:t>quantitative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pre-experimental</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approach</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with</w:t>
      </w:r>
      <w:proofErr w:type="spellEnd"/>
      <w:r w:rsidRPr="00A5671C">
        <w:rPr>
          <w:i/>
          <w:iCs/>
          <w:shd w:val="clear" w:color="auto" w:fill="FFFFFF"/>
          <w:lang w:val="id-ID" w:eastAsia="en-ID"/>
        </w:rPr>
        <w:t xml:space="preserve"> a One Group </w:t>
      </w:r>
      <w:proofErr w:type="spellStart"/>
      <w:r w:rsidRPr="00A5671C">
        <w:rPr>
          <w:i/>
          <w:iCs/>
          <w:shd w:val="clear" w:color="auto" w:fill="FFFFFF"/>
          <w:lang w:val="id-ID" w:eastAsia="en-ID"/>
        </w:rPr>
        <w:t>Pretest-Posttest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design</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this</w:t>
      </w:r>
      <w:proofErr w:type="spellEnd"/>
      <w:r w:rsidRPr="00A5671C">
        <w:rPr>
          <w:i/>
          <w:iCs/>
          <w:shd w:val="clear" w:color="auto" w:fill="FFFFFF"/>
          <w:lang w:val="id-ID" w:eastAsia="en-ID"/>
        </w:rPr>
        <w:t xml:space="preserve"> study </w:t>
      </w:r>
      <w:proofErr w:type="spellStart"/>
      <w:r w:rsidRPr="00A5671C">
        <w:rPr>
          <w:i/>
          <w:iCs/>
          <w:shd w:val="clear" w:color="auto" w:fill="FFFFFF"/>
          <w:lang w:val="id-ID" w:eastAsia="en-ID"/>
        </w:rPr>
        <w:t>involved</w:t>
      </w:r>
      <w:proofErr w:type="spellEnd"/>
      <w:r w:rsidRPr="00A5671C">
        <w:rPr>
          <w:i/>
          <w:iCs/>
          <w:shd w:val="clear" w:color="auto" w:fill="FFFFFF"/>
          <w:lang w:val="id-ID" w:eastAsia="en-ID"/>
        </w:rPr>
        <w:t xml:space="preserve"> 33 </w:t>
      </w:r>
      <w:proofErr w:type="spellStart"/>
      <w:r w:rsidRPr="00A5671C">
        <w:rPr>
          <w:i/>
          <w:iCs/>
          <w:shd w:val="clear" w:color="auto" w:fill="FFFFFF"/>
          <w:lang w:val="id-ID" w:eastAsia="en-ID"/>
        </w:rPr>
        <w:t>students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selected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by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purposive</w:t>
      </w:r>
      <w:proofErr w:type="spellEnd"/>
      <w:r w:rsidRPr="00A5671C">
        <w:rPr>
          <w:i/>
          <w:iCs/>
          <w:shd w:val="clear" w:color="auto" w:fill="FFFFFF"/>
          <w:lang w:val="id-ID" w:eastAsia="en-ID"/>
        </w:rPr>
        <w:t xml:space="preserve"> sampling. Data </w:t>
      </w:r>
      <w:proofErr w:type="spellStart"/>
      <w:r w:rsidRPr="00A5671C">
        <w:rPr>
          <w:i/>
          <w:iCs/>
          <w:shd w:val="clear" w:color="auto" w:fill="FFFFFF"/>
          <w:lang w:val="id-ID" w:eastAsia="en-ID"/>
        </w:rPr>
        <w:t>collection</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instruments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include</w:t>
      </w:r>
      <w:proofErr w:type="spellEnd"/>
      <w:r w:rsidRPr="00A5671C">
        <w:rPr>
          <w:i/>
          <w:iCs/>
          <w:shd w:val="clear" w:color="auto" w:fill="FFFFFF"/>
          <w:lang w:val="id-ID" w:eastAsia="en-ID"/>
        </w:rPr>
        <w:t xml:space="preserve"> a </w:t>
      </w:r>
      <w:proofErr w:type="spellStart"/>
      <w:r w:rsidRPr="00A5671C">
        <w:rPr>
          <w:i/>
          <w:iCs/>
          <w:shd w:val="clear" w:color="auto" w:fill="FFFFFF"/>
          <w:lang w:val="id-ID" w:eastAsia="en-ID"/>
        </w:rPr>
        <w:t>historical</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thinking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ability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test</w:t>
      </w:r>
      <w:proofErr w:type="spellEnd"/>
      <w:r w:rsidRPr="00A5671C">
        <w:rPr>
          <w:i/>
          <w:iCs/>
          <w:shd w:val="clear" w:color="auto" w:fill="FFFFFF"/>
          <w:lang w:val="id-ID" w:eastAsia="en-ID"/>
        </w:rPr>
        <w:t xml:space="preserve">, a </w:t>
      </w:r>
      <w:proofErr w:type="spellStart"/>
      <w:r w:rsidRPr="00A5671C">
        <w:rPr>
          <w:i/>
          <w:iCs/>
          <w:shd w:val="clear" w:color="auto" w:fill="FFFFFF"/>
          <w:lang w:val="id-ID" w:eastAsia="en-ID"/>
        </w:rPr>
        <w:t>Likert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scale</w:t>
      </w:r>
      <w:proofErr w:type="spellEnd"/>
      <w:r w:rsidRPr="00A5671C">
        <w:rPr>
          <w:i/>
          <w:iCs/>
          <w:shd w:val="clear" w:color="auto" w:fill="FFFFFF"/>
          <w:lang w:val="id-ID" w:eastAsia="en-ID"/>
        </w:rPr>
        <w:t xml:space="preserve"> CPS model </w:t>
      </w:r>
      <w:proofErr w:type="spellStart"/>
      <w:r w:rsidRPr="00A5671C">
        <w:rPr>
          <w:i/>
          <w:iCs/>
          <w:shd w:val="clear" w:color="auto" w:fill="FFFFFF"/>
          <w:lang w:val="id-ID" w:eastAsia="en-ID"/>
        </w:rPr>
        <w:t>questionnaire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observation</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sheets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and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infographic</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assessments</w:t>
      </w:r>
      <w:proofErr w:type="spellEnd"/>
      <w:r w:rsidRPr="00A5671C">
        <w:rPr>
          <w:i/>
          <w:iCs/>
          <w:shd w:val="clear" w:color="auto" w:fill="FFFFFF"/>
          <w:lang w:val="id-ID" w:eastAsia="en-ID"/>
        </w:rPr>
        <w:t xml:space="preserve">. The </w:t>
      </w:r>
      <w:proofErr w:type="spellStart"/>
      <w:r w:rsidRPr="00A5671C">
        <w:rPr>
          <w:i/>
          <w:iCs/>
          <w:shd w:val="clear" w:color="auto" w:fill="FFFFFF"/>
          <w:lang w:val="id-ID" w:eastAsia="en-ID"/>
        </w:rPr>
        <w:t>results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of</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analysis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show</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that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CPS model has a </w:t>
      </w:r>
      <w:proofErr w:type="spellStart"/>
      <w:r w:rsidRPr="00A5671C">
        <w:rPr>
          <w:i/>
          <w:iCs/>
          <w:shd w:val="clear" w:color="auto" w:fill="FFFFFF"/>
          <w:lang w:val="id-ID" w:eastAsia="en-ID"/>
        </w:rPr>
        <w:t>significant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effect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on</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improving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Historical</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Thinking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abilities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seen</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from</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increase</w:t>
      </w:r>
      <w:proofErr w:type="spellEnd"/>
      <w:r w:rsidRPr="00A5671C">
        <w:rPr>
          <w:i/>
          <w:iCs/>
          <w:shd w:val="clear" w:color="auto" w:fill="FFFFFF"/>
          <w:lang w:val="id-ID" w:eastAsia="en-ID"/>
        </w:rPr>
        <w:t xml:space="preserve"> in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average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student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score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from</w:t>
      </w:r>
      <w:proofErr w:type="spellEnd"/>
      <w:r w:rsidRPr="00A5671C">
        <w:rPr>
          <w:i/>
          <w:iCs/>
          <w:shd w:val="clear" w:color="auto" w:fill="FFFFFF"/>
          <w:lang w:val="id-ID" w:eastAsia="en-ID"/>
        </w:rPr>
        <w:t xml:space="preserve"> 70.06 (</w:t>
      </w:r>
      <w:proofErr w:type="spellStart"/>
      <w:r w:rsidRPr="00A5671C">
        <w:rPr>
          <w:i/>
          <w:iCs/>
          <w:shd w:val="clear" w:color="auto" w:fill="FFFFFF"/>
          <w:lang w:val="id-ID" w:eastAsia="en-ID"/>
        </w:rPr>
        <w:t>pre-test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to</w:t>
      </w:r>
      <w:proofErr w:type="spellEnd"/>
      <w:r w:rsidRPr="00A5671C">
        <w:rPr>
          <w:i/>
          <w:iCs/>
          <w:shd w:val="clear" w:color="auto" w:fill="FFFFFF"/>
          <w:lang w:val="id-ID" w:eastAsia="en-ID"/>
        </w:rPr>
        <w:t xml:space="preserve"> 89.94 (</w:t>
      </w:r>
      <w:proofErr w:type="spellStart"/>
      <w:r w:rsidRPr="00A5671C">
        <w:rPr>
          <w:i/>
          <w:iCs/>
          <w:shd w:val="clear" w:color="auto" w:fill="FFFFFF"/>
          <w:lang w:val="id-ID" w:eastAsia="en-ID"/>
        </w:rPr>
        <w:t>post-test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Paired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Sample</w:t>
      </w:r>
      <w:proofErr w:type="spellEnd"/>
      <w:r w:rsidRPr="00A5671C">
        <w:rPr>
          <w:i/>
          <w:iCs/>
          <w:shd w:val="clear" w:color="auto" w:fill="FFFFFF"/>
          <w:lang w:val="id-ID" w:eastAsia="en-ID"/>
        </w:rPr>
        <w:t xml:space="preserve"> T-</w:t>
      </w:r>
      <w:proofErr w:type="spellStart"/>
      <w:r w:rsidRPr="00A5671C">
        <w:rPr>
          <w:i/>
          <w:iCs/>
          <w:shd w:val="clear" w:color="auto" w:fill="FFFFFF"/>
          <w:lang w:val="id-ID" w:eastAsia="en-ID"/>
        </w:rPr>
        <w:t>Test</w:t>
      </w:r>
      <w:proofErr w:type="spellEnd"/>
      <w:r w:rsidRPr="00A5671C">
        <w:rPr>
          <w:i/>
          <w:iCs/>
          <w:shd w:val="clear" w:color="auto" w:fill="FFFFFF"/>
          <w:lang w:val="id-ID" w:eastAsia="en-ID"/>
        </w:rPr>
        <w:t xml:space="preserve"> testing </w:t>
      </w:r>
      <w:proofErr w:type="spellStart"/>
      <w:r w:rsidRPr="00A5671C">
        <w:rPr>
          <w:i/>
          <w:iCs/>
          <w:shd w:val="clear" w:color="auto" w:fill="FFFFFF"/>
          <w:lang w:val="id-ID" w:eastAsia="en-ID"/>
        </w:rPr>
        <w:t>strengthens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this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result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with</w:t>
      </w:r>
      <w:proofErr w:type="spellEnd"/>
      <w:r w:rsidRPr="00A5671C">
        <w:rPr>
          <w:i/>
          <w:iCs/>
          <w:shd w:val="clear" w:color="auto" w:fill="FFFFFF"/>
          <w:lang w:val="id-ID" w:eastAsia="en-ID"/>
        </w:rPr>
        <w:t xml:space="preserve"> a </w:t>
      </w:r>
      <w:proofErr w:type="spellStart"/>
      <w:r w:rsidRPr="00A5671C">
        <w:rPr>
          <w:i/>
          <w:iCs/>
          <w:shd w:val="clear" w:color="auto" w:fill="FFFFFF"/>
          <w:lang w:val="id-ID" w:eastAsia="en-ID"/>
        </w:rPr>
        <w:t>Sig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value</w:t>
      </w:r>
      <w:proofErr w:type="spellEnd"/>
      <w:r w:rsidRPr="00A5671C">
        <w:rPr>
          <w:i/>
          <w:iCs/>
          <w:shd w:val="clear" w:color="auto" w:fill="FFFFFF"/>
          <w:lang w:val="id-ID" w:eastAsia="en-ID"/>
        </w:rPr>
        <w:t>. (2-tailed) = 0.000 &lt; 0.05 (t_{</w:t>
      </w:r>
      <w:proofErr w:type="spellStart"/>
      <w:r w:rsidRPr="00A5671C">
        <w:rPr>
          <w:i/>
          <w:iCs/>
          <w:shd w:val="clear" w:color="auto" w:fill="FFFFFF"/>
          <w:lang w:val="id-ID" w:eastAsia="en-ID"/>
        </w:rPr>
        <w:t>count</w:t>
      </w:r>
      <w:proofErr w:type="spellEnd"/>
      <w:r w:rsidRPr="00A5671C">
        <w:rPr>
          <w:i/>
          <w:iCs/>
          <w:shd w:val="clear" w:color="auto" w:fill="FFFFFF"/>
          <w:lang w:val="id-ID" w:eastAsia="en-ID"/>
        </w:rPr>
        <w:t>} 8.430 &gt; t_{</w:t>
      </w:r>
      <w:proofErr w:type="spellStart"/>
      <w:r w:rsidRPr="00A5671C">
        <w:rPr>
          <w:i/>
          <w:iCs/>
          <w:shd w:val="clear" w:color="auto" w:fill="FFFFFF"/>
          <w:lang w:val="id-ID" w:eastAsia="en-ID"/>
        </w:rPr>
        <w:t>table</w:t>
      </w:r>
      <w:proofErr w:type="spellEnd"/>
      <w:r w:rsidRPr="00A5671C">
        <w:rPr>
          <w:i/>
          <w:iCs/>
          <w:shd w:val="clear" w:color="auto" w:fill="FFFFFF"/>
          <w:lang w:val="id-ID" w:eastAsia="en-ID"/>
        </w:rPr>
        <w:t xml:space="preserve">} 2.037), </w:t>
      </w:r>
      <w:proofErr w:type="spellStart"/>
      <w:r w:rsidRPr="00A5671C">
        <w:rPr>
          <w:i/>
          <w:iCs/>
          <w:shd w:val="clear" w:color="auto" w:fill="FFFFFF"/>
          <w:lang w:val="id-ID" w:eastAsia="en-ID"/>
        </w:rPr>
        <w:t>and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R </w:t>
      </w:r>
      <w:proofErr w:type="spellStart"/>
      <w:r w:rsidRPr="00A5671C">
        <w:rPr>
          <w:i/>
          <w:iCs/>
          <w:shd w:val="clear" w:color="auto" w:fill="FFFFFF"/>
          <w:lang w:val="id-ID" w:eastAsia="en-ID"/>
        </w:rPr>
        <w:t>Square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value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of</w:t>
      </w:r>
      <w:proofErr w:type="spellEnd"/>
      <w:r w:rsidRPr="00A5671C">
        <w:rPr>
          <w:i/>
          <w:iCs/>
          <w:shd w:val="clear" w:color="auto" w:fill="FFFFFF"/>
          <w:lang w:val="id-ID" w:eastAsia="en-ID"/>
        </w:rPr>
        <w:t xml:space="preserve"> 0.532, </w:t>
      </w:r>
      <w:proofErr w:type="spellStart"/>
      <w:r w:rsidRPr="00A5671C">
        <w:rPr>
          <w:i/>
          <w:iCs/>
          <w:shd w:val="clear" w:color="auto" w:fill="FFFFFF"/>
          <w:lang w:val="id-ID" w:eastAsia="en-ID"/>
        </w:rPr>
        <w:t>which</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means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CPS model </w:t>
      </w:r>
      <w:proofErr w:type="spellStart"/>
      <w:r w:rsidRPr="00A5671C">
        <w:rPr>
          <w:i/>
          <w:iCs/>
          <w:shd w:val="clear" w:color="auto" w:fill="FFFFFF"/>
          <w:lang w:val="id-ID" w:eastAsia="en-ID"/>
        </w:rPr>
        <w:t>contributes</w:t>
      </w:r>
      <w:proofErr w:type="spellEnd"/>
      <w:r w:rsidRPr="00A5671C">
        <w:rPr>
          <w:i/>
          <w:iCs/>
          <w:shd w:val="clear" w:color="auto" w:fill="FFFFFF"/>
          <w:lang w:val="id-ID" w:eastAsia="en-ID"/>
        </w:rPr>
        <w:t xml:space="preserve"> 53.2% </w:t>
      </w:r>
      <w:proofErr w:type="spellStart"/>
      <w:r w:rsidRPr="00A5671C">
        <w:rPr>
          <w:i/>
          <w:iCs/>
          <w:shd w:val="clear" w:color="auto" w:fill="FFFFFF"/>
          <w:lang w:val="id-ID" w:eastAsia="en-ID"/>
        </w:rPr>
        <w:t>to</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dependent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variable</w:t>
      </w:r>
      <w:proofErr w:type="spellEnd"/>
      <w:r w:rsidRPr="00A5671C">
        <w:rPr>
          <w:i/>
          <w:iCs/>
          <w:shd w:val="clear" w:color="auto" w:fill="FFFFFF"/>
          <w:lang w:val="id-ID" w:eastAsia="en-ID"/>
        </w:rPr>
        <w:t xml:space="preserve">. In </w:t>
      </w:r>
      <w:proofErr w:type="spellStart"/>
      <w:r w:rsidRPr="00A5671C">
        <w:rPr>
          <w:i/>
          <w:iCs/>
          <w:shd w:val="clear" w:color="auto" w:fill="FFFFFF"/>
          <w:lang w:val="id-ID" w:eastAsia="en-ID"/>
        </w:rPr>
        <w:t>addition</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qualitative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findings</w:t>
      </w:r>
      <w:proofErr w:type="spellEnd"/>
      <w:r w:rsidRPr="00A5671C">
        <w:rPr>
          <w:i/>
          <w:iCs/>
          <w:shd w:val="clear" w:color="auto" w:fill="FFFFFF"/>
          <w:lang w:val="id-ID" w:eastAsia="en-ID"/>
        </w:rPr>
        <w:t xml:space="preserve"> were </w:t>
      </w:r>
      <w:proofErr w:type="spellStart"/>
      <w:r w:rsidRPr="00A5671C">
        <w:rPr>
          <w:i/>
          <w:iCs/>
          <w:shd w:val="clear" w:color="auto" w:fill="FFFFFF"/>
          <w:lang w:val="id-ID" w:eastAsia="en-ID"/>
        </w:rPr>
        <w:t>also</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found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regarding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high</w:t>
      </w:r>
      <w:proofErr w:type="spellEnd"/>
      <w:r w:rsidRPr="00A5671C">
        <w:rPr>
          <w:i/>
          <w:iCs/>
          <w:shd w:val="clear" w:color="auto" w:fill="FFFFFF"/>
          <w:lang w:val="id-ID" w:eastAsia="en-ID"/>
        </w:rPr>
        <w:t xml:space="preserve"> visual </w:t>
      </w:r>
      <w:proofErr w:type="spellStart"/>
      <w:r w:rsidRPr="00A5671C">
        <w:rPr>
          <w:i/>
          <w:iCs/>
          <w:shd w:val="clear" w:color="auto" w:fill="FFFFFF"/>
          <w:lang w:val="id-ID" w:eastAsia="en-ID"/>
        </w:rPr>
        <w:t>quality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of</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resulting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infographics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which</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appeared</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to</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be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driven</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by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explicit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guidance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Preparing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for</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Action</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stage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indicating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that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structured</w:t>
      </w:r>
      <w:proofErr w:type="spellEnd"/>
      <w:r w:rsidRPr="00A5671C">
        <w:rPr>
          <w:i/>
          <w:iCs/>
          <w:shd w:val="clear" w:color="auto" w:fill="FFFFFF"/>
          <w:lang w:val="id-ID" w:eastAsia="en-ID"/>
        </w:rPr>
        <w:t xml:space="preserve"> visual </w:t>
      </w:r>
      <w:proofErr w:type="spellStart"/>
      <w:r w:rsidRPr="00A5671C">
        <w:rPr>
          <w:i/>
          <w:iCs/>
          <w:shd w:val="clear" w:color="auto" w:fill="FFFFFF"/>
          <w:lang w:val="id-ID" w:eastAsia="en-ID"/>
        </w:rPr>
        <w:t>assistance</w:t>
      </w:r>
      <w:proofErr w:type="spellEnd"/>
      <w:r w:rsidRPr="00A5671C">
        <w:rPr>
          <w:i/>
          <w:iCs/>
          <w:shd w:val="clear" w:color="auto" w:fill="FFFFFF"/>
          <w:lang w:val="id-ID" w:eastAsia="en-ID"/>
        </w:rPr>
        <w:t xml:space="preserve"> — not </w:t>
      </w:r>
      <w:proofErr w:type="spellStart"/>
      <w:r w:rsidRPr="00A5671C">
        <w:rPr>
          <w:i/>
          <w:iCs/>
          <w:shd w:val="clear" w:color="auto" w:fill="FFFFFF"/>
          <w:lang w:val="id-ID" w:eastAsia="en-ID"/>
        </w:rPr>
        <w:t>solely</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by</w:t>
      </w:r>
      <w:proofErr w:type="spellEnd"/>
      <w:r w:rsidRPr="00A5671C">
        <w:rPr>
          <w:i/>
          <w:iCs/>
          <w:shd w:val="clear" w:color="auto" w:fill="FFFFFF"/>
          <w:lang w:val="id-ID" w:eastAsia="en-ID"/>
        </w:rPr>
        <w:t xml:space="preserve"> a </w:t>
      </w:r>
      <w:proofErr w:type="spellStart"/>
      <w:r w:rsidRPr="00A5671C">
        <w:rPr>
          <w:i/>
          <w:iCs/>
          <w:shd w:val="clear" w:color="auto" w:fill="FFFFFF"/>
          <w:lang w:val="id-ID" w:eastAsia="en-ID"/>
        </w:rPr>
        <w:t>particular</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vocational</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background</w:t>
      </w:r>
      <w:proofErr w:type="spellEnd"/>
      <w:r w:rsidRPr="00A5671C">
        <w:rPr>
          <w:i/>
          <w:iCs/>
          <w:shd w:val="clear" w:color="auto" w:fill="FFFFFF"/>
          <w:lang w:val="id-ID" w:eastAsia="en-ID"/>
        </w:rPr>
        <w:t>/</w:t>
      </w:r>
      <w:proofErr w:type="spellStart"/>
      <w:r w:rsidRPr="00A5671C">
        <w:rPr>
          <w:i/>
          <w:iCs/>
          <w:shd w:val="clear" w:color="auto" w:fill="FFFFFF"/>
          <w:lang w:val="id-ID" w:eastAsia="en-ID"/>
        </w:rPr>
        <w:t>innate</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talent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of</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students</w:t>
      </w:r>
      <w:proofErr w:type="spellEnd"/>
      <w:r w:rsidRPr="00A5671C">
        <w:rPr>
          <w:i/>
          <w:iCs/>
          <w:shd w:val="clear" w:color="auto" w:fill="FFFFFF"/>
          <w:lang w:val="id-ID" w:eastAsia="en-ID"/>
        </w:rPr>
        <w:t xml:space="preserve"> — </w:t>
      </w:r>
      <w:proofErr w:type="spellStart"/>
      <w:r w:rsidRPr="00A5671C">
        <w:rPr>
          <w:i/>
          <w:iCs/>
          <w:shd w:val="clear" w:color="auto" w:fill="FFFFFF"/>
          <w:lang w:val="id-ID" w:eastAsia="en-ID"/>
        </w:rPr>
        <w:t>plays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an</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important</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role</w:t>
      </w:r>
      <w:proofErr w:type="spellEnd"/>
      <w:r w:rsidRPr="00A5671C">
        <w:rPr>
          <w:i/>
          <w:iCs/>
          <w:shd w:val="clear" w:color="auto" w:fill="FFFFFF"/>
          <w:lang w:val="id-ID" w:eastAsia="en-ID"/>
        </w:rPr>
        <w:t xml:space="preserve"> in </w:t>
      </w:r>
      <w:proofErr w:type="spellStart"/>
      <w:r w:rsidRPr="00A5671C">
        <w:rPr>
          <w:i/>
          <w:iCs/>
          <w:shd w:val="clear" w:color="auto" w:fill="FFFFFF"/>
          <w:lang w:val="id-ID" w:eastAsia="en-ID"/>
        </w:rPr>
        <w:t>their</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success</w:t>
      </w:r>
      <w:proofErr w:type="spellEnd"/>
      <w:r w:rsidRPr="00A5671C">
        <w:rPr>
          <w:i/>
          <w:iCs/>
          <w:shd w:val="clear" w:color="auto" w:fill="FFFFFF"/>
          <w:lang w:val="id-ID" w:eastAsia="en-ID"/>
        </w:rPr>
        <w:t xml:space="preserve"> in </w:t>
      </w:r>
      <w:proofErr w:type="spellStart"/>
      <w:r w:rsidRPr="00A5671C">
        <w:rPr>
          <w:i/>
          <w:iCs/>
          <w:shd w:val="clear" w:color="auto" w:fill="FFFFFF"/>
          <w:lang w:val="id-ID" w:eastAsia="en-ID"/>
        </w:rPr>
        <w:t>visualizing</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historical</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narratives</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through</w:t>
      </w:r>
      <w:proofErr w:type="spellEnd"/>
      <w:r w:rsidRPr="00A5671C">
        <w:rPr>
          <w:i/>
          <w:iCs/>
          <w:shd w:val="clear" w:color="auto" w:fill="FFFFFF"/>
          <w:lang w:val="id-ID" w:eastAsia="en-ID"/>
        </w:rPr>
        <w:t xml:space="preserve"> </w:t>
      </w:r>
      <w:proofErr w:type="spellStart"/>
      <w:r w:rsidRPr="00A5671C">
        <w:rPr>
          <w:i/>
          <w:iCs/>
          <w:shd w:val="clear" w:color="auto" w:fill="FFFFFF"/>
          <w:lang w:val="id-ID" w:eastAsia="en-ID"/>
        </w:rPr>
        <w:t>Canva</w:t>
      </w:r>
      <w:proofErr w:type="spellEnd"/>
      <w:r w:rsidRPr="00A5671C">
        <w:rPr>
          <w:i/>
          <w:iCs/>
          <w:shd w:val="clear" w:color="auto" w:fill="FFFFFF"/>
          <w:lang w:val="id-ID" w:eastAsia="en-ID"/>
        </w:rPr>
        <w:t>.</w:t>
      </w:r>
    </w:p>
    <w:p w14:paraId="3DD3506C" w14:textId="77777777" w:rsidR="00F72A5B" w:rsidRPr="00A5671C" w:rsidRDefault="00F72A5B" w:rsidP="00F72A5B">
      <w:pPr>
        <w:ind w:left="832"/>
        <w:rPr>
          <w:i/>
          <w:iCs/>
          <w:sz w:val="20"/>
          <w:szCs w:val="20"/>
          <w:lang w:val="id-ID"/>
        </w:rPr>
      </w:pPr>
      <w:r w:rsidRPr="00A5671C">
        <w:rPr>
          <w:i/>
          <w:iCs/>
          <w:sz w:val="20"/>
          <w:szCs w:val="20"/>
          <w:lang w:val="id-ID"/>
        </w:rPr>
        <w:t>.</w:t>
      </w:r>
    </w:p>
    <w:p w14:paraId="3E7037E3" w14:textId="11104930" w:rsidR="00F72A5B" w:rsidRPr="00A5671C" w:rsidRDefault="00F72A5B" w:rsidP="007C1CB1">
      <w:pPr>
        <w:spacing w:before="3"/>
        <w:rPr>
          <w:rStyle w:val="TeksIsiKAR"/>
          <w:i/>
          <w:iCs/>
          <w:lang w:val="id-ID"/>
        </w:rPr>
      </w:pPr>
      <w:proofErr w:type="spellStart"/>
      <w:r w:rsidRPr="00A5671C">
        <w:rPr>
          <w:b/>
          <w:i/>
          <w:iCs/>
          <w:sz w:val="20"/>
          <w:szCs w:val="20"/>
          <w:lang w:val="id-ID"/>
        </w:rPr>
        <w:t>Keywords</w:t>
      </w:r>
      <w:proofErr w:type="spellEnd"/>
      <w:r w:rsidRPr="00A5671C">
        <w:rPr>
          <w:b/>
          <w:i/>
          <w:iCs/>
          <w:sz w:val="20"/>
          <w:szCs w:val="20"/>
          <w:lang w:val="id-ID"/>
        </w:rPr>
        <w:t xml:space="preserve">: </w:t>
      </w:r>
      <w:proofErr w:type="spellStart"/>
      <w:r w:rsidR="007C1CB1" w:rsidRPr="00A5671C">
        <w:rPr>
          <w:rStyle w:val="TeksIsiKAR"/>
          <w:i/>
          <w:iCs/>
          <w:lang w:val="id-ID"/>
        </w:rPr>
        <w:t>Creative</w:t>
      </w:r>
      <w:proofErr w:type="spellEnd"/>
      <w:r w:rsidR="007C1CB1" w:rsidRPr="00A5671C">
        <w:rPr>
          <w:rStyle w:val="TeksIsiKAR"/>
          <w:i/>
          <w:iCs/>
          <w:lang w:val="id-ID"/>
        </w:rPr>
        <w:t xml:space="preserve"> Problem </w:t>
      </w:r>
      <w:proofErr w:type="spellStart"/>
      <w:r w:rsidR="007C1CB1" w:rsidRPr="00A5671C">
        <w:rPr>
          <w:rStyle w:val="TeksIsiKAR"/>
          <w:i/>
          <w:iCs/>
          <w:lang w:val="id-ID"/>
        </w:rPr>
        <w:t>Solving</w:t>
      </w:r>
      <w:proofErr w:type="spellEnd"/>
      <w:r w:rsidR="007C1CB1" w:rsidRPr="00A5671C">
        <w:rPr>
          <w:rStyle w:val="TeksIsiKAR"/>
          <w:i/>
          <w:iCs/>
          <w:lang w:val="id-ID"/>
        </w:rPr>
        <w:t xml:space="preserve">, </w:t>
      </w:r>
      <w:proofErr w:type="spellStart"/>
      <w:r w:rsidR="007C1CB1" w:rsidRPr="00A5671C">
        <w:rPr>
          <w:rStyle w:val="TeksIsiKAR"/>
          <w:i/>
          <w:iCs/>
          <w:lang w:val="id-ID"/>
        </w:rPr>
        <w:t>Historical</w:t>
      </w:r>
      <w:proofErr w:type="spellEnd"/>
      <w:r w:rsidR="007C1CB1" w:rsidRPr="00A5671C">
        <w:rPr>
          <w:rStyle w:val="TeksIsiKAR"/>
          <w:i/>
          <w:iCs/>
          <w:lang w:val="id-ID"/>
        </w:rPr>
        <w:t xml:space="preserve"> </w:t>
      </w:r>
      <w:proofErr w:type="spellStart"/>
      <w:r w:rsidR="007C1CB1" w:rsidRPr="00A5671C">
        <w:rPr>
          <w:rStyle w:val="TeksIsiKAR"/>
          <w:i/>
          <w:iCs/>
          <w:lang w:val="id-ID"/>
        </w:rPr>
        <w:t>Thinking</w:t>
      </w:r>
      <w:proofErr w:type="spellEnd"/>
      <w:r w:rsidR="007C1CB1" w:rsidRPr="00A5671C">
        <w:rPr>
          <w:rStyle w:val="TeksIsiKAR"/>
          <w:i/>
          <w:iCs/>
          <w:lang w:val="id-ID"/>
        </w:rPr>
        <w:t xml:space="preserve">, </w:t>
      </w:r>
      <w:proofErr w:type="spellStart"/>
      <w:r w:rsidR="007C1CB1" w:rsidRPr="00A5671C">
        <w:rPr>
          <w:rStyle w:val="TeksIsiKAR"/>
          <w:i/>
          <w:iCs/>
          <w:lang w:val="id-ID"/>
        </w:rPr>
        <w:t>Infographics</w:t>
      </w:r>
      <w:proofErr w:type="spellEnd"/>
      <w:r w:rsidR="007C1CB1" w:rsidRPr="00A5671C">
        <w:rPr>
          <w:rStyle w:val="TeksIsiKAR"/>
          <w:i/>
          <w:iCs/>
          <w:lang w:val="id-ID"/>
        </w:rPr>
        <w:t xml:space="preserve">, SMKN 1 </w:t>
      </w:r>
      <w:proofErr w:type="spellStart"/>
      <w:r w:rsidR="007C1CB1" w:rsidRPr="00A5671C">
        <w:rPr>
          <w:rStyle w:val="TeksIsiKAR"/>
          <w:i/>
          <w:iCs/>
          <w:lang w:val="id-ID"/>
        </w:rPr>
        <w:t>Jabon</w:t>
      </w:r>
      <w:proofErr w:type="spellEnd"/>
      <w:r w:rsidR="007C1CB1" w:rsidRPr="00A5671C">
        <w:rPr>
          <w:rStyle w:val="TeksIsiKAR"/>
          <w:i/>
          <w:iCs/>
          <w:lang w:val="id-ID"/>
        </w:rPr>
        <w:t xml:space="preserve"> Sidoarjo.</w:t>
      </w:r>
    </w:p>
    <w:p w14:paraId="6EC116E6" w14:textId="6E4A81A8" w:rsidR="00F72A5B" w:rsidRPr="00A5671C" w:rsidRDefault="00F72A5B" w:rsidP="00F72A5B">
      <w:pPr>
        <w:spacing w:before="3"/>
        <w:rPr>
          <w:i/>
          <w:sz w:val="20"/>
          <w:szCs w:val="20"/>
          <w:lang w:val="id-ID"/>
        </w:rPr>
        <w:sectPr w:rsidR="00F72A5B" w:rsidRPr="00A5671C">
          <w:pgSz w:w="12240" w:h="15840"/>
          <w:pgMar w:top="1418" w:right="1134" w:bottom="1418" w:left="1134" w:header="942" w:footer="720" w:gutter="0"/>
          <w:cols w:space="720"/>
        </w:sectPr>
      </w:pPr>
    </w:p>
    <w:p w14:paraId="26A0548F" w14:textId="2D4EAAAD" w:rsidR="00DD2461" w:rsidRPr="00A5671C" w:rsidRDefault="00F72A5B" w:rsidP="00F72A5B">
      <w:pPr>
        <w:pStyle w:val="Judul2"/>
        <w:spacing w:before="81"/>
        <w:ind w:left="0"/>
        <w:rPr>
          <w:lang w:val="id-ID"/>
        </w:rPr>
      </w:pPr>
      <w:commentRangeStart w:id="1"/>
      <w:r w:rsidRPr="00A5671C">
        <w:rPr>
          <w:lang w:val="id-ID"/>
        </w:rPr>
        <w:lastRenderedPageBreak/>
        <w:t>PENDAHULUAN</w:t>
      </w:r>
      <w:r w:rsidR="00DD2461" w:rsidRPr="00A5671C">
        <w:rPr>
          <w:lang w:val="id-ID"/>
        </w:rPr>
        <w:t xml:space="preserve"> </w:t>
      </w:r>
      <w:commentRangeEnd w:id="1"/>
      <w:r w:rsidR="004A15FE" w:rsidRPr="00A5671C">
        <w:rPr>
          <w:rStyle w:val="ReferensiKomentar"/>
          <w:sz w:val="20"/>
          <w:szCs w:val="20"/>
          <w:lang w:val="id-ID"/>
        </w:rPr>
        <w:commentReference w:id="1"/>
      </w:r>
    </w:p>
    <w:p w14:paraId="18FBFD70" w14:textId="3BC7D1E2" w:rsidR="00A8354E" w:rsidRPr="00A5671C" w:rsidRDefault="00A8354E" w:rsidP="00A8354E">
      <w:pPr>
        <w:ind w:firstLine="567"/>
        <w:jc w:val="both"/>
        <w:rPr>
          <w:sz w:val="20"/>
          <w:szCs w:val="20"/>
          <w:lang w:val="id-ID" w:eastAsia="en-ID"/>
        </w:rPr>
      </w:pPr>
      <w:r w:rsidRPr="00A5671C">
        <w:rPr>
          <w:sz w:val="20"/>
          <w:szCs w:val="20"/>
          <w:lang w:val="id-ID" w:eastAsia="en-ID"/>
        </w:rPr>
        <w:t xml:space="preserve">Dunia pendidikan di Indonesia saat ini tengah menghadapi tantangan serius dalam menumbuhkan kemampuan berpikir kritis dan kreatif pada diri siswa. Abad ke-21 menuntut pengembangan kompetensi yang tidak sekadar mengutamakan penguasaan konten </w:t>
      </w:r>
      <w:proofErr w:type="spellStart"/>
      <w:r w:rsidRPr="002F6D40">
        <w:rPr>
          <w:i/>
          <w:iCs/>
          <w:sz w:val="20"/>
          <w:szCs w:val="20"/>
          <w:lang w:val="id-ID" w:eastAsia="en-ID"/>
        </w:rPr>
        <w:t>hard</w:t>
      </w:r>
      <w:proofErr w:type="spellEnd"/>
      <w:r w:rsidRPr="002F6D40">
        <w:rPr>
          <w:i/>
          <w:iCs/>
          <w:sz w:val="20"/>
          <w:szCs w:val="20"/>
          <w:lang w:val="id-ID" w:eastAsia="en-ID"/>
        </w:rPr>
        <w:t xml:space="preserve"> </w:t>
      </w:r>
      <w:proofErr w:type="spellStart"/>
      <w:r w:rsidRPr="002F6D40">
        <w:rPr>
          <w:i/>
          <w:iCs/>
          <w:sz w:val="20"/>
          <w:szCs w:val="20"/>
          <w:lang w:val="id-ID" w:eastAsia="en-ID"/>
        </w:rPr>
        <w:t>skills</w:t>
      </w:r>
      <w:proofErr w:type="spellEnd"/>
      <w:r w:rsidRPr="00A5671C">
        <w:rPr>
          <w:sz w:val="20"/>
          <w:szCs w:val="20"/>
          <w:lang w:val="id-ID" w:eastAsia="en-ID"/>
        </w:rPr>
        <w:t xml:space="preserve">, melainkan juga elaborasi pengetahuan berpikir pada tingkatan yang lebih tinggi </w:t>
      </w:r>
      <w:proofErr w:type="spellStart"/>
      <w:r w:rsidRPr="002F6D40">
        <w:rPr>
          <w:i/>
          <w:iCs/>
          <w:sz w:val="20"/>
          <w:szCs w:val="20"/>
          <w:lang w:val="id-ID" w:eastAsia="en-ID"/>
        </w:rPr>
        <w:t>Higher</w:t>
      </w:r>
      <w:proofErr w:type="spellEnd"/>
      <w:r w:rsidRPr="002F6D40">
        <w:rPr>
          <w:i/>
          <w:iCs/>
          <w:sz w:val="20"/>
          <w:szCs w:val="20"/>
          <w:lang w:val="id-ID" w:eastAsia="en-ID"/>
        </w:rPr>
        <w:t xml:space="preserve">-Order </w:t>
      </w:r>
      <w:proofErr w:type="spellStart"/>
      <w:r w:rsidRPr="002F6D40">
        <w:rPr>
          <w:i/>
          <w:iCs/>
          <w:sz w:val="20"/>
          <w:szCs w:val="20"/>
          <w:lang w:val="id-ID" w:eastAsia="en-ID"/>
        </w:rPr>
        <w:t>Thinking</w:t>
      </w:r>
      <w:proofErr w:type="spellEnd"/>
      <w:r w:rsidRPr="002F6D40">
        <w:rPr>
          <w:i/>
          <w:iCs/>
          <w:sz w:val="20"/>
          <w:szCs w:val="20"/>
          <w:lang w:val="id-ID" w:eastAsia="en-ID"/>
        </w:rPr>
        <w:t xml:space="preserve"> </w:t>
      </w:r>
      <w:proofErr w:type="spellStart"/>
      <w:r w:rsidRPr="002F6D40">
        <w:rPr>
          <w:i/>
          <w:iCs/>
          <w:sz w:val="20"/>
          <w:szCs w:val="20"/>
          <w:lang w:val="id-ID" w:eastAsia="en-ID"/>
        </w:rPr>
        <w:t>Skills</w:t>
      </w:r>
      <w:proofErr w:type="spellEnd"/>
      <w:r w:rsidRPr="00A5671C">
        <w:rPr>
          <w:sz w:val="20"/>
          <w:szCs w:val="20"/>
          <w:lang w:val="id-ID" w:eastAsia="en-ID"/>
        </w:rPr>
        <w:t>/HOTS), yang di dalamnya mencakup kemampuan berpikir kritis, kreatif, dan pemecahan masalah kompleks guna mempersiapkan siswa menghadapi tantangan masa depan (Faturohman &amp; Afriansyah, 2020).</w:t>
      </w:r>
      <w:r w:rsidR="000A4632">
        <w:rPr>
          <w:rStyle w:val="ReferensiCatatanKaki"/>
          <w:sz w:val="20"/>
          <w:szCs w:val="20"/>
          <w:lang w:val="id-ID" w:eastAsia="en-ID"/>
        </w:rPr>
        <w:footnoteReference w:id="1"/>
      </w:r>
      <w:r w:rsidRPr="00A5671C">
        <w:rPr>
          <w:sz w:val="20"/>
          <w:szCs w:val="20"/>
          <w:lang w:val="id-ID" w:eastAsia="en-ID"/>
        </w:rPr>
        <w:t xml:space="preserve"> </w:t>
      </w:r>
      <w:r w:rsidRPr="005D0B4B">
        <w:rPr>
          <w:i/>
          <w:iCs/>
          <w:sz w:val="20"/>
          <w:szCs w:val="20"/>
          <w:lang w:val="id-ID" w:eastAsia="en-ID"/>
        </w:rPr>
        <w:t>Organi</w:t>
      </w:r>
      <w:r w:rsidR="005D0B4B" w:rsidRPr="005D0B4B">
        <w:rPr>
          <w:i/>
          <w:iCs/>
          <w:sz w:val="20"/>
          <w:szCs w:val="20"/>
          <w:lang w:val="id-ID" w:eastAsia="en-ID"/>
        </w:rPr>
        <w:t>s</w:t>
      </w:r>
      <w:r w:rsidRPr="005D0B4B">
        <w:rPr>
          <w:i/>
          <w:iCs/>
          <w:sz w:val="20"/>
          <w:szCs w:val="20"/>
          <w:lang w:val="id-ID" w:eastAsia="en-ID"/>
        </w:rPr>
        <w:t>a</w:t>
      </w:r>
      <w:r w:rsidR="005D0B4B" w:rsidRPr="005D0B4B">
        <w:rPr>
          <w:i/>
          <w:iCs/>
          <w:sz w:val="20"/>
          <w:szCs w:val="20"/>
          <w:lang w:val="id-ID" w:eastAsia="en-ID"/>
        </w:rPr>
        <w:t>si</w:t>
      </w:r>
      <w:r w:rsidRPr="005D0B4B">
        <w:rPr>
          <w:i/>
          <w:iCs/>
          <w:sz w:val="20"/>
          <w:szCs w:val="20"/>
          <w:lang w:val="id-ID" w:eastAsia="en-ID"/>
        </w:rPr>
        <w:t xml:space="preserve"> </w:t>
      </w:r>
      <w:proofErr w:type="spellStart"/>
      <w:r w:rsidRPr="005D0B4B">
        <w:rPr>
          <w:i/>
          <w:iCs/>
          <w:sz w:val="20"/>
          <w:szCs w:val="20"/>
          <w:lang w:val="id-ID" w:eastAsia="en-ID"/>
        </w:rPr>
        <w:t>for</w:t>
      </w:r>
      <w:proofErr w:type="spellEnd"/>
      <w:r w:rsidRPr="005D0B4B">
        <w:rPr>
          <w:i/>
          <w:iCs/>
          <w:sz w:val="20"/>
          <w:szCs w:val="20"/>
          <w:lang w:val="id-ID" w:eastAsia="en-ID"/>
        </w:rPr>
        <w:t xml:space="preserve"> </w:t>
      </w:r>
      <w:proofErr w:type="spellStart"/>
      <w:r w:rsidRPr="005D0B4B">
        <w:rPr>
          <w:i/>
          <w:iCs/>
          <w:sz w:val="20"/>
          <w:szCs w:val="20"/>
          <w:lang w:val="id-ID" w:eastAsia="en-ID"/>
        </w:rPr>
        <w:t>Economic</w:t>
      </w:r>
      <w:proofErr w:type="spellEnd"/>
      <w:r w:rsidRPr="005D0B4B">
        <w:rPr>
          <w:i/>
          <w:iCs/>
          <w:sz w:val="20"/>
          <w:szCs w:val="20"/>
          <w:lang w:val="id-ID" w:eastAsia="en-ID"/>
        </w:rPr>
        <w:t xml:space="preserve"> Co-</w:t>
      </w:r>
      <w:proofErr w:type="spellStart"/>
      <w:r w:rsidRPr="005D0B4B">
        <w:rPr>
          <w:i/>
          <w:iCs/>
          <w:sz w:val="20"/>
          <w:szCs w:val="20"/>
          <w:lang w:val="id-ID" w:eastAsia="en-ID"/>
        </w:rPr>
        <w:t>operation</w:t>
      </w:r>
      <w:proofErr w:type="spellEnd"/>
      <w:r w:rsidRPr="005D0B4B">
        <w:rPr>
          <w:i/>
          <w:iCs/>
          <w:sz w:val="20"/>
          <w:szCs w:val="20"/>
          <w:lang w:val="id-ID" w:eastAsia="en-ID"/>
        </w:rPr>
        <w:t xml:space="preserve"> </w:t>
      </w:r>
      <w:proofErr w:type="spellStart"/>
      <w:r w:rsidRPr="005D0B4B">
        <w:rPr>
          <w:i/>
          <w:iCs/>
          <w:sz w:val="20"/>
          <w:szCs w:val="20"/>
          <w:lang w:val="id-ID" w:eastAsia="en-ID"/>
        </w:rPr>
        <w:t>and</w:t>
      </w:r>
      <w:proofErr w:type="spellEnd"/>
      <w:r w:rsidRPr="005D0B4B">
        <w:rPr>
          <w:i/>
          <w:iCs/>
          <w:sz w:val="20"/>
          <w:szCs w:val="20"/>
          <w:lang w:val="id-ID" w:eastAsia="en-ID"/>
        </w:rPr>
        <w:t xml:space="preserve"> Development</w:t>
      </w:r>
      <w:r w:rsidRPr="00A5671C">
        <w:rPr>
          <w:sz w:val="20"/>
          <w:szCs w:val="20"/>
          <w:lang w:val="id-ID" w:eastAsia="en-ID"/>
        </w:rPr>
        <w:t xml:space="preserve"> (OECD) melalui berbagai risetnya pun menekankan perlunya pengembangan daya kreasi dan kemahiran penalaran analitis siswa dalam konteks pendidikan global (Vincent-</w:t>
      </w:r>
      <w:proofErr w:type="spellStart"/>
      <w:r w:rsidRPr="00A5671C">
        <w:rPr>
          <w:sz w:val="20"/>
          <w:szCs w:val="20"/>
          <w:lang w:val="id-ID" w:eastAsia="en-ID"/>
        </w:rPr>
        <w:t>Lancrin</w:t>
      </w:r>
      <w:proofErr w:type="spellEnd"/>
      <w:r w:rsidRPr="00A5671C">
        <w:rPr>
          <w:sz w:val="20"/>
          <w:szCs w:val="20"/>
          <w:lang w:val="id-ID" w:eastAsia="en-ID"/>
        </w:rPr>
        <w:t xml:space="preserve"> </w:t>
      </w:r>
      <w:proofErr w:type="spellStart"/>
      <w:r w:rsidRPr="00A5671C">
        <w:rPr>
          <w:sz w:val="20"/>
          <w:szCs w:val="20"/>
          <w:lang w:val="id-ID" w:eastAsia="en-ID"/>
        </w:rPr>
        <w:t>et</w:t>
      </w:r>
      <w:proofErr w:type="spellEnd"/>
      <w:r w:rsidRPr="00A5671C">
        <w:rPr>
          <w:sz w:val="20"/>
          <w:szCs w:val="20"/>
          <w:lang w:val="id-ID" w:eastAsia="en-ID"/>
        </w:rPr>
        <w:t xml:space="preserve"> </w:t>
      </w:r>
      <w:proofErr w:type="spellStart"/>
      <w:r w:rsidRPr="00A5671C">
        <w:rPr>
          <w:sz w:val="20"/>
          <w:szCs w:val="20"/>
          <w:lang w:val="id-ID" w:eastAsia="en-ID"/>
        </w:rPr>
        <w:t>al.</w:t>
      </w:r>
      <w:proofErr w:type="spellEnd"/>
      <w:r w:rsidRPr="00A5671C">
        <w:rPr>
          <w:sz w:val="20"/>
          <w:szCs w:val="20"/>
          <w:lang w:val="id-ID" w:eastAsia="en-ID"/>
        </w:rPr>
        <w:t>, 2019: 275).</w:t>
      </w:r>
      <w:r w:rsidR="00A535D0">
        <w:rPr>
          <w:rStyle w:val="ReferensiCatatanKaki"/>
          <w:sz w:val="20"/>
          <w:szCs w:val="20"/>
          <w:lang w:val="id-ID" w:eastAsia="en-ID"/>
        </w:rPr>
        <w:footnoteReference w:id="2"/>
      </w:r>
      <w:r w:rsidRPr="00A5671C">
        <w:rPr>
          <w:sz w:val="20"/>
          <w:szCs w:val="20"/>
          <w:lang w:val="id-ID" w:eastAsia="en-ID"/>
        </w:rPr>
        <w:t xml:space="preserve"> Fenomena ini menjadi semakin kompleks di Indonesia, yang mengindikasikan perlunya pergeseran paradigma pembelajaran dari proses yang didominasi oleh guru </w:t>
      </w:r>
      <w:proofErr w:type="spellStart"/>
      <w:r w:rsidRPr="005D0B4B">
        <w:rPr>
          <w:i/>
          <w:iCs/>
          <w:sz w:val="20"/>
          <w:szCs w:val="20"/>
          <w:lang w:val="id-ID" w:eastAsia="en-ID"/>
        </w:rPr>
        <w:t>teacher-centered</w:t>
      </w:r>
      <w:proofErr w:type="spellEnd"/>
      <w:r w:rsidRPr="00A5671C">
        <w:rPr>
          <w:sz w:val="20"/>
          <w:szCs w:val="20"/>
          <w:lang w:val="id-ID" w:eastAsia="en-ID"/>
        </w:rPr>
        <w:t xml:space="preserve"> menuju proses belajar yang lebih menempatkan siswa sebagai pusat dari seluruh kegiatan pembelajaran (</w:t>
      </w:r>
      <w:proofErr w:type="spellStart"/>
      <w:r w:rsidRPr="00A5671C">
        <w:rPr>
          <w:sz w:val="20"/>
          <w:szCs w:val="20"/>
          <w:lang w:val="id-ID" w:eastAsia="en-ID"/>
        </w:rPr>
        <w:t>Triyoko</w:t>
      </w:r>
      <w:proofErr w:type="spellEnd"/>
      <w:r w:rsidRPr="00A5671C">
        <w:rPr>
          <w:sz w:val="20"/>
          <w:szCs w:val="20"/>
          <w:lang w:val="id-ID" w:eastAsia="en-ID"/>
        </w:rPr>
        <w:t>, 2012: 2)</w:t>
      </w:r>
      <w:r w:rsidR="00A535D0">
        <w:rPr>
          <w:sz w:val="20"/>
          <w:szCs w:val="20"/>
          <w:lang w:val="id-ID" w:eastAsia="en-ID"/>
        </w:rPr>
        <w:t>,</w:t>
      </w:r>
      <w:r w:rsidR="00A535D0">
        <w:rPr>
          <w:rStyle w:val="ReferensiCatatanKaki"/>
          <w:sz w:val="20"/>
          <w:szCs w:val="20"/>
          <w:lang w:val="id-ID" w:eastAsia="en-ID"/>
        </w:rPr>
        <w:footnoteReference w:id="3"/>
      </w:r>
      <w:r w:rsidRPr="00A5671C">
        <w:rPr>
          <w:sz w:val="20"/>
          <w:szCs w:val="20"/>
          <w:lang w:val="id-ID" w:eastAsia="en-ID"/>
        </w:rPr>
        <w:t xml:space="preserve"> terutama pada mata pelajaran yang dianggap teoritis seperti sejarah.</w:t>
      </w:r>
    </w:p>
    <w:p w14:paraId="3F8BF12A" w14:textId="1B83145A" w:rsidR="00A8354E" w:rsidRDefault="00A8354E" w:rsidP="00A8354E">
      <w:pPr>
        <w:ind w:firstLine="567"/>
        <w:jc w:val="both"/>
        <w:rPr>
          <w:sz w:val="20"/>
          <w:szCs w:val="20"/>
          <w:lang w:val="id-ID" w:eastAsia="en-ID"/>
        </w:rPr>
      </w:pPr>
      <w:r w:rsidRPr="00A5671C">
        <w:rPr>
          <w:sz w:val="20"/>
          <w:szCs w:val="20"/>
          <w:lang w:val="id-ID" w:eastAsia="en-ID"/>
        </w:rPr>
        <w:t xml:space="preserve">Pembelajaran sejarah di sekolah menengah memiliki peran strategis dalam membentuk kemampuan berpikir historis </w:t>
      </w:r>
      <w:proofErr w:type="spellStart"/>
      <w:r w:rsidRPr="005D0B4B">
        <w:rPr>
          <w:i/>
          <w:iCs/>
          <w:sz w:val="20"/>
          <w:szCs w:val="20"/>
          <w:lang w:val="id-ID" w:eastAsia="en-ID"/>
        </w:rPr>
        <w:t>historical</w:t>
      </w:r>
      <w:proofErr w:type="spellEnd"/>
      <w:r w:rsidRPr="005D0B4B">
        <w:rPr>
          <w:i/>
          <w:iCs/>
          <w:sz w:val="20"/>
          <w:szCs w:val="20"/>
          <w:lang w:val="id-ID" w:eastAsia="en-ID"/>
        </w:rPr>
        <w:t xml:space="preserve"> </w:t>
      </w:r>
      <w:proofErr w:type="spellStart"/>
      <w:r w:rsidRPr="005D0B4B">
        <w:rPr>
          <w:i/>
          <w:iCs/>
          <w:sz w:val="20"/>
          <w:szCs w:val="20"/>
          <w:lang w:val="id-ID" w:eastAsia="en-ID"/>
        </w:rPr>
        <w:t>thinking</w:t>
      </w:r>
      <w:proofErr w:type="spellEnd"/>
      <w:r w:rsidRPr="00A5671C">
        <w:rPr>
          <w:sz w:val="20"/>
          <w:szCs w:val="20"/>
          <w:lang w:val="id-ID" w:eastAsia="en-ID"/>
        </w:rPr>
        <w:t xml:space="preserve">, kemampuan berpikir kritis, serta pengetahuan siswa terhadap peristiwa di masa lalu (Awang </w:t>
      </w:r>
      <w:proofErr w:type="spellStart"/>
      <w:r w:rsidRPr="00A5671C">
        <w:rPr>
          <w:sz w:val="20"/>
          <w:szCs w:val="20"/>
          <w:lang w:val="id-ID" w:eastAsia="en-ID"/>
        </w:rPr>
        <w:t>et</w:t>
      </w:r>
      <w:proofErr w:type="spellEnd"/>
      <w:r w:rsidRPr="00A5671C">
        <w:rPr>
          <w:sz w:val="20"/>
          <w:szCs w:val="20"/>
          <w:lang w:val="id-ID" w:eastAsia="en-ID"/>
        </w:rPr>
        <w:t xml:space="preserve"> </w:t>
      </w:r>
      <w:proofErr w:type="spellStart"/>
      <w:r w:rsidRPr="00A5671C">
        <w:rPr>
          <w:sz w:val="20"/>
          <w:szCs w:val="20"/>
          <w:lang w:val="id-ID" w:eastAsia="en-ID"/>
        </w:rPr>
        <w:t>al.</w:t>
      </w:r>
      <w:proofErr w:type="spellEnd"/>
      <w:r w:rsidRPr="00A5671C">
        <w:rPr>
          <w:sz w:val="20"/>
          <w:szCs w:val="20"/>
          <w:lang w:val="id-ID" w:eastAsia="en-ID"/>
        </w:rPr>
        <w:t>, 2016: 72).</w:t>
      </w:r>
      <w:r w:rsidR="00A535D0">
        <w:rPr>
          <w:rStyle w:val="ReferensiCatatanKaki"/>
          <w:sz w:val="20"/>
          <w:szCs w:val="20"/>
          <w:lang w:val="id-ID" w:eastAsia="en-ID"/>
        </w:rPr>
        <w:footnoteReference w:id="4"/>
      </w:r>
      <w:r w:rsidR="00723957">
        <w:rPr>
          <w:sz w:val="20"/>
          <w:szCs w:val="20"/>
          <w:lang w:val="id-ID" w:eastAsia="en-ID"/>
        </w:rPr>
        <w:t xml:space="preserve"> </w:t>
      </w:r>
      <w:r w:rsidRPr="00A5671C">
        <w:rPr>
          <w:sz w:val="20"/>
          <w:szCs w:val="20"/>
          <w:lang w:val="id-ID" w:eastAsia="en-ID"/>
        </w:rPr>
        <w:t>Sejarah sejatinya bukan sekadar kumpulan cerita tentang peristiwa yang telah berlalu, melainkan juga merupakan warisan nilai yang berharga dan dapat dimanfaatkan siswa untuk lebih memahami kehidupan yang mereka jalani saat ini, sekaligus menjadi landasan dalam menentukan sikap dan mengambil keputusan di masa kini (</w:t>
      </w:r>
      <w:proofErr w:type="spellStart"/>
      <w:r w:rsidRPr="00A5671C">
        <w:rPr>
          <w:sz w:val="20"/>
          <w:szCs w:val="20"/>
          <w:lang w:val="id-ID" w:eastAsia="en-ID"/>
        </w:rPr>
        <w:t>Marwantika</w:t>
      </w:r>
      <w:proofErr w:type="spellEnd"/>
      <w:r w:rsidRPr="00A5671C">
        <w:rPr>
          <w:sz w:val="20"/>
          <w:szCs w:val="20"/>
          <w:lang w:val="id-ID" w:eastAsia="en-ID"/>
        </w:rPr>
        <w:t xml:space="preserve"> </w:t>
      </w:r>
      <w:proofErr w:type="spellStart"/>
      <w:r w:rsidRPr="00A5671C">
        <w:rPr>
          <w:sz w:val="20"/>
          <w:szCs w:val="20"/>
          <w:lang w:val="id-ID" w:eastAsia="en-ID"/>
        </w:rPr>
        <w:t>et</w:t>
      </w:r>
      <w:proofErr w:type="spellEnd"/>
      <w:r w:rsidRPr="00A5671C">
        <w:rPr>
          <w:sz w:val="20"/>
          <w:szCs w:val="20"/>
          <w:lang w:val="id-ID" w:eastAsia="en-ID"/>
        </w:rPr>
        <w:t xml:space="preserve"> </w:t>
      </w:r>
      <w:proofErr w:type="spellStart"/>
      <w:r w:rsidRPr="00A5671C">
        <w:rPr>
          <w:sz w:val="20"/>
          <w:szCs w:val="20"/>
          <w:lang w:val="id-ID" w:eastAsia="en-ID"/>
        </w:rPr>
        <w:t>al.</w:t>
      </w:r>
      <w:proofErr w:type="spellEnd"/>
      <w:r w:rsidRPr="00A5671C">
        <w:rPr>
          <w:sz w:val="20"/>
          <w:szCs w:val="20"/>
          <w:lang w:val="id-ID" w:eastAsia="en-ID"/>
        </w:rPr>
        <w:t>, 2022: 174).</w:t>
      </w:r>
      <w:r w:rsidR="00723957">
        <w:rPr>
          <w:rStyle w:val="ReferensiCatatanKaki"/>
          <w:sz w:val="20"/>
          <w:szCs w:val="20"/>
          <w:lang w:val="id-ID" w:eastAsia="en-ID"/>
        </w:rPr>
        <w:footnoteReference w:id="5"/>
      </w:r>
      <w:r w:rsidRPr="00A5671C">
        <w:rPr>
          <w:sz w:val="20"/>
          <w:szCs w:val="20"/>
          <w:lang w:val="id-ID" w:eastAsia="en-ID"/>
        </w:rPr>
        <w:t xml:space="preserve"> </w:t>
      </w:r>
      <w:proofErr w:type="spellStart"/>
      <w:r w:rsidRPr="005D0B4B">
        <w:rPr>
          <w:i/>
          <w:iCs/>
          <w:sz w:val="20"/>
          <w:szCs w:val="20"/>
          <w:lang w:val="id-ID" w:eastAsia="en-ID"/>
        </w:rPr>
        <w:t>Historical</w:t>
      </w:r>
      <w:proofErr w:type="spellEnd"/>
      <w:r w:rsidRPr="005D0B4B">
        <w:rPr>
          <w:i/>
          <w:iCs/>
          <w:sz w:val="20"/>
          <w:szCs w:val="20"/>
          <w:lang w:val="id-ID" w:eastAsia="en-ID"/>
        </w:rPr>
        <w:t xml:space="preserve"> </w:t>
      </w:r>
      <w:proofErr w:type="spellStart"/>
      <w:r w:rsidRPr="005D0B4B">
        <w:rPr>
          <w:i/>
          <w:iCs/>
          <w:sz w:val="20"/>
          <w:szCs w:val="20"/>
          <w:lang w:val="id-ID" w:eastAsia="en-ID"/>
        </w:rPr>
        <w:t>Thinking</w:t>
      </w:r>
      <w:proofErr w:type="spellEnd"/>
      <w:r w:rsidRPr="005D0B4B">
        <w:rPr>
          <w:i/>
          <w:iCs/>
          <w:sz w:val="20"/>
          <w:szCs w:val="20"/>
          <w:lang w:val="id-ID" w:eastAsia="en-ID"/>
        </w:rPr>
        <w:t xml:space="preserve"> </w:t>
      </w:r>
      <w:proofErr w:type="spellStart"/>
      <w:r w:rsidRPr="005D0B4B">
        <w:rPr>
          <w:i/>
          <w:iCs/>
          <w:sz w:val="20"/>
          <w:szCs w:val="20"/>
          <w:lang w:val="id-ID" w:eastAsia="en-ID"/>
        </w:rPr>
        <w:t>Skills</w:t>
      </w:r>
      <w:proofErr w:type="spellEnd"/>
      <w:r w:rsidRPr="00A5671C">
        <w:rPr>
          <w:sz w:val="20"/>
          <w:szCs w:val="20"/>
          <w:lang w:val="id-ID" w:eastAsia="en-ID"/>
        </w:rPr>
        <w:t xml:space="preserve"> adalah kemampuan untuk mengidentifikasi, memadukan, dan menilai informasi sejarah secara kritis dan kontekstual (</w:t>
      </w:r>
      <w:proofErr w:type="spellStart"/>
      <w:r w:rsidRPr="00A5671C">
        <w:rPr>
          <w:sz w:val="20"/>
          <w:szCs w:val="20"/>
          <w:lang w:val="id-ID" w:eastAsia="en-ID"/>
        </w:rPr>
        <w:t>Kuntowijoyo</w:t>
      </w:r>
      <w:proofErr w:type="spellEnd"/>
      <w:r w:rsidRPr="00A5671C">
        <w:rPr>
          <w:sz w:val="20"/>
          <w:szCs w:val="20"/>
          <w:lang w:val="id-ID" w:eastAsia="en-ID"/>
        </w:rPr>
        <w:t>, 2013: 69).</w:t>
      </w:r>
      <w:r w:rsidR="00C644A7">
        <w:rPr>
          <w:rStyle w:val="ReferensiCatatanKaki"/>
          <w:sz w:val="20"/>
          <w:szCs w:val="20"/>
          <w:lang w:val="id-ID" w:eastAsia="en-ID"/>
        </w:rPr>
        <w:footnoteReference w:id="6"/>
      </w:r>
      <w:r w:rsidRPr="00A5671C">
        <w:rPr>
          <w:sz w:val="20"/>
          <w:szCs w:val="20"/>
          <w:lang w:val="id-ID" w:eastAsia="en-ID"/>
        </w:rPr>
        <w:t xml:space="preserve"> Menurut </w:t>
      </w:r>
      <w:proofErr w:type="spellStart"/>
      <w:r w:rsidRPr="00A5671C">
        <w:rPr>
          <w:sz w:val="20"/>
          <w:szCs w:val="20"/>
          <w:lang w:val="id-ID" w:eastAsia="en-ID"/>
        </w:rPr>
        <w:t>Seixas</w:t>
      </w:r>
      <w:proofErr w:type="spellEnd"/>
      <w:r w:rsidRPr="00A5671C">
        <w:rPr>
          <w:sz w:val="20"/>
          <w:szCs w:val="20"/>
          <w:lang w:val="id-ID" w:eastAsia="en-ID"/>
        </w:rPr>
        <w:t xml:space="preserve"> &amp; </w:t>
      </w:r>
      <w:proofErr w:type="spellStart"/>
      <w:r w:rsidRPr="00A5671C">
        <w:rPr>
          <w:sz w:val="20"/>
          <w:szCs w:val="20"/>
          <w:lang w:val="id-ID" w:eastAsia="en-ID"/>
        </w:rPr>
        <w:t>Morton</w:t>
      </w:r>
      <w:proofErr w:type="spellEnd"/>
      <w:r w:rsidRPr="00A5671C">
        <w:rPr>
          <w:sz w:val="20"/>
          <w:szCs w:val="20"/>
          <w:lang w:val="id-ID" w:eastAsia="en-ID"/>
        </w:rPr>
        <w:t xml:space="preserve"> (2013: 4), kemampuan berpikir historis mencakup enam indikator utama, yaitu </w:t>
      </w:r>
      <w:proofErr w:type="spellStart"/>
      <w:r w:rsidRPr="005D0B4B">
        <w:rPr>
          <w:i/>
          <w:iCs/>
          <w:sz w:val="20"/>
          <w:szCs w:val="20"/>
          <w:lang w:val="id-ID" w:eastAsia="en-ID"/>
        </w:rPr>
        <w:t>Historical</w:t>
      </w:r>
      <w:proofErr w:type="spellEnd"/>
      <w:r w:rsidRPr="005D0B4B">
        <w:rPr>
          <w:i/>
          <w:iCs/>
          <w:sz w:val="20"/>
          <w:szCs w:val="20"/>
          <w:lang w:val="id-ID" w:eastAsia="en-ID"/>
        </w:rPr>
        <w:t xml:space="preserve"> </w:t>
      </w:r>
      <w:proofErr w:type="spellStart"/>
      <w:r w:rsidRPr="005D0B4B">
        <w:rPr>
          <w:i/>
          <w:iCs/>
          <w:sz w:val="20"/>
          <w:szCs w:val="20"/>
          <w:lang w:val="id-ID" w:eastAsia="en-ID"/>
        </w:rPr>
        <w:t>Significance</w:t>
      </w:r>
      <w:proofErr w:type="spellEnd"/>
      <w:r w:rsidRPr="00A5671C">
        <w:rPr>
          <w:sz w:val="20"/>
          <w:szCs w:val="20"/>
          <w:lang w:val="id-ID" w:eastAsia="en-ID"/>
        </w:rPr>
        <w:t xml:space="preserve">, </w:t>
      </w:r>
      <w:proofErr w:type="spellStart"/>
      <w:r w:rsidRPr="005D0B4B">
        <w:rPr>
          <w:i/>
          <w:iCs/>
          <w:sz w:val="20"/>
          <w:szCs w:val="20"/>
          <w:lang w:val="id-ID" w:eastAsia="en-ID"/>
        </w:rPr>
        <w:t>Evidence</w:t>
      </w:r>
      <w:proofErr w:type="spellEnd"/>
      <w:r w:rsidRPr="00A5671C">
        <w:rPr>
          <w:sz w:val="20"/>
          <w:szCs w:val="20"/>
          <w:lang w:val="id-ID" w:eastAsia="en-ID"/>
        </w:rPr>
        <w:t xml:space="preserve">, </w:t>
      </w:r>
      <w:proofErr w:type="spellStart"/>
      <w:r w:rsidRPr="005D0B4B">
        <w:rPr>
          <w:i/>
          <w:iCs/>
          <w:sz w:val="20"/>
          <w:szCs w:val="20"/>
          <w:lang w:val="id-ID" w:eastAsia="en-ID"/>
        </w:rPr>
        <w:t>Continuity</w:t>
      </w:r>
      <w:proofErr w:type="spellEnd"/>
      <w:r w:rsidRPr="005D0B4B">
        <w:rPr>
          <w:i/>
          <w:iCs/>
          <w:sz w:val="20"/>
          <w:szCs w:val="20"/>
          <w:lang w:val="id-ID" w:eastAsia="en-ID"/>
        </w:rPr>
        <w:t xml:space="preserve"> </w:t>
      </w:r>
      <w:proofErr w:type="spellStart"/>
      <w:r w:rsidRPr="005D0B4B">
        <w:rPr>
          <w:i/>
          <w:iCs/>
          <w:sz w:val="20"/>
          <w:szCs w:val="20"/>
          <w:lang w:val="id-ID" w:eastAsia="en-ID"/>
        </w:rPr>
        <w:t>and</w:t>
      </w:r>
      <w:proofErr w:type="spellEnd"/>
      <w:r w:rsidRPr="005D0B4B">
        <w:rPr>
          <w:i/>
          <w:iCs/>
          <w:sz w:val="20"/>
          <w:szCs w:val="20"/>
          <w:lang w:val="id-ID" w:eastAsia="en-ID"/>
        </w:rPr>
        <w:t xml:space="preserve"> </w:t>
      </w:r>
      <w:proofErr w:type="spellStart"/>
      <w:r w:rsidRPr="005D0B4B">
        <w:rPr>
          <w:i/>
          <w:iCs/>
          <w:sz w:val="20"/>
          <w:szCs w:val="20"/>
          <w:lang w:val="id-ID" w:eastAsia="en-ID"/>
        </w:rPr>
        <w:t>Change</w:t>
      </w:r>
      <w:proofErr w:type="spellEnd"/>
      <w:r w:rsidRPr="005D0B4B">
        <w:rPr>
          <w:i/>
          <w:iCs/>
          <w:sz w:val="20"/>
          <w:szCs w:val="20"/>
          <w:lang w:val="id-ID" w:eastAsia="en-ID"/>
        </w:rPr>
        <w:t xml:space="preserve">, </w:t>
      </w:r>
      <w:proofErr w:type="spellStart"/>
      <w:r w:rsidRPr="005D0B4B">
        <w:rPr>
          <w:i/>
          <w:iCs/>
          <w:sz w:val="20"/>
          <w:szCs w:val="20"/>
          <w:lang w:val="id-ID" w:eastAsia="en-ID"/>
        </w:rPr>
        <w:t>Cause</w:t>
      </w:r>
      <w:proofErr w:type="spellEnd"/>
      <w:r w:rsidRPr="005D0B4B">
        <w:rPr>
          <w:i/>
          <w:iCs/>
          <w:sz w:val="20"/>
          <w:szCs w:val="20"/>
          <w:lang w:val="id-ID" w:eastAsia="en-ID"/>
        </w:rPr>
        <w:t xml:space="preserve"> </w:t>
      </w:r>
      <w:proofErr w:type="spellStart"/>
      <w:r w:rsidRPr="005D0B4B">
        <w:rPr>
          <w:i/>
          <w:iCs/>
          <w:sz w:val="20"/>
          <w:szCs w:val="20"/>
          <w:lang w:val="id-ID" w:eastAsia="en-ID"/>
        </w:rPr>
        <w:t>and</w:t>
      </w:r>
      <w:proofErr w:type="spellEnd"/>
      <w:r w:rsidRPr="005D0B4B">
        <w:rPr>
          <w:i/>
          <w:iCs/>
          <w:sz w:val="20"/>
          <w:szCs w:val="20"/>
          <w:lang w:val="id-ID" w:eastAsia="en-ID"/>
        </w:rPr>
        <w:t xml:space="preserve"> </w:t>
      </w:r>
      <w:proofErr w:type="spellStart"/>
      <w:r w:rsidRPr="005D0B4B">
        <w:rPr>
          <w:i/>
          <w:iCs/>
          <w:sz w:val="20"/>
          <w:szCs w:val="20"/>
          <w:lang w:val="id-ID" w:eastAsia="en-ID"/>
        </w:rPr>
        <w:t>Consequence</w:t>
      </w:r>
      <w:proofErr w:type="spellEnd"/>
      <w:r w:rsidRPr="005D0B4B">
        <w:rPr>
          <w:i/>
          <w:iCs/>
          <w:sz w:val="20"/>
          <w:szCs w:val="20"/>
          <w:lang w:val="id-ID" w:eastAsia="en-ID"/>
        </w:rPr>
        <w:t xml:space="preserve">, </w:t>
      </w:r>
      <w:proofErr w:type="spellStart"/>
      <w:r w:rsidRPr="005D0B4B">
        <w:rPr>
          <w:i/>
          <w:iCs/>
          <w:sz w:val="20"/>
          <w:szCs w:val="20"/>
          <w:lang w:val="id-ID" w:eastAsia="en-ID"/>
        </w:rPr>
        <w:t>Historical</w:t>
      </w:r>
      <w:proofErr w:type="spellEnd"/>
      <w:r w:rsidRPr="005D0B4B">
        <w:rPr>
          <w:i/>
          <w:iCs/>
          <w:sz w:val="20"/>
          <w:szCs w:val="20"/>
          <w:lang w:val="id-ID" w:eastAsia="en-ID"/>
        </w:rPr>
        <w:t xml:space="preserve"> </w:t>
      </w:r>
      <w:proofErr w:type="spellStart"/>
      <w:r w:rsidRPr="005D0B4B">
        <w:rPr>
          <w:i/>
          <w:iCs/>
          <w:sz w:val="20"/>
          <w:szCs w:val="20"/>
          <w:lang w:val="id-ID" w:eastAsia="en-ID"/>
        </w:rPr>
        <w:t>Perspectives</w:t>
      </w:r>
      <w:proofErr w:type="spellEnd"/>
      <w:r w:rsidRPr="005D0B4B">
        <w:rPr>
          <w:i/>
          <w:iCs/>
          <w:sz w:val="20"/>
          <w:szCs w:val="20"/>
          <w:lang w:val="id-ID" w:eastAsia="en-ID"/>
        </w:rPr>
        <w:t xml:space="preserve">, dan </w:t>
      </w:r>
      <w:proofErr w:type="spellStart"/>
      <w:r w:rsidRPr="005D0B4B">
        <w:rPr>
          <w:i/>
          <w:iCs/>
          <w:sz w:val="20"/>
          <w:szCs w:val="20"/>
          <w:lang w:val="id-ID" w:eastAsia="en-ID"/>
        </w:rPr>
        <w:t>Ethical</w:t>
      </w:r>
      <w:proofErr w:type="spellEnd"/>
      <w:r w:rsidRPr="005D0B4B">
        <w:rPr>
          <w:i/>
          <w:iCs/>
          <w:sz w:val="20"/>
          <w:szCs w:val="20"/>
          <w:lang w:val="id-ID" w:eastAsia="en-ID"/>
        </w:rPr>
        <w:t xml:space="preserve"> </w:t>
      </w:r>
      <w:proofErr w:type="spellStart"/>
      <w:r w:rsidRPr="005D0B4B">
        <w:rPr>
          <w:i/>
          <w:iCs/>
          <w:sz w:val="20"/>
          <w:szCs w:val="20"/>
          <w:lang w:val="id-ID" w:eastAsia="en-ID"/>
        </w:rPr>
        <w:t>Dimensions</w:t>
      </w:r>
      <w:proofErr w:type="spellEnd"/>
      <w:r w:rsidRPr="005D0B4B">
        <w:rPr>
          <w:i/>
          <w:iCs/>
          <w:sz w:val="20"/>
          <w:szCs w:val="20"/>
          <w:lang w:val="id-ID" w:eastAsia="en-ID"/>
        </w:rPr>
        <w:t>.</w:t>
      </w:r>
      <w:r w:rsidR="00C644A7">
        <w:rPr>
          <w:rStyle w:val="ReferensiCatatanKaki"/>
          <w:sz w:val="20"/>
          <w:szCs w:val="20"/>
          <w:lang w:val="id-ID" w:eastAsia="en-ID"/>
        </w:rPr>
        <w:footnoteReference w:id="7"/>
      </w:r>
      <w:r w:rsidRPr="00A5671C">
        <w:rPr>
          <w:sz w:val="20"/>
          <w:szCs w:val="20"/>
          <w:lang w:val="id-ID" w:eastAsia="en-ID"/>
        </w:rPr>
        <w:t xml:space="preserve"> Keenam indikator inilah yang menjadi tolok ukur seberapa dalam seorang siswa mampu memahami dan menafsirkan peristiwa sejarah secara menyeluruh.</w:t>
      </w:r>
    </w:p>
    <w:p w14:paraId="17D9CEB8" w14:textId="1D23202B" w:rsidR="009376A7" w:rsidRDefault="009376A7" w:rsidP="009376A7">
      <w:pPr>
        <w:ind w:firstLine="567"/>
        <w:jc w:val="both"/>
        <w:rPr>
          <w:sz w:val="20"/>
          <w:szCs w:val="20"/>
          <w:lang w:val="id-ID" w:eastAsia="en-ID"/>
        </w:rPr>
      </w:pPr>
      <w:r w:rsidRPr="00A5671C">
        <w:rPr>
          <w:sz w:val="20"/>
          <w:szCs w:val="20"/>
          <w:lang w:val="id-ID" w:eastAsia="en-ID"/>
        </w:rPr>
        <w:t xml:space="preserve">Pemilihan kerangka konsep CPS dan </w:t>
      </w:r>
      <w:proofErr w:type="spellStart"/>
      <w:r w:rsidRPr="00A5671C">
        <w:rPr>
          <w:i/>
          <w:iCs/>
          <w:sz w:val="20"/>
          <w:szCs w:val="20"/>
          <w:lang w:val="id-ID" w:eastAsia="en-ID"/>
        </w:rPr>
        <w:t>Historical</w:t>
      </w:r>
      <w:proofErr w:type="spellEnd"/>
      <w:r w:rsidRPr="00A5671C">
        <w:rPr>
          <w:i/>
          <w:iCs/>
          <w:sz w:val="20"/>
          <w:szCs w:val="20"/>
          <w:lang w:val="id-ID" w:eastAsia="en-ID"/>
        </w:rPr>
        <w:t xml:space="preserve"> </w:t>
      </w:r>
      <w:proofErr w:type="spellStart"/>
      <w:r w:rsidRPr="00A5671C">
        <w:rPr>
          <w:i/>
          <w:iCs/>
          <w:sz w:val="20"/>
          <w:szCs w:val="20"/>
          <w:lang w:val="id-ID" w:eastAsia="en-ID"/>
        </w:rPr>
        <w:t>Thinking</w:t>
      </w:r>
      <w:proofErr w:type="spellEnd"/>
      <w:r w:rsidRPr="00A5671C">
        <w:rPr>
          <w:sz w:val="20"/>
          <w:szCs w:val="20"/>
          <w:lang w:val="id-ID" w:eastAsia="en-ID"/>
        </w:rPr>
        <w:t xml:space="preserve"> dalam penelitian ini didasarkan pada kesesuaian khusus antara karakteristik siswa SMK dengan struktur materi yang dikaji. Siswa SMK secara umum memiliki orientasi belajar yang lebih </w:t>
      </w:r>
      <w:proofErr w:type="spellStart"/>
      <w:r w:rsidRPr="00A5671C">
        <w:rPr>
          <w:sz w:val="20"/>
          <w:szCs w:val="20"/>
          <w:lang w:val="id-ID" w:eastAsia="en-ID"/>
        </w:rPr>
        <w:t>praktikal</w:t>
      </w:r>
      <w:proofErr w:type="spellEnd"/>
      <w:r w:rsidRPr="00A5671C">
        <w:rPr>
          <w:sz w:val="20"/>
          <w:szCs w:val="20"/>
          <w:lang w:val="id-ID" w:eastAsia="en-ID"/>
        </w:rPr>
        <w:t xml:space="preserve"> dan berbasis produk konkret dibandingkan siswa SMA, mengingat kurikulum SMK menekankan pengembangan kompetensi kejuruan yang aplikatif (Absor </w:t>
      </w:r>
      <w:proofErr w:type="spellStart"/>
      <w:r w:rsidRPr="00A5671C">
        <w:rPr>
          <w:sz w:val="20"/>
          <w:szCs w:val="20"/>
          <w:lang w:val="id-ID" w:eastAsia="en-ID"/>
        </w:rPr>
        <w:t>et</w:t>
      </w:r>
      <w:proofErr w:type="spellEnd"/>
      <w:r w:rsidRPr="00A5671C">
        <w:rPr>
          <w:sz w:val="20"/>
          <w:szCs w:val="20"/>
          <w:lang w:val="id-ID" w:eastAsia="en-ID"/>
        </w:rPr>
        <w:t xml:space="preserve"> </w:t>
      </w:r>
      <w:proofErr w:type="spellStart"/>
      <w:r w:rsidRPr="00A5671C">
        <w:rPr>
          <w:sz w:val="20"/>
          <w:szCs w:val="20"/>
          <w:lang w:val="id-ID" w:eastAsia="en-ID"/>
        </w:rPr>
        <w:t>al.</w:t>
      </w:r>
      <w:proofErr w:type="spellEnd"/>
      <w:r w:rsidRPr="00A5671C">
        <w:rPr>
          <w:sz w:val="20"/>
          <w:szCs w:val="20"/>
          <w:lang w:val="id-ID" w:eastAsia="en-ID"/>
        </w:rPr>
        <w:t>, 2019: 60).</w:t>
      </w:r>
      <w:r w:rsidR="00C644A7">
        <w:rPr>
          <w:rStyle w:val="ReferensiCatatanKaki"/>
          <w:sz w:val="20"/>
          <w:szCs w:val="20"/>
          <w:lang w:val="id-ID" w:eastAsia="en-ID"/>
        </w:rPr>
        <w:footnoteReference w:id="8"/>
      </w:r>
      <w:r w:rsidRPr="00A5671C">
        <w:rPr>
          <w:sz w:val="20"/>
          <w:szCs w:val="20"/>
          <w:lang w:val="id-ID" w:eastAsia="en-ID"/>
        </w:rPr>
        <w:t xml:space="preserve"> Karakteristik ini sejalan dengan struktur tahapan CPS yang berorientasi pada produk nyata (</w:t>
      </w:r>
      <w:proofErr w:type="spellStart"/>
      <w:r w:rsidRPr="00A5671C">
        <w:rPr>
          <w:i/>
          <w:iCs/>
          <w:sz w:val="20"/>
          <w:szCs w:val="20"/>
          <w:lang w:val="id-ID" w:eastAsia="en-ID"/>
        </w:rPr>
        <w:t>Preparing</w:t>
      </w:r>
      <w:proofErr w:type="spellEnd"/>
      <w:r w:rsidRPr="00A5671C">
        <w:rPr>
          <w:i/>
          <w:iCs/>
          <w:sz w:val="20"/>
          <w:szCs w:val="20"/>
          <w:lang w:val="id-ID" w:eastAsia="en-ID"/>
        </w:rPr>
        <w:t xml:space="preserve"> </w:t>
      </w:r>
      <w:proofErr w:type="spellStart"/>
      <w:r w:rsidRPr="00A5671C">
        <w:rPr>
          <w:i/>
          <w:iCs/>
          <w:sz w:val="20"/>
          <w:szCs w:val="20"/>
          <w:lang w:val="id-ID" w:eastAsia="en-ID"/>
        </w:rPr>
        <w:t>for</w:t>
      </w:r>
      <w:proofErr w:type="spellEnd"/>
      <w:r w:rsidRPr="00A5671C">
        <w:rPr>
          <w:i/>
          <w:iCs/>
          <w:sz w:val="20"/>
          <w:szCs w:val="20"/>
          <w:lang w:val="id-ID" w:eastAsia="en-ID"/>
        </w:rPr>
        <w:t xml:space="preserve"> </w:t>
      </w:r>
      <w:proofErr w:type="spellStart"/>
      <w:r w:rsidRPr="00A5671C">
        <w:rPr>
          <w:i/>
          <w:iCs/>
          <w:sz w:val="20"/>
          <w:szCs w:val="20"/>
          <w:lang w:val="id-ID" w:eastAsia="en-ID"/>
        </w:rPr>
        <w:t>Action</w:t>
      </w:r>
      <w:proofErr w:type="spellEnd"/>
      <w:r w:rsidRPr="00A5671C">
        <w:rPr>
          <w:sz w:val="20"/>
          <w:szCs w:val="20"/>
          <w:lang w:val="id-ID" w:eastAsia="en-ID"/>
        </w:rPr>
        <w:t xml:space="preserve"> dan </w:t>
      </w:r>
      <w:proofErr w:type="spellStart"/>
      <w:r w:rsidRPr="00A5671C">
        <w:rPr>
          <w:i/>
          <w:iCs/>
          <w:sz w:val="20"/>
          <w:szCs w:val="20"/>
          <w:lang w:val="id-ID" w:eastAsia="en-ID"/>
        </w:rPr>
        <w:t>Planning</w:t>
      </w:r>
      <w:proofErr w:type="spellEnd"/>
      <w:r w:rsidRPr="00A5671C">
        <w:rPr>
          <w:i/>
          <w:iCs/>
          <w:sz w:val="20"/>
          <w:szCs w:val="20"/>
          <w:lang w:val="id-ID" w:eastAsia="en-ID"/>
        </w:rPr>
        <w:t xml:space="preserve"> </w:t>
      </w:r>
      <w:proofErr w:type="spellStart"/>
      <w:r w:rsidRPr="00A5671C">
        <w:rPr>
          <w:i/>
          <w:iCs/>
          <w:sz w:val="20"/>
          <w:szCs w:val="20"/>
          <w:lang w:val="id-ID" w:eastAsia="en-ID"/>
        </w:rPr>
        <w:t>Approach</w:t>
      </w:r>
      <w:proofErr w:type="spellEnd"/>
      <w:r w:rsidRPr="00A5671C">
        <w:rPr>
          <w:sz w:val="20"/>
          <w:szCs w:val="20"/>
          <w:lang w:val="id-ID" w:eastAsia="en-ID"/>
        </w:rPr>
        <w:t xml:space="preserve">), di mana siswa tidak hanya dituntut memahami konsep secara abstrak, tetapi juga menghasilkan artefak konkret berupa </w:t>
      </w:r>
      <w:proofErr w:type="spellStart"/>
      <w:r w:rsidRPr="00A5671C">
        <w:rPr>
          <w:sz w:val="20"/>
          <w:szCs w:val="20"/>
          <w:lang w:val="id-ID" w:eastAsia="en-ID"/>
        </w:rPr>
        <w:t>infografis</w:t>
      </w:r>
      <w:proofErr w:type="spellEnd"/>
      <w:r w:rsidRPr="00A5671C">
        <w:rPr>
          <w:sz w:val="20"/>
          <w:szCs w:val="20"/>
          <w:lang w:val="id-ID" w:eastAsia="en-ID"/>
        </w:rPr>
        <w:t xml:space="preserve"> sebagai representasi pemahaman mereka. Pendekatan berbasis produk ini secara empiris lebih sesuai dengan gaya belajar siswa vokasi yang cenderung lebih termotivasi oleh tugas yang menghasilkan keluaran nyata dan dapat diaplikasikan langsung.</w:t>
      </w:r>
    </w:p>
    <w:p w14:paraId="48F5999E" w14:textId="026E10D2" w:rsidR="009376A7" w:rsidRPr="00A5671C" w:rsidRDefault="009376A7" w:rsidP="009376A7">
      <w:pPr>
        <w:ind w:firstLine="567"/>
        <w:jc w:val="both"/>
        <w:rPr>
          <w:sz w:val="20"/>
          <w:szCs w:val="20"/>
          <w:lang w:val="id-ID" w:eastAsia="en-ID"/>
        </w:rPr>
      </w:pPr>
      <w:r w:rsidRPr="009376A7">
        <w:rPr>
          <w:sz w:val="20"/>
          <w:szCs w:val="20"/>
          <w:lang w:eastAsia="en-ID"/>
        </w:rPr>
        <w:t xml:space="preserve">Selain itu, materi Perkembangan Kehidupan Politik dan Ekonomi Indonesia pada Masa Perjuangan (1945–1950) memiliki karakteristik yang secara struktural relevan dengan keenam indikator </w:t>
      </w:r>
      <w:proofErr w:type="spellStart"/>
      <w:r w:rsidRPr="009376A7">
        <w:rPr>
          <w:i/>
          <w:iCs/>
          <w:sz w:val="20"/>
          <w:szCs w:val="20"/>
          <w:lang w:eastAsia="en-ID"/>
        </w:rPr>
        <w:t>Historical</w:t>
      </w:r>
      <w:proofErr w:type="spellEnd"/>
      <w:r w:rsidRPr="009376A7">
        <w:rPr>
          <w:i/>
          <w:iCs/>
          <w:sz w:val="20"/>
          <w:szCs w:val="20"/>
          <w:lang w:eastAsia="en-ID"/>
        </w:rPr>
        <w:t xml:space="preserve"> </w:t>
      </w:r>
      <w:proofErr w:type="spellStart"/>
      <w:r w:rsidRPr="009376A7">
        <w:rPr>
          <w:i/>
          <w:iCs/>
          <w:sz w:val="20"/>
          <w:szCs w:val="20"/>
          <w:lang w:eastAsia="en-ID"/>
        </w:rPr>
        <w:t>Thinking</w:t>
      </w:r>
      <w:proofErr w:type="spellEnd"/>
      <w:r w:rsidRPr="009376A7">
        <w:rPr>
          <w:sz w:val="20"/>
          <w:szCs w:val="20"/>
          <w:lang w:eastAsia="en-ID"/>
        </w:rPr>
        <w:t xml:space="preserve"> tersebut. Materi ini memuat rangkaian pergantian kabinet yang kompleks dan saling berkaitan (Presidensial, Sjahrir I-III, Amir </w:t>
      </w:r>
      <w:proofErr w:type="spellStart"/>
      <w:r w:rsidRPr="009376A7">
        <w:rPr>
          <w:sz w:val="20"/>
          <w:szCs w:val="20"/>
          <w:lang w:eastAsia="en-ID"/>
        </w:rPr>
        <w:t>Sjarifuddin</w:t>
      </w:r>
      <w:proofErr w:type="spellEnd"/>
      <w:r w:rsidRPr="009376A7">
        <w:rPr>
          <w:sz w:val="20"/>
          <w:szCs w:val="20"/>
          <w:lang w:eastAsia="en-ID"/>
        </w:rPr>
        <w:t xml:space="preserve"> I-II, Hatta, RIS, Natsir), sehingga secara alami menuntut siswa untuk menganalisis </w:t>
      </w:r>
      <w:proofErr w:type="spellStart"/>
      <w:r w:rsidRPr="009376A7">
        <w:rPr>
          <w:i/>
          <w:iCs/>
          <w:sz w:val="20"/>
          <w:szCs w:val="20"/>
          <w:lang w:eastAsia="en-ID"/>
        </w:rPr>
        <w:t>Cause</w:t>
      </w:r>
      <w:proofErr w:type="spellEnd"/>
      <w:r w:rsidRPr="009376A7">
        <w:rPr>
          <w:i/>
          <w:iCs/>
          <w:sz w:val="20"/>
          <w:szCs w:val="20"/>
          <w:lang w:eastAsia="en-ID"/>
        </w:rPr>
        <w:t xml:space="preserve"> </w:t>
      </w:r>
      <w:proofErr w:type="spellStart"/>
      <w:r w:rsidRPr="009376A7">
        <w:rPr>
          <w:i/>
          <w:iCs/>
          <w:sz w:val="20"/>
          <w:szCs w:val="20"/>
          <w:lang w:eastAsia="en-ID"/>
        </w:rPr>
        <w:t>and</w:t>
      </w:r>
      <w:proofErr w:type="spellEnd"/>
      <w:r w:rsidRPr="009376A7">
        <w:rPr>
          <w:i/>
          <w:iCs/>
          <w:sz w:val="20"/>
          <w:szCs w:val="20"/>
          <w:lang w:eastAsia="en-ID"/>
        </w:rPr>
        <w:t xml:space="preserve"> </w:t>
      </w:r>
      <w:proofErr w:type="spellStart"/>
      <w:r w:rsidRPr="009376A7">
        <w:rPr>
          <w:i/>
          <w:iCs/>
          <w:sz w:val="20"/>
          <w:szCs w:val="20"/>
          <w:lang w:eastAsia="en-ID"/>
        </w:rPr>
        <w:t>Consequence</w:t>
      </w:r>
      <w:proofErr w:type="spellEnd"/>
      <w:r w:rsidRPr="009376A7">
        <w:rPr>
          <w:sz w:val="20"/>
          <w:szCs w:val="20"/>
          <w:lang w:eastAsia="en-ID"/>
        </w:rPr>
        <w:t xml:space="preserve"> (mengapa kabinet sering berganti), </w:t>
      </w:r>
      <w:proofErr w:type="spellStart"/>
      <w:r w:rsidRPr="009376A7">
        <w:rPr>
          <w:i/>
          <w:iCs/>
          <w:sz w:val="20"/>
          <w:szCs w:val="20"/>
          <w:lang w:eastAsia="en-ID"/>
        </w:rPr>
        <w:t>Continuity</w:t>
      </w:r>
      <w:proofErr w:type="spellEnd"/>
      <w:r w:rsidRPr="009376A7">
        <w:rPr>
          <w:i/>
          <w:iCs/>
          <w:sz w:val="20"/>
          <w:szCs w:val="20"/>
          <w:lang w:eastAsia="en-ID"/>
        </w:rPr>
        <w:t xml:space="preserve"> </w:t>
      </w:r>
      <w:proofErr w:type="spellStart"/>
      <w:r w:rsidRPr="009376A7">
        <w:rPr>
          <w:i/>
          <w:iCs/>
          <w:sz w:val="20"/>
          <w:szCs w:val="20"/>
          <w:lang w:eastAsia="en-ID"/>
        </w:rPr>
        <w:t>and</w:t>
      </w:r>
      <w:proofErr w:type="spellEnd"/>
      <w:r w:rsidRPr="009376A7">
        <w:rPr>
          <w:i/>
          <w:iCs/>
          <w:sz w:val="20"/>
          <w:szCs w:val="20"/>
          <w:lang w:eastAsia="en-ID"/>
        </w:rPr>
        <w:t xml:space="preserve"> </w:t>
      </w:r>
      <w:proofErr w:type="spellStart"/>
      <w:r w:rsidRPr="009376A7">
        <w:rPr>
          <w:i/>
          <w:iCs/>
          <w:sz w:val="20"/>
          <w:szCs w:val="20"/>
          <w:lang w:eastAsia="en-ID"/>
        </w:rPr>
        <w:t>Change</w:t>
      </w:r>
      <w:proofErr w:type="spellEnd"/>
      <w:r w:rsidRPr="009376A7">
        <w:rPr>
          <w:sz w:val="20"/>
          <w:szCs w:val="20"/>
          <w:lang w:eastAsia="en-ID"/>
        </w:rPr>
        <w:t xml:space="preserve"> (bagaimana sistem pemerintahan bertransformasi dari presidensial ke parlementer), serta </w:t>
      </w:r>
      <w:proofErr w:type="spellStart"/>
      <w:r w:rsidRPr="009376A7">
        <w:rPr>
          <w:i/>
          <w:iCs/>
          <w:sz w:val="20"/>
          <w:szCs w:val="20"/>
          <w:lang w:eastAsia="en-ID"/>
        </w:rPr>
        <w:t>Historical</w:t>
      </w:r>
      <w:proofErr w:type="spellEnd"/>
      <w:r w:rsidRPr="009376A7">
        <w:rPr>
          <w:i/>
          <w:iCs/>
          <w:sz w:val="20"/>
          <w:szCs w:val="20"/>
          <w:lang w:eastAsia="en-ID"/>
        </w:rPr>
        <w:t xml:space="preserve"> </w:t>
      </w:r>
      <w:proofErr w:type="spellStart"/>
      <w:r w:rsidRPr="009376A7">
        <w:rPr>
          <w:i/>
          <w:iCs/>
          <w:sz w:val="20"/>
          <w:szCs w:val="20"/>
          <w:lang w:eastAsia="en-ID"/>
        </w:rPr>
        <w:t>Perspective</w:t>
      </w:r>
      <w:proofErr w:type="spellEnd"/>
      <w:r w:rsidRPr="009376A7">
        <w:rPr>
          <w:sz w:val="20"/>
          <w:szCs w:val="20"/>
          <w:lang w:eastAsia="en-ID"/>
        </w:rPr>
        <w:t xml:space="preserve"> (memahami motif tokoh-tokoh seperti Sjahrir dan Amir </w:t>
      </w:r>
      <w:proofErr w:type="spellStart"/>
      <w:r w:rsidRPr="009376A7">
        <w:rPr>
          <w:sz w:val="20"/>
          <w:szCs w:val="20"/>
          <w:lang w:eastAsia="en-ID"/>
        </w:rPr>
        <w:t>Sjarifuddin</w:t>
      </w:r>
      <w:proofErr w:type="spellEnd"/>
      <w:r w:rsidRPr="009376A7">
        <w:rPr>
          <w:sz w:val="20"/>
          <w:szCs w:val="20"/>
          <w:lang w:eastAsia="en-ID"/>
        </w:rPr>
        <w:t xml:space="preserve"> dalam konteks zamannya). Kompleksitas materi ini, di mana tidak ada satu sumber tunggal yang menjelaskan secara utuh hubungan antar</w:t>
      </w:r>
      <w:r w:rsidR="005D0B4B">
        <w:rPr>
          <w:sz w:val="20"/>
          <w:szCs w:val="20"/>
          <w:lang w:eastAsia="en-ID"/>
        </w:rPr>
        <w:t xml:space="preserve"> </w:t>
      </w:r>
      <w:r w:rsidRPr="009376A7">
        <w:rPr>
          <w:sz w:val="20"/>
          <w:szCs w:val="20"/>
          <w:lang w:eastAsia="en-ID"/>
        </w:rPr>
        <w:t>peristiwa, justru menjadikannya materi yang ideal untuk diintegrasikan dengan tahapan CPS, karena siswa dituntut mengonstruksi sendiri pemahaman mereka melalui eksplorasi, sintesis, dan interpretasi dari berbagai sumber yang terpisah.</w:t>
      </w:r>
      <w:r>
        <w:rPr>
          <w:sz w:val="20"/>
          <w:szCs w:val="20"/>
          <w:lang w:eastAsia="en-ID"/>
        </w:rPr>
        <w:t xml:space="preserve"> </w:t>
      </w:r>
    </w:p>
    <w:p w14:paraId="4B70305A" w14:textId="2E7F3137" w:rsidR="00A8354E" w:rsidRPr="00A5671C" w:rsidRDefault="00A8354E" w:rsidP="009376A7">
      <w:pPr>
        <w:ind w:firstLine="567"/>
        <w:jc w:val="both"/>
        <w:rPr>
          <w:sz w:val="20"/>
          <w:szCs w:val="20"/>
          <w:lang w:val="id-ID" w:eastAsia="en-ID"/>
        </w:rPr>
      </w:pPr>
      <w:r w:rsidRPr="00A5671C">
        <w:rPr>
          <w:sz w:val="20"/>
          <w:szCs w:val="20"/>
          <w:lang w:val="id-ID" w:eastAsia="en-ID"/>
        </w:rPr>
        <w:t xml:space="preserve">Namun demikian, tantangan yang dihadapi dalam pembelajaran sejarah di Indonesia adalah kecenderungan yang masih berorientasi pada hafalan fakta, nama tokoh, dan kronologi, daripada melatih pengembangan keterampilan berpikir historis secara mendalam. Menurut </w:t>
      </w:r>
      <w:proofErr w:type="spellStart"/>
      <w:r w:rsidRPr="00A5671C">
        <w:rPr>
          <w:sz w:val="20"/>
          <w:szCs w:val="20"/>
          <w:lang w:val="id-ID" w:eastAsia="en-ID"/>
        </w:rPr>
        <w:t>Wineburg</w:t>
      </w:r>
      <w:proofErr w:type="spellEnd"/>
      <w:r w:rsidRPr="00A5671C">
        <w:rPr>
          <w:sz w:val="20"/>
          <w:szCs w:val="20"/>
          <w:lang w:val="id-ID" w:eastAsia="en-ID"/>
        </w:rPr>
        <w:t xml:space="preserve"> (2006) dalam Maulana (2021: 74), </w:t>
      </w:r>
      <w:proofErr w:type="spellStart"/>
      <w:r w:rsidRPr="005D0B4B">
        <w:rPr>
          <w:i/>
          <w:iCs/>
          <w:sz w:val="20"/>
          <w:szCs w:val="20"/>
          <w:lang w:val="id-ID" w:eastAsia="en-ID"/>
        </w:rPr>
        <w:t>historical</w:t>
      </w:r>
      <w:proofErr w:type="spellEnd"/>
      <w:r w:rsidRPr="005D0B4B">
        <w:rPr>
          <w:i/>
          <w:iCs/>
          <w:sz w:val="20"/>
          <w:szCs w:val="20"/>
          <w:lang w:val="id-ID" w:eastAsia="en-ID"/>
        </w:rPr>
        <w:t xml:space="preserve"> </w:t>
      </w:r>
      <w:proofErr w:type="spellStart"/>
      <w:r w:rsidRPr="005D0B4B">
        <w:rPr>
          <w:i/>
          <w:iCs/>
          <w:sz w:val="20"/>
          <w:szCs w:val="20"/>
          <w:lang w:val="id-ID" w:eastAsia="en-ID"/>
        </w:rPr>
        <w:t>thinking</w:t>
      </w:r>
      <w:proofErr w:type="spellEnd"/>
      <w:r w:rsidRPr="00A5671C">
        <w:rPr>
          <w:sz w:val="20"/>
          <w:szCs w:val="20"/>
          <w:lang w:val="id-ID" w:eastAsia="en-ID"/>
        </w:rPr>
        <w:t xml:space="preserve"> bukan sekadar mengingat kronologi, melainkan keterampilan penting yang mengaitkan kemampuan menginterpretasi sumber, mengevaluasi kebenaran bukti, menelaah hubungan </w:t>
      </w:r>
      <w:r w:rsidRPr="00A5671C">
        <w:rPr>
          <w:sz w:val="20"/>
          <w:szCs w:val="20"/>
          <w:lang w:val="id-ID" w:eastAsia="en-ID"/>
        </w:rPr>
        <w:lastRenderedPageBreak/>
        <w:t xml:space="preserve">sebab-akibat, serta mendalami makna peristiwa sejarah. Kenyataan di lapangan persekolahan menunjukkan bahwa kondisi ini belum tercapai secara ideal, terutama di lingkungan Sekolah Menengah Kejuruan (SMK) yang kurikulumnya lebih menekankan pengembangan kompetensi kejuruan (Absor </w:t>
      </w:r>
      <w:proofErr w:type="spellStart"/>
      <w:r w:rsidRPr="00A5671C">
        <w:rPr>
          <w:sz w:val="20"/>
          <w:szCs w:val="20"/>
          <w:lang w:val="id-ID" w:eastAsia="en-ID"/>
        </w:rPr>
        <w:t>et</w:t>
      </w:r>
      <w:proofErr w:type="spellEnd"/>
      <w:r w:rsidRPr="00A5671C">
        <w:rPr>
          <w:sz w:val="20"/>
          <w:szCs w:val="20"/>
          <w:lang w:val="id-ID" w:eastAsia="en-ID"/>
        </w:rPr>
        <w:t xml:space="preserve"> </w:t>
      </w:r>
      <w:proofErr w:type="spellStart"/>
      <w:r w:rsidRPr="00A5671C">
        <w:rPr>
          <w:sz w:val="20"/>
          <w:szCs w:val="20"/>
          <w:lang w:val="id-ID" w:eastAsia="en-ID"/>
        </w:rPr>
        <w:t>al.</w:t>
      </w:r>
      <w:proofErr w:type="spellEnd"/>
      <w:r w:rsidRPr="00A5671C">
        <w:rPr>
          <w:sz w:val="20"/>
          <w:szCs w:val="20"/>
          <w:lang w:val="id-ID" w:eastAsia="en-ID"/>
        </w:rPr>
        <w:t>, 2019: 60).</w:t>
      </w:r>
      <w:r w:rsidR="003301DA">
        <w:rPr>
          <w:rStyle w:val="ReferensiCatatanKaki"/>
          <w:sz w:val="20"/>
          <w:szCs w:val="20"/>
          <w:lang w:val="id-ID" w:eastAsia="en-ID"/>
        </w:rPr>
        <w:footnoteReference w:id="9"/>
      </w:r>
      <w:r w:rsidRPr="00A5671C">
        <w:rPr>
          <w:sz w:val="20"/>
          <w:szCs w:val="20"/>
          <w:lang w:val="id-ID" w:eastAsia="en-ID"/>
        </w:rPr>
        <w:t xml:space="preserve"> Akibatnya, Rosana (2014: 35) berpendapat bahwa pembelajaran sejarah di sekolah menengah kerap dianggap sebagai mata pelajaran "pelengkap" yang metode penyampaiannya masih konvensional dan cenderung berpusat pada guru, sehingga keterampilan berpikir historis siswa, termasuk kemampuan menganalisis peristiwa sejarah, belum berkembang secara optimal.</w:t>
      </w:r>
      <w:r w:rsidR="00E672A5">
        <w:rPr>
          <w:rStyle w:val="ReferensiCatatanKaki"/>
          <w:sz w:val="20"/>
          <w:szCs w:val="20"/>
          <w:lang w:val="id-ID" w:eastAsia="en-ID"/>
        </w:rPr>
        <w:footnoteReference w:id="10"/>
      </w:r>
    </w:p>
    <w:p w14:paraId="3A94CC19" w14:textId="32BFC242" w:rsidR="00A8354E" w:rsidRPr="00A5671C" w:rsidRDefault="00A8354E" w:rsidP="00A8354E">
      <w:pPr>
        <w:ind w:firstLine="567"/>
        <w:jc w:val="both"/>
        <w:rPr>
          <w:sz w:val="20"/>
          <w:szCs w:val="20"/>
          <w:lang w:val="id-ID" w:eastAsia="en-ID"/>
        </w:rPr>
      </w:pPr>
      <w:r w:rsidRPr="00A5671C">
        <w:rPr>
          <w:sz w:val="20"/>
          <w:szCs w:val="20"/>
          <w:lang w:val="id-ID" w:eastAsia="en-ID"/>
        </w:rPr>
        <w:t xml:space="preserve">Fenomena ini secara nyata ditemukan di SMKN 1 </w:t>
      </w:r>
      <w:proofErr w:type="spellStart"/>
      <w:r w:rsidRPr="00A5671C">
        <w:rPr>
          <w:sz w:val="20"/>
          <w:szCs w:val="20"/>
          <w:lang w:val="id-ID" w:eastAsia="en-ID"/>
        </w:rPr>
        <w:t>Jabon</w:t>
      </w:r>
      <w:proofErr w:type="spellEnd"/>
      <w:r w:rsidRPr="00A5671C">
        <w:rPr>
          <w:sz w:val="20"/>
          <w:szCs w:val="20"/>
          <w:lang w:val="id-ID" w:eastAsia="en-ID"/>
        </w:rPr>
        <w:t xml:space="preserve"> Sidoarjo. Berdasarkan observasi awal yang dilakukan peneliti selama kegiatan Pengenalan Lapangan Persekolahan (PLP) pada Tahun Ajaran 2024/2025 Semester Genap, ditemukan bahwa proses pembelajaran sejarah di kelas XI KKKI 2 masih sangat didominasi oleh metode ceramah dan tanya jawab, dengan pemanfaatan teknologi yang sangat terbatas. Selain itu, berdasarkan hasil wawancara kepada perwakilan siswa, penerapan teknologi dalam pembelajaran hanya terbatas pada </w:t>
      </w:r>
      <w:r w:rsidRPr="002E0188">
        <w:rPr>
          <w:i/>
          <w:sz w:val="20"/>
          <w:szCs w:val="20"/>
          <w:lang w:val="id-ID" w:eastAsia="en-ID"/>
        </w:rPr>
        <w:t>PowerPoint</w:t>
      </w:r>
      <w:r w:rsidRPr="00A5671C">
        <w:rPr>
          <w:sz w:val="20"/>
          <w:szCs w:val="20"/>
          <w:lang w:val="id-ID" w:eastAsia="en-ID"/>
        </w:rPr>
        <w:t xml:space="preserve"> dengan proporsi yang jarang. Kondisi ini berdampak langsung pada rendahnya keterlibatan siswa dalam proses pembelajaran — banyak siswa yang kurang aktif dalam bertanya dan berdiskusi, bahkan cenderung lebih fokus pada gawai mereka saat pembelajaran berlangsung.</w:t>
      </w:r>
    </w:p>
    <w:p w14:paraId="7362DCF9" w14:textId="7A96C67C" w:rsidR="00A8354E" w:rsidRPr="00A5671C" w:rsidRDefault="00A8354E" w:rsidP="00A8354E">
      <w:pPr>
        <w:ind w:firstLine="567"/>
        <w:jc w:val="both"/>
        <w:rPr>
          <w:sz w:val="20"/>
          <w:szCs w:val="20"/>
          <w:lang w:val="id-ID" w:eastAsia="en-ID"/>
        </w:rPr>
      </w:pPr>
      <w:r w:rsidRPr="00A5671C">
        <w:rPr>
          <w:sz w:val="20"/>
          <w:szCs w:val="20"/>
          <w:lang w:val="id-ID" w:eastAsia="en-ID"/>
        </w:rPr>
        <w:t xml:space="preserve">Rendahnya keterlibatan dan aktivitas berpikir historis siswa tersebut pada akhirnya berdampak pada capaian hasil belajar yang belum memuaskan. Hal ini tercermin dari hasil Sumatif Tengah Semester (STS) siswa kelas XI KKKI 2 pada 22 April 2025 yang menunjukkan nilai rata-rata sebesar 67 — masih di bawah Kriteria Ketuntasan Minimal (KKM) mata pelajaran Sejarah yang ditetapkan sebesar 75. Kondisi ini merupakan nilai rata-rata terendah di antara seluruh kelas XI di SMKN 1 </w:t>
      </w:r>
      <w:proofErr w:type="spellStart"/>
      <w:r w:rsidRPr="00A5671C">
        <w:rPr>
          <w:sz w:val="20"/>
          <w:szCs w:val="20"/>
          <w:lang w:val="id-ID" w:eastAsia="en-ID"/>
        </w:rPr>
        <w:t>Jabon</w:t>
      </w:r>
      <w:proofErr w:type="spellEnd"/>
      <w:r w:rsidRPr="00A5671C">
        <w:rPr>
          <w:sz w:val="20"/>
          <w:szCs w:val="20"/>
          <w:lang w:val="id-ID" w:eastAsia="en-ID"/>
        </w:rPr>
        <w:t xml:space="preserve"> yang berjumlah 15 kelas dengan total 489 siswa. Secara akademis, fenomena ini mengindikasikan adanya hambatan serius pada kemampuan </w:t>
      </w:r>
      <w:proofErr w:type="spellStart"/>
      <w:r w:rsidRPr="00324C24">
        <w:rPr>
          <w:i/>
          <w:iCs/>
          <w:sz w:val="20"/>
          <w:szCs w:val="20"/>
          <w:lang w:val="id-ID" w:eastAsia="en-ID"/>
        </w:rPr>
        <w:t>Historical</w:t>
      </w:r>
      <w:proofErr w:type="spellEnd"/>
      <w:r w:rsidRPr="00324C24">
        <w:rPr>
          <w:i/>
          <w:iCs/>
          <w:sz w:val="20"/>
          <w:szCs w:val="20"/>
          <w:lang w:val="id-ID" w:eastAsia="en-ID"/>
        </w:rPr>
        <w:t xml:space="preserve"> </w:t>
      </w:r>
      <w:proofErr w:type="spellStart"/>
      <w:r w:rsidRPr="00324C24">
        <w:rPr>
          <w:i/>
          <w:iCs/>
          <w:sz w:val="20"/>
          <w:szCs w:val="20"/>
          <w:lang w:val="id-ID" w:eastAsia="en-ID"/>
        </w:rPr>
        <w:t>Thinking</w:t>
      </w:r>
      <w:proofErr w:type="spellEnd"/>
      <w:r w:rsidRPr="00A5671C">
        <w:rPr>
          <w:sz w:val="20"/>
          <w:szCs w:val="20"/>
          <w:lang w:val="id-ID" w:eastAsia="en-ID"/>
        </w:rPr>
        <w:t xml:space="preserve"> siswa, di mana mereka cenderung masih bersifat pasif dan kesulitan dalam melakukan analisis kritis terhadap peristiwa sejarah yang dipelajari.</w:t>
      </w:r>
    </w:p>
    <w:p w14:paraId="758E5565" w14:textId="056AAA65" w:rsidR="00A8354E" w:rsidRPr="00A5671C" w:rsidRDefault="00A8354E" w:rsidP="00A8354E">
      <w:pPr>
        <w:ind w:firstLine="567"/>
        <w:jc w:val="both"/>
        <w:rPr>
          <w:sz w:val="24"/>
          <w:szCs w:val="24"/>
          <w:lang w:val="id-ID" w:eastAsia="zh-CN"/>
        </w:rPr>
      </w:pPr>
      <w:r w:rsidRPr="00A5671C">
        <w:rPr>
          <w:sz w:val="20"/>
          <w:szCs w:val="20"/>
          <w:lang w:val="id-ID" w:eastAsia="en-ID"/>
        </w:rPr>
        <w:t xml:space="preserve">Untuk mengatasi permasalahan tersebut, diperlukan sebuah model pembelajaran inovatif yang mampu mendorong keaktifan siswa, membimbing pemecahan masalah, serta membangun kreativitas dalam memahami sejarah. Salah satu </w:t>
      </w:r>
      <w:r w:rsidRPr="00A5671C">
        <w:rPr>
          <w:sz w:val="20"/>
          <w:szCs w:val="20"/>
          <w:lang w:val="id-ID" w:eastAsia="en-ID"/>
        </w:rPr>
        <w:t xml:space="preserve">model yang berpotensi menjawab tantangan tersebut adalah model </w:t>
      </w:r>
      <w:proofErr w:type="spellStart"/>
      <w:r w:rsidRPr="00771BCC">
        <w:rPr>
          <w:i/>
          <w:sz w:val="20"/>
          <w:szCs w:val="20"/>
          <w:lang w:val="id-ID" w:eastAsia="en-ID"/>
        </w:rPr>
        <w:t>Creative</w:t>
      </w:r>
      <w:proofErr w:type="spellEnd"/>
      <w:r w:rsidRPr="00771BCC">
        <w:rPr>
          <w:i/>
          <w:sz w:val="20"/>
          <w:szCs w:val="20"/>
          <w:lang w:val="id-ID" w:eastAsia="en-ID"/>
        </w:rPr>
        <w:t xml:space="preserve"> Problem </w:t>
      </w:r>
      <w:proofErr w:type="spellStart"/>
      <w:r w:rsidRPr="00771BCC">
        <w:rPr>
          <w:i/>
          <w:sz w:val="20"/>
          <w:szCs w:val="20"/>
          <w:lang w:val="id-ID" w:eastAsia="en-ID"/>
        </w:rPr>
        <w:t>Solving</w:t>
      </w:r>
      <w:proofErr w:type="spellEnd"/>
      <w:r w:rsidRPr="00A5671C">
        <w:rPr>
          <w:sz w:val="20"/>
          <w:szCs w:val="20"/>
          <w:lang w:val="id-ID" w:eastAsia="en-ID"/>
        </w:rPr>
        <w:t xml:space="preserve"> (CPS). Menurut </w:t>
      </w:r>
      <w:proofErr w:type="spellStart"/>
      <w:r w:rsidRPr="00A5671C">
        <w:rPr>
          <w:sz w:val="20"/>
          <w:szCs w:val="20"/>
          <w:lang w:val="id-ID" w:eastAsia="en-ID"/>
        </w:rPr>
        <w:t>Treffinger</w:t>
      </w:r>
      <w:proofErr w:type="spellEnd"/>
      <w:r w:rsidRPr="00A5671C">
        <w:rPr>
          <w:sz w:val="20"/>
          <w:szCs w:val="20"/>
          <w:lang w:val="id-ID" w:eastAsia="en-ID"/>
        </w:rPr>
        <w:t xml:space="preserve"> </w:t>
      </w:r>
      <w:proofErr w:type="spellStart"/>
      <w:r w:rsidRPr="00A5671C">
        <w:rPr>
          <w:sz w:val="20"/>
          <w:szCs w:val="20"/>
          <w:lang w:val="id-ID" w:eastAsia="en-ID"/>
        </w:rPr>
        <w:t>et</w:t>
      </w:r>
      <w:proofErr w:type="spellEnd"/>
      <w:r w:rsidRPr="00A5671C">
        <w:rPr>
          <w:sz w:val="20"/>
          <w:szCs w:val="20"/>
          <w:lang w:val="id-ID" w:eastAsia="en-ID"/>
        </w:rPr>
        <w:t xml:space="preserve"> </w:t>
      </w:r>
      <w:proofErr w:type="spellStart"/>
      <w:r w:rsidRPr="00A5671C">
        <w:rPr>
          <w:sz w:val="20"/>
          <w:szCs w:val="20"/>
          <w:lang w:val="id-ID" w:eastAsia="en-ID"/>
        </w:rPr>
        <w:t>al.</w:t>
      </w:r>
      <w:proofErr w:type="spellEnd"/>
      <w:r w:rsidRPr="00A5671C">
        <w:rPr>
          <w:sz w:val="20"/>
          <w:szCs w:val="20"/>
          <w:lang w:val="id-ID" w:eastAsia="en-ID"/>
        </w:rPr>
        <w:t xml:space="preserve"> (2007: 1), CPS merupakan proses pembelajaran terstruktur yang memfasilitasi pemahaman masalah, menghasilkan ide-ide kreatif, dan mendorong tindakan dalam menjalankan solusi. Tahapan model CPS meliputi: </w:t>
      </w:r>
      <w:proofErr w:type="spellStart"/>
      <w:r w:rsidRPr="00CE1F9F">
        <w:rPr>
          <w:i/>
          <w:sz w:val="20"/>
          <w:szCs w:val="20"/>
          <w:lang w:val="id-ID" w:eastAsia="en-ID"/>
        </w:rPr>
        <w:t>Understanding</w:t>
      </w:r>
      <w:proofErr w:type="spellEnd"/>
      <w:r w:rsidRPr="00CE1F9F">
        <w:rPr>
          <w:i/>
          <w:sz w:val="20"/>
          <w:szCs w:val="20"/>
          <w:lang w:val="id-ID" w:eastAsia="en-ID"/>
        </w:rPr>
        <w:t xml:space="preserve"> </w:t>
      </w:r>
      <w:proofErr w:type="spellStart"/>
      <w:r w:rsidRPr="00CE1F9F">
        <w:rPr>
          <w:i/>
          <w:sz w:val="20"/>
          <w:szCs w:val="20"/>
          <w:lang w:val="id-ID" w:eastAsia="en-ID"/>
        </w:rPr>
        <w:t>the</w:t>
      </w:r>
      <w:proofErr w:type="spellEnd"/>
      <w:r w:rsidRPr="00CE1F9F">
        <w:rPr>
          <w:i/>
          <w:sz w:val="20"/>
          <w:szCs w:val="20"/>
          <w:lang w:val="id-ID" w:eastAsia="en-ID"/>
        </w:rPr>
        <w:t xml:space="preserve"> </w:t>
      </w:r>
      <w:proofErr w:type="spellStart"/>
      <w:r w:rsidRPr="00CE1F9F">
        <w:rPr>
          <w:i/>
          <w:sz w:val="20"/>
          <w:szCs w:val="20"/>
          <w:lang w:val="id-ID" w:eastAsia="en-ID"/>
        </w:rPr>
        <w:t>Challenge</w:t>
      </w:r>
      <w:proofErr w:type="spellEnd"/>
      <w:r w:rsidRPr="00A5671C">
        <w:rPr>
          <w:sz w:val="20"/>
          <w:szCs w:val="20"/>
          <w:lang w:val="id-ID" w:eastAsia="en-ID"/>
        </w:rPr>
        <w:t xml:space="preserve"> (memahami tantangan), </w:t>
      </w:r>
      <w:proofErr w:type="spellStart"/>
      <w:r w:rsidRPr="0093679D">
        <w:rPr>
          <w:i/>
          <w:sz w:val="20"/>
          <w:szCs w:val="20"/>
          <w:lang w:val="id-ID" w:eastAsia="en-ID"/>
        </w:rPr>
        <w:t>Generating</w:t>
      </w:r>
      <w:proofErr w:type="spellEnd"/>
      <w:r w:rsidRPr="0093679D">
        <w:rPr>
          <w:i/>
          <w:sz w:val="20"/>
          <w:szCs w:val="20"/>
          <w:lang w:val="id-ID" w:eastAsia="en-ID"/>
        </w:rPr>
        <w:t xml:space="preserve"> </w:t>
      </w:r>
      <w:proofErr w:type="spellStart"/>
      <w:r w:rsidRPr="0093679D">
        <w:rPr>
          <w:i/>
          <w:sz w:val="20"/>
          <w:szCs w:val="20"/>
          <w:lang w:val="id-ID" w:eastAsia="en-ID"/>
        </w:rPr>
        <w:t>Ideas</w:t>
      </w:r>
      <w:proofErr w:type="spellEnd"/>
      <w:r w:rsidRPr="00A5671C">
        <w:rPr>
          <w:sz w:val="20"/>
          <w:szCs w:val="20"/>
          <w:lang w:val="id-ID" w:eastAsia="en-ID"/>
        </w:rPr>
        <w:t xml:space="preserve"> (menghasilkan ide), </w:t>
      </w:r>
      <w:proofErr w:type="spellStart"/>
      <w:r w:rsidRPr="0093679D">
        <w:rPr>
          <w:i/>
          <w:sz w:val="20"/>
          <w:szCs w:val="20"/>
          <w:lang w:val="id-ID" w:eastAsia="en-ID"/>
        </w:rPr>
        <w:t>Preparing</w:t>
      </w:r>
      <w:proofErr w:type="spellEnd"/>
      <w:r w:rsidRPr="0093679D">
        <w:rPr>
          <w:i/>
          <w:sz w:val="20"/>
          <w:szCs w:val="20"/>
          <w:lang w:val="id-ID" w:eastAsia="en-ID"/>
        </w:rPr>
        <w:t xml:space="preserve"> </w:t>
      </w:r>
      <w:proofErr w:type="spellStart"/>
      <w:r w:rsidRPr="0093679D">
        <w:rPr>
          <w:i/>
          <w:sz w:val="20"/>
          <w:szCs w:val="20"/>
          <w:lang w:val="id-ID" w:eastAsia="en-ID"/>
        </w:rPr>
        <w:t>for</w:t>
      </w:r>
      <w:proofErr w:type="spellEnd"/>
      <w:r w:rsidRPr="0093679D">
        <w:rPr>
          <w:i/>
          <w:sz w:val="20"/>
          <w:szCs w:val="20"/>
          <w:lang w:val="id-ID" w:eastAsia="en-ID"/>
        </w:rPr>
        <w:t xml:space="preserve"> </w:t>
      </w:r>
      <w:proofErr w:type="spellStart"/>
      <w:r w:rsidRPr="0093679D">
        <w:rPr>
          <w:i/>
          <w:sz w:val="20"/>
          <w:szCs w:val="20"/>
          <w:lang w:val="id-ID" w:eastAsia="en-ID"/>
        </w:rPr>
        <w:t>Action</w:t>
      </w:r>
      <w:proofErr w:type="spellEnd"/>
      <w:r w:rsidRPr="00A5671C">
        <w:rPr>
          <w:sz w:val="20"/>
          <w:szCs w:val="20"/>
          <w:lang w:val="id-ID" w:eastAsia="en-ID"/>
        </w:rPr>
        <w:t xml:space="preserve"> (mempersiapkan aksi), dan </w:t>
      </w:r>
      <w:proofErr w:type="spellStart"/>
      <w:r w:rsidRPr="00353E18">
        <w:rPr>
          <w:i/>
          <w:sz w:val="20"/>
          <w:szCs w:val="20"/>
          <w:lang w:val="id-ID" w:eastAsia="en-ID"/>
        </w:rPr>
        <w:t>Planning</w:t>
      </w:r>
      <w:proofErr w:type="spellEnd"/>
      <w:r w:rsidRPr="00353E18">
        <w:rPr>
          <w:i/>
          <w:sz w:val="20"/>
          <w:szCs w:val="20"/>
          <w:lang w:val="id-ID" w:eastAsia="en-ID"/>
        </w:rPr>
        <w:t xml:space="preserve"> </w:t>
      </w:r>
      <w:proofErr w:type="spellStart"/>
      <w:r w:rsidRPr="00353E18">
        <w:rPr>
          <w:i/>
          <w:sz w:val="20"/>
          <w:szCs w:val="20"/>
          <w:lang w:val="id-ID" w:eastAsia="en-ID"/>
        </w:rPr>
        <w:t>Approach</w:t>
      </w:r>
      <w:proofErr w:type="spellEnd"/>
      <w:r w:rsidRPr="00A5671C">
        <w:rPr>
          <w:sz w:val="20"/>
          <w:szCs w:val="20"/>
          <w:lang w:val="id-ID" w:eastAsia="en-ID"/>
        </w:rPr>
        <w:t xml:space="preserve"> (perencanaan pendekatan).</w:t>
      </w:r>
      <w:r w:rsidR="00E672A5">
        <w:rPr>
          <w:rStyle w:val="ReferensiCatatanKaki"/>
          <w:sz w:val="20"/>
          <w:szCs w:val="20"/>
          <w:lang w:val="id-ID" w:eastAsia="en-ID"/>
        </w:rPr>
        <w:footnoteReference w:id="11"/>
      </w:r>
      <w:r w:rsidRPr="00A5671C">
        <w:rPr>
          <w:sz w:val="20"/>
          <w:szCs w:val="20"/>
          <w:lang w:val="id-ID" w:eastAsia="en-ID"/>
        </w:rPr>
        <w:t xml:space="preserve"> </w:t>
      </w:r>
      <w:proofErr w:type="spellStart"/>
      <w:r w:rsidRPr="00A5671C">
        <w:rPr>
          <w:sz w:val="20"/>
          <w:szCs w:val="20"/>
          <w:lang w:val="id-ID" w:eastAsia="en-ID"/>
        </w:rPr>
        <w:t>Treffinger</w:t>
      </w:r>
      <w:proofErr w:type="spellEnd"/>
      <w:r w:rsidRPr="00A5671C">
        <w:rPr>
          <w:sz w:val="20"/>
          <w:szCs w:val="20"/>
          <w:lang w:val="id-ID" w:eastAsia="en-ID"/>
        </w:rPr>
        <w:t xml:space="preserve"> &amp; </w:t>
      </w:r>
      <w:proofErr w:type="spellStart"/>
      <w:r w:rsidRPr="00A5671C">
        <w:rPr>
          <w:sz w:val="20"/>
          <w:szCs w:val="20"/>
          <w:lang w:val="id-ID" w:eastAsia="en-ID"/>
        </w:rPr>
        <w:t>Isaksen</w:t>
      </w:r>
      <w:proofErr w:type="spellEnd"/>
      <w:r w:rsidRPr="00A5671C">
        <w:rPr>
          <w:sz w:val="20"/>
          <w:szCs w:val="20"/>
          <w:lang w:val="id-ID" w:eastAsia="en-ID"/>
        </w:rPr>
        <w:t xml:space="preserve"> (2005: 342) juga menegaskan bahwa CPS adalah pendekatan pembelajaran yang dirancang untuk menekankan pentingnya kreativitas dalam proses pemecahan masalah yang sistematis, di mana siswa tidak hanya berfokus pada hasil akhir, tetapi juga mempertimbangkan proses kreatif yang mendasari setiap keputusan yang diambil.</w:t>
      </w:r>
      <w:r w:rsidR="002D7A4C">
        <w:rPr>
          <w:rStyle w:val="ReferensiCatatanKaki"/>
          <w:sz w:val="24"/>
          <w:szCs w:val="24"/>
          <w:lang w:val="id-ID" w:eastAsia="zh-CN"/>
        </w:rPr>
        <w:footnoteReference w:id="12"/>
      </w:r>
      <w:r w:rsidRPr="00A5671C">
        <w:rPr>
          <w:sz w:val="24"/>
          <w:szCs w:val="24"/>
          <w:lang w:val="id-ID" w:eastAsia="zh-CN"/>
        </w:rPr>
        <w:t xml:space="preserve"> </w:t>
      </w:r>
    </w:p>
    <w:p w14:paraId="2A6FA1BD" w14:textId="17B4A8BA" w:rsidR="00940E05" w:rsidRPr="00A5671C" w:rsidRDefault="00A8354E" w:rsidP="00A8354E">
      <w:pPr>
        <w:ind w:firstLine="567"/>
        <w:jc w:val="both"/>
        <w:rPr>
          <w:sz w:val="20"/>
          <w:szCs w:val="20"/>
          <w:lang w:val="id-ID" w:eastAsia="en-ID"/>
        </w:rPr>
      </w:pPr>
      <w:r w:rsidRPr="00A5671C">
        <w:rPr>
          <w:sz w:val="20"/>
          <w:szCs w:val="20"/>
          <w:lang w:val="id-ID" w:eastAsia="en-ID"/>
        </w:rPr>
        <w:t>Penelitian terdahulu telah membuktikan efektivitas model CPS dalam meningkatkan kemampuan berpikir tingkat tinggi siswa. Faturohman &amp; Afriansyah (2020: 107) membuktikan bahwa model CPS mampu meningkatkan kemampuan berpikir kreatif matematis siswa secara signifikan.</w:t>
      </w:r>
      <w:r w:rsidR="00A35C03">
        <w:rPr>
          <w:rStyle w:val="ReferensiCatatanKaki"/>
          <w:sz w:val="20"/>
          <w:szCs w:val="20"/>
          <w:lang w:val="id-ID" w:eastAsia="en-ID"/>
        </w:rPr>
        <w:footnoteReference w:id="13"/>
      </w:r>
      <w:r w:rsidRPr="00A5671C">
        <w:rPr>
          <w:sz w:val="20"/>
          <w:szCs w:val="20"/>
          <w:lang w:val="id-ID" w:eastAsia="en-ID"/>
        </w:rPr>
        <w:t xml:space="preserve"> Fatmawati </w:t>
      </w:r>
      <w:proofErr w:type="spellStart"/>
      <w:r w:rsidRPr="00487ECA">
        <w:rPr>
          <w:i/>
          <w:sz w:val="20"/>
          <w:szCs w:val="20"/>
          <w:lang w:val="id-ID" w:eastAsia="en-ID"/>
        </w:rPr>
        <w:t>et</w:t>
      </w:r>
      <w:proofErr w:type="spellEnd"/>
      <w:r w:rsidRPr="00487ECA">
        <w:rPr>
          <w:i/>
          <w:sz w:val="20"/>
          <w:szCs w:val="20"/>
          <w:lang w:val="id-ID" w:eastAsia="en-ID"/>
        </w:rPr>
        <w:t xml:space="preserve"> </w:t>
      </w:r>
      <w:proofErr w:type="spellStart"/>
      <w:r w:rsidRPr="00487ECA">
        <w:rPr>
          <w:i/>
          <w:sz w:val="20"/>
          <w:szCs w:val="20"/>
          <w:lang w:val="id-ID" w:eastAsia="en-ID"/>
        </w:rPr>
        <w:t>al</w:t>
      </w:r>
      <w:r w:rsidRPr="00A5671C">
        <w:rPr>
          <w:sz w:val="20"/>
          <w:szCs w:val="20"/>
          <w:lang w:val="id-ID" w:eastAsia="en-ID"/>
        </w:rPr>
        <w:t>.</w:t>
      </w:r>
      <w:proofErr w:type="spellEnd"/>
      <w:r w:rsidRPr="00A5671C">
        <w:rPr>
          <w:sz w:val="20"/>
          <w:szCs w:val="20"/>
          <w:lang w:val="id-ID" w:eastAsia="en-ID"/>
        </w:rPr>
        <w:t xml:space="preserve"> (2022: 2384) juga menunjukkan bahwa CPS mendorong kreativitas siswa dalam menyajikan hasil belajar.</w:t>
      </w:r>
      <w:r w:rsidR="003563EA">
        <w:rPr>
          <w:rStyle w:val="ReferensiCatatanKaki"/>
          <w:sz w:val="20"/>
          <w:szCs w:val="20"/>
          <w:lang w:val="id-ID" w:eastAsia="en-ID"/>
        </w:rPr>
        <w:footnoteReference w:id="14"/>
      </w:r>
      <w:r w:rsidRPr="00A5671C">
        <w:rPr>
          <w:sz w:val="20"/>
          <w:szCs w:val="20"/>
          <w:lang w:val="id-ID" w:eastAsia="en-ID"/>
        </w:rPr>
        <w:t xml:space="preserve"> Sementara itu, Trisnayanti </w:t>
      </w:r>
      <w:proofErr w:type="spellStart"/>
      <w:r w:rsidRPr="00420DAF">
        <w:rPr>
          <w:i/>
          <w:sz w:val="20"/>
          <w:szCs w:val="20"/>
          <w:lang w:val="id-ID" w:eastAsia="en-ID"/>
        </w:rPr>
        <w:t>et</w:t>
      </w:r>
      <w:proofErr w:type="spellEnd"/>
      <w:r w:rsidRPr="00A5671C">
        <w:rPr>
          <w:sz w:val="20"/>
          <w:szCs w:val="20"/>
          <w:lang w:val="id-ID" w:eastAsia="en-ID"/>
        </w:rPr>
        <w:t xml:space="preserve"> </w:t>
      </w:r>
      <w:proofErr w:type="spellStart"/>
      <w:r w:rsidRPr="00C4347D">
        <w:rPr>
          <w:i/>
          <w:sz w:val="20"/>
          <w:szCs w:val="20"/>
          <w:lang w:val="id-ID" w:eastAsia="en-ID"/>
        </w:rPr>
        <w:t>al</w:t>
      </w:r>
      <w:r w:rsidRPr="00A5671C">
        <w:rPr>
          <w:sz w:val="20"/>
          <w:szCs w:val="20"/>
          <w:lang w:val="id-ID" w:eastAsia="en-ID"/>
        </w:rPr>
        <w:t>.</w:t>
      </w:r>
      <w:proofErr w:type="spellEnd"/>
      <w:r w:rsidRPr="00A5671C">
        <w:rPr>
          <w:sz w:val="20"/>
          <w:szCs w:val="20"/>
          <w:lang w:val="id-ID" w:eastAsia="en-ID"/>
        </w:rPr>
        <w:t xml:space="preserve"> (2023: 396) membuktikan bahwa model CPS cukup efisien dalam mengembangkan keterampilan penalaran tingkat tinggi siswa.</w:t>
      </w:r>
      <w:r w:rsidR="003563EA">
        <w:rPr>
          <w:rStyle w:val="ReferensiCatatanKaki"/>
          <w:sz w:val="20"/>
          <w:szCs w:val="20"/>
          <w:lang w:val="id-ID" w:eastAsia="en-ID"/>
        </w:rPr>
        <w:footnoteReference w:id="15"/>
      </w:r>
      <w:r w:rsidRPr="00A5671C">
        <w:rPr>
          <w:sz w:val="20"/>
          <w:szCs w:val="20"/>
          <w:lang w:val="id-ID" w:eastAsia="en-ID"/>
        </w:rPr>
        <w:t xml:space="preserve"> Meskipun demikian, kajian khusus mengenai pengaruh CPS terhadap kemampuan </w:t>
      </w:r>
      <w:proofErr w:type="spellStart"/>
      <w:r w:rsidRPr="00C07DAD">
        <w:rPr>
          <w:i/>
          <w:sz w:val="20"/>
          <w:szCs w:val="20"/>
          <w:lang w:val="id-ID" w:eastAsia="en-ID"/>
        </w:rPr>
        <w:t>Historical</w:t>
      </w:r>
      <w:proofErr w:type="spellEnd"/>
      <w:r w:rsidRPr="00C07DAD">
        <w:rPr>
          <w:i/>
          <w:sz w:val="20"/>
          <w:szCs w:val="20"/>
          <w:lang w:val="id-ID" w:eastAsia="en-ID"/>
        </w:rPr>
        <w:t xml:space="preserve"> </w:t>
      </w:r>
      <w:proofErr w:type="spellStart"/>
      <w:r w:rsidRPr="00C07DAD">
        <w:rPr>
          <w:i/>
          <w:sz w:val="20"/>
          <w:szCs w:val="20"/>
          <w:lang w:val="id-ID" w:eastAsia="en-ID"/>
        </w:rPr>
        <w:t>Thinking</w:t>
      </w:r>
      <w:proofErr w:type="spellEnd"/>
      <w:r w:rsidRPr="00A5671C">
        <w:rPr>
          <w:sz w:val="20"/>
          <w:szCs w:val="20"/>
          <w:lang w:val="id-ID" w:eastAsia="en-ID"/>
        </w:rPr>
        <w:t xml:space="preserve"> siswa SMK masih sangat terbatas, terutama dalam konteks pendidikan Indonesia. Oleh karena itu, penelitian ini bertujuan untuk: (1) mengetahui pengaruh penerapan model pembelajaran CPS terhadap kemampuan </w:t>
      </w:r>
      <w:proofErr w:type="spellStart"/>
      <w:r w:rsidRPr="00450347">
        <w:rPr>
          <w:i/>
          <w:sz w:val="20"/>
          <w:szCs w:val="20"/>
          <w:lang w:val="id-ID" w:eastAsia="en-ID"/>
        </w:rPr>
        <w:t>Historical</w:t>
      </w:r>
      <w:proofErr w:type="spellEnd"/>
      <w:r w:rsidRPr="00450347">
        <w:rPr>
          <w:i/>
          <w:sz w:val="20"/>
          <w:szCs w:val="20"/>
          <w:lang w:val="id-ID" w:eastAsia="en-ID"/>
        </w:rPr>
        <w:t xml:space="preserve"> </w:t>
      </w:r>
      <w:proofErr w:type="spellStart"/>
      <w:r w:rsidRPr="00450347">
        <w:rPr>
          <w:i/>
          <w:sz w:val="20"/>
          <w:szCs w:val="20"/>
          <w:lang w:val="id-ID" w:eastAsia="en-ID"/>
        </w:rPr>
        <w:t>Thinking</w:t>
      </w:r>
      <w:proofErr w:type="spellEnd"/>
      <w:r w:rsidRPr="00A5671C">
        <w:rPr>
          <w:sz w:val="20"/>
          <w:szCs w:val="20"/>
          <w:lang w:val="id-ID" w:eastAsia="en-ID"/>
        </w:rPr>
        <w:t xml:space="preserve"> siswa kelas XI KKKI 2 SMKN 1 </w:t>
      </w:r>
      <w:proofErr w:type="spellStart"/>
      <w:r w:rsidRPr="00A5671C">
        <w:rPr>
          <w:sz w:val="20"/>
          <w:szCs w:val="20"/>
          <w:lang w:val="id-ID" w:eastAsia="en-ID"/>
        </w:rPr>
        <w:t>Jabon</w:t>
      </w:r>
      <w:proofErr w:type="spellEnd"/>
      <w:r w:rsidRPr="00A5671C">
        <w:rPr>
          <w:sz w:val="20"/>
          <w:szCs w:val="20"/>
          <w:lang w:val="id-ID" w:eastAsia="en-ID"/>
        </w:rPr>
        <w:t xml:space="preserve"> Sidoarjo; dan (2) menganalisis besarnya pengaruh model CPS terhadap kemampuan tersebut, sehingga temuan yang diperoleh dapat berkontribusi dalam pengembangan strategi pembelajaran sejarah yang lebih inovatif, efektif, dan relevan dengan tuntutan pembelajaran abad ke-21.</w:t>
      </w:r>
    </w:p>
    <w:p w14:paraId="1535A632" w14:textId="77777777" w:rsidR="00940E05" w:rsidRPr="00A5671C" w:rsidRDefault="00940E05" w:rsidP="00F72A5B">
      <w:pPr>
        <w:ind w:firstLine="567"/>
        <w:jc w:val="both"/>
        <w:rPr>
          <w:sz w:val="20"/>
          <w:szCs w:val="20"/>
          <w:lang w:val="id-ID" w:eastAsia="en-ID"/>
        </w:rPr>
      </w:pPr>
    </w:p>
    <w:p w14:paraId="3C8ED85E" w14:textId="77777777" w:rsidR="00F72A5B" w:rsidRPr="00A5671C" w:rsidRDefault="00F72A5B" w:rsidP="00F72A5B">
      <w:pPr>
        <w:ind w:left="567" w:firstLine="862"/>
        <w:jc w:val="both"/>
        <w:rPr>
          <w:b/>
          <w:sz w:val="20"/>
          <w:szCs w:val="20"/>
          <w:lang w:val="id-ID"/>
        </w:rPr>
      </w:pPr>
    </w:p>
    <w:p w14:paraId="4F0F5D6C" w14:textId="77777777" w:rsidR="00F72A5B" w:rsidRPr="00A5671C" w:rsidRDefault="00F72A5B" w:rsidP="00F72A5B">
      <w:pPr>
        <w:ind w:left="-567" w:firstLine="567"/>
        <w:jc w:val="both"/>
        <w:rPr>
          <w:b/>
          <w:bCs/>
          <w:sz w:val="20"/>
          <w:szCs w:val="20"/>
          <w:lang w:val="id-ID"/>
        </w:rPr>
      </w:pPr>
      <w:commentRangeStart w:id="2"/>
      <w:r w:rsidRPr="00A5671C">
        <w:rPr>
          <w:b/>
          <w:bCs/>
          <w:sz w:val="20"/>
          <w:szCs w:val="20"/>
          <w:lang w:val="id-ID"/>
        </w:rPr>
        <w:t>METODE PENELITIAN</w:t>
      </w:r>
      <w:commentRangeEnd w:id="2"/>
      <w:r w:rsidR="004A15FE" w:rsidRPr="00A5671C">
        <w:rPr>
          <w:rStyle w:val="ReferensiKomentar"/>
          <w:b/>
          <w:bCs/>
          <w:sz w:val="20"/>
          <w:szCs w:val="20"/>
          <w:lang w:val="id-ID"/>
        </w:rPr>
        <w:commentReference w:id="2"/>
      </w:r>
    </w:p>
    <w:p w14:paraId="671659E9" w14:textId="73AB9C52" w:rsidR="00A8354E" w:rsidRPr="00A5671C" w:rsidRDefault="00A8354E" w:rsidP="00A8354E">
      <w:pPr>
        <w:ind w:firstLine="567"/>
        <w:jc w:val="both"/>
        <w:rPr>
          <w:sz w:val="20"/>
          <w:szCs w:val="20"/>
          <w:lang w:val="id-ID"/>
        </w:rPr>
      </w:pPr>
      <w:r w:rsidRPr="00A5671C">
        <w:rPr>
          <w:sz w:val="20"/>
          <w:szCs w:val="20"/>
          <w:lang w:val="id-ID"/>
        </w:rPr>
        <w:t xml:space="preserve">Pendekatan yang digunakan dalam penelitian ini adalah kuantitatif dengan desain </w:t>
      </w:r>
      <w:proofErr w:type="spellStart"/>
      <w:r w:rsidRPr="00A5671C">
        <w:rPr>
          <w:sz w:val="20"/>
          <w:szCs w:val="20"/>
          <w:lang w:val="id-ID"/>
        </w:rPr>
        <w:t>pra</w:t>
      </w:r>
      <w:proofErr w:type="spellEnd"/>
      <w:r w:rsidRPr="00A5671C">
        <w:rPr>
          <w:sz w:val="20"/>
          <w:szCs w:val="20"/>
          <w:lang w:val="id-ID"/>
        </w:rPr>
        <w:t xml:space="preserve">-eksperimen jenis </w:t>
      </w:r>
      <w:r w:rsidRPr="00F31495">
        <w:rPr>
          <w:i/>
          <w:sz w:val="20"/>
          <w:szCs w:val="20"/>
          <w:lang w:val="id-ID"/>
        </w:rPr>
        <w:t xml:space="preserve">One Group </w:t>
      </w:r>
      <w:proofErr w:type="spellStart"/>
      <w:r w:rsidRPr="00F31495">
        <w:rPr>
          <w:i/>
          <w:sz w:val="20"/>
          <w:szCs w:val="20"/>
          <w:lang w:val="id-ID"/>
        </w:rPr>
        <w:t>Pretest-Posttest</w:t>
      </w:r>
      <w:proofErr w:type="spellEnd"/>
      <w:r w:rsidRPr="00F31495">
        <w:rPr>
          <w:i/>
          <w:sz w:val="20"/>
          <w:szCs w:val="20"/>
          <w:lang w:val="id-ID"/>
        </w:rPr>
        <w:t xml:space="preserve"> Design</w:t>
      </w:r>
      <w:r w:rsidRPr="00A5671C">
        <w:rPr>
          <w:sz w:val="20"/>
          <w:szCs w:val="20"/>
          <w:lang w:val="id-ID"/>
        </w:rPr>
        <w:t xml:space="preserve">. Desain ini dipilih karena kesesuaiannya dengan kondisi lapangan, di mana peneliti hanya memiliki akses terhadap satu kelas (XI KKKI 2) </w:t>
      </w:r>
      <w:r w:rsidRPr="00A5671C">
        <w:rPr>
          <w:sz w:val="20"/>
          <w:szCs w:val="20"/>
          <w:lang w:val="id-ID"/>
        </w:rPr>
        <w:lastRenderedPageBreak/>
        <w:t xml:space="preserve">sebagai subjek penelitian tanpa memungkinkan pembentukan kelompok pembanding pada periode penelitian yang sama. Peneliti menyadari bahwa desain ini memiliki kelemahan mendasar, yakni tidak adanya kelas kontrol sebagai pembanding, sehingga peningkatan hasil belajar yang </w:t>
      </w:r>
      <w:proofErr w:type="spellStart"/>
      <w:r w:rsidRPr="00A5671C">
        <w:rPr>
          <w:sz w:val="20"/>
          <w:szCs w:val="20"/>
          <w:lang w:val="id-ID"/>
        </w:rPr>
        <w:t>teramati</w:t>
      </w:r>
      <w:proofErr w:type="spellEnd"/>
      <w:r w:rsidRPr="00A5671C">
        <w:rPr>
          <w:sz w:val="20"/>
          <w:szCs w:val="20"/>
          <w:lang w:val="id-ID"/>
        </w:rPr>
        <w:t xml:space="preserve"> tidak dapat secara tegas </w:t>
      </w:r>
      <w:proofErr w:type="spellStart"/>
      <w:r w:rsidRPr="00A5671C">
        <w:rPr>
          <w:sz w:val="20"/>
          <w:szCs w:val="20"/>
          <w:lang w:val="id-ID"/>
        </w:rPr>
        <w:t>diatribusikan</w:t>
      </w:r>
      <w:proofErr w:type="spellEnd"/>
      <w:r w:rsidRPr="00A5671C">
        <w:rPr>
          <w:sz w:val="20"/>
          <w:szCs w:val="20"/>
          <w:lang w:val="id-ID"/>
        </w:rPr>
        <w:t xml:space="preserve"> murni pada penerapan model CPS, melainkan masih dimungkinkan dipengaruhi oleh variabel luar seperti efek pengulangan materi maupun proses kematangan belajar siswa selama penelitian berlangsung. Keterbatasan ini menjadi salah satu pertimbangan penting yang dibahas lebih lanjut pada bagian akhir artikel ini.</w:t>
      </w:r>
    </w:p>
    <w:p w14:paraId="31226AF0" w14:textId="5F843009" w:rsidR="00754C0F" w:rsidRPr="00A5671C" w:rsidRDefault="00A8354E" w:rsidP="00A8354E">
      <w:pPr>
        <w:ind w:firstLine="567"/>
        <w:jc w:val="both"/>
        <w:rPr>
          <w:sz w:val="20"/>
          <w:szCs w:val="20"/>
          <w:lang w:val="id-ID"/>
        </w:rPr>
      </w:pPr>
      <w:r w:rsidRPr="00A5671C">
        <w:rPr>
          <w:sz w:val="20"/>
          <w:szCs w:val="20"/>
          <w:lang w:val="id-ID"/>
        </w:rPr>
        <w:t xml:space="preserve">Lokasi penelitian bertempat di kelas XI KKKI 2 SMKN 1 </w:t>
      </w:r>
      <w:proofErr w:type="spellStart"/>
      <w:r w:rsidRPr="00A5671C">
        <w:rPr>
          <w:sz w:val="20"/>
          <w:szCs w:val="20"/>
          <w:lang w:val="id-ID"/>
        </w:rPr>
        <w:t>Jabon</w:t>
      </w:r>
      <w:proofErr w:type="spellEnd"/>
      <w:r w:rsidRPr="00A5671C">
        <w:rPr>
          <w:sz w:val="20"/>
          <w:szCs w:val="20"/>
          <w:lang w:val="id-ID"/>
        </w:rPr>
        <w:t xml:space="preserve"> Sidoarjo, yang beralamat di Jalan Raya </w:t>
      </w:r>
      <w:proofErr w:type="spellStart"/>
      <w:r w:rsidRPr="00A5671C">
        <w:rPr>
          <w:sz w:val="20"/>
          <w:szCs w:val="20"/>
          <w:lang w:val="id-ID"/>
        </w:rPr>
        <w:t>Panggreh</w:t>
      </w:r>
      <w:proofErr w:type="spellEnd"/>
      <w:r w:rsidRPr="00A5671C">
        <w:rPr>
          <w:sz w:val="20"/>
          <w:szCs w:val="20"/>
          <w:lang w:val="id-ID"/>
        </w:rPr>
        <w:t xml:space="preserve">, Kecamatan </w:t>
      </w:r>
      <w:proofErr w:type="spellStart"/>
      <w:r w:rsidRPr="00A5671C">
        <w:rPr>
          <w:sz w:val="20"/>
          <w:szCs w:val="20"/>
          <w:lang w:val="id-ID"/>
        </w:rPr>
        <w:t>Jabon</w:t>
      </w:r>
      <w:proofErr w:type="spellEnd"/>
      <w:r w:rsidRPr="00A5671C">
        <w:rPr>
          <w:sz w:val="20"/>
          <w:szCs w:val="20"/>
          <w:lang w:val="id-ID"/>
        </w:rPr>
        <w:t xml:space="preserve">, Kabupaten Sidoarjo. Penentuan subjek dilakukan melalui teknik </w:t>
      </w:r>
      <w:proofErr w:type="spellStart"/>
      <w:r w:rsidRPr="00055C7C">
        <w:rPr>
          <w:i/>
          <w:sz w:val="20"/>
          <w:szCs w:val="20"/>
          <w:lang w:val="id-ID"/>
        </w:rPr>
        <w:t>purposive</w:t>
      </w:r>
      <w:proofErr w:type="spellEnd"/>
      <w:r w:rsidRPr="00055C7C">
        <w:rPr>
          <w:i/>
          <w:sz w:val="20"/>
          <w:szCs w:val="20"/>
          <w:lang w:val="id-ID"/>
        </w:rPr>
        <w:t xml:space="preserve"> sampling</w:t>
      </w:r>
      <w:r w:rsidRPr="00A5671C">
        <w:rPr>
          <w:sz w:val="20"/>
          <w:szCs w:val="20"/>
          <w:lang w:val="id-ID"/>
        </w:rPr>
        <w:t xml:space="preserve"> dengan mempertimbangkan nilai rata-rata Sumatif Tengah Semester yang paling rendah (67) di antara seluruh kelas XI, sehingga terpilih sebanyak 33 siswa sebagai subjek penelitian. Selama tiga kali pertemuan, peneliti menerapkan model pembelajaran </w:t>
      </w:r>
      <w:proofErr w:type="spellStart"/>
      <w:r w:rsidRPr="00FE45E6">
        <w:rPr>
          <w:i/>
          <w:sz w:val="20"/>
          <w:szCs w:val="20"/>
          <w:lang w:val="id-ID"/>
        </w:rPr>
        <w:t>Creative</w:t>
      </w:r>
      <w:proofErr w:type="spellEnd"/>
      <w:r w:rsidRPr="00FE45E6">
        <w:rPr>
          <w:i/>
          <w:sz w:val="20"/>
          <w:szCs w:val="20"/>
          <w:lang w:val="id-ID"/>
        </w:rPr>
        <w:t xml:space="preserve"> Problem </w:t>
      </w:r>
      <w:proofErr w:type="spellStart"/>
      <w:r w:rsidRPr="00FE45E6">
        <w:rPr>
          <w:i/>
          <w:sz w:val="20"/>
          <w:szCs w:val="20"/>
          <w:lang w:val="id-ID"/>
        </w:rPr>
        <w:t>Solving</w:t>
      </w:r>
      <w:proofErr w:type="spellEnd"/>
      <w:r w:rsidRPr="00A5671C">
        <w:rPr>
          <w:sz w:val="20"/>
          <w:szCs w:val="20"/>
          <w:lang w:val="id-ID"/>
        </w:rPr>
        <w:t xml:space="preserve"> (CPS) yang dipadukan dengan pemanfaatan teknologi digital, yakni pembuatan </w:t>
      </w:r>
      <w:proofErr w:type="spellStart"/>
      <w:r w:rsidRPr="00A5671C">
        <w:rPr>
          <w:sz w:val="20"/>
          <w:szCs w:val="20"/>
          <w:lang w:val="id-ID"/>
        </w:rPr>
        <w:t>infografis</w:t>
      </w:r>
      <w:proofErr w:type="spellEnd"/>
      <w:r w:rsidRPr="00A5671C">
        <w:rPr>
          <w:sz w:val="20"/>
          <w:szCs w:val="20"/>
          <w:lang w:val="id-ID"/>
        </w:rPr>
        <w:t xml:space="preserve"> sejarah melalui aplikasi </w:t>
      </w:r>
      <w:proofErr w:type="spellStart"/>
      <w:r w:rsidRPr="00A5671C">
        <w:rPr>
          <w:sz w:val="20"/>
          <w:szCs w:val="20"/>
          <w:lang w:val="id-ID"/>
        </w:rPr>
        <w:t>Canva</w:t>
      </w:r>
      <w:proofErr w:type="spellEnd"/>
      <w:r w:rsidRPr="00A5671C">
        <w:rPr>
          <w:sz w:val="20"/>
          <w:szCs w:val="20"/>
          <w:lang w:val="id-ID"/>
        </w:rPr>
        <w:t>.</w:t>
      </w:r>
    </w:p>
    <w:p w14:paraId="1E0FA3D6" w14:textId="2BF0F3DF" w:rsidR="001414AA" w:rsidRPr="00A5671C" w:rsidRDefault="00754C0F" w:rsidP="00754C0F">
      <w:pPr>
        <w:ind w:firstLine="567"/>
        <w:jc w:val="both"/>
        <w:rPr>
          <w:sz w:val="20"/>
          <w:szCs w:val="20"/>
          <w:lang w:val="id-ID"/>
        </w:rPr>
      </w:pPr>
      <w:r w:rsidRPr="00A5671C">
        <w:rPr>
          <w:sz w:val="20"/>
          <w:szCs w:val="20"/>
          <w:lang w:val="id-ID"/>
        </w:rPr>
        <w:t xml:space="preserve">Pengumpulan data </w:t>
      </w:r>
      <w:r w:rsidR="0094684C" w:rsidRPr="00A5671C">
        <w:rPr>
          <w:sz w:val="20"/>
          <w:szCs w:val="20"/>
          <w:lang w:val="id-ID"/>
        </w:rPr>
        <w:t xml:space="preserve">dalam penelitian ini </w:t>
      </w:r>
      <w:r w:rsidRPr="00A5671C">
        <w:rPr>
          <w:sz w:val="20"/>
          <w:szCs w:val="20"/>
          <w:lang w:val="id-ID"/>
        </w:rPr>
        <w:t>dilakukan menggunakan beberapa instrumen utama</w:t>
      </w:r>
      <w:r w:rsidR="001414AA" w:rsidRPr="00A5671C">
        <w:rPr>
          <w:sz w:val="20"/>
          <w:szCs w:val="20"/>
          <w:lang w:val="id-ID"/>
        </w:rPr>
        <w:t xml:space="preserve"> yakni sebagai berikut:</w:t>
      </w:r>
      <w:r w:rsidRPr="00A5671C">
        <w:rPr>
          <w:sz w:val="20"/>
          <w:szCs w:val="20"/>
          <w:lang w:val="id-ID"/>
        </w:rPr>
        <w:t xml:space="preserve"> </w:t>
      </w:r>
    </w:p>
    <w:p w14:paraId="62A1FD19" w14:textId="6D256A30" w:rsidR="001414AA" w:rsidRPr="00A5671C" w:rsidRDefault="001414AA" w:rsidP="001414AA">
      <w:pPr>
        <w:pStyle w:val="DaftarParagraf"/>
        <w:numPr>
          <w:ilvl w:val="0"/>
          <w:numId w:val="7"/>
        </w:numPr>
        <w:rPr>
          <w:b/>
          <w:bCs/>
          <w:sz w:val="20"/>
          <w:szCs w:val="20"/>
          <w:lang w:val="id-ID"/>
        </w:rPr>
      </w:pPr>
      <w:r w:rsidRPr="00A5671C">
        <w:rPr>
          <w:b/>
          <w:bCs/>
          <w:sz w:val="20"/>
          <w:szCs w:val="20"/>
          <w:lang w:val="id-ID"/>
        </w:rPr>
        <w:t>Tes</w:t>
      </w:r>
      <w:r w:rsidR="00EF2F97" w:rsidRPr="00A5671C">
        <w:rPr>
          <w:b/>
          <w:bCs/>
          <w:sz w:val="20"/>
          <w:szCs w:val="20"/>
          <w:lang w:val="id-ID"/>
        </w:rPr>
        <w:t xml:space="preserve"> </w:t>
      </w:r>
    </w:p>
    <w:p w14:paraId="6F426E68" w14:textId="514DF9B4" w:rsidR="001414AA" w:rsidRPr="00A5671C" w:rsidRDefault="00EF2F97" w:rsidP="00754C0F">
      <w:pPr>
        <w:ind w:firstLine="567"/>
        <w:jc w:val="both"/>
        <w:rPr>
          <w:sz w:val="20"/>
          <w:szCs w:val="20"/>
          <w:lang w:val="id-ID"/>
        </w:rPr>
      </w:pPr>
      <w:r w:rsidRPr="00A5671C">
        <w:rPr>
          <w:sz w:val="20"/>
          <w:szCs w:val="20"/>
          <w:lang w:val="id-ID"/>
        </w:rPr>
        <w:t xml:space="preserve">Instrumen ini berupa tes yang dilakukan </w:t>
      </w:r>
      <w:proofErr w:type="spellStart"/>
      <w:r w:rsidRPr="00A5671C">
        <w:rPr>
          <w:sz w:val="20"/>
          <w:szCs w:val="20"/>
          <w:lang w:val="id-ID"/>
        </w:rPr>
        <w:t>diawal</w:t>
      </w:r>
      <w:proofErr w:type="spellEnd"/>
      <w:r w:rsidRPr="00A5671C">
        <w:rPr>
          <w:sz w:val="20"/>
          <w:szCs w:val="20"/>
          <w:lang w:val="id-ID"/>
        </w:rPr>
        <w:t xml:space="preserve"> (</w:t>
      </w:r>
      <w:proofErr w:type="spellStart"/>
      <w:r w:rsidRPr="001F0B1B">
        <w:rPr>
          <w:i/>
          <w:sz w:val="20"/>
          <w:szCs w:val="20"/>
          <w:lang w:val="id-ID"/>
        </w:rPr>
        <w:t>pretest</w:t>
      </w:r>
      <w:proofErr w:type="spellEnd"/>
      <w:r w:rsidRPr="00A5671C">
        <w:rPr>
          <w:sz w:val="20"/>
          <w:szCs w:val="20"/>
          <w:lang w:val="id-ID"/>
        </w:rPr>
        <w:t xml:space="preserve">) dan </w:t>
      </w:r>
      <w:proofErr w:type="spellStart"/>
      <w:r w:rsidRPr="00A5671C">
        <w:rPr>
          <w:sz w:val="20"/>
          <w:szCs w:val="20"/>
          <w:lang w:val="id-ID"/>
        </w:rPr>
        <w:t>diakhir</w:t>
      </w:r>
      <w:proofErr w:type="spellEnd"/>
      <w:r w:rsidRPr="00A5671C">
        <w:rPr>
          <w:sz w:val="20"/>
          <w:szCs w:val="20"/>
          <w:lang w:val="id-ID"/>
        </w:rPr>
        <w:t xml:space="preserve"> (</w:t>
      </w:r>
      <w:proofErr w:type="spellStart"/>
      <w:r w:rsidRPr="001F0B1B">
        <w:rPr>
          <w:i/>
          <w:sz w:val="20"/>
          <w:szCs w:val="20"/>
          <w:lang w:val="id-ID"/>
        </w:rPr>
        <w:t>posttest</w:t>
      </w:r>
      <w:proofErr w:type="spellEnd"/>
      <w:r w:rsidRPr="00A5671C">
        <w:rPr>
          <w:sz w:val="20"/>
          <w:szCs w:val="20"/>
          <w:lang w:val="id-ID"/>
        </w:rPr>
        <w:t xml:space="preserve">) pembelajaran pada satu kelas. </w:t>
      </w:r>
      <w:r w:rsidR="00754C0F" w:rsidRPr="00A5671C">
        <w:rPr>
          <w:sz w:val="20"/>
          <w:szCs w:val="20"/>
          <w:lang w:val="id-ID"/>
        </w:rPr>
        <w:t xml:space="preserve">Kemampuan </w:t>
      </w:r>
      <w:proofErr w:type="spellStart"/>
      <w:r w:rsidR="00754C0F" w:rsidRPr="00A5671C">
        <w:rPr>
          <w:i/>
          <w:iCs/>
          <w:sz w:val="20"/>
          <w:szCs w:val="20"/>
          <w:lang w:val="id-ID"/>
        </w:rPr>
        <w:t>Historical</w:t>
      </w:r>
      <w:proofErr w:type="spellEnd"/>
      <w:r w:rsidR="00754C0F" w:rsidRPr="00A5671C">
        <w:rPr>
          <w:i/>
          <w:iCs/>
          <w:sz w:val="20"/>
          <w:szCs w:val="20"/>
          <w:lang w:val="id-ID"/>
        </w:rPr>
        <w:t xml:space="preserve"> </w:t>
      </w:r>
      <w:proofErr w:type="spellStart"/>
      <w:r w:rsidR="00754C0F" w:rsidRPr="00A5671C">
        <w:rPr>
          <w:i/>
          <w:iCs/>
          <w:sz w:val="20"/>
          <w:szCs w:val="20"/>
          <w:lang w:val="id-ID"/>
        </w:rPr>
        <w:t>Thinking</w:t>
      </w:r>
      <w:proofErr w:type="spellEnd"/>
      <w:r w:rsidR="00754C0F" w:rsidRPr="00A5671C">
        <w:rPr>
          <w:sz w:val="20"/>
          <w:szCs w:val="20"/>
          <w:lang w:val="id-ID"/>
        </w:rPr>
        <w:t xml:space="preserve"> siswa sebagai variabel terikat diukur melalui tes berupa 25 soal pilihan ganda yang disusun berdasarkan enam indikator menurut </w:t>
      </w:r>
      <w:proofErr w:type="spellStart"/>
      <w:r w:rsidR="00754C0F" w:rsidRPr="00A5671C">
        <w:rPr>
          <w:sz w:val="20"/>
          <w:szCs w:val="20"/>
          <w:lang w:val="id-ID"/>
        </w:rPr>
        <w:t>Seixas</w:t>
      </w:r>
      <w:proofErr w:type="spellEnd"/>
      <w:r w:rsidR="00754C0F" w:rsidRPr="00A5671C">
        <w:rPr>
          <w:sz w:val="20"/>
          <w:szCs w:val="20"/>
          <w:lang w:val="id-ID"/>
        </w:rPr>
        <w:t xml:space="preserve"> &amp; </w:t>
      </w:r>
      <w:proofErr w:type="spellStart"/>
      <w:r w:rsidR="00754C0F" w:rsidRPr="00A5671C">
        <w:rPr>
          <w:sz w:val="20"/>
          <w:szCs w:val="20"/>
          <w:lang w:val="id-ID"/>
        </w:rPr>
        <w:t>Morton</w:t>
      </w:r>
      <w:proofErr w:type="spellEnd"/>
      <w:r w:rsidR="00754C0F" w:rsidRPr="00A5671C">
        <w:rPr>
          <w:sz w:val="20"/>
          <w:szCs w:val="20"/>
          <w:lang w:val="id-ID"/>
        </w:rPr>
        <w:t xml:space="preserve"> (2013: 4)</w:t>
      </w:r>
      <w:r w:rsidRPr="00A5671C">
        <w:rPr>
          <w:sz w:val="20"/>
          <w:szCs w:val="20"/>
          <w:lang w:val="id-ID"/>
        </w:rPr>
        <w:t xml:space="preserve">. </w:t>
      </w:r>
    </w:p>
    <w:p w14:paraId="070D44C1" w14:textId="3192E006" w:rsidR="001414AA" w:rsidRPr="00A5671C" w:rsidRDefault="001414AA" w:rsidP="001414AA">
      <w:pPr>
        <w:pStyle w:val="DaftarParagraf"/>
        <w:numPr>
          <w:ilvl w:val="0"/>
          <w:numId w:val="7"/>
        </w:numPr>
        <w:rPr>
          <w:b/>
          <w:bCs/>
          <w:sz w:val="20"/>
          <w:szCs w:val="20"/>
          <w:lang w:val="id-ID"/>
        </w:rPr>
      </w:pPr>
      <w:r w:rsidRPr="00A5671C">
        <w:rPr>
          <w:b/>
          <w:bCs/>
          <w:sz w:val="20"/>
          <w:szCs w:val="20"/>
          <w:lang w:val="id-ID"/>
        </w:rPr>
        <w:t>Angket</w:t>
      </w:r>
    </w:p>
    <w:p w14:paraId="1B8E93E0" w14:textId="5851083F" w:rsidR="001414AA" w:rsidRPr="00A5671C" w:rsidRDefault="001414AA" w:rsidP="00754C0F">
      <w:pPr>
        <w:ind w:firstLine="567"/>
        <w:jc w:val="both"/>
        <w:rPr>
          <w:sz w:val="20"/>
          <w:szCs w:val="20"/>
          <w:lang w:val="id-ID"/>
        </w:rPr>
      </w:pPr>
      <w:r w:rsidRPr="00A5671C">
        <w:rPr>
          <w:sz w:val="20"/>
          <w:szCs w:val="20"/>
          <w:lang w:val="id-ID"/>
        </w:rPr>
        <w:t>V</w:t>
      </w:r>
      <w:r w:rsidR="00754C0F" w:rsidRPr="00A5671C">
        <w:rPr>
          <w:sz w:val="20"/>
          <w:szCs w:val="20"/>
          <w:lang w:val="id-ID"/>
        </w:rPr>
        <w:t>ariabel bebas berupa kemampuan CPS</w:t>
      </w:r>
      <w:r w:rsidR="00EF2F97" w:rsidRPr="00A5671C">
        <w:rPr>
          <w:sz w:val="20"/>
          <w:szCs w:val="20"/>
          <w:lang w:val="id-ID"/>
        </w:rPr>
        <w:t xml:space="preserve"> siswa</w:t>
      </w:r>
      <w:r w:rsidR="00754C0F" w:rsidRPr="00A5671C">
        <w:rPr>
          <w:sz w:val="20"/>
          <w:szCs w:val="20"/>
          <w:lang w:val="id-ID"/>
        </w:rPr>
        <w:t xml:space="preserve"> diukur melalui angket berskala </w:t>
      </w:r>
      <w:proofErr w:type="spellStart"/>
      <w:r w:rsidR="00754C0F" w:rsidRPr="00A5671C">
        <w:rPr>
          <w:sz w:val="20"/>
          <w:szCs w:val="20"/>
          <w:lang w:val="id-ID"/>
        </w:rPr>
        <w:t>Likert</w:t>
      </w:r>
      <w:proofErr w:type="spellEnd"/>
      <w:r w:rsidR="00754C0F" w:rsidRPr="00A5671C">
        <w:rPr>
          <w:sz w:val="20"/>
          <w:szCs w:val="20"/>
          <w:lang w:val="id-ID"/>
        </w:rPr>
        <w:t xml:space="preserve"> 4 poin yang mengacu pada </w:t>
      </w:r>
      <w:proofErr w:type="spellStart"/>
      <w:r w:rsidR="00754C0F" w:rsidRPr="00A5671C">
        <w:rPr>
          <w:sz w:val="20"/>
          <w:szCs w:val="20"/>
          <w:lang w:val="id-ID"/>
        </w:rPr>
        <w:t>Treffinger</w:t>
      </w:r>
      <w:proofErr w:type="spellEnd"/>
      <w:r w:rsidR="00754C0F" w:rsidRPr="00A5671C">
        <w:rPr>
          <w:sz w:val="20"/>
          <w:szCs w:val="20"/>
          <w:lang w:val="id-ID"/>
        </w:rPr>
        <w:t xml:space="preserve"> </w:t>
      </w:r>
      <w:proofErr w:type="spellStart"/>
      <w:r w:rsidR="00754C0F" w:rsidRPr="00A5671C">
        <w:rPr>
          <w:sz w:val="20"/>
          <w:szCs w:val="20"/>
          <w:lang w:val="id-ID"/>
        </w:rPr>
        <w:t>et</w:t>
      </w:r>
      <w:proofErr w:type="spellEnd"/>
      <w:r w:rsidR="00754C0F" w:rsidRPr="00A5671C">
        <w:rPr>
          <w:sz w:val="20"/>
          <w:szCs w:val="20"/>
          <w:lang w:val="id-ID"/>
        </w:rPr>
        <w:t xml:space="preserve"> </w:t>
      </w:r>
      <w:proofErr w:type="spellStart"/>
      <w:r w:rsidR="00754C0F" w:rsidRPr="00A5671C">
        <w:rPr>
          <w:sz w:val="20"/>
          <w:szCs w:val="20"/>
          <w:lang w:val="id-ID"/>
        </w:rPr>
        <w:t>al.</w:t>
      </w:r>
      <w:proofErr w:type="spellEnd"/>
      <w:r w:rsidR="00754C0F" w:rsidRPr="00A5671C">
        <w:rPr>
          <w:sz w:val="20"/>
          <w:szCs w:val="20"/>
          <w:lang w:val="id-ID"/>
        </w:rPr>
        <w:t xml:space="preserve"> (2007: 2)</w:t>
      </w:r>
      <w:r w:rsidR="00EF2F97" w:rsidRPr="00A5671C">
        <w:rPr>
          <w:sz w:val="20"/>
          <w:szCs w:val="20"/>
          <w:lang w:val="id-ID"/>
        </w:rPr>
        <w:t xml:space="preserve">, yang mencakup indikator-indikator seperti keterampilan memahami tantangan, kemampuan mengembangkan gagasan, mempersiapkan aksi, serta merancang solusi inovatif terhadap suatu permasalahan. </w:t>
      </w:r>
    </w:p>
    <w:p w14:paraId="6D138A47" w14:textId="59637EE6" w:rsidR="001414AA" w:rsidRPr="00A5671C" w:rsidRDefault="001414AA" w:rsidP="001414AA">
      <w:pPr>
        <w:pStyle w:val="DaftarParagraf"/>
        <w:numPr>
          <w:ilvl w:val="0"/>
          <w:numId w:val="7"/>
        </w:numPr>
        <w:rPr>
          <w:b/>
          <w:bCs/>
          <w:sz w:val="20"/>
          <w:szCs w:val="20"/>
          <w:lang w:val="id-ID"/>
        </w:rPr>
      </w:pPr>
      <w:r w:rsidRPr="00A5671C">
        <w:rPr>
          <w:b/>
          <w:bCs/>
          <w:sz w:val="20"/>
          <w:szCs w:val="20"/>
          <w:lang w:val="id-ID"/>
        </w:rPr>
        <w:t>Observasi</w:t>
      </w:r>
    </w:p>
    <w:p w14:paraId="3BCD230A" w14:textId="30DB55E3" w:rsidR="001414AA" w:rsidRPr="00A5671C" w:rsidRDefault="00754C0F" w:rsidP="00754C0F">
      <w:pPr>
        <w:ind w:firstLine="567"/>
        <w:jc w:val="both"/>
        <w:rPr>
          <w:sz w:val="20"/>
          <w:szCs w:val="20"/>
          <w:lang w:val="id-ID"/>
        </w:rPr>
      </w:pPr>
      <w:r w:rsidRPr="00A5671C">
        <w:rPr>
          <w:sz w:val="20"/>
          <w:szCs w:val="20"/>
          <w:lang w:val="id-ID"/>
        </w:rPr>
        <w:t xml:space="preserve">Selain kedua instrumen </w:t>
      </w:r>
      <w:r w:rsidR="001414AA" w:rsidRPr="00A5671C">
        <w:rPr>
          <w:sz w:val="20"/>
          <w:szCs w:val="20"/>
          <w:lang w:val="id-ID"/>
        </w:rPr>
        <w:t xml:space="preserve">(tes dan angket) </w:t>
      </w:r>
      <w:r w:rsidRPr="00A5671C">
        <w:rPr>
          <w:sz w:val="20"/>
          <w:szCs w:val="20"/>
          <w:lang w:val="id-ID"/>
        </w:rPr>
        <w:t>tersebut, peneliti juga menggunakan lembar observasi untuk memantau keterlaksanaan model CPS, baik dari sisi siswa maupun guru</w:t>
      </w:r>
      <w:r w:rsidR="001414AA" w:rsidRPr="00A5671C">
        <w:rPr>
          <w:sz w:val="20"/>
          <w:szCs w:val="20"/>
          <w:lang w:val="id-ID"/>
        </w:rPr>
        <w:t>.</w:t>
      </w:r>
      <w:r w:rsidR="00EF2F97" w:rsidRPr="00A5671C">
        <w:rPr>
          <w:sz w:val="20"/>
          <w:szCs w:val="20"/>
          <w:lang w:val="id-ID"/>
        </w:rPr>
        <w:t xml:space="preserve"> Lembar observasi siswa berfungsi sebagai panduan observasi dengan rubrik penilaian, dan digunakan oleh guru ketika siswa sedang menerapkan pembelajaran dengan pendekatan CPS di dalam kelas. Sementara itu, lembar observasi penerapan CPS digunakan untuk mengetahui bagaimana guru dalam menjalankan model CPS.</w:t>
      </w:r>
    </w:p>
    <w:p w14:paraId="77C6B1EF" w14:textId="6BACD363" w:rsidR="001414AA" w:rsidRPr="00A5671C" w:rsidRDefault="001414AA" w:rsidP="001414AA">
      <w:pPr>
        <w:pStyle w:val="DaftarParagraf"/>
        <w:numPr>
          <w:ilvl w:val="0"/>
          <w:numId w:val="7"/>
        </w:numPr>
        <w:rPr>
          <w:b/>
          <w:bCs/>
          <w:sz w:val="20"/>
          <w:szCs w:val="20"/>
          <w:lang w:val="id-ID"/>
        </w:rPr>
      </w:pPr>
      <w:r w:rsidRPr="00A5671C">
        <w:rPr>
          <w:b/>
          <w:bCs/>
          <w:sz w:val="20"/>
          <w:szCs w:val="20"/>
          <w:lang w:val="id-ID"/>
        </w:rPr>
        <w:t xml:space="preserve">Hasil </w:t>
      </w:r>
      <w:proofErr w:type="spellStart"/>
      <w:r w:rsidRPr="00A5671C">
        <w:rPr>
          <w:b/>
          <w:bCs/>
          <w:sz w:val="20"/>
          <w:szCs w:val="20"/>
          <w:lang w:val="id-ID"/>
        </w:rPr>
        <w:t>Infografis</w:t>
      </w:r>
      <w:proofErr w:type="spellEnd"/>
    </w:p>
    <w:p w14:paraId="15477A10" w14:textId="47C659F9" w:rsidR="001414AA" w:rsidRPr="00A5671C" w:rsidRDefault="00EF2F97" w:rsidP="00754C0F">
      <w:pPr>
        <w:ind w:firstLine="567"/>
        <w:jc w:val="both"/>
        <w:rPr>
          <w:sz w:val="20"/>
          <w:szCs w:val="20"/>
          <w:lang w:val="id-ID"/>
        </w:rPr>
      </w:pPr>
      <w:r w:rsidRPr="00A5671C">
        <w:rPr>
          <w:sz w:val="20"/>
          <w:szCs w:val="20"/>
          <w:lang w:val="id-ID"/>
        </w:rPr>
        <w:t xml:space="preserve">Instrumen non tes dalam penelitian ini digunakan untuk mengetahui kemampuan siswa dalam menerapkan </w:t>
      </w:r>
      <w:r w:rsidRPr="00A5671C">
        <w:rPr>
          <w:sz w:val="20"/>
          <w:szCs w:val="20"/>
          <w:lang w:val="id-ID"/>
        </w:rPr>
        <w:t xml:space="preserve">konsep CPS dan </w:t>
      </w:r>
      <w:proofErr w:type="spellStart"/>
      <w:r w:rsidRPr="00E6020B">
        <w:rPr>
          <w:i/>
          <w:sz w:val="20"/>
          <w:szCs w:val="20"/>
          <w:lang w:val="id-ID"/>
        </w:rPr>
        <w:t>Historical</w:t>
      </w:r>
      <w:proofErr w:type="spellEnd"/>
      <w:r w:rsidRPr="00E6020B">
        <w:rPr>
          <w:i/>
          <w:sz w:val="20"/>
          <w:szCs w:val="20"/>
          <w:lang w:val="id-ID"/>
        </w:rPr>
        <w:t xml:space="preserve"> </w:t>
      </w:r>
      <w:proofErr w:type="spellStart"/>
      <w:r w:rsidRPr="00E6020B">
        <w:rPr>
          <w:i/>
          <w:sz w:val="20"/>
          <w:szCs w:val="20"/>
          <w:lang w:val="id-ID"/>
        </w:rPr>
        <w:t>Thinking</w:t>
      </w:r>
      <w:proofErr w:type="spellEnd"/>
      <w:r w:rsidRPr="00A5671C">
        <w:rPr>
          <w:sz w:val="20"/>
          <w:szCs w:val="20"/>
          <w:lang w:val="id-ID"/>
        </w:rPr>
        <w:t xml:space="preserve"> secara grafis. Instrumen non tes ini berupa hasil penilaian </w:t>
      </w:r>
      <w:proofErr w:type="spellStart"/>
      <w:r w:rsidRPr="00A5671C">
        <w:rPr>
          <w:sz w:val="20"/>
          <w:szCs w:val="20"/>
          <w:lang w:val="id-ID"/>
        </w:rPr>
        <w:t>infografis</w:t>
      </w:r>
      <w:proofErr w:type="spellEnd"/>
      <w:r w:rsidRPr="00A5671C">
        <w:rPr>
          <w:sz w:val="20"/>
          <w:szCs w:val="20"/>
          <w:lang w:val="id-ID"/>
        </w:rPr>
        <w:t xml:space="preserve"> kelompok, </w:t>
      </w:r>
      <w:proofErr w:type="spellStart"/>
      <w:r w:rsidRPr="00A5671C">
        <w:rPr>
          <w:sz w:val="20"/>
          <w:szCs w:val="20"/>
          <w:lang w:val="id-ID"/>
        </w:rPr>
        <w:t>dimana</w:t>
      </w:r>
      <w:proofErr w:type="spellEnd"/>
      <w:r w:rsidRPr="00A5671C">
        <w:rPr>
          <w:sz w:val="20"/>
          <w:szCs w:val="20"/>
          <w:lang w:val="id-ID"/>
        </w:rPr>
        <w:t xml:space="preserve"> penilaian tersebut dilakukan melalui Lembar Kerja Siswa melalui aplikasi berbasis grafis, misalnya </w:t>
      </w:r>
      <w:proofErr w:type="spellStart"/>
      <w:r w:rsidRPr="00A5671C">
        <w:rPr>
          <w:sz w:val="20"/>
          <w:szCs w:val="20"/>
          <w:lang w:val="id-ID"/>
        </w:rPr>
        <w:t>Canva</w:t>
      </w:r>
      <w:proofErr w:type="spellEnd"/>
      <w:r w:rsidRPr="00A5671C">
        <w:rPr>
          <w:sz w:val="20"/>
          <w:szCs w:val="20"/>
          <w:lang w:val="id-ID"/>
        </w:rPr>
        <w:t xml:space="preserve">. </w:t>
      </w:r>
      <w:r w:rsidR="00754C0F" w:rsidRPr="00A5671C">
        <w:rPr>
          <w:sz w:val="20"/>
          <w:szCs w:val="20"/>
          <w:lang w:val="id-ID"/>
        </w:rPr>
        <w:t xml:space="preserve"> </w:t>
      </w:r>
    </w:p>
    <w:p w14:paraId="0895F962" w14:textId="4F38A0A1" w:rsidR="001414AA" w:rsidRPr="00A5671C" w:rsidRDefault="00754C0F" w:rsidP="00EF2F97">
      <w:pPr>
        <w:ind w:firstLine="567"/>
        <w:jc w:val="both"/>
        <w:rPr>
          <w:sz w:val="20"/>
          <w:szCs w:val="20"/>
          <w:lang w:val="id-ID"/>
        </w:rPr>
      </w:pPr>
      <w:r w:rsidRPr="00A5671C">
        <w:rPr>
          <w:sz w:val="20"/>
          <w:szCs w:val="20"/>
          <w:lang w:val="id-ID"/>
        </w:rPr>
        <w:t xml:space="preserve">Pengujian validitas dilakukan dengan teknik korelasi </w:t>
      </w:r>
      <w:r w:rsidRPr="00A5671C">
        <w:rPr>
          <w:i/>
          <w:iCs/>
          <w:sz w:val="20"/>
          <w:szCs w:val="20"/>
          <w:lang w:val="id-ID"/>
        </w:rPr>
        <w:t xml:space="preserve">Pearson </w:t>
      </w:r>
      <w:proofErr w:type="spellStart"/>
      <w:r w:rsidRPr="00A5671C">
        <w:rPr>
          <w:i/>
          <w:iCs/>
          <w:sz w:val="20"/>
          <w:szCs w:val="20"/>
          <w:lang w:val="id-ID"/>
        </w:rPr>
        <w:t>Product</w:t>
      </w:r>
      <w:proofErr w:type="spellEnd"/>
      <w:r w:rsidRPr="00A5671C">
        <w:rPr>
          <w:i/>
          <w:iCs/>
          <w:sz w:val="20"/>
          <w:szCs w:val="20"/>
          <w:lang w:val="id-ID"/>
        </w:rPr>
        <w:t xml:space="preserve"> </w:t>
      </w:r>
      <w:proofErr w:type="spellStart"/>
      <w:r w:rsidRPr="00A5671C">
        <w:rPr>
          <w:i/>
          <w:iCs/>
          <w:sz w:val="20"/>
          <w:szCs w:val="20"/>
          <w:lang w:val="id-ID"/>
        </w:rPr>
        <w:t>Moment</w:t>
      </w:r>
      <w:proofErr w:type="spellEnd"/>
      <w:r w:rsidRPr="00A5671C">
        <w:rPr>
          <w:sz w:val="20"/>
          <w:szCs w:val="20"/>
          <w:lang w:val="id-ID"/>
        </w:rPr>
        <w:t xml:space="preserve">, di mana seluruh item dinyatakan valid karena nilainya melampaui r-tabel sebesar 0,344 (N=33, α=5%). Adapun pengujian reliabilitas menggunakan rumus </w:t>
      </w:r>
      <w:proofErr w:type="spellStart"/>
      <w:r w:rsidRPr="00A5671C">
        <w:rPr>
          <w:i/>
          <w:iCs/>
          <w:sz w:val="20"/>
          <w:szCs w:val="20"/>
          <w:lang w:val="id-ID"/>
        </w:rPr>
        <w:t>Cronbach's</w:t>
      </w:r>
      <w:proofErr w:type="spellEnd"/>
      <w:r w:rsidRPr="00A5671C">
        <w:rPr>
          <w:i/>
          <w:iCs/>
          <w:sz w:val="20"/>
          <w:szCs w:val="20"/>
          <w:lang w:val="id-ID"/>
        </w:rPr>
        <w:t xml:space="preserve"> </w:t>
      </w:r>
      <w:proofErr w:type="spellStart"/>
      <w:r w:rsidRPr="00A5671C">
        <w:rPr>
          <w:i/>
          <w:iCs/>
          <w:sz w:val="20"/>
          <w:szCs w:val="20"/>
          <w:lang w:val="id-ID"/>
        </w:rPr>
        <w:t>Alpha</w:t>
      </w:r>
      <w:proofErr w:type="spellEnd"/>
      <w:r w:rsidRPr="00A5671C">
        <w:rPr>
          <w:sz w:val="20"/>
          <w:szCs w:val="20"/>
          <w:lang w:val="id-ID"/>
        </w:rPr>
        <w:t xml:space="preserve"> menghasilkan koefisien sebesar 0,871 pada angket CPS, 0,794 pada </w:t>
      </w:r>
      <w:proofErr w:type="spellStart"/>
      <w:r w:rsidRPr="00A5671C">
        <w:rPr>
          <w:i/>
          <w:iCs/>
          <w:sz w:val="20"/>
          <w:szCs w:val="20"/>
          <w:lang w:val="id-ID"/>
        </w:rPr>
        <w:t>pretest</w:t>
      </w:r>
      <w:proofErr w:type="spellEnd"/>
      <w:r w:rsidRPr="00A5671C">
        <w:rPr>
          <w:sz w:val="20"/>
          <w:szCs w:val="20"/>
          <w:lang w:val="id-ID"/>
        </w:rPr>
        <w:t xml:space="preserve">, dan 0,864 pada </w:t>
      </w:r>
      <w:proofErr w:type="spellStart"/>
      <w:r w:rsidRPr="00A5671C">
        <w:rPr>
          <w:i/>
          <w:iCs/>
          <w:sz w:val="20"/>
          <w:szCs w:val="20"/>
          <w:lang w:val="id-ID"/>
        </w:rPr>
        <w:t>posttest</w:t>
      </w:r>
      <w:proofErr w:type="spellEnd"/>
      <w:r w:rsidRPr="00A5671C">
        <w:rPr>
          <w:sz w:val="20"/>
          <w:szCs w:val="20"/>
          <w:lang w:val="id-ID"/>
        </w:rPr>
        <w:t>, yang seluruhnya berada di atas ambang 0,70 dan dinyatakan reliabel.</w:t>
      </w:r>
      <w:r w:rsidR="00BF0131" w:rsidRPr="00A5671C">
        <w:rPr>
          <w:rStyle w:val="ReferensiCatatanKaki"/>
          <w:sz w:val="20"/>
          <w:szCs w:val="20"/>
          <w:lang w:val="id-ID"/>
        </w:rPr>
        <w:footnoteReference w:id="16"/>
      </w:r>
      <w:r w:rsidR="00EF2F97" w:rsidRPr="00A5671C">
        <w:rPr>
          <w:sz w:val="20"/>
          <w:szCs w:val="20"/>
          <w:lang w:val="id-ID"/>
        </w:rPr>
        <w:t xml:space="preserve"> </w:t>
      </w:r>
      <w:r w:rsidRPr="00A5671C">
        <w:rPr>
          <w:sz w:val="20"/>
          <w:szCs w:val="20"/>
          <w:lang w:val="id-ID"/>
        </w:rPr>
        <w:t xml:space="preserve">Pengolahan data dalam penelitian ini memanfaatkan program IBM SPSS </w:t>
      </w:r>
      <w:proofErr w:type="spellStart"/>
      <w:r w:rsidRPr="00616419">
        <w:rPr>
          <w:i/>
          <w:sz w:val="20"/>
          <w:szCs w:val="20"/>
          <w:lang w:val="id-ID"/>
        </w:rPr>
        <w:t>Statistics</w:t>
      </w:r>
      <w:proofErr w:type="spellEnd"/>
      <w:r w:rsidRPr="00A5671C">
        <w:rPr>
          <w:sz w:val="20"/>
          <w:szCs w:val="20"/>
          <w:lang w:val="id-ID"/>
        </w:rPr>
        <w:t xml:space="preserve"> 23, dengan rangkaian uji yang meliputi </w:t>
      </w:r>
      <w:r w:rsidR="001414AA" w:rsidRPr="00A5671C">
        <w:rPr>
          <w:sz w:val="20"/>
          <w:szCs w:val="20"/>
          <w:lang w:val="id-ID"/>
        </w:rPr>
        <w:t>:</w:t>
      </w:r>
    </w:p>
    <w:p w14:paraId="6A158A34" w14:textId="106BDEC5" w:rsidR="001414AA" w:rsidRPr="00A5671C" w:rsidRDefault="001414AA" w:rsidP="001414AA">
      <w:pPr>
        <w:pStyle w:val="DaftarParagraf"/>
        <w:numPr>
          <w:ilvl w:val="0"/>
          <w:numId w:val="8"/>
        </w:numPr>
        <w:rPr>
          <w:b/>
          <w:bCs/>
          <w:sz w:val="20"/>
          <w:szCs w:val="20"/>
          <w:lang w:val="id-ID"/>
        </w:rPr>
      </w:pPr>
      <w:r w:rsidRPr="00A5671C">
        <w:rPr>
          <w:b/>
          <w:bCs/>
          <w:sz w:val="20"/>
          <w:szCs w:val="20"/>
          <w:lang w:val="id-ID"/>
        </w:rPr>
        <w:t xml:space="preserve">Uji </w:t>
      </w:r>
      <w:proofErr w:type="spellStart"/>
      <w:r w:rsidRPr="00A5671C">
        <w:rPr>
          <w:b/>
          <w:bCs/>
          <w:sz w:val="20"/>
          <w:szCs w:val="20"/>
          <w:lang w:val="id-ID"/>
        </w:rPr>
        <w:t>Normalitas</w:t>
      </w:r>
      <w:proofErr w:type="spellEnd"/>
    </w:p>
    <w:p w14:paraId="6936D9DE" w14:textId="5407B246" w:rsidR="00B632CC" w:rsidRPr="00A5671C" w:rsidRDefault="00EF2F97" w:rsidP="00754C0F">
      <w:pPr>
        <w:ind w:firstLine="567"/>
        <w:jc w:val="both"/>
        <w:rPr>
          <w:sz w:val="20"/>
          <w:szCs w:val="20"/>
          <w:lang w:val="id-ID"/>
        </w:rPr>
      </w:pPr>
      <w:r w:rsidRPr="00A5671C">
        <w:rPr>
          <w:sz w:val="20"/>
          <w:szCs w:val="20"/>
          <w:lang w:val="id-ID"/>
        </w:rPr>
        <w:t xml:space="preserve">Uji </w:t>
      </w:r>
      <w:proofErr w:type="spellStart"/>
      <w:r w:rsidRPr="00A5671C">
        <w:rPr>
          <w:sz w:val="20"/>
          <w:szCs w:val="20"/>
          <w:lang w:val="id-ID"/>
        </w:rPr>
        <w:t>normalitas</w:t>
      </w:r>
      <w:proofErr w:type="spellEnd"/>
      <w:r w:rsidRPr="00A5671C">
        <w:rPr>
          <w:sz w:val="20"/>
          <w:szCs w:val="20"/>
          <w:lang w:val="id-ID"/>
        </w:rPr>
        <w:t xml:space="preserve"> merupakan salah satu tahapan analisis statistik </w:t>
      </w:r>
      <w:proofErr w:type="spellStart"/>
      <w:r w:rsidRPr="00A5671C">
        <w:rPr>
          <w:sz w:val="20"/>
          <w:szCs w:val="20"/>
          <w:lang w:val="id-ID"/>
        </w:rPr>
        <w:t>parametrik</w:t>
      </w:r>
      <w:proofErr w:type="spellEnd"/>
      <w:r w:rsidRPr="00A5671C">
        <w:rPr>
          <w:sz w:val="20"/>
          <w:szCs w:val="20"/>
          <w:lang w:val="id-ID"/>
        </w:rPr>
        <w:t xml:space="preserve"> yang digunakan untuk menganalisis sampel data. Peneliti menjalankan uji </w:t>
      </w:r>
      <w:proofErr w:type="spellStart"/>
      <w:r w:rsidRPr="00A5671C">
        <w:rPr>
          <w:sz w:val="20"/>
          <w:szCs w:val="20"/>
          <w:lang w:val="id-ID"/>
        </w:rPr>
        <w:t>normalitas</w:t>
      </w:r>
      <w:proofErr w:type="spellEnd"/>
      <w:r w:rsidRPr="00A5671C">
        <w:rPr>
          <w:sz w:val="20"/>
          <w:szCs w:val="20"/>
          <w:lang w:val="id-ID"/>
        </w:rPr>
        <w:t xml:space="preserve"> yang bertujuan untuk mengetahui apakah data yang telah didapatkan dan dianalisis telah </w:t>
      </w:r>
      <w:proofErr w:type="spellStart"/>
      <w:r w:rsidRPr="00A5671C">
        <w:rPr>
          <w:sz w:val="20"/>
          <w:szCs w:val="20"/>
          <w:lang w:val="id-ID"/>
        </w:rPr>
        <w:t>berdistribusi</w:t>
      </w:r>
      <w:proofErr w:type="spellEnd"/>
      <w:r w:rsidRPr="00A5671C">
        <w:rPr>
          <w:sz w:val="20"/>
          <w:szCs w:val="20"/>
          <w:lang w:val="id-ID"/>
        </w:rPr>
        <w:t xml:space="preserve"> normal dengan menggunakan metode </w:t>
      </w:r>
      <w:proofErr w:type="spellStart"/>
      <w:r w:rsidRPr="00A5671C">
        <w:rPr>
          <w:sz w:val="20"/>
          <w:szCs w:val="20"/>
          <w:lang w:val="id-ID"/>
        </w:rPr>
        <w:t>Shapiro-Wilk</w:t>
      </w:r>
      <w:proofErr w:type="spellEnd"/>
      <w:r w:rsidRPr="00A5671C">
        <w:rPr>
          <w:sz w:val="20"/>
          <w:szCs w:val="20"/>
          <w:lang w:val="id-ID"/>
        </w:rPr>
        <w:t xml:space="preserve"> </w:t>
      </w:r>
      <w:proofErr w:type="spellStart"/>
      <w:r w:rsidRPr="00A5671C">
        <w:rPr>
          <w:sz w:val="20"/>
          <w:szCs w:val="20"/>
          <w:lang w:val="id-ID"/>
        </w:rPr>
        <w:t>test</w:t>
      </w:r>
      <w:proofErr w:type="spellEnd"/>
      <w:r w:rsidRPr="00A5671C">
        <w:rPr>
          <w:sz w:val="20"/>
          <w:szCs w:val="20"/>
          <w:lang w:val="id-ID"/>
        </w:rPr>
        <w:t xml:space="preserve">. Hasil uji </w:t>
      </w:r>
      <w:proofErr w:type="spellStart"/>
      <w:r w:rsidRPr="00A5671C">
        <w:rPr>
          <w:sz w:val="20"/>
          <w:szCs w:val="20"/>
          <w:lang w:val="id-ID"/>
        </w:rPr>
        <w:t>normalitas</w:t>
      </w:r>
      <w:proofErr w:type="spellEnd"/>
      <w:r w:rsidRPr="00A5671C">
        <w:rPr>
          <w:sz w:val="20"/>
          <w:szCs w:val="20"/>
          <w:lang w:val="id-ID"/>
        </w:rPr>
        <w:t xml:space="preserve"> dapat dikatakan </w:t>
      </w:r>
      <w:proofErr w:type="spellStart"/>
      <w:r w:rsidRPr="00A5671C">
        <w:rPr>
          <w:sz w:val="20"/>
          <w:szCs w:val="20"/>
          <w:lang w:val="id-ID"/>
        </w:rPr>
        <w:t>berdistribusi</w:t>
      </w:r>
      <w:proofErr w:type="spellEnd"/>
      <w:r w:rsidRPr="00A5671C">
        <w:rPr>
          <w:sz w:val="20"/>
          <w:szCs w:val="20"/>
          <w:lang w:val="id-ID"/>
        </w:rPr>
        <w:t xml:space="preserve"> normal apabila nilai </w:t>
      </w:r>
      <w:proofErr w:type="spellStart"/>
      <w:r w:rsidRPr="00A5671C">
        <w:rPr>
          <w:sz w:val="20"/>
          <w:szCs w:val="20"/>
          <w:lang w:val="id-ID"/>
        </w:rPr>
        <w:t>sig</w:t>
      </w:r>
      <w:proofErr w:type="spellEnd"/>
      <w:r w:rsidRPr="00A5671C">
        <w:rPr>
          <w:sz w:val="20"/>
          <w:szCs w:val="20"/>
          <w:lang w:val="id-ID"/>
        </w:rPr>
        <w:t xml:space="preserve">. lebih dari 0,05, sedangkan uji </w:t>
      </w:r>
      <w:proofErr w:type="spellStart"/>
      <w:r w:rsidRPr="00A5671C">
        <w:rPr>
          <w:sz w:val="20"/>
          <w:szCs w:val="20"/>
          <w:lang w:val="id-ID"/>
        </w:rPr>
        <w:t>normalitas</w:t>
      </w:r>
      <w:proofErr w:type="spellEnd"/>
      <w:r w:rsidRPr="00A5671C">
        <w:rPr>
          <w:sz w:val="20"/>
          <w:szCs w:val="20"/>
          <w:lang w:val="id-ID"/>
        </w:rPr>
        <w:t xml:space="preserve"> yang tidak </w:t>
      </w:r>
      <w:proofErr w:type="spellStart"/>
      <w:r w:rsidRPr="00A5671C">
        <w:rPr>
          <w:sz w:val="20"/>
          <w:szCs w:val="20"/>
          <w:lang w:val="id-ID"/>
        </w:rPr>
        <w:t>berdistribusi</w:t>
      </w:r>
      <w:proofErr w:type="spellEnd"/>
      <w:r w:rsidRPr="00A5671C">
        <w:rPr>
          <w:sz w:val="20"/>
          <w:szCs w:val="20"/>
          <w:lang w:val="id-ID"/>
        </w:rPr>
        <w:t xml:space="preserve"> normal akan memiliki nilai </w:t>
      </w:r>
      <w:proofErr w:type="spellStart"/>
      <w:r w:rsidRPr="00A5671C">
        <w:rPr>
          <w:sz w:val="20"/>
          <w:szCs w:val="20"/>
          <w:lang w:val="id-ID"/>
        </w:rPr>
        <w:t>sig</w:t>
      </w:r>
      <w:proofErr w:type="spellEnd"/>
      <w:r w:rsidRPr="00A5671C">
        <w:rPr>
          <w:sz w:val="20"/>
          <w:szCs w:val="20"/>
          <w:lang w:val="id-ID"/>
        </w:rPr>
        <w:t>. kurang dari 0,05;</w:t>
      </w:r>
      <w:r w:rsidR="00754C0F" w:rsidRPr="00A5671C">
        <w:rPr>
          <w:sz w:val="20"/>
          <w:szCs w:val="20"/>
          <w:lang w:val="id-ID"/>
        </w:rPr>
        <w:t xml:space="preserve"> </w:t>
      </w:r>
    </w:p>
    <w:p w14:paraId="57A4D109" w14:textId="5A1E1464" w:rsidR="00B632CC" w:rsidRPr="00A5671C" w:rsidRDefault="00B632CC" w:rsidP="00B632CC">
      <w:pPr>
        <w:pStyle w:val="DaftarParagraf"/>
        <w:numPr>
          <w:ilvl w:val="0"/>
          <w:numId w:val="8"/>
        </w:numPr>
        <w:rPr>
          <w:b/>
          <w:bCs/>
          <w:sz w:val="20"/>
          <w:szCs w:val="20"/>
          <w:lang w:val="id-ID"/>
        </w:rPr>
      </w:pPr>
      <w:r w:rsidRPr="00A5671C">
        <w:rPr>
          <w:b/>
          <w:bCs/>
          <w:sz w:val="20"/>
          <w:szCs w:val="20"/>
          <w:lang w:val="id-ID"/>
        </w:rPr>
        <w:t xml:space="preserve">Uji </w:t>
      </w:r>
      <w:proofErr w:type="spellStart"/>
      <w:r w:rsidRPr="00A5671C">
        <w:rPr>
          <w:b/>
          <w:bCs/>
          <w:sz w:val="20"/>
          <w:szCs w:val="20"/>
          <w:lang w:val="id-ID"/>
        </w:rPr>
        <w:t>Linearitas</w:t>
      </w:r>
      <w:proofErr w:type="spellEnd"/>
    </w:p>
    <w:p w14:paraId="67B4B95E" w14:textId="12BF8B9B" w:rsidR="00B632CC" w:rsidRPr="00A5671C" w:rsidRDefault="00EF2F97" w:rsidP="00754C0F">
      <w:pPr>
        <w:ind w:firstLine="567"/>
        <w:jc w:val="both"/>
        <w:rPr>
          <w:sz w:val="20"/>
          <w:szCs w:val="20"/>
          <w:lang w:val="id-ID"/>
        </w:rPr>
      </w:pPr>
      <w:r w:rsidRPr="00A5671C">
        <w:rPr>
          <w:sz w:val="20"/>
          <w:szCs w:val="20"/>
          <w:lang w:val="id-ID"/>
        </w:rPr>
        <w:t xml:space="preserve">Uji </w:t>
      </w:r>
      <w:proofErr w:type="spellStart"/>
      <w:r w:rsidRPr="00A5671C">
        <w:rPr>
          <w:sz w:val="20"/>
          <w:szCs w:val="20"/>
          <w:lang w:val="id-ID"/>
        </w:rPr>
        <w:t>linearitas</w:t>
      </w:r>
      <w:proofErr w:type="spellEnd"/>
      <w:r w:rsidRPr="00A5671C">
        <w:rPr>
          <w:sz w:val="20"/>
          <w:szCs w:val="20"/>
          <w:lang w:val="id-ID"/>
        </w:rPr>
        <w:t xml:space="preserve"> merupakan persyaratan analisis penting yang harus dipenuhi sebelum melakukan analisis regresi atau korelasi. Pemeriksaan ini bertujuan untuk menetapkan apakah hubungan antara variabel independen (X), yaitu </w:t>
      </w:r>
      <w:proofErr w:type="spellStart"/>
      <w:r w:rsidRPr="007C2D20">
        <w:rPr>
          <w:i/>
          <w:sz w:val="20"/>
          <w:szCs w:val="20"/>
          <w:lang w:val="id-ID"/>
        </w:rPr>
        <w:t>Creative</w:t>
      </w:r>
      <w:proofErr w:type="spellEnd"/>
      <w:r w:rsidRPr="007C2D20">
        <w:rPr>
          <w:i/>
          <w:sz w:val="20"/>
          <w:szCs w:val="20"/>
          <w:lang w:val="id-ID"/>
        </w:rPr>
        <w:t xml:space="preserve"> Problem </w:t>
      </w:r>
      <w:proofErr w:type="spellStart"/>
      <w:r w:rsidRPr="007C2D20">
        <w:rPr>
          <w:i/>
          <w:sz w:val="20"/>
          <w:szCs w:val="20"/>
          <w:lang w:val="id-ID"/>
        </w:rPr>
        <w:t>Solving</w:t>
      </w:r>
      <w:proofErr w:type="spellEnd"/>
      <w:r w:rsidRPr="00A5671C">
        <w:rPr>
          <w:sz w:val="20"/>
          <w:szCs w:val="20"/>
          <w:lang w:val="id-ID"/>
        </w:rPr>
        <w:t xml:space="preserve">, dan variabel dependen (Y), yang dikenal sebagai </w:t>
      </w:r>
      <w:proofErr w:type="spellStart"/>
      <w:r w:rsidRPr="0029200A">
        <w:rPr>
          <w:i/>
          <w:sz w:val="20"/>
          <w:szCs w:val="20"/>
          <w:lang w:val="id-ID"/>
        </w:rPr>
        <w:t>Historical</w:t>
      </w:r>
      <w:proofErr w:type="spellEnd"/>
      <w:r w:rsidRPr="0029200A">
        <w:rPr>
          <w:i/>
          <w:sz w:val="20"/>
          <w:szCs w:val="20"/>
          <w:lang w:val="id-ID"/>
        </w:rPr>
        <w:t xml:space="preserve"> </w:t>
      </w:r>
      <w:proofErr w:type="spellStart"/>
      <w:r w:rsidRPr="0029200A">
        <w:rPr>
          <w:i/>
          <w:sz w:val="20"/>
          <w:szCs w:val="20"/>
          <w:lang w:val="id-ID"/>
        </w:rPr>
        <w:t>Thinking</w:t>
      </w:r>
      <w:proofErr w:type="spellEnd"/>
      <w:r w:rsidRPr="00A5671C">
        <w:rPr>
          <w:sz w:val="20"/>
          <w:szCs w:val="20"/>
          <w:lang w:val="id-ID"/>
        </w:rPr>
        <w:t xml:space="preserve">, merupakan hubungan linear. Sugiyono (2022) menyatakan bahwa uji </w:t>
      </w:r>
      <w:proofErr w:type="spellStart"/>
      <w:r w:rsidRPr="00A5671C">
        <w:rPr>
          <w:sz w:val="20"/>
          <w:szCs w:val="20"/>
          <w:lang w:val="id-ID"/>
        </w:rPr>
        <w:t>linearitas</w:t>
      </w:r>
      <w:proofErr w:type="spellEnd"/>
      <w:r w:rsidRPr="00A5671C">
        <w:rPr>
          <w:sz w:val="20"/>
          <w:szCs w:val="20"/>
          <w:lang w:val="id-ID"/>
        </w:rPr>
        <w:t xml:space="preserve"> dilakukan untuk memverifikasi bahwa hubungan antar variabel dapat direpresentasikan sebagai garis lurus. Dalam penelitian ini, hubungan antara variabel independen dan dependen dianggap linear jika nilai signifikansi melebihi 0,05. Di sisi lain, jika nilai signifikansi ≤ 0,05, hubungan antara kedua variabel tersebut dianggap non-linear;</w:t>
      </w:r>
      <w:r w:rsidR="006520CD">
        <w:rPr>
          <w:rStyle w:val="ReferensiCatatanKaki"/>
          <w:sz w:val="20"/>
          <w:szCs w:val="20"/>
          <w:lang w:val="id-ID"/>
        </w:rPr>
        <w:footnoteReference w:id="17"/>
      </w:r>
    </w:p>
    <w:p w14:paraId="04C63BA4" w14:textId="5BAD0268" w:rsidR="00B632CC" w:rsidRPr="00A5671C" w:rsidRDefault="00EF2F97" w:rsidP="00B632CC">
      <w:pPr>
        <w:pStyle w:val="DaftarParagraf"/>
        <w:numPr>
          <w:ilvl w:val="0"/>
          <w:numId w:val="8"/>
        </w:numPr>
        <w:rPr>
          <w:b/>
          <w:bCs/>
          <w:sz w:val="20"/>
          <w:szCs w:val="20"/>
          <w:lang w:val="id-ID"/>
        </w:rPr>
      </w:pPr>
      <w:r w:rsidRPr="00A5671C">
        <w:rPr>
          <w:b/>
          <w:bCs/>
          <w:sz w:val="20"/>
          <w:szCs w:val="20"/>
          <w:lang w:val="id-ID"/>
        </w:rPr>
        <w:t>Analisis</w:t>
      </w:r>
      <w:r w:rsidR="00B632CC" w:rsidRPr="00A5671C">
        <w:rPr>
          <w:b/>
          <w:bCs/>
          <w:sz w:val="20"/>
          <w:szCs w:val="20"/>
          <w:lang w:val="id-ID"/>
        </w:rPr>
        <w:t xml:space="preserve"> Regresi Linear Sederhana</w:t>
      </w:r>
    </w:p>
    <w:p w14:paraId="0E43131F" w14:textId="20992A8F" w:rsidR="00B632CC" w:rsidRPr="00A5671C" w:rsidRDefault="0094684C" w:rsidP="00754C0F">
      <w:pPr>
        <w:ind w:firstLine="567"/>
        <w:jc w:val="both"/>
        <w:rPr>
          <w:sz w:val="20"/>
          <w:szCs w:val="20"/>
          <w:lang w:val="id-ID"/>
        </w:rPr>
      </w:pPr>
      <w:r w:rsidRPr="00A5671C">
        <w:rPr>
          <w:sz w:val="20"/>
          <w:szCs w:val="20"/>
          <w:lang w:val="id-ID"/>
        </w:rPr>
        <w:t xml:space="preserve">Analisis regresi linier sederhana digunakan untuk mengukur besaran pengaruh </w:t>
      </w:r>
      <w:proofErr w:type="spellStart"/>
      <w:r w:rsidRPr="00D45635">
        <w:rPr>
          <w:i/>
          <w:sz w:val="20"/>
          <w:szCs w:val="20"/>
          <w:lang w:val="id-ID"/>
        </w:rPr>
        <w:t>Creative</w:t>
      </w:r>
      <w:proofErr w:type="spellEnd"/>
      <w:r w:rsidRPr="00D45635">
        <w:rPr>
          <w:i/>
          <w:sz w:val="20"/>
          <w:szCs w:val="20"/>
          <w:lang w:val="id-ID"/>
        </w:rPr>
        <w:t xml:space="preserve"> Problem </w:t>
      </w:r>
      <w:proofErr w:type="spellStart"/>
      <w:r w:rsidRPr="00D45635">
        <w:rPr>
          <w:i/>
          <w:sz w:val="20"/>
          <w:szCs w:val="20"/>
          <w:lang w:val="id-ID"/>
        </w:rPr>
        <w:t>Solving</w:t>
      </w:r>
      <w:proofErr w:type="spellEnd"/>
      <w:r w:rsidRPr="00D45635">
        <w:rPr>
          <w:i/>
          <w:sz w:val="20"/>
          <w:szCs w:val="20"/>
          <w:lang w:val="id-ID"/>
        </w:rPr>
        <w:t xml:space="preserve"> </w:t>
      </w:r>
      <w:r w:rsidRPr="00A5671C">
        <w:rPr>
          <w:sz w:val="20"/>
          <w:szCs w:val="20"/>
          <w:lang w:val="id-ID"/>
        </w:rPr>
        <w:t xml:space="preserve">(variabel X) terhadap kemampuan </w:t>
      </w:r>
      <w:proofErr w:type="spellStart"/>
      <w:r w:rsidRPr="00D45635">
        <w:rPr>
          <w:i/>
          <w:sz w:val="20"/>
          <w:szCs w:val="20"/>
          <w:lang w:val="id-ID"/>
        </w:rPr>
        <w:t>historical</w:t>
      </w:r>
      <w:proofErr w:type="spellEnd"/>
      <w:r w:rsidRPr="00D45635">
        <w:rPr>
          <w:i/>
          <w:sz w:val="20"/>
          <w:szCs w:val="20"/>
          <w:lang w:val="id-ID"/>
        </w:rPr>
        <w:t xml:space="preserve"> </w:t>
      </w:r>
      <w:proofErr w:type="spellStart"/>
      <w:r w:rsidRPr="00D45635">
        <w:rPr>
          <w:i/>
          <w:sz w:val="20"/>
          <w:szCs w:val="20"/>
          <w:lang w:val="id-ID"/>
        </w:rPr>
        <w:t>thinking</w:t>
      </w:r>
      <w:proofErr w:type="spellEnd"/>
      <w:r w:rsidRPr="00A5671C">
        <w:rPr>
          <w:sz w:val="20"/>
          <w:szCs w:val="20"/>
          <w:lang w:val="id-ID"/>
        </w:rPr>
        <w:t xml:space="preserve"> (variabel Y). Uji signifikansi model regresi secara keseluruhan menggunakan nilai F-hitung dan signifikansinya (</w:t>
      </w:r>
      <w:proofErr w:type="spellStart"/>
      <w:r w:rsidRPr="00A5671C">
        <w:rPr>
          <w:sz w:val="20"/>
          <w:szCs w:val="20"/>
          <w:lang w:val="id-ID"/>
        </w:rPr>
        <w:t>sig.F</w:t>
      </w:r>
      <w:proofErr w:type="spellEnd"/>
      <w:r w:rsidRPr="00A5671C">
        <w:rPr>
          <w:sz w:val="20"/>
          <w:szCs w:val="20"/>
          <w:lang w:val="id-ID"/>
        </w:rPr>
        <w:t xml:space="preserve">). Dalam penelitian ini, hipotesis penelitian akan diterima apabila </w:t>
      </w:r>
      <w:proofErr w:type="spellStart"/>
      <w:r w:rsidRPr="00A5671C">
        <w:rPr>
          <w:sz w:val="20"/>
          <w:szCs w:val="20"/>
          <w:lang w:val="id-ID"/>
        </w:rPr>
        <w:t>sig.F</w:t>
      </w:r>
      <w:proofErr w:type="spellEnd"/>
      <w:r w:rsidRPr="00A5671C">
        <w:rPr>
          <w:sz w:val="20"/>
          <w:szCs w:val="20"/>
          <w:lang w:val="id-ID"/>
        </w:rPr>
        <w:t xml:space="preserve"> . &lt; 0,05;</w:t>
      </w:r>
    </w:p>
    <w:p w14:paraId="37952E5D" w14:textId="53B1C522" w:rsidR="00B632CC" w:rsidRPr="00A5671C" w:rsidRDefault="00B632CC" w:rsidP="00B632CC">
      <w:pPr>
        <w:pStyle w:val="DaftarParagraf"/>
        <w:numPr>
          <w:ilvl w:val="0"/>
          <w:numId w:val="8"/>
        </w:numPr>
        <w:rPr>
          <w:b/>
          <w:bCs/>
          <w:sz w:val="20"/>
          <w:szCs w:val="20"/>
          <w:lang w:val="id-ID"/>
        </w:rPr>
      </w:pPr>
      <w:r w:rsidRPr="00A5671C">
        <w:rPr>
          <w:b/>
          <w:bCs/>
          <w:sz w:val="20"/>
          <w:szCs w:val="20"/>
          <w:lang w:val="id-ID"/>
        </w:rPr>
        <w:t>Uji T (</w:t>
      </w:r>
      <w:proofErr w:type="spellStart"/>
      <w:r w:rsidRPr="00A5671C">
        <w:rPr>
          <w:b/>
          <w:bCs/>
          <w:i/>
          <w:iCs/>
          <w:sz w:val="20"/>
          <w:szCs w:val="20"/>
          <w:lang w:val="id-ID"/>
        </w:rPr>
        <w:t>Paired</w:t>
      </w:r>
      <w:proofErr w:type="spellEnd"/>
      <w:r w:rsidRPr="00A5671C">
        <w:rPr>
          <w:b/>
          <w:bCs/>
          <w:i/>
          <w:iCs/>
          <w:sz w:val="20"/>
          <w:szCs w:val="20"/>
          <w:lang w:val="id-ID"/>
        </w:rPr>
        <w:t xml:space="preserve"> </w:t>
      </w:r>
      <w:proofErr w:type="spellStart"/>
      <w:r w:rsidRPr="00A5671C">
        <w:rPr>
          <w:b/>
          <w:bCs/>
          <w:i/>
          <w:iCs/>
          <w:sz w:val="20"/>
          <w:szCs w:val="20"/>
          <w:lang w:val="id-ID"/>
        </w:rPr>
        <w:t>Sample</w:t>
      </w:r>
      <w:proofErr w:type="spellEnd"/>
      <w:r w:rsidRPr="00A5671C">
        <w:rPr>
          <w:b/>
          <w:bCs/>
          <w:i/>
          <w:iCs/>
          <w:sz w:val="20"/>
          <w:szCs w:val="20"/>
          <w:lang w:val="id-ID"/>
        </w:rPr>
        <w:t xml:space="preserve"> T-</w:t>
      </w:r>
      <w:proofErr w:type="spellStart"/>
      <w:r w:rsidRPr="00A5671C">
        <w:rPr>
          <w:b/>
          <w:bCs/>
          <w:i/>
          <w:iCs/>
          <w:sz w:val="20"/>
          <w:szCs w:val="20"/>
          <w:lang w:val="id-ID"/>
        </w:rPr>
        <w:t>Test</w:t>
      </w:r>
      <w:proofErr w:type="spellEnd"/>
      <w:r w:rsidRPr="00A5671C">
        <w:rPr>
          <w:b/>
          <w:bCs/>
          <w:sz w:val="20"/>
          <w:szCs w:val="20"/>
          <w:lang w:val="id-ID"/>
        </w:rPr>
        <w:t>)</w:t>
      </w:r>
    </w:p>
    <w:p w14:paraId="47E5E270" w14:textId="2F934C9E" w:rsidR="00B632CC" w:rsidRPr="00A5671C" w:rsidRDefault="0094684C" w:rsidP="00B632CC">
      <w:pPr>
        <w:ind w:firstLine="567"/>
        <w:jc w:val="both"/>
        <w:rPr>
          <w:sz w:val="20"/>
          <w:szCs w:val="20"/>
          <w:lang w:val="id-ID"/>
        </w:rPr>
      </w:pPr>
      <w:r w:rsidRPr="00A5671C">
        <w:rPr>
          <w:sz w:val="20"/>
          <w:szCs w:val="20"/>
          <w:lang w:val="id-ID"/>
        </w:rPr>
        <w:t xml:space="preserve">Uji beda berpasangan atau </w:t>
      </w:r>
      <w:proofErr w:type="spellStart"/>
      <w:r w:rsidRPr="00013846">
        <w:rPr>
          <w:i/>
          <w:sz w:val="20"/>
          <w:szCs w:val="20"/>
          <w:lang w:val="id-ID"/>
        </w:rPr>
        <w:t>paired</w:t>
      </w:r>
      <w:proofErr w:type="spellEnd"/>
      <w:r w:rsidRPr="00013846">
        <w:rPr>
          <w:i/>
          <w:sz w:val="20"/>
          <w:szCs w:val="20"/>
          <w:lang w:val="id-ID"/>
        </w:rPr>
        <w:t xml:space="preserve"> </w:t>
      </w:r>
      <w:proofErr w:type="spellStart"/>
      <w:r w:rsidRPr="00013846">
        <w:rPr>
          <w:i/>
          <w:sz w:val="20"/>
          <w:szCs w:val="20"/>
          <w:lang w:val="id-ID"/>
        </w:rPr>
        <w:t>samples</w:t>
      </w:r>
      <w:proofErr w:type="spellEnd"/>
      <w:r w:rsidRPr="00013846">
        <w:rPr>
          <w:i/>
          <w:sz w:val="20"/>
          <w:szCs w:val="20"/>
          <w:lang w:val="id-ID"/>
        </w:rPr>
        <w:t xml:space="preserve"> t-</w:t>
      </w:r>
      <w:proofErr w:type="spellStart"/>
      <w:r w:rsidRPr="00013846">
        <w:rPr>
          <w:i/>
          <w:sz w:val="20"/>
          <w:szCs w:val="20"/>
          <w:lang w:val="id-ID"/>
        </w:rPr>
        <w:t>test</w:t>
      </w:r>
      <w:proofErr w:type="spellEnd"/>
      <w:r w:rsidRPr="00013846">
        <w:rPr>
          <w:i/>
          <w:sz w:val="20"/>
          <w:szCs w:val="20"/>
          <w:lang w:val="id-ID"/>
        </w:rPr>
        <w:t xml:space="preserve"> </w:t>
      </w:r>
      <w:r w:rsidRPr="00A5671C">
        <w:rPr>
          <w:sz w:val="20"/>
          <w:szCs w:val="20"/>
          <w:lang w:val="id-ID"/>
        </w:rPr>
        <w:t xml:space="preserve">digunakan setelah asumsi </w:t>
      </w:r>
      <w:proofErr w:type="spellStart"/>
      <w:r w:rsidRPr="00A5671C">
        <w:rPr>
          <w:sz w:val="20"/>
          <w:szCs w:val="20"/>
          <w:lang w:val="id-ID"/>
        </w:rPr>
        <w:t>normalitas</w:t>
      </w:r>
      <w:proofErr w:type="spellEnd"/>
      <w:r w:rsidRPr="00A5671C">
        <w:rPr>
          <w:sz w:val="20"/>
          <w:szCs w:val="20"/>
          <w:lang w:val="id-ID"/>
        </w:rPr>
        <w:t xml:space="preserve"> terpenuhi. Uji beda berpasangan (</w:t>
      </w:r>
      <w:proofErr w:type="spellStart"/>
      <w:r w:rsidRPr="00013846">
        <w:rPr>
          <w:i/>
          <w:sz w:val="20"/>
          <w:szCs w:val="20"/>
          <w:lang w:val="id-ID"/>
        </w:rPr>
        <w:t>paired</w:t>
      </w:r>
      <w:proofErr w:type="spellEnd"/>
      <w:r w:rsidRPr="00013846">
        <w:rPr>
          <w:i/>
          <w:sz w:val="20"/>
          <w:szCs w:val="20"/>
          <w:lang w:val="id-ID"/>
        </w:rPr>
        <w:t xml:space="preserve"> </w:t>
      </w:r>
      <w:proofErr w:type="spellStart"/>
      <w:r w:rsidRPr="00013846">
        <w:rPr>
          <w:i/>
          <w:sz w:val="20"/>
          <w:szCs w:val="20"/>
          <w:lang w:val="id-ID"/>
        </w:rPr>
        <w:t>samples</w:t>
      </w:r>
      <w:proofErr w:type="spellEnd"/>
      <w:r w:rsidRPr="00013846">
        <w:rPr>
          <w:i/>
          <w:sz w:val="20"/>
          <w:szCs w:val="20"/>
          <w:lang w:val="id-ID"/>
        </w:rPr>
        <w:t xml:space="preserve"> t-</w:t>
      </w:r>
      <w:proofErr w:type="spellStart"/>
      <w:r w:rsidRPr="00013846">
        <w:rPr>
          <w:i/>
          <w:sz w:val="20"/>
          <w:szCs w:val="20"/>
          <w:lang w:val="id-ID"/>
        </w:rPr>
        <w:t>test</w:t>
      </w:r>
      <w:proofErr w:type="spellEnd"/>
      <w:r w:rsidRPr="00A5671C">
        <w:rPr>
          <w:sz w:val="20"/>
          <w:szCs w:val="20"/>
          <w:lang w:val="id-ID"/>
        </w:rPr>
        <w:t xml:space="preserve">) digunakan untuk mengukur </w:t>
      </w:r>
      <w:proofErr w:type="spellStart"/>
      <w:r w:rsidRPr="00A5671C">
        <w:rPr>
          <w:sz w:val="20"/>
          <w:szCs w:val="20"/>
          <w:lang w:val="id-ID"/>
        </w:rPr>
        <w:t>perbedaaan</w:t>
      </w:r>
      <w:proofErr w:type="spellEnd"/>
      <w:r w:rsidRPr="00A5671C">
        <w:rPr>
          <w:sz w:val="20"/>
          <w:szCs w:val="20"/>
          <w:lang w:val="id-ID"/>
        </w:rPr>
        <w:t xml:space="preserve"> yang signifikan dari rata-rata nilai </w:t>
      </w:r>
      <w:proofErr w:type="spellStart"/>
      <w:r w:rsidRPr="00013846">
        <w:rPr>
          <w:i/>
          <w:sz w:val="20"/>
          <w:szCs w:val="20"/>
          <w:lang w:val="id-ID"/>
        </w:rPr>
        <w:lastRenderedPageBreak/>
        <w:t>pretest</w:t>
      </w:r>
      <w:proofErr w:type="spellEnd"/>
      <w:r w:rsidRPr="00A5671C">
        <w:rPr>
          <w:sz w:val="20"/>
          <w:szCs w:val="20"/>
          <w:lang w:val="id-ID"/>
        </w:rPr>
        <w:t xml:space="preserve"> (kemampuan </w:t>
      </w:r>
      <w:proofErr w:type="spellStart"/>
      <w:r w:rsidRPr="00013846">
        <w:rPr>
          <w:i/>
          <w:sz w:val="20"/>
          <w:szCs w:val="20"/>
          <w:lang w:val="id-ID"/>
        </w:rPr>
        <w:t>historical</w:t>
      </w:r>
      <w:proofErr w:type="spellEnd"/>
      <w:r w:rsidRPr="00013846">
        <w:rPr>
          <w:i/>
          <w:sz w:val="20"/>
          <w:szCs w:val="20"/>
          <w:lang w:val="id-ID"/>
        </w:rPr>
        <w:t xml:space="preserve"> </w:t>
      </w:r>
      <w:proofErr w:type="spellStart"/>
      <w:r w:rsidRPr="00013846">
        <w:rPr>
          <w:i/>
          <w:sz w:val="20"/>
          <w:szCs w:val="20"/>
          <w:lang w:val="id-ID"/>
        </w:rPr>
        <w:t>thinking</w:t>
      </w:r>
      <w:proofErr w:type="spellEnd"/>
      <w:r w:rsidRPr="00A5671C">
        <w:rPr>
          <w:sz w:val="20"/>
          <w:szCs w:val="20"/>
          <w:lang w:val="id-ID"/>
        </w:rPr>
        <w:t xml:space="preserve"> sebelum perlakuan) dan </w:t>
      </w:r>
      <w:proofErr w:type="spellStart"/>
      <w:r w:rsidRPr="00175EEA">
        <w:rPr>
          <w:i/>
          <w:sz w:val="20"/>
          <w:szCs w:val="20"/>
          <w:lang w:val="id-ID"/>
        </w:rPr>
        <w:t>posttest</w:t>
      </w:r>
      <w:proofErr w:type="spellEnd"/>
      <w:r w:rsidRPr="00A5671C">
        <w:rPr>
          <w:sz w:val="20"/>
          <w:szCs w:val="20"/>
          <w:lang w:val="id-ID"/>
        </w:rPr>
        <w:t xml:space="preserve"> (kemampuan </w:t>
      </w:r>
      <w:proofErr w:type="spellStart"/>
      <w:r w:rsidRPr="00AB0C28">
        <w:rPr>
          <w:i/>
          <w:sz w:val="20"/>
          <w:szCs w:val="20"/>
          <w:lang w:val="id-ID"/>
        </w:rPr>
        <w:t>historical</w:t>
      </w:r>
      <w:proofErr w:type="spellEnd"/>
      <w:r w:rsidRPr="00AB0C28">
        <w:rPr>
          <w:i/>
          <w:sz w:val="20"/>
          <w:szCs w:val="20"/>
          <w:lang w:val="id-ID"/>
        </w:rPr>
        <w:t xml:space="preserve"> </w:t>
      </w:r>
      <w:proofErr w:type="spellStart"/>
      <w:r w:rsidRPr="00AB0C28">
        <w:rPr>
          <w:i/>
          <w:sz w:val="20"/>
          <w:szCs w:val="20"/>
          <w:lang w:val="id-ID"/>
        </w:rPr>
        <w:t>thinking</w:t>
      </w:r>
      <w:proofErr w:type="spellEnd"/>
      <w:r w:rsidRPr="00A5671C">
        <w:rPr>
          <w:sz w:val="20"/>
          <w:szCs w:val="20"/>
          <w:lang w:val="id-ID"/>
        </w:rPr>
        <w:t xml:space="preserve"> sesudah perlakuan) pada kelompok yang diteliti. Dalam penelitian ini, hipotesis penelitian dapat dianggap memiliki perbedaan yang signifikan dan pengaruh CPS dapat diterima jika nilai </w:t>
      </w:r>
      <w:proofErr w:type="spellStart"/>
      <w:r w:rsidRPr="00A5671C">
        <w:rPr>
          <w:sz w:val="20"/>
          <w:szCs w:val="20"/>
          <w:lang w:val="id-ID"/>
        </w:rPr>
        <w:t>sig</w:t>
      </w:r>
      <w:proofErr w:type="spellEnd"/>
      <w:r w:rsidRPr="00A5671C">
        <w:rPr>
          <w:sz w:val="20"/>
          <w:szCs w:val="20"/>
          <w:lang w:val="id-ID"/>
        </w:rPr>
        <w:t xml:space="preserve">. (2-tailed) menunjukkan </w:t>
      </w:r>
      <w:proofErr w:type="spellStart"/>
      <w:r w:rsidRPr="00A5671C">
        <w:rPr>
          <w:sz w:val="20"/>
          <w:szCs w:val="20"/>
          <w:lang w:val="id-ID"/>
        </w:rPr>
        <w:t>sig</w:t>
      </w:r>
      <w:proofErr w:type="spellEnd"/>
      <w:r w:rsidRPr="00A5671C">
        <w:rPr>
          <w:sz w:val="20"/>
          <w:szCs w:val="20"/>
          <w:lang w:val="id-ID"/>
        </w:rPr>
        <w:t>. &lt; 0,05;</w:t>
      </w:r>
    </w:p>
    <w:p w14:paraId="23CD1303" w14:textId="6F5C0A70" w:rsidR="00B632CC" w:rsidRPr="00A5671C" w:rsidRDefault="00B632CC" w:rsidP="00B632CC">
      <w:pPr>
        <w:pStyle w:val="DaftarParagraf"/>
        <w:numPr>
          <w:ilvl w:val="0"/>
          <w:numId w:val="8"/>
        </w:numPr>
        <w:rPr>
          <w:b/>
          <w:bCs/>
          <w:sz w:val="20"/>
          <w:szCs w:val="20"/>
          <w:lang w:val="id-ID"/>
        </w:rPr>
      </w:pPr>
      <w:r w:rsidRPr="00A5671C">
        <w:rPr>
          <w:b/>
          <w:bCs/>
          <w:sz w:val="20"/>
          <w:szCs w:val="20"/>
          <w:lang w:val="id-ID"/>
        </w:rPr>
        <w:t>Perhitungan N-Gain</w:t>
      </w:r>
    </w:p>
    <w:p w14:paraId="4BEEF289" w14:textId="039CC08B" w:rsidR="00754C0F" w:rsidRPr="00A5671C" w:rsidRDefault="0094684C" w:rsidP="00754C0F">
      <w:pPr>
        <w:ind w:firstLine="567"/>
        <w:jc w:val="both"/>
        <w:rPr>
          <w:sz w:val="20"/>
          <w:szCs w:val="20"/>
          <w:lang w:val="id-ID"/>
        </w:rPr>
      </w:pPr>
      <w:r w:rsidRPr="00A5671C">
        <w:rPr>
          <w:sz w:val="20"/>
          <w:szCs w:val="20"/>
          <w:lang w:val="id-ID"/>
        </w:rPr>
        <w:t xml:space="preserve">Uji N-Gain </w:t>
      </w:r>
      <w:proofErr w:type="spellStart"/>
      <w:r w:rsidRPr="00A5671C">
        <w:rPr>
          <w:sz w:val="20"/>
          <w:szCs w:val="20"/>
          <w:lang w:val="id-ID"/>
        </w:rPr>
        <w:t>Score</w:t>
      </w:r>
      <w:proofErr w:type="spellEnd"/>
      <w:r w:rsidRPr="00A5671C">
        <w:rPr>
          <w:sz w:val="20"/>
          <w:szCs w:val="20"/>
          <w:lang w:val="id-ID"/>
        </w:rPr>
        <w:t xml:space="preserve"> (</w:t>
      </w:r>
      <w:proofErr w:type="spellStart"/>
      <w:r w:rsidRPr="0008185B">
        <w:rPr>
          <w:i/>
          <w:sz w:val="20"/>
          <w:szCs w:val="20"/>
          <w:lang w:val="id-ID"/>
        </w:rPr>
        <w:t>Normalized</w:t>
      </w:r>
      <w:proofErr w:type="spellEnd"/>
      <w:r w:rsidRPr="0008185B">
        <w:rPr>
          <w:i/>
          <w:sz w:val="20"/>
          <w:szCs w:val="20"/>
          <w:lang w:val="id-ID"/>
        </w:rPr>
        <w:t xml:space="preserve"> Gain </w:t>
      </w:r>
      <w:proofErr w:type="spellStart"/>
      <w:r w:rsidRPr="0008185B">
        <w:rPr>
          <w:i/>
          <w:sz w:val="20"/>
          <w:szCs w:val="20"/>
          <w:lang w:val="id-ID"/>
        </w:rPr>
        <w:t>Score</w:t>
      </w:r>
      <w:proofErr w:type="spellEnd"/>
      <w:r w:rsidRPr="00A5671C">
        <w:rPr>
          <w:sz w:val="20"/>
          <w:szCs w:val="20"/>
          <w:lang w:val="id-ID"/>
        </w:rPr>
        <w:t xml:space="preserve">) adalah cara yang dipakai untuk mengukur seberapa efektif suatu metode pembelajaran dalam meningkatkan hasil belajar siswa. Caranya dengan membandingkan nilai </w:t>
      </w:r>
      <w:proofErr w:type="spellStart"/>
      <w:r w:rsidRPr="006429B8">
        <w:rPr>
          <w:i/>
          <w:sz w:val="20"/>
          <w:szCs w:val="20"/>
          <w:lang w:val="id-ID"/>
        </w:rPr>
        <w:t>pretest</w:t>
      </w:r>
      <w:proofErr w:type="spellEnd"/>
      <w:r w:rsidRPr="00A5671C">
        <w:rPr>
          <w:sz w:val="20"/>
          <w:szCs w:val="20"/>
          <w:lang w:val="id-ID"/>
        </w:rPr>
        <w:t xml:space="preserve"> (sebelum pembelajaran) dan </w:t>
      </w:r>
      <w:proofErr w:type="spellStart"/>
      <w:r w:rsidRPr="006429B8">
        <w:rPr>
          <w:i/>
          <w:sz w:val="20"/>
          <w:szCs w:val="20"/>
          <w:lang w:val="id-ID"/>
        </w:rPr>
        <w:t>posttest</w:t>
      </w:r>
      <w:proofErr w:type="spellEnd"/>
      <w:r w:rsidRPr="00A5671C">
        <w:rPr>
          <w:sz w:val="20"/>
          <w:szCs w:val="20"/>
          <w:lang w:val="id-ID"/>
        </w:rPr>
        <w:t xml:space="preserve"> (setelah pembelajaran). Metode N-Gain ini pertama kali dikembangkan oleh Richard R. </w:t>
      </w:r>
      <w:proofErr w:type="spellStart"/>
      <w:r w:rsidRPr="00A5671C">
        <w:rPr>
          <w:sz w:val="20"/>
          <w:szCs w:val="20"/>
          <w:lang w:val="id-ID"/>
        </w:rPr>
        <w:t>Hake</w:t>
      </w:r>
      <w:proofErr w:type="spellEnd"/>
      <w:r w:rsidRPr="00A5671C">
        <w:rPr>
          <w:sz w:val="20"/>
          <w:szCs w:val="20"/>
          <w:lang w:val="id-ID"/>
        </w:rPr>
        <w:t xml:space="preserve"> pada tahun 1999, hasil N-Gain bisa dikategorikan jadi tiga tingkatan, yaitu tinggi (&gt;0,7), sedang (0,3 – 0,7), dan rendah (&lt;0,3).</w:t>
      </w:r>
    </w:p>
    <w:p w14:paraId="28DB4DA2" w14:textId="1D672E58" w:rsidR="00754C0F" w:rsidRPr="00A5671C" w:rsidRDefault="00754C0F" w:rsidP="00754C0F">
      <w:pPr>
        <w:ind w:firstLine="567"/>
        <w:jc w:val="both"/>
        <w:rPr>
          <w:sz w:val="20"/>
          <w:szCs w:val="20"/>
          <w:lang w:val="id-ID"/>
        </w:rPr>
      </w:pPr>
      <w:r w:rsidRPr="00A5671C">
        <w:rPr>
          <w:sz w:val="20"/>
          <w:szCs w:val="20"/>
          <w:lang w:val="id-ID"/>
        </w:rPr>
        <w:t xml:space="preserve">Landasan teoretis yang mendasari penelitian ini adalah konstruktivisme Jean </w:t>
      </w:r>
      <w:proofErr w:type="spellStart"/>
      <w:r w:rsidRPr="00A5671C">
        <w:rPr>
          <w:sz w:val="20"/>
          <w:szCs w:val="20"/>
          <w:lang w:val="id-ID"/>
        </w:rPr>
        <w:t>Piaget</w:t>
      </w:r>
      <w:proofErr w:type="spellEnd"/>
      <w:r w:rsidRPr="00A5671C">
        <w:rPr>
          <w:sz w:val="20"/>
          <w:szCs w:val="20"/>
          <w:lang w:val="id-ID"/>
        </w:rPr>
        <w:t xml:space="preserve">, yang menitikberatkan pada peran aktif siswa dalam membangun pengetahuannya sendiri melalui pengalaman langsung. Prinsip tersebut tercermin dalam setiap tahapan model CPS yang dijalani siswa, mulai dari penelusuran sumber-sumber digital pada tahap </w:t>
      </w:r>
      <w:proofErr w:type="spellStart"/>
      <w:r w:rsidRPr="00A5671C">
        <w:rPr>
          <w:i/>
          <w:iCs/>
          <w:sz w:val="20"/>
          <w:szCs w:val="20"/>
          <w:lang w:val="id-ID"/>
        </w:rPr>
        <w:t>Understanding</w:t>
      </w:r>
      <w:proofErr w:type="spellEnd"/>
      <w:r w:rsidRPr="00A5671C">
        <w:rPr>
          <w:i/>
          <w:iCs/>
          <w:sz w:val="20"/>
          <w:szCs w:val="20"/>
          <w:lang w:val="id-ID"/>
        </w:rPr>
        <w:t xml:space="preserve"> </w:t>
      </w:r>
      <w:proofErr w:type="spellStart"/>
      <w:r w:rsidRPr="00A5671C">
        <w:rPr>
          <w:i/>
          <w:iCs/>
          <w:sz w:val="20"/>
          <w:szCs w:val="20"/>
          <w:lang w:val="id-ID"/>
        </w:rPr>
        <w:t>the</w:t>
      </w:r>
      <w:proofErr w:type="spellEnd"/>
      <w:r w:rsidRPr="00A5671C">
        <w:rPr>
          <w:i/>
          <w:iCs/>
          <w:sz w:val="20"/>
          <w:szCs w:val="20"/>
          <w:lang w:val="id-ID"/>
        </w:rPr>
        <w:t xml:space="preserve"> </w:t>
      </w:r>
      <w:proofErr w:type="spellStart"/>
      <w:r w:rsidRPr="00A5671C">
        <w:rPr>
          <w:i/>
          <w:iCs/>
          <w:sz w:val="20"/>
          <w:szCs w:val="20"/>
          <w:lang w:val="id-ID"/>
        </w:rPr>
        <w:t>Challenge</w:t>
      </w:r>
      <w:proofErr w:type="spellEnd"/>
      <w:r w:rsidRPr="00A5671C">
        <w:rPr>
          <w:sz w:val="20"/>
          <w:szCs w:val="20"/>
          <w:lang w:val="id-ID"/>
        </w:rPr>
        <w:t xml:space="preserve"> dan </w:t>
      </w:r>
      <w:proofErr w:type="spellStart"/>
      <w:r w:rsidRPr="00A5671C">
        <w:rPr>
          <w:i/>
          <w:iCs/>
          <w:sz w:val="20"/>
          <w:szCs w:val="20"/>
          <w:lang w:val="id-ID"/>
        </w:rPr>
        <w:t>Generating</w:t>
      </w:r>
      <w:proofErr w:type="spellEnd"/>
      <w:r w:rsidRPr="00A5671C">
        <w:rPr>
          <w:i/>
          <w:iCs/>
          <w:sz w:val="20"/>
          <w:szCs w:val="20"/>
          <w:lang w:val="id-ID"/>
        </w:rPr>
        <w:t xml:space="preserve"> </w:t>
      </w:r>
      <w:proofErr w:type="spellStart"/>
      <w:r w:rsidRPr="00A5671C">
        <w:rPr>
          <w:i/>
          <w:iCs/>
          <w:sz w:val="20"/>
          <w:szCs w:val="20"/>
          <w:lang w:val="id-ID"/>
        </w:rPr>
        <w:t>Ideas</w:t>
      </w:r>
      <w:proofErr w:type="spellEnd"/>
      <w:r w:rsidRPr="00A5671C">
        <w:rPr>
          <w:sz w:val="20"/>
          <w:szCs w:val="20"/>
          <w:lang w:val="id-ID"/>
        </w:rPr>
        <w:t xml:space="preserve">, penyusunan </w:t>
      </w:r>
      <w:proofErr w:type="spellStart"/>
      <w:r w:rsidRPr="00A5671C">
        <w:rPr>
          <w:sz w:val="20"/>
          <w:szCs w:val="20"/>
          <w:lang w:val="id-ID"/>
        </w:rPr>
        <w:t>infografis</w:t>
      </w:r>
      <w:proofErr w:type="spellEnd"/>
      <w:r w:rsidRPr="00A5671C">
        <w:rPr>
          <w:sz w:val="20"/>
          <w:szCs w:val="20"/>
          <w:lang w:val="id-ID"/>
        </w:rPr>
        <w:t xml:space="preserve"> sebagai bentuk </w:t>
      </w:r>
      <w:proofErr w:type="spellStart"/>
      <w:r w:rsidRPr="00A5671C">
        <w:rPr>
          <w:i/>
          <w:iCs/>
          <w:sz w:val="20"/>
          <w:szCs w:val="20"/>
          <w:lang w:val="id-ID"/>
        </w:rPr>
        <w:t>Preparing</w:t>
      </w:r>
      <w:proofErr w:type="spellEnd"/>
      <w:r w:rsidRPr="00A5671C">
        <w:rPr>
          <w:i/>
          <w:iCs/>
          <w:sz w:val="20"/>
          <w:szCs w:val="20"/>
          <w:lang w:val="id-ID"/>
        </w:rPr>
        <w:t xml:space="preserve"> </w:t>
      </w:r>
      <w:proofErr w:type="spellStart"/>
      <w:r w:rsidRPr="00A5671C">
        <w:rPr>
          <w:i/>
          <w:iCs/>
          <w:sz w:val="20"/>
          <w:szCs w:val="20"/>
          <w:lang w:val="id-ID"/>
        </w:rPr>
        <w:t>for</w:t>
      </w:r>
      <w:proofErr w:type="spellEnd"/>
      <w:r w:rsidRPr="00A5671C">
        <w:rPr>
          <w:i/>
          <w:iCs/>
          <w:sz w:val="20"/>
          <w:szCs w:val="20"/>
          <w:lang w:val="id-ID"/>
        </w:rPr>
        <w:t xml:space="preserve"> </w:t>
      </w:r>
      <w:proofErr w:type="spellStart"/>
      <w:r w:rsidRPr="00A5671C">
        <w:rPr>
          <w:i/>
          <w:iCs/>
          <w:sz w:val="20"/>
          <w:szCs w:val="20"/>
          <w:lang w:val="id-ID"/>
        </w:rPr>
        <w:t>Action</w:t>
      </w:r>
      <w:proofErr w:type="spellEnd"/>
      <w:r w:rsidRPr="00A5671C">
        <w:rPr>
          <w:sz w:val="20"/>
          <w:szCs w:val="20"/>
          <w:lang w:val="id-ID"/>
        </w:rPr>
        <w:t xml:space="preserve">, hingga kegiatan presentasi dan diskusi kelompok sebagai implementasi </w:t>
      </w:r>
      <w:proofErr w:type="spellStart"/>
      <w:r w:rsidRPr="00A5671C">
        <w:rPr>
          <w:i/>
          <w:iCs/>
          <w:sz w:val="20"/>
          <w:szCs w:val="20"/>
          <w:lang w:val="id-ID"/>
        </w:rPr>
        <w:t>Planning</w:t>
      </w:r>
      <w:proofErr w:type="spellEnd"/>
      <w:r w:rsidRPr="00A5671C">
        <w:rPr>
          <w:i/>
          <w:iCs/>
          <w:sz w:val="20"/>
          <w:szCs w:val="20"/>
          <w:lang w:val="id-ID"/>
        </w:rPr>
        <w:t xml:space="preserve"> </w:t>
      </w:r>
      <w:proofErr w:type="spellStart"/>
      <w:r w:rsidRPr="00A5671C">
        <w:rPr>
          <w:i/>
          <w:iCs/>
          <w:sz w:val="20"/>
          <w:szCs w:val="20"/>
          <w:lang w:val="id-ID"/>
        </w:rPr>
        <w:t>Approach</w:t>
      </w:r>
      <w:proofErr w:type="spellEnd"/>
      <w:r w:rsidRPr="00A5671C">
        <w:rPr>
          <w:sz w:val="20"/>
          <w:szCs w:val="20"/>
          <w:lang w:val="id-ID"/>
        </w:rPr>
        <w:t xml:space="preserve">. Rangkaian tahapan ini dirancang secara berkesinambungan agar kemampuan </w:t>
      </w:r>
      <w:proofErr w:type="spellStart"/>
      <w:r w:rsidRPr="00A5671C">
        <w:rPr>
          <w:i/>
          <w:iCs/>
          <w:sz w:val="20"/>
          <w:szCs w:val="20"/>
          <w:lang w:val="id-ID"/>
        </w:rPr>
        <w:t>Historical</w:t>
      </w:r>
      <w:proofErr w:type="spellEnd"/>
      <w:r w:rsidRPr="00A5671C">
        <w:rPr>
          <w:i/>
          <w:iCs/>
          <w:sz w:val="20"/>
          <w:szCs w:val="20"/>
          <w:lang w:val="id-ID"/>
        </w:rPr>
        <w:t xml:space="preserve"> </w:t>
      </w:r>
      <w:proofErr w:type="spellStart"/>
      <w:r w:rsidRPr="00A5671C">
        <w:rPr>
          <w:i/>
          <w:iCs/>
          <w:sz w:val="20"/>
          <w:szCs w:val="20"/>
          <w:lang w:val="id-ID"/>
        </w:rPr>
        <w:t>Thinking</w:t>
      </w:r>
      <w:proofErr w:type="spellEnd"/>
      <w:r w:rsidRPr="00A5671C">
        <w:rPr>
          <w:sz w:val="20"/>
          <w:szCs w:val="20"/>
          <w:lang w:val="id-ID"/>
        </w:rPr>
        <w:t xml:space="preserve"> siswa dapat tumbuh secara bertahap dan bermakna.</w:t>
      </w:r>
      <w:r w:rsidR="009A6FA5" w:rsidRPr="00A5671C">
        <w:rPr>
          <w:rStyle w:val="ReferensiCatatanKaki"/>
          <w:sz w:val="20"/>
          <w:szCs w:val="20"/>
          <w:lang w:val="id-ID"/>
        </w:rPr>
        <w:footnoteReference w:id="18"/>
      </w:r>
    </w:p>
    <w:p w14:paraId="21985411" w14:textId="77777777" w:rsidR="00754C0F" w:rsidRPr="00A5671C" w:rsidRDefault="00754C0F" w:rsidP="00F72A5B">
      <w:pPr>
        <w:ind w:firstLine="567"/>
        <w:jc w:val="both"/>
        <w:rPr>
          <w:sz w:val="20"/>
          <w:szCs w:val="20"/>
          <w:lang w:val="id-ID"/>
        </w:rPr>
      </w:pPr>
    </w:p>
    <w:p w14:paraId="2B36BEF4" w14:textId="77777777" w:rsidR="00F72A5B" w:rsidRPr="00A5671C" w:rsidRDefault="00F72A5B" w:rsidP="00F72A5B">
      <w:pPr>
        <w:pStyle w:val="Judul2"/>
        <w:spacing w:before="162"/>
        <w:ind w:left="0"/>
        <w:rPr>
          <w:lang w:val="id-ID"/>
        </w:rPr>
      </w:pPr>
      <w:commentRangeStart w:id="3"/>
      <w:r w:rsidRPr="00A5671C">
        <w:rPr>
          <w:lang w:val="id-ID"/>
        </w:rPr>
        <w:t>HASIL DAN PEMBAHASAN</w:t>
      </w:r>
      <w:commentRangeEnd w:id="3"/>
      <w:r w:rsidR="004A15FE" w:rsidRPr="00A5671C">
        <w:rPr>
          <w:rStyle w:val="ReferensiKomentar"/>
          <w:sz w:val="20"/>
          <w:szCs w:val="20"/>
          <w:lang w:val="id-ID"/>
        </w:rPr>
        <w:commentReference w:id="3"/>
      </w:r>
    </w:p>
    <w:p w14:paraId="69A02C6B" w14:textId="2BDAA410" w:rsidR="00F72A5B" w:rsidRPr="00A5671C" w:rsidRDefault="00B04A7B" w:rsidP="00F72A5B">
      <w:pPr>
        <w:pStyle w:val="Judul2"/>
        <w:numPr>
          <w:ilvl w:val="0"/>
          <w:numId w:val="1"/>
        </w:numPr>
        <w:spacing w:before="162"/>
        <w:ind w:left="426"/>
        <w:jc w:val="both"/>
        <w:rPr>
          <w:b w:val="0"/>
          <w:bCs w:val="0"/>
          <w:lang w:val="id-ID"/>
        </w:rPr>
      </w:pPr>
      <w:r w:rsidRPr="00A5671C">
        <w:rPr>
          <w:lang w:val="id-ID"/>
        </w:rPr>
        <w:t>H</w:t>
      </w:r>
      <w:r w:rsidR="00DA3E36" w:rsidRPr="00A5671C">
        <w:rPr>
          <w:lang w:val="id-ID"/>
        </w:rPr>
        <w:t>ASIL PENELITIAN</w:t>
      </w:r>
    </w:p>
    <w:p w14:paraId="030F207F" w14:textId="732F64FD" w:rsidR="00DA3E36" w:rsidRPr="00A5671C" w:rsidRDefault="00DA3E36" w:rsidP="00DA3E36">
      <w:pPr>
        <w:pStyle w:val="DaftarParagraf"/>
        <w:numPr>
          <w:ilvl w:val="1"/>
          <w:numId w:val="1"/>
        </w:numPr>
        <w:jc w:val="both"/>
        <w:rPr>
          <w:b/>
          <w:bCs/>
          <w:sz w:val="20"/>
          <w:szCs w:val="20"/>
          <w:lang w:val="id-ID"/>
        </w:rPr>
      </w:pPr>
      <w:r w:rsidRPr="00A5671C">
        <w:rPr>
          <w:b/>
          <w:bCs/>
          <w:sz w:val="20"/>
          <w:szCs w:val="20"/>
          <w:lang w:val="id-ID"/>
        </w:rPr>
        <w:t>Pra Pelaksanaan</w:t>
      </w:r>
    </w:p>
    <w:p w14:paraId="13451C42" w14:textId="6FE43BE1" w:rsidR="00DA3E36" w:rsidRPr="00A5671C" w:rsidRDefault="00DA3E36" w:rsidP="00DA3E36">
      <w:pPr>
        <w:ind w:firstLine="567"/>
        <w:jc w:val="both"/>
        <w:rPr>
          <w:sz w:val="20"/>
          <w:szCs w:val="20"/>
          <w:lang w:val="id-ID"/>
        </w:rPr>
      </w:pPr>
      <w:r w:rsidRPr="00A5671C">
        <w:rPr>
          <w:sz w:val="20"/>
          <w:szCs w:val="20"/>
          <w:lang w:val="id-ID"/>
        </w:rPr>
        <w:t xml:space="preserve">Sebelum proses penelitian dimulai, peneliti terlebih dahulu menempuh berbagai tahapan persiapan yang dianggap perlu dan mendasar, agar seluruh rangkaian kegiatan penelitian nantinya dapat berjalan dengan baik, teratur, dan tetap berada dalam kaidah-kaidah penelitian ilmiah yang berlaku. Tahapan awal disebut sebagai </w:t>
      </w:r>
      <w:proofErr w:type="spellStart"/>
      <w:r w:rsidRPr="00A5671C">
        <w:rPr>
          <w:sz w:val="20"/>
          <w:szCs w:val="20"/>
          <w:lang w:val="id-ID"/>
        </w:rPr>
        <w:t>pra</w:t>
      </w:r>
      <w:proofErr w:type="spellEnd"/>
      <w:r w:rsidRPr="00A5671C">
        <w:rPr>
          <w:sz w:val="20"/>
          <w:szCs w:val="20"/>
          <w:lang w:val="id-ID"/>
        </w:rPr>
        <w:t xml:space="preserve"> pelaksanaan ini mencakup sejumlah kegiatan pokok, di antaranya adalah pelaksanaan observasi awal untuk memperoleh gambaran kondisi lapangan, pengurusan berbagai kelengkapan perizinan yang dibutuhkan, penyusunan instrumen penelitian yang akan digunakan dalam pengumpulan data, serta menjalin koordinasi yang baik dengan pihak sekolah sebagai mitra dalam pelaksanaan penelitian ini. </w:t>
      </w:r>
      <w:r w:rsidR="00A34B16" w:rsidRPr="00A5671C">
        <w:rPr>
          <w:sz w:val="20"/>
          <w:szCs w:val="20"/>
          <w:lang w:val="id-ID"/>
        </w:rPr>
        <w:t xml:space="preserve">Sebelum melakukan kegiatan penelitian, seluruh instrumen dan perangkat pembelajaran yang telah disusun terlebih dahulu melalui proses pengujian validitas dan reliabilitas dengan memanfaatkan perangkat lunak SPSS versi 23. Proses validasi ini tidak hanya dilakukan secara statistik, tetapi juga melibatkan penilaian dari para ahli yang berkompeten di </w:t>
      </w:r>
      <w:r w:rsidR="00A34B16" w:rsidRPr="00A5671C">
        <w:rPr>
          <w:sz w:val="20"/>
          <w:szCs w:val="20"/>
          <w:lang w:val="id-ID"/>
        </w:rPr>
        <w:t xml:space="preserve">bidangnya. Validasi tersebut dilakukan oleh dua orang </w:t>
      </w:r>
      <w:proofErr w:type="spellStart"/>
      <w:r w:rsidR="00A34B16" w:rsidRPr="00A5671C">
        <w:rPr>
          <w:sz w:val="20"/>
          <w:szCs w:val="20"/>
          <w:lang w:val="id-ID"/>
        </w:rPr>
        <w:t>validator</w:t>
      </w:r>
      <w:proofErr w:type="spellEnd"/>
      <w:r w:rsidR="00A34B16" w:rsidRPr="00A5671C">
        <w:rPr>
          <w:sz w:val="20"/>
          <w:szCs w:val="20"/>
          <w:lang w:val="id-ID"/>
        </w:rPr>
        <w:t xml:space="preserve">, yaitu dosen Pendidikan Sejarah di Universitas Negeri Surabaya dan guru mata pelajaran Sejarah di SMKN 1 </w:t>
      </w:r>
      <w:proofErr w:type="spellStart"/>
      <w:r w:rsidR="00A34B16" w:rsidRPr="00A5671C">
        <w:rPr>
          <w:sz w:val="20"/>
          <w:szCs w:val="20"/>
          <w:lang w:val="id-ID"/>
        </w:rPr>
        <w:t>Jabon</w:t>
      </w:r>
      <w:proofErr w:type="spellEnd"/>
      <w:r w:rsidR="00A34B16" w:rsidRPr="00A5671C">
        <w:rPr>
          <w:sz w:val="20"/>
          <w:szCs w:val="20"/>
          <w:lang w:val="id-ID"/>
        </w:rPr>
        <w:t>.</w:t>
      </w:r>
    </w:p>
    <w:p w14:paraId="6DD9BA8B" w14:textId="1DC26B37" w:rsidR="00A34B16" w:rsidRPr="00A5671C" w:rsidRDefault="00A34B16" w:rsidP="00DA3E36">
      <w:pPr>
        <w:ind w:firstLine="567"/>
        <w:jc w:val="both"/>
        <w:rPr>
          <w:sz w:val="20"/>
          <w:szCs w:val="20"/>
          <w:lang w:val="id-ID"/>
        </w:rPr>
      </w:pPr>
      <w:r w:rsidRPr="00A5671C">
        <w:rPr>
          <w:sz w:val="20"/>
          <w:szCs w:val="20"/>
          <w:lang w:val="id-ID"/>
        </w:rPr>
        <w:t xml:space="preserve">Instrumen yang menjadi objek validasi mencakup tiga perangkat utama, yaitu angket CPS yang digunakan untuk mengukur kemampuan pemecahan masalah kreatif siswa, tes berpikir sejarah sebagai alat ukur kemampuan </w:t>
      </w:r>
      <w:proofErr w:type="spellStart"/>
      <w:r w:rsidRPr="006C6D17">
        <w:rPr>
          <w:i/>
          <w:sz w:val="20"/>
          <w:szCs w:val="20"/>
          <w:lang w:val="id-ID"/>
        </w:rPr>
        <w:t>historical</w:t>
      </w:r>
      <w:proofErr w:type="spellEnd"/>
      <w:r w:rsidRPr="00A5671C">
        <w:rPr>
          <w:sz w:val="20"/>
          <w:szCs w:val="20"/>
          <w:lang w:val="id-ID"/>
        </w:rPr>
        <w:t xml:space="preserve"> </w:t>
      </w:r>
      <w:proofErr w:type="spellStart"/>
      <w:r w:rsidRPr="006C6D17">
        <w:rPr>
          <w:i/>
          <w:sz w:val="20"/>
          <w:szCs w:val="20"/>
          <w:lang w:val="id-ID"/>
        </w:rPr>
        <w:t>thinking</w:t>
      </w:r>
      <w:proofErr w:type="spellEnd"/>
      <w:r w:rsidRPr="00A5671C">
        <w:rPr>
          <w:sz w:val="20"/>
          <w:szCs w:val="20"/>
          <w:lang w:val="id-ID"/>
        </w:rPr>
        <w:t xml:space="preserve">, serta modul ajar yang digunakan sebagai panduan selama berlangsungnya proses pembelajaran di kelas. Hasil uji validitas menggunakan korelasi </w:t>
      </w:r>
      <w:r w:rsidRPr="00C93CD6">
        <w:rPr>
          <w:i/>
          <w:sz w:val="20"/>
          <w:szCs w:val="20"/>
          <w:lang w:val="id-ID"/>
        </w:rPr>
        <w:t xml:space="preserve">Pearson </w:t>
      </w:r>
      <w:proofErr w:type="spellStart"/>
      <w:r w:rsidRPr="00C93CD6">
        <w:rPr>
          <w:i/>
          <w:sz w:val="20"/>
          <w:szCs w:val="20"/>
          <w:lang w:val="id-ID"/>
        </w:rPr>
        <w:t>Product</w:t>
      </w:r>
      <w:proofErr w:type="spellEnd"/>
      <w:r w:rsidRPr="00C93CD6">
        <w:rPr>
          <w:i/>
          <w:sz w:val="20"/>
          <w:szCs w:val="20"/>
          <w:lang w:val="id-ID"/>
        </w:rPr>
        <w:t xml:space="preserve"> </w:t>
      </w:r>
      <w:proofErr w:type="spellStart"/>
      <w:r w:rsidRPr="00C93CD6">
        <w:rPr>
          <w:i/>
          <w:sz w:val="20"/>
          <w:szCs w:val="20"/>
          <w:lang w:val="id-ID"/>
        </w:rPr>
        <w:t>Moment</w:t>
      </w:r>
      <w:proofErr w:type="spellEnd"/>
      <w:r w:rsidRPr="00A5671C">
        <w:rPr>
          <w:sz w:val="20"/>
          <w:szCs w:val="20"/>
          <w:lang w:val="id-ID"/>
        </w:rPr>
        <w:t xml:space="preserve"> menunjukkan bahwa seluruh instrumen dinyatakan valid, dengan seluruh nilai r-hitung lebih besar dari r-tabel 0,344 (N=33, α=5%). Uji reliabilitas menggunakan </w:t>
      </w:r>
      <w:proofErr w:type="spellStart"/>
      <w:r w:rsidRPr="00F91B37">
        <w:rPr>
          <w:i/>
          <w:sz w:val="20"/>
          <w:szCs w:val="20"/>
          <w:lang w:val="id-ID"/>
        </w:rPr>
        <w:t>Cronbach's</w:t>
      </w:r>
      <w:proofErr w:type="spellEnd"/>
      <w:r w:rsidRPr="00F91B37">
        <w:rPr>
          <w:i/>
          <w:sz w:val="20"/>
          <w:szCs w:val="20"/>
          <w:lang w:val="id-ID"/>
        </w:rPr>
        <w:t xml:space="preserve"> </w:t>
      </w:r>
      <w:proofErr w:type="spellStart"/>
      <w:r w:rsidRPr="00F91B37">
        <w:rPr>
          <w:i/>
          <w:sz w:val="20"/>
          <w:szCs w:val="20"/>
          <w:lang w:val="id-ID"/>
        </w:rPr>
        <w:t>Alpha</w:t>
      </w:r>
      <w:proofErr w:type="spellEnd"/>
      <w:r w:rsidRPr="00F91B37">
        <w:rPr>
          <w:i/>
          <w:sz w:val="20"/>
          <w:szCs w:val="20"/>
          <w:lang w:val="id-ID"/>
        </w:rPr>
        <w:t xml:space="preserve"> </w:t>
      </w:r>
      <w:r w:rsidRPr="00A5671C">
        <w:rPr>
          <w:sz w:val="20"/>
          <w:szCs w:val="20"/>
          <w:lang w:val="id-ID"/>
        </w:rPr>
        <w:t xml:space="preserve">menghasilkan nilai 0,871 untuk angket CPS, 0,794 untuk </w:t>
      </w:r>
      <w:proofErr w:type="spellStart"/>
      <w:r w:rsidRPr="00F91B37">
        <w:rPr>
          <w:i/>
          <w:sz w:val="20"/>
          <w:szCs w:val="20"/>
          <w:lang w:val="id-ID"/>
        </w:rPr>
        <w:t>pretest</w:t>
      </w:r>
      <w:proofErr w:type="spellEnd"/>
      <w:r w:rsidRPr="00A5671C">
        <w:rPr>
          <w:sz w:val="20"/>
          <w:szCs w:val="20"/>
          <w:lang w:val="id-ID"/>
        </w:rPr>
        <w:t xml:space="preserve">, dan 0,864 untuk </w:t>
      </w:r>
      <w:proofErr w:type="spellStart"/>
      <w:r w:rsidRPr="001C26F2">
        <w:rPr>
          <w:i/>
          <w:sz w:val="20"/>
          <w:szCs w:val="20"/>
          <w:lang w:val="id-ID"/>
        </w:rPr>
        <w:t>posttest</w:t>
      </w:r>
      <w:proofErr w:type="spellEnd"/>
      <w:r w:rsidRPr="00A5671C">
        <w:rPr>
          <w:sz w:val="20"/>
          <w:szCs w:val="20"/>
          <w:lang w:val="id-ID"/>
        </w:rPr>
        <w:t xml:space="preserve"> — seluruhnya di atas 0,70 sehingga dinyatakan reliabel.</w:t>
      </w:r>
    </w:p>
    <w:p w14:paraId="103C9A0F" w14:textId="1BDD0B72" w:rsidR="003F7099" w:rsidRPr="00A5671C" w:rsidRDefault="00A34B16" w:rsidP="00A5671C">
      <w:pPr>
        <w:pStyle w:val="DaftarParagraf"/>
        <w:numPr>
          <w:ilvl w:val="1"/>
          <w:numId w:val="1"/>
        </w:numPr>
        <w:jc w:val="both"/>
        <w:rPr>
          <w:b/>
          <w:bCs/>
          <w:sz w:val="20"/>
          <w:szCs w:val="20"/>
          <w:lang w:val="id-ID"/>
        </w:rPr>
      </w:pPr>
      <w:r w:rsidRPr="00A5671C">
        <w:rPr>
          <w:b/>
          <w:bCs/>
          <w:sz w:val="20"/>
          <w:szCs w:val="20"/>
          <w:lang w:val="id-ID"/>
        </w:rPr>
        <w:t>Hasil Analisis Observasi</w:t>
      </w:r>
    </w:p>
    <w:p w14:paraId="6F929234" w14:textId="77777777" w:rsidR="00A5671C" w:rsidRPr="00A5671C" w:rsidRDefault="00A5671C" w:rsidP="00A5671C">
      <w:pPr>
        <w:ind w:firstLine="567"/>
        <w:jc w:val="both"/>
        <w:rPr>
          <w:sz w:val="20"/>
          <w:szCs w:val="20"/>
          <w:lang w:val="id-ID"/>
        </w:rPr>
      </w:pPr>
      <w:r w:rsidRPr="00A5671C">
        <w:rPr>
          <w:sz w:val="20"/>
          <w:szCs w:val="20"/>
          <w:lang w:val="id-ID"/>
        </w:rPr>
        <w:t xml:space="preserve">Lembar observasi digunakan untuk mengukur keterlibatan siswa dan keterlaksanaan model CPS selama tiga pertemuan, dengan pengamatan dilakukan oleh dua </w:t>
      </w:r>
      <w:proofErr w:type="spellStart"/>
      <w:r w:rsidRPr="00A5671C">
        <w:rPr>
          <w:sz w:val="20"/>
          <w:szCs w:val="20"/>
          <w:lang w:val="id-ID"/>
        </w:rPr>
        <w:t>observer</w:t>
      </w:r>
      <w:proofErr w:type="spellEnd"/>
      <w:r w:rsidRPr="00A5671C">
        <w:rPr>
          <w:sz w:val="20"/>
          <w:szCs w:val="20"/>
          <w:lang w:val="id-ID"/>
        </w:rPr>
        <w:t>, yaitu guru mata pelajaran dan teman sejawat siswa.</w:t>
      </w:r>
    </w:p>
    <w:p w14:paraId="6FE3247C" w14:textId="6326C6D2" w:rsidR="00A5671C" w:rsidRPr="00A5671C" w:rsidRDefault="00A5671C" w:rsidP="00A5671C">
      <w:pPr>
        <w:jc w:val="center"/>
        <w:rPr>
          <w:sz w:val="20"/>
          <w:szCs w:val="20"/>
          <w:lang w:val="en-US"/>
        </w:rPr>
      </w:pPr>
      <w:r w:rsidRPr="00A5671C">
        <w:rPr>
          <w:b/>
          <w:bCs/>
          <w:sz w:val="20"/>
          <w:szCs w:val="20"/>
          <w:lang w:val="en-US"/>
        </w:rPr>
        <w:t xml:space="preserve">Tabel </w:t>
      </w:r>
      <w:r w:rsidR="00B5294C">
        <w:rPr>
          <w:b/>
          <w:bCs/>
          <w:sz w:val="20"/>
          <w:szCs w:val="20"/>
          <w:lang w:val="en-US"/>
        </w:rPr>
        <w:t>1</w:t>
      </w:r>
      <w:r w:rsidRPr="00A5671C">
        <w:rPr>
          <w:b/>
          <w:bCs/>
          <w:sz w:val="20"/>
          <w:szCs w:val="20"/>
          <w:lang w:val="en-US"/>
        </w:rPr>
        <w:t xml:space="preserve">. Hasil </w:t>
      </w:r>
      <w:proofErr w:type="spellStart"/>
      <w:r w:rsidRPr="00A5671C">
        <w:rPr>
          <w:b/>
          <w:bCs/>
          <w:sz w:val="20"/>
          <w:szCs w:val="20"/>
          <w:lang w:val="en-US"/>
        </w:rPr>
        <w:t>Observasi</w:t>
      </w:r>
      <w:proofErr w:type="spellEnd"/>
      <w:r w:rsidRPr="00A5671C">
        <w:rPr>
          <w:b/>
          <w:bCs/>
          <w:sz w:val="20"/>
          <w:szCs w:val="20"/>
          <w:lang w:val="en-US"/>
        </w:rPr>
        <w:t xml:space="preserve"> </w:t>
      </w:r>
      <w:proofErr w:type="spellStart"/>
      <w:r w:rsidRPr="00A5671C">
        <w:rPr>
          <w:b/>
          <w:bCs/>
          <w:sz w:val="20"/>
          <w:szCs w:val="20"/>
          <w:lang w:val="en-US"/>
        </w:rPr>
        <w:t>Aktivitas</w:t>
      </w:r>
      <w:proofErr w:type="spellEnd"/>
      <w:r w:rsidRPr="00A5671C">
        <w:rPr>
          <w:b/>
          <w:bCs/>
          <w:sz w:val="20"/>
          <w:szCs w:val="20"/>
          <w:lang w:val="en-US"/>
        </w:rPr>
        <w:t xml:space="preserve"> </w:t>
      </w:r>
      <w:proofErr w:type="spellStart"/>
      <w:r w:rsidRPr="00A5671C">
        <w:rPr>
          <w:b/>
          <w:bCs/>
          <w:sz w:val="20"/>
          <w:szCs w:val="20"/>
          <w:lang w:val="en-US"/>
        </w:rPr>
        <w:t>Siswa</w:t>
      </w:r>
      <w:proofErr w:type="spellEnd"/>
      <w:r w:rsidRPr="00A5671C">
        <w:rPr>
          <w:b/>
          <w:bCs/>
          <w:sz w:val="20"/>
          <w:szCs w:val="20"/>
          <w:lang w:val="en-US"/>
        </w:rPr>
        <w:t xml:space="preserve"> dan </w:t>
      </w:r>
      <w:proofErr w:type="spellStart"/>
      <w:r w:rsidRPr="00A5671C">
        <w:rPr>
          <w:b/>
          <w:bCs/>
          <w:sz w:val="20"/>
          <w:szCs w:val="20"/>
          <w:lang w:val="en-US"/>
        </w:rPr>
        <w:t>Penerapan</w:t>
      </w:r>
      <w:proofErr w:type="spellEnd"/>
      <w:r w:rsidRPr="00A5671C">
        <w:rPr>
          <w:b/>
          <w:bCs/>
          <w:sz w:val="20"/>
          <w:szCs w:val="20"/>
          <w:lang w:val="en-US"/>
        </w:rPr>
        <w:t xml:space="preserve"> Model CPS</w:t>
      </w:r>
    </w:p>
    <w:tbl>
      <w:tblPr>
        <w:tblStyle w:val="KisiTabel"/>
        <w:tblW w:w="5000" w:type="pct"/>
        <w:tblLook w:val="04A0" w:firstRow="1" w:lastRow="0" w:firstColumn="1" w:lastColumn="0" w:noHBand="0" w:noVBand="1"/>
      </w:tblPr>
      <w:tblGrid>
        <w:gridCol w:w="1203"/>
        <w:gridCol w:w="1195"/>
        <w:gridCol w:w="1195"/>
        <w:gridCol w:w="1195"/>
      </w:tblGrid>
      <w:tr w:rsidR="00A5671C" w:rsidRPr="00A5671C" w14:paraId="20D6ACC2" w14:textId="77777777" w:rsidTr="00A5671C">
        <w:tc>
          <w:tcPr>
            <w:tcW w:w="1256" w:type="pct"/>
            <w:hideMark/>
          </w:tcPr>
          <w:p w14:paraId="77FBA68C" w14:textId="77777777" w:rsidR="00A5671C" w:rsidRPr="00A5671C" w:rsidRDefault="00A5671C" w:rsidP="00A5671C">
            <w:pPr>
              <w:jc w:val="center"/>
              <w:rPr>
                <w:b/>
                <w:bCs/>
                <w:sz w:val="20"/>
                <w:szCs w:val="20"/>
                <w:lang w:val="en-US"/>
              </w:rPr>
            </w:pPr>
            <w:r w:rsidRPr="00A5671C">
              <w:rPr>
                <w:b/>
                <w:bCs/>
                <w:sz w:val="20"/>
                <w:szCs w:val="20"/>
                <w:lang w:val="en-US"/>
              </w:rPr>
              <w:t>Observer</w:t>
            </w:r>
          </w:p>
        </w:tc>
        <w:tc>
          <w:tcPr>
            <w:tcW w:w="1248" w:type="pct"/>
            <w:hideMark/>
          </w:tcPr>
          <w:p w14:paraId="0C3152A8" w14:textId="77777777" w:rsidR="00A5671C" w:rsidRPr="00A5671C" w:rsidRDefault="00A5671C" w:rsidP="00A5671C">
            <w:pPr>
              <w:jc w:val="center"/>
              <w:rPr>
                <w:b/>
                <w:bCs/>
                <w:sz w:val="20"/>
                <w:szCs w:val="20"/>
                <w:lang w:val="en-US"/>
              </w:rPr>
            </w:pPr>
            <w:proofErr w:type="spellStart"/>
            <w:r w:rsidRPr="00A5671C">
              <w:rPr>
                <w:b/>
                <w:bCs/>
                <w:sz w:val="20"/>
                <w:szCs w:val="20"/>
                <w:lang w:val="en-US"/>
              </w:rPr>
              <w:t>Pertemuan</w:t>
            </w:r>
            <w:proofErr w:type="spellEnd"/>
            <w:r w:rsidRPr="00A5671C">
              <w:rPr>
                <w:b/>
                <w:bCs/>
                <w:sz w:val="20"/>
                <w:szCs w:val="20"/>
                <w:lang w:val="en-US"/>
              </w:rPr>
              <w:t xml:space="preserve"> 1</w:t>
            </w:r>
          </w:p>
        </w:tc>
        <w:tc>
          <w:tcPr>
            <w:tcW w:w="1248" w:type="pct"/>
            <w:hideMark/>
          </w:tcPr>
          <w:p w14:paraId="5B3CAC01" w14:textId="77777777" w:rsidR="00A5671C" w:rsidRPr="00A5671C" w:rsidRDefault="00A5671C" w:rsidP="00A5671C">
            <w:pPr>
              <w:jc w:val="center"/>
              <w:rPr>
                <w:b/>
                <w:bCs/>
                <w:sz w:val="20"/>
                <w:szCs w:val="20"/>
                <w:lang w:val="en-US"/>
              </w:rPr>
            </w:pPr>
            <w:proofErr w:type="spellStart"/>
            <w:r w:rsidRPr="00A5671C">
              <w:rPr>
                <w:b/>
                <w:bCs/>
                <w:sz w:val="20"/>
                <w:szCs w:val="20"/>
                <w:lang w:val="en-US"/>
              </w:rPr>
              <w:t>Pertemuan</w:t>
            </w:r>
            <w:proofErr w:type="spellEnd"/>
            <w:r w:rsidRPr="00A5671C">
              <w:rPr>
                <w:b/>
                <w:bCs/>
                <w:sz w:val="20"/>
                <w:szCs w:val="20"/>
                <w:lang w:val="en-US"/>
              </w:rPr>
              <w:t xml:space="preserve"> 2</w:t>
            </w:r>
          </w:p>
        </w:tc>
        <w:tc>
          <w:tcPr>
            <w:tcW w:w="1248" w:type="pct"/>
            <w:hideMark/>
          </w:tcPr>
          <w:p w14:paraId="419F8C50" w14:textId="77777777" w:rsidR="00A5671C" w:rsidRPr="00A5671C" w:rsidRDefault="00A5671C" w:rsidP="00A5671C">
            <w:pPr>
              <w:jc w:val="center"/>
              <w:rPr>
                <w:b/>
                <w:bCs/>
                <w:sz w:val="20"/>
                <w:szCs w:val="20"/>
                <w:lang w:val="en-US"/>
              </w:rPr>
            </w:pPr>
            <w:proofErr w:type="spellStart"/>
            <w:r w:rsidRPr="00A5671C">
              <w:rPr>
                <w:b/>
                <w:bCs/>
                <w:sz w:val="20"/>
                <w:szCs w:val="20"/>
                <w:lang w:val="en-US"/>
              </w:rPr>
              <w:t>Pertemuan</w:t>
            </w:r>
            <w:proofErr w:type="spellEnd"/>
            <w:r w:rsidRPr="00A5671C">
              <w:rPr>
                <w:b/>
                <w:bCs/>
                <w:sz w:val="20"/>
                <w:szCs w:val="20"/>
                <w:lang w:val="en-US"/>
              </w:rPr>
              <w:t xml:space="preserve"> 3</w:t>
            </w:r>
          </w:p>
        </w:tc>
      </w:tr>
      <w:tr w:rsidR="00A5671C" w:rsidRPr="00A5671C" w14:paraId="7EC1CA9A" w14:textId="77777777" w:rsidTr="00A5671C">
        <w:tc>
          <w:tcPr>
            <w:tcW w:w="1256" w:type="pct"/>
            <w:hideMark/>
          </w:tcPr>
          <w:p w14:paraId="66AE6431" w14:textId="77777777" w:rsidR="00A5671C" w:rsidRPr="00A5671C" w:rsidRDefault="00A5671C" w:rsidP="00A5671C">
            <w:pPr>
              <w:jc w:val="both"/>
              <w:rPr>
                <w:sz w:val="20"/>
                <w:szCs w:val="20"/>
                <w:lang w:val="en-US"/>
              </w:rPr>
            </w:pPr>
            <w:proofErr w:type="spellStart"/>
            <w:r w:rsidRPr="00A5671C">
              <w:rPr>
                <w:sz w:val="20"/>
                <w:szCs w:val="20"/>
                <w:lang w:val="en-US"/>
              </w:rPr>
              <w:t>Aktivitas</w:t>
            </w:r>
            <w:proofErr w:type="spellEnd"/>
            <w:r w:rsidRPr="00A5671C">
              <w:rPr>
                <w:sz w:val="20"/>
                <w:szCs w:val="20"/>
                <w:lang w:val="en-US"/>
              </w:rPr>
              <w:t xml:space="preserve"> </w:t>
            </w:r>
            <w:proofErr w:type="spellStart"/>
            <w:r w:rsidRPr="00A5671C">
              <w:rPr>
                <w:sz w:val="20"/>
                <w:szCs w:val="20"/>
                <w:lang w:val="en-US"/>
              </w:rPr>
              <w:t>Siswa</w:t>
            </w:r>
            <w:proofErr w:type="spellEnd"/>
            <w:r w:rsidRPr="00A5671C">
              <w:rPr>
                <w:sz w:val="20"/>
                <w:szCs w:val="20"/>
                <w:lang w:val="en-US"/>
              </w:rPr>
              <w:t xml:space="preserve"> (oleh Guru)</w:t>
            </w:r>
          </w:p>
        </w:tc>
        <w:tc>
          <w:tcPr>
            <w:tcW w:w="1248" w:type="pct"/>
            <w:hideMark/>
          </w:tcPr>
          <w:p w14:paraId="4B46A436" w14:textId="77777777" w:rsidR="00A5671C" w:rsidRPr="00A5671C" w:rsidRDefault="00A5671C" w:rsidP="00A5671C">
            <w:pPr>
              <w:jc w:val="both"/>
              <w:rPr>
                <w:sz w:val="20"/>
                <w:szCs w:val="20"/>
                <w:lang w:val="en-US"/>
              </w:rPr>
            </w:pPr>
            <w:r w:rsidRPr="00A5671C">
              <w:rPr>
                <w:sz w:val="20"/>
                <w:szCs w:val="20"/>
                <w:lang w:val="en-US"/>
              </w:rPr>
              <w:t>69 (Baik)</w:t>
            </w:r>
          </w:p>
        </w:tc>
        <w:tc>
          <w:tcPr>
            <w:tcW w:w="1248" w:type="pct"/>
            <w:hideMark/>
          </w:tcPr>
          <w:p w14:paraId="7016817B" w14:textId="77777777" w:rsidR="00A5671C" w:rsidRPr="00A5671C" w:rsidRDefault="00A5671C" w:rsidP="00A5671C">
            <w:pPr>
              <w:jc w:val="both"/>
              <w:rPr>
                <w:sz w:val="20"/>
                <w:szCs w:val="20"/>
                <w:lang w:val="en-US"/>
              </w:rPr>
            </w:pPr>
            <w:r w:rsidRPr="00A5671C">
              <w:rPr>
                <w:sz w:val="20"/>
                <w:szCs w:val="20"/>
                <w:lang w:val="en-US"/>
              </w:rPr>
              <w:t>76 (Sangat Baik)</w:t>
            </w:r>
          </w:p>
        </w:tc>
        <w:tc>
          <w:tcPr>
            <w:tcW w:w="1248" w:type="pct"/>
            <w:hideMark/>
          </w:tcPr>
          <w:p w14:paraId="2A725208" w14:textId="77777777" w:rsidR="00A5671C" w:rsidRPr="00A5671C" w:rsidRDefault="00A5671C" w:rsidP="00A5671C">
            <w:pPr>
              <w:jc w:val="both"/>
              <w:rPr>
                <w:sz w:val="20"/>
                <w:szCs w:val="20"/>
                <w:lang w:val="en-US"/>
              </w:rPr>
            </w:pPr>
            <w:r w:rsidRPr="00A5671C">
              <w:rPr>
                <w:sz w:val="20"/>
                <w:szCs w:val="20"/>
                <w:lang w:val="en-US"/>
              </w:rPr>
              <w:t>78 (Sangat Baik)</w:t>
            </w:r>
          </w:p>
        </w:tc>
      </w:tr>
      <w:tr w:rsidR="00A5671C" w:rsidRPr="00A5671C" w14:paraId="22E61AE1" w14:textId="77777777" w:rsidTr="00A5671C">
        <w:tc>
          <w:tcPr>
            <w:tcW w:w="1256" w:type="pct"/>
            <w:hideMark/>
          </w:tcPr>
          <w:p w14:paraId="6B868402" w14:textId="77777777" w:rsidR="00A5671C" w:rsidRPr="00A5671C" w:rsidRDefault="00A5671C" w:rsidP="00A5671C">
            <w:pPr>
              <w:jc w:val="both"/>
              <w:rPr>
                <w:sz w:val="20"/>
                <w:szCs w:val="20"/>
                <w:lang w:val="en-US"/>
              </w:rPr>
            </w:pPr>
            <w:proofErr w:type="spellStart"/>
            <w:r w:rsidRPr="00A5671C">
              <w:rPr>
                <w:sz w:val="20"/>
                <w:szCs w:val="20"/>
                <w:lang w:val="en-US"/>
              </w:rPr>
              <w:t>Aktivitas</w:t>
            </w:r>
            <w:proofErr w:type="spellEnd"/>
            <w:r w:rsidRPr="00A5671C">
              <w:rPr>
                <w:sz w:val="20"/>
                <w:szCs w:val="20"/>
                <w:lang w:val="en-US"/>
              </w:rPr>
              <w:t xml:space="preserve"> </w:t>
            </w:r>
            <w:proofErr w:type="spellStart"/>
            <w:r w:rsidRPr="00A5671C">
              <w:rPr>
                <w:sz w:val="20"/>
                <w:szCs w:val="20"/>
                <w:lang w:val="en-US"/>
              </w:rPr>
              <w:t>Siswa</w:t>
            </w:r>
            <w:proofErr w:type="spellEnd"/>
            <w:r w:rsidRPr="00A5671C">
              <w:rPr>
                <w:sz w:val="20"/>
                <w:szCs w:val="20"/>
                <w:lang w:val="en-US"/>
              </w:rPr>
              <w:t xml:space="preserve"> (oleh Teman)</w:t>
            </w:r>
          </w:p>
        </w:tc>
        <w:tc>
          <w:tcPr>
            <w:tcW w:w="1248" w:type="pct"/>
            <w:hideMark/>
          </w:tcPr>
          <w:p w14:paraId="2283298E" w14:textId="77777777" w:rsidR="00A5671C" w:rsidRPr="00A5671C" w:rsidRDefault="00A5671C" w:rsidP="00A5671C">
            <w:pPr>
              <w:jc w:val="both"/>
              <w:rPr>
                <w:sz w:val="20"/>
                <w:szCs w:val="20"/>
                <w:lang w:val="en-US"/>
              </w:rPr>
            </w:pPr>
            <w:r w:rsidRPr="00A5671C">
              <w:rPr>
                <w:sz w:val="20"/>
                <w:szCs w:val="20"/>
                <w:lang w:val="en-US"/>
              </w:rPr>
              <w:t>58 (Baik)</w:t>
            </w:r>
          </w:p>
        </w:tc>
        <w:tc>
          <w:tcPr>
            <w:tcW w:w="1248" w:type="pct"/>
            <w:hideMark/>
          </w:tcPr>
          <w:p w14:paraId="1CDDE48F" w14:textId="77777777" w:rsidR="00A5671C" w:rsidRPr="00A5671C" w:rsidRDefault="00A5671C" w:rsidP="00A5671C">
            <w:pPr>
              <w:jc w:val="both"/>
              <w:rPr>
                <w:sz w:val="20"/>
                <w:szCs w:val="20"/>
                <w:lang w:val="en-US"/>
              </w:rPr>
            </w:pPr>
            <w:r w:rsidRPr="00A5671C">
              <w:rPr>
                <w:sz w:val="20"/>
                <w:szCs w:val="20"/>
                <w:lang w:val="en-US"/>
              </w:rPr>
              <w:t>57 (Baik)</w:t>
            </w:r>
          </w:p>
        </w:tc>
        <w:tc>
          <w:tcPr>
            <w:tcW w:w="1248" w:type="pct"/>
            <w:hideMark/>
          </w:tcPr>
          <w:p w14:paraId="07960FBB" w14:textId="77777777" w:rsidR="00A5671C" w:rsidRPr="00A5671C" w:rsidRDefault="00A5671C" w:rsidP="00A5671C">
            <w:pPr>
              <w:jc w:val="both"/>
              <w:rPr>
                <w:sz w:val="20"/>
                <w:szCs w:val="20"/>
                <w:lang w:val="en-US"/>
              </w:rPr>
            </w:pPr>
            <w:r w:rsidRPr="00A5671C">
              <w:rPr>
                <w:sz w:val="20"/>
                <w:szCs w:val="20"/>
                <w:lang w:val="en-US"/>
              </w:rPr>
              <w:t>62 (Baik)</w:t>
            </w:r>
          </w:p>
        </w:tc>
      </w:tr>
      <w:tr w:rsidR="00A5671C" w:rsidRPr="00A5671C" w14:paraId="4E3B6FFF" w14:textId="77777777" w:rsidTr="00A5671C">
        <w:tc>
          <w:tcPr>
            <w:tcW w:w="1256" w:type="pct"/>
            <w:hideMark/>
          </w:tcPr>
          <w:p w14:paraId="70A1E813" w14:textId="77777777" w:rsidR="00A5671C" w:rsidRPr="00A5671C" w:rsidRDefault="00A5671C" w:rsidP="00A5671C">
            <w:pPr>
              <w:jc w:val="both"/>
              <w:rPr>
                <w:sz w:val="20"/>
                <w:szCs w:val="20"/>
                <w:lang w:val="en-US"/>
              </w:rPr>
            </w:pPr>
            <w:proofErr w:type="spellStart"/>
            <w:r w:rsidRPr="00A5671C">
              <w:rPr>
                <w:sz w:val="20"/>
                <w:szCs w:val="20"/>
                <w:lang w:val="en-US"/>
              </w:rPr>
              <w:t>Penerapan</w:t>
            </w:r>
            <w:proofErr w:type="spellEnd"/>
            <w:r w:rsidRPr="00A5671C">
              <w:rPr>
                <w:sz w:val="20"/>
                <w:szCs w:val="20"/>
                <w:lang w:val="en-US"/>
              </w:rPr>
              <w:t xml:space="preserve"> CPS (oleh Guru)</w:t>
            </w:r>
          </w:p>
        </w:tc>
        <w:tc>
          <w:tcPr>
            <w:tcW w:w="1248" w:type="pct"/>
            <w:hideMark/>
          </w:tcPr>
          <w:p w14:paraId="0E5125E7" w14:textId="77777777" w:rsidR="00A5671C" w:rsidRPr="00A5671C" w:rsidRDefault="00A5671C" w:rsidP="00A5671C">
            <w:pPr>
              <w:jc w:val="both"/>
              <w:rPr>
                <w:sz w:val="20"/>
                <w:szCs w:val="20"/>
                <w:lang w:val="en-US"/>
              </w:rPr>
            </w:pPr>
            <w:r w:rsidRPr="00A5671C">
              <w:rPr>
                <w:sz w:val="20"/>
                <w:szCs w:val="20"/>
                <w:lang w:val="en-US"/>
              </w:rPr>
              <w:t>130 (Sangat Baik)</w:t>
            </w:r>
          </w:p>
        </w:tc>
        <w:tc>
          <w:tcPr>
            <w:tcW w:w="1248" w:type="pct"/>
            <w:hideMark/>
          </w:tcPr>
          <w:p w14:paraId="5A27D247" w14:textId="77777777" w:rsidR="00A5671C" w:rsidRPr="00A5671C" w:rsidRDefault="00A5671C" w:rsidP="00A5671C">
            <w:pPr>
              <w:jc w:val="both"/>
              <w:rPr>
                <w:sz w:val="20"/>
                <w:szCs w:val="20"/>
                <w:lang w:val="en-US"/>
              </w:rPr>
            </w:pPr>
            <w:r w:rsidRPr="00A5671C">
              <w:rPr>
                <w:sz w:val="20"/>
                <w:szCs w:val="20"/>
                <w:lang w:val="en-US"/>
              </w:rPr>
              <w:t>127 (Sangat Baik)</w:t>
            </w:r>
          </w:p>
        </w:tc>
        <w:tc>
          <w:tcPr>
            <w:tcW w:w="1248" w:type="pct"/>
            <w:hideMark/>
          </w:tcPr>
          <w:p w14:paraId="44BAD2F2" w14:textId="77777777" w:rsidR="00A5671C" w:rsidRPr="00A5671C" w:rsidRDefault="00A5671C" w:rsidP="00A5671C">
            <w:pPr>
              <w:jc w:val="both"/>
              <w:rPr>
                <w:sz w:val="20"/>
                <w:szCs w:val="20"/>
                <w:lang w:val="en-US"/>
              </w:rPr>
            </w:pPr>
            <w:r w:rsidRPr="00A5671C">
              <w:rPr>
                <w:sz w:val="20"/>
                <w:szCs w:val="20"/>
                <w:lang w:val="en-US"/>
              </w:rPr>
              <w:t>132 (Sangat Baik)</w:t>
            </w:r>
          </w:p>
        </w:tc>
      </w:tr>
      <w:tr w:rsidR="00A5671C" w:rsidRPr="00A5671C" w14:paraId="0CAB7E64" w14:textId="77777777" w:rsidTr="00A5671C">
        <w:tc>
          <w:tcPr>
            <w:tcW w:w="1256" w:type="pct"/>
            <w:hideMark/>
          </w:tcPr>
          <w:p w14:paraId="59445A8F" w14:textId="77777777" w:rsidR="00A5671C" w:rsidRPr="00A5671C" w:rsidRDefault="00A5671C" w:rsidP="00A5671C">
            <w:pPr>
              <w:jc w:val="both"/>
              <w:rPr>
                <w:sz w:val="20"/>
                <w:szCs w:val="20"/>
                <w:lang w:val="en-US"/>
              </w:rPr>
            </w:pPr>
            <w:proofErr w:type="spellStart"/>
            <w:r w:rsidRPr="00A5671C">
              <w:rPr>
                <w:sz w:val="20"/>
                <w:szCs w:val="20"/>
                <w:lang w:val="en-US"/>
              </w:rPr>
              <w:t>Penerapan</w:t>
            </w:r>
            <w:proofErr w:type="spellEnd"/>
            <w:r w:rsidRPr="00A5671C">
              <w:rPr>
                <w:sz w:val="20"/>
                <w:szCs w:val="20"/>
                <w:lang w:val="en-US"/>
              </w:rPr>
              <w:t xml:space="preserve"> CPS (oleh Teman)</w:t>
            </w:r>
          </w:p>
        </w:tc>
        <w:tc>
          <w:tcPr>
            <w:tcW w:w="1248" w:type="pct"/>
            <w:hideMark/>
          </w:tcPr>
          <w:p w14:paraId="2E530062" w14:textId="77777777" w:rsidR="00A5671C" w:rsidRPr="00A5671C" w:rsidRDefault="00A5671C" w:rsidP="00A5671C">
            <w:pPr>
              <w:jc w:val="both"/>
              <w:rPr>
                <w:sz w:val="20"/>
                <w:szCs w:val="20"/>
                <w:lang w:val="en-US"/>
              </w:rPr>
            </w:pPr>
            <w:r w:rsidRPr="00A5671C">
              <w:rPr>
                <w:sz w:val="20"/>
                <w:szCs w:val="20"/>
                <w:lang w:val="en-US"/>
              </w:rPr>
              <w:t>110 (Baik)</w:t>
            </w:r>
          </w:p>
        </w:tc>
        <w:tc>
          <w:tcPr>
            <w:tcW w:w="1248" w:type="pct"/>
            <w:hideMark/>
          </w:tcPr>
          <w:p w14:paraId="414280AD" w14:textId="77777777" w:rsidR="00A5671C" w:rsidRPr="00A5671C" w:rsidRDefault="00A5671C" w:rsidP="00A5671C">
            <w:pPr>
              <w:jc w:val="both"/>
              <w:rPr>
                <w:sz w:val="20"/>
                <w:szCs w:val="20"/>
                <w:lang w:val="en-US"/>
              </w:rPr>
            </w:pPr>
            <w:r w:rsidRPr="00A5671C">
              <w:rPr>
                <w:sz w:val="20"/>
                <w:szCs w:val="20"/>
                <w:lang w:val="en-US"/>
              </w:rPr>
              <w:t>113 (Sangat Baik)</w:t>
            </w:r>
          </w:p>
        </w:tc>
        <w:tc>
          <w:tcPr>
            <w:tcW w:w="1248" w:type="pct"/>
            <w:hideMark/>
          </w:tcPr>
          <w:p w14:paraId="2F4F34DB" w14:textId="77777777" w:rsidR="00A5671C" w:rsidRPr="00A5671C" w:rsidRDefault="00A5671C" w:rsidP="00A5671C">
            <w:pPr>
              <w:jc w:val="both"/>
              <w:rPr>
                <w:sz w:val="20"/>
                <w:szCs w:val="20"/>
                <w:lang w:val="en-US"/>
              </w:rPr>
            </w:pPr>
            <w:r w:rsidRPr="00A5671C">
              <w:rPr>
                <w:sz w:val="20"/>
                <w:szCs w:val="20"/>
                <w:lang w:val="en-US"/>
              </w:rPr>
              <w:t>113 (Sangat Baik)</w:t>
            </w:r>
          </w:p>
        </w:tc>
      </w:tr>
    </w:tbl>
    <w:p w14:paraId="267510E9" w14:textId="64FFCD26" w:rsidR="00A5671C" w:rsidRPr="00A5671C" w:rsidRDefault="00A5671C" w:rsidP="00A5671C">
      <w:pPr>
        <w:ind w:firstLine="567"/>
        <w:jc w:val="both"/>
        <w:rPr>
          <w:sz w:val="20"/>
          <w:szCs w:val="20"/>
          <w:lang w:val="id-ID"/>
        </w:rPr>
      </w:pPr>
      <w:r w:rsidRPr="00A5671C">
        <w:rPr>
          <w:sz w:val="20"/>
          <w:szCs w:val="20"/>
          <w:lang w:val="id-ID"/>
        </w:rPr>
        <w:t>Hasil observasi aktivitas siswa oleh guru menunjukkan peningkatan konsisten dari pertemuan pertama (69, kategori Baik) hingga pertemuan ketiga (78, kategori Sangat Baik), mengindikasikan keterlibatan siswa yang semakin aktif sepanjang pembelajaran. Hasil observasi oleh teman sejawat menunjukkan pola serupa, meskipun seluruhnya tetap berada pada kategori Baik (58–62), dengan sedikit penurunan pada pertemuan kedua yang kembali meningkat pada pertemuan ketiga.</w:t>
      </w:r>
    </w:p>
    <w:p w14:paraId="0A911750" w14:textId="74168EA3" w:rsidR="00A5671C" w:rsidRPr="00A5671C" w:rsidRDefault="00A5671C" w:rsidP="00A5671C">
      <w:pPr>
        <w:ind w:firstLine="567"/>
        <w:jc w:val="both"/>
        <w:rPr>
          <w:sz w:val="20"/>
          <w:szCs w:val="20"/>
          <w:lang w:val="id-ID"/>
        </w:rPr>
      </w:pPr>
      <w:r w:rsidRPr="00A5671C">
        <w:rPr>
          <w:sz w:val="20"/>
          <w:szCs w:val="20"/>
          <w:lang w:val="id-ID"/>
        </w:rPr>
        <w:t xml:space="preserve">Adapun hasil observasi penerapan model CPS oleh guru menunjukkan skor yang konsisten tinggi pada kategori Sangat Baik di seluruh pertemuan (127–132), menandakan bahwa </w:t>
      </w:r>
      <w:proofErr w:type="spellStart"/>
      <w:r w:rsidRPr="00A5671C">
        <w:rPr>
          <w:sz w:val="20"/>
          <w:szCs w:val="20"/>
          <w:lang w:val="id-ID"/>
        </w:rPr>
        <w:t>sintaks</w:t>
      </w:r>
      <w:proofErr w:type="spellEnd"/>
      <w:r w:rsidRPr="00A5671C">
        <w:rPr>
          <w:sz w:val="20"/>
          <w:szCs w:val="20"/>
          <w:lang w:val="id-ID"/>
        </w:rPr>
        <w:t xml:space="preserve"> CPS — mulai dari klarifikasi masalah, </w:t>
      </w:r>
      <w:r w:rsidRPr="00A5671C">
        <w:rPr>
          <w:sz w:val="20"/>
          <w:szCs w:val="20"/>
          <w:lang w:val="id-ID"/>
        </w:rPr>
        <w:lastRenderedPageBreak/>
        <w:t>pengungkapan gagasan, evaluasi solusi, hingga implementasi — telah diterapkan secara sistematis. Hasil observasi oleh teman sejawat memperkuat temuan ini, dengan peningkatan kategori dari Baik (110, pertemuan pertama) menjadi Sangat Baik (113, pertemuan kedua dan ketiga). Secara keseluruhan, kedua jenis observasi membuktikan bahwa guru mampu memfasilitasi siswa dalam mengidentifikasi permasalahan, mengemukakan alternatif solusi, dan menerapkannya secara konsisten sepanjang proses pembelajaran berbasis CPS.</w:t>
      </w:r>
    </w:p>
    <w:p w14:paraId="41B130DB" w14:textId="759D106A" w:rsidR="00A34B16" w:rsidRPr="00A5671C" w:rsidRDefault="00A34B16" w:rsidP="00A34B16">
      <w:pPr>
        <w:pStyle w:val="DaftarParagraf"/>
        <w:numPr>
          <w:ilvl w:val="1"/>
          <w:numId w:val="1"/>
        </w:numPr>
        <w:jc w:val="both"/>
        <w:rPr>
          <w:b/>
          <w:bCs/>
          <w:sz w:val="20"/>
          <w:szCs w:val="20"/>
          <w:lang w:val="id-ID"/>
        </w:rPr>
      </w:pPr>
      <w:r w:rsidRPr="00A5671C">
        <w:rPr>
          <w:b/>
          <w:bCs/>
          <w:sz w:val="20"/>
          <w:szCs w:val="20"/>
          <w:lang w:val="id-ID"/>
        </w:rPr>
        <w:t>Pelaksanaan Pertemuan</w:t>
      </w:r>
    </w:p>
    <w:p w14:paraId="7467A79C" w14:textId="670C8E34" w:rsidR="00182514" w:rsidRPr="00A5671C" w:rsidRDefault="00B04A7B" w:rsidP="00182514">
      <w:pPr>
        <w:ind w:firstLine="567"/>
        <w:jc w:val="both"/>
        <w:rPr>
          <w:sz w:val="20"/>
          <w:szCs w:val="20"/>
          <w:lang w:val="id-ID"/>
        </w:rPr>
      </w:pPr>
      <w:r w:rsidRPr="00A5671C">
        <w:rPr>
          <w:sz w:val="20"/>
          <w:szCs w:val="20"/>
          <w:lang w:val="id-ID"/>
        </w:rPr>
        <w:t xml:space="preserve">Pelaksanaan pembelajaran berlangsung selama tiga pertemuan. </w:t>
      </w:r>
      <w:r w:rsidR="00182514" w:rsidRPr="00A5671C">
        <w:rPr>
          <w:sz w:val="20"/>
          <w:szCs w:val="20"/>
          <w:lang w:val="id-ID"/>
        </w:rPr>
        <w:t xml:space="preserve">Pertemuan pertama dilaksanakan pada 6 April 2026 di kelas XI KKKI 2 SMKN 1 </w:t>
      </w:r>
      <w:proofErr w:type="spellStart"/>
      <w:r w:rsidR="00182514" w:rsidRPr="00A5671C">
        <w:rPr>
          <w:sz w:val="20"/>
          <w:szCs w:val="20"/>
          <w:lang w:val="id-ID"/>
        </w:rPr>
        <w:t>Jabon</w:t>
      </w:r>
      <w:proofErr w:type="spellEnd"/>
      <w:r w:rsidR="00182514" w:rsidRPr="00A5671C">
        <w:rPr>
          <w:sz w:val="20"/>
          <w:szCs w:val="20"/>
          <w:lang w:val="id-ID"/>
        </w:rPr>
        <w:t xml:space="preserve"> Sidoarjo, diikuti oleh seluruh 33 siswa, dengan fokus pada tahap </w:t>
      </w:r>
      <w:proofErr w:type="spellStart"/>
      <w:r w:rsidR="00182514" w:rsidRPr="001C26F2">
        <w:rPr>
          <w:i/>
          <w:sz w:val="20"/>
          <w:szCs w:val="20"/>
          <w:lang w:val="id-ID"/>
        </w:rPr>
        <w:t>Understanding</w:t>
      </w:r>
      <w:proofErr w:type="spellEnd"/>
      <w:r w:rsidR="00182514" w:rsidRPr="001C26F2">
        <w:rPr>
          <w:i/>
          <w:sz w:val="20"/>
          <w:szCs w:val="20"/>
          <w:lang w:val="id-ID"/>
        </w:rPr>
        <w:t xml:space="preserve"> </w:t>
      </w:r>
      <w:proofErr w:type="spellStart"/>
      <w:r w:rsidR="00182514" w:rsidRPr="001C26F2">
        <w:rPr>
          <w:i/>
          <w:sz w:val="20"/>
          <w:szCs w:val="20"/>
          <w:lang w:val="id-ID"/>
        </w:rPr>
        <w:t>the</w:t>
      </w:r>
      <w:proofErr w:type="spellEnd"/>
      <w:r w:rsidR="00182514" w:rsidRPr="001C26F2">
        <w:rPr>
          <w:i/>
          <w:sz w:val="20"/>
          <w:szCs w:val="20"/>
          <w:lang w:val="id-ID"/>
        </w:rPr>
        <w:t xml:space="preserve"> </w:t>
      </w:r>
      <w:proofErr w:type="spellStart"/>
      <w:r w:rsidR="00182514" w:rsidRPr="001C26F2">
        <w:rPr>
          <w:i/>
          <w:sz w:val="20"/>
          <w:szCs w:val="20"/>
          <w:lang w:val="id-ID"/>
        </w:rPr>
        <w:t>Challenge</w:t>
      </w:r>
      <w:proofErr w:type="spellEnd"/>
      <w:r w:rsidR="00182514" w:rsidRPr="00A5671C">
        <w:rPr>
          <w:sz w:val="20"/>
          <w:szCs w:val="20"/>
          <w:lang w:val="id-ID"/>
        </w:rPr>
        <w:t xml:space="preserve"> dalam model CPS. Sebelum perlakuan diberikan, siswa mengerjakan </w:t>
      </w:r>
      <w:proofErr w:type="spellStart"/>
      <w:r w:rsidR="00182514" w:rsidRPr="001C26F2">
        <w:rPr>
          <w:i/>
          <w:sz w:val="20"/>
          <w:szCs w:val="20"/>
          <w:lang w:val="id-ID"/>
        </w:rPr>
        <w:t>pre-test</w:t>
      </w:r>
      <w:proofErr w:type="spellEnd"/>
      <w:r w:rsidR="00182514" w:rsidRPr="00A5671C">
        <w:rPr>
          <w:sz w:val="20"/>
          <w:szCs w:val="20"/>
          <w:lang w:val="id-ID"/>
        </w:rPr>
        <w:t xml:space="preserve"> untuk mengukur kemampuan awal </w:t>
      </w:r>
      <w:proofErr w:type="spellStart"/>
      <w:r w:rsidR="00182514" w:rsidRPr="00235BF5">
        <w:rPr>
          <w:i/>
          <w:sz w:val="20"/>
          <w:szCs w:val="20"/>
          <w:lang w:val="id-ID"/>
        </w:rPr>
        <w:t>Historical</w:t>
      </w:r>
      <w:proofErr w:type="spellEnd"/>
      <w:r w:rsidR="00182514" w:rsidRPr="00235BF5">
        <w:rPr>
          <w:i/>
          <w:sz w:val="20"/>
          <w:szCs w:val="20"/>
          <w:lang w:val="id-ID"/>
        </w:rPr>
        <w:t xml:space="preserve"> </w:t>
      </w:r>
      <w:proofErr w:type="spellStart"/>
      <w:r w:rsidR="00182514" w:rsidRPr="00235BF5">
        <w:rPr>
          <w:i/>
          <w:sz w:val="20"/>
          <w:szCs w:val="20"/>
          <w:lang w:val="id-ID"/>
        </w:rPr>
        <w:t>Thinking</w:t>
      </w:r>
      <w:proofErr w:type="spellEnd"/>
      <w:r w:rsidR="00182514" w:rsidRPr="00A5671C">
        <w:rPr>
          <w:sz w:val="20"/>
          <w:szCs w:val="20"/>
          <w:lang w:val="id-ID"/>
        </w:rPr>
        <w:t xml:space="preserve"> terkait materi politik dan ekonomi Indonesia masa perjuangan 1945–1950. Hasil </w:t>
      </w:r>
      <w:proofErr w:type="spellStart"/>
      <w:r w:rsidR="00182514" w:rsidRPr="00235BF5">
        <w:rPr>
          <w:i/>
          <w:sz w:val="20"/>
          <w:szCs w:val="20"/>
          <w:lang w:val="id-ID"/>
        </w:rPr>
        <w:t>pre-test</w:t>
      </w:r>
      <w:proofErr w:type="spellEnd"/>
      <w:r w:rsidR="00182514" w:rsidRPr="00A5671C">
        <w:rPr>
          <w:sz w:val="20"/>
          <w:szCs w:val="20"/>
          <w:lang w:val="id-ID"/>
        </w:rPr>
        <w:t xml:space="preserve"> menunjukkan nilai rata-rata 70,06 (kategori Cukup), dengan 15 siswa (45,5%) masih berada pada kategori Kurang dan Sangat Kurang. Selanjutnya, siswa dibagi ke dalam enam kelompok dengan tema kabinet berbeda (Presidensial 1945, Sjahrir I–III, Amir </w:t>
      </w:r>
      <w:proofErr w:type="spellStart"/>
      <w:r w:rsidR="00182514" w:rsidRPr="00A5671C">
        <w:rPr>
          <w:sz w:val="20"/>
          <w:szCs w:val="20"/>
          <w:lang w:val="id-ID"/>
        </w:rPr>
        <w:t>Sjarifuddin</w:t>
      </w:r>
      <w:proofErr w:type="spellEnd"/>
      <w:r w:rsidR="00182514" w:rsidRPr="00A5671C">
        <w:rPr>
          <w:sz w:val="20"/>
          <w:szCs w:val="20"/>
          <w:lang w:val="id-ID"/>
        </w:rPr>
        <w:t xml:space="preserve"> I–II, Hatta, RIS, dan Natsir) untuk mengeksplorasi sumber digital melalui LKPD dan menyusun temuan secara kronologis. Sebagian siswa mengalami kesulitan menentukan sumber digital yang valid sehingga memerlukan bimbingan guru, namun secara umum siswa menunjukkan keterlibatan kognitif yang baik dalam pencarian dan analisis informasi sejarah.</w:t>
      </w:r>
    </w:p>
    <w:p w14:paraId="4979C89C" w14:textId="275233A3" w:rsidR="00BD4FB3" w:rsidRPr="00A5671C" w:rsidRDefault="00BD4FB3" w:rsidP="00BD4FB3">
      <w:pPr>
        <w:ind w:firstLine="567"/>
        <w:jc w:val="both"/>
        <w:rPr>
          <w:sz w:val="20"/>
          <w:szCs w:val="20"/>
          <w:lang w:val="id-ID"/>
        </w:rPr>
      </w:pPr>
      <w:r w:rsidRPr="00A5671C">
        <w:rPr>
          <w:sz w:val="20"/>
          <w:szCs w:val="20"/>
          <w:lang w:val="id-ID"/>
        </w:rPr>
        <w:t xml:space="preserve">Pertemuan kedua dilaksanakan pada 20 April 2026 di kelas XI KKKI 2 SMKN 1 </w:t>
      </w:r>
      <w:proofErr w:type="spellStart"/>
      <w:r w:rsidRPr="00A5671C">
        <w:rPr>
          <w:sz w:val="20"/>
          <w:szCs w:val="20"/>
          <w:lang w:val="id-ID"/>
        </w:rPr>
        <w:t>Jabon</w:t>
      </w:r>
      <w:proofErr w:type="spellEnd"/>
      <w:r w:rsidRPr="00A5671C">
        <w:rPr>
          <w:sz w:val="20"/>
          <w:szCs w:val="20"/>
          <w:lang w:val="id-ID"/>
        </w:rPr>
        <w:t xml:space="preserve"> Sidoarjo, diikuti oleh 31 siswa (2 siswa tidak hadir), dengan fokus pada tahap </w:t>
      </w:r>
      <w:proofErr w:type="spellStart"/>
      <w:r w:rsidRPr="003E3062">
        <w:rPr>
          <w:i/>
          <w:sz w:val="20"/>
          <w:szCs w:val="20"/>
          <w:lang w:val="id-ID"/>
        </w:rPr>
        <w:t>Preparing</w:t>
      </w:r>
      <w:proofErr w:type="spellEnd"/>
      <w:r w:rsidRPr="003E3062">
        <w:rPr>
          <w:i/>
          <w:sz w:val="20"/>
          <w:szCs w:val="20"/>
          <w:lang w:val="id-ID"/>
        </w:rPr>
        <w:t xml:space="preserve"> </w:t>
      </w:r>
      <w:proofErr w:type="spellStart"/>
      <w:r w:rsidRPr="003E3062">
        <w:rPr>
          <w:i/>
          <w:sz w:val="20"/>
          <w:szCs w:val="20"/>
          <w:lang w:val="id-ID"/>
        </w:rPr>
        <w:t>for</w:t>
      </w:r>
      <w:proofErr w:type="spellEnd"/>
      <w:r w:rsidRPr="003E3062">
        <w:rPr>
          <w:i/>
          <w:sz w:val="20"/>
          <w:szCs w:val="20"/>
          <w:lang w:val="id-ID"/>
        </w:rPr>
        <w:t xml:space="preserve"> </w:t>
      </w:r>
      <w:proofErr w:type="spellStart"/>
      <w:r w:rsidRPr="003E3062">
        <w:rPr>
          <w:i/>
          <w:sz w:val="20"/>
          <w:szCs w:val="20"/>
          <w:lang w:val="id-ID"/>
        </w:rPr>
        <w:t>Action</w:t>
      </w:r>
      <w:proofErr w:type="spellEnd"/>
      <w:r w:rsidRPr="00A5671C">
        <w:rPr>
          <w:sz w:val="20"/>
          <w:szCs w:val="20"/>
          <w:lang w:val="id-ID"/>
        </w:rPr>
        <w:t xml:space="preserve"> dan </w:t>
      </w:r>
      <w:proofErr w:type="spellStart"/>
      <w:r w:rsidRPr="003E3062">
        <w:rPr>
          <w:i/>
          <w:sz w:val="20"/>
          <w:szCs w:val="20"/>
          <w:lang w:val="id-ID"/>
        </w:rPr>
        <w:t>Planning</w:t>
      </w:r>
      <w:proofErr w:type="spellEnd"/>
      <w:r w:rsidRPr="003E3062">
        <w:rPr>
          <w:i/>
          <w:sz w:val="20"/>
          <w:szCs w:val="20"/>
          <w:lang w:val="id-ID"/>
        </w:rPr>
        <w:t xml:space="preserve"> </w:t>
      </w:r>
      <w:proofErr w:type="spellStart"/>
      <w:r w:rsidRPr="003E3062">
        <w:rPr>
          <w:i/>
          <w:sz w:val="20"/>
          <w:szCs w:val="20"/>
          <w:lang w:val="id-ID"/>
        </w:rPr>
        <w:t>Approach</w:t>
      </w:r>
      <w:proofErr w:type="spellEnd"/>
      <w:r w:rsidRPr="00A5671C">
        <w:rPr>
          <w:sz w:val="20"/>
          <w:szCs w:val="20"/>
          <w:lang w:val="id-ID"/>
        </w:rPr>
        <w:t xml:space="preserve"> dalam model CPS. Di awal kegiatan inti, siswa mengisi angket CPS melalui Google </w:t>
      </w:r>
      <w:proofErr w:type="spellStart"/>
      <w:r w:rsidRPr="00A5671C">
        <w:rPr>
          <w:sz w:val="20"/>
          <w:szCs w:val="20"/>
          <w:lang w:val="id-ID"/>
        </w:rPr>
        <w:t>Form</w:t>
      </w:r>
      <w:proofErr w:type="spellEnd"/>
      <w:r w:rsidRPr="00A5671C">
        <w:rPr>
          <w:sz w:val="20"/>
          <w:szCs w:val="20"/>
          <w:lang w:val="id-ID"/>
        </w:rPr>
        <w:t xml:space="preserve"> yang terdiri dari 25 pernyataan. Hasil angket menunjukkan rerata skor akhir sebesar 73,73% (kategori Baik), dengan skor tertinggi pada pernyataan terkait pengumpulan materi sejarah sebelum mendesain di </w:t>
      </w:r>
      <w:proofErr w:type="spellStart"/>
      <w:r w:rsidRPr="00A5671C">
        <w:rPr>
          <w:sz w:val="20"/>
          <w:szCs w:val="20"/>
          <w:lang w:val="id-ID"/>
        </w:rPr>
        <w:t>Canva</w:t>
      </w:r>
      <w:proofErr w:type="spellEnd"/>
      <w:r w:rsidRPr="00A5671C">
        <w:rPr>
          <w:sz w:val="20"/>
          <w:szCs w:val="20"/>
          <w:lang w:val="id-ID"/>
        </w:rPr>
        <w:t xml:space="preserve"> (86,36%, Sangat Baik), serta skor terendah pada pernyataan terkait pembuatan </w:t>
      </w:r>
      <w:proofErr w:type="spellStart"/>
      <w:r w:rsidRPr="00AB5903">
        <w:rPr>
          <w:i/>
          <w:sz w:val="20"/>
          <w:szCs w:val="20"/>
          <w:lang w:val="id-ID"/>
        </w:rPr>
        <w:t>timeline</w:t>
      </w:r>
      <w:proofErr w:type="spellEnd"/>
      <w:r w:rsidRPr="00A5671C">
        <w:rPr>
          <w:sz w:val="20"/>
          <w:szCs w:val="20"/>
          <w:lang w:val="id-ID"/>
        </w:rPr>
        <w:t xml:space="preserve"> pengerjaan tepat waktu (62,12%, Cukup) — mengindikasikan bahwa manajemen waktu masih menjadi aspek yang perlu ditingkatkan dalam proyek kreatif berbasis digital. Setelah mengisi angket, siswa melanjutkan penyusunan </w:t>
      </w:r>
      <w:proofErr w:type="spellStart"/>
      <w:r w:rsidRPr="00A5671C">
        <w:rPr>
          <w:sz w:val="20"/>
          <w:szCs w:val="20"/>
          <w:lang w:val="id-ID"/>
        </w:rPr>
        <w:t>infografis</w:t>
      </w:r>
      <w:proofErr w:type="spellEnd"/>
      <w:r w:rsidRPr="00A5671C">
        <w:rPr>
          <w:sz w:val="20"/>
          <w:szCs w:val="20"/>
          <w:lang w:val="id-ID"/>
        </w:rPr>
        <w:t xml:space="preserve"> sejarah menggunakan </w:t>
      </w:r>
      <w:proofErr w:type="spellStart"/>
      <w:r w:rsidRPr="00A5671C">
        <w:rPr>
          <w:sz w:val="20"/>
          <w:szCs w:val="20"/>
          <w:lang w:val="id-ID"/>
        </w:rPr>
        <w:t>Canva</w:t>
      </w:r>
      <w:proofErr w:type="spellEnd"/>
      <w:r w:rsidRPr="00A5671C">
        <w:rPr>
          <w:sz w:val="20"/>
          <w:szCs w:val="20"/>
          <w:lang w:val="id-ID"/>
        </w:rPr>
        <w:t xml:space="preserve"> berdasarkan hasil temuan LKPD pada pertemuan sebelumnya, dengan bimbingan guru mengenai penyusunan informasi secara kronologis dan pemilihan elemen visual yang relevan. Guru juga memantau proses pengerjaan melalui lembar observasi dan memberikan arahan kepada kelompok yang mengalami kesulitan. Di akhir pertemuan, urutan presentasi untuk pertemuan berikutnya ditentukan melalui sistem undian, sekaligus melatih kerja sama dan keterampilan CPS siswa secara berkelanjutan.</w:t>
      </w:r>
    </w:p>
    <w:p w14:paraId="51E30184" w14:textId="10FAB635" w:rsidR="00B04A7B" w:rsidRDefault="00BD4FB3" w:rsidP="00BD4FB3">
      <w:pPr>
        <w:ind w:firstLine="567"/>
        <w:jc w:val="both"/>
        <w:rPr>
          <w:sz w:val="20"/>
          <w:szCs w:val="20"/>
          <w:lang w:val="id-ID"/>
        </w:rPr>
      </w:pPr>
      <w:r w:rsidRPr="00A5671C">
        <w:rPr>
          <w:sz w:val="20"/>
          <w:szCs w:val="20"/>
          <w:lang w:val="id-ID"/>
        </w:rPr>
        <w:t xml:space="preserve">Pertemuan ketiga dilaksanakan pada 27 April 2026 di kelas XI KKKI 2 SMKN 1 </w:t>
      </w:r>
      <w:proofErr w:type="spellStart"/>
      <w:r w:rsidRPr="00A5671C">
        <w:rPr>
          <w:sz w:val="20"/>
          <w:szCs w:val="20"/>
          <w:lang w:val="id-ID"/>
        </w:rPr>
        <w:t>Jabon</w:t>
      </w:r>
      <w:proofErr w:type="spellEnd"/>
      <w:r w:rsidRPr="00A5671C">
        <w:rPr>
          <w:sz w:val="20"/>
          <w:szCs w:val="20"/>
          <w:lang w:val="id-ID"/>
        </w:rPr>
        <w:t xml:space="preserve"> Sidoarjo, diikuti oleh </w:t>
      </w:r>
      <w:r w:rsidRPr="00A5671C">
        <w:rPr>
          <w:sz w:val="20"/>
          <w:szCs w:val="20"/>
          <w:lang w:val="id-ID"/>
        </w:rPr>
        <w:t xml:space="preserve">seluruh 33 siswa, dengan fokus pada pematangan tahap </w:t>
      </w:r>
      <w:proofErr w:type="spellStart"/>
      <w:r w:rsidRPr="00C34D45">
        <w:rPr>
          <w:i/>
          <w:sz w:val="20"/>
          <w:szCs w:val="20"/>
          <w:lang w:val="id-ID"/>
        </w:rPr>
        <w:t>Planning</w:t>
      </w:r>
      <w:proofErr w:type="spellEnd"/>
      <w:r w:rsidRPr="00A5671C">
        <w:rPr>
          <w:sz w:val="20"/>
          <w:szCs w:val="20"/>
          <w:lang w:val="id-ID"/>
        </w:rPr>
        <w:t xml:space="preserve"> </w:t>
      </w:r>
      <w:proofErr w:type="spellStart"/>
      <w:r w:rsidRPr="00C34D45">
        <w:rPr>
          <w:i/>
          <w:sz w:val="20"/>
          <w:szCs w:val="20"/>
          <w:lang w:val="id-ID"/>
        </w:rPr>
        <w:t>Approach</w:t>
      </w:r>
      <w:proofErr w:type="spellEnd"/>
      <w:r w:rsidRPr="00A5671C">
        <w:rPr>
          <w:sz w:val="20"/>
          <w:szCs w:val="20"/>
          <w:lang w:val="id-ID"/>
        </w:rPr>
        <w:t xml:space="preserve"> dalam model CPS. Setiap kelompok mempresentasikan hasil </w:t>
      </w:r>
      <w:proofErr w:type="spellStart"/>
      <w:r w:rsidRPr="00A5671C">
        <w:rPr>
          <w:sz w:val="20"/>
          <w:szCs w:val="20"/>
          <w:lang w:val="id-ID"/>
        </w:rPr>
        <w:t>infografis</w:t>
      </w:r>
      <w:proofErr w:type="spellEnd"/>
      <w:r w:rsidRPr="00A5671C">
        <w:rPr>
          <w:sz w:val="20"/>
          <w:szCs w:val="20"/>
          <w:lang w:val="id-ID"/>
        </w:rPr>
        <w:t xml:space="preserve"> selama 10 menit, dilanjutkan dengan sesi tanya jawab dan diskusi kritis antarkelompok untuk melatih kemampuan berpikir kritis serta komunikasi siswa. Penilaian </w:t>
      </w:r>
      <w:proofErr w:type="spellStart"/>
      <w:r w:rsidRPr="00A5671C">
        <w:rPr>
          <w:sz w:val="20"/>
          <w:szCs w:val="20"/>
          <w:lang w:val="id-ID"/>
        </w:rPr>
        <w:t>infografis</w:t>
      </w:r>
      <w:proofErr w:type="spellEnd"/>
      <w:r w:rsidRPr="00A5671C">
        <w:rPr>
          <w:sz w:val="20"/>
          <w:szCs w:val="20"/>
          <w:lang w:val="id-ID"/>
        </w:rPr>
        <w:t xml:space="preserve"> dilakukan berdasarkan lima aspek rubrik: Kejelasan Informasi </w:t>
      </w:r>
      <w:proofErr w:type="spellStart"/>
      <w:r w:rsidRPr="008811A0">
        <w:rPr>
          <w:i/>
          <w:sz w:val="20"/>
          <w:szCs w:val="20"/>
          <w:lang w:val="id-ID"/>
        </w:rPr>
        <w:t>Historical</w:t>
      </w:r>
      <w:proofErr w:type="spellEnd"/>
      <w:r w:rsidRPr="008811A0">
        <w:rPr>
          <w:i/>
          <w:sz w:val="20"/>
          <w:szCs w:val="20"/>
          <w:lang w:val="id-ID"/>
        </w:rPr>
        <w:t xml:space="preserve"> </w:t>
      </w:r>
      <w:proofErr w:type="spellStart"/>
      <w:r w:rsidRPr="008811A0">
        <w:rPr>
          <w:i/>
          <w:sz w:val="20"/>
          <w:szCs w:val="20"/>
          <w:lang w:val="id-ID"/>
        </w:rPr>
        <w:t>Significance</w:t>
      </w:r>
      <w:proofErr w:type="spellEnd"/>
      <w:r w:rsidRPr="00A5671C">
        <w:rPr>
          <w:sz w:val="20"/>
          <w:szCs w:val="20"/>
          <w:lang w:val="id-ID"/>
        </w:rPr>
        <w:t xml:space="preserve">, Keakuratan Data Sejarah </w:t>
      </w:r>
      <w:proofErr w:type="spellStart"/>
      <w:r w:rsidRPr="008811A0">
        <w:rPr>
          <w:i/>
          <w:sz w:val="20"/>
          <w:szCs w:val="20"/>
          <w:lang w:val="id-ID"/>
        </w:rPr>
        <w:t>Evidence</w:t>
      </w:r>
      <w:proofErr w:type="spellEnd"/>
      <w:r w:rsidRPr="00A5671C">
        <w:rPr>
          <w:sz w:val="20"/>
          <w:szCs w:val="20"/>
          <w:lang w:val="id-ID"/>
        </w:rPr>
        <w:t xml:space="preserve">, Kejelasan Bacaan, Desain Visual, dan Kerja Sama Kelompok, dengan rentang skor 1–4 pada setiap aspek bergantung pada jumlah kriteria yang terpenuhi. Hasil penilaian menunjukkan rerata nilai </w:t>
      </w:r>
      <w:proofErr w:type="spellStart"/>
      <w:r w:rsidRPr="00A5671C">
        <w:rPr>
          <w:sz w:val="20"/>
          <w:szCs w:val="20"/>
          <w:lang w:val="id-ID"/>
        </w:rPr>
        <w:t>infografis</w:t>
      </w:r>
      <w:proofErr w:type="spellEnd"/>
      <w:r w:rsidRPr="00A5671C">
        <w:rPr>
          <w:sz w:val="20"/>
          <w:szCs w:val="20"/>
          <w:lang w:val="id-ID"/>
        </w:rPr>
        <w:t xml:space="preserve"> sebesar 90,83 (kategori Sangat Baik), dengan Kelompok 1 dan 4 meraih nilai tertinggi (95) karena mampu menyajikan informasi akurat dengan desain visual menarik dan kerja sama solid, sementara Kelompok 6 memperoleh nilai terendah (85) akibat kekurangan pada aspek kejelasan bacaan. Setelah presentasi, siswa mengerjakan </w:t>
      </w:r>
      <w:proofErr w:type="spellStart"/>
      <w:r w:rsidRPr="00921359">
        <w:rPr>
          <w:i/>
          <w:sz w:val="20"/>
          <w:szCs w:val="20"/>
          <w:lang w:val="id-ID"/>
        </w:rPr>
        <w:t>post-test</w:t>
      </w:r>
      <w:proofErr w:type="spellEnd"/>
      <w:r w:rsidRPr="00A5671C">
        <w:rPr>
          <w:sz w:val="20"/>
          <w:szCs w:val="20"/>
          <w:lang w:val="id-ID"/>
        </w:rPr>
        <w:t xml:space="preserve"> secara individu untuk mengukur peningkatan kemampuan </w:t>
      </w:r>
      <w:proofErr w:type="spellStart"/>
      <w:r w:rsidRPr="00921359">
        <w:rPr>
          <w:i/>
          <w:sz w:val="20"/>
          <w:szCs w:val="20"/>
          <w:lang w:val="id-ID"/>
        </w:rPr>
        <w:t>Historical</w:t>
      </w:r>
      <w:proofErr w:type="spellEnd"/>
      <w:r w:rsidRPr="00921359">
        <w:rPr>
          <w:i/>
          <w:sz w:val="20"/>
          <w:szCs w:val="20"/>
          <w:lang w:val="id-ID"/>
        </w:rPr>
        <w:t xml:space="preserve"> </w:t>
      </w:r>
      <w:proofErr w:type="spellStart"/>
      <w:r w:rsidRPr="00921359">
        <w:rPr>
          <w:i/>
          <w:sz w:val="20"/>
          <w:szCs w:val="20"/>
          <w:lang w:val="id-ID"/>
        </w:rPr>
        <w:t>Thinking</w:t>
      </w:r>
      <w:proofErr w:type="spellEnd"/>
      <w:r w:rsidRPr="00A5671C">
        <w:rPr>
          <w:sz w:val="20"/>
          <w:szCs w:val="20"/>
          <w:lang w:val="id-ID"/>
        </w:rPr>
        <w:t xml:space="preserve"> setelah penerapan model CPS selama tiga pertemuan. Hasil </w:t>
      </w:r>
      <w:proofErr w:type="spellStart"/>
      <w:r w:rsidRPr="00075C38">
        <w:rPr>
          <w:i/>
          <w:sz w:val="20"/>
          <w:szCs w:val="20"/>
          <w:lang w:val="id-ID"/>
        </w:rPr>
        <w:t>post-test</w:t>
      </w:r>
      <w:proofErr w:type="spellEnd"/>
      <w:r w:rsidRPr="00A5671C">
        <w:rPr>
          <w:sz w:val="20"/>
          <w:szCs w:val="20"/>
          <w:lang w:val="id-ID"/>
        </w:rPr>
        <w:t xml:space="preserve"> menunjukkan nilai rata-rata 89,94 (kategori Baik), meningkat 19,88 poin dari rata-rata </w:t>
      </w:r>
      <w:proofErr w:type="spellStart"/>
      <w:r w:rsidRPr="00075C38">
        <w:rPr>
          <w:i/>
          <w:sz w:val="20"/>
          <w:szCs w:val="20"/>
          <w:lang w:val="id-ID"/>
        </w:rPr>
        <w:t>pre-test</w:t>
      </w:r>
      <w:proofErr w:type="spellEnd"/>
      <w:r w:rsidRPr="00A5671C">
        <w:rPr>
          <w:sz w:val="20"/>
          <w:szCs w:val="20"/>
          <w:lang w:val="id-ID"/>
        </w:rPr>
        <w:t xml:space="preserve"> sebesar 70,06. Sebanyak 17 siswa (51,5%) mencapai kategori Sangat Baik dan 14 siswa (42,4%) kategori Baik, dengan tidak ada siswa yang berada pada kategori Kurang maupun Sangat Kurang — menegaskan bahwa model CPS memberikan dampak positif yang merata terhadap peningkatan kemampuan berpikir historis siswa.</w:t>
      </w:r>
      <w:r w:rsidR="009376A7">
        <w:rPr>
          <w:sz w:val="20"/>
          <w:szCs w:val="20"/>
          <w:lang w:val="id-ID"/>
        </w:rPr>
        <w:t xml:space="preserve"> </w:t>
      </w:r>
    </w:p>
    <w:p w14:paraId="76B9C6D9" w14:textId="77777777" w:rsidR="009376A7" w:rsidRDefault="009376A7" w:rsidP="009376A7">
      <w:pPr>
        <w:pStyle w:val="DaftarParagraf"/>
        <w:ind w:left="0" w:firstLine="567"/>
        <w:rPr>
          <w:sz w:val="20"/>
          <w:szCs w:val="20"/>
          <w:lang w:val="id-ID"/>
        </w:rPr>
      </w:pPr>
      <w:r w:rsidRPr="00A5671C">
        <w:rPr>
          <w:sz w:val="20"/>
          <w:szCs w:val="20"/>
          <w:lang w:val="id-ID"/>
        </w:rPr>
        <w:t xml:space="preserve">Sebagai ilustrasi konkret dari penerapan indikator </w:t>
      </w:r>
      <w:proofErr w:type="spellStart"/>
      <w:r w:rsidRPr="000F0D70">
        <w:rPr>
          <w:i/>
          <w:sz w:val="20"/>
          <w:szCs w:val="20"/>
          <w:lang w:val="id-ID"/>
        </w:rPr>
        <w:t>Historical</w:t>
      </w:r>
      <w:proofErr w:type="spellEnd"/>
      <w:r w:rsidRPr="000F0D70">
        <w:rPr>
          <w:i/>
          <w:sz w:val="20"/>
          <w:szCs w:val="20"/>
          <w:lang w:val="id-ID"/>
        </w:rPr>
        <w:t xml:space="preserve"> </w:t>
      </w:r>
      <w:proofErr w:type="spellStart"/>
      <w:r w:rsidRPr="000F0D70">
        <w:rPr>
          <w:i/>
          <w:sz w:val="20"/>
          <w:szCs w:val="20"/>
          <w:lang w:val="id-ID"/>
        </w:rPr>
        <w:t>Significance</w:t>
      </w:r>
      <w:proofErr w:type="spellEnd"/>
      <w:r w:rsidRPr="00A5671C">
        <w:rPr>
          <w:sz w:val="20"/>
          <w:szCs w:val="20"/>
          <w:lang w:val="id-ID"/>
        </w:rPr>
        <w:t xml:space="preserve"> dan </w:t>
      </w:r>
      <w:proofErr w:type="spellStart"/>
      <w:r w:rsidRPr="000F0D70">
        <w:rPr>
          <w:i/>
          <w:sz w:val="20"/>
          <w:szCs w:val="20"/>
          <w:lang w:val="id-ID"/>
        </w:rPr>
        <w:t>Evidence</w:t>
      </w:r>
      <w:proofErr w:type="spellEnd"/>
      <w:r w:rsidRPr="00A5671C">
        <w:rPr>
          <w:sz w:val="20"/>
          <w:szCs w:val="20"/>
          <w:lang w:val="id-ID"/>
        </w:rPr>
        <w:t xml:space="preserve"> dalam karya siswa, Gambar 1 menampilkan salah satu hasil </w:t>
      </w:r>
      <w:proofErr w:type="spellStart"/>
      <w:r w:rsidRPr="00A5671C">
        <w:rPr>
          <w:sz w:val="20"/>
          <w:szCs w:val="20"/>
          <w:lang w:val="id-ID"/>
        </w:rPr>
        <w:t>infografis</w:t>
      </w:r>
      <w:proofErr w:type="spellEnd"/>
      <w:r w:rsidRPr="00A5671C">
        <w:rPr>
          <w:sz w:val="20"/>
          <w:szCs w:val="20"/>
          <w:lang w:val="id-ID"/>
        </w:rPr>
        <w:t xml:space="preserve"> Kelompok 4 dengan tema Kabinet Hatta, yang memperoleh nilai akhir 95 (kategori Sangat Baik) pada penilaian non-tes.</w:t>
      </w:r>
    </w:p>
    <w:p w14:paraId="500E58CF" w14:textId="77777777" w:rsidR="009376A7" w:rsidRPr="002675B9" w:rsidRDefault="009376A7" w:rsidP="009376A7">
      <w:pPr>
        <w:pStyle w:val="DaftarParagraf"/>
        <w:ind w:left="0" w:firstLine="0"/>
        <w:jc w:val="center"/>
        <w:rPr>
          <w:b/>
          <w:bCs/>
          <w:sz w:val="20"/>
          <w:szCs w:val="20"/>
          <w:lang w:val="id-ID"/>
        </w:rPr>
      </w:pPr>
      <w:r w:rsidRPr="002675B9">
        <w:rPr>
          <w:b/>
          <w:bCs/>
          <w:sz w:val="20"/>
          <w:szCs w:val="20"/>
          <w:lang w:val="id-ID"/>
        </w:rPr>
        <w:t>G</w:t>
      </w:r>
      <w:r>
        <w:rPr>
          <w:b/>
          <w:bCs/>
          <w:sz w:val="20"/>
          <w:szCs w:val="20"/>
          <w:lang w:val="id-ID"/>
        </w:rPr>
        <w:t>ambar</w:t>
      </w:r>
      <w:r w:rsidRPr="002675B9">
        <w:rPr>
          <w:b/>
          <w:bCs/>
          <w:sz w:val="20"/>
          <w:szCs w:val="20"/>
          <w:lang w:val="id-ID"/>
        </w:rPr>
        <w:t xml:space="preserve"> 1 — Hasil </w:t>
      </w:r>
      <w:proofErr w:type="spellStart"/>
      <w:r w:rsidRPr="002675B9">
        <w:rPr>
          <w:b/>
          <w:bCs/>
          <w:sz w:val="20"/>
          <w:szCs w:val="20"/>
          <w:lang w:val="id-ID"/>
        </w:rPr>
        <w:t>Infografis</w:t>
      </w:r>
      <w:proofErr w:type="spellEnd"/>
      <w:r w:rsidRPr="002675B9">
        <w:rPr>
          <w:b/>
          <w:bCs/>
          <w:sz w:val="20"/>
          <w:szCs w:val="20"/>
          <w:lang w:val="id-ID"/>
        </w:rPr>
        <w:t xml:space="preserve"> Kelompok 4: Kabinet Hatta</w:t>
      </w:r>
    </w:p>
    <w:p w14:paraId="5171DF48" w14:textId="77777777" w:rsidR="009376A7" w:rsidRDefault="009376A7" w:rsidP="009376A7">
      <w:pPr>
        <w:pStyle w:val="DaftarParagraf"/>
        <w:ind w:left="0" w:firstLine="0"/>
        <w:jc w:val="center"/>
        <w:rPr>
          <w:sz w:val="20"/>
          <w:szCs w:val="20"/>
          <w:lang w:val="id-ID"/>
        </w:rPr>
      </w:pPr>
      <w:r w:rsidRPr="00270052">
        <w:rPr>
          <w:rFonts w:ascii="Book Antiqua" w:hAnsi="Book Antiqua"/>
          <w:b/>
          <w:bCs/>
          <w:noProof/>
          <w:sz w:val="20"/>
          <w:szCs w:val="20"/>
          <w:lang w:val="id-ID"/>
        </w:rPr>
        <w:drawing>
          <wp:inline distT="0" distB="0" distL="0" distR="0" wp14:anchorId="7D6EB519" wp14:editId="1B266E74">
            <wp:extent cx="1247775" cy="1763639"/>
            <wp:effectExtent l="0" t="0" r="0" b="8255"/>
            <wp:docPr id="23363515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9028" cy="1765410"/>
                    </a:xfrm>
                    <a:prstGeom prst="rect">
                      <a:avLst/>
                    </a:prstGeom>
                    <a:noFill/>
                    <a:ln>
                      <a:noFill/>
                    </a:ln>
                  </pic:spPr>
                </pic:pic>
              </a:graphicData>
            </a:graphic>
          </wp:inline>
        </w:drawing>
      </w:r>
    </w:p>
    <w:p w14:paraId="188F9E15" w14:textId="77777777" w:rsidR="009376A7" w:rsidRPr="002675B9" w:rsidRDefault="009376A7" w:rsidP="009376A7">
      <w:pPr>
        <w:jc w:val="center"/>
        <w:rPr>
          <w:sz w:val="20"/>
          <w:szCs w:val="20"/>
          <w:lang w:val="id-ID"/>
        </w:rPr>
      </w:pPr>
      <w:r w:rsidRPr="002675B9">
        <w:rPr>
          <w:sz w:val="20"/>
          <w:szCs w:val="20"/>
          <w:lang w:val="id-ID"/>
        </w:rPr>
        <w:t>Sumber: Dokumentasi Peneliti, 2026</w:t>
      </w:r>
    </w:p>
    <w:p w14:paraId="334199E5" w14:textId="669468D8" w:rsidR="009376A7" w:rsidRPr="00A5671C" w:rsidRDefault="009376A7" w:rsidP="009376A7">
      <w:pPr>
        <w:pStyle w:val="DaftarParagraf"/>
        <w:ind w:left="0" w:firstLine="567"/>
        <w:rPr>
          <w:sz w:val="20"/>
          <w:szCs w:val="20"/>
          <w:lang w:val="id-ID"/>
        </w:rPr>
      </w:pPr>
      <w:proofErr w:type="spellStart"/>
      <w:r w:rsidRPr="00A5671C">
        <w:rPr>
          <w:sz w:val="20"/>
          <w:szCs w:val="20"/>
          <w:lang w:val="id-ID"/>
        </w:rPr>
        <w:t>Infografis</w:t>
      </w:r>
      <w:proofErr w:type="spellEnd"/>
      <w:r w:rsidRPr="00A5671C">
        <w:rPr>
          <w:sz w:val="20"/>
          <w:szCs w:val="20"/>
          <w:lang w:val="id-ID"/>
        </w:rPr>
        <w:t xml:space="preserve"> tersebut menunjukkan indikator </w:t>
      </w:r>
      <w:proofErr w:type="spellStart"/>
      <w:r w:rsidRPr="00402BFE">
        <w:rPr>
          <w:i/>
          <w:sz w:val="20"/>
          <w:szCs w:val="20"/>
          <w:lang w:val="id-ID"/>
        </w:rPr>
        <w:t>Historical</w:t>
      </w:r>
      <w:proofErr w:type="spellEnd"/>
      <w:r w:rsidRPr="00402BFE">
        <w:rPr>
          <w:i/>
          <w:sz w:val="20"/>
          <w:szCs w:val="20"/>
          <w:lang w:val="id-ID"/>
        </w:rPr>
        <w:t xml:space="preserve"> </w:t>
      </w:r>
      <w:proofErr w:type="spellStart"/>
      <w:r w:rsidRPr="00402BFE">
        <w:rPr>
          <w:i/>
          <w:sz w:val="20"/>
          <w:szCs w:val="20"/>
          <w:lang w:val="id-ID"/>
        </w:rPr>
        <w:t>Significance</w:t>
      </w:r>
      <w:proofErr w:type="spellEnd"/>
      <w:r w:rsidRPr="00402BFE">
        <w:rPr>
          <w:i/>
          <w:sz w:val="20"/>
          <w:szCs w:val="20"/>
          <w:lang w:val="id-ID"/>
        </w:rPr>
        <w:t xml:space="preserve"> </w:t>
      </w:r>
      <w:r w:rsidRPr="00A5671C">
        <w:rPr>
          <w:sz w:val="20"/>
          <w:szCs w:val="20"/>
          <w:lang w:val="id-ID"/>
        </w:rPr>
        <w:t xml:space="preserve">melalui penyajian tokoh Mohammad Hatta beserta latar belakang pembentukan kabinetnya secara naratif dan kronologis, dilengkapi ilustrasi potret tokoh yang relevan. Indikator </w:t>
      </w:r>
      <w:proofErr w:type="spellStart"/>
      <w:r w:rsidRPr="00402BFE">
        <w:rPr>
          <w:i/>
          <w:sz w:val="20"/>
          <w:szCs w:val="20"/>
          <w:lang w:val="id-ID"/>
        </w:rPr>
        <w:t>Evidence</w:t>
      </w:r>
      <w:proofErr w:type="spellEnd"/>
      <w:r w:rsidRPr="00A5671C">
        <w:rPr>
          <w:sz w:val="20"/>
          <w:szCs w:val="20"/>
          <w:lang w:val="id-ID"/>
        </w:rPr>
        <w:t xml:space="preserve"> tampak pada pencantuman bagian analisis di bagian bawah </w:t>
      </w:r>
      <w:proofErr w:type="spellStart"/>
      <w:r w:rsidRPr="00A5671C">
        <w:rPr>
          <w:sz w:val="20"/>
          <w:szCs w:val="20"/>
          <w:lang w:val="id-ID"/>
        </w:rPr>
        <w:t>infografis</w:t>
      </w:r>
      <w:proofErr w:type="spellEnd"/>
      <w:r w:rsidRPr="00A5671C">
        <w:rPr>
          <w:sz w:val="20"/>
          <w:szCs w:val="20"/>
          <w:lang w:val="id-ID"/>
        </w:rPr>
        <w:t xml:space="preserve"> sebagai bentuk evaluasi kritis siswa terhadap sumber-sumber yang digunakan, serta struktur jawaban yang disusun secara </w:t>
      </w:r>
      <w:r w:rsidRPr="00A5671C">
        <w:rPr>
          <w:sz w:val="20"/>
          <w:szCs w:val="20"/>
          <w:lang w:val="id-ID"/>
        </w:rPr>
        <w:lastRenderedPageBreak/>
        <w:t>sistematis menjadi beberapa poin pembahasan yang mencerminkan proses sintesis informasi dari berbagai sumber digital.</w:t>
      </w:r>
    </w:p>
    <w:p w14:paraId="0CBE1486" w14:textId="03B277BD" w:rsidR="00B04A7B" w:rsidRPr="00A5671C" w:rsidRDefault="00B04A7B" w:rsidP="00DA3E36">
      <w:pPr>
        <w:ind w:firstLine="567"/>
        <w:jc w:val="both"/>
        <w:rPr>
          <w:sz w:val="20"/>
          <w:szCs w:val="20"/>
          <w:lang w:val="id-ID"/>
        </w:rPr>
      </w:pPr>
      <w:r w:rsidRPr="00A5671C">
        <w:rPr>
          <w:b/>
          <w:bCs/>
          <w:sz w:val="20"/>
          <w:szCs w:val="20"/>
          <w:lang w:val="id-ID"/>
        </w:rPr>
        <w:t xml:space="preserve">Tabel </w:t>
      </w:r>
      <w:r w:rsidR="00B5294C">
        <w:rPr>
          <w:b/>
          <w:bCs/>
          <w:sz w:val="20"/>
          <w:szCs w:val="20"/>
          <w:lang w:val="id-ID"/>
        </w:rPr>
        <w:t>2.</w:t>
      </w:r>
      <w:r w:rsidRPr="00A5671C">
        <w:rPr>
          <w:b/>
          <w:bCs/>
          <w:sz w:val="20"/>
          <w:szCs w:val="20"/>
          <w:lang w:val="id-ID"/>
        </w:rPr>
        <w:t xml:space="preserve"> Hasil Uji </w:t>
      </w:r>
      <w:proofErr w:type="spellStart"/>
      <w:r w:rsidRPr="00A5671C">
        <w:rPr>
          <w:b/>
          <w:bCs/>
          <w:i/>
          <w:iCs/>
          <w:sz w:val="20"/>
          <w:szCs w:val="20"/>
          <w:lang w:val="id-ID"/>
        </w:rPr>
        <w:t>Paired</w:t>
      </w:r>
      <w:proofErr w:type="spellEnd"/>
      <w:r w:rsidRPr="00A5671C">
        <w:rPr>
          <w:b/>
          <w:bCs/>
          <w:i/>
          <w:iCs/>
          <w:sz w:val="20"/>
          <w:szCs w:val="20"/>
          <w:lang w:val="id-ID"/>
        </w:rPr>
        <w:t xml:space="preserve"> </w:t>
      </w:r>
      <w:proofErr w:type="spellStart"/>
      <w:r w:rsidRPr="00A5671C">
        <w:rPr>
          <w:b/>
          <w:bCs/>
          <w:i/>
          <w:iCs/>
          <w:sz w:val="20"/>
          <w:szCs w:val="20"/>
          <w:lang w:val="id-ID"/>
        </w:rPr>
        <w:t>Sample</w:t>
      </w:r>
      <w:proofErr w:type="spellEnd"/>
      <w:r w:rsidRPr="00A5671C">
        <w:rPr>
          <w:b/>
          <w:bCs/>
          <w:i/>
          <w:iCs/>
          <w:sz w:val="20"/>
          <w:szCs w:val="20"/>
          <w:lang w:val="id-ID"/>
        </w:rPr>
        <w:t xml:space="preserve"> T-</w:t>
      </w:r>
      <w:proofErr w:type="spellStart"/>
      <w:r w:rsidRPr="00A5671C">
        <w:rPr>
          <w:b/>
          <w:bCs/>
          <w:i/>
          <w:iCs/>
          <w:sz w:val="20"/>
          <w:szCs w:val="20"/>
          <w:lang w:val="id-ID"/>
        </w:rPr>
        <w:t>Test</w:t>
      </w:r>
      <w:proofErr w:type="spellEnd"/>
    </w:p>
    <w:tbl>
      <w:tblPr>
        <w:tblStyle w:val="KisiTabel"/>
        <w:tblW w:w="0" w:type="auto"/>
        <w:tblLook w:val="04A0" w:firstRow="1" w:lastRow="0" w:firstColumn="1" w:lastColumn="0" w:noHBand="0" w:noVBand="1"/>
      </w:tblPr>
      <w:tblGrid>
        <w:gridCol w:w="445"/>
        <w:gridCol w:w="565"/>
        <w:gridCol w:w="906"/>
        <w:gridCol w:w="608"/>
        <w:gridCol w:w="537"/>
        <w:gridCol w:w="585"/>
        <w:gridCol w:w="537"/>
        <w:gridCol w:w="605"/>
      </w:tblGrid>
      <w:tr w:rsidR="009376A7" w:rsidRPr="00A5671C" w14:paraId="0E37A7F9" w14:textId="77777777" w:rsidTr="00F15820">
        <w:tc>
          <w:tcPr>
            <w:tcW w:w="0" w:type="auto"/>
            <w:hideMark/>
          </w:tcPr>
          <w:p w14:paraId="73261DE9" w14:textId="77777777" w:rsidR="00B04A7B" w:rsidRPr="00A5671C" w:rsidRDefault="00B04A7B" w:rsidP="00DA3E36">
            <w:pPr>
              <w:jc w:val="both"/>
              <w:rPr>
                <w:sz w:val="20"/>
                <w:szCs w:val="20"/>
                <w:lang w:val="id-ID"/>
              </w:rPr>
            </w:pPr>
          </w:p>
        </w:tc>
        <w:tc>
          <w:tcPr>
            <w:tcW w:w="0" w:type="auto"/>
            <w:hideMark/>
          </w:tcPr>
          <w:p w14:paraId="18566D8E" w14:textId="77777777" w:rsidR="00B04A7B" w:rsidRPr="00A5671C" w:rsidRDefault="00B04A7B" w:rsidP="00DA3E36">
            <w:pPr>
              <w:jc w:val="both"/>
              <w:rPr>
                <w:sz w:val="20"/>
                <w:szCs w:val="20"/>
                <w:lang w:val="id-ID"/>
              </w:rPr>
            </w:pPr>
          </w:p>
        </w:tc>
        <w:tc>
          <w:tcPr>
            <w:tcW w:w="0" w:type="auto"/>
            <w:hideMark/>
          </w:tcPr>
          <w:p w14:paraId="46B5A871" w14:textId="77777777" w:rsidR="00B04A7B" w:rsidRPr="00A5671C" w:rsidRDefault="00B04A7B" w:rsidP="00DA3E36">
            <w:pPr>
              <w:jc w:val="both"/>
              <w:rPr>
                <w:b/>
                <w:bCs/>
                <w:sz w:val="20"/>
                <w:szCs w:val="20"/>
                <w:lang w:val="id-ID"/>
              </w:rPr>
            </w:pPr>
            <w:proofErr w:type="spellStart"/>
            <w:r w:rsidRPr="00A5671C">
              <w:rPr>
                <w:b/>
                <w:bCs/>
                <w:sz w:val="20"/>
                <w:szCs w:val="20"/>
                <w:lang w:val="id-ID"/>
              </w:rPr>
              <w:t>Paired</w:t>
            </w:r>
            <w:proofErr w:type="spellEnd"/>
            <w:r w:rsidRPr="00A5671C">
              <w:rPr>
                <w:b/>
                <w:bCs/>
                <w:sz w:val="20"/>
                <w:szCs w:val="20"/>
                <w:lang w:val="id-ID"/>
              </w:rPr>
              <w:t xml:space="preserve"> </w:t>
            </w:r>
            <w:proofErr w:type="spellStart"/>
            <w:r w:rsidRPr="00A5671C">
              <w:rPr>
                <w:b/>
                <w:bCs/>
                <w:sz w:val="20"/>
                <w:szCs w:val="20"/>
                <w:lang w:val="id-ID"/>
              </w:rPr>
              <w:t>Differences</w:t>
            </w:r>
            <w:proofErr w:type="spellEnd"/>
          </w:p>
        </w:tc>
        <w:tc>
          <w:tcPr>
            <w:tcW w:w="0" w:type="auto"/>
            <w:hideMark/>
          </w:tcPr>
          <w:p w14:paraId="420BD84F" w14:textId="77777777" w:rsidR="00B04A7B" w:rsidRPr="00A5671C" w:rsidRDefault="00B04A7B" w:rsidP="00DA3E36">
            <w:pPr>
              <w:jc w:val="both"/>
              <w:rPr>
                <w:b/>
                <w:bCs/>
                <w:sz w:val="20"/>
                <w:szCs w:val="20"/>
                <w:lang w:val="id-ID"/>
              </w:rPr>
            </w:pPr>
          </w:p>
        </w:tc>
        <w:tc>
          <w:tcPr>
            <w:tcW w:w="0" w:type="auto"/>
            <w:hideMark/>
          </w:tcPr>
          <w:p w14:paraId="5B761FB2" w14:textId="77777777" w:rsidR="00B04A7B" w:rsidRPr="00A5671C" w:rsidRDefault="00B04A7B" w:rsidP="00DA3E36">
            <w:pPr>
              <w:jc w:val="both"/>
              <w:rPr>
                <w:sz w:val="20"/>
                <w:szCs w:val="20"/>
                <w:lang w:val="id-ID"/>
              </w:rPr>
            </w:pPr>
          </w:p>
        </w:tc>
        <w:tc>
          <w:tcPr>
            <w:tcW w:w="0" w:type="auto"/>
            <w:hideMark/>
          </w:tcPr>
          <w:p w14:paraId="5DAAD710" w14:textId="77777777" w:rsidR="00B04A7B" w:rsidRPr="00A5671C" w:rsidRDefault="00B04A7B" w:rsidP="00DA3E36">
            <w:pPr>
              <w:jc w:val="both"/>
              <w:rPr>
                <w:b/>
                <w:bCs/>
                <w:sz w:val="20"/>
                <w:szCs w:val="20"/>
                <w:lang w:val="id-ID"/>
              </w:rPr>
            </w:pPr>
            <w:r w:rsidRPr="00A5671C">
              <w:rPr>
                <w:b/>
                <w:bCs/>
                <w:sz w:val="20"/>
                <w:szCs w:val="20"/>
                <w:lang w:val="id-ID"/>
              </w:rPr>
              <w:t>t</w:t>
            </w:r>
          </w:p>
        </w:tc>
        <w:tc>
          <w:tcPr>
            <w:tcW w:w="0" w:type="auto"/>
            <w:hideMark/>
          </w:tcPr>
          <w:p w14:paraId="7E097420" w14:textId="77777777" w:rsidR="00B04A7B" w:rsidRPr="00A5671C" w:rsidRDefault="00B04A7B" w:rsidP="00DA3E36">
            <w:pPr>
              <w:jc w:val="both"/>
              <w:rPr>
                <w:b/>
                <w:bCs/>
                <w:sz w:val="20"/>
                <w:szCs w:val="20"/>
                <w:lang w:val="id-ID"/>
              </w:rPr>
            </w:pPr>
            <w:proofErr w:type="spellStart"/>
            <w:r w:rsidRPr="00A5671C">
              <w:rPr>
                <w:b/>
                <w:bCs/>
                <w:sz w:val="20"/>
                <w:szCs w:val="20"/>
                <w:lang w:val="id-ID"/>
              </w:rPr>
              <w:t>df</w:t>
            </w:r>
            <w:proofErr w:type="spellEnd"/>
          </w:p>
        </w:tc>
        <w:tc>
          <w:tcPr>
            <w:tcW w:w="0" w:type="auto"/>
            <w:hideMark/>
          </w:tcPr>
          <w:p w14:paraId="4BB8DE5E" w14:textId="77777777" w:rsidR="00B04A7B" w:rsidRPr="00A5671C" w:rsidRDefault="00B04A7B" w:rsidP="00DA3E36">
            <w:pPr>
              <w:jc w:val="both"/>
              <w:rPr>
                <w:b/>
                <w:bCs/>
                <w:sz w:val="20"/>
                <w:szCs w:val="20"/>
                <w:lang w:val="id-ID"/>
              </w:rPr>
            </w:pPr>
            <w:proofErr w:type="spellStart"/>
            <w:r w:rsidRPr="00A5671C">
              <w:rPr>
                <w:b/>
                <w:bCs/>
                <w:sz w:val="20"/>
                <w:szCs w:val="20"/>
                <w:lang w:val="id-ID"/>
              </w:rPr>
              <w:t>Sig</w:t>
            </w:r>
            <w:proofErr w:type="spellEnd"/>
            <w:r w:rsidRPr="00A5671C">
              <w:rPr>
                <w:b/>
                <w:bCs/>
                <w:sz w:val="20"/>
                <w:szCs w:val="20"/>
                <w:lang w:val="id-ID"/>
              </w:rPr>
              <w:t>. (2-tailed)</w:t>
            </w:r>
          </w:p>
        </w:tc>
      </w:tr>
      <w:tr w:rsidR="009376A7" w:rsidRPr="00A5671C" w14:paraId="02FF7B50" w14:textId="77777777" w:rsidTr="00F15820">
        <w:tc>
          <w:tcPr>
            <w:tcW w:w="0" w:type="auto"/>
            <w:hideMark/>
          </w:tcPr>
          <w:p w14:paraId="0833BD8C" w14:textId="77777777" w:rsidR="00B04A7B" w:rsidRPr="00A5671C" w:rsidRDefault="00B04A7B" w:rsidP="00DA3E36">
            <w:pPr>
              <w:jc w:val="both"/>
              <w:rPr>
                <w:b/>
                <w:bCs/>
                <w:sz w:val="20"/>
                <w:szCs w:val="20"/>
                <w:lang w:val="id-ID"/>
              </w:rPr>
            </w:pPr>
          </w:p>
        </w:tc>
        <w:tc>
          <w:tcPr>
            <w:tcW w:w="0" w:type="auto"/>
            <w:hideMark/>
          </w:tcPr>
          <w:p w14:paraId="43FB5F47" w14:textId="77777777" w:rsidR="00B04A7B" w:rsidRPr="00A5671C" w:rsidRDefault="00B04A7B" w:rsidP="00DA3E36">
            <w:pPr>
              <w:jc w:val="both"/>
              <w:rPr>
                <w:sz w:val="20"/>
                <w:szCs w:val="20"/>
                <w:lang w:val="id-ID"/>
              </w:rPr>
            </w:pPr>
            <w:proofErr w:type="spellStart"/>
            <w:r w:rsidRPr="00A5671C">
              <w:rPr>
                <w:b/>
                <w:bCs/>
                <w:sz w:val="20"/>
                <w:szCs w:val="20"/>
                <w:lang w:val="id-ID"/>
              </w:rPr>
              <w:t>Mean</w:t>
            </w:r>
            <w:proofErr w:type="spellEnd"/>
          </w:p>
        </w:tc>
        <w:tc>
          <w:tcPr>
            <w:tcW w:w="0" w:type="auto"/>
            <w:hideMark/>
          </w:tcPr>
          <w:p w14:paraId="1D830235" w14:textId="77777777" w:rsidR="00B04A7B" w:rsidRPr="00A5671C" w:rsidRDefault="00B04A7B" w:rsidP="00DA3E36">
            <w:pPr>
              <w:jc w:val="both"/>
              <w:rPr>
                <w:sz w:val="20"/>
                <w:szCs w:val="20"/>
                <w:lang w:val="id-ID"/>
              </w:rPr>
            </w:pPr>
            <w:proofErr w:type="spellStart"/>
            <w:r w:rsidRPr="00A5671C">
              <w:rPr>
                <w:b/>
                <w:bCs/>
                <w:sz w:val="20"/>
                <w:szCs w:val="20"/>
                <w:lang w:val="id-ID"/>
              </w:rPr>
              <w:t>Std</w:t>
            </w:r>
            <w:proofErr w:type="spellEnd"/>
            <w:r w:rsidRPr="00A5671C">
              <w:rPr>
                <w:b/>
                <w:bCs/>
                <w:sz w:val="20"/>
                <w:szCs w:val="20"/>
                <w:lang w:val="id-ID"/>
              </w:rPr>
              <w:t xml:space="preserve">. </w:t>
            </w:r>
            <w:proofErr w:type="spellStart"/>
            <w:r w:rsidRPr="00A5671C">
              <w:rPr>
                <w:b/>
                <w:bCs/>
                <w:sz w:val="20"/>
                <w:szCs w:val="20"/>
                <w:lang w:val="id-ID"/>
              </w:rPr>
              <w:t>Deviation</w:t>
            </w:r>
            <w:proofErr w:type="spellEnd"/>
          </w:p>
        </w:tc>
        <w:tc>
          <w:tcPr>
            <w:tcW w:w="0" w:type="auto"/>
            <w:hideMark/>
          </w:tcPr>
          <w:p w14:paraId="45F875CF" w14:textId="77777777" w:rsidR="00B04A7B" w:rsidRPr="00A5671C" w:rsidRDefault="00B04A7B" w:rsidP="00DA3E36">
            <w:pPr>
              <w:jc w:val="both"/>
              <w:rPr>
                <w:sz w:val="20"/>
                <w:szCs w:val="20"/>
                <w:lang w:val="id-ID"/>
              </w:rPr>
            </w:pPr>
            <w:proofErr w:type="spellStart"/>
            <w:r w:rsidRPr="00A5671C">
              <w:rPr>
                <w:b/>
                <w:bCs/>
                <w:sz w:val="20"/>
                <w:szCs w:val="20"/>
                <w:lang w:val="id-ID"/>
              </w:rPr>
              <w:t>Std</w:t>
            </w:r>
            <w:proofErr w:type="spellEnd"/>
            <w:r w:rsidRPr="00A5671C">
              <w:rPr>
                <w:b/>
                <w:bCs/>
                <w:sz w:val="20"/>
                <w:szCs w:val="20"/>
                <w:lang w:val="id-ID"/>
              </w:rPr>
              <w:t xml:space="preserve">. </w:t>
            </w:r>
            <w:proofErr w:type="spellStart"/>
            <w:r w:rsidRPr="00A5671C">
              <w:rPr>
                <w:b/>
                <w:bCs/>
                <w:sz w:val="20"/>
                <w:szCs w:val="20"/>
                <w:lang w:val="id-ID"/>
              </w:rPr>
              <w:t>Error</w:t>
            </w:r>
            <w:proofErr w:type="spellEnd"/>
            <w:r w:rsidRPr="00A5671C">
              <w:rPr>
                <w:b/>
                <w:bCs/>
                <w:sz w:val="20"/>
                <w:szCs w:val="20"/>
                <w:lang w:val="id-ID"/>
              </w:rPr>
              <w:t xml:space="preserve"> </w:t>
            </w:r>
            <w:proofErr w:type="spellStart"/>
            <w:r w:rsidRPr="00A5671C">
              <w:rPr>
                <w:b/>
                <w:bCs/>
                <w:sz w:val="20"/>
                <w:szCs w:val="20"/>
                <w:lang w:val="id-ID"/>
              </w:rPr>
              <w:t>Mean</w:t>
            </w:r>
            <w:proofErr w:type="spellEnd"/>
          </w:p>
        </w:tc>
        <w:tc>
          <w:tcPr>
            <w:tcW w:w="0" w:type="auto"/>
            <w:hideMark/>
          </w:tcPr>
          <w:p w14:paraId="67CC55C5" w14:textId="77777777" w:rsidR="00B04A7B" w:rsidRPr="00A5671C" w:rsidRDefault="00B04A7B" w:rsidP="00DA3E36">
            <w:pPr>
              <w:jc w:val="both"/>
              <w:rPr>
                <w:sz w:val="20"/>
                <w:szCs w:val="20"/>
                <w:lang w:val="id-ID"/>
              </w:rPr>
            </w:pPr>
            <w:r w:rsidRPr="00A5671C">
              <w:rPr>
                <w:b/>
                <w:bCs/>
                <w:sz w:val="20"/>
                <w:szCs w:val="20"/>
                <w:lang w:val="id-ID"/>
              </w:rPr>
              <w:t>95% CI</w:t>
            </w:r>
          </w:p>
        </w:tc>
        <w:tc>
          <w:tcPr>
            <w:tcW w:w="0" w:type="auto"/>
            <w:hideMark/>
          </w:tcPr>
          <w:p w14:paraId="25036306" w14:textId="77777777" w:rsidR="00B04A7B" w:rsidRPr="00A5671C" w:rsidRDefault="00B04A7B" w:rsidP="00DA3E36">
            <w:pPr>
              <w:jc w:val="both"/>
              <w:rPr>
                <w:sz w:val="20"/>
                <w:szCs w:val="20"/>
                <w:lang w:val="id-ID"/>
              </w:rPr>
            </w:pPr>
          </w:p>
        </w:tc>
        <w:tc>
          <w:tcPr>
            <w:tcW w:w="0" w:type="auto"/>
            <w:hideMark/>
          </w:tcPr>
          <w:p w14:paraId="0DFAABB5" w14:textId="77777777" w:rsidR="00B04A7B" w:rsidRPr="00A5671C" w:rsidRDefault="00B04A7B" w:rsidP="00DA3E36">
            <w:pPr>
              <w:jc w:val="both"/>
              <w:rPr>
                <w:sz w:val="20"/>
                <w:szCs w:val="20"/>
                <w:lang w:val="id-ID"/>
              </w:rPr>
            </w:pPr>
          </w:p>
        </w:tc>
        <w:tc>
          <w:tcPr>
            <w:tcW w:w="0" w:type="auto"/>
            <w:hideMark/>
          </w:tcPr>
          <w:p w14:paraId="649A0004" w14:textId="77777777" w:rsidR="00B04A7B" w:rsidRPr="00A5671C" w:rsidRDefault="00B04A7B" w:rsidP="00DA3E36">
            <w:pPr>
              <w:ind w:firstLine="567"/>
              <w:jc w:val="both"/>
              <w:rPr>
                <w:sz w:val="20"/>
                <w:szCs w:val="20"/>
                <w:lang w:val="id-ID"/>
              </w:rPr>
            </w:pPr>
          </w:p>
        </w:tc>
      </w:tr>
      <w:tr w:rsidR="009376A7" w:rsidRPr="00A5671C" w14:paraId="07880E97" w14:textId="77777777" w:rsidTr="00F15820">
        <w:tc>
          <w:tcPr>
            <w:tcW w:w="0" w:type="auto"/>
            <w:hideMark/>
          </w:tcPr>
          <w:p w14:paraId="1E2A6815" w14:textId="77777777" w:rsidR="00B04A7B" w:rsidRPr="00A5671C" w:rsidRDefault="00B04A7B" w:rsidP="00DA3E36">
            <w:pPr>
              <w:jc w:val="both"/>
              <w:rPr>
                <w:sz w:val="20"/>
                <w:szCs w:val="20"/>
                <w:lang w:val="id-ID"/>
              </w:rPr>
            </w:pPr>
            <w:r w:rsidRPr="00A5671C">
              <w:rPr>
                <w:sz w:val="20"/>
                <w:szCs w:val="20"/>
                <w:lang w:val="id-ID"/>
              </w:rPr>
              <w:t>Pair 1</w:t>
            </w:r>
          </w:p>
        </w:tc>
        <w:tc>
          <w:tcPr>
            <w:tcW w:w="0" w:type="auto"/>
            <w:hideMark/>
          </w:tcPr>
          <w:p w14:paraId="5BE7B410" w14:textId="77777777" w:rsidR="00B04A7B" w:rsidRPr="00A5671C" w:rsidRDefault="00B04A7B" w:rsidP="00DA3E36">
            <w:pPr>
              <w:jc w:val="both"/>
              <w:rPr>
                <w:sz w:val="20"/>
                <w:szCs w:val="20"/>
                <w:lang w:val="id-ID"/>
              </w:rPr>
            </w:pPr>
            <w:proofErr w:type="spellStart"/>
            <w:r w:rsidRPr="00A5671C">
              <w:rPr>
                <w:sz w:val="20"/>
                <w:szCs w:val="20"/>
                <w:lang w:val="id-ID"/>
              </w:rPr>
              <w:t>Pre-Post</w:t>
            </w:r>
            <w:proofErr w:type="spellEnd"/>
          </w:p>
        </w:tc>
        <w:tc>
          <w:tcPr>
            <w:tcW w:w="0" w:type="auto"/>
            <w:hideMark/>
          </w:tcPr>
          <w:p w14:paraId="62F3B0C3" w14:textId="77777777" w:rsidR="00B04A7B" w:rsidRPr="00A5671C" w:rsidRDefault="00B04A7B" w:rsidP="00DA3E36">
            <w:pPr>
              <w:jc w:val="both"/>
              <w:rPr>
                <w:sz w:val="20"/>
                <w:szCs w:val="20"/>
                <w:lang w:val="id-ID"/>
              </w:rPr>
            </w:pPr>
            <w:r w:rsidRPr="00A5671C">
              <w:rPr>
                <w:sz w:val="20"/>
                <w:szCs w:val="20"/>
                <w:lang w:val="id-ID"/>
              </w:rPr>
              <w:t>-19,88</w:t>
            </w:r>
          </w:p>
        </w:tc>
        <w:tc>
          <w:tcPr>
            <w:tcW w:w="0" w:type="auto"/>
            <w:hideMark/>
          </w:tcPr>
          <w:p w14:paraId="39D118B5" w14:textId="77777777" w:rsidR="00B04A7B" w:rsidRPr="00A5671C" w:rsidRDefault="00B04A7B" w:rsidP="00DA3E36">
            <w:pPr>
              <w:jc w:val="both"/>
              <w:rPr>
                <w:sz w:val="20"/>
                <w:szCs w:val="20"/>
                <w:lang w:val="id-ID"/>
              </w:rPr>
            </w:pPr>
            <w:r w:rsidRPr="00A5671C">
              <w:rPr>
                <w:sz w:val="20"/>
                <w:szCs w:val="20"/>
                <w:lang w:val="id-ID"/>
              </w:rPr>
              <w:t>13,546</w:t>
            </w:r>
          </w:p>
        </w:tc>
        <w:tc>
          <w:tcPr>
            <w:tcW w:w="0" w:type="auto"/>
            <w:hideMark/>
          </w:tcPr>
          <w:p w14:paraId="25ADB8DD" w14:textId="77777777" w:rsidR="00B04A7B" w:rsidRPr="00A5671C" w:rsidRDefault="00B04A7B" w:rsidP="00DA3E36">
            <w:pPr>
              <w:jc w:val="both"/>
              <w:rPr>
                <w:sz w:val="20"/>
                <w:szCs w:val="20"/>
                <w:lang w:val="id-ID"/>
              </w:rPr>
            </w:pPr>
            <w:r w:rsidRPr="00A5671C">
              <w:rPr>
                <w:sz w:val="20"/>
                <w:szCs w:val="20"/>
                <w:lang w:val="id-ID"/>
              </w:rPr>
              <w:t>2,358</w:t>
            </w:r>
          </w:p>
        </w:tc>
        <w:tc>
          <w:tcPr>
            <w:tcW w:w="0" w:type="auto"/>
            <w:hideMark/>
          </w:tcPr>
          <w:p w14:paraId="1499B959" w14:textId="77777777" w:rsidR="00B04A7B" w:rsidRPr="00A5671C" w:rsidRDefault="00B04A7B" w:rsidP="00DA3E36">
            <w:pPr>
              <w:jc w:val="both"/>
              <w:rPr>
                <w:sz w:val="20"/>
                <w:szCs w:val="20"/>
                <w:lang w:val="id-ID"/>
              </w:rPr>
            </w:pPr>
            <w:r w:rsidRPr="00A5671C">
              <w:rPr>
                <w:sz w:val="20"/>
                <w:szCs w:val="20"/>
                <w:lang w:val="id-ID"/>
              </w:rPr>
              <w:t>[-24,68 ; -15,07]</w:t>
            </w:r>
          </w:p>
        </w:tc>
        <w:tc>
          <w:tcPr>
            <w:tcW w:w="0" w:type="auto"/>
            <w:hideMark/>
          </w:tcPr>
          <w:p w14:paraId="6868549C" w14:textId="77777777" w:rsidR="00B04A7B" w:rsidRPr="00A5671C" w:rsidRDefault="00B04A7B" w:rsidP="00DA3E36">
            <w:pPr>
              <w:jc w:val="both"/>
              <w:rPr>
                <w:sz w:val="20"/>
                <w:szCs w:val="20"/>
                <w:lang w:val="id-ID"/>
              </w:rPr>
            </w:pPr>
            <w:r w:rsidRPr="00A5671C">
              <w:rPr>
                <w:sz w:val="20"/>
                <w:szCs w:val="20"/>
                <w:lang w:val="id-ID"/>
              </w:rPr>
              <w:t>-8,430</w:t>
            </w:r>
          </w:p>
        </w:tc>
        <w:tc>
          <w:tcPr>
            <w:tcW w:w="0" w:type="auto"/>
            <w:hideMark/>
          </w:tcPr>
          <w:p w14:paraId="0582D73E" w14:textId="77777777" w:rsidR="00B04A7B" w:rsidRPr="00A5671C" w:rsidRDefault="00B04A7B" w:rsidP="00DA3E36">
            <w:pPr>
              <w:jc w:val="both"/>
              <w:rPr>
                <w:sz w:val="20"/>
                <w:szCs w:val="20"/>
                <w:lang w:val="id-ID"/>
              </w:rPr>
            </w:pPr>
            <w:r w:rsidRPr="00A5671C">
              <w:rPr>
                <w:sz w:val="20"/>
                <w:szCs w:val="20"/>
                <w:lang w:val="id-ID"/>
              </w:rPr>
              <w:t>32</w:t>
            </w:r>
          </w:p>
        </w:tc>
      </w:tr>
    </w:tbl>
    <w:p w14:paraId="09A458A7" w14:textId="7A010734" w:rsidR="00B04A7B" w:rsidRPr="00A5671C" w:rsidRDefault="00B04A7B" w:rsidP="00DA3E36">
      <w:pPr>
        <w:ind w:firstLine="567"/>
        <w:jc w:val="both"/>
        <w:rPr>
          <w:sz w:val="20"/>
          <w:szCs w:val="20"/>
          <w:lang w:val="id-ID"/>
        </w:rPr>
      </w:pPr>
      <w:r w:rsidRPr="00A5671C">
        <w:rPr>
          <w:sz w:val="20"/>
          <w:szCs w:val="20"/>
          <w:lang w:val="id-ID"/>
        </w:rPr>
        <w:t xml:space="preserve">Berdasarkan Tabel 1, hasil uji </w:t>
      </w:r>
      <w:proofErr w:type="spellStart"/>
      <w:r w:rsidRPr="00A5671C">
        <w:rPr>
          <w:i/>
          <w:iCs/>
          <w:sz w:val="20"/>
          <w:szCs w:val="20"/>
          <w:lang w:val="id-ID"/>
        </w:rPr>
        <w:t>Paired</w:t>
      </w:r>
      <w:proofErr w:type="spellEnd"/>
      <w:r w:rsidRPr="00A5671C">
        <w:rPr>
          <w:i/>
          <w:iCs/>
          <w:sz w:val="20"/>
          <w:szCs w:val="20"/>
          <w:lang w:val="id-ID"/>
        </w:rPr>
        <w:t xml:space="preserve"> </w:t>
      </w:r>
      <w:proofErr w:type="spellStart"/>
      <w:r w:rsidRPr="00A5671C">
        <w:rPr>
          <w:i/>
          <w:iCs/>
          <w:sz w:val="20"/>
          <w:szCs w:val="20"/>
          <w:lang w:val="id-ID"/>
        </w:rPr>
        <w:t>Sample</w:t>
      </w:r>
      <w:proofErr w:type="spellEnd"/>
      <w:r w:rsidRPr="00A5671C">
        <w:rPr>
          <w:i/>
          <w:iCs/>
          <w:sz w:val="20"/>
          <w:szCs w:val="20"/>
          <w:lang w:val="id-ID"/>
        </w:rPr>
        <w:t xml:space="preserve"> T-</w:t>
      </w:r>
      <w:proofErr w:type="spellStart"/>
      <w:r w:rsidRPr="00A5671C">
        <w:rPr>
          <w:i/>
          <w:iCs/>
          <w:sz w:val="20"/>
          <w:szCs w:val="20"/>
          <w:lang w:val="id-ID"/>
        </w:rPr>
        <w:t>Test</w:t>
      </w:r>
      <w:proofErr w:type="spellEnd"/>
      <w:r w:rsidRPr="00A5671C">
        <w:rPr>
          <w:sz w:val="20"/>
          <w:szCs w:val="20"/>
          <w:lang w:val="id-ID"/>
        </w:rPr>
        <w:t xml:space="preserve"> menunjukkan nilai </w:t>
      </w:r>
      <w:proofErr w:type="spellStart"/>
      <w:r w:rsidRPr="00A5671C">
        <w:rPr>
          <w:i/>
          <w:iCs/>
          <w:sz w:val="20"/>
          <w:szCs w:val="20"/>
          <w:lang w:val="id-ID"/>
        </w:rPr>
        <w:t>mean</w:t>
      </w:r>
      <w:proofErr w:type="spellEnd"/>
      <w:r w:rsidRPr="00A5671C">
        <w:rPr>
          <w:sz w:val="20"/>
          <w:szCs w:val="20"/>
          <w:lang w:val="id-ID"/>
        </w:rPr>
        <w:t xml:space="preserve"> selisih sebesar -19,88 poin, dengan nilai t hitung sebesar 8,430 lebih besar dari t tabel 2,037 (</w:t>
      </w:r>
      <w:proofErr w:type="spellStart"/>
      <w:r w:rsidRPr="00A5671C">
        <w:rPr>
          <w:sz w:val="20"/>
          <w:szCs w:val="20"/>
          <w:lang w:val="id-ID"/>
        </w:rPr>
        <w:t>df</w:t>
      </w:r>
      <w:proofErr w:type="spellEnd"/>
      <w:r w:rsidRPr="00A5671C">
        <w:rPr>
          <w:sz w:val="20"/>
          <w:szCs w:val="20"/>
          <w:lang w:val="id-ID"/>
        </w:rPr>
        <w:t xml:space="preserve">=32, α=0,05). Nilai </w:t>
      </w:r>
      <w:proofErr w:type="spellStart"/>
      <w:r w:rsidRPr="00A5671C">
        <w:rPr>
          <w:sz w:val="20"/>
          <w:szCs w:val="20"/>
          <w:lang w:val="id-ID"/>
        </w:rPr>
        <w:t>Sig</w:t>
      </w:r>
      <w:proofErr w:type="spellEnd"/>
      <w:r w:rsidRPr="00A5671C">
        <w:rPr>
          <w:sz w:val="20"/>
          <w:szCs w:val="20"/>
          <w:lang w:val="id-ID"/>
        </w:rPr>
        <w:t xml:space="preserve">. (2-tailed) = 0,000 &lt; 0,05, sehingga H₀ ditolak dan H₁ diterima, yang berarti terdapat perbedaan yang signifikan antara nilai </w:t>
      </w:r>
      <w:proofErr w:type="spellStart"/>
      <w:r w:rsidRPr="00A5671C">
        <w:rPr>
          <w:i/>
          <w:iCs/>
          <w:sz w:val="20"/>
          <w:szCs w:val="20"/>
          <w:lang w:val="id-ID"/>
        </w:rPr>
        <w:t>pre-test</w:t>
      </w:r>
      <w:proofErr w:type="spellEnd"/>
      <w:r w:rsidRPr="00A5671C">
        <w:rPr>
          <w:sz w:val="20"/>
          <w:szCs w:val="20"/>
          <w:lang w:val="id-ID"/>
        </w:rPr>
        <w:t xml:space="preserve"> dan </w:t>
      </w:r>
      <w:proofErr w:type="spellStart"/>
      <w:r w:rsidRPr="00A5671C">
        <w:rPr>
          <w:i/>
          <w:iCs/>
          <w:sz w:val="20"/>
          <w:szCs w:val="20"/>
          <w:lang w:val="id-ID"/>
        </w:rPr>
        <w:t>post-test</w:t>
      </w:r>
      <w:proofErr w:type="spellEnd"/>
      <w:r w:rsidRPr="00A5671C">
        <w:rPr>
          <w:sz w:val="20"/>
          <w:szCs w:val="20"/>
          <w:lang w:val="id-ID"/>
        </w:rPr>
        <w:t>.</w:t>
      </w:r>
      <w:r w:rsidR="00183CB0" w:rsidRPr="00A5671C">
        <w:rPr>
          <w:rStyle w:val="ReferensiCatatanKaki"/>
          <w:sz w:val="20"/>
          <w:szCs w:val="20"/>
          <w:lang w:val="id-ID"/>
        </w:rPr>
        <w:footnoteReference w:id="19"/>
      </w:r>
    </w:p>
    <w:p w14:paraId="0ECBE930" w14:textId="7D7DC9E3" w:rsidR="00A5671C" w:rsidRDefault="00B04A7B" w:rsidP="00B5294C">
      <w:pPr>
        <w:jc w:val="center"/>
        <w:rPr>
          <w:b/>
          <w:bCs/>
          <w:sz w:val="20"/>
          <w:szCs w:val="20"/>
          <w:lang w:val="id-ID"/>
        </w:rPr>
      </w:pPr>
      <w:r w:rsidRPr="00A5671C">
        <w:rPr>
          <w:b/>
          <w:bCs/>
          <w:sz w:val="20"/>
          <w:szCs w:val="20"/>
          <w:lang w:val="id-ID"/>
        </w:rPr>
        <w:t xml:space="preserve">Tabel </w:t>
      </w:r>
      <w:r w:rsidR="00B5294C">
        <w:rPr>
          <w:b/>
          <w:bCs/>
          <w:sz w:val="20"/>
          <w:szCs w:val="20"/>
          <w:lang w:val="id-ID"/>
        </w:rPr>
        <w:t>3.</w:t>
      </w:r>
      <w:r w:rsidRPr="00A5671C">
        <w:rPr>
          <w:b/>
          <w:bCs/>
          <w:sz w:val="20"/>
          <w:szCs w:val="20"/>
          <w:lang w:val="id-ID"/>
        </w:rPr>
        <w:t xml:space="preserve"> Hasil Uji Regresi Linear Sederhana (</w:t>
      </w:r>
      <w:r w:rsidRPr="00A5671C">
        <w:rPr>
          <w:b/>
          <w:bCs/>
          <w:i/>
          <w:iCs/>
          <w:sz w:val="20"/>
          <w:szCs w:val="20"/>
          <w:lang w:val="id-ID"/>
        </w:rPr>
        <w:t xml:space="preserve">Model </w:t>
      </w:r>
      <w:proofErr w:type="spellStart"/>
      <w:r w:rsidRPr="00A5671C">
        <w:rPr>
          <w:b/>
          <w:bCs/>
          <w:i/>
          <w:iCs/>
          <w:sz w:val="20"/>
          <w:szCs w:val="20"/>
          <w:lang w:val="id-ID"/>
        </w:rPr>
        <w:t>Summary</w:t>
      </w:r>
      <w:proofErr w:type="spellEnd"/>
      <w:r w:rsidRPr="00A5671C">
        <w:rPr>
          <w:b/>
          <w:bCs/>
          <w:sz w:val="20"/>
          <w:szCs w:val="20"/>
          <w:lang w:val="id-ID"/>
        </w:rPr>
        <w:t>)</w:t>
      </w:r>
    </w:p>
    <w:tbl>
      <w:tblPr>
        <w:tblStyle w:val="KisiTabel1"/>
        <w:tblW w:w="0" w:type="auto"/>
        <w:tblLook w:val="0000" w:firstRow="0" w:lastRow="0" w:firstColumn="0" w:lastColumn="0" w:noHBand="0" w:noVBand="0"/>
      </w:tblPr>
      <w:tblGrid>
        <w:gridCol w:w="859"/>
        <w:gridCol w:w="744"/>
        <w:gridCol w:w="908"/>
        <w:gridCol w:w="1126"/>
        <w:gridCol w:w="1151"/>
      </w:tblGrid>
      <w:tr w:rsidR="00A5671C" w:rsidRPr="00A5671C" w14:paraId="7D56384D" w14:textId="77777777" w:rsidTr="00494592">
        <w:tc>
          <w:tcPr>
            <w:tcW w:w="0" w:type="auto"/>
            <w:gridSpan w:val="5"/>
          </w:tcPr>
          <w:p w14:paraId="7173AA39" w14:textId="77777777" w:rsidR="00A5671C" w:rsidRPr="00A5671C" w:rsidRDefault="00A5671C" w:rsidP="00494592">
            <w:pPr>
              <w:widowControl/>
              <w:adjustRightInd w:val="0"/>
              <w:ind w:left="60" w:right="60"/>
              <w:jc w:val="center"/>
              <w:rPr>
                <w:rFonts w:eastAsiaTheme="minorEastAsia"/>
                <w:color w:val="000000"/>
                <w:sz w:val="20"/>
                <w:szCs w:val="20"/>
                <w:lang w:val="en-US"/>
              </w:rPr>
            </w:pPr>
            <w:r w:rsidRPr="00A5671C">
              <w:rPr>
                <w:rFonts w:eastAsiaTheme="minorEastAsia"/>
                <w:b/>
                <w:bCs/>
                <w:color w:val="000000"/>
                <w:sz w:val="20"/>
                <w:szCs w:val="20"/>
                <w:lang w:val="en-US"/>
              </w:rPr>
              <w:t>Model Summary</w:t>
            </w:r>
          </w:p>
        </w:tc>
      </w:tr>
      <w:tr w:rsidR="00A5671C" w:rsidRPr="00A5671C" w14:paraId="69B6E1DB" w14:textId="77777777" w:rsidTr="00494592">
        <w:tc>
          <w:tcPr>
            <w:tcW w:w="0" w:type="auto"/>
          </w:tcPr>
          <w:p w14:paraId="6FBADBE1" w14:textId="77777777" w:rsidR="00A5671C" w:rsidRPr="00A5671C" w:rsidRDefault="00A5671C" w:rsidP="00494592">
            <w:pPr>
              <w:widowControl/>
              <w:adjustRightInd w:val="0"/>
              <w:ind w:left="60" w:right="60"/>
              <w:rPr>
                <w:rFonts w:eastAsiaTheme="minorEastAsia"/>
                <w:color w:val="000000"/>
                <w:sz w:val="20"/>
                <w:szCs w:val="20"/>
                <w:lang w:val="en-US"/>
              </w:rPr>
            </w:pPr>
            <w:r w:rsidRPr="00A5671C">
              <w:rPr>
                <w:rFonts w:eastAsiaTheme="minorEastAsia"/>
                <w:color w:val="000000"/>
                <w:sz w:val="20"/>
                <w:szCs w:val="20"/>
                <w:lang w:val="en-US"/>
              </w:rPr>
              <w:t>Model</w:t>
            </w:r>
          </w:p>
        </w:tc>
        <w:tc>
          <w:tcPr>
            <w:tcW w:w="0" w:type="auto"/>
          </w:tcPr>
          <w:p w14:paraId="6E9234F5" w14:textId="77777777" w:rsidR="00A5671C" w:rsidRPr="00A5671C" w:rsidRDefault="00A5671C" w:rsidP="00494592">
            <w:pPr>
              <w:widowControl/>
              <w:adjustRightInd w:val="0"/>
              <w:ind w:left="60" w:right="60"/>
              <w:jc w:val="center"/>
              <w:rPr>
                <w:rFonts w:eastAsiaTheme="minorEastAsia"/>
                <w:color w:val="000000"/>
                <w:sz w:val="20"/>
                <w:szCs w:val="20"/>
                <w:lang w:val="en-US"/>
              </w:rPr>
            </w:pPr>
            <w:r w:rsidRPr="00A5671C">
              <w:rPr>
                <w:rFonts w:eastAsiaTheme="minorEastAsia"/>
                <w:color w:val="000000"/>
                <w:sz w:val="20"/>
                <w:szCs w:val="20"/>
                <w:lang w:val="en-US"/>
              </w:rPr>
              <w:t>R</w:t>
            </w:r>
          </w:p>
        </w:tc>
        <w:tc>
          <w:tcPr>
            <w:tcW w:w="0" w:type="auto"/>
          </w:tcPr>
          <w:p w14:paraId="7A067C55" w14:textId="77777777" w:rsidR="00A5671C" w:rsidRPr="00A5671C" w:rsidRDefault="00A5671C" w:rsidP="00494592">
            <w:pPr>
              <w:widowControl/>
              <w:adjustRightInd w:val="0"/>
              <w:ind w:left="60" w:right="60"/>
              <w:jc w:val="center"/>
              <w:rPr>
                <w:rFonts w:eastAsiaTheme="minorEastAsia"/>
                <w:color w:val="000000"/>
                <w:sz w:val="20"/>
                <w:szCs w:val="20"/>
                <w:lang w:val="en-US"/>
              </w:rPr>
            </w:pPr>
            <w:r w:rsidRPr="00A5671C">
              <w:rPr>
                <w:rFonts w:eastAsiaTheme="minorEastAsia"/>
                <w:color w:val="000000"/>
                <w:sz w:val="20"/>
                <w:szCs w:val="20"/>
                <w:lang w:val="en-US"/>
              </w:rPr>
              <w:t>R Square</w:t>
            </w:r>
          </w:p>
        </w:tc>
        <w:tc>
          <w:tcPr>
            <w:tcW w:w="0" w:type="auto"/>
          </w:tcPr>
          <w:p w14:paraId="65DCC748" w14:textId="77777777" w:rsidR="00A5671C" w:rsidRPr="00A5671C" w:rsidRDefault="00A5671C" w:rsidP="00494592">
            <w:pPr>
              <w:widowControl/>
              <w:adjustRightInd w:val="0"/>
              <w:ind w:left="60" w:right="60"/>
              <w:jc w:val="center"/>
              <w:rPr>
                <w:rFonts w:eastAsiaTheme="minorEastAsia"/>
                <w:color w:val="000000"/>
                <w:sz w:val="20"/>
                <w:szCs w:val="20"/>
                <w:lang w:val="en-US"/>
              </w:rPr>
            </w:pPr>
            <w:r w:rsidRPr="00A5671C">
              <w:rPr>
                <w:rFonts w:eastAsiaTheme="minorEastAsia"/>
                <w:color w:val="000000"/>
                <w:sz w:val="20"/>
                <w:szCs w:val="20"/>
                <w:lang w:val="en-US"/>
              </w:rPr>
              <w:t>Adjusted R Square</w:t>
            </w:r>
          </w:p>
        </w:tc>
        <w:tc>
          <w:tcPr>
            <w:tcW w:w="0" w:type="auto"/>
          </w:tcPr>
          <w:p w14:paraId="61D5FF7A" w14:textId="77777777" w:rsidR="00A5671C" w:rsidRPr="00A5671C" w:rsidRDefault="00A5671C" w:rsidP="00494592">
            <w:pPr>
              <w:widowControl/>
              <w:adjustRightInd w:val="0"/>
              <w:ind w:left="60" w:right="60"/>
              <w:jc w:val="center"/>
              <w:rPr>
                <w:rFonts w:eastAsiaTheme="minorEastAsia"/>
                <w:color w:val="000000"/>
                <w:sz w:val="20"/>
                <w:szCs w:val="20"/>
                <w:lang w:val="en-US"/>
              </w:rPr>
            </w:pPr>
            <w:r w:rsidRPr="00A5671C">
              <w:rPr>
                <w:rFonts w:eastAsiaTheme="minorEastAsia"/>
                <w:color w:val="000000"/>
                <w:sz w:val="20"/>
                <w:szCs w:val="20"/>
                <w:lang w:val="en-US"/>
              </w:rPr>
              <w:t>Std. Error of the Estimate</w:t>
            </w:r>
          </w:p>
        </w:tc>
      </w:tr>
      <w:tr w:rsidR="00A5671C" w:rsidRPr="00A5671C" w14:paraId="3D36147B" w14:textId="77777777" w:rsidTr="00494592">
        <w:tc>
          <w:tcPr>
            <w:tcW w:w="0" w:type="auto"/>
          </w:tcPr>
          <w:p w14:paraId="28037609" w14:textId="77777777" w:rsidR="00A5671C" w:rsidRPr="00A5671C" w:rsidRDefault="00A5671C" w:rsidP="00494592">
            <w:pPr>
              <w:widowControl/>
              <w:adjustRightInd w:val="0"/>
              <w:ind w:left="60" w:right="60"/>
              <w:rPr>
                <w:rFonts w:eastAsiaTheme="minorEastAsia"/>
                <w:color w:val="000000"/>
                <w:sz w:val="20"/>
                <w:szCs w:val="20"/>
                <w:lang w:val="en-US"/>
              </w:rPr>
            </w:pPr>
            <w:r w:rsidRPr="00A5671C">
              <w:rPr>
                <w:rFonts w:eastAsiaTheme="minorEastAsia"/>
                <w:color w:val="000000"/>
                <w:sz w:val="20"/>
                <w:szCs w:val="20"/>
                <w:lang w:val="en-US"/>
              </w:rPr>
              <w:t>1</w:t>
            </w:r>
          </w:p>
        </w:tc>
        <w:tc>
          <w:tcPr>
            <w:tcW w:w="0" w:type="auto"/>
          </w:tcPr>
          <w:p w14:paraId="27D40B31" w14:textId="77777777" w:rsidR="00A5671C" w:rsidRPr="00A5671C" w:rsidRDefault="00A5671C" w:rsidP="00494592">
            <w:pPr>
              <w:widowControl/>
              <w:adjustRightInd w:val="0"/>
              <w:ind w:left="60" w:right="60"/>
              <w:jc w:val="right"/>
              <w:rPr>
                <w:rFonts w:eastAsiaTheme="minorEastAsia"/>
                <w:color w:val="000000"/>
                <w:sz w:val="20"/>
                <w:szCs w:val="20"/>
                <w:lang w:val="en-US"/>
              </w:rPr>
            </w:pPr>
            <w:r w:rsidRPr="00A5671C">
              <w:rPr>
                <w:rFonts w:eastAsiaTheme="minorEastAsia"/>
                <w:color w:val="000000"/>
                <w:sz w:val="20"/>
                <w:szCs w:val="20"/>
                <w:lang w:val="en-US"/>
              </w:rPr>
              <w:t>,729</w:t>
            </w:r>
            <w:r w:rsidRPr="00A5671C">
              <w:rPr>
                <w:rFonts w:eastAsiaTheme="minorEastAsia"/>
                <w:color w:val="000000"/>
                <w:sz w:val="20"/>
                <w:szCs w:val="20"/>
                <w:vertAlign w:val="superscript"/>
                <w:lang w:val="en-US"/>
              </w:rPr>
              <w:t>a</w:t>
            </w:r>
          </w:p>
        </w:tc>
        <w:tc>
          <w:tcPr>
            <w:tcW w:w="0" w:type="auto"/>
          </w:tcPr>
          <w:p w14:paraId="0CBE1B10" w14:textId="77777777" w:rsidR="00A5671C" w:rsidRPr="00A5671C" w:rsidRDefault="00A5671C" w:rsidP="00494592">
            <w:pPr>
              <w:widowControl/>
              <w:adjustRightInd w:val="0"/>
              <w:ind w:left="60" w:right="60"/>
              <w:jc w:val="right"/>
              <w:rPr>
                <w:rFonts w:eastAsiaTheme="minorEastAsia"/>
                <w:color w:val="000000"/>
                <w:sz w:val="20"/>
                <w:szCs w:val="20"/>
                <w:lang w:val="en-US"/>
              </w:rPr>
            </w:pPr>
            <w:r w:rsidRPr="00A5671C">
              <w:rPr>
                <w:rFonts w:eastAsiaTheme="minorEastAsia"/>
                <w:color w:val="000000"/>
                <w:sz w:val="20"/>
                <w:szCs w:val="20"/>
                <w:lang w:val="en-US"/>
              </w:rPr>
              <w:t>,532</w:t>
            </w:r>
          </w:p>
        </w:tc>
        <w:tc>
          <w:tcPr>
            <w:tcW w:w="0" w:type="auto"/>
          </w:tcPr>
          <w:p w14:paraId="7420FA7E" w14:textId="77777777" w:rsidR="00A5671C" w:rsidRPr="00A5671C" w:rsidRDefault="00A5671C" w:rsidP="00494592">
            <w:pPr>
              <w:widowControl/>
              <w:adjustRightInd w:val="0"/>
              <w:ind w:left="60" w:right="60"/>
              <w:jc w:val="right"/>
              <w:rPr>
                <w:rFonts w:eastAsiaTheme="minorEastAsia"/>
                <w:color w:val="000000"/>
                <w:sz w:val="20"/>
                <w:szCs w:val="20"/>
                <w:lang w:val="en-US"/>
              </w:rPr>
            </w:pPr>
            <w:r w:rsidRPr="00A5671C">
              <w:rPr>
                <w:rFonts w:eastAsiaTheme="minorEastAsia"/>
                <w:color w:val="000000"/>
                <w:sz w:val="20"/>
                <w:szCs w:val="20"/>
                <w:lang w:val="en-US"/>
              </w:rPr>
              <w:t>,516</w:t>
            </w:r>
          </w:p>
        </w:tc>
        <w:tc>
          <w:tcPr>
            <w:tcW w:w="0" w:type="auto"/>
          </w:tcPr>
          <w:p w14:paraId="3036B121" w14:textId="77777777" w:rsidR="00A5671C" w:rsidRPr="00A5671C" w:rsidRDefault="00A5671C" w:rsidP="00494592">
            <w:pPr>
              <w:widowControl/>
              <w:adjustRightInd w:val="0"/>
              <w:ind w:left="60" w:right="60"/>
              <w:jc w:val="right"/>
              <w:rPr>
                <w:rFonts w:eastAsiaTheme="minorEastAsia"/>
                <w:color w:val="000000"/>
                <w:sz w:val="20"/>
                <w:szCs w:val="20"/>
                <w:lang w:val="en-US"/>
              </w:rPr>
            </w:pPr>
            <w:r w:rsidRPr="00A5671C">
              <w:rPr>
                <w:rFonts w:eastAsiaTheme="minorEastAsia"/>
                <w:color w:val="000000"/>
                <w:sz w:val="20"/>
                <w:szCs w:val="20"/>
                <w:lang w:val="en-US"/>
              </w:rPr>
              <w:t>3,580</w:t>
            </w:r>
          </w:p>
        </w:tc>
      </w:tr>
      <w:tr w:rsidR="00A5671C" w:rsidRPr="00A5671C" w14:paraId="03DA91AC" w14:textId="77777777" w:rsidTr="00494592">
        <w:tc>
          <w:tcPr>
            <w:tcW w:w="0" w:type="auto"/>
            <w:gridSpan w:val="5"/>
          </w:tcPr>
          <w:p w14:paraId="5EBC9630" w14:textId="77777777" w:rsidR="00A5671C" w:rsidRPr="00A5671C" w:rsidRDefault="00A5671C" w:rsidP="00494592">
            <w:pPr>
              <w:widowControl/>
              <w:adjustRightInd w:val="0"/>
              <w:ind w:left="60" w:right="60"/>
              <w:rPr>
                <w:rFonts w:eastAsiaTheme="minorEastAsia"/>
                <w:color w:val="000000"/>
                <w:sz w:val="20"/>
                <w:szCs w:val="20"/>
                <w:lang w:val="en-US"/>
              </w:rPr>
            </w:pPr>
            <w:r w:rsidRPr="00A5671C">
              <w:rPr>
                <w:rFonts w:eastAsiaTheme="minorEastAsia"/>
                <w:color w:val="000000"/>
                <w:sz w:val="20"/>
                <w:szCs w:val="20"/>
                <w:lang w:val="en-US"/>
              </w:rPr>
              <w:t>a. Predictors: (Constant), CPS</w:t>
            </w:r>
          </w:p>
        </w:tc>
      </w:tr>
    </w:tbl>
    <w:p w14:paraId="7BB4AC9F" w14:textId="72B7B650" w:rsidR="00A5671C" w:rsidRDefault="00A5671C" w:rsidP="00A5671C">
      <w:pPr>
        <w:ind w:firstLine="567"/>
        <w:jc w:val="both"/>
        <w:rPr>
          <w:rFonts w:eastAsiaTheme="minorEastAsia"/>
          <w:kern w:val="2"/>
          <w:sz w:val="20"/>
          <w:szCs w:val="20"/>
          <w:lang w:eastAsia="zh-CN"/>
          <w14:ligatures w14:val="standardContextual"/>
        </w:rPr>
      </w:pPr>
      <w:r w:rsidRPr="00A5671C">
        <w:rPr>
          <w:rFonts w:eastAsiaTheme="minorEastAsia"/>
          <w:kern w:val="2"/>
          <w:sz w:val="20"/>
          <w:szCs w:val="20"/>
          <w:lang w:val="id-ID" w:eastAsia="zh-CN"/>
          <w14:ligatures w14:val="standardContextual"/>
        </w:rPr>
        <w:t xml:space="preserve">Berdasarkan tabel 4, diketahui bahwa nilai R </w:t>
      </w:r>
      <w:proofErr w:type="spellStart"/>
      <w:r w:rsidRPr="00A5671C">
        <w:rPr>
          <w:rFonts w:eastAsiaTheme="minorEastAsia"/>
          <w:kern w:val="2"/>
          <w:sz w:val="20"/>
          <w:szCs w:val="20"/>
          <w:lang w:val="id-ID" w:eastAsia="zh-CN"/>
          <w14:ligatures w14:val="standardContextual"/>
        </w:rPr>
        <w:t>Square</w:t>
      </w:r>
      <w:proofErr w:type="spellEnd"/>
      <w:r w:rsidRPr="00A5671C">
        <w:rPr>
          <w:rFonts w:eastAsiaTheme="minorEastAsia"/>
          <w:kern w:val="2"/>
          <w:sz w:val="20"/>
          <w:szCs w:val="20"/>
          <w:lang w:val="id-ID" w:eastAsia="zh-CN"/>
          <w14:ligatures w14:val="standardContextual"/>
        </w:rPr>
        <w:t xml:space="preserve"> (R²) sebesar 0,532 menunjukkan bahwa variabel CPS mampu menjelaskan 53,2% variasi kemampuan </w:t>
      </w:r>
      <w:proofErr w:type="spellStart"/>
      <w:r w:rsidRPr="00A5671C">
        <w:rPr>
          <w:rFonts w:eastAsiaTheme="minorEastAsia"/>
          <w:i/>
          <w:iCs/>
          <w:kern w:val="2"/>
          <w:sz w:val="20"/>
          <w:szCs w:val="20"/>
          <w:lang w:val="id-ID" w:eastAsia="zh-CN"/>
          <w14:ligatures w14:val="standardContextual"/>
        </w:rPr>
        <w:t>Historical</w:t>
      </w:r>
      <w:proofErr w:type="spellEnd"/>
      <w:r w:rsidRPr="00A5671C">
        <w:rPr>
          <w:rFonts w:eastAsiaTheme="minorEastAsia"/>
          <w:i/>
          <w:iCs/>
          <w:kern w:val="2"/>
          <w:sz w:val="20"/>
          <w:szCs w:val="20"/>
          <w:lang w:val="id-ID" w:eastAsia="zh-CN"/>
          <w14:ligatures w14:val="standardContextual"/>
        </w:rPr>
        <w:t xml:space="preserve"> </w:t>
      </w:r>
      <w:proofErr w:type="spellStart"/>
      <w:r w:rsidRPr="00A5671C">
        <w:rPr>
          <w:rFonts w:eastAsiaTheme="minorEastAsia"/>
          <w:i/>
          <w:iCs/>
          <w:kern w:val="2"/>
          <w:sz w:val="20"/>
          <w:szCs w:val="20"/>
          <w:lang w:val="id-ID" w:eastAsia="zh-CN"/>
          <w14:ligatures w14:val="standardContextual"/>
        </w:rPr>
        <w:t>Thinking</w:t>
      </w:r>
      <w:proofErr w:type="spellEnd"/>
      <w:r w:rsidRPr="00A5671C">
        <w:rPr>
          <w:rFonts w:eastAsiaTheme="minorEastAsia"/>
          <w:kern w:val="2"/>
          <w:sz w:val="20"/>
          <w:szCs w:val="20"/>
          <w:lang w:val="id-ID" w:eastAsia="zh-CN"/>
          <w14:ligatures w14:val="standardContextual"/>
        </w:rPr>
        <w:t xml:space="preserve"> siswa. Dengan kata lain, kontribusi pengaruh CPS terhadap kemampuan </w:t>
      </w:r>
      <w:proofErr w:type="spellStart"/>
      <w:r w:rsidRPr="00A5671C">
        <w:rPr>
          <w:rFonts w:eastAsiaTheme="minorEastAsia"/>
          <w:i/>
          <w:iCs/>
          <w:kern w:val="2"/>
          <w:sz w:val="20"/>
          <w:szCs w:val="20"/>
          <w:lang w:val="id-ID" w:eastAsia="zh-CN"/>
          <w14:ligatures w14:val="standardContextual"/>
        </w:rPr>
        <w:t>Historical</w:t>
      </w:r>
      <w:proofErr w:type="spellEnd"/>
      <w:r w:rsidRPr="00A5671C">
        <w:rPr>
          <w:rFonts w:eastAsiaTheme="minorEastAsia"/>
          <w:i/>
          <w:iCs/>
          <w:kern w:val="2"/>
          <w:sz w:val="20"/>
          <w:szCs w:val="20"/>
          <w:lang w:val="id-ID" w:eastAsia="zh-CN"/>
          <w14:ligatures w14:val="standardContextual"/>
        </w:rPr>
        <w:t xml:space="preserve"> </w:t>
      </w:r>
      <w:proofErr w:type="spellStart"/>
      <w:r w:rsidRPr="00A5671C">
        <w:rPr>
          <w:rFonts w:eastAsiaTheme="minorEastAsia"/>
          <w:i/>
          <w:iCs/>
          <w:kern w:val="2"/>
          <w:sz w:val="20"/>
          <w:szCs w:val="20"/>
          <w:lang w:val="id-ID" w:eastAsia="zh-CN"/>
          <w14:ligatures w14:val="standardContextual"/>
        </w:rPr>
        <w:t>Thinking</w:t>
      </w:r>
      <w:proofErr w:type="spellEnd"/>
      <w:r w:rsidRPr="00A5671C">
        <w:rPr>
          <w:rFonts w:eastAsiaTheme="minorEastAsia"/>
          <w:kern w:val="2"/>
          <w:sz w:val="20"/>
          <w:szCs w:val="20"/>
          <w:lang w:val="id-ID" w:eastAsia="zh-CN"/>
          <w14:ligatures w14:val="standardContextual"/>
        </w:rPr>
        <w:t xml:space="preserve"> adalah sebesar 53,2%.</w:t>
      </w:r>
      <w:r w:rsidR="009376A7">
        <w:rPr>
          <w:rFonts w:eastAsiaTheme="minorEastAsia"/>
          <w:kern w:val="2"/>
          <w:sz w:val="20"/>
          <w:szCs w:val="20"/>
          <w:lang w:val="id-ID" w:eastAsia="zh-CN"/>
          <w14:ligatures w14:val="standardContextual"/>
        </w:rPr>
        <w:t xml:space="preserve"> </w:t>
      </w:r>
      <w:r w:rsidR="009376A7" w:rsidRPr="009376A7">
        <w:rPr>
          <w:rFonts w:eastAsiaTheme="minorEastAsia"/>
          <w:kern w:val="2"/>
          <w:sz w:val="20"/>
          <w:szCs w:val="20"/>
          <w:lang w:eastAsia="zh-CN"/>
          <w14:ligatures w14:val="standardContextual"/>
        </w:rPr>
        <w:t xml:space="preserve">terhadap peningkatan kemampuan </w:t>
      </w:r>
      <w:proofErr w:type="spellStart"/>
      <w:r w:rsidR="009376A7" w:rsidRPr="009376A7">
        <w:rPr>
          <w:rFonts w:eastAsiaTheme="minorEastAsia"/>
          <w:i/>
          <w:iCs/>
          <w:kern w:val="2"/>
          <w:sz w:val="20"/>
          <w:szCs w:val="20"/>
          <w:lang w:eastAsia="zh-CN"/>
          <w14:ligatures w14:val="standardContextual"/>
        </w:rPr>
        <w:t>Historical</w:t>
      </w:r>
      <w:proofErr w:type="spellEnd"/>
      <w:r w:rsidR="009376A7" w:rsidRPr="009376A7">
        <w:rPr>
          <w:rFonts w:eastAsiaTheme="minorEastAsia"/>
          <w:i/>
          <w:iCs/>
          <w:kern w:val="2"/>
          <w:sz w:val="20"/>
          <w:szCs w:val="20"/>
          <w:lang w:eastAsia="zh-CN"/>
          <w14:ligatures w14:val="standardContextual"/>
        </w:rPr>
        <w:t xml:space="preserve"> </w:t>
      </w:r>
      <w:proofErr w:type="spellStart"/>
      <w:r w:rsidR="009376A7" w:rsidRPr="009376A7">
        <w:rPr>
          <w:rFonts w:eastAsiaTheme="minorEastAsia"/>
          <w:i/>
          <w:iCs/>
          <w:kern w:val="2"/>
          <w:sz w:val="20"/>
          <w:szCs w:val="20"/>
          <w:lang w:eastAsia="zh-CN"/>
          <w14:ligatures w14:val="standardContextual"/>
        </w:rPr>
        <w:t>Thinking</w:t>
      </w:r>
      <w:proofErr w:type="spellEnd"/>
      <w:r w:rsidR="009376A7" w:rsidRPr="009376A7">
        <w:rPr>
          <w:rFonts w:eastAsiaTheme="minorEastAsia"/>
          <w:kern w:val="2"/>
          <w:sz w:val="20"/>
          <w:szCs w:val="20"/>
          <w:lang w:eastAsia="zh-CN"/>
          <w14:ligatures w14:val="standardContextual"/>
        </w:rPr>
        <w:t xml:space="preserve"> siswa, dengan persamaan regresi Ŷ = 73,179 + 0,239X. Adapun hasil perhitungan </w:t>
      </w:r>
      <w:r w:rsidR="009376A7" w:rsidRPr="009376A7">
        <w:rPr>
          <w:rFonts w:eastAsiaTheme="minorEastAsia"/>
          <w:i/>
          <w:iCs/>
          <w:kern w:val="2"/>
          <w:sz w:val="20"/>
          <w:szCs w:val="20"/>
          <w:lang w:eastAsia="zh-CN"/>
          <w14:ligatures w14:val="standardContextual"/>
        </w:rPr>
        <w:t xml:space="preserve">N-Gain </w:t>
      </w:r>
      <w:proofErr w:type="spellStart"/>
      <w:r w:rsidR="009376A7" w:rsidRPr="009376A7">
        <w:rPr>
          <w:rFonts w:eastAsiaTheme="minorEastAsia"/>
          <w:i/>
          <w:iCs/>
          <w:kern w:val="2"/>
          <w:sz w:val="20"/>
          <w:szCs w:val="20"/>
          <w:lang w:eastAsia="zh-CN"/>
          <w14:ligatures w14:val="standardContextual"/>
        </w:rPr>
        <w:t>Score</w:t>
      </w:r>
      <w:proofErr w:type="spellEnd"/>
      <w:r w:rsidR="009376A7" w:rsidRPr="009376A7">
        <w:rPr>
          <w:rFonts w:eastAsiaTheme="minorEastAsia"/>
          <w:kern w:val="2"/>
          <w:sz w:val="20"/>
          <w:szCs w:val="20"/>
          <w:lang w:eastAsia="zh-CN"/>
          <w14:ligatures w14:val="standardContextual"/>
        </w:rPr>
        <w:t xml:space="preserve"> menghasilkan nilai rata-rata sebesar 0,6447 yang termasuk dalam kategori Sedang (0,30 ≤ N-Gain &lt; 0,70), dengan </w:t>
      </w:r>
      <w:proofErr w:type="spellStart"/>
      <w:r w:rsidR="009376A7" w:rsidRPr="009376A7">
        <w:rPr>
          <w:rFonts w:eastAsiaTheme="minorEastAsia"/>
          <w:kern w:val="2"/>
          <w:sz w:val="20"/>
          <w:szCs w:val="20"/>
          <w:lang w:eastAsia="zh-CN"/>
          <w14:ligatures w14:val="standardContextual"/>
        </w:rPr>
        <w:t>rincian</w:t>
      </w:r>
      <w:proofErr w:type="spellEnd"/>
      <w:r w:rsidR="009376A7" w:rsidRPr="009376A7">
        <w:rPr>
          <w:rFonts w:eastAsiaTheme="minorEastAsia"/>
          <w:kern w:val="2"/>
          <w:sz w:val="20"/>
          <w:szCs w:val="20"/>
          <w:lang w:eastAsia="zh-CN"/>
          <w14:ligatures w14:val="standardContextual"/>
        </w:rPr>
        <w:t xml:space="preserve"> 11 siswa (33,33%) kategori Tinggi, 20 siswa (60,61%) Sedang, dan 2 siswa (6,06%) Rendah.</w:t>
      </w:r>
    </w:p>
    <w:p w14:paraId="76EF9DD1" w14:textId="600046F4" w:rsidR="0046643B" w:rsidRPr="00A5671C" w:rsidRDefault="0046643B" w:rsidP="0046643B">
      <w:pPr>
        <w:ind w:firstLine="567"/>
        <w:jc w:val="both"/>
        <w:rPr>
          <w:sz w:val="20"/>
          <w:szCs w:val="20"/>
          <w:lang w:val="id-ID"/>
        </w:rPr>
      </w:pPr>
      <w:r w:rsidRPr="00A5671C">
        <w:rPr>
          <w:b/>
          <w:bCs/>
          <w:sz w:val="20"/>
          <w:szCs w:val="20"/>
          <w:lang w:val="id-ID"/>
        </w:rPr>
        <w:t xml:space="preserve">Tabel </w:t>
      </w:r>
      <w:r w:rsidR="00B5294C">
        <w:rPr>
          <w:b/>
          <w:bCs/>
          <w:sz w:val="20"/>
          <w:szCs w:val="20"/>
          <w:lang w:val="id-ID"/>
        </w:rPr>
        <w:t>4</w:t>
      </w:r>
      <w:r w:rsidR="00747626">
        <w:rPr>
          <w:b/>
          <w:bCs/>
          <w:sz w:val="20"/>
          <w:szCs w:val="20"/>
          <w:lang w:val="id-ID"/>
        </w:rPr>
        <w:t>.</w:t>
      </w:r>
      <w:r w:rsidRPr="00A5671C">
        <w:rPr>
          <w:b/>
          <w:bCs/>
          <w:sz w:val="20"/>
          <w:szCs w:val="20"/>
          <w:lang w:val="id-ID"/>
        </w:rPr>
        <w:t xml:space="preserve"> Distribusi Nilai </w:t>
      </w:r>
      <w:proofErr w:type="spellStart"/>
      <w:r w:rsidRPr="00A5671C">
        <w:rPr>
          <w:b/>
          <w:bCs/>
          <w:i/>
          <w:iCs/>
          <w:sz w:val="20"/>
          <w:szCs w:val="20"/>
          <w:lang w:val="id-ID"/>
        </w:rPr>
        <w:t>Pre-test</w:t>
      </w:r>
      <w:proofErr w:type="spellEnd"/>
      <w:r w:rsidRPr="00A5671C">
        <w:rPr>
          <w:b/>
          <w:bCs/>
          <w:sz w:val="20"/>
          <w:szCs w:val="20"/>
          <w:lang w:val="id-ID"/>
        </w:rPr>
        <w:t xml:space="preserve"> dan </w:t>
      </w:r>
      <w:proofErr w:type="spellStart"/>
      <w:r w:rsidRPr="00A5671C">
        <w:rPr>
          <w:b/>
          <w:bCs/>
          <w:i/>
          <w:iCs/>
          <w:sz w:val="20"/>
          <w:szCs w:val="20"/>
          <w:lang w:val="id-ID"/>
        </w:rPr>
        <w:t>Post-test</w:t>
      </w:r>
      <w:proofErr w:type="spellEnd"/>
    </w:p>
    <w:tbl>
      <w:tblPr>
        <w:tblStyle w:val="KisiTabel"/>
        <w:tblW w:w="0" w:type="auto"/>
        <w:jc w:val="center"/>
        <w:tblLook w:val="04A0" w:firstRow="1" w:lastRow="0" w:firstColumn="1" w:lastColumn="0" w:noHBand="0" w:noVBand="1"/>
      </w:tblPr>
      <w:tblGrid>
        <w:gridCol w:w="1411"/>
        <w:gridCol w:w="939"/>
        <w:gridCol w:w="883"/>
        <w:gridCol w:w="950"/>
      </w:tblGrid>
      <w:tr w:rsidR="0046643B" w:rsidRPr="00A5671C" w14:paraId="5610BE75" w14:textId="77777777" w:rsidTr="00494592">
        <w:trPr>
          <w:jc w:val="center"/>
        </w:trPr>
        <w:tc>
          <w:tcPr>
            <w:tcW w:w="0" w:type="auto"/>
            <w:hideMark/>
          </w:tcPr>
          <w:p w14:paraId="618646D2" w14:textId="77777777" w:rsidR="0046643B" w:rsidRPr="00A5671C" w:rsidRDefault="0046643B" w:rsidP="00494592">
            <w:pPr>
              <w:rPr>
                <w:b/>
                <w:bCs/>
                <w:sz w:val="20"/>
                <w:szCs w:val="20"/>
                <w:lang w:val="id-ID"/>
              </w:rPr>
            </w:pPr>
            <w:r w:rsidRPr="00A5671C">
              <w:rPr>
                <w:b/>
                <w:bCs/>
                <w:sz w:val="20"/>
                <w:szCs w:val="20"/>
                <w:lang w:val="id-ID"/>
              </w:rPr>
              <w:t>Kategori</w:t>
            </w:r>
          </w:p>
        </w:tc>
        <w:tc>
          <w:tcPr>
            <w:tcW w:w="0" w:type="auto"/>
            <w:hideMark/>
          </w:tcPr>
          <w:p w14:paraId="7757D5B4" w14:textId="77777777" w:rsidR="0046643B" w:rsidRPr="00A5671C" w:rsidRDefault="0046643B" w:rsidP="00494592">
            <w:pPr>
              <w:rPr>
                <w:b/>
                <w:bCs/>
                <w:sz w:val="20"/>
                <w:szCs w:val="20"/>
                <w:lang w:val="id-ID"/>
              </w:rPr>
            </w:pPr>
            <w:r w:rsidRPr="00A5671C">
              <w:rPr>
                <w:b/>
                <w:bCs/>
                <w:sz w:val="20"/>
                <w:szCs w:val="20"/>
                <w:lang w:val="id-ID"/>
              </w:rPr>
              <w:t>Rentang</w:t>
            </w:r>
          </w:p>
        </w:tc>
        <w:tc>
          <w:tcPr>
            <w:tcW w:w="0" w:type="auto"/>
            <w:hideMark/>
          </w:tcPr>
          <w:p w14:paraId="7FAE5E69" w14:textId="77777777" w:rsidR="0046643B" w:rsidRPr="00A5671C" w:rsidRDefault="0046643B" w:rsidP="00494592">
            <w:pPr>
              <w:rPr>
                <w:b/>
                <w:bCs/>
                <w:sz w:val="20"/>
                <w:szCs w:val="20"/>
                <w:lang w:val="id-ID"/>
              </w:rPr>
            </w:pPr>
            <w:proofErr w:type="spellStart"/>
            <w:r w:rsidRPr="00A5671C">
              <w:rPr>
                <w:b/>
                <w:bCs/>
                <w:sz w:val="20"/>
                <w:szCs w:val="20"/>
                <w:lang w:val="id-ID"/>
              </w:rPr>
              <w:t>Pre-test</w:t>
            </w:r>
            <w:proofErr w:type="spellEnd"/>
          </w:p>
        </w:tc>
        <w:tc>
          <w:tcPr>
            <w:tcW w:w="0" w:type="auto"/>
            <w:hideMark/>
          </w:tcPr>
          <w:p w14:paraId="5F68E471" w14:textId="77777777" w:rsidR="0046643B" w:rsidRPr="00A5671C" w:rsidRDefault="0046643B" w:rsidP="00494592">
            <w:pPr>
              <w:rPr>
                <w:b/>
                <w:bCs/>
                <w:sz w:val="20"/>
                <w:szCs w:val="20"/>
                <w:lang w:val="id-ID"/>
              </w:rPr>
            </w:pPr>
            <w:proofErr w:type="spellStart"/>
            <w:r w:rsidRPr="00A5671C">
              <w:rPr>
                <w:b/>
                <w:bCs/>
                <w:sz w:val="20"/>
                <w:szCs w:val="20"/>
                <w:lang w:val="id-ID"/>
              </w:rPr>
              <w:t>Post-test</w:t>
            </w:r>
            <w:proofErr w:type="spellEnd"/>
          </w:p>
        </w:tc>
      </w:tr>
      <w:tr w:rsidR="0046643B" w:rsidRPr="00A5671C" w14:paraId="77E1BA2A" w14:textId="77777777" w:rsidTr="00494592">
        <w:trPr>
          <w:jc w:val="center"/>
        </w:trPr>
        <w:tc>
          <w:tcPr>
            <w:tcW w:w="0" w:type="auto"/>
            <w:hideMark/>
          </w:tcPr>
          <w:p w14:paraId="5B676E90" w14:textId="77777777" w:rsidR="0046643B" w:rsidRPr="00A5671C" w:rsidRDefault="0046643B" w:rsidP="00494592">
            <w:pPr>
              <w:rPr>
                <w:sz w:val="20"/>
                <w:szCs w:val="20"/>
                <w:lang w:val="id-ID"/>
              </w:rPr>
            </w:pPr>
            <w:r w:rsidRPr="00A5671C">
              <w:rPr>
                <w:sz w:val="20"/>
                <w:szCs w:val="20"/>
                <w:lang w:val="id-ID"/>
              </w:rPr>
              <w:t>Sangat Baik</w:t>
            </w:r>
          </w:p>
        </w:tc>
        <w:tc>
          <w:tcPr>
            <w:tcW w:w="0" w:type="auto"/>
            <w:hideMark/>
          </w:tcPr>
          <w:p w14:paraId="2A095EE9" w14:textId="77777777" w:rsidR="0046643B" w:rsidRPr="00A5671C" w:rsidRDefault="0046643B" w:rsidP="00494592">
            <w:pPr>
              <w:rPr>
                <w:sz w:val="20"/>
                <w:szCs w:val="20"/>
                <w:lang w:val="id-ID"/>
              </w:rPr>
            </w:pPr>
            <w:r w:rsidRPr="00A5671C">
              <w:rPr>
                <w:sz w:val="20"/>
                <w:szCs w:val="20"/>
                <w:lang w:val="id-ID"/>
              </w:rPr>
              <w:t>81–100</w:t>
            </w:r>
          </w:p>
        </w:tc>
        <w:tc>
          <w:tcPr>
            <w:tcW w:w="0" w:type="auto"/>
            <w:hideMark/>
          </w:tcPr>
          <w:p w14:paraId="448AC6E5" w14:textId="77777777" w:rsidR="0046643B" w:rsidRPr="00A5671C" w:rsidRDefault="0046643B" w:rsidP="00494592">
            <w:pPr>
              <w:rPr>
                <w:sz w:val="20"/>
                <w:szCs w:val="20"/>
                <w:lang w:val="id-ID"/>
              </w:rPr>
            </w:pPr>
            <w:r w:rsidRPr="00A5671C">
              <w:rPr>
                <w:sz w:val="20"/>
                <w:szCs w:val="20"/>
                <w:lang w:val="id-ID"/>
              </w:rPr>
              <w:t>4 siswa</w:t>
            </w:r>
          </w:p>
        </w:tc>
        <w:tc>
          <w:tcPr>
            <w:tcW w:w="0" w:type="auto"/>
            <w:hideMark/>
          </w:tcPr>
          <w:p w14:paraId="1AFD0627" w14:textId="77777777" w:rsidR="0046643B" w:rsidRPr="00A5671C" w:rsidRDefault="0046643B" w:rsidP="00494592">
            <w:pPr>
              <w:rPr>
                <w:sz w:val="20"/>
                <w:szCs w:val="20"/>
                <w:lang w:val="id-ID"/>
              </w:rPr>
            </w:pPr>
            <w:r w:rsidRPr="00A5671C">
              <w:rPr>
                <w:sz w:val="20"/>
                <w:szCs w:val="20"/>
                <w:lang w:val="id-ID"/>
              </w:rPr>
              <w:t>17 siswa</w:t>
            </w:r>
          </w:p>
        </w:tc>
      </w:tr>
      <w:tr w:rsidR="0046643B" w:rsidRPr="00A5671C" w14:paraId="2EE8234F" w14:textId="77777777" w:rsidTr="00494592">
        <w:trPr>
          <w:jc w:val="center"/>
        </w:trPr>
        <w:tc>
          <w:tcPr>
            <w:tcW w:w="0" w:type="auto"/>
            <w:hideMark/>
          </w:tcPr>
          <w:p w14:paraId="29AFDFB6" w14:textId="77777777" w:rsidR="0046643B" w:rsidRPr="00A5671C" w:rsidRDefault="0046643B" w:rsidP="00494592">
            <w:pPr>
              <w:rPr>
                <w:sz w:val="20"/>
                <w:szCs w:val="20"/>
                <w:lang w:val="id-ID"/>
              </w:rPr>
            </w:pPr>
            <w:r w:rsidRPr="00A5671C">
              <w:rPr>
                <w:sz w:val="20"/>
                <w:szCs w:val="20"/>
                <w:lang w:val="id-ID"/>
              </w:rPr>
              <w:t>Baik</w:t>
            </w:r>
          </w:p>
        </w:tc>
        <w:tc>
          <w:tcPr>
            <w:tcW w:w="0" w:type="auto"/>
            <w:hideMark/>
          </w:tcPr>
          <w:p w14:paraId="5B2605BC" w14:textId="77777777" w:rsidR="0046643B" w:rsidRPr="00A5671C" w:rsidRDefault="0046643B" w:rsidP="00494592">
            <w:pPr>
              <w:rPr>
                <w:sz w:val="20"/>
                <w:szCs w:val="20"/>
                <w:lang w:val="id-ID"/>
              </w:rPr>
            </w:pPr>
            <w:r w:rsidRPr="00A5671C">
              <w:rPr>
                <w:sz w:val="20"/>
                <w:szCs w:val="20"/>
                <w:lang w:val="id-ID"/>
              </w:rPr>
              <w:t>61–80</w:t>
            </w:r>
          </w:p>
        </w:tc>
        <w:tc>
          <w:tcPr>
            <w:tcW w:w="0" w:type="auto"/>
            <w:hideMark/>
          </w:tcPr>
          <w:p w14:paraId="5CB6D51D" w14:textId="77777777" w:rsidR="0046643B" w:rsidRPr="00A5671C" w:rsidRDefault="0046643B" w:rsidP="00494592">
            <w:pPr>
              <w:rPr>
                <w:sz w:val="20"/>
                <w:szCs w:val="20"/>
                <w:lang w:val="id-ID"/>
              </w:rPr>
            </w:pPr>
            <w:r w:rsidRPr="00A5671C">
              <w:rPr>
                <w:sz w:val="20"/>
                <w:szCs w:val="20"/>
                <w:lang w:val="id-ID"/>
              </w:rPr>
              <w:t>6 siswa</w:t>
            </w:r>
          </w:p>
        </w:tc>
        <w:tc>
          <w:tcPr>
            <w:tcW w:w="0" w:type="auto"/>
            <w:hideMark/>
          </w:tcPr>
          <w:p w14:paraId="6D1A8EE0" w14:textId="77777777" w:rsidR="0046643B" w:rsidRPr="00A5671C" w:rsidRDefault="0046643B" w:rsidP="00494592">
            <w:pPr>
              <w:rPr>
                <w:sz w:val="20"/>
                <w:szCs w:val="20"/>
                <w:lang w:val="id-ID"/>
              </w:rPr>
            </w:pPr>
            <w:r w:rsidRPr="00A5671C">
              <w:rPr>
                <w:sz w:val="20"/>
                <w:szCs w:val="20"/>
                <w:lang w:val="id-ID"/>
              </w:rPr>
              <w:t>14 siswa</w:t>
            </w:r>
          </w:p>
        </w:tc>
      </w:tr>
      <w:tr w:rsidR="0046643B" w:rsidRPr="00A5671C" w14:paraId="3070F1F7" w14:textId="77777777" w:rsidTr="00494592">
        <w:trPr>
          <w:jc w:val="center"/>
        </w:trPr>
        <w:tc>
          <w:tcPr>
            <w:tcW w:w="0" w:type="auto"/>
            <w:hideMark/>
          </w:tcPr>
          <w:p w14:paraId="1A9F51F6" w14:textId="77777777" w:rsidR="0046643B" w:rsidRPr="00A5671C" w:rsidRDefault="0046643B" w:rsidP="00494592">
            <w:pPr>
              <w:rPr>
                <w:sz w:val="20"/>
                <w:szCs w:val="20"/>
                <w:lang w:val="id-ID"/>
              </w:rPr>
            </w:pPr>
            <w:r w:rsidRPr="00A5671C">
              <w:rPr>
                <w:sz w:val="20"/>
                <w:szCs w:val="20"/>
                <w:lang w:val="id-ID"/>
              </w:rPr>
              <w:t>Cukup</w:t>
            </w:r>
          </w:p>
        </w:tc>
        <w:tc>
          <w:tcPr>
            <w:tcW w:w="0" w:type="auto"/>
            <w:hideMark/>
          </w:tcPr>
          <w:p w14:paraId="6D18100C" w14:textId="77777777" w:rsidR="0046643B" w:rsidRPr="00A5671C" w:rsidRDefault="0046643B" w:rsidP="00494592">
            <w:pPr>
              <w:rPr>
                <w:sz w:val="20"/>
                <w:szCs w:val="20"/>
                <w:lang w:val="id-ID"/>
              </w:rPr>
            </w:pPr>
            <w:r w:rsidRPr="00A5671C">
              <w:rPr>
                <w:sz w:val="20"/>
                <w:szCs w:val="20"/>
                <w:lang w:val="id-ID"/>
              </w:rPr>
              <w:t>41–60</w:t>
            </w:r>
          </w:p>
        </w:tc>
        <w:tc>
          <w:tcPr>
            <w:tcW w:w="0" w:type="auto"/>
            <w:hideMark/>
          </w:tcPr>
          <w:p w14:paraId="4F2C99B7" w14:textId="77777777" w:rsidR="0046643B" w:rsidRPr="00A5671C" w:rsidRDefault="0046643B" w:rsidP="00494592">
            <w:pPr>
              <w:rPr>
                <w:sz w:val="20"/>
                <w:szCs w:val="20"/>
                <w:lang w:val="id-ID"/>
              </w:rPr>
            </w:pPr>
            <w:r w:rsidRPr="00A5671C">
              <w:rPr>
                <w:sz w:val="20"/>
                <w:szCs w:val="20"/>
                <w:lang w:val="id-ID"/>
              </w:rPr>
              <w:t>8 siswa</w:t>
            </w:r>
          </w:p>
        </w:tc>
        <w:tc>
          <w:tcPr>
            <w:tcW w:w="0" w:type="auto"/>
            <w:hideMark/>
          </w:tcPr>
          <w:p w14:paraId="7D11D6F8" w14:textId="77777777" w:rsidR="0046643B" w:rsidRPr="00A5671C" w:rsidRDefault="0046643B" w:rsidP="00494592">
            <w:pPr>
              <w:rPr>
                <w:sz w:val="20"/>
                <w:szCs w:val="20"/>
                <w:lang w:val="id-ID"/>
              </w:rPr>
            </w:pPr>
            <w:r w:rsidRPr="00A5671C">
              <w:rPr>
                <w:sz w:val="20"/>
                <w:szCs w:val="20"/>
                <w:lang w:val="id-ID"/>
              </w:rPr>
              <w:t>2 siswa</w:t>
            </w:r>
          </w:p>
        </w:tc>
      </w:tr>
      <w:tr w:rsidR="0046643B" w:rsidRPr="00A5671C" w14:paraId="28375E14" w14:textId="77777777" w:rsidTr="00494592">
        <w:trPr>
          <w:jc w:val="center"/>
        </w:trPr>
        <w:tc>
          <w:tcPr>
            <w:tcW w:w="0" w:type="auto"/>
            <w:hideMark/>
          </w:tcPr>
          <w:p w14:paraId="77FF4C98" w14:textId="77777777" w:rsidR="0046643B" w:rsidRPr="00A5671C" w:rsidRDefault="0046643B" w:rsidP="00494592">
            <w:pPr>
              <w:rPr>
                <w:sz w:val="20"/>
                <w:szCs w:val="20"/>
                <w:lang w:val="id-ID"/>
              </w:rPr>
            </w:pPr>
            <w:r w:rsidRPr="00A5671C">
              <w:rPr>
                <w:sz w:val="20"/>
                <w:szCs w:val="20"/>
                <w:lang w:val="id-ID"/>
              </w:rPr>
              <w:t>Kurang</w:t>
            </w:r>
          </w:p>
        </w:tc>
        <w:tc>
          <w:tcPr>
            <w:tcW w:w="0" w:type="auto"/>
            <w:hideMark/>
          </w:tcPr>
          <w:p w14:paraId="182A6872" w14:textId="77777777" w:rsidR="0046643B" w:rsidRPr="00A5671C" w:rsidRDefault="0046643B" w:rsidP="00494592">
            <w:pPr>
              <w:rPr>
                <w:sz w:val="20"/>
                <w:szCs w:val="20"/>
                <w:lang w:val="id-ID"/>
              </w:rPr>
            </w:pPr>
            <w:r w:rsidRPr="00A5671C">
              <w:rPr>
                <w:sz w:val="20"/>
                <w:szCs w:val="20"/>
                <w:lang w:val="id-ID"/>
              </w:rPr>
              <w:t>21–40</w:t>
            </w:r>
          </w:p>
        </w:tc>
        <w:tc>
          <w:tcPr>
            <w:tcW w:w="0" w:type="auto"/>
            <w:hideMark/>
          </w:tcPr>
          <w:p w14:paraId="2DF58F65" w14:textId="77777777" w:rsidR="0046643B" w:rsidRPr="00A5671C" w:rsidRDefault="0046643B" w:rsidP="00494592">
            <w:pPr>
              <w:rPr>
                <w:sz w:val="20"/>
                <w:szCs w:val="20"/>
                <w:lang w:val="id-ID"/>
              </w:rPr>
            </w:pPr>
            <w:r w:rsidRPr="00A5671C">
              <w:rPr>
                <w:sz w:val="20"/>
                <w:szCs w:val="20"/>
                <w:lang w:val="id-ID"/>
              </w:rPr>
              <w:t>7 siswa</w:t>
            </w:r>
          </w:p>
        </w:tc>
        <w:tc>
          <w:tcPr>
            <w:tcW w:w="0" w:type="auto"/>
            <w:hideMark/>
          </w:tcPr>
          <w:p w14:paraId="408ACF16" w14:textId="77777777" w:rsidR="0046643B" w:rsidRPr="00A5671C" w:rsidRDefault="0046643B" w:rsidP="00494592">
            <w:pPr>
              <w:rPr>
                <w:sz w:val="20"/>
                <w:szCs w:val="20"/>
                <w:lang w:val="id-ID"/>
              </w:rPr>
            </w:pPr>
            <w:r w:rsidRPr="00A5671C">
              <w:rPr>
                <w:sz w:val="20"/>
                <w:szCs w:val="20"/>
                <w:lang w:val="id-ID"/>
              </w:rPr>
              <w:t>0 siswa</w:t>
            </w:r>
          </w:p>
        </w:tc>
      </w:tr>
      <w:tr w:rsidR="0046643B" w:rsidRPr="00A5671C" w14:paraId="6DD853AF" w14:textId="77777777" w:rsidTr="00494592">
        <w:trPr>
          <w:jc w:val="center"/>
        </w:trPr>
        <w:tc>
          <w:tcPr>
            <w:tcW w:w="0" w:type="auto"/>
            <w:hideMark/>
          </w:tcPr>
          <w:p w14:paraId="6F20EBFF" w14:textId="77777777" w:rsidR="0046643B" w:rsidRPr="00A5671C" w:rsidRDefault="0046643B" w:rsidP="00494592">
            <w:pPr>
              <w:rPr>
                <w:sz w:val="20"/>
                <w:szCs w:val="20"/>
                <w:lang w:val="id-ID"/>
              </w:rPr>
            </w:pPr>
            <w:r w:rsidRPr="00A5671C">
              <w:rPr>
                <w:sz w:val="20"/>
                <w:szCs w:val="20"/>
                <w:lang w:val="id-ID"/>
              </w:rPr>
              <w:t>Sangat Kurang</w:t>
            </w:r>
          </w:p>
        </w:tc>
        <w:tc>
          <w:tcPr>
            <w:tcW w:w="0" w:type="auto"/>
            <w:hideMark/>
          </w:tcPr>
          <w:p w14:paraId="5D0A8175" w14:textId="77777777" w:rsidR="0046643B" w:rsidRPr="00A5671C" w:rsidRDefault="0046643B" w:rsidP="00494592">
            <w:pPr>
              <w:rPr>
                <w:sz w:val="20"/>
                <w:szCs w:val="20"/>
                <w:lang w:val="id-ID"/>
              </w:rPr>
            </w:pPr>
            <w:r w:rsidRPr="00A5671C">
              <w:rPr>
                <w:sz w:val="20"/>
                <w:szCs w:val="20"/>
                <w:lang w:val="id-ID"/>
              </w:rPr>
              <w:t>0–20</w:t>
            </w:r>
          </w:p>
        </w:tc>
        <w:tc>
          <w:tcPr>
            <w:tcW w:w="0" w:type="auto"/>
            <w:hideMark/>
          </w:tcPr>
          <w:p w14:paraId="77154E07" w14:textId="77777777" w:rsidR="0046643B" w:rsidRPr="00A5671C" w:rsidRDefault="0046643B" w:rsidP="00494592">
            <w:pPr>
              <w:rPr>
                <w:sz w:val="20"/>
                <w:szCs w:val="20"/>
                <w:lang w:val="id-ID"/>
              </w:rPr>
            </w:pPr>
            <w:r w:rsidRPr="00A5671C">
              <w:rPr>
                <w:sz w:val="20"/>
                <w:szCs w:val="20"/>
                <w:lang w:val="id-ID"/>
              </w:rPr>
              <w:t>8 siswa</w:t>
            </w:r>
          </w:p>
        </w:tc>
        <w:tc>
          <w:tcPr>
            <w:tcW w:w="0" w:type="auto"/>
            <w:hideMark/>
          </w:tcPr>
          <w:p w14:paraId="075F4B4C" w14:textId="77777777" w:rsidR="0046643B" w:rsidRPr="00A5671C" w:rsidRDefault="0046643B" w:rsidP="00494592">
            <w:pPr>
              <w:rPr>
                <w:sz w:val="20"/>
                <w:szCs w:val="20"/>
                <w:lang w:val="id-ID"/>
              </w:rPr>
            </w:pPr>
            <w:r w:rsidRPr="00A5671C">
              <w:rPr>
                <w:sz w:val="20"/>
                <w:szCs w:val="20"/>
                <w:lang w:val="id-ID"/>
              </w:rPr>
              <w:t>0 siswa</w:t>
            </w:r>
          </w:p>
        </w:tc>
      </w:tr>
      <w:tr w:rsidR="0046643B" w:rsidRPr="00A5671C" w14:paraId="00A012C7" w14:textId="77777777" w:rsidTr="00494592">
        <w:trPr>
          <w:jc w:val="center"/>
        </w:trPr>
        <w:tc>
          <w:tcPr>
            <w:tcW w:w="0" w:type="auto"/>
            <w:hideMark/>
          </w:tcPr>
          <w:p w14:paraId="1F0F5FCE" w14:textId="77777777" w:rsidR="0046643B" w:rsidRPr="00A5671C" w:rsidRDefault="0046643B" w:rsidP="00494592">
            <w:pPr>
              <w:ind w:firstLine="567"/>
              <w:rPr>
                <w:sz w:val="20"/>
                <w:szCs w:val="20"/>
                <w:lang w:val="id-ID"/>
              </w:rPr>
            </w:pPr>
            <w:r w:rsidRPr="00A5671C">
              <w:rPr>
                <w:b/>
                <w:bCs/>
                <w:sz w:val="20"/>
                <w:szCs w:val="20"/>
                <w:lang w:val="id-ID"/>
              </w:rPr>
              <w:t>Rerata</w:t>
            </w:r>
          </w:p>
        </w:tc>
        <w:tc>
          <w:tcPr>
            <w:tcW w:w="0" w:type="auto"/>
            <w:hideMark/>
          </w:tcPr>
          <w:p w14:paraId="2BDB25CC" w14:textId="77777777" w:rsidR="0046643B" w:rsidRPr="00A5671C" w:rsidRDefault="0046643B" w:rsidP="00494592">
            <w:pPr>
              <w:ind w:firstLine="567"/>
              <w:rPr>
                <w:sz w:val="20"/>
                <w:szCs w:val="20"/>
                <w:lang w:val="id-ID"/>
              </w:rPr>
            </w:pPr>
          </w:p>
        </w:tc>
        <w:tc>
          <w:tcPr>
            <w:tcW w:w="0" w:type="auto"/>
            <w:hideMark/>
          </w:tcPr>
          <w:p w14:paraId="1145D349" w14:textId="77777777" w:rsidR="0046643B" w:rsidRPr="00A5671C" w:rsidRDefault="0046643B" w:rsidP="00494592">
            <w:pPr>
              <w:rPr>
                <w:sz w:val="20"/>
                <w:szCs w:val="20"/>
                <w:lang w:val="id-ID"/>
              </w:rPr>
            </w:pPr>
            <w:r w:rsidRPr="00A5671C">
              <w:rPr>
                <w:b/>
                <w:bCs/>
                <w:sz w:val="20"/>
                <w:szCs w:val="20"/>
                <w:lang w:val="id-ID"/>
              </w:rPr>
              <w:t>70,06</w:t>
            </w:r>
          </w:p>
        </w:tc>
        <w:tc>
          <w:tcPr>
            <w:tcW w:w="0" w:type="auto"/>
            <w:hideMark/>
          </w:tcPr>
          <w:p w14:paraId="3EC758A2" w14:textId="77777777" w:rsidR="0046643B" w:rsidRPr="00A5671C" w:rsidRDefault="0046643B" w:rsidP="00494592">
            <w:pPr>
              <w:rPr>
                <w:sz w:val="20"/>
                <w:szCs w:val="20"/>
                <w:lang w:val="id-ID"/>
              </w:rPr>
            </w:pPr>
            <w:r w:rsidRPr="00A5671C">
              <w:rPr>
                <w:b/>
                <w:bCs/>
                <w:sz w:val="20"/>
                <w:szCs w:val="20"/>
                <w:lang w:val="id-ID"/>
              </w:rPr>
              <w:t>89,94</w:t>
            </w:r>
          </w:p>
        </w:tc>
      </w:tr>
    </w:tbl>
    <w:p w14:paraId="3053DC94" w14:textId="77777777" w:rsidR="00FE4BE7" w:rsidRPr="00FE4BE7" w:rsidRDefault="00FE4BE7" w:rsidP="00FE4BE7">
      <w:pPr>
        <w:ind w:firstLine="567"/>
        <w:jc w:val="both"/>
        <w:rPr>
          <w:sz w:val="20"/>
          <w:szCs w:val="20"/>
        </w:rPr>
      </w:pPr>
      <w:r w:rsidRPr="00FE4BE7">
        <w:rPr>
          <w:sz w:val="20"/>
          <w:szCs w:val="20"/>
        </w:rPr>
        <w:t xml:space="preserve">Berdasarkan Tabel 4, distribusi nilai </w:t>
      </w:r>
      <w:proofErr w:type="spellStart"/>
      <w:r w:rsidRPr="00FE4BE7">
        <w:rPr>
          <w:i/>
          <w:iCs/>
          <w:sz w:val="20"/>
          <w:szCs w:val="20"/>
        </w:rPr>
        <w:t>pre-test</w:t>
      </w:r>
      <w:proofErr w:type="spellEnd"/>
      <w:r w:rsidRPr="00FE4BE7">
        <w:rPr>
          <w:sz w:val="20"/>
          <w:szCs w:val="20"/>
        </w:rPr>
        <w:t xml:space="preserve"> dan </w:t>
      </w:r>
      <w:proofErr w:type="spellStart"/>
      <w:r w:rsidRPr="00FE4BE7">
        <w:rPr>
          <w:i/>
          <w:iCs/>
          <w:sz w:val="20"/>
          <w:szCs w:val="20"/>
        </w:rPr>
        <w:t>post-test</w:t>
      </w:r>
      <w:proofErr w:type="spellEnd"/>
      <w:r w:rsidRPr="00FE4BE7">
        <w:rPr>
          <w:sz w:val="20"/>
          <w:szCs w:val="20"/>
        </w:rPr>
        <w:t xml:space="preserve"> menunjukkan peningkatan yang signifikan pada setiap kategori. Sebelum penerapan model CPS, hanya 4 siswa (12,1%) yang berada pada kategori Sangat Baik dan 6 siswa (18,2%) pada kategori Baik, sementara sebanyak 15 siswa (45,5%) masih berada pada kategori Kurang dan Sangat Kurang. Setelah penerapan model CPS, jumlah siswa pada kategori Sangat Baik meningkat tajam menjadi 17 siswa (51,5%) dan kategori Baik menjadi 14 siswa (42,4%), sementara tidak ada lagi siswa yang berada pada kategori Kurang maupun Sangat Kurang.</w:t>
      </w:r>
    </w:p>
    <w:p w14:paraId="1C41F45B" w14:textId="77777777" w:rsidR="00FE4BE7" w:rsidRPr="00FE4BE7" w:rsidRDefault="00FE4BE7" w:rsidP="00FE4BE7">
      <w:pPr>
        <w:ind w:firstLine="567"/>
        <w:jc w:val="both"/>
        <w:rPr>
          <w:sz w:val="20"/>
          <w:szCs w:val="20"/>
        </w:rPr>
      </w:pPr>
      <w:r w:rsidRPr="00FE4BE7">
        <w:rPr>
          <w:sz w:val="20"/>
          <w:szCs w:val="20"/>
        </w:rPr>
        <w:t xml:space="preserve">Perubahan distribusi ini menunjukkan bahwa peningkatan kemampuan </w:t>
      </w:r>
      <w:proofErr w:type="spellStart"/>
      <w:r w:rsidRPr="00FE4BE7">
        <w:rPr>
          <w:i/>
          <w:iCs/>
          <w:sz w:val="20"/>
          <w:szCs w:val="20"/>
        </w:rPr>
        <w:t>Historical</w:t>
      </w:r>
      <w:proofErr w:type="spellEnd"/>
      <w:r w:rsidRPr="00FE4BE7">
        <w:rPr>
          <w:i/>
          <w:iCs/>
          <w:sz w:val="20"/>
          <w:szCs w:val="20"/>
        </w:rPr>
        <w:t xml:space="preserve"> </w:t>
      </w:r>
      <w:proofErr w:type="spellStart"/>
      <w:r w:rsidRPr="00FE4BE7">
        <w:rPr>
          <w:i/>
          <w:iCs/>
          <w:sz w:val="20"/>
          <w:szCs w:val="20"/>
        </w:rPr>
        <w:t>Thinking</w:t>
      </w:r>
      <w:proofErr w:type="spellEnd"/>
      <w:r w:rsidRPr="00FE4BE7">
        <w:rPr>
          <w:sz w:val="20"/>
          <w:szCs w:val="20"/>
        </w:rPr>
        <w:t xml:space="preserve"> siswa tidak hanya terjadi pada siswa dengan kemampuan awal yang sudah baik, tetapi juga merata pada siswa yang sebelumnya berada pada kategori rendah. Hal ini sejalan dengan peningkatan nilai rata-rata dari 70,06 (</w:t>
      </w:r>
      <w:proofErr w:type="spellStart"/>
      <w:r w:rsidRPr="00FE4BE7">
        <w:rPr>
          <w:i/>
          <w:iCs/>
          <w:sz w:val="20"/>
          <w:szCs w:val="20"/>
        </w:rPr>
        <w:t>pre-test</w:t>
      </w:r>
      <w:proofErr w:type="spellEnd"/>
      <w:r w:rsidRPr="00FE4BE7">
        <w:rPr>
          <w:sz w:val="20"/>
          <w:szCs w:val="20"/>
        </w:rPr>
        <w:t>, kategori Cukup) menjadi 89,94 (</w:t>
      </w:r>
      <w:proofErr w:type="spellStart"/>
      <w:r w:rsidRPr="00FE4BE7">
        <w:rPr>
          <w:i/>
          <w:iCs/>
          <w:sz w:val="20"/>
          <w:szCs w:val="20"/>
        </w:rPr>
        <w:t>post-test</w:t>
      </w:r>
      <w:proofErr w:type="spellEnd"/>
      <w:r w:rsidRPr="00FE4BE7">
        <w:rPr>
          <w:sz w:val="20"/>
          <w:szCs w:val="20"/>
        </w:rPr>
        <w:t xml:space="preserve">, kategori Baik), dengan selisih peningkatan sebesar 19,88 poin. Temuan ini mengindikasikan bahwa model pembelajaran CPS memberikan dampak yang inklusif terhadap seluruh siswa, terlepas dari tingkat kemampuan awal mereka, sehingga mendukung kesimpulan bahwa CPS efektif dalam mendorong pemerataan kemampuan berpikir historis di kelas XI KKKI 2 SMKN 1 </w:t>
      </w:r>
      <w:proofErr w:type="spellStart"/>
      <w:r w:rsidRPr="00FE4BE7">
        <w:rPr>
          <w:sz w:val="20"/>
          <w:szCs w:val="20"/>
        </w:rPr>
        <w:t>Jabon</w:t>
      </w:r>
      <w:proofErr w:type="spellEnd"/>
      <w:r w:rsidRPr="00FE4BE7">
        <w:rPr>
          <w:sz w:val="20"/>
          <w:szCs w:val="20"/>
        </w:rPr>
        <w:t xml:space="preserve"> Sidoarjo.</w:t>
      </w:r>
    </w:p>
    <w:p w14:paraId="763611BD" w14:textId="0C3CF26E" w:rsidR="0046643B" w:rsidRPr="00FE4BE7" w:rsidRDefault="0046643B" w:rsidP="00A5671C">
      <w:pPr>
        <w:ind w:firstLine="567"/>
        <w:jc w:val="both"/>
        <w:rPr>
          <w:sz w:val="20"/>
          <w:szCs w:val="20"/>
        </w:rPr>
      </w:pPr>
    </w:p>
    <w:p w14:paraId="3F77BFEC" w14:textId="6D953153" w:rsidR="00A34B16" w:rsidRPr="00A5671C" w:rsidRDefault="00A34B16" w:rsidP="002675B9">
      <w:pPr>
        <w:pStyle w:val="DaftarParagraf"/>
        <w:ind w:left="284" w:firstLine="0"/>
        <w:rPr>
          <w:b/>
          <w:bCs/>
          <w:sz w:val="20"/>
          <w:szCs w:val="20"/>
          <w:lang w:val="id-ID"/>
        </w:rPr>
      </w:pPr>
    </w:p>
    <w:p w14:paraId="723AEA42" w14:textId="0F3DA79B" w:rsidR="00F72A5B" w:rsidRPr="00A5671C" w:rsidRDefault="00DB12A3" w:rsidP="00F72A5B">
      <w:pPr>
        <w:pStyle w:val="DaftarParagraf"/>
        <w:numPr>
          <w:ilvl w:val="0"/>
          <w:numId w:val="1"/>
        </w:numPr>
        <w:ind w:left="426" w:hanging="426"/>
        <w:rPr>
          <w:b/>
          <w:bCs/>
          <w:sz w:val="20"/>
          <w:szCs w:val="20"/>
          <w:lang w:val="id-ID"/>
        </w:rPr>
      </w:pPr>
      <w:r w:rsidRPr="00A5671C">
        <w:rPr>
          <w:b/>
          <w:bCs/>
          <w:sz w:val="20"/>
          <w:szCs w:val="20"/>
          <w:lang w:val="id-ID"/>
        </w:rPr>
        <w:t>Pembahasan</w:t>
      </w:r>
    </w:p>
    <w:p w14:paraId="5EB468C0" w14:textId="69B12D28" w:rsidR="0058226C" w:rsidRPr="00A5671C" w:rsidRDefault="0058226C" w:rsidP="0058226C">
      <w:pPr>
        <w:pStyle w:val="DaftarParagraf"/>
        <w:ind w:left="0" w:firstLine="567"/>
        <w:rPr>
          <w:sz w:val="20"/>
          <w:szCs w:val="20"/>
          <w:lang w:val="id-ID"/>
        </w:rPr>
      </w:pPr>
      <w:r w:rsidRPr="00A5671C">
        <w:rPr>
          <w:sz w:val="20"/>
          <w:szCs w:val="20"/>
          <w:lang w:val="id-ID"/>
        </w:rPr>
        <w:t xml:space="preserve">Penelitian ini dilaksanakan dalam tiga pertemuan di kelas XI KKKI 2 SMKN 1 </w:t>
      </w:r>
      <w:proofErr w:type="spellStart"/>
      <w:r w:rsidRPr="00A5671C">
        <w:rPr>
          <w:sz w:val="20"/>
          <w:szCs w:val="20"/>
          <w:lang w:val="id-ID"/>
        </w:rPr>
        <w:t>Jabon</w:t>
      </w:r>
      <w:proofErr w:type="spellEnd"/>
      <w:r w:rsidRPr="00A5671C">
        <w:rPr>
          <w:sz w:val="20"/>
          <w:szCs w:val="20"/>
          <w:lang w:val="id-ID"/>
        </w:rPr>
        <w:t xml:space="preserve"> Sidoarjo, bertempat di Gedung H, Ruang Kelas 25, pada pukul 13.30–15.00 WIB. Hasil </w:t>
      </w:r>
      <w:proofErr w:type="spellStart"/>
      <w:r w:rsidRPr="00A5671C">
        <w:rPr>
          <w:i/>
          <w:iCs/>
          <w:sz w:val="20"/>
          <w:szCs w:val="20"/>
          <w:lang w:val="id-ID"/>
        </w:rPr>
        <w:t>pre-test</w:t>
      </w:r>
      <w:proofErr w:type="spellEnd"/>
      <w:r w:rsidRPr="00A5671C">
        <w:rPr>
          <w:sz w:val="20"/>
          <w:szCs w:val="20"/>
          <w:lang w:val="id-ID"/>
        </w:rPr>
        <w:t xml:space="preserve"> menunjukkan nilai rata-rata 70,06 (kategori Cukup), dengan 15 siswa (45,5%) masih berada pada kategori Kurang dan Sangat Kurang. Kondisi ini mengonfirmasi temuan observasi awal bahwa pembelajaran sejarah di kelas XI KKKI 2 masih sangat berpusat pada guru sehingga kemampuan berpikir historis siswa belum berkembang secara optimal. Hal ini sejalan dengan Rosana (2014: 35) yang menyatakan bahwa pembelajaran sejarah yang masih konvensional cenderung menempatkan siswa sebagai penerima informasi secara pasif, sehingga keterampilan </w:t>
      </w:r>
      <w:proofErr w:type="spellStart"/>
      <w:r w:rsidRPr="00A5671C">
        <w:rPr>
          <w:i/>
          <w:iCs/>
          <w:sz w:val="20"/>
          <w:szCs w:val="20"/>
          <w:lang w:val="id-ID"/>
        </w:rPr>
        <w:t>historical</w:t>
      </w:r>
      <w:proofErr w:type="spellEnd"/>
      <w:r w:rsidRPr="00A5671C">
        <w:rPr>
          <w:i/>
          <w:iCs/>
          <w:sz w:val="20"/>
          <w:szCs w:val="20"/>
          <w:lang w:val="id-ID"/>
        </w:rPr>
        <w:t xml:space="preserve"> </w:t>
      </w:r>
      <w:proofErr w:type="spellStart"/>
      <w:r w:rsidRPr="00A5671C">
        <w:rPr>
          <w:i/>
          <w:iCs/>
          <w:sz w:val="20"/>
          <w:szCs w:val="20"/>
          <w:lang w:val="id-ID"/>
        </w:rPr>
        <w:t>thinking</w:t>
      </w:r>
      <w:proofErr w:type="spellEnd"/>
      <w:r w:rsidRPr="00A5671C">
        <w:rPr>
          <w:sz w:val="20"/>
          <w:szCs w:val="20"/>
          <w:lang w:val="id-ID"/>
        </w:rPr>
        <w:t xml:space="preserve"> belum dapat berkembang secara maksimal.</w:t>
      </w:r>
      <w:r w:rsidR="003724A0" w:rsidRPr="00A5671C">
        <w:rPr>
          <w:rStyle w:val="ReferensiCatatanKaki"/>
          <w:sz w:val="20"/>
          <w:szCs w:val="20"/>
          <w:lang w:val="id-ID"/>
        </w:rPr>
        <w:footnoteReference w:id="20"/>
      </w:r>
    </w:p>
    <w:p w14:paraId="4A236A97" w14:textId="3B9F8DD4" w:rsidR="0058226C" w:rsidRPr="00A5671C" w:rsidRDefault="0058226C" w:rsidP="0058226C">
      <w:pPr>
        <w:pStyle w:val="DaftarParagraf"/>
        <w:ind w:left="0" w:firstLine="567"/>
        <w:rPr>
          <w:sz w:val="20"/>
          <w:szCs w:val="20"/>
          <w:lang w:val="id-ID"/>
        </w:rPr>
      </w:pPr>
      <w:r w:rsidRPr="00A5671C">
        <w:rPr>
          <w:sz w:val="20"/>
          <w:szCs w:val="20"/>
          <w:lang w:val="id-ID"/>
        </w:rPr>
        <w:t xml:space="preserve">Pada pertemuan pertama, penerapan tahap </w:t>
      </w:r>
      <w:proofErr w:type="spellStart"/>
      <w:r w:rsidRPr="00A5671C">
        <w:rPr>
          <w:i/>
          <w:iCs/>
          <w:sz w:val="20"/>
          <w:szCs w:val="20"/>
          <w:lang w:val="id-ID"/>
        </w:rPr>
        <w:t>Understanding</w:t>
      </w:r>
      <w:proofErr w:type="spellEnd"/>
      <w:r w:rsidRPr="00A5671C">
        <w:rPr>
          <w:i/>
          <w:iCs/>
          <w:sz w:val="20"/>
          <w:szCs w:val="20"/>
          <w:lang w:val="id-ID"/>
        </w:rPr>
        <w:t xml:space="preserve"> </w:t>
      </w:r>
      <w:proofErr w:type="spellStart"/>
      <w:r w:rsidRPr="00A5671C">
        <w:rPr>
          <w:i/>
          <w:iCs/>
          <w:sz w:val="20"/>
          <w:szCs w:val="20"/>
          <w:lang w:val="id-ID"/>
        </w:rPr>
        <w:t>the</w:t>
      </w:r>
      <w:proofErr w:type="spellEnd"/>
      <w:r w:rsidRPr="00A5671C">
        <w:rPr>
          <w:i/>
          <w:iCs/>
          <w:sz w:val="20"/>
          <w:szCs w:val="20"/>
          <w:lang w:val="id-ID"/>
        </w:rPr>
        <w:t xml:space="preserve"> </w:t>
      </w:r>
      <w:proofErr w:type="spellStart"/>
      <w:r w:rsidRPr="00A5671C">
        <w:rPr>
          <w:i/>
          <w:iCs/>
          <w:sz w:val="20"/>
          <w:szCs w:val="20"/>
          <w:lang w:val="id-ID"/>
        </w:rPr>
        <w:t>Challenge</w:t>
      </w:r>
      <w:proofErr w:type="spellEnd"/>
      <w:r w:rsidRPr="00A5671C">
        <w:rPr>
          <w:sz w:val="20"/>
          <w:szCs w:val="20"/>
          <w:lang w:val="id-ID"/>
        </w:rPr>
        <w:t xml:space="preserve"> dan </w:t>
      </w:r>
      <w:proofErr w:type="spellStart"/>
      <w:r w:rsidRPr="00A5671C">
        <w:rPr>
          <w:i/>
          <w:iCs/>
          <w:sz w:val="20"/>
          <w:szCs w:val="20"/>
          <w:lang w:val="id-ID"/>
        </w:rPr>
        <w:t>Generating</w:t>
      </w:r>
      <w:proofErr w:type="spellEnd"/>
      <w:r w:rsidRPr="00A5671C">
        <w:rPr>
          <w:i/>
          <w:iCs/>
          <w:sz w:val="20"/>
          <w:szCs w:val="20"/>
          <w:lang w:val="id-ID"/>
        </w:rPr>
        <w:t xml:space="preserve"> </w:t>
      </w:r>
      <w:proofErr w:type="spellStart"/>
      <w:r w:rsidRPr="00A5671C">
        <w:rPr>
          <w:i/>
          <w:iCs/>
          <w:sz w:val="20"/>
          <w:szCs w:val="20"/>
          <w:lang w:val="id-ID"/>
        </w:rPr>
        <w:t>Ideas</w:t>
      </w:r>
      <w:proofErr w:type="spellEnd"/>
      <w:r w:rsidRPr="00A5671C">
        <w:rPr>
          <w:sz w:val="20"/>
          <w:szCs w:val="20"/>
          <w:lang w:val="id-ID"/>
        </w:rPr>
        <w:t xml:space="preserve"> dalam model CPS (</w:t>
      </w:r>
      <w:proofErr w:type="spellStart"/>
      <w:r w:rsidRPr="00A5671C">
        <w:rPr>
          <w:sz w:val="20"/>
          <w:szCs w:val="20"/>
          <w:lang w:val="id-ID"/>
        </w:rPr>
        <w:t>Treffinger</w:t>
      </w:r>
      <w:proofErr w:type="spellEnd"/>
      <w:r w:rsidRPr="00A5671C">
        <w:rPr>
          <w:sz w:val="20"/>
          <w:szCs w:val="20"/>
          <w:lang w:val="id-ID"/>
        </w:rPr>
        <w:t xml:space="preserve"> </w:t>
      </w:r>
      <w:proofErr w:type="spellStart"/>
      <w:r w:rsidRPr="00A5671C">
        <w:rPr>
          <w:sz w:val="20"/>
          <w:szCs w:val="20"/>
          <w:lang w:val="id-ID"/>
        </w:rPr>
        <w:t>et</w:t>
      </w:r>
      <w:proofErr w:type="spellEnd"/>
      <w:r w:rsidRPr="00A5671C">
        <w:rPr>
          <w:sz w:val="20"/>
          <w:szCs w:val="20"/>
          <w:lang w:val="id-ID"/>
        </w:rPr>
        <w:t xml:space="preserve"> </w:t>
      </w:r>
      <w:proofErr w:type="spellStart"/>
      <w:r w:rsidRPr="00A5671C">
        <w:rPr>
          <w:sz w:val="20"/>
          <w:szCs w:val="20"/>
          <w:lang w:val="id-ID"/>
        </w:rPr>
        <w:t>al.</w:t>
      </w:r>
      <w:proofErr w:type="spellEnd"/>
      <w:r w:rsidRPr="00A5671C">
        <w:rPr>
          <w:sz w:val="20"/>
          <w:szCs w:val="20"/>
          <w:lang w:val="id-ID"/>
        </w:rPr>
        <w:t xml:space="preserve">, 2007: 2) mendorong siswa untuk mengidentifikasi dan merumuskan permasalahan historis terkait dinamika kabinet Indonesia 1945–1950 dari berbagai sumber digital secara berkelompok. Kegiatan ini secara langsung mengaktifkan indikator </w:t>
      </w:r>
      <w:proofErr w:type="spellStart"/>
      <w:r w:rsidRPr="00A5671C">
        <w:rPr>
          <w:i/>
          <w:iCs/>
          <w:sz w:val="20"/>
          <w:szCs w:val="20"/>
          <w:lang w:val="id-ID"/>
        </w:rPr>
        <w:t>Historical</w:t>
      </w:r>
      <w:proofErr w:type="spellEnd"/>
      <w:r w:rsidRPr="00A5671C">
        <w:rPr>
          <w:sz w:val="20"/>
          <w:szCs w:val="20"/>
          <w:lang w:val="id-ID"/>
        </w:rPr>
        <w:t xml:space="preserve"> </w:t>
      </w:r>
      <w:proofErr w:type="spellStart"/>
      <w:r w:rsidRPr="00A5671C">
        <w:rPr>
          <w:i/>
          <w:iCs/>
          <w:sz w:val="20"/>
          <w:szCs w:val="20"/>
          <w:lang w:val="id-ID"/>
        </w:rPr>
        <w:t>Significance</w:t>
      </w:r>
      <w:proofErr w:type="spellEnd"/>
      <w:r w:rsidRPr="00A5671C">
        <w:rPr>
          <w:sz w:val="20"/>
          <w:szCs w:val="20"/>
          <w:lang w:val="id-ID"/>
        </w:rPr>
        <w:t xml:space="preserve"> dan </w:t>
      </w:r>
      <w:proofErr w:type="spellStart"/>
      <w:r w:rsidRPr="00A5671C">
        <w:rPr>
          <w:i/>
          <w:iCs/>
          <w:sz w:val="20"/>
          <w:szCs w:val="20"/>
          <w:lang w:val="id-ID"/>
        </w:rPr>
        <w:t>Evidence</w:t>
      </w:r>
      <w:proofErr w:type="spellEnd"/>
      <w:r w:rsidRPr="00A5671C">
        <w:rPr>
          <w:sz w:val="20"/>
          <w:szCs w:val="20"/>
          <w:lang w:val="id-ID"/>
        </w:rPr>
        <w:t xml:space="preserve"> (</w:t>
      </w:r>
      <w:proofErr w:type="spellStart"/>
      <w:r w:rsidRPr="00A5671C">
        <w:rPr>
          <w:sz w:val="20"/>
          <w:szCs w:val="20"/>
          <w:lang w:val="id-ID"/>
        </w:rPr>
        <w:t>Seixas</w:t>
      </w:r>
      <w:proofErr w:type="spellEnd"/>
      <w:r w:rsidRPr="00A5671C">
        <w:rPr>
          <w:sz w:val="20"/>
          <w:szCs w:val="20"/>
          <w:lang w:val="id-ID"/>
        </w:rPr>
        <w:t xml:space="preserve"> &amp; </w:t>
      </w:r>
      <w:proofErr w:type="spellStart"/>
      <w:r w:rsidRPr="00A5671C">
        <w:rPr>
          <w:sz w:val="20"/>
          <w:szCs w:val="20"/>
          <w:lang w:val="id-ID"/>
        </w:rPr>
        <w:t>Morton</w:t>
      </w:r>
      <w:proofErr w:type="spellEnd"/>
      <w:r w:rsidRPr="00A5671C">
        <w:rPr>
          <w:sz w:val="20"/>
          <w:szCs w:val="20"/>
          <w:lang w:val="id-ID"/>
        </w:rPr>
        <w:t>, 2013: 4), karena siswa dituntut untuk mempertimbangkan peristiwa mana yang paling relevan dikaji serta menyeleksi sumber digital yang valid. Meskipun pada awalnya sebagian siswa masih kesulitan dalam menentukan sumber yang kredibel, pembagian tema yang berbeda antarkelompok terbukti memicu rasa ingin tahu dan semangat kompetisi yang sehat, sehingga siswa mulai menunjukkan kemampuan awal dalam menyusun informasi secara kronologis pada LKPD.</w:t>
      </w:r>
    </w:p>
    <w:p w14:paraId="4BBCEF5B" w14:textId="017C0FAE" w:rsidR="0058226C" w:rsidRPr="00A5671C" w:rsidRDefault="0058226C" w:rsidP="00142134">
      <w:pPr>
        <w:pStyle w:val="DaftarParagraf"/>
        <w:ind w:left="0" w:firstLine="567"/>
        <w:rPr>
          <w:sz w:val="20"/>
          <w:szCs w:val="20"/>
          <w:lang w:val="id-ID"/>
        </w:rPr>
      </w:pPr>
      <w:r w:rsidRPr="00A5671C">
        <w:rPr>
          <w:sz w:val="20"/>
          <w:szCs w:val="20"/>
          <w:lang w:val="id-ID"/>
        </w:rPr>
        <w:t xml:space="preserve">Pada pertemuan kedua, tahap </w:t>
      </w:r>
      <w:proofErr w:type="spellStart"/>
      <w:r w:rsidRPr="00A5671C">
        <w:rPr>
          <w:i/>
          <w:iCs/>
          <w:sz w:val="20"/>
          <w:szCs w:val="20"/>
          <w:lang w:val="id-ID"/>
        </w:rPr>
        <w:t>Preparing</w:t>
      </w:r>
      <w:proofErr w:type="spellEnd"/>
      <w:r w:rsidRPr="00A5671C">
        <w:rPr>
          <w:i/>
          <w:iCs/>
          <w:sz w:val="20"/>
          <w:szCs w:val="20"/>
          <w:lang w:val="id-ID"/>
        </w:rPr>
        <w:t xml:space="preserve"> </w:t>
      </w:r>
      <w:proofErr w:type="spellStart"/>
      <w:r w:rsidRPr="00A5671C">
        <w:rPr>
          <w:i/>
          <w:iCs/>
          <w:sz w:val="20"/>
          <w:szCs w:val="20"/>
          <w:lang w:val="id-ID"/>
        </w:rPr>
        <w:t>for</w:t>
      </w:r>
      <w:proofErr w:type="spellEnd"/>
      <w:r w:rsidRPr="00A5671C">
        <w:rPr>
          <w:i/>
          <w:iCs/>
          <w:sz w:val="20"/>
          <w:szCs w:val="20"/>
          <w:lang w:val="id-ID"/>
        </w:rPr>
        <w:t xml:space="preserve"> </w:t>
      </w:r>
      <w:proofErr w:type="spellStart"/>
      <w:r w:rsidRPr="00A5671C">
        <w:rPr>
          <w:i/>
          <w:iCs/>
          <w:sz w:val="20"/>
          <w:szCs w:val="20"/>
          <w:lang w:val="id-ID"/>
        </w:rPr>
        <w:t>Action</w:t>
      </w:r>
      <w:proofErr w:type="spellEnd"/>
      <w:r w:rsidRPr="00A5671C">
        <w:rPr>
          <w:sz w:val="20"/>
          <w:szCs w:val="20"/>
          <w:lang w:val="id-ID"/>
        </w:rPr>
        <w:t xml:space="preserve"> dan </w:t>
      </w:r>
      <w:proofErr w:type="spellStart"/>
      <w:r w:rsidRPr="00A5671C">
        <w:rPr>
          <w:i/>
          <w:iCs/>
          <w:sz w:val="20"/>
          <w:szCs w:val="20"/>
          <w:lang w:val="id-ID"/>
        </w:rPr>
        <w:t>Planning</w:t>
      </w:r>
      <w:proofErr w:type="spellEnd"/>
      <w:r w:rsidRPr="00A5671C">
        <w:rPr>
          <w:i/>
          <w:iCs/>
          <w:sz w:val="20"/>
          <w:szCs w:val="20"/>
          <w:lang w:val="id-ID"/>
        </w:rPr>
        <w:t xml:space="preserve"> </w:t>
      </w:r>
      <w:proofErr w:type="spellStart"/>
      <w:r w:rsidRPr="00A5671C">
        <w:rPr>
          <w:i/>
          <w:iCs/>
          <w:sz w:val="20"/>
          <w:szCs w:val="20"/>
          <w:lang w:val="id-ID"/>
        </w:rPr>
        <w:t>Approach</w:t>
      </w:r>
      <w:proofErr w:type="spellEnd"/>
      <w:r w:rsidRPr="00A5671C">
        <w:rPr>
          <w:sz w:val="20"/>
          <w:szCs w:val="20"/>
          <w:lang w:val="id-ID"/>
        </w:rPr>
        <w:t xml:space="preserve"> diimplementasikan melalui pembuatan </w:t>
      </w:r>
      <w:proofErr w:type="spellStart"/>
      <w:r w:rsidRPr="00A5671C">
        <w:rPr>
          <w:sz w:val="20"/>
          <w:szCs w:val="20"/>
          <w:lang w:val="id-ID"/>
        </w:rPr>
        <w:t>infografis</w:t>
      </w:r>
      <w:proofErr w:type="spellEnd"/>
      <w:r w:rsidRPr="00A5671C">
        <w:rPr>
          <w:sz w:val="20"/>
          <w:szCs w:val="20"/>
          <w:lang w:val="id-ID"/>
        </w:rPr>
        <w:t xml:space="preserve"> menggunakan </w:t>
      </w:r>
      <w:proofErr w:type="spellStart"/>
      <w:r w:rsidRPr="00A5671C">
        <w:rPr>
          <w:sz w:val="20"/>
          <w:szCs w:val="20"/>
          <w:lang w:val="id-ID"/>
        </w:rPr>
        <w:t>Canva</w:t>
      </w:r>
      <w:proofErr w:type="spellEnd"/>
      <w:r w:rsidRPr="00A5671C">
        <w:rPr>
          <w:sz w:val="20"/>
          <w:szCs w:val="20"/>
          <w:lang w:val="id-ID"/>
        </w:rPr>
        <w:t xml:space="preserve">. Kegiatan ini mengaktifkan empat indikator </w:t>
      </w:r>
      <w:proofErr w:type="spellStart"/>
      <w:r w:rsidRPr="00A5671C">
        <w:rPr>
          <w:i/>
          <w:iCs/>
          <w:sz w:val="20"/>
          <w:szCs w:val="20"/>
          <w:lang w:val="id-ID"/>
        </w:rPr>
        <w:t>Historical</w:t>
      </w:r>
      <w:proofErr w:type="spellEnd"/>
      <w:r w:rsidRPr="00A5671C">
        <w:rPr>
          <w:i/>
          <w:iCs/>
          <w:sz w:val="20"/>
          <w:szCs w:val="20"/>
          <w:lang w:val="id-ID"/>
        </w:rPr>
        <w:t xml:space="preserve"> </w:t>
      </w:r>
      <w:proofErr w:type="spellStart"/>
      <w:r w:rsidRPr="00A5671C">
        <w:rPr>
          <w:i/>
          <w:iCs/>
          <w:sz w:val="20"/>
          <w:szCs w:val="20"/>
          <w:lang w:val="id-ID"/>
        </w:rPr>
        <w:t>Thinking</w:t>
      </w:r>
      <w:proofErr w:type="spellEnd"/>
      <w:r w:rsidRPr="00A5671C">
        <w:rPr>
          <w:sz w:val="20"/>
          <w:szCs w:val="20"/>
          <w:lang w:val="id-ID"/>
        </w:rPr>
        <w:t xml:space="preserve"> secara bersamaan: </w:t>
      </w:r>
      <w:proofErr w:type="spellStart"/>
      <w:r w:rsidRPr="00A5671C">
        <w:rPr>
          <w:i/>
          <w:iCs/>
          <w:sz w:val="20"/>
          <w:szCs w:val="20"/>
          <w:lang w:val="id-ID"/>
        </w:rPr>
        <w:t>Evidence</w:t>
      </w:r>
      <w:proofErr w:type="spellEnd"/>
      <w:r w:rsidRPr="00A5671C">
        <w:rPr>
          <w:sz w:val="20"/>
          <w:szCs w:val="20"/>
          <w:lang w:val="id-ID"/>
        </w:rPr>
        <w:t xml:space="preserve"> (pencantuman sumber referensi), </w:t>
      </w:r>
      <w:proofErr w:type="spellStart"/>
      <w:r w:rsidRPr="00A5671C">
        <w:rPr>
          <w:i/>
          <w:iCs/>
          <w:sz w:val="20"/>
          <w:szCs w:val="20"/>
          <w:lang w:val="id-ID"/>
        </w:rPr>
        <w:t>Continuity</w:t>
      </w:r>
      <w:proofErr w:type="spellEnd"/>
      <w:r w:rsidRPr="00A5671C">
        <w:rPr>
          <w:i/>
          <w:iCs/>
          <w:sz w:val="20"/>
          <w:szCs w:val="20"/>
          <w:lang w:val="id-ID"/>
        </w:rPr>
        <w:t xml:space="preserve"> </w:t>
      </w:r>
      <w:proofErr w:type="spellStart"/>
      <w:r w:rsidRPr="00A5671C">
        <w:rPr>
          <w:i/>
          <w:iCs/>
          <w:sz w:val="20"/>
          <w:szCs w:val="20"/>
          <w:lang w:val="id-ID"/>
        </w:rPr>
        <w:t>and</w:t>
      </w:r>
      <w:proofErr w:type="spellEnd"/>
      <w:r w:rsidRPr="00A5671C">
        <w:rPr>
          <w:i/>
          <w:iCs/>
          <w:sz w:val="20"/>
          <w:szCs w:val="20"/>
          <w:lang w:val="id-ID"/>
        </w:rPr>
        <w:t xml:space="preserve"> </w:t>
      </w:r>
      <w:proofErr w:type="spellStart"/>
      <w:r w:rsidRPr="00A5671C">
        <w:rPr>
          <w:i/>
          <w:iCs/>
          <w:sz w:val="20"/>
          <w:szCs w:val="20"/>
          <w:lang w:val="id-ID"/>
        </w:rPr>
        <w:t>Change</w:t>
      </w:r>
      <w:proofErr w:type="spellEnd"/>
      <w:r w:rsidRPr="00A5671C">
        <w:rPr>
          <w:sz w:val="20"/>
          <w:szCs w:val="20"/>
          <w:lang w:val="id-ID"/>
        </w:rPr>
        <w:t xml:space="preserve"> (penyusunan informasi kronologis), </w:t>
      </w:r>
      <w:proofErr w:type="spellStart"/>
      <w:r w:rsidRPr="00A5671C">
        <w:rPr>
          <w:i/>
          <w:iCs/>
          <w:sz w:val="20"/>
          <w:szCs w:val="20"/>
          <w:lang w:val="id-ID"/>
        </w:rPr>
        <w:t>Cause</w:t>
      </w:r>
      <w:proofErr w:type="spellEnd"/>
      <w:r w:rsidRPr="00A5671C">
        <w:rPr>
          <w:i/>
          <w:iCs/>
          <w:sz w:val="20"/>
          <w:szCs w:val="20"/>
          <w:lang w:val="id-ID"/>
        </w:rPr>
        <w:t xml:space="preserve"> </w:t>
      </w:r>
      <w:proofErr w:type="spellStart"/>
      <w:r w:rsidRPr="00A5671C">
        <w:rPr>
          <w:i/>
          <w:iCs/>
          <w:sz w:val="20"/>
          <w:szCs w:val="20"/>
          <w:lang w:val="id-ID"/>
        </w:rPr>
        <w:t>and</w:t>
      </w:r>
      <w:proofErr w:type="spellEnd"/>
      <w:r w:rsidRPr="00A5671C">
        <w:rPr>
          <w:i/>
          <w:iCs/>
          <w:sz w:val="20"/>
          <w:szCs w:val="20"/>
          <w:lang w:val="id-ID"/>
        </w:rPr>
        <w:t xml:space="preserve"> </w:t>
      </w:r>
      <w:proofErr w:type="spellStart"/>
      <w:r w:rsidRPr="00A5671C">
        <w:rPr>
          <w:i/>
          <w:iCs/>
          <w:sz w:val="20"/>
          <w:szCs w:val="20"/>
          <w:lang w:val="id-ID"/>
        </w:rPr>
        <w:t>Consequence</w:t>
      </w:r>
      <w:proofErr w:type="spellEnd"/>
      <w:r w:rsidRPr="00A5671C">
        <w:rPr>
          <w:sz w:val="20"/>
          <w:szCs w:val="20"/>
          <w:lang w:val="id-ID"/>
        </w:rPr>
        <w:t xml:space="preserve"> (identifikasi faktor pergantian kabinet), dan </w:t>
      </w:r>
      <w:proofErr w:type="spellStart"/>
      <w:r w:rsidRPr="00A5671C">
        <w:rPr>
          <w:i/>
          <w:iCs/>
          <w:sz w:val="20"/>
          <w:szCs w:val="20"/>
          <w:lang w:val="id-ID"/>
        </w:rPr>
        <w:t>Historical</w:t>
      </w:r>
      <w:proofErr w:type="spellEnd"/>
      <w:r w:rsidRPr="00A5671C">
        <w:rPr>
          <w:i/>
          <w:iCs/>
          <w:sz w:val="20"/>
          <w:szCs w:val="20"/>
          <w:lang w:val="id-ID"/>
        </w:rPr>
        <w:t xml:space="preserve"> </w:t>
      </w:r>
      <w:proofErr w:type="spellStart"/>
      <w:r w:rsidRPr="00A5671C">
        <w:rPr>
          <w:i/>
          <w:iCs/>
          <w:sz w:val="20"/>
          <w:szCs w:val="20"/>
          <w:lang w:val="id-ID"/>
        </w:rPr>
        <w:t>Significance</w:t>
      </w:r>
      <w:proofErr w:type="spellEnd"/>
      <w:r w:rsidRPr="00A5671C">
        <w:rPr>
          <w:sz w:val="20"/>
          <w:szCs w:val="20"/>
          <w:lang w:val="id-ID"/>
        </w:rPr>
        <w:t xml:space="preserve"> (pemilihan peristiwa penting yang ditampilkan). Hasil angket CPS menunjukkan rerata skor 73,73% (Baik), dengan skor tertinggi pada butir pengumpulan materi sebelum mendesain di </w:t>
      </w:r>
      <w:proofErr w:type="spellStart"/>
      <w:r w:rsidRPr="00A5671C">
        <w:rPr>
          <w:sz w:val="20"/>
          <w:szCs w:val="20"/>
          <w:lang w:val="id-ID"/>
        </w:rPr>
        <w:t>Canva</w:t>
      </w:r>
      <w:proofErr w:type="spellEnd"/>
      <w:r w:rsidRPr="00A5671C">
        <w:rPr>
          <w:sz w:val="20"/>
          <w:szCs w:val="20"/>
          <w:lang w:val="id-ID"/>
        </w:rPr>
        <w:t xml:space="preserve"> (86,36% — Sangat Baik). Hal ini mencerminkan bahwa tahap </w:t>
      </w:r>
      <w:proofErr w:type="spellStart"/>
      <w:r w:rsidRPr="00A5671C">
        <w:rPr>
          <w:i/>
          <w:iCs/>
          <w:sz w:val="20"/>
          <w:szCs w:val="20"/>
          <w:lang w:val="id-ID"/>
        </w:rPr>
        <w:t>Preparing</w:t>
      </w:r>
      <w:proofErr w:type="spellEnd"/>
      <w:r w:rsidRPr="00A5671C">
        <w:rPr>
          <w:i/>
          <w:iCs/>
          <w:sz w:val="20"/>
          <w:szCs w:val="20"/>
          <w:lang w:val="id-ID"/>
        </w:rPr>
        <w:t xml:space="preserve"> </w:t>
      </w:r>
      <w:proofErr w:type="spellStart"/>
      <w:r w:rsidRPr="00A5671C">
        <w:rPr>
          <w:i/>
          <w:iCs/>
          <w:sz w:val="20"/>
          <w:szCs w:val="20"/>
          <w:lang w:val="id-ID"/>
        </w:rPr>
        <w:t>for</w:t>
      </w:r>
      <w:proofErr w:type="spellEnd"/>
      <w:r w:rsidRPr="00A5671C">
        <w:rPr>
          <w:i/>
          <w:iCs/>
          <w:sz w:val="20"/>
          <w:szCs w:val="20"/>
          <w:lang w:val="id-ID"/>
        </w:rPr>
        <w:t xml:space="preserve"> </w:t>
      </w:r>
      <w:proofErr w:type="spellStart"/>
      <w:r w:rsidRPr="00A5671C">
        <w:rPr>
          <w:i/>
          <w:iCs/>
          <w:sz w:val="20"/>
          <w:szCs w:val="20"/>
          <w:lang w:val="id-ID"/>
        </w:rPr>
        <w:t>Action</w:t>
      </w:r>
      <w:proofErr w:type="spellEnd"/>
      <w:r w:rsidRPr="00A5671C">
        <w:rPr>
          <w:sz w:val="20"/>
          <w:szCs w:val="20"/>
          <w:lang w:val="id-ID"/>
        </w:rPr>
        <w:t xml:space="preserve"> telah diinternalisasi dengan baik oleh siswa. Penilaian </w:t>
      </w:r>
      <w:proofErr w:type="spellStart"/>
      <w:r w:rsidRPr="00A5671C">
        <w:rPr>
          <w:sz w:val="20"/>
          <w:szCs w:val="20"/>
          <w:lang w:val="id-ID"/>
        </w:rPr>
        <w:t>infografis</w:t>
      </w:r>
      <w:proofErr w:type="spellEnd"/>
      <w:r w:rsidRPr="00A5671C">
        <w:rPr>
          <w:sz w:val="20"/>
          <w:szCs w:val="20"/>
          <w:lang w:val="id-ID"/>
        </w:rPr>
        <w:t xml:space="preserve"> kelompok menghasilkan rerata 90,83 (Sangat Baik), yang mencerminkan kemampuan siswa dalam mengintegrasikan aspek </w:t>
      </w:r>
      <w:proofErr w:type="spellStart"/>
      <w:r w:rsidRPr="00A5671C">
        <w:rPr>
          <w:i/>
          <w:iCs/>
          <w:sz w:val="20"/>
          <w:szCs w:val="20"/>
          <w:lang w:val="id-ID"/>
        </w:rPr>
        <w:t>historical</w:t>
      </w:r>
      <w:proofErr w:type="spellEnd"/>
      <w:r w:rsidRPr="00A5671C">
        <w:rPr>
          <w:i/>
          <w:iCs/>
          <w:sz w:val="20"/>
          <w:szCs w:val="20"/>
          <w:lang w:val="id-ID"/>
        </w:rPr>
        <w:t xml:space="preserve"> </w:t>
      </w:r>
      <w:proofErr w:type="spellStart"/>
      <w:r w:rsidRPr="00A5671C">
        <w:rPr>
          <w:i/>
          <w:iCs/>
          <w:sz w:val="20"/>
          <w:szCs w:val="20"/>
          <w:lang w:val="id-ID"/>
        </w:rPr>
        <w:t>thinking</w:t>
      </w:r>
      <w:proofErr w:type="spellEnd"/>
      <w:r w:rsidRPr="00A5671C">
        <w:rPr>
          <w:sz w:val="20"/>
          <w:szCs w:val="20"/>
          <w:lang w:val="id-ID"/>
        </w:rPr>
        <w:t xml:space="preserve"> dengan keterampilan komunikasi visual digital. Latar belakang siswa dari Jurusan Kriya Kulit yang memiliki kepekaan estetika visual terbukti menjadi aset tersendiri dalam proses pembuatan </w:t>
      </w:r>
      <w:proofErr w:type="spellStart"/>
      <w:r w:rsidRPr="00A5671C">
        <w:rPr>
          <w:sz w:val="20"/>
          <w:szCs w:val="20"/>
          <w:lang w:val="id-ID"/>
        </w:rPr>
        <w:t>infografis</w:t>
      </w:r>
      <w:proofErr w:type="spellEnd"/>
      <w:r w:rsidRPr="00A5671C">
        <w:rPr>
          <w:sz w:val="20"/>
          <w:szCs w:val="20"/>
          <w:lang w:val="id-ID"/>
        </w:rPr>
        <w:t xml:space="preserve">. Kondisi ini selaras dengan pandangan konstruktivisme </w:t>
      </w:r>
      <w:proofErr w:type="spellStart"/>
      <w:r w:rsidRPr="00A5671C">
        <w:rPr>
          <w:sz w:val="20"/>
          <w:szCs w:val="20"/>
          <w:lang w:val="id-ID"/>
        </w:rPr>
        <w:t>Piaget</w:t>
      </w:r>
      <w:proofErr w:type="spellEnd"/>
      <w:r w:rsidRPr="00A5671C">
        <w:rPr>
          <w:sz w:val="20"/>
          <w:szCs w:val="20"/>
          <w:lang w:val="id-ID"/>
        </w:rPr>
        <w:t xml:space="preserve"> (dalam Suparlan, 2019: 82) bahwa pembelajaran bermakna terjadi ketika siswa aktif membangun pengetahuan melalui pengalaman bertahap.⁶</w:t>
      </w:r>
      <w:r w:rsidR="00760BA2" w:rsidRPr="00A5671C">
        <w:rPr>
          <w:rStyle w:val="ReferensiCatatanKaki"/>
          <w:sz w:val="20"/>
          <w:szCs w:val="20"/>
          <w:lang w:val="id-ID"/>
        </w:rPr>
        <w:footnoteReference w:id="21"/>
      </w:r>
    </w:p>
    <w:p w14:paraId="0F9CD342" w14:textId="77777777" w:rsidR="00BD4FB3" w:rsidRPr="00A5671C" w:rsidRDefault="0058226C" w:rsidP="00BD4FB3">
      <w:pPr>
        <w:pStyle w:val="DaftarParagraf"/>
        <w:ind w:left="0" w:firstLine="567"/>
        <w:rPr>
          <w:sz w:val="20"/>
          <w:szCs w:val="20"/>
          <w:lang w:val="id-ID"/>
        </w:rPr>
      </w:pPr>
      <w:r w:rsidRPr="00A5671C">
        <w:rPr>
          <w:sz w:val="20"/>
          <w:szCs w:val="20"/>
          <w:lang w:val="id-ID"/>
        </w:rPr>
        <w:t xml:space="preserve">Pada pertemuan ketiga, sesi presentasi dan diskusi kelas mengaktifkan dua indikator yang belum sepenuhnya muncul pada pertemuan sebelumnya, yaitu </w:t>
      </w:r>
      <w:proofErr w:type="spellStart"/>
      <w:r w:rsidRPr="00A5671C">
        <w:rPr>
          <w:i/>
          <w:iCs/>
          <w:sz w:val="20"/>
          <w:szCs w:val="20"/>
          <w:lang w:val="id-ID"/>
        </w:rPr>
        <w:t>Historical</w:t>
      </w:r>
      <w:proofErr w:type="spellEnd"/>
      <w:r w:rsidRPr="00A5671C">
        <w:rPr>
          <w:i/>
          <w:iCs/>
          <w:sz w:val="20"/>
          <w:szCs w:val="20"/>
          <w:lang w:val="id-ID"/>
        </w:rPr>
        <w:t xml:space="preserve"> </w:t>
      </w:r>
      <w:proofErr w:type="spellStart"/>
      <w:r w:rsidRPr="00A5671C">
        <w:rPr>
          <w:i/>
          <w:iCs/>
          <w:sz w:val="20"/>
          <w:szCs w:val="20"/>
          <w:lang w:val="id-ID"/>
        </w:rPr>
        <w:t>Perspective</w:t>
      </w:r>
      <w:proofErr w:type="spellEnd"/>
      <w:r w:rsidRPr="00A5671C">
        <w:rPr>
          <w:i/>
          <w:iCs/>
          <w:sz w:val="20"/>
          <w:szCs w:val="20"/>
          <w:lang w:val="id-ID"/>
        </w:rPr>
        <w:t xml:space="preserve"> </w:t>
      </w:r>
      <w:r w:rsidRPr="00A5671C">
        <w:rPr>
          <w:sz w:val="20"/>
          <w:szCs w:val="20"/>
          <w:lang w:val="id-ID"/>
        </w:rPr>
        <w:t xml:space="preserve">— saat siswa menjelaskan keputusan tokoh sejarah dari sudut pandang konteks zamannya — dan </w:t>
      </w:r>
      <w:proofErr w:type="spellStart"/>
      <w:r w:rsidRPr="00A5671C">
        <w:rPr>
          <w:i/>
          <w:iCs/>
          <w:sz w:val="20"/>
          <w:szCs w:val="20"/>
          <w:lang w:val="id-ID"/>
        </w:rPr>
        <w:t>Ethical</w:t>
      </w:r>
      <w:proofErr w:type="spellEnd"/>
      <w:r w:rsidRPr="00A5671C">
        <w:rPr>
          <w:i/>
          <w:iCs/>
          <w:sz w:val="20"/>
          <w:szCs w:val="20"/>
          <w:lang w:val="id-ID"/>
        </w:rPr>
        <w:t xml:space="preserve"> </w:t>
      </w:r>
      <w:proofErr w:type="spellStart"/>
      <w:r w:rsidRPr="00A5671C">
        <w:rPr>
          <w:i/>
          <w:iCs/>
          <w:sz w:val="20"/>
          <w:szCs w:val="20"/>
          <w:lang w:val="id-ID"/>
        </w:rPr>
        <w:t>Dimension</w:t>
      </w:r>
      <w:proofErr w:type="spellEnd"/>
      <w:r w:rsidRPr="00A5671C">
        <w:rPr>
          <w:sz w:val="20"/>
          <w:szCs w:val="20"/>
          <w:lang w:val="id-ID"/>
        </w:rPr>
        <w:t xml:space="preserve"> — saat siswa menghubungkan nilai perjuangan bangsa dengan kehidupan masa kini. Hadirnya keenam indikator </w:t>
      </w:r>
      <w:proofErr w:type="spellStart"/>
      <w:r w:rsidRPr="00A5671C">
        <w:rPr>
          <w:i/>
          <w:iCs/>
          <w:sz w:val="20"/>
          <w:szCs w:val="20"/>
          <w:lang w:val="id-ID"/>
        </w:rPr>
        <w:t>Historical</w:t>
      </w:r>
      <w:proofErr w:type="spellEnd"/>
      <w:r w:rsidRPr="00A5671C">
        <w:rPr>
          <w:i/>
          <w:iCs/>
          <w:sz w:val="20"/>
          <w:szCs w:val="20"/>
          <w:lang w:val="id-ID"/>
        </w:rPr>
        <w:t xml:space="preserve"> </w:t>
      </w:r>
      <w:proofErr w:type="spellStart"/>
      <w:r w:rsidRPr="00A5671C">
        <w:rPr>
          <w:i/>
          <w:iCs/>
          <w:sz w:val="20"/>
          <w:szCs w:val="20"/>
          <w:lang w:val="id-ID"/>
        </w:rPr>
        <w:t>Thinking</w:t>
      </w:r>
      <w:proofErr w:type="spellEnd"/>
      <w:r w:rsidRPr="00A5671C">
        <w:rPr>
          <w:sz w:val="20"/>
          <w:szCs w:val="20"/>
          <w:lang w:val="id-ID"/>
        </w:rPr>
        <w:t xml:space="preserve"> secara menyeluruh selama tiga pertemuan menegaskan bahwa model CPS mampu memfasilitasi perkembangan kemampuan berpikir historis siswa secara bertahap dan terintegrasi. Setelah seluruh presentasi selesai, siswa mengerjakan </w:t>
      </w:r>
      <w:proofErr w:type="spellStart"/>
      <w:r w:rsidRPr="00A5671C">
        <w:rPr>
          <w:i/>
          <w:iCs/>
          <w:sz w:val="20"/>
          <w:szCs w:val="20"/>
          <w:lang w:val="id-ID"/>
        </w:rPr>
        <w:t>post-test</w:t>
      </w:r>
      <w:proofErr w:type="spellEnd"/>
      <w:r w:rsidRPr="00A5671C">
        <w:rPr>
          <w:sz w:val="20"/>
          <w:szCs w:val="20"/>
          <w:lang w:val="id-ID"/>
        </w:rPr>
        <w:t xml:space="preserve"> yang menghasilkan nilai rata-rata 89,94 (Baik), meningkat 19,88 poin dari </w:t>
      </w:r>
      <w:proofErr w:type="spellStart"/>
      <w:r w:rsidRPr="00A5671C">
        <w:rPr>
          <w:i/>
          <w:iCs/>
          <w:sz w:val="20"/>
          <w:szCs w:val="20"/>
          <w:lang w:val="id-ID"/>
        </w:rPr>
        <w:t>pre-test</w:t>
      </w:r>
      <w:proofErr w:type="spellEnd"/>
      <w:r w:rsidRPr="00A5671C">
        <w:rPr>
          <w:sz w:val="20"/>
          <w:szCs w:val="20"/>
          <w:lang w:val="id-ID"/>
        </w:rPr>
        <w:t>.</w:t>
      </w:r>
    </w:p>
    <w:p w14:paraId="50799677" w14:textId="77777777" w:rsidR="00BB3BF2" w:rsidRDefault="0058226C" w:rsidP="0058226C">
      <w:pPr>
        <w:pStyle w:val="DaftarParagraf"/>
        <w:ind w:left="0" w:firstLine="567"/>
        <w:rPr>
          <w:sz w:val="20"/>
          <w:szCs w:val="20"/>
          <w:lang w:val="id-ID"/>
        </w:rPr>
      </w:pPr>
      <w:r w:rsidRPr="00A5671C">
        <w:rPr>
          <w:sz w:val="20"/>
          <w:szCs w:val="20"/>
          <w:lang w:val="id-ID"/>
        </w:rPr>
        <w:t xml:space="preserve">Temuan ini konsisten dengan hasil studi Faturohman &amp; Afriansyah (2020: 107) yang membuktikan bahwa model CPS secara signifikan meningkatkan kemampuan berpikir tingkat tinggi siswa. Penelitian ini juga memperkuat temuan Fatmawati </w:t>
      </w:r>
      <w:proofErr w:type="spellStart"/>
      <w:r w:rsidRPr="00A5671C">
        <w:rPr>
          <w:sz w:val="20"/>
          <w:szCs w:val="20"/>
          <w:lang w:val="id-ID"/>
        </w:rPr>
        <w:t>et</w:t>
      </w:r>
      <w:proofErr w:type="spellEnd"/>
      <w:r w:rsidRPr="00A5671C">
        <w:rPr>
          <w:sz w:val="20"/>
          <w:szCs w:val="20"/>
          <w:lang w:val="id-ID"/>
        </w:rPr>
        <w:t xml:space="preserve"> </w:t>
      </w:r>
      <w:proofErr w:type="spellStart"/>
      <w:r w:rsidRPr="00A5671C">
        <w:rPr>
          <w:sz w:val="20"/>
          <w:szCs w:val="20"/>
          <w:lang w:val="id-ID"/>
        </w:rPr>
        <w:t>al.</w:t>
      </w:r>
      <w:proofErr w:type="spellEnd"/>
      <w:r w:rsidRPr="00A5671C">
        <w:rPr>
          <w:sz w:val="20"/>
          <w:szCs w:val="20"/>
          <w:lang w:val="id-ID"/>
        </w:rPr>
        <w:t xml:space="preserve"> (2022: 2384) yang menunjukkan bahwa CPS mampu mendorong kreativitas siswa dalam menyajikan hasil belajar — sebagaimana tampak pada kualitas </w:t>
      </w:r>
      <w:proofErr w:type="spellStart"/>
      <w:r w:rsidRPr="00A5671C">
        <w:rPr>
          <w:sz w:val="20"/>
          <w:szCs w:val="20"/>
          <w:lang w:val="id-ID"/>
        </w:rPr>
        <w:t>infografis</w:t>
      </w:r>
      <w:proofErr w:type="spellEnd"/>
      <w:r w:rsidRPr="00A5671C">
        <w:rPr>
          <w:sz w:val="20"/>
          <w:szCs w:val="20"/>
          <w:lang w:val="id-ID"/>
        </w:rPr>
        <w:t xml:space="preserve"> yang dihasilkan siswa. Penurunan standar deviasi dari 15,688 (</w:t>
      </w:r>
      <w:proofErr w:type="spellStart"/>
      <w:r w:rsidRPr="00A5671C">
        <w:rPr>
          <w:i/>
          <w:iCs/>
          <w:sz w:val="20"/>
          <w:szCs w:val="20"/>
          <w:lang w:val="id-ID"/>
        </w:rPr>
        <w:t>pre-test</w:t>
      </w:r>
      <w:proofErr w:type="spellEnd"/>
      <w:r w:rsidRPr="00A5671C">
        <w:rPr>
          <w:sz w:val="20"/>
          <w:szCs w:val="20"/>
          <w:lang w:val="id-ID"/>
        </w:rPr>
        <w:t>) menjadi 7,424 (</w:t>
      </w:r>
      <w:proofErr w:type="spellStart"/>
      <w:r w:rsidRPr="00A5671C">
        <w:rPr>
          <w:i/>
          <w:iCs/>
          <w:sz w:val="20"/>
          <w:szCs w:val="20"/>
          <w:lang w:val="id-ID"/>
        </w:rPr>
        <w:t>post-test</w:t>
      </w:r>
      <w:proofErr w:type="spellEnd"/>
      <w:r w:rsidRPr="00A5671C">
        <w:rPr>
          <w:sz w:val="20"/>
          <w:szCs w:val="20"/>
          <w:lang w:val="id-ID"/>
        </w:rPr>
        <w:t>) turut mengindikasikan bahwa model CPS tidak hanya meningkatkan kemampuan rata-rata siswa, tetapi juga memeratakan capaian kemampuan antar</w:t>
      </w:r>
      <w:r w:rsidR="003C6137" w:rsidRPr="00A5671C">
        <w:rPr>
          <w:sz w:val="20"/>
          <w:szCs w:val="20"/>
          <w:lang w:val="id-ID"/>
        </w:rPr>
        <w:t xml:space="preserve"> </w:t>
      </w:r>
      <w:r w:rsidRPr="00A5671C">
        <w:rPr>
          <w:sz w:val="20"/>
          <w:szCs w:val="20"/>
          <w:lang w:val="id-ID"/>
        </w:rPr>
        <w:t xml:space="preserve">individu. </w:t>
      </w:r>
    </w:p>
    <w:p w14:paraId="7B759D28" w14:textId="5BA26D34" w:rsidR="0058226C" w:rsidRPr="00A5671C" w:rsidRDefault="0058226C" w:rsidP="0058226C">
      <w:pPr>
        <w:pStyle w:val="DaftarParagraf"/>
        <w:ind w:left="0" w:firstLine="567"/>
        <w:rPr>
          <w:sz w:val="20"/>
          <w:szCs w:val="20"/>
          <w:lang w:val="id-ID"/>
        </w:rPr>
      </w:pPr>
      <w:r w:rsidRPr="00BB3BF2">
        <w:rPr>
          <w:sz w:val="20"/>
          <w:szCs w:val="20"/>
          <w:lang w:val="id-ID"/>
        </w:rPr>
        <w:t xml:space="preserve">Meskipun </w:t>
      </w:r>
      <w:r w:rsidR="00BB3BF2">
        <w:rPr>
          <w:sz w:val="20"/>
          <w:szCs w:val="20"/>
          <w:lang w:val="id-ID"/>
        </w:rPr>
        <w:t>demikian, n</w:t>
      </w:r>
      <w:r w:rsidR="00BB3BF2" w:rsidRPr="00BB3BF2">
        <w:rPr>
          <w:sz w:val="20"/>
          <w:szCs w:val="20"/>
          <w:lang w:val="id-ID"/>
        </w:rPr>
        <w:t xml:space="preserve">ilai R </w:t>
      </w:r>
      <w:proofErr w:type="spellStart"/>
      <w:r w:rsidR="00BB3BF2" w:rsidRPr="00BB3BF2">
        <w:rPr>
          <w:sz w:val="20"/>
          <w:szCs w:val="20"/>
          <w:lang w:val="id-ID"/>
        </w:rPr>
        <w:t>Square</w:t>
      </w:r>
      <w:proofErr w:type="spellEnd"/>
      <w:r w:rsidR="00BB3BF2" w:rsidRPr="00BB3BF2">
        <w:rPr>
          <w:sz w:val="20"/>
          <w:szCs w:val="20"/>
          <w:lang w:val="id-ID"/>
        </w:rPr>
        <w:t xml:space="preserve"> sebesar 0,532 menunjukkan bahwa model CPS </w:t>
      </w:r>
      <w:r w:rsidR="00BB3BF2" w:rsidRPr="00890047">
        <w:rPr>
          <w:i/>
          <w:sz w:val="20"/>
          <w:szCs w:val="20"/>
          <w:lang w:val="id-ID"/>
        </w:rPr>
        <w:t>berkontribusi</w:t>
      </w:r>
      <w:r w:rsidR="00BB3BF2" w:rsidRPr="00BB3BF2">
        <w:rPr>
          <w:sz w:val="20"/>
          <w:szCs w:val="20"/>
          <w:lang w:val="id-ID"/>
        </w:rPr>
        <w:t xml:space="preserve"> sebesar 53,2% terhadap peningkatan kemampuan </w:t>
      </w:r>
      <w:proofErr w:type="spellStart"/>
      <w:r w:rsidR="00BB3BF2" w:rsidRPr="00890047">
        <w:rPr>
          <w:i/>
          <w:sz w:val="20"/>
          <w:szCs w:val="20"/>
          <w:lang w:val="id-ID"/>
        </w:rPr>
        <w:t>Historical</w:t>
      </w:r>
      <w:proofErr w:type="spellEnd"/>
      <w:r w:rsidR="00BB3BF2" w:rsidRPr="00890047">
        <w:rPr>
          <w:i/>
          <w:sz w:val="20"/>
          <w:szCs w:val="20"/>
          <w:lang w:val="id-ID"/>
        </w:rPr>
        <w:t xml:space="preserve"> </w:t>
      </w:r>
      <w:proofErr w:type="spellStart"/>
      <w:r w:rsidR="00BB3BF2" w:rsidRPr="00890047">
        <w:rPr>
          <w:i/>
          <w:sz w:val="20"/>
          <w:szCs w:val="20"/>
          <w:lang w:val="id-ID"/>
        </w:rPr>
        <w:t>Thinking</w:t>
      </w:r>
      <w:proofErr w:type="spellEnd"/>
      <w:r w:rsidR="00BB3BF2" w:rsidRPr="00BB3BF2">
        <w:rPr>
          <w:sz w:val="20"/>
          <w:szCs w:val="20"/>
          <w:lang w:val="id-ID"/>
        </w:rPr>
        <w:t xml:space="preserve"> siswa. Sisanya, sebesar 46,8%, dipengaruhi oleh faktor lain di luar variabel CPS yang tidak diukur secara langsung dalam penelitian ini, di antaranya motivasi belajar, kemampuan awal siswa, dan interaksi kelompok. Mengacu pada observasi peneliti selama tiga pertemuan, terdapat tiga fenomena kualitatif yang patut diduga turut berkontribusi terhadap proporsi tersebut. Pertama, efek pengulangan materi (</w:t>
      </w:r>
      <w:proofErr w:type="spellStart"/>
      <w:r w:rsidR="00BB3BF2" w:rsidRPr="0086325F">
        <w:rPr>
          <w:i/>
          <w:sz w:val="20"/>
          <w:szCs w:val="20"/>
          <w:lang w:val="id-ID"/>
        </w:rPr>
        <w:t>repeated</w:t>
      </w:r>
      <w:proofErr w:type="spellEnd"/>
      <w:r w:rsidR="00BB3BF2" w:rsidRPr="00BB3BF2">
        <w:rPr>
          <w:sz w:val="20"/>
          <w:szCs w:val="20"/>
          <w:lang w:val="id-ID"/>
        </w:rPr>
        <w:t xml:space="preserve"> </w:t>
      </w:r>
      <w:proofErr w:type="spellStart"/>
      <w:r w:rsidR="00BB3BF2" w:rsidRPr="00A86C34">
        <w:rPr>
          <w:i/>
          <w:sz w:val="20"/>
          <w:szCs w:val="20"/>
          <w:lang w:val="id-ID"/>
        </w:rPr>
        <w:t>exposure</w:t>
      </w:r>
      <w:proofErr w:type="spellEnd"/>
      <w:r w:rsidR="00BB3BF2" w:rsidRPr="00BB3BF2">
        <w:rPr>
          <w:sz w:val="20"/>
          <w:szCs w:val="20"/>
          <w:lang w:val="id-ID"/>
        </w:rPr>
        <w:t xml:space="preserve">) — siswa mempelajari materi politik dan ekonomi Indonesia 1945–1950 sebanyak tiga kali dalam format berbeda: eksplorasi sumber digital pada LKPD (pertemuan 1), penyusunan </w:t>
      </w:r>
      <w:proofErr w:type="spellStart"/>
      <w:r w:rsidR="00BB3BF2" w:rsidRPr="00BB3BF2">
        <w:rPr>
          <w:sz w:val="20"/>
          <w:szCs w:val="20"/>
          <w:lang w:val="id-ID"/>
        </w:rPr>
        <w:t>infografis</w:t>
      </w:r>
      <w:proofErr w:type="spellEnd"/>
      <w:r w:rsidR="00BB3BF2" w:rsidRPr="00BB3BF2">
        <w:rPr>
          <w:sz w:val="20"/>
          <w:szCs w:val="20"/>
          <w:lang w:val="id-ID"/>
        </w:rPr>
        <w:t xml:space="preserve"> (pertemuan 2), serta presentasi dan diskusi kelompok (pertemuan 3). Pengulangan berulang terhadap materi yang sama, terlepas dari kreativitas tahapan CPS yang menyertainya, secara alami dapat memperkuat retensi pemahaman siswa. Kedua, peran bimbingan guru yang bersifat intensif, khususnya pada kelompok yang mengalami kesulitan menentukan sumber digital yang kredibel pada pertemuan pertama maupun menyusun konten </w:t>
      </w:r>
      <w:proofErr w:type="spellStart"/>
      <w:r w:rsidR="00BB3BF2" w:rsidRPr="00BB3BF2">
        <w:rPr>
          <w:sz w:val="20"/>
          <w:szCs w:val="20"/>
          <w:lang w:val="id-ID"/>
        </w:rPr>
        <w:t>infografis</w:t>
      </w:r>
      <w:proofErr w:type="spellEnd"/>
      <w:r w:rsidR="00BB3BF2" w:rsidRPr="00BB3BF2">
        <w:rPr>
          <w:sz w:val="20"/>
          <w:szCs w:val="20"/>
          <w:lang w:val="id-ID"/>
        </w:rPr>
        <w:t xml:space="preserve"> pada pertemuan kedua. Intervensi bimbingan ini secara konseptual sulit dipisahkan dari pengaruh model CPS itu sendiri, sehingga sebagian peningkatan kemampuan siswa berpotensi merupakan hasil interaksi antara struktur CPS dengan kualitas pendampingan guru. Ketiga, dinamika interaksi kelompok yang bervariasi antarkelompok — kelompok dengan partisipasi yang lebih merata pada saat diskusi cenderung menunjukkan kedalaman analisis yang lebih baik pada </w:t>
      </w:r>
      <w:proofErr w:type="spellStart"/>
      <w:r w:rsidR="00BB3BF2" w:rsidRPr="00BB3BF2">
        <w:rPr>
          <w:sz w:val="20"/>
          <w:szCs w:val="20"/>
          <w:lang w:val="id-ID"/>
        </w:rPr>
        <w:t>infografis</w:t>
      </w:r>
      <w:proofErr w:type="spellEnd"/>
      <w:r w:rsidR="00BB3BF2" w:rsidRPr="00BB3BF2">
        <w:rPr>
          <w:sz w:val="20"/>
          <w:szCs w:val="20"/>
          <w:lang w:val="id-ID"/>
        </w:rPr>
        <w:t xml:space="preserve"> yang dihasilkan. Ketiga fenomena tersebut belum diukur secara terpisah dalam penelitian ini, sehingga peneliti merekomendasikan agar penelitian selanjutnya mempertimbangkan instrumen tambahan untuk mengisolasi kontribusi masing-masing faktor secara lebih sistematis</w:t>
      </w:r>
      <w:r w:rsidRPr="00BB3BF2">
        <w:rPr>
          <w:sz w:val="20"/>
          <w:szCs w:val="20"/>
          <w:lang w:val="id-ID"/>
        </w:rPr>
        <w:t>.</w:t>
      </w:r>
    </w:p>
    <w:p w14:paraId="6094372E" w14:textId="77777777" w:rsidR="00F72A5B" w:rsidRPr="00A5671C" w:rsidRDefault="00F72A5B" w:rsidP="00F72A5B">
      <w:pPr>
        <w:pStyle w:val="TeksIsi"/>
        <w:spacing w:before="81"/>
        <w:ind w:left="0" w:right="40"/>
        <w:rPr>
          <w:lang w:val="id-ID"/>
        </w:rPr>
      </w:pPr>
    </w:p>
    <w:p w14:paraId="3115DB6B" w14:textId="77777777" w:rsidR="00F72A5B" w:rsidRPr="00A5671C" w:rsidRDefault="00F72A5B" w:rsidP="00F72A5B">
      <w:pPr>
        <w:pStyle w:val="Judul2"/>
        <w:ind w:left="112"/>
        <w:rPr>
          <w:lang w:val="id-ID"/>
        </w:rPr>
      </w:pPr>
      <w:r w:rsidRPr="00A5671C">
        <w:rPr>
          <w:lang w:val="id-ID"/>
        </w:rPr>
        <w:t>PENUTUP</w:t>
      </w:r>
    </w:p>
    <w:p w14:paraId="2E8F6D71" w14:textId="77777777" w:rsidR="00F72A5B" w:rsidRPr="00A5671C" w:rsidRDefault="00F72A5B" w:rsidP="00F72A5B">
      <w:pPr>
        <w:spacing w:before="158"/>
        <w:ind w:left="112"/>
        <w:rPr>
          <w:b/>
          <w:sz w:val="20"/>
          <w:szCs w:val="20"/>
          <w:lang w:val="id-ID"/>
        </w:rPr>
      </w:pPr>
      <w:r w:rsidRPr="00A5671C">
        <w:rPr>
          <w:b/>
          <w:sz w:val="20"/>
          <w:szCs w:val="20"/>
          <w:lang w:val="id-ID"/>
        </w:rPr>
        <w:t>Kesimpulan</w:t>
      </w:r>
    </w:p>
    <w:p w14:paraId="138BDFB9" w14:textId="0D78F4F7" w:rsidR="00331653" w:rsidRPr="00A5671C" w:rsidRDefault="00331653" w:rsidP="00331653">
      <w:pPr>
        <w:pStyle w:val="TeksIsi"/>
        <w:ind w:firstLine="567"/>
        <w:rPr>
          <w:lang w:val="id-ID"/>
        </w:rPr>
      </w:pPr>
      <w:r w:rsidRPr="00A5671C">
        <w:rPr>
          <w:lang w:val="id-ID"/>
        </w:rPr>
        <w:t xml:space="preserve">Berdasarkan hasil analisis data dan pembahasan penelitian, dapat disimpulkan bahwa penerapan model pembelajaran </w:t>
      </w:r>
      <w:proofErr w:type="spellStart"/>
      <w:r w:rsidRPr="00A5671C">
        <w:rPr>
          <w:i/>
          <w:iCs/>
          <w:lang w:val="id-ID"/>
        </w:rPr>
        <w:t>Creative</w:t>
      </w:r>
      <w:proofErr w:type="spellEnd"/>
      <w:r w:rsidRPr="00A5671C">
        <w:rPr>
          <w:i/>
          <w:iCs/>
          <w:lang w:val="id-ID"/>
        </w:rPr>
        <w:t xml:space="preserve"> Problem </w:t>
      </w:r>
      <w:proofErr w:type="spellStart"/>
      <w:r w:rsidRPr="00A5671C">
        <w:rPr>
          <w:i/>
          <w:iCs/>
          <w:lang w:val="id-ID"/>
        </w:rPr>
        <w:t>Solving</w:t>
      </w:r>
      <w:proofErr w:type="spellEnd"/>
      <w:r w:rsidRPr="00A5671C">
        <w:rPr>
          <w:lang w:val="id-ID"/>
        </w:rPr>
        <w:t xml:space="preserve"> (CPS) memberikan pengaruh positif dan signifikan terhadap peningkatan kemampuan </w:t>
      </w:r>
      <w:proofErr w:type="spellStart"/>
      <w:r w:rsidRPr="00A5671C">
        <w:rPr>
          <w:i/>
          <w:iCs/>
          <w:lang w:val="id-ID"/>
        </w:rPr>
        <w:t>historical</w:t>
      </w:r>
      <w:proofErr w:type="spellEnd"/>
      <w:r w:rsidRPr="00A5671C">
        <w:rPr>
          <w:i/>
          <w:iCs/>
          <w:lang w:val="id-ID"/>
        </w:rPr>
        <w:t xml:space="preserve"> </w:t>
      </w:r>
      <w:proofErr w:type="spellStart"/>
      <w:r w:rsidRPr="00A5671C">
        <w:rPr>
          <w:i/>
          <w:iCs/>
          <w:lang w:val="id-ID"/>
        </w:rPr>
        <w:t>thinking</w:t>
      </w:r>
      <w:proofErr w:type="spellEnd"/>
      <w:r w:rsidRPr="00A5671C">
        <w:rPr>
          <w:lang w:val="id-ID"/>
        </w:rPr>
        <w:t xml:space="preserve"> siswa kelas XI KKKI 2 SMKN 1 </w:t>
      </w:r>
      <w:proofErr w:type="spellStart"/>
      <w:r w:rsidRPr="00A5671C">
        <w:rPr>
          <w:lang w:val="id-ID"/>
        </w:rPr>
        <w:t>Jabon</w:t>
      </w:r>
      <w:proofErr w:type="spellEnd"/>
      <w:r w:rsidRPr="00A5671C">
        <w:rPr>
          <w:lang w:val="id-ID"/>
        </w:rPr>
        <w:t xml:space="preserve"> Sidoarjo. Hal ini dibuktikan oleh adanya kenaikan nilai rata-rata kelas yang sangat kontras, yakni dari 70,06 saat </w:t>
      </w:r>
      <w:proofErr w:type="spellStart"/>
      <w:r w:rsidRPr="00A5671C">
        <w:rPr>
          <w:i/>
          <w:iCs/>
          <w:lang w:val="id-ID"/>
        </w:rPr>
        <w:t>pre-test</w:t>
      </w:r>
      <w:proofErr w:type="spellEnd"/>
      <w:r w:rsidRPr="00A5671C">
        <w:rPr>
          <w:lang w:val="id-ID"/>
        </w:rPr>
        <w:t xml:space="preserve"> meningkat menjadi 89,94 pada ujian </w:t>
      </w:r>
      <w:proofErr w:type="spellStart"/>
      <w:r w:rsidRPr="00A5671C">
        <w:rPr>
          <w:i/>
          <w:iCs/>
          <w:lang w:val="id-ID"/>
        </w:rPr>
        <w:t>post-test</w:t>
      </w:r>
      <w:proofErr w:type="spellEnd"/>
      <w:r w:rsidRPr="00A5671C">
        <w:rPr>
          <w:lang w:val="id-ID"/>
        </w:rPr>
        <w:t xml:space="preserve">. Pembuktian ini juga didukung hasil uji hipotesis </w:t>
      </w:r>
      <w:proofErr w:type="spellStart"/>
      <w:r w:rsidRPr="00A5671C">
        <w:rPr>
          <w:i/>
          <w:iCs/>
          <w:lang w:val="id-ID"/>
        </w:rPr>
        <w:t>Paired</w:t>
      </w:r>
      <w:proofErr w:type="spellEnd"/>
      <w:r w:rsidRPr="00A5671C">
        <w:rPr>
          <w:i/>
          <w:iCs/>
          <w:lang w:val="id-ID"/>
        </w:rPr>
        <w:t xml:space="preserve"> </w:t>
      </w:r>
      <w:proofErr w:type="spellStart"/>
      <w:r w:rsidRPr="00A5671C">
        <w:rPr>
          <w:i/>
          <w:iCs/>
          <w:lang w:val="id-ID"/>
        </w:rPr>
        <w:t>Sample</w:t>
      </w:r>
      <w:proofErr w:type="spellEnd"/>
      <w:r w:rsidRPr="00A5671C">
        <w:rPr>
          <w:i/>
          <w:iCs/>
          <w:lang w:val="id-ID"/>
        </w:rPr>
        <w:t xml:space="preserve"> T-</w:t>
      </w:r>
      <w:proofErr w:type="spellStart"/>
      <w:r w:rsidRPr="00A5671C">
        <w:rPr>
          <w:i/>
          <w:iCs/>
          <w:lang w:val="id-ID"/>
        </w:rPr>
        <w:t>Test</w:t>
      </w:r>
      <w:proofErr w:type="spellEnd"/>
      <w:r w:rsidRPr="00A5671C">
        <w:rPr>
          <w:lang w:val="id-ID"/>
        </w:rPr>
        <w:t xml:space="preserve"> yang menunjukkan nilai </w:t>
      </w:r>
      <w:proofErr w:type="spellStart"/>
      <w:r w:rsidRPr="00A5671C">
        <w:rPr>
          <w:lang w:val="id-ID"/>
        </w:rPr>
        <w:t>Sig</w:t>
      </w:r>
      <w:proofErr w:type="spellEnd"/>
      <w:r w:rsidRPr="00A5671C">
        <w:rPr>
          <w:lang w:val="id-ID"/>
        </w:rPr>
        <w:t>. (2-tailed) = 0,000 &lt; 0,05 dan nilai t</w:t>
      </w:r>
      <w:r w:rsidR="00900254" w:rsidRPr="00A5671C">
        <w:rPr>
          <w:lang w:val="id-ID"/>
        </w:rPr>
        <w:t xml:space="preserve"> </w:t>
      </w:r>
      <w:r w:rsidRPr="00A5671C">
        <w:rPr>
          <w:lang w:val="id-ID"/>
        </w:rPr>
        <w:t>hitung 8,430 &gt; t</w:t>
      </w:r>
      <w:r w:rsidR="00900254" w:rsidRPr="00A5671C">
        <w:rPr>
          <w:lang w:val="id-ID"/>
        </w:rPr>
        <w:t xml:space="preserve"> </w:t>
      </w:r>
      <w:r w:rsidRPr="00A5671C">
        <w:rPr>
          <w:lang w:val="id-ID"/>
        </w:rPr>
        <w:t>tabel</w:t>
      </w:r>
      <w:r w:rsidR="00900254" w:rsidRPr="00A5671C">
        <w:rPr>
          <w:lang w:val="id-ID"/>
        </w:rPr>
        <w:t xml:space="preserve"> </w:t>
      </w:r>
      <w:r w:rsidRPr="00A5671C">
        <w:rPr>
          <w:lang w:val="id-ID"/>
        </w:rPr>
        <w:t xml:space="preserve">2,037. Besarnya kontribusi pengaruh model pembelajaran CPS terhadap kecakapan berpikir historis siswa adalah sebesar </w:t>
      </w:r>
      <w:r w:rsidR="00FA2DEA">
        <w:rPr>
          <w:lang w:val="id-ID"/>
        </w:rPr>
        <w:t>53</w:t>
      </w:r>
      <w:r w:rsidRPr="00A5671C">
        <w:rPr>
          <w:lang w:val="id-ID"/>
        </w:rPr>
        <w:t>,</w:t>
      </w:r>
      <w:r w:rsidR="00FA2DEA">
        <w:rPr>
          <w:lang w:val="id-ID"/>
        </w:rPr>
        <w:t>2</w:t>
      </w:r>
      <w:r w:rsidRPr="00A5671C">
        <w:rPr>
          <w:lang w:val="id-ID"/>
        </w:rPr>
        <w:t xml:space="preserve">%, dengan tingkat efektivitas penambahan hasil belajar yang tergolong efektif berdasarkan uji capaian </w:t>
      </w:r>
      <w:r w:rsidRPr="00A5671C">
        <w:rPr>
          <w:i/>
          <w:iCs/>
          <w:lang w:val="id-ID"/>
        </w:rPr>
        <w:t xml:space="preserve">N-Gain </w:t>
      </w:r>
      <w:proofErr w:type="spellStart"/>
      <w:r w:rsidRPr="00A5671C">
        <w:rPr>
          <w:i/>
          <w:iCs/>
          <w:lang w:val="id-ID"/>
        </w:rPr>
        <w:t>Score</w:t>
      </w:r>
      <w:proofErr w:type="spellEnd"/>
      <w:r w:rsidRPr="00A5671C">
        <w:rPr>
          <w:lang w:val="id-ID"/>
        </w:rPr>
        <w:t xml:space="preserve">. Model CPS </w:t>
      </w:r>
      <w:r w:rsidR="00627B02" w:rsidRPr="00A5671C">
        <w:rPr>
          <w:lang w:val="id-ID"/>
        </w:rPr>
        <w:t>terbukti efektif dalam meningkatkan kemampuan siswa memahami, menganalisis, dan menyajikan informasi sejarah secara kritis dan kreatif.¹</w:t>
      </w:r>
      <w:r w:rsidR="00492C25" w:rsidRPr="00A5671C">
        <w:rPr>
          <w:lang w:val="id-ID"/>
        </w:rPr>
        <w:t xml:space="preserve"> </w:t>
      </w:r>
      <w:r w:rsidR="006117D0" w:rsidRPr="00A5671C">
        <w:rPr>
          <w:lang w:val="id-ID"/>
        </w:rPr>
        <w:t xml:space="preserve">Model CPS yang memadukan pencarian sumber digital dan pembuatan </w:t>
      </w:r>
      <w:proofErr w:type="spellStart"/>
      <w:r w:rsidR="006117D0" w:rsidRPr="00A5671C">
        <w:rPr>
          <w:lang w:val="id-ID"/>
        </w:rPr>
        <w:t>infografis</w:t>
      </w:r>
      <w:proofErr w:type="spellEnd"/>
      <w:r w:rsidR="006117D0" w:rsidRPr="00A5671C">
        <w:rPr>
          <w:lang w:val="id-ID"/>
        </w:rPr>
        <w:t xml:space="preserve"> terbukti memperluas ruang eksplorasi serta kerja sama siswa, sekaligus meningkatkan aspek kognitif, afektif, dan psikomotorik mereka dalam belajar sejarah. Implikasi penelitian ini menekankan pentingnya peningkatan </w:t>
      </w:r>
      <w:proofErr w:type="spellStart"/>
      <w:r w:rsidR="006117D0" w:rsidRPr="00A5671C">
        <w:rPr>
          <w:lang w:val="id-ID"/>
        </w:rPr>
        <w:t>literasi</w:t>
      </w:r>
      <w:proofErr w:type="spellEnd"/>
      <w:r w:rsidR="006117D0" w:rsidRPr="00A5671C">
        <w:rPr>
          <w:lang w:val="id-ID"/>
        </w:rPr>
        <w:t xml:space="preserve"> digital guru serta penyediaan fasilitas sekolah yang mendukung modernisasi pembelajaran.</w:t>
      </w:r>
      <w:r w:rsidR="00FB17BA" w:rsidRPr="00A5671C">
        <w:rPr>
          <w:lang w:val="id-ID"/>
        </w:rPr>
        <w:t xml:space="preserve"> </w:t>
      </w:r>
      <w:r w:rsidRPr="00A5671C">
        <w:rPr>
          <w:lang w:val="id-ID"/>
        </w:rPr>
        <w:t>Bagi Peneliti Selanjutnya, disarankan untuk mengkaji variabel-variabel pendukung lain di luar model pembelajaran CPS yang memiliki porsi pengaruh lebih besar</w:t>
      </w:r>
      <w:r w:rsidR="007C0B74" w:rsidRPr="00A5671C">
        <w:rPr>
          <w:lang w:val="id-ID"/>
        </w:rPr>
        <w:t xml:space="preserve">, </w:t>
      </w:r>
      <w:r w:rsidR="00D91C9A" w:rsidRPr="00A5671C">
        <w:rPr>
          <w:lang w:val="id-ID"/>
        </w:rPr>
        <w:t xml:space="preserve">serta memperluas cakupan subjek dan mengadopsi desain </w:t>
      </w:r>
      <w:proofErr w:type="spellStart"/>
      <w:r w:rsidR="00D91C9A" w:rsidRPr="00A5671C">
        <w:rPr>
          <w:i/>
          <w:iCs/>
          <w:lang w:val="id-ID"/>
        </w:rPr>
        <w:t>quasi-experiment</w:t>
      </w:r>
      <w:proofErr w:type="spellEnd"/>
      <w:r w:rsidR="00D91C9A" w:rsidRPr="00A5671C">
        <w:rPr>
          <w:lang w:val="id-ID"/>
        </w:rPr>
        <w:t xml:space="preserve"> guna memperoleh hasil yang lebih representatif.</w:t>
      </w:r>
    </w:p>
    <w:p w14:paraId="57CDCF6D" w14:textId="3B404772" w:rsidR="008B3E4F" w:rsidRPr="00A5671C" w:rsidRDefault="00590973" w:rsidP="00F72A5B">
      <w:pPr>
        <w:pStyle w:val="TeksIsi"/>
        <w:ind w:left="0" w:firstLine="567"/>
        <w:rPr>
          <w:lang w:val="id-ID"/>
        </w:rPr>
      </w:pPr>
      <w:r w:rsidRPr="00A5671C">
        <w:rPr>
          <w:lang w:val="id-ID"/>
        </w:rPr>
        <w:t xml:space="preserve"> </w:t>
      </w:r>
    </w:p>
    <w:p w14:paraId="54D4C899" w14:textId="77777777" w:rsidR="00F72A5B" w:rsidRPr="00A5671C" w:rsidRDefault="00F72A5B" w:rsidP="00F72A5B">
      <w:pPr>
        <w:pStyle w:val="TeksIsi"/>
        <w:spacing w:before="81"/>
        <w:ind w:right="108"/>
        <w:rPr>
          <w:b/>
          <w:bCs/>
          <w:lang w:val="id-ID"/>
        </w:rPr>
      </w:pPr>
      <w:r w:rsidRPr="00A5671C">
        <w:rPr>
          <w:b/>
          <w:bCs/>
          <w:lang w:val="id-ID"/>
        </w:rPr>
        <w:t>DAFTAR PUSTAKA</w:t>
      </w:r>
    </w:p>
    <w:p w14:paraId="5AC1C565" w14:textId="77777777" w:rsidR="009B5883" w:rsidRPr="00A5671C" w:rsidRDefault="00F72A5B" w:rsidP="009B5883">
      <w:pPr>
        <w:pStyle w:val="DaftarParagraf"/>
        <w:widowControl/>
        <w:numPr>
          <w:ilvl w:val="0"/>
          <w:numId w:val="2"/>
        </w:numPr>
        <w:autoSpaceDE/>
        <w:autoSpaceDN/>
        <w:spacing w:after="160"/>
        <w:ind w:left="567"/>
        <w:contextualSpacing/>
        <w:rPr>
          <w:b/>
          <w:sz w:val="20"/>
          <w:szCs w:val="20"/>
          <w:lang w:val="id-ID"/>
        </w:rPr>
      </w:pPr>
      <w:r w:rsidRPr="00A5671C">
        <w:rPr>
          <w:b/>
          <w:bCs/>
          <w:sz w:val="20"/>
          <w:szCs w:val="20"/>
          <w:lang w:val="id-ID"/>
        </w:rPr>
        <w:t>BUKU</w:t>
      </w:r>
    </w:p>
    <w:p w14:paraId="560D3AE4"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Ary, D., Jacobs, L. C., </w:t>
      </w:r>
      <w:proofErr w:type="spellStart"/>
      <w:r w:rsidRPr="00A5671C">
        <w:rPr>
          <w:sz w:val="20"/>
          <w:szCs w:val="20"/>
          <w:lang w:val="id-ID"/>
        </w:rPr>
        <w:t>Sorensen</w:t>
      </w:r>
      <w:proofErr w:type="spellEnd"/>
      <w:r w:rsidRPr="00A5671C">
        <w:rPr>
          <w:sz w:val="20"/>
          <w:szCs w:val="20"/>
          <w:lang w:val="id-ID"/>
        </w:rPr>
        <w:t xml:space="preserve">, C., &amp; </w:t>
      </w:r>
      <w:proofErr w:type="spellStart"/>
      <w:r w:rsidRPr="00A5671C">
        <w:rPr>
          <w:sz w:val="20"/>
          <w:szCs w:val="20"/>
          <w:lang w:val="id-ID"/>
        </w:rPr>
        <w:t>Razavieh</w:t>
      </w:r>
      <w:proofErr w:type="spellEnd"/>
      <w:r w:rsidRPr="00A5671C">
        <w:rPr>
          <w:sz w:val="20"/>
          <w:szCs w:val="20"/>
          <w:lang w:val="id-ID"/>
        </w:rPr>
        <w:t xml:space="preserve">, A. (2010). </w:t>
      </w:r>
      <w:proofErr w:type="spellStart"/>
      <w:r w:rsidRPr="00A5671C">
        <w:rPr>
          <w:i/>
          <w:iCs/>
          <w:sz w:val="20"/>
          <w:szCs w:val="20"/>
          <w:lang w:val="id-ID"/>
        </w:rPr>
        <w:t>Introduction</w:t>
      </w:r>
      <w:proofErr w:type="spellEnd"/>
      <w:r w:rsidRPr="00A5671C">
        <w:rPr>
          <w:i/>
          <w:iCs/>
          <w:sz w:val="20"/>
          <w:szCs w:val="20"/>
          <w:lang w:val="id-ID"/>
        </w:rPr>
        <w:t xml:space="preserve"> </w:t>
      </w:r>
      <w:proofErr w:type="spellStart"/>
      <w:r w:rsidRPr="00A5671C">
        <w:rPr>
          <w:i/>
          <w:iCs/>
          <w:sz w:val="20"/>
          <w:szCs w:val="20"/>
          <w:lang w:val="id-ID"/>
        </w:rPr>
        <w:t>to</w:t>
      </w:r>
      <w:proofErr w:type="spellEnd"/>
      <w:r w:rsidRPr="00A5671C">
        <w:rPr>
          <w:i/>
          <w:iCs/>
          <w:sz w:val="20"/>
          <w:szCs w:val="20"/>
          <w:lang w:val="id-ID"/>
        </w:rPr>
        <w:t xml:space="preserve"> </w:t>
      </w:r>
      <w:proofErr w:type="spellStart"/>
      <w:r w:rsidRPr="00A5671C">
        <w:rPr>
          <w:i/>
          <w:iCs/>
          <w:sz w:val="20"/>
          <w:szCs w:val="20"/>
          <w:lang w:val="id-ID"/>
        </w:rPr>
        <w:t>research</w:t>
      </w:r>
      <w:proofErr w:type="spellEnd"/>
      <w:r w:rsidRPr="00A5671C">
        <w:rPr>
          <w:i/>
          <w:iCs/>
          <w:sz w:val="20"/>
          <w:szCs w:val="20"/>
          <w:lang w:val="id-ID"/>
        </w:rPr>
        <w:t xml:space="preserve"> in </w:t>
      </w:r>
      <w:proofErr w:type="spellStart"/>
      <w:r w:rsidRPr="00A5671C">
        <w:rPr>
          <w:i/>
          <w:iCs/>
          <w:sz w:val="20"/>
          <w:szCs w:val="20"/>
          <w:lang w:val="id-ID"/>
        </w:rPr>
        <w:t>education</w:t>
      </w:r>
      <w:proofErr w:type="spellEnd"/>
      <w:r w:rsidRPr="00A5671C">
        <w:rPr>
          <w:i/>
          <w:iCs/>
          <w:sz w:val="20"/>
          <w:szCs w:val="20"/>
          <w:lang w:val="id-ID"/>
        </w:rPr>
        <w:t xml:space="preserve"> 8th </w:t>
      </w:r>
      <w:proofErr w:type="spellStart"/>
      <w:r w:rsidRPr="00A5671C">
        <w:rPr>
          <w:i/>
          <w:iCs/>
          <w:sz w:val="20"/>
          <w:szCs w:val="20"/>
          <w:lang w:val="id-ID"/>
        </w:rPr>
        <w:t>edition</w:t>
      </w:r>
      <w:proofErr w:type="spellEnd"/>
      <w:r w:rsidRPr="00A5671C">
        <w:rPr>
          <w:sz w:val="20"/>
          <w:szCs w:val="20"/>
          <w:lang w:val="id-ID"/>
        </w:rPr>
        <w:t xml:space="preserve">. </w:t>
      </w:r>
      <w:proofErr w:type="spellStart"/>
      <w:r w:rsidRPr="00A5671C">
        <w:rPr>
          <w:sz w:val="20"/>
          <w:szCs w:val="20"/>
          <w:lang w:val="id-ID"/>
        </w:rPr>
        <w:t>Canada</w:t>
      </w:r>
      <w:proofErr w:type="spellEnd"/>
      <w:r w:rsidRPr="00A5671C">
        <w:rPr>
          <w:sz w:val="20"/>
          <w:szCs w:val="20"/>
          <w:lang w:val="id-ID"/>
        </w:rPr>
        <w:t xml:space="preserve">: </w:t>
      </w:r>
      <w:proofErr w:type="spellStart"/>
      <w:r w:rsidRPr="00A5671C">
        <w:rPr>
          <w:sz w:val="20"/>
          <w:szCs w:val="20"/>
          <w:lang w:val="id-ID"/>
        </w:rPr>
        <w:t>Wadsworth</w:t>
      </w:r>
      <w:proofErr w:type="spellEnd"/>
      <w:r w:rsidRPr="00A5671C">
        <w:rPr>
          <w:sz w:val="20"/>
          <w:szCs w:val="20"/>
          <w:lang w:val="id-ID"/>
        </w:rPr>
        <w:t xml:space="preserve"> </w:t>
      </w:r>
      <w:proofErr w:type="spellStart"/>
      <w:r w:rsidRPr="00A5671C">
        <w:rPr>
          <w:sz w:val="20"/>
          <w:szCs w:val="20"/>
          <w:lang w:val="id-ID"/>
        </w:rPr>
        <w:t>Cengage</w:t>
      </w:r>
      <w:proofErr w:type="spellEnd"/>
      <w:r w:rsidRPr="00A5671C">
        <w:rPr>
          <w:sz w:val="20"/>
          <w:szCs w:val="20"/>
          <w:lang w:val="id-ID"/>
        </w:rPr>
        <w:t xml:space="preserve"> </w:t>
      </w:r>
      <w:proofErr w:type="spellStart"/>
      <w:r w:rsidRPr="00A5671C">
        <w:rPr>
          <w:sz w:val="20"/>
          <w:szCs w:val="20"/>
          <w:lang w:val="id-ID"/>
        </w:rPr>
        <w:t>Learning</w:t>
      </w:r>
      <w:proofErr w:type="spellEnd"/>
      <w:r w:rsidRPr="00A5671C">
        <w:rPr>
          <w:sz w:val="20"/>
          <w:szCs w:val="20"/>
          <w:lang w:val="id-ID"/>
        </w:rPr>
        <w:t>.</w:t>
      </w:r>
    </w:p>
    <w:p w14:paraId="5499231B"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Babbie</w:t>
      </w:r>
      <w:proofErr w:type="spellEnd"/>
      <w:r w:rsidRPr="00A5671C">
        <w:rPr>
          <w:sz w:val="20"/>
          <w:szCs w:val="20"/>
          <w:lang w:val="id-ID"/>
        </w:rPr>
        <w:t xml:space="preserve">, E. (2008). </w:t>
      </w:r>
      <w:r w:rsidRPr="00A5671C">
        <w:rPr>
          <w:i/>
          <w:iCs/>
          <w:sz w:val="20"/>
          <w:szCs w:val="20"/>
          <w:lang w:val="id-ID"/>
        </w:rPr>
        <w:t xml:space="preserve">The </w:t>
      </w:r>
      <w:proofErr w:type="spellStart"/>
      <w:r w:rsidRPr="00A5671C">
        <w:rPr>
          <w:i/>
          <w:iCs/>
          <w:sz w:val="20"/>
          <w:szCs w:val="20"/>
          <w:lang w:val="id-ID"/>
        </w:rPr>
        <w:t>Basics</w:t>
      </w:r>
      <w:proofErr w:type="spellEnd"/>
      <w:r w:rsidRPr="00A5671C">
        <w:rPr>
          <w:i/>
          <w:iCs/>
          <w:sz w:val="20"/>
          <w:szCs w:val="20"/>
          <w:lang w:val="id-ID"/>
        </w:rPr>
        <w:t xml:space="preserve"> </w:t>
      </w:r>
      <w:proofErr w:type="spellStart"/>
      <w:r w:rsidRPr="00A5671C">
        <w:rPr>
          <w:i/>
          <w:iCs/>
          <w:sz w:val="20"/>
          <w:szCs w:val="20"/>
          <w:lang w:val="id-ID"/>
        </w:rPr>
        <w:t>of</w:t>
      </w:r>
      <w:proofErr w:type="spellEnd"/>
      <w:r w:rsidRPr="00A5671C">
        <w:rPr>
          <w:i/>
          <w:iCs/>
          <w:sz w:val="20"/>
          <w:szCs w:val="20"/>
          <w:lang w:val="id-ID"/>
        </w:rPr>
        <w:t xml:space="preserve"> </w:t>
      </w:r>
      <w:proofErr w:type="spellStart"/>
      <w:r w:rsidRPr="00A5671C">
        <w:rPr>
          <w:i/>
          <w:iCs/>
          <w:sz w:val="20"/>
          <w:szCs w:val="20"/>
          <w:lang w:val="id-ID"/>
        </w:rPr>
        <w:t>Social</w:t>
      </w:r>
      <w:proofErr w:type="spellEnd"/>
      <w:r w:rsidRPr="00A5671C">
        <w:rPr>
          <w:i/>
          <w:iCs/>
          <w:sz w:val="20"/>
          <w:szCs w:val="20"/>
          <w:lang w:val="id-ID"/>
        </w:rPr>
        <w:t xml:space="preserve"> </w:t>
      </w:r>
      <w:proofErr w:type="spellStart"/>
      <w:r w:rsidRPr="00A5671C">
        <w:rPr>
          <w:i/>
          <w:iCs/>
          <w:sz w:val="20"/>
          <w:szCs w:val="20"/>
          <w:lang w:val="id-ID"/>
        </w:rPr>
        <w:t>Research</w:t>
      </w:r>
      <w:proofErr w:type="spellEnd"/>
      <w:r w:rsidRPr="00A5671C">
        <w:rPr>
          <w:sz w:val="20"/>
          <w:szCs w:val="20"/>
          <w:lang w:val="id-ID"/>
        </w:rPr>
        <w:t xml:space="preserve">. </w:t>
      </w:r>
      <w:proofErr w:type="spellStart"/>
      <w:r w:rsidRPr="00A5671C">
        <w:rPr>
          <w:sz w:val="20"/>
          <w:szCs w:val="20"/>
          <w:lang w:val="id-ID"/>
        </w:rPr>
        <w:t>Wordsworth</w:t>
      </w:r>
      <w:proofErr w:type="spellEnd"/>
      <w:r w:rsidRPr="00A5671C">
        <w:rPr>
          <w:sz w:val="20"/>
          <w:szCs w:val="20"/>
          <w:lang w:val="id-ID"/>
        </w:rPr>
        <w:t>.</w:t>
      </w:r>
    </w:p>
    <w:p w14:paraId="11E49A54"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Creswell</w:t>
      </w:r>
      <w:proofErr w:type="spellEnd"/>
      <w:r w:rsidRPr="00A5671C">
        <w:rPr>
          <w:sz w:val="20"/>
          <w:szCs w:val="20"/>
          <w:lang w:val="id-ID"/>
        </w:rPr>
        <w:t xml:space="preserve">, J. W., &amp; </w:t>
      </w:r>
      <w:proofErr w:type="spellStart"/>
      <w:r w:rsidRPr="00A5671C">
        <w:rPr>
          <w:sz w:val="20"/>
          <w:szCs w:val="20"/>
          <w:lang w:val="id-ID"/>
        </w:rPr>
        <w:t>Creswell</w:t>
      </w:r>
      <w:proofErr w:type="spellEnd"/>
      <w:r w:rsidRPr="00A5671C">
        <w:rPr>
          <w:sz w:val="20"/>
          <w:szCs w:val="20"/>
          <w:lang w:val="id-ID"/>
        </w:rPr>
        <w:t xml:space="preserve">, J. D. (2017). </w:t>
      </w:r>
      <w:proofErr w:type="spellStart"/>
      <w:r w:rsidRPr="00A5671C">
        <w:rPr>
          <w:i/>
          <w:iCs/>
          <w:sz w:val="20"/>
          <w:szCs w:val="20"/>
          <w:lang w:val="id-ID"/>
        </w:rPr>
        <w:t>Research</w:t>
      </w:r>
      <w:proofErr w:type="spellEnd"/>
      <w:r w:rsidRPr="00A5671C">
        <w:rPr>
          <w:i/>
          <w:iCs/>
          <w:sz w:val="20"/>
          <w:szCs w:val="20"/>
          <w:lang w:val="id-ID"/>
        </w:rPr>
        <w:t xml:space="preserve"> </w:t>
      </w:r>
      <w:proofErr w:type="spellStart"/>
      <w:r w:rsidRPr="00A5671C">
        <w:rPr>
          <w:i/>
          <w:iCs/>
          <w:sz w:val="20"/>
          <w:szCs w:val="20"/>
          <w:lang w:val="id-ID"/>
        </w:rPr>
        <w:t>design</w:t>
      </w:r>
      <w:proofErr w:type="spellEnd"/>
      <w:r w:rsidRPr="00A5671C">
        <w:rPr>
          <w:i/>
          <w:iCs/>
          <w:sz w:val="20"/>
          <w:szCs w:val="20"/>
          <w:lang w:val="id-ID"/>
        </w:rPr>
        <w:t xml:space="preserve">: </w:t>
      </w:r>
      <w:proofErr w:type="spellStart"/>
      <w:r w:rsidRPr="00A5671C">
        <w:rPr>
          <w:i/>
          <w:iCs/>
          <w:sz w:val="20"/>
          <w:szCs w:val="20"/>
          <w:lang w:val="id-ID"/>
        </w:rPr>
        <w:t>Qualitative</w:t>
      </w:r>
      <w:proofErr w:type="spellEnd"/>
      <w:r w:rsidRPr="00A5671C">
        <w:rPr>
          <w:i/>
          <w:iCs/>
          <w:sz w:val="20"/>
          <w:szCs w:val="20"/>
          <w:lang w:val="id-ID"/>
        </w:rPr>
        <w:t xml:space="preserve">, </w:t>
      </w:r>
      <w:proofErr w:type="spellStart"/>
      <w:r w:rsidRPr="00A5671C">
        <w:rPr>
          <w:i/>
          <w:iCs/>
          <w:sz w:val="20"/>
          <w:szCs w:val="20"/>
          <w:lang w:val="id-ID"/>
        </w:rPr>
        <w:t>quantitative</w:t>
      </w:r>
      <w:proofErr w:type="spellEnd"/>
      <w:r w:rsidRPr="00A5671C">
        <w:rPr>
          <w:i/>
          <w:iCs/>
          <w:sz w:val="20"/>
          <w:szCs w:val="20"/>
          <w:lang w:val="id-ID"/>
        </w:rPr>
        <w:t xml:space="preserve">, </w:t>
      </w:r>
      <w:proofErr w:type="spellStart"/>
      <w:r w:rsidRPr="00A5671C">
        <w:rPr>
          <w:i/>
          <w:iCs/>
          <w:sz w:val="20"/>
          <w:szCs w:val="20"/>
          <w:lang w:val="id-ID"/>
        </w:rPr>
        <w:t>and</w:t>
      </w:r>
      <w:proofErr w:type="spellEnd"/>
      <w:r w:rsidRPr="00A5671C">
        <w:rPr>
          <w:i/>
          <w:iCs/>
          <w:sz w:val="20"/>
          <w:szCs w:val="20"/>
          <w:lang w:val="id-ID"/>
        </w:rPr>
        <w:t xml:space="preserve"> </w:t>
      </w:r>
      <w:proofErr w:type="spellStart"/>
      <w:r w:rsidRPr="00A5671C">
        <w:rPr>
          <w:i/>
          <w:iCs/>
          <w:sz w:val="20"/>
          <w:szCs w:val="20"/>
          <w:lang w:val="id-ID"/>
        </w:rPr>
        <w:t>mixed</w:t>
      </w:r>
      <w:proofErr w:type="spellEnd"/>
      <w:r w:rsidRPr="00A5671C">
        <w:rPr>
          <w:i/>
          <w:iCs/>
          <w:sz w:val="20"/>
          <w:szCs w:val="20"/>
          <w:lang w:val="id-ID"/>
        </w:rPr>
        <w:t xml:space="preserve"> </w:t>
      </w:r>
      <w:proofErr w:type="spellStart"/>
      <w:r w:rsidRPr="00A5671C">
        <w:rPr>
          <w:i/>
          <w:iCs/>
          <w:sz w:val="20"/>
          <w:szCs w:val="20"/>
          <w:lang w:val="id-ID"/>
        </w:rPr>
        <w:t>methods</w:t>
      </w:r>
      <w:proofErr w:type="spellEnd"/>
      <w:r w:rsidRPr="00A5671C">
        <w:rPr>
          <w:i/>
          <w:iCs/>
          <w:sz w:val="20"/>
          <w:szCs w:val="20"/>
          <w:lang w:val="id-ID"/>
        </w:rPr>
        <w:t xml:space="preserve"> </w:t>
      </w:r>
      <w:proofErr w:type="spellStart"/>
      <w:r w:rsidRPr="00A5671C">
        <w:rPr>
          <w:i/>
          <w:iCs/>
          <w:sz w:val="20"/>
          <w:szCs w:val="20"/>
          <w:lang w:val="id-ID"/>
        </w:rPr>
        <w:t>approaches</w:t>
      </w:r>
      <w:proofErr w:type="spellEnd"/>
      <w:r w:rsidRPr="00A5671C">
        <w:rPr>
          <w:sz w:val="20"/>
          <w:szCs w:val="20"/>
          <w:lang w:val="id-ID"/>
        </w:rPr>
        <w:t xml:space="preserve">. Sage </w:t>
      </w:r>
      <w:proofErr w:type="spellStart"/>
      <w:r w:rsidRPr="00A5671C">
        <w:rPr>
          <w:sz w:val="20"/>
          <w:szCs w:val="20"/>
          <w:lang w:val="id-ID"/>
        </w:rPr>
        <w:t>publications</w:t>
      </w:r>
      <w:proofErr w:type="spellEnd"/>
      <w:r w:rsidRPr="00A5671C">
        <w:rPr>
          <w:sz w:val="20"/>
          <w:szCs w:val="20"/>
          <w:lang w:val="id-ID"/>
        </w:rPr>
        <w:t>.</w:t>
      </w:r>
    </w:p>
    <w:p w14:paraId="0A0141FD"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Jaya, F. (2019). </w:t>
      </w:r>
      <w:r w:rsidRPr="00A5671C">
        <w:rPr>
          <w:i/>
          <w:iCs/>
          <w:sz w:val="20"/>
          <w:szCs w:val="20"/>
          <w:lang w:val="id-ID"/>
        </w:rPr>
        <w:t>Perencanaan Pembelajaran</w:t>
      </w:r>
      <w:r w:rsidRPr="00A5671C">
        <w:rPr>
          <w:sz w:val="20"/>
          <w:szCs w:val="20"/>
          <w:lang w:val="id-ID"/>
        </w:rPr>
        <w:t>.</w:t>
      </w:r>
    </w:p>
    <w:p w14:paraId="6D4D4699"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Kuntowijoyo</w:t>
      </w:r>
      <w:proofErr w:type="spellEnd"/>
      <w:r w:rsidRPr="00A5671C">
        <w:rPr>
          <w:sz w:val="20"/>
          <w:szCs w:val="20"/>
          <w:lang w:val="id-ID"/>
        </w:rPr>
        <w:t xml:space="preserve">, D. R. (2013). </w:t>
      </w:r>
      <w:r w:rsidRPr="00A5671C">
        <w:rPr>
          <w:i/>
          <w:iCs/>
          <w:sz w:val="20"/>
          <w:szCs w:val="20"/>
          <w:lang w:val="id-ID"/>
        </w:rPr>
        <w:t>Pengantar ilmu sejarah</w:t>
      </w:r>
      <w:r w:rsidRPr="00A5671C">
        <w:rPr>
          <w:sz w:val="20"/>
          <w:szCs w:val="20"/>
          <w:lang w:val="id-ID"/>
        </w:rPr>
        <w:t>. Bentang Pustaka.</w:t>
      </w:r>
    </w:p>
    <w:p w14:paraId="489A448E"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RAZAL, G., &amp; WIJAYANTI, S. (2024). </w:t>
      </w:r>
      <w:r w:rsidRPr="00A5671C">
        <w:rPr>
          <w:i/>
          <w:iCs/>
          <w:sz w:val="20"/>
          <w:szCs w:val="20"/>
          <w:lang w:val="id-ID"/>
        </w:rPr>
        <w:t>Metode Penelitian Kuantitatif Praktis: Studi Ilmu Komunikasi</w:t>
      </w:r>
      <w:r w:rsidRPr="00A5671C">
        <w:rPr>
          <w:sz w:val="20"/>
          <w:szCs w:val="20"/>
          <w:lang w:val="id-ID"/>
        </w:rPr>
        <w:t xml:space="preserve">. Geo Design </w:t>
      </w:r>
      <w:proofErr w:type="spellStart"/>
      <w:r w:rsidRPr="00A5671C">
        <w:rPr>
          <w:sz w:val="20"/>
          <w:szCs w:val="20"/>
          <w:lang w:val="id-ID"/>
        </w:rPr>
        <w:t>Eduka</w:t>
      </w:r>
      <w:proofErr w:type="spellEnd"/>
      <w:r w:rsidRPr="00A5671C">
        <w:rPr>
          <w:sz w:val="20"/>
          <w:szCs w:val="20"/>
          <w:lang w:val="id-ID"/>
        </w:rPr>
        <w:t xml:space="preserve"> Publisher.</w:t>
      </w:r>
    </w:p>
    <w:p w14:paraId="6144E7DB"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Sugiyono, D. (2019). </w:t>
      </w:r>
      <w:r w:rsidRPr="00A5671C">
        <w:rPr>
          <w:i/>
          <w:iCs/>
          <w:sz w:val="20"/>
          <w:szCs w:val="20"/>
          <w:lang w:val="id-ID"/>
        </w:rPr>
        <w:t>Metode penelitian pendidikan pendekatan kuantitatif, kualitatif dan R&amp;D</w:t>
      </w:r>
      <w:r w:rsidRPr="00A5671C">
        <w:rPr>
          <w:sz w:val="20"/>
          <w:szCs w:val="20"/>
          <w:lang w:val="id-ID"/>
        </w:rPr>
        <w:t>.</w:t>
      </w:r>
    </w:p>
    <w:p w14:paraId="2B7FA875"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Sugiyono, D. (2022). </w:t>
      </w:r>
      <w:r w:rsidRPr="00A5671C">
        <w:rPr>
          <w:i/>
          <w:iCs/>
          <w:sz w:val="20"/>
          <w:szCs w:val="20"/>
          <w:lang w:val="id-ID"/>
        </w:rPr>
        <w:t>Metode Penelitian Pendidikan Pendekatan Kuantitatif, Kualitatif dan R&amp;D</w:t>
      </w:r>
      <w:r w:rsidRPr="00A5671C">
        <w:rPr>
          <w:sz w:val="20"/>
          <w:szCs w:val="20"/>
          <w:lang w:val="id-ID"/>
        </w:rPr>
        <w:t>.</w:t>
      </w:r>
    </w:p>
    <w:p w14:paraId="5B6E598F"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Supriyono, A. (2019). </w:t>
      </w:r>
      <w:proofErr w:type="spellStart"/>
      <w:r w:rsidRPr="00A5671C">
        <w:rPr>
          <w:i/>
          <w:iCs/>
          <w:sz w:val="20"/>
          <w:szCs w:val="20"/>
          <w:lang w:val="id-ID"/>
        </w:rPr>
        <w:t>Cooperative</w:t>
      </w:r>
      <w:proofErr w:type="spellEnd"/>
      <w:r w:rsidRPr="00A5671C">
        <w:rPr>
          <w:i/>
          <w:iCs/>
          <w:sz w:val="20"/>
          <w:szCs w:val="20"/>
          <w:lang w:val="id-ID"/>
        </w:rPr>
        <w:t xml:space="preserve"> </w:t>
      </w:r>
      <w:proofErr w:type="spellStart"/>
      <w:r w:rsidRPr="00A5671C">
        <w:rPr>
          <w:i/>
          <w:iCs/>
          <w:sz w:val="20"/>
          <w:szCs w:val="20"/>
          <w:lang w:val="id-ID"/>
        </w:rPr>
        <w:t>Learning</w:t>
      </w:r>
      <w:proofErr w:type="spellEnd"/>
      <w:r w:rsidRPr="00A5671C">
        <w:rPr>
          <w:i/>
          <w:iCs/>
          <w:sz w:val="20"/>
          <w:szCs w:val="20"/>
          <w:lang w:val="id-ID"/>
        </w:rPr>
        <w:t>; Teori dan Aplikasi PAIKEM</w:t>
      </w:r>
      <w:r w:rsidRPr="00A5671C">
        <w:rPr>
          <w:sz w:val="20"/>
          <w:szCs w:val="20"/>
          <w:lang w:val="id-ID"/>
        </w:rPr>
        <w:t>.</w:t>
      </w:r>
    </w:p>
    <w:p w14:paraId="512D5E9B" w14:textId="549352B9"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Vincent-</w:t>
      </w:r>
      <w:proofErr w:type="spellStart"/>
      <w:r w:rsidRPr="00A5671C">
        <w:rPr>
          <w:sz w:val="20"/>
          <w:szCs w:val="20"/>
          <w:lang w:val="id-ID"/>
        </w:rPr>
        <w:t>Lancrin</w:t>
      </w:r>
      <w:proofErr w:type="spellEnd"/>
      <w:r w:rsidRPr="00A5671C">
        <w:rPr>
          <w:sz w:val="20"/>
          <w:szCs w:val="20"/>
          <w:lang w:val="id-ID"/>
        </w:rPr>
        <w:t xml:space="preserve">, S., </w:t>
      </w:r>
      <w:proofErr w:type="spellStart"/>
      <w:r w:rsidRPr="00A5671C">
        <w:rPr>
          <w:sz w:val="20"/>
          <w:szCs w:val="20"/>
          <w:lang w:val="id-ID"/>
        </w:rPr>
        <w:t>González-Sancho</w:t>
      </w:r>
      <w:proofErr w:type="spellEnd"/>
      <w:r w:rsidRPr="00A5671C">
        <w:rPr>
          <w:sz w:val="20"/>
          <w:szCs w:val="20"/>
          <w:lang w:val="id-ID"/>
        </w:rPr>
        <w:t xml:space="preserve">, C., </w:t>
      </w:r>
      <w:proofErr w:type="spellStart"/>
      <w:r w:rsidRPr="00A5671C">
        <w:rPr>
          <w:sz w:val="20"/>
          <w:szCs w:val="20"/>
          <w:lang w:val="id-ID"/>
        </w:rPr>
        <w:t>Bouckaert</w:t>
      </w:r>
      <w:proofErr w:type="spellEnd"/>
      <w:r w:rsidRPr="00A5671C">
        <w:rPr>
          <w:sz w:val="20"/>
          <w:szCs w:val="20"/>
          <w:lang w:val="id-ID"/>
        </w:rPr>
        <w:t xml:space="preserve">, M., </w:t>
      </w:r>
      <w:proofErr w:type="spellStart"/>
      <w:r w:rsidRPr="00A5671C">
        <w:rPr>
          <w:sz w:val="20"/>
          <w:szCs w:val="20"/>
          <w:lang w:val="id-ID"/>
        </w:rPr>
        <w:t>De</w:t>
      </w:r>
      <w:proofErr w:type="spellEnd"/>
      <w:r w:rsidRPr="00A5671C">
        <w:rPr>
          <w:sz w:val="20"/>
          <w:szCs w:val="20"/>
          <w:lang w:val="id-ID"/>
        </w:rPr>
        <w:t xml:space="preserve"> </w:t>
      </w:r>
      <w:proofErr w:type="spellStart"/>
      <w:r w:rsidRPr="00A5671C">
        <w:rPr>
          <w:sz w:val="20"/>
          <w:szCs w:val="20"/>
          <w:lang w:val="id-ID"/>
        </w:rPr>
        <w:t>Luca</w:t>
      </w:r>
      <w:proofErr w:type="spellEnd"/>
      <w:r w:rsidRPr="00A5671C">
        <w:rPr>
          <w:sz w:val="20"/>
          <w:szCs w:val="20"/>
          <w:lang w:val="id-ID"/>
        </w:rPr>
        <w:t xml:space="preserve">, F., </w:t>
      </w:r>
      <w:proofErr w:type="spellStart"/>
      <w:r w:rsidRPr="00A5671C">
        <w:rPr>
          <w:sz w:val="20"/>
          <w:szCs w:val="20"/>
          <w:lang w:val="id-ID"/>
        </w:rPr>
        <w:t>Fernández-Barrerra</w:t>
      </w:r>
      <w:proofErr w:type="spellEnd"/>
      <w:r w:rsidRPr="00A5671C">
        <w:rPr>
          <w:sz w:val="20"/>
          <w:szCs w:val="20"/>
          <w:lang w:val="id-ID"/>
        </w:rPr>
        <w:t xml:space="preserve">, M., </w:t>
      </w:r>
      <w:proofErr w:type="spellStart"/>
      <w:r w:rsidRPr="00A5671C">
        <w:rPr>
          <w:sz w:val="20"/>
          <w:szCs w:val="20"/>
          <w:lang w:val="id-ID"/>
        </w:rPr>
        <w:t>Jacotin</w:t>
      </w:r>
      <w:proofErr w:type="spellEnd"/>
      <w:r w:rsidRPr="00A5671C">
        <w:rPr>
          <w:sz w:val="20"/>
          <w:szCs w:val="20"/>
          <w:lang w:val="id-ID"/>
        </w:rPr>
        <w:t xml:space="preserve">, G., </w:t>
      </w:r>
      <w:proofErr w:type="spellStart"/>
      <w:r w:rsidRPr="00A5671C">
        <w:rPr>
          <w:sz w:val="20"/>
          <w:szCs w:val="20"/>
          <w:lang w:val="id-ID"/>
        </w:rPr>
        <w:t>Urgel</w:t>
      </w:r>
      <w:proofErr w:type="spellEnd"/>
      <w:r w:rsidRPr="00A5671C">
        <w:rPr>
          <w:sz w:val="20"/>
          <w:szCs w:val="20"/>
          <w:lang w:val="id-ID"/>
        </w:rPr>
        <w:t xml:space="preserve">, J., &amp; Vidal, Q. (2019). </w:t>
      </w:r>
      <w:proofErr w:type="spellStart"/>
      <w:r w:rsidRPr="00A5671C">
        <w:rPr>
          <w:i/>
          <w:iCs/>
          <w:sz w:val="20"/>
          <w:szCs w:val="20"/>
          <w:lang w:val="id-ID"/>
        </w:rPr>
        <w:t>Fostering</w:t>
      </w:r>
      <w:proofErr w:type="spellEnd"/>
      <w:r w:rsidRPr="00A5671C">
        <w:rPr>
          <w:i/>
          <w:iCs/>
          <w:sz w:val="20"/>
          <w:szCs w:val="20"/>
          <w:lang w:val="id-ID"/>
        </w:rPr>
        <w:t xml:space="preserve"> </w:t>
      </w:r>
      <w:proofErr w:type="spellStart"/>
      <w:r w:rsidRPr="00A5671C">
        <w:rPr>
          <w:i/>
          <w:iCs/>
          <w:sz w:val="20"/>
          <w:szCs w:val="20"/>
          <w:lang w:val="id-ID"/>
        </w:rPr>
        <w:t>Students</w:t>
      </w:r>
      <w:proofErr w:type="spellEnd"/>
      <w:r w:rsidRPr="00A5671C">
        <w:rPr>
          <w:i/>
          <w:iCs/>
          <w:sz w:val="20"/>
          <w:szCs w:val="20"/>
          <w:lang w:val="id-ID"/>
        </w:rPr>
        <w:t xml:space="preserve">’ </w:t>
      </w:r>
      <w:proofErr w:type="spellStart"/>
      <w:r w:rsidRPr="00A5671C">
        <w:rPr>
          <w:i/>
          <w:iCs/>
          <w:sz w:val="20"/>
          <w:szCs w:val="20"/>
          <w:lang w:val="id-ID"/>
        </w:rPr>
        <w:t>Creativity</w:t>
      </w:r>
      <w:proofErr w:type="spellEnd"/>
      <w:r w:rsidRPr="00A5671C">
        <w:rPr>
          <w:i/>
          <w:iCs/>
          <w:sz w:val="20"/>
          <w:szCs w:val="20"/>
          <w:lang w:val="id-ID"/>
        </w:rPr>
        <w:t xml:space="preserve"> </w:t>
      </w:r>
      <w:proofErr w:type="spellStart"/>
      <w:r w:rsidRPr="00A5671C">
        <w:rPr>
          <w:i/>
          <w:iCs/>
          <w:sz w:val="20"/>
          <w:szCs w:val="20"/>
          <w:lang w:val="id-ID"/>
        </w:rPr>
        <w:t>and</w:t>
      </w:r>
      <w:proofErr w:type="spellEnd"/>
      <w:r w:rsidRPr="00A5671C">
        <w:rPr>
          <w:i/>
          <w:iCs/>
          <w:sz w:val="20"/>
          <w:szCs w:val="20"/>
          <w:lang w:val="id-ID"/>
        </w:rPr>
        <w:t xml:space="preserve"> </w:t>
      </w:r>
      <w:proofErr w:type="spellStart"/>
      <w:r w:rsidRPr="00A5671C">
        <w:rPr>
          <w:i/>
          <w:iCs/>
          <w:sz w:val="20"/>
          <w:szCs w:val="20"/>
          <w:lang w:val="id-ID"/>
        </w:rPr>
        <w:t>Critical</w:t>
      </w:r>
      <w:proofErr w:type="spellEnd"/>
      <w:r w:rsidRPr="00A5671C">
        <w:rPr>
          <w:i/>
          <w:iCs/>
          <w:sz w:val="20"/>
          <w:szCs w:val="20"/>
          <w:lang w:val="id-ID"/>
        </w:rPr>
        <w:t xml:space="preserve"> </w:t>
      </w:r>
      <w:proofErr w:type="spellStart"/>
      <w:r w:rsidRPr="00A5671C">
        <w:rPr>
          <w:i/>
          <w:iCs/>
          <w:sz w:val="20"/>
          <w:szCs w:val="20"/>
          <w:lang w:val="id-ID"/>
        </w:rPr>
        <w:t>Thinking</w:t>
      </w:r>
      <w:proofErr w:type="spellEnd"/>
      <w:r w:rsidRPr="00A5671C">
        <w:rPr>
          <w:i/>
          <w:iCs/>
          <w:sz w:val="20"/>
          <w:szCs w:val="20"/>
          <w:lang w:val="id-ID"/>
        </w:rPr>
        <w:t xml:space="preserve">: </w:t>
      </w:r>
      <w:proofErr w:type="spellStart"/>
      <w:r w:rsidRPr="00A5671C">
        <w:rPr>
          <w:i/>
          <w:iCs/>
          <w:sz w:val="20"/>
          <w:szCs w:val="20"/>
          <w:lang w:val="id-ID"/>
        </w:rPr>
        <w:t>What</w:t>
      </w:r>
      <w:proofErr w:type="spellEnd"/>
      <w:r w:rsidRPr="00A5671C">
        <w:rPr>
          <w:i/>
          <w:iCs/>
          <w:sz w:val="20"/>
          <w:szCs w:val="20"/>
          <w:lang w:val="id-ID"/>
        </w:rPr>
        <w:t xml:space="preserve"> </w:t>
      </w:r>
      <w:proofErr w:type="spellStart"/>
      <w:r w:rsidRPr="00A5671C">
        <w:rPr>
          <w:i/>
          <w:iCs/>
          <w:sz w:val="20"/>
          <w:szCs w:val="20"/>
          <w:lang w:val="id-ID"/>
        </w:rPr>
        <w:t>It</w:t>
      </w:r>
      <w:proofErr w:type="spellEnd"/>
      <w:r w:rsidRPr="00A5671C">
        <w:rPr>
          <w:i/>
          <w:iCs/>
          <w:sz w:val="20"/>
          <w:szCs w:val="20"/>
          <w:lang w:val="id-ID"/>
        </w:rPr>
        <w:t xml:space="preserve"> </w:t>
      </w:r>
      <w:proofErr w:type="spellStart"/>
      <w:r w:rsidRPr="00A5671C">
        <w:rPr>
          <w:i/>
          <w:iCs/>
          <w:sz w:val="20"/>
          <w:szCs w:val="20"/>
          <w:lang w:val="id-ID"/>
        </w:rPr>
        <w:t>Means</w:t>
      </w:r>
      <w:proofErr w:type="spellEnd"/>
      <w:r w:rsidRPr="00A5671C">
        <w:rPr>
          <w:i/>
          <w:iCs/>
          <w:sz w:val="20"/>
          <w:szCs w:val="20"/>
          <w:lang w:val="id-ID"/>
        </w:rPr>
        <w:t xml:space="preserve"> in </w:t>
      </w:r>
      <w:proofErr w:type="spellStart"/>
      <w:r w:rsidRPr="00A5671C">
        <w:rPr>
          <w:i/>
          <w:iCs/>
          <w:sz w:val="20"/>
          <w:szCs w:val="20"/>
          <w:lang w:val="id-ID"/>
        </w:rPr>
        <w:t>School</w:t>
      </w:r>
      <w:proofErr w:type="spellEnd"/>
      <w:r w:rsidRPr="00A5671C">
        <w:rPr>
          <w:sz w:val="20"/>
          <w:szCs w:val="20"/>
          <w:lang w:val="id-ID"/>
        </w:rPr>
        <w:t xml:space="preserve">. </w:t>
      </w:r>
      <w:proofErr w:type="spellStart"/>
      <w:r w:rsidRPr="00A5671C">
        <w:rPr>
          <w:sz w:val="20"/>
          <w:szCs w:val="20"/>
          <w:lang w:val="id-ID"/>
        </w:rPr>
        <w:t>Educational</w:t>
      </w:r>
      <w:proofErr w:type="spellEnd"/>
      <w:r w:rsidRPr="00A5671C">
        <w:rPr>
          <w:sz w:val="20"/>
          <w:szCs w:val="20"/>
          <w:lang w:val="id-ID"/>
        </w:rPr>
        <w:t xml:space="preserve"> </w:t>
      </w:r>
      <w:proofErr w:type="spellStart"/>
      <w:r w:rsidRPr="00A5671C">
        <w:rPr>
          <w:sz w:val="20"/>
          <w:szCs w:val="20"/>
          <w:lang w:val="id-ID"/>
        </w:rPr>
        <w:t>Research</w:t>
      </w:r>
      <w:proofErr w:type="spellEnd"/>
      <w:r w:rsidRPr="00A5671C">
        <w:rPr>
          <w:sz w:val="20"/>
          <w:szCs w:val="20"/>
          <w:lang w:val="id-ID"/>
        </w:rPr>
        <w:t xml:space="preserve"> </w:t>
      </w:r>
      <w:proofErr w:type="spellStart"/>
      <w:r w:rsidRPr="00A5671C">
        <w:rPr>
          <w:sz w:val="20"/>
          <w:szCs w:val="20"/>
          <w:lang w:val="id-ID"/>
        </w:rPr>
        <w:t>and</w:t>
      </w:r>
      <w:proofErr w:type="spellEnd"/>
      <w:r w:rsidRPr="00A5671C">
        <w:rPr>
          <w:sz w:val="20"/>
          <w:szCs w:val="20"/>
          <w:lang w:val="id-ID"/>
        </w:rPr>
        <w:t xml:space="preserve"> </w:t>
      </w:r>
      <w:proofErr w:type="spellStart"/>
      <w:r w:rsidRPr="00A5671C">
        <w:rPr>
          <w:sz w:val="20"/>
          <w:szCs w:val="20"/>
          <w:lang w:val="id-ID"/>
        </w:rPr>
        <w:t>Innovation</w:t>
      </w:r>
      <w:proofErr w:type="spellEnd"/>
      <w:r w:rsidRPr="00A5671C">
        <w:rPr>
          <w:sz w:val="20"/>
          <w:szCs w:val="20"/>
          <w:lang w:val="id-ID"/>
        </w:rPr>
        <w:t>. ERIC.</w:t>
      </w:r>
    </w:p>
    <w:p w14:paraId="39C7F88F" w14:textId="77777777" w:rsidR="009B5883" w:rsidRPr="00A5671C" w:rsidRDefault="009B5883" w:rsidP="009B5883">
      <w:pPr>
        <w:pStyle w:val="DaftarParagraf"/>
        <w:ind w:left="1440" w:hanging="720"/>
        <w:rPr>
          <w:b/>
          <w:bCs/>
          <w:sz w:val="20"/>
          <w:szCs w:val="20"/>
          <w:lang w:val="id-ID"/>
        </w:rPr>
      </w:pPr>
    </w:p>
    <w:p w14:paraId="29612BB2" w14:textId="77777777" w:rsidR="009B5883" w:rsidRPr="00A5671C" w:rsidRDefault="00F72A5B" w:rsidP="009B5883">
      <w:pPr>
        <w:pStyle w:val="DaftarParagraf"/>
        <w:widowControl/>
        <w:numPr>
          <w:ilvl w:val="0"/>
          <w:numId w:val="2"/>
        </w:numPr>
        <w:autoSpaceDE/>
        <w:autoSpaceDN/>
        <w:spacing w:after="160"/>
        <w:ind w:left="567" w:hanging="283"/>
        <w:contextualSpacing/>
        <w:rPr>
          <w:b/>
          <w:sz w:val="20"/>
          <w:szCs w:val="20"/>
          <w:lang w:val="id-ID"/>
        </w:rPr>
      </w:pPr>
      <w:r w:rsidRPr="00A5671C">
        <w:rPr>
          <w:b/>
          <w:sz w:val="20"/>
          <w:szCs w:val="20"/>
          <w:lang w:val="id-ID"/>
        </w:rPr>
        <w:t>Jurnal Ilmiah</w:t>
      </w:r>
    </w:p>
    <w:p w14:paraId="5C72F196" w14:textId="1885C65C"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Absor, N. F., </w:t>
      </w:r>
      <w:proofErr w:type="spellStart"/>
      <w:r w:rsidRPr="00A5671C">
        <w:rPr>
          <w:sz w:val="20"/>
          <w:szCs w:val="20"/>
          <w:lang w:val="id-ID"/>
        </w:rPr>
        <w:t>Umasih</w:t>
      </w:r>
      <w:proofErr w:type="spellEnd"/>
      <w:r w:rsidRPr="00A5671C">
        <w:rPr>
          <w:sz w:val="20"/>
          <w:szCs w:val="20"/>
          <w:lang w:val="id-ID"/>
        </w:rPr>
        <w:t xml:space="preserve">, U., &amp; Kurniawati, K. (2019). Pembelajaran Sejarah di SMK era revolusi industri 4.0: tantangan dan peluang. </w:t>
      </w:r>
      <w:r w:rsidRPr="00A5671C">
        <w:rPr>
          <w:i/>
          <w:iCs/>
          <w:sz w:val="20"/>
          <w:szCs w:val="20"/>
          <w:lang w:val="id-ID"/>
        </w:rPr>
        <w:t>Jurnal Teori dan Praksis Pembelajaran IPS</w:t>
      </w:r>
      <w:r w:rsidRPr="00A5671C">
        <w:rPr>
          <w:sz w:val="20"/>
          <w:szCs w:val="20"/>
          <w:lang w:val="id-ID"/>
        </w:rPr>
        <w:t>, 4(2), 59–65.</w:t>
      </w:r>
    </w:p>
    <w:p w14:paraId="40AAE873"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Alfian, S. Y. (2018). Kesinambungan dan perubahan: Pemanfaatannya sebagai kerangka pembelajaran sejarah. </w:t>
      </w:r>
      <w:r w:rsidRPr="00A5671C">
        <w:rPr>
          <w:i/>
          <w:iCs/>
          <w:sz w:val="20"/>
          <w:szCs w:val="20"/>
          <w:lang w:val="id-ID"/>
        </w:rPr>
        <w:t>Sejarah dan Budaya: Jurnal Sejarah, Budaya, dan Pengajarannya</w:t>
      </w:r>
      <w:r w:rsidRPr="00A5671C">
        <w:rPr>
          <w:sz w:val="20"/>
          <w:szCs w:val="20"/>
          <w:lang w:val="id-ID"/>
        </w:rPr>
        <w:t>, 12(2), 173–179.</w:t>
      </w:r>
    </w:p>
    <w:p w14:paraId="77A45F43"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Alrianingrum</w:t>
      </w:r>
      <w:proofErr w:type="spellEnd"/>
      <w:r w:rsidRPr="00A5671C">
        <w:rPr>
          <w:sz w:val="20"/>
          <w:szCs w:val="20"/>
          <w:lang w:val="id-ID"/>
        </w:rPr>
        <w:t xml:space="preserve">, S. (2025). LOCAL WISDOM VALUES OF JAKA TARUB AND BIDADARI SITES IN EAST JAVA ON ENVIRONMENTAL ECOLOGY SUSTAINABILITY. </w:t>
      </w:r>
      <w:r w:rsidRPr="00A5671C">
        <w:rPr>
          <w:i/>
          <w:iCs/>
          <w:sz w:val="20"/>
          <w:szCs w:val="20"/>
          <w:lang w:val="id-ID"/>
        </w:rPr>
        <w:t xml:space="preserve">The Indonesian </w:t>
      </w:r>
      <w:proofErr w:type="spellStart"/>
      <w:r w:rsidRPr="00A5671C">
        <w:rPr>
          <w:i/>
          <w:iCs/>
          <w:sz w:val="20"/>
          <w:szCs w:val="20"/>
          <w:lang w:val="id-ID"/>
        </w:rPr>
        <w:t>Journal</w:t>
      </w:r>
      <w:proofErr w:type="spellEnd"/>
      <w:r w:rsidRPr="00A5671C">
        <w:rPr>
          <w:i/>
          <w:iCs/>
          <w:sz w:val="20"/>
          <w:szCs w:val="20"/>
          <w:lang w:val="id-ID"/>
        </w:rPr>
        <w:t xml:space="preserve"> </w:t>
      </w:r>
      <w:proofErr w:type="spellStart"/>
      <w:r w:rsidRPr="00A5671C">
        <w:rPr>
          <w:i/>
          <w:iCs/>
          <w:sz w:val="20"/>
          <w:szCs w:val="20"/>
          <w:lang w:val="id-ID"/>
        </w:rPr>
        <w:t>of</w:t>
      </w:r>
      <w:proofErr w:type="spellEnd"/>
      <w:r w:rsidRPr="00A5671C">
        <w:rPr>
          <w:i/>
          <w:iCs/>
          <w:sz w:val="20"/>
          <w:szCs w:val="20"/>
          <w:lang w:val="id-ID"/>
        </w:rPr>
        <w:t xml:space="preserve"> </w:t>
      </w:r>
      <w:proofErr w:type="spellStart"/>
      <w:r w:rsidRPr="00A5671C">
        <w:rPr>
          <w:i/>
          <w:iCs/>
          <w:sz w:val="20"/>
          <w:szCs w:val="20"/>
          <w:lang w:val="id-ID"/>
        </w:rPr>
        <w:t>Social</w:t>
      </w:r>
      <w:proofErr w:type="spellEnd"/>
      <w:r w:rsidRPr="00A5671C">
        <w:rPr>
          <w:i/>
          <w:iCs/>
          <w:sz w:val="20"/>
          <w:szCs w:val="20"/>
          <w:lang w:val="id-ID"/>
        </w:rPr>
        <w:t xml:space="preserve"> </w:t>
      </w:r>
      <w:proofErr w:type="spellStart"/>
      <w:r w:rsidRPr="00A5671C">
        <w:rPr>
          <w:i/>
          <w:iCs/>
          <w:sz w:val="20"/>
          <w:szCs w:val="20"/>
          <w:lang w:val="id-ID"/>
        </w:rPr>
        <w:t>Studies</w:t>
      </w:r>
      <w:proofErr w:type="spellEnd"/>
      <w:r w:rsidRPr="00A5671C">
        <w:rPr>
          <w:sz w:val="20"/>
          <w:szCs w:val="20"/>
          <w:lang w:val="id-ID"/>
        </w:rPr>
        <w:t>, 8(2), 279–285.</w:t>
      </w:r>
    </w:p>
    <w:p w14:paraId="77E78539"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Asmara, Y. (2019). Pembelajaran Sejarah Menjadi Bermakna dengan Pendekatan </w:t>
      </w:r>
      <w:proofErr w:type="spellStart"/>
      <w:r w:rsidRPr="00A5671C">
        <w:rPr>
          <w:sz w:val="20"/>
          <w:szCs w:val="20"/>
          <w:lang w:val="id-ID"/>
        </w:rPr>
        <w:t>Kontektual</w:t>
      </w:r>
      <w:proofErr w:type="spellEnd"/>
      <w:r w:rsidRPr="00A5671C">
        <w:rPr>
          <w:sz w:val="20"/>
          <w:szCs w:val="20"/>
          <w:lang w:val="id-ID"/>
        </w:rPr>
        <w:t xml:space="preserve">. </w:t>
      </w:r>
      <w:proofErr w:type="spellStart"/>
      <w:r w:rsidRPr="00A5671C">
        <w:rPr>
          <w:i/>
          <w:iCs/>
          <w:sz w:val="20"/>
          <w:szCs w:val="20"/>
          <w:lang w:val="id-ID"/>
        </w:rPr>
        <w:t>Kaganga</w:t>
      </w:r>
      <w:proofErr w:type="spellEnd"/>
      <w:r w:rsidRPr="00A5671C">
        <w:rPr>
          <w:i/>
          <w:iCs/>
          <w:sz w:val="20"/>
          <w:szCs w:val="20"/>
          <w:lang w:val="id-ID"/>
        </w:rPr>
        <w:t>: Jurnal Pendidikan Sejarah Dan Riset Sosial-Humaniora</w:t>
      </w:r>
      <w:r w:rsidRPr="00A5671C">
        <w:rPr>
          <w:sz w:val="20"/>
          <w:szCs w:val="20"/>
          <w:lang w:val="id-ID"/>
        </w:rPr>
        <w:t>, 2(2), 105–120.</w:t>
      </w:r>
    </w:p>
    <w:p w14:paraId="07EECD87"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Awang, M. M., Ahmad, A. R., Yakub, N. M., &amp; Seman, A. A. (2016). </w:t>
      </w:r>
      <w:proofErr w:type="spellStart"/>
      <w:r w:rsidRPr="00A5671C">
        <w:rPr>
          <w:sz w:val="20"/>
          <w:szCs w:val="20"/>
          <w:lang w:val="id-ID"/>
        </w:rPr>
        <w:t>Historical</w:t>
      </w:r>
      <w:proofErr w:type="spellEnd"/>
      <w:r w:rsidRPr="00A5671C">
        <w:rPr>
          <w:sz w:val="20"/>
          <w:szCs w:val="20"/>
          <w:lang w:val="id-ID"/>
        </w:rPr>
        <w:t xml:space="preserve"> </w:t>
      </w:r>
      <w:proofErr w:type="spellStart"/>
      <w:r w:rsidRPr="00A5671C">
        <w:rPr>
          <w:sz w:val="20"/>
          <w:szCs w:val="20"/>
          <w:lang w:val="id-ID"/>
        </w:rPr>
        <w:t>thinking</w:t>
      </w:r>
      <w:proofErr w:type="spellEnd"/>
      <w:r w:rsidRPr="00A5671C">
        <w:rPr>
          <w:sz w:val="20"/>
          <w:szCs w:val="20"/>
          <w:lang w:val="id-ID"/>
        </w:rPr>
        <w:t xml:space="preserve"> </w:t>
      </w:r>
      <w:proofErr w:type="spellStart"/>
      <w:r w:rsidRPr="00A5671C">
        <w:rPr>
          <w:sz w:val="20"/>
          <w:szCs w:val="20"/>
          <w:lang w:val="id-ID"/>
        </w:rPr>
        <w:t>skills</w:t>
      </w:r>
      <w:proofErr w:type="spellEnd"/>
      <w:r w:rsidRPr="00A5671C">
        <w:rPr>
          <w:sz w:val="20"/>
          <w:szCs w:val="20"/>
          <w:lang w:val="id-ID"/>
        </w:rPr>
        <w:t xml:space="preserve"> </w:t>
      </w:r>
      <w:proofErr w:type="spellStart"/>
      <w:r w:rsidRPr="00A5671C">
        <w:rPr>
          <w:sz w:val="20"/>
          <w:szCs w:val="20"/>
          <w:lang w:val="id-ID"/>
        </w:rPr>
        <w:t>among</w:t>
      </w:r>
      <w:proofErr w:type="spellEnd"/>
      <w:r w:rsidRPr="00A5671C">
        <w:rPr>
          <w:sz w:val="20"/>
          <w:szCs w:val="20"/>
          <w:lang w:val="id-ID"/>
        </w:rPr>
        <w:t xml:space="preserve"> </w:t>
      </w:r>
      <w:proofErr w:type="spellStart"/>
      <w:r w:rsidRPr="00A5671C">
        <w:rPr>
          <w:sz w:val="20"/>
          <w:szCs w:val="20"/>
          <w:lang w:val="id-ID"/>
        </w:rPr>
        <w:t>pre-service</w:t>
      </w:r>
      <w:proofErr w:type="spellEnd"/>
      <w:r w:rsidRPr="00A5671C">
        <w:rPr>
          <w:sz w:val="20"/>
          <w:szCs w:val="20"/>
          <w:lang w:val="id-ID"/>
        </w:rPr>
        <w:t xml:space="preserve"> </w:t>
      </w:r>
      <w:proofErr w:type="spellStart"/>
      <w:r w:rsidRPr="00A5671C">
        <w:rPr>
          <w:sz w:val="20"/>
          <w:szCs w:val="20"/>
          <w:lang w:val="id-ID"/>
        </w:rPr>
        <w:t>teachers</w:t>
      </w:r>
      <w:proofErr w:type="spellEnd"/>
      <w:r w:rsidRPr="00A5671C">
        <w:rPr>
          <w:sz w:val="20"/>
          <w:szCs w:val="20"/>
          <w:lang w:val="id-ID"/>
        </w:rPr>
        <w:t xml:space="preserve"> in Indonesia </w:t>
      </w:r>
      <w:proofErr w:type="spellStart"/>
      <w:r w:rsidRPr="00A5671C">
        <w:rPr>
          <w:sz w:val="20"/>
          <w:szCs w:val="20"/>
          <w:lang w:val="id-ID"/>
        </w:rPr>
        <w:t>and</w:t>
      </w:r>
      <w:proofErr w:type="spellEnd"/>
      <w:r w:rsidRPr="00A5671C">
        <w:rPr>
          <w:sz w:val="20"/>
          <w:szCs w:val="20"/>
          <w:lang w:val="id-ID"/>
        </w:rPr>
        <w:t xml:space="preserve"> Malaysia. </w:t>
      </w:r>
      <w:proofErr w:type="spellStart"/>
      <w:r w:rsidRPr="00A5671C">
        <w:rPr>
          <w:i/>
          <w:iCs/>
          <w:sz w:val="20"/>
          <w:szCs w:val="20"/>
          <w:lang w:val="id-ID"/>
        </w:rPr>
        <w:t>Creative</w:t>
      </w:r>
      <w:proofErr w:type="spellEnd"/>
      <w:r w:rsidRPr="00A5671C">
        <w:rPr>
          <w:i/>
          <w:iCs/>
          <w:sz w:val="20"/>
          <w:szCs w:val="20"/>
          <w:lang w:val="id-ID"/>
        </w:rPr>
        <w:t xml:space="preserve"> </w:t>
      </w:r>
      <w:proofErr w:type="spellStart"/>
      <w:r w:rsidRPr="00A5671C">
        <w:rPr>
          <w:i/>
          <w:iCs/>
          <w:sz w:val="20"/>
          <w:szCs w:val="20"/>
          <w:lang w:val="id-ID"/>
        </w:rPr>
        <w:t>Education</w:t>
      </w:r>
      <w:proofErr w:type="spellEnd"/>
      <w:r w:rsidRPr="00A5671C">
        <w:rPr>
          <w:sz w:val="20"/>
          <w:szCs w:val="20"/>
          <w:lang w:val="id-ID"/>
        </w:rPr>
        <w:t>, 7(1), 62–76.</w:t>
      </w:r>
    </w:p>
    <w:p w14:paraId="6F4F6438"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Fatmawati, B., Jannah, B. M., &amp; Sasmita, M. (2022). </w:t>
      </w:r>
      <w:proofErr w:type="spellStart"/>
      <w:r w:rsidRPr="00A5671C">
        <w:rPr>
          <w:sz w:val="20"/>
          <w:szCs w:val="20"/>
          <w:lang w:val="id-ID"/>
        </w:rPr>
        <w:t>Students</w:t>
      </w:r>
      <w:proofErr w:type="spellEnd"/>
      <w:r w:rsidRPr="00A5671C">
        <w:rPr>
          <w:sz w:val="20"/>
          <w:szCs w:val="20"/>
          <w:lang w:val="id-ID"/>
        </w:rPr>
        <w:t xml:space="preserve">’ </w:t>
      </w:r>
      <w:proofErr w:type="spellStart"/>
      <w:r w:rsidRPr="00A5671C">
        <w:rPr>
          <w:sz w:val="20"/>
          <w:szCs w:val="20"/>
          <w:lang w:val="id-ID"/>
        </w:rPr>
        <w:t>Creative</w:t>
      </w:r>
      <w:proofErr w:type="spellEnd"/>
      <w:r w:rsidRPr="00A5671C">
        <w:rPr>
          <w:sz w:val="20"/>
          <w:szCs w:val="20"/>
          <w:lang w:val="id-ID"/>
        </w:rPr>
        <w:t xml:space="preserve"> </w:t>
      </w:r>
      <w:proofErr w:type="spellStart"/>
      <w:r w:rsidRPr="00A5671C">
        <w:rPr>
          <w:sz w:val="20"/>
          <w:szCs w:val="20"/>
          <w:lang w:val="id-ID"/>
        </w:rPr>
        <w:t>Thinking</w:t>
      </w:r>
      <w:proofErr w:type="spellEnd"/>
      <w:r w:rsidRPr="00A5671C">
        <w:rPr>
          <w:sz w:val="20"/>
          <w:szCs w:val="20"/>
          <w:lang w:val="id-ID"/>
        </w:rPr>
        <w:t xml:space="preserve"> </w:t>
      </w:r>
      <w:proofErr w:type="spellStart"/>
      <w:r w:rsidRPr="00A5671C">
        <w:rPr>
          <w:sz w:val="20"/>
          <w:szCs w:val="20"/>
          <w:lang w:val="id-ID"/>
        </w:rPr>
        <w:t>Ability</w:t>
      </w:r>
      <w:proofErr w:type="spellEnd"/>
      <w:r w:rsidRPr="00A5671C">
        <w:rPr>
          <w:sz w:val="20"/>
          <w:szCs w:val="20"/>
          <w:lang w:val="id-ID"/>
        </w:rPr>
        <w:t xml:space="preserve"> </w:t>
      </w:r>
      <w:proofErr w:type="spellStart"/>
      <w:r w:rsidRPr="00A5671C">
        <w:rPr>
          <w:sz w:val="20"/>
          <w:szCs w:val="20"/>
          <w:lang w:val="id-ID"/>
        </w:rPr>
        <w:t>Through</w:t>
      </w:r>
      <w:proofErr w:type="spellEnd"/>
      <w:r w:rsidRPr="00A5671C">
        <w:rPr>
          <w:sz w:val="20"/>
          <w:szCs w:val="20"/>
          <w:lang w:val="id-ID"/>
        </w:rPr>
        <w:t xml:space="preserve"> </w:t>
      </w:r>
      <w:proofErr w:type="spellStart"/>
      <w:r w:rsidRPr="00A5671C">
        <w:rPr>
          <w:sz w:val="20"/>
          <w:szCs w:val="20"/>
          <w:lang w:val="id-ID"/>
        </w:rPr>
        <w:t>Creative</w:t>
      </w:r>
      <w:proofErr w:type="spellEnd"/>
      <w:r w:rsidRPr="00A5671C">
        <w:rPr>
          <w:sz w:val="20"/>
          <w:szCs w:val="20"/>
          <w:lang w:val="id-ID"/>
        </w:rPr>
        <w:t xml:space="preserve"> Problem </w:t>
      </w:r>
      <w:proofErr w:type="spellStart"/>
      <w:r w:rsidRPr="00A5671C">
        <w:rPr>
          <w:sz w:val="20"/>
          <w:szCs w:val="20"/>
          <w:lang w:val="id-ID"/>
        </w:rPr>
        <w:t>Solving</w:t>
      </w:r>
      <w:proofErr w:type="spellEnd"/>
      <w:r w:rsidRPr="00A5671C">
        <w:rPr>
          <w:sz w:val="20"/>
          <w:szCs w:val="20"/>
          <w:lang w:val="id-ID"/>
        </w:rPr>
        <w:t xml:space="preserve"> </w:t>
      </w:r>
      <w:proofErr w:type="spellStart"/>
      <w:r w:rsidRPr="00A5671C">
        <w:rPr>
          <w:sz w:val="20"/>
          <w:szCs w:val="20"/>
          <w:lang w:val="id-ID"/>
        </w:rPr>
        <w:t>based</w:t>
      </w:r>
      <w:proofErr w:type="spellEnd"/>
      <w:r w:rsidRPr="00A5671C">
        <w:rPr>
          <w:sz w:val="20"/>
          <w:szCs w:val="20"/>
          <w:lang w:val="id-ID"/>
        </w:rPr>
        <w:t xml:space="preserve"> </w:t>
      </w:r>
      <w:proofErr w:type="spellStart"/>
      <w:r w:rsidRPr="00A5671C">
        <w:rPr>
          <w:sz w:val="20"/>
          <w:szCs w:val="20"/>
          <w:lang w:val="id-ID"/>
        </w:rPr>
        <w:t>Learning</w:t>
      </w:r>
      <w:proofErr w:type="spellEnd"/>
      <w:r w:rsidRPr="00A5671C">
        <w:rPr>
          <w:sz w:val="20"/>
          <w:szCs w:val="20"/>
          <w:lang w:val="id-ID"/>
        </w:rPr>
        <w:t xml:space="preserve">. </w:t>
      </w:r>
      <w:r w:rsidRPr="00A5671C">
        <w:rPr>
          <w:i/>
          <w:iCs/>
          <w:sz w:val="20"/>
          <w:szCs w:val="20"/>
          <w:lang w:val="id-ID"/>
        </w:rPr>
        <w:t>Jurnal Penelitian Pendidikan IPA</w:t>
      </w:r>
      <w:r w:rsidRPr="00A5671C">
        <w:rPr>
          <w:sz w:val="20"/>
          <w:szCs w:val="20"/>
          <w:lang w:val="id-ID"/>
        </w:rPr>
        <w:t>, 8(4), 2384–2388. https://doi.org/10.29303/jppipa.v8i4.1846</w:t>
      </w:r>
    </w:p>
    <w:p w14:paraId="53C4B0AD"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Faturohman, I., &amp; Afriansyah, E. A. (2020). Peningkatan Kemampuan Berpikir Kreatif Matematis Siswa melalui </w:t>
      </w:r>
      <w:proofErr w:type="spellStart"/>
      <w:r w:rsidRPr="00A5671C">
        <w:rPr>
          <w:sz w:val="20"/>
          <w:szCs w:val="20"/>
          <w:lang w:val="id-ID"/>
        </w:rPr>
        <w:t>Creative</w:t>
      </w:r>
      <w:proofErr w:type="spellEnd"/>
      <w:r w:rsidRPr="00A5671C">
        <w:rPr>
          <w:sz w:val="20"/>
          <w:szCs w:val="20"/>
          <w:lang w:val="id-ID"/>
        </w:rPr>
        <w:t xml:space="preserve"> Problem </w:t>
      </w:r>
      <w:proofErr w:type="spellStart"/>
      <w:r w:rsidRPr="00A5671C">
        <w:rPr>
          <w:sz w:val="20"/>
          <w:szCs w:val="20"/>
          <w:lang w:val="id-ID"/>
        </w:rPr>
        <w:t>Solving</w:t>
      </w:r>
      <w:proofErr w:type="spellEnd"/>
      <w:r w:rsidRPr="00A5671C">
        <w:rPr>
          <w:sz w:val="20"/>
          <w:szCs w:val="20"/>
          <w:lang w:val="id-ID"/>
        </w:rPr>
        <w:t xml:space="preserve">. </w:t>
      </w:r>
      <w:proofErr w:type="spellStart"/>
      <w:r w:rsidRPr="00A5671C">
        <w:rPr>
          <w:i/>
          <w:iCs/>
          <w:sz w:val="20"/>
          <w:szCs w:val="20"/>
          <w:lang w:val="id-ID"/>
        </w:rPr>
        <w:t>Mosharafa</w:t>
      </w:r>
      <w:proofErr w:type="spellEnd"/>
      <w:r w:rsidRPr="00A5671C">
        <w:rPr>
          <w:i/>
          <w:iCs/>
          <w:sz w:val="20"/>
          <w:szCs w:val="20"/>
          <w:lang w:val="id-ID"/>
        </w:rPr>
        <w:t>: Jurnal Pendidikan Matematika</w:t>
      </w:r>
      <w:r w:rsidRPr="00A5671C">
        <w:rPr>
          <w:sz w:val="20"/>
          <w:szCs w:val="20"/>
          <w:lang w:val="id-ID"/>
        </w:rPr>
        <w:t>, 9(1), 107–118. https://doi.org/10.31980/mosharafa.v9i1.596</w:t>
      </w:r>
    </w:p>
    <w:p w14:paraId="3BBAD243"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Firdaus, A., Sugilar, H., &amp; Aditya, A. H. Z. (2023). Teori Konstruktivisme dalam membangun kemampuan berpikir Kritis. </w:t>
      </w:r>
      <w:r w:rsidRPr="00A5671C">
        <w:rPr>
          <w:i/>
          <w:iCs/>
          <w:sz w:val="20"/>
          <w:szCs w:val="20"/>
          <w:lang w:val="id-ID"/>
        </w:rPr>
        <w:t xml:space="preserve">Gunung Djati </w:t>
      </w:r>
      <w:proofErr w:type="spellStart"/>
      <w:r w:rsidRPr="00A5671C">
        <w:rPr>
          <w:i/>
          <w:iCs/>
          <w:sz w:val="20"/>
          <w:szCs w:val="20"/>
          <w:lang w:val="id-ID"/>
        </w:rPr>
        <w:t>Conference</w:t>
      </w:r>
      <w:proofErr w:type="spellEnd"/>
      <w:r w:rsidRPr="00A5671C">
        <w:rPr>
          <w:i/>
          <w:iCs/>
          <w:sz w:val="20"/>
          <w:szCs w:val="20"/>
          <w:lang w:val="id-ID"/>
        </w:rPr>
        <w:t xml:space="preserve"> </w:t>
      </w:r>
      <w:proofErr w:type="spellStart"/>
      <w:r w:rsidRPr="00A5671C">
        <w:rPr>
          <w:i/>
          <w:iCs/>
          <w:sz w:val="20"/>
          <w:szCs w:val="20"/>
          <w:lang w:val="id-ID"/>
        </w:rPr>
        <w:t>Series</w:t>
      </w:r>
      <w:proofErr w:type="spellEnd"/>
      <w:r w:rsidRPr="00A5671C">
        <w:rPr>
          <w:sz w:val="20"/>
          <w:szCs w:val="20"/>
          <w:lang w:val="id-ID"/>
        </w:rPr>
        <w:t>, 28, 30–38.</w:t>
      </w:r>
    </w:p>
    <w:p w14:paraId="09212005"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Hastuti, H., Basri, I., &amp; </w:t>
      </w:r>
      <w:proofErr w:type="spellStart"/>
      <w:r w:rsidRPr="00A5671C">
        <w:rPr>
          <w:sz w:val="20"/>
          <w:szCs w:val="20"/>
          <w:lang w:val="id-ID"/>
        </w:rPr>
        <w:t>Zafri</w:t>
      </w:r>
      <w:proofErr w:type="spellEnd"/>
      <w:r w:rsidRPr="00A5671C">
        <w:rPr>
          <w:sz w:val="20"/>
          <w:szCs w:val="20"/>
          <w:lang w:val="id-ID"/>
        </w:rPr>
        <w:t xml:space="preserve">. (2021). Meramu Materi Pembelajaran Sejarah Berlandaskan Analisis </w:t>
      </w:r>
      <w:proofErr w:type="spellStart"/>
      <w:r w:rsidRPr="00A5671C">
        <w:rPr>
          <w:sz w:val="20"/>
          <w:szCs w:val="20"/>
          <w:lang w:val="id-ID"/>
        </w:rPr>
        <w:t>Historical</w:t>
      </w:r>
      <w:proofErr w:type="spellEnd"/>
      <w:r w:rsidRPr="00A5671C">
        <w:rPr>
          <w:sz w:val="20"/>
          <w:szCs w:val="20"/>
          <w:lang w:val="id-ID"/>
        </w:rPr>
        <w:t xml:space="preserve"> </w:t>
      </w:r>
      <w:proofErr w:type="spellStart"/>
      <w:r w:rsidRPr="00A5671C">
        <w:rPr>
          <w:sz w:val="20"/>
          <w:szCs w:val="20"/>
          <w:lang w:val="id-ID"/>
        </w:rPr>
        <w:t>Thinking</w:t>
      </w:r>
      <w:proofErr w:type="spellEnd"/>
      <w:r w:rsidRPr="00A5671C">
        <w:rPr>
          <w:sz w:val="20"/>
          <w:szCs w:val="20"/>
          <w:lang w:val="id-ID"/>
        </w:rPr>
        <w:t xml:space="preserve">. </w:t>
      </w:r>
      <w:proofErr w:type="spellStart"/>
      <w:r w:rsidRPr="00A5671C">
        <w:rPr>
          <w:i/>
          <w:iCs/>
          <w:sz w:val="20"/>
          <w:szCs w:val="20"/>
          <w:lang w:val="id-ID"/>
        </w:rPr>
        <w:t>Diakronika</w:t>
      </w:r>
      <w:proofErr w:type="spellEnd"/>
      <w:r w:rsidRPr="00A5671C">
        <w:rPr>
          <w:sz w:val="20"/>
          <w:szCs w:val="20"/>
          <w:lang w:val="id-ID"/>
        </w:rPr>
        <w:t>, 21(1). https://doi.org/10.24036/diakronika/vol21-iss1/181</w:t>
      </w:r>
    </w:p>
    <w:p w14:paraId="56D624D3"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Izza, R., Subroto, W. T., Jacky, M., </w:t>
      </w:r>
      <w:proofErr w:type="spellStart"/>
      <w:r w:rsidRPr="00A5671C">
        <w:rPr>
          <w:sz w:val="20"/>
          <w:szCs w:val="20"/>
          <w:lang w:val="id-ID"/>
        </w:rPr>
        <w:t>Sukartiningsih</w:t>
      </w:r>
      <w:proofErr w:type="spellEnd"/>
      <w:r w:rsidRPr="00A5671C">
        <w:rPr>
          <w:sz w:val="20"/>
          <w:szCs w:val="20"/>
          <w:lang w:val="id-ID"/>
        </w:rPr>
        <w:t xml:space="preserve">, W., Istiqfaroh, N., &amp; Setyaningrum, N. (2023). </w:t>
      </w:r>
      <w:proofErr w:type="spellStart"/>
      <w:r w:rsidRPr="00A5671C">
        <w:rPr>
          <w:sz w:val="20"/>
          <w:szCs w:val="20"/>
          <w:lang w:val="id-ID"/>
        </w:rPr>
        <w:t>Improving</w:t>
      </w:r>
      <w:proofErr w:type="spellEnd"/>
      <w:r w:rsidRPr="00A5671C">
        <w:rPr>
          <w:sz w:val="20"/>
          <w:szCs w:val="20"/>
          <w:lang w:val="id-ID"/>
        </w:rPr>
        <w:t xml:space="preserve"> </w:t>
      </w:r>
      <w:proofErr w:type="spellStart"/>
      <w:r w:rsidRPr="00A5671C">
        <w:rPr>
          <w:sz w:val="20"/>
          <w:szCs w:val="20"/>
          <w:lang w:val="id-ID"/>
        </w:rPr>
        <w:t>Students</w:t>
      </w:r>
      <w:proofErr w:type="spellEnd"/>
      <w:r w:rsidRPr="00A5671C">
        <w:rPr>
          <w:sz w:val="20"/>
          <w:szCs w:val="20"/>
          <w:lang w:val="id-ID"/>
        </w:rPr>
        <w:t xml:space="preserve">’ </w:t>
      </w:r>
      <w:proofErr w:type="spellStart"/>
      <w:r w:rsidRPr="00A5671C">
        <w:rPr>
          <w:sz w:val="20"/>
          <w:szCs w:val="20"/>
          <w:lang w:val="id-ID"/>
        </w:rPr>
        <w:t>Social</w:t>
      </w:r>
      <w:proofErr w:type="spellEnd"/>
      <w:r w:rsidRPr="00A5671C">
        <w:rPr>
          <w:sz w:val="20"/>
          <w:szCs w:val="20"/>
          <w:lang w:val="id-ID"/>
        </w:rPr>
        <w:t xml:space="preserve"> </w:t>
      </w:r>
      <w:proofErr w:type="spellStart"/>
      <w:r w:rsidRPr="00A5671C">
        <w:rPr>
          <w:sz w:val="20"/>
          <w:szCs w:val="20"/>
          <w:lang w:val="id-ID"/>
        </w:rPr>
        <w:t>Skills</w:t>
      </w:r>
      <w:proofErr w:type="spellEnd"/>
      <w:r w:rsidRPr="00A5671C">
        <w:rPr>
          <w:sz w:val="20"/>
          <w:szCs w:val="20"/>
          <w:lang w:val="id-ID"/>
        </w:rPr>
        <w:t xml:space="preserve"> </w:t>
      </w:r>
      <w:proofErr w:type="spellStart"/>
      <w:r w:rsidRPr="00A5671C">
        <w:rPr>
          <w:sz w:val="20"/>
          <w:szCs w:val="20"/>
          <w:lang w:val="id-ID"/>
        </w:rPr>
        <w:t>Through</w:t>
      </w:r>
      <w:proofErr w:type="spellEnd"/>
      <w:r w:rsidRPr="00A5671C">
        <w:rPr>
          <w:sz w:val="20"/>
          <w:szCs w:val="20"/>
          <w:lang w:val="id-ID"/>
        </w:rPr>
        <w:t xml:space="preserve"> Project-</w:t>
      </w:r>
      <w:proofErr w:type="spellStart"/>
      <w:r w:rsidRPr="00A5671C">
        <w:rPr>
          <w:sz w:val="20"/>
          <w:szCs w:val="20"/>
          <w:lang w:val="id-ID"/>
        </w:rPr>
        <w:t>Based</w:t>
      </w:r>
      <w:proofErr w:type="spellEnd"/>
      <w:r w:rsidRPr="00A5671C">
        <w:rPr>
          <w:sz w:val="20"/>
          <w:szCs w:val="20"/>
          <w:lang w:val="id-ID"/>
        </w:rPr>
        <w:t xml:space="preserve"> </w:t>
      </w:r>
      <w:proofErr w:type="spellStart"/>
      <w:r w:rsidRPr="00A5671C">
        <w:rPr>
          <w:sz w:val="20"/>
          <w:szCs w:val="20"/>
          <w:lang w:val="id-ID"/>
        </w:rPr>
        <w:t>Learning</w:t>
      </w:r>
      <w:proofErr w:type="spellEnd"/>
      <w:r w:rsidRPr="00A5671C">
        <w:rPr>
          <w:sz w:val="20"/>
          <w:szCs w:val="20"/>
          <w:lang w:val="id-ID"/>
        </w:rPr>
        <w:t xml:space="preserve"> </w:t>
      </w:r>
      <w:proofErr w:type="spellStart"/>
      <w:r w:rsidRPr="00A5671C">
        <w:rPr>
          <w:sz w:val="20"/>
          <w:szCs w:val="20"/>
          <w:lang w:val="id-ID"/>
        </w:rPr>
        <w:t>Class</w:t>
      </w:r>
      <w:proofErr w:type="spellEnd"/>
      <w:r w:rsidRPr="00A5671C">
        <w:rPr>
          <w:sz w:val="20"/>
          <w:szCs w:val="20"/>
          <w:lang w:val="id-ID"/>
        </w:rPr>
        <w:t xml:space="preserve"> V </w:t>
      </w:r>
      <w:proofErr w:type="spellStart"/>
      <w:r w:rsidRPr="00A5671C">
        <w:rPr>
          <w:sz w:val="20"/>
          <w:szCs w:val="20"/>
          <w:lang w:val="id-ID"/>
        </w:rPr>
        <w:t>Students</w:t>
      </w:r>
      <w:proofErr w:type="spellEnd"/>
      <w:r w:rsidRPr="00A5671C">
        <w:rPr>
          <w:sz w:val="20"/>
          <w:szCs w:val="20"/>
          <w:lang w:val="id-ID"/>
        </w:rPr>
        <w:t xml:space="preserve"> </w:t>
      </w:r>
      <w:proofErr w:type="spellStart"/>
      <w:r w:rsidRPr="00A5671C">
        <w:rPr>
          <w:sz w:val="20"/>
          <w:szCs w:val="20"/>
          <w:lang w:val="id-ID"/>
        </w:rPr>
        <w:t>Of</w:t>
      </w:r>
      <w:proofErr w:type="spellEnd"/>
      <w:r w:rsidRPr="00A5671C">
        <w:rPr>
          <w:sz w:val="20"/>
          <w:szCs w:val="20"/>
          <w:lang w:val="id-ID"/>
        </w:rPr>
        <w:t xml:space="preserve"> Muhammadiyah 24 Surabaya </w:t>
      </w:r>
      <w:proofErr w:type="spellStart"/>
      <w:r w:rsidRPr="00A5671C">
        <w:rPr>
          <w:sz w:val="20"/>
          <w:szCs w:val="20"/>
          <w:lang w:val="id-ID"/>
        </w:rPr>
        <w:t>Primary</w:t>
      </w:r>
      <w:proofErr w:type="spellEnd"/>
      <w:r w:rsidRPr="00A5671C">
        <w:rPr>
          <w:sz w:val="20"/>
          <w:szCs w:val="20"/>
          <w:lang w:val="id-ID"/>
        </w:rPr>
        <w:t xml:space="preserve"> </w:t>
      </w:r>
      <w:proofErr w:type="spellStart"/>
      <w:r w:rsidRPr="00A5671C">
        <w:rPr>
          <w:sz w:val="20"/>
          <w:szCs w:val="20"/>
          <w:lang w:val="id-ID"/>
        </w:rPr>
        <w:t>School</w:t>
      </w:r>
      <w:proofErr w:type="spellEnd"/>
      <w:r w:rsidRPr="00A5671C">
        <w:rPr>
          <w:sz w:val="20"/>
          <w:szCs w:val="20"/>
          <w:lang w:val="id-ID"/>
        </w:rPr>
        <w:t xml:space="preserve">. </w:t>
      </w:r>
      <w:r w:rsidRPr="00A5671C">
        <w:rPr>
          <w:i/>
          <w:iCs/>
          <w:sz w:val="20"/>
          <w:szCs w:val="20"/>
          <w:lang w:val="id-ID"/>
        </w:rPr>
        <w:t xml:space="preserve">The Indonesian </w:t>
      </w:r>
      <w:proofErr w:type="spellStart"/>
      <w:r w:rsidRPr="00A5671C">
        <w:rPr>
          <w:i/>
          <w:iCs/>
          <w:sz w:val="20"/>
          <w:szCs w:val="20"/>
          <w:lang w:val="id-ID"/>
        </w:rPr>
        <w:t>Journal</w:t>
      </w:r>
      <w:proofErr w:type="spellEnd"/>
      <w:r w:rsidRPr="00A5671C">
        <w:rPr>
          <w:i/>
          <w:iCs/>
          <w:sz w:val="20"/>
          <w:szCs w:val="20"/>
          <w:lang w:val="id-ID"/>
        </w:rPr>
        <w:t xml:space="preserve"> </w:t>
      </w:r>
      <w:proofErr w:type="spellStart"/>
      <w:r w:rsidRPr="00A5671C">
        <w:rPr>
          <w:i/>
          <w:iCs/>
          <w:sz w:val="20"/>
          <w:szCs w:val="20"/>
          <w:lang w:val="id-ID"/>
        </w:rPr>
        <w:t>of</w:t>
      </w:r>
      <w:proofErr w:type="spellEnd"/>
      <w:r w:rsidRPr="00A5671C">
        <w:rPr>
          <w:i/>
          <w:iCs/>
          <w:sz w:val="20"/>
          <w:szCs w:val="20"/>
          <w:lang w:val="id-ID"/>
        </w:rPr>
        <w:t xml:space="preserve"> </w:t>
      </w:r>
      <w:proofErr w:type="spellStart"/>
      <w:r w:rsidRPr="00A5671C">
        <w:rPr>
          <w:i/>
          <w:iCs/>
          <w:sz w:val="20"/>
          <w:szCs w:val="20"/>
          <w:lang w:val="id-ID"/>
        </w:rPr>
        <w:t>Social</w:t>
      </w:r>
      <w:proofErr w:type="spellEnd"/>
      <w:r w:rsidRPr="00A5671C">
        <w:rPr>
          <w:i/>
          <w:iCs/>
          <w:sz w:val="20"/>
          <w:szCs w:val="20"/>
          <w:lang w:val="id-ID"/>
        </w:rPr>
        <w:t xml:space="preserve"> </w:t>
      </w:r>
      <w:proofErr w:type="spellStart"/>
      <w:r w:rsidRPr="00A5671C">
        <w:rPr>
          <w:i/>
          <w:iCs/>
          <w:sz w:val="20"/>
          <w:szCs w:val="20"/>
          <w:lang w:val="id-ID"/>
        </w:rPr>
        <w:t>Studies</w:t>
      </w:r>
      <w:proofErr w:type="spellEnd"/>
      <w:r w:rsidRPr="00A5671C">
        <w:rPr>
          <w:sz w:val="20"/>
          <w:szCs w:val="20"/>
          <w:lang w:val="id-ID"/>
        </w:rPr>
        <w:t>, 6(2), 253–259.</w:t>
      </w:r>
    </w:p>
    <w:p w14:paraId="704F97A7"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Kahar, M. I., Cika, H., Afni, N., &amp; Wahyuningsih, N. E. (2021). Pendidikan era revolusi industri 4.0 menuju era </w:t>
      </w:r>
      <w:proofErr w:type="spellStart"/>
      <w:r w:rsidRPr="00A5671C">
        <w:rPr>
          <w:sz w:val="20"/>
          <w:szCs w:val="20"/>
          <w:lang w:val="id-ID"/>
        </w:rPr>
        <w:t>society</w:t>
      </w:r>
      <w:proofErr w:type="spellEnd"/>
      <w:r w:rsidRPr="00A5671C">
        <w:rPr>
          <w:sz w:val="20"/>
          <w:szCs w:val="20"/>
          <w:lang w:val="id-ID"/>
        </w:rPr>
        <w:t xml:space="preserve"> 5.0 di masa pandemi </w:t>
      </w:r>
      <w:proofErr w:type="spellStart"/>
      <w:r w:rsidRPr="00A5671C">
        <w:rPr>
          <w:sz w:val="20"/>
          <w:szCs w:val="20"/>
          <w:lang w:val="id-ID"/>
        </w:rPr>
        <w:t>covid</w:t>
      </w:r>
      <w:proofErr w:type="spellEnd"/>
      <w:r w:rsidRPr="00A5671C">
        <w:rPr>
          <w:sz w:val="20"/>
          <w:szCs w:val="20"/>
          <w:lang w:val="id-ID"/>
        </w:rPr>
        <w:t xml:space="preserve"> 19. </w:t>
      </w:r>
      <w:proofErr w:type="spellStart"/>
      <w:r w:rsidRPr="00A5671C">
        <w:rPr>
          <w:i/>
          <w:iCs/>
          <w:sz w:val="20"/>
          <w:szCs w:val="20"/>
          <w:lang w:val="id-ID"/>
        </w:rPr>
        <w:t>Moderasi</w:t>
      </w:r>
      <w:proofErr w:type="spellEnd"/>
      <w:r w:rsidRPr="00A5671C">
        <w:rPr>
          <w:i/>
          <w:iCs/>
          <w:sz w:val="20"/>
          <w:szCs w:val="20"/>
          <w:lang w:val="id-ID"/>
        </w:rPr>
        <w:t>: Jurnal Studi Ilmu Pengetahuan Sosial</w:t>
      </w:r>
      <w:r w:rsidRPr="00A5671C">
        <w:rPr>
          <w:sz w:val="20"/>
          <w:szCs w:val="20"/>
          <w:lang w:val="id-ID"/>
        </w:rPr>
        <w:t>, 2(1), 58–78.</w:t>
      </w:r>
    </w:p>
    <w:p w14:paraId="3879DC2D"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Kuswono</w:t>
      </w:r>
      <w:proofErr w:type="spellEnd"/>
      <w:r w:rsidRPr="00A5671C">
        <w:rPr>
          <w:sz w:val="20"/>
          <w:szCs w:val="20"/>
          <w:lang w:val="id-ID"/>
        </w:rPr>
        <w:t xml:space="preserve">, K., </w:t>
      </w:r>
      <w:proofErr w:type="spellStart"/>
      <w:r w:rsidRPr="00A5671C">
        <w:rPr>
          <w:sz w:val="20"/>
          <w:szCs w:val="20"/>
          <w:lang w:val="id-ID"/>
        </w:rPr>
        <w:t>Sumiyatun</w:t>
      </w:r>
      <w:proofErr w:type="spellEnd"/>
      <w:r w:rsidRPr="00A5671C">
        <w:rPr>
          <w:sz w:val="20"/>
          <w:szCs w:val="20"/>
          <w:lang w:val="id-ID"/>
        </w:rPr>
        <w:t xml:space="preserve">, S., &amp; Setiawati, E. (2021). Pemanfaatan Kajian Sejarah Lokal Dalam Pembelajaran Sejarah di Indonesia. </w:t>
      </w:r>
      <w:r w:rsidRPr="00A5671C">
        <w:rPr>
          <w:i/>
          <w:iCs/>
          <w:sz w:val="20"/>
          <w:szCs w:val="20"/>
          <w:lang w:val="id-ID"/>
        </w:rPr>
        <w:t xml:space="preserve">Jurnal Lentera Pendidikan Pusat Penelitian </w:t>
      </w:r>
      <w:proofErr w:type="spellStart"/>
      <w:r w:rsidRPr="00A5671C">
        <w:rPr>
          <w:i/>
          <w:iCs/>
          <w:sz w:val="20"/>
          <w:szCs w:val="20"/>
          <w:lang w:val="id-ID"/>
        </w:rPr>
        <w:t>Lppm</w:t>
      </w:r>
      <w:proofErr w:type="spellEnd"/>
      <w:r w:rsidRPr="00A5671C">
        <w:rPr>
          <w:i/>
          <w:iCs/>
          <w:sz w:val="20"/>
          <w:szCs w:val="20"/>
          <w:lang w:val="id-ID"/>
        </w:rPr>
        <w:t xml:space="preserve"> Um Metro</w:t>
      </w:r>
      <w:r w:rsidRPr="00A5671C">
        <w:rPr>
          <w:sz w:val="20"/>
          <w:szCs w:val="20"/>
          <w:lang w:val="id-ID"/>
        </w:rPr>
        <w:t>, 6(2), 206–209.</w:t>
      </w:r>
    </w:p>
    <w:p w14:paraId="36008397"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Marwantika</w:t>
      </w:r>
      <w:proofErr w:type="spellEnd"/>
      <w:r w:rsidRPr="00A5671C">
        <w:rPr>
          <w:sz w:val="20"/>
          <w:szCs w:val="20"/>
          <w:lang w:val="id-ID"/>
        </w:rPr>
        <w:t xml:space="preserve">, S. A., Harmanto, H., Kasdi, A., &amp; Nasution, N. (2022). The </w:t>
      </w:r>
      <w:proofErr w:type="spellStart"/>
      <w:r w:rsidRPr="00A5671C">
        <w:rPr>
          <w:sz w:val="20"/>
          <w:szCs w:val="20"/>
          <w:lang w:val="id-ID"/>
        </w:rPr>
        <w:t>Effectiveness</w:t>
      </w:r>
      <w:proofErr w:type="spellEnd"/>
      <w:r w:rsidRPr="00A5671C">
        <w:rPr>
          <w:sz w:val="20"/>
          <w:szCs w:val="20"/>
          <w:lang w:val="id-ID"/>
        </w:rPr>
        <w:t xml:space="preserve"> </w:t>
      </w:r>
      <w:proofErr w:type="spellStart"/>
      <w:r w:rsidRPr="00A5671C">
        <w:rPr>
          <w:sz w:val="20"/>
          <w:szCs w:val="20"/>
          <w:lang w:val="id-ID"/>
        </w:rPr>
        <w:t>Of</w:t>
      </w:r>
      <w:proofErr w:type="spellEnd"/>
      <w:r w:rsidRPr="00A5671C">
        <w:rPr>
          <w:sz w:val="20"/>
          <w:szCs w:val="20"/>
          <w:lang w:val="id-ID"/>
        </w:rPr>
        <w:t xml:space="preserve"> </w:t>
      </w:r>
      <w:proofErr w:type="spellStart"/>
      <w:r w:rsidRPr="00A5671C">
        <w:rPr>
          <w:sz w:val="20"/>
          <w:szCs w:val="20"/>
          <w:lang w:val="id-ID"/>
        </w:rPr>
        <w:t>Developing</w:t>
      </w:r>
      <w:proofErr w:type="spellEnd"/>
      <w:r w:rsidRPr="00A5671C">
        <w:rPr>
          <w:sz w:val="20"/>
          <w:szCs w:val="20"/>
          <w:lang w:val="id-ID"/>
        </w:rPr>
        <w:t xml:space="preserve"> </w:t>
      </w:r>
      <w:proofErr w:type="spellStart"/>
      <w:r w:rsidRPr="00A5671C">
        <w:rPr>
          <w:sz w:val="20"/>
          <w:szCs w:val="20"/>
          <w:lang w:val="id-ID"/>
        </w:rPr>
        <w:t>Social</w:t>
      </w:r>
      <w:proofErr w:type="spellEnd"/>
      <w:r w:rsidRPr="00A5671C">
        <w:rPr>
          <w:sz w:val="20"/>
          <w:szCs w:val="20"/>
          <w:lang w:val="id-ID"/>
        </w:rPr>
        <w:t xml:space="preserve"> </w:t>
      </w:r>
      <w:proofErr w:type="spellStart"/>
      <w:r w:rsidRPr="00A5671C">
        <w:rPr>
          <w:sz w:val="20"/>
          <w:szCs w:val="20"/>
          <w:lang w:val="id-ID"/>
        </w:rPr>
        <w:t>Studies</w:t>
      </w:r>
      <w:proofErr w:type="spellEnd"/>
      <w:r w:rsidRPr="00A5671C">
        <w:rPr>
          <w:sz w:val="20"/>
          <w:szCs w:val="20"/>
          <w:lang w:val="id-ID"/>
        </w:rPr>
        <w:t xml:space="preserve"> </w:t>
      </w:r>
      <w:proofErr w:type="spellStart"/>
      <w:r w:rsidRPr="00A5671C">
        <w:rPr>
          <w:sz w:val="20"/>
          <w:szCs w:val="20"/>
          <w:lang w:val="id-ID"/>
        </w:rPr>
        <w:t>Learning</w:t>
      </w:r>
      <w:proofErr w:type="spellEnd"/>
      <w:r w:rsidRPr="00A5671C">
        <w:rPr>
          <w:sz w:val="20"/>
          <w:szCs w:val="20"/>
          <w:lang w:val="id-ID"/>
        </w:rPr>
        <w:t xml:space="preserve"> </w:t>
      </w:r>
      <w:proofErr w:type="spellStart"/>
      <w:r w:rsidRPr="00A5671C">
        <w:rPr>
          <w:sz w:val="20"/>
          <w:szCs w:val="20"/>
          <w:lang w:val="id-ID"/>
        </w:rPr>
        <w:t>Modules</w:t>
      </w:r>
      <w:proofErr w:type="spellEnd"/>
      <w:r w:rsidRPr="00A5671C">
        <w:rPr>
          <w:sz w:val="20"/>
          <w:szCs w:val="20"/>
          <w:lang w:val="id-ID"/>
        </w:rPr>
        <w:t xml:space="preserve"> </w:t>
      </w:r>
      <w:proofErr w:type="spellStart"/>
      <w:r w:rsidRPr="00A5671C">
        <w:rPr>
          <w:sz w:val="20"/>
          <w:szCs w:val="20"/>
          <w:lang w:val="id-ID"/>
        </w:rPr>
        <w:t>Based</w:t>
      </w:r>
      <w:proofErr w:type="spellEnd"/>
      <w:r w:rsidRPr="00A5671C">
        <w:rPr>
          <w:sz w:val="20"/>
          <w:szCs w:val="20"/>
          <w:lang w:val="id-ID"/>
        </w:rPr>
        <w:t xml:space="preserve"> On </w:t>
      </w:r>
      <w:proofErr w:type="spellStart"/>
      <w:r w:rsidRPr="00A5671C">
        <w:rPr>
          <w:sz w:val="20"/>
          <w:szCs w:val="20"/>
          <w:lang w:val="id-ID"/>
        </w:rPr>
        <w:t>Local</w:t>
      </w:r>
      <w:proofErr w:type="spellEnd"/>
      <w:r w:rsidRPr="00A5671C">
        <w:rPr>
          <w:sz w:val="20"/>
          <w:szCs w:val="20"/>
          <w:lang w:val="id-ID"/>
        </w:rPr>
        <w:t xml:space="preserve"> Wisdom To </w:t>
      </w:r>
      <w:proofErr w:type="spellStart"/>
      <w:r w:rsidRPr="00A5671C">
        <w:rPr>
          <w:sz w:val="20"/>
          <w:szCs w:val="20"/>
          <w:lang w:val="id-ID"/>
        </w:rPr>
        <w:t>Improve</w:t>
      </w:r>
      <w:proofErr w:type="spellEnd"/>
      <w:r w:rsidRPr="00A5671C">
        <w:rPr>
          <w:sz w:val="20"/>
          <w:szCs w:val="20"/>
          <w:lang w:val="id-ID"/>
        </w:rPr>
        <w:t xml:space="preserve"> </w:t>
      </w:r>
      <w:proofErr w:type="spellStart"/>
      <w:r w:rsidRPr="00A5671C">
        <w:rPr>
          <w:sz w:val="20"/>
          <w:szCs w:val="20"/>
          <w:lang w:val="id-ID"/>
        </w:rPr>
        <w:t>Local</w:t>
      </w:r>
      <w:proofErr w:type="spellEnd"/>
      <w:r w:rsidRPr="00A5671C">
        <w:rPr>
          <w:sz w:val="20"/>
          <w:szCs w:val="20"/>
          <w:lang w:val="id-ID"/>
        </w:rPr>
        <w:t xml:space="preserve"> </w:t>
      </w:r>
      <w:proofErr w:type="spellStart"/>
      <w:r w:rsidRPr="00A5671C">
        <w:rPr>
          <w:sz w:val="20"/>
          <w:szCs w:val="20"/>
          <w:lang w:val="id-ID"/>
        </w:rPr>
        <w:t>Cultural</w:t>
      </w:r>
      <w:proofErr w:type="spellEnd"/>
      <w:r w:rsidRPr="00A5671C">
        <w:rPr>
          <w:sz w:val="20"/>
          <w:szCs w:val="20"/>
          <w:lang w:val="id-ID"/>
        </w:rPr>
        <w:t xml:space="preserve"> </w:t>
      </w:r>
      <w:proofErr w:type="spellStart"/>
      <w:r w:rsidRPr="00A5671C">
        <w:rPr>
          <w:sz w:val="20"/>
          <w:szCs w:val="20"/>
          <w:lang w:val="id-ID"/>
        </w:rPr>
        <w:t>Character</w:t>
      </w:r>
      <w:proofErr w:type="spellEnd"/>
      <w:r w:rsidRPr="00A5671C">
        <w:rPr>
          <w:sz w:val="20"/>
          <w:szCs w:val="20"/>
          <w:lang w:val="id-ID"/>
        </w:rPr>
        <w:t xml:space="preserve"> In </w:t>
      </w:r>
      <w:proofErr w:type="spellStart"/>
      <w:r w:rsidRPr="00A5671C">
        <w:rPr>
          <w:sz w:val="20"/>
          <w:szCs w:val="20"/>
          <w:lang w:val="id-ID"/>
        </w:rPr>
        <w:t>Mts</w:t>
      </w:r>
      <w:proofErr w:type="spellEnd"/>
      <w:r w:rsidRPr="00A5671C">
        <w:rPr>
          <w:sz w:val="20"/>
          <w:szCs w:val="20"/>
          <w:lang w:val="id-ID"/>
        </w:rPr>
        <w:t xml:space="preserve"> Ar Rohman </w:t>
      </w:r>
      <w:proofErr w:type="spellStart"/>
      <w:r w:rsidRPr="00A5671C">
        <w:rPr>
          <w:sz w:val="20"/>
          <w:szCs w:val="20"/>
          <w:lang w:val="id-ID"/>
        </w:rPr>
        <w:t>Tegalrejo</w:t>
      </w:r>
      <w:proofErr w:type="spellEnd"/>
      <w:r w:rsidRPr="00A5671C">
        <w:rPr>
          <w:sz w:val="20"/>
          <w:szCs w:val="20"/>
          <w:lang w:val="id-ID"/>
        </w:rPr>
        <w:t xml:space="preserve"> </w:t>
      </w:r>
      <w:proofErr w:type="spellStart"/>
      <w:r w:rsidRPr="00A5671C">
        <w:rPr>
          <w:sz w:val="20"/>
          <w:szCs w:val="20"/>
          <w:lang w:val="id-ID"/>
        </w:rPr>
        <w:t>Students</w:t>
      </w:r>
      <w:proofErr w:type="spellEnd"/>
      <w:r w:rsidRPr="00A5671C">
        <w:rPr>
          <w:sz w:val="20"/>
          <w:szCs w:val="20"/>
          <w:lang w:val="id-ID"/>
        </w:rPr>
        <w:t xml:space="preserve">. </w:t>
      </w:r>
      <w:r w:rsidRPr="00A5671C">
        <w:rPr>
          <w:i/>
          <w:iCs/>
          <w:sz w:val="20"/>
          <w:szCs w:val="20"/>
          <w:lang w:val="id-ID"/>
        </w:rPr>
        <w:t xml:space="preserve">The Indonesian </w:t>
      </w:r>
      <w:proofErr w:type="spellStart"/>
      <w:r w:rsidRPr="00A5671C">
        <w:rPr>
          <w:i/>
          <w:iCs/>
          <w:sz w:val="20"/>
          <w:szCs w:val="20"/>
          <w:lang w:val="id-ID"/>
        </w:rPr>
        <w:t>Journal</w:t>
      </w:r>
      <w:proofErr w:type="spellEnd"/>
      <w:r w:rsidRPr="00A5671C">
        <w:rPr>
          <w:i/>
          <w:iCs/>
          <w:sz w:val="20"/>
          <w:szCs w:val="20"/>
          <w:lang w:val="id-ID"/>
        </w:rPr>
        <w:t xml:space="preserve"> </w:t>
      </w:r>
      <w:proofErr w:type="spellStart"/>
      <w:r w:rsidRPr="00A5671C">
        <w:rPr>
          <w:i/>
          <w:iCs/>
          <w:sz w:val="20"/>
          <w:szCs w:val="20"/>
          <w:lang w:val="id-ID"/>
        </w:rPr>
        <w:t>of</w:t>
      </w:r>
      <w:proofErr w:type="spellEnd"/>
      <w:r w:rsidRPr="00A5671C">
        <w:rPr>
          <w:i/>
          <w:iCs/>
          <w:sz w:val="20"/>
          <w:szCs w:val="20"/>
          <w:lang w:val="id-ID"/>
        </w:rPr>
        <w:t xml:space="preserve"> </w:t>
      </w:r>
      <w:proofErr w:type="spellStart"/>
      <w:r w:rsidRPr="00A5671C">
        <w:rPr>
          <w:i/>
          <w:iCs/>
          <w:sz w:val="20"/>
          <w:szCs w:val="20"/>
          <w:lang w:val="id-ID"/>
        </w:rPr>
        <w:t>Social</w:t>
      </w:r>
      <w:proofErr w:type="spellEnd"/>
      <w:r w:rsidRPr="00A5671C">
        <w:rPr>
          <w:i/>
          <w:iCs/>
          <w:sz w:val="20"/>
          <w:szCs w:val="20"/>
          <w:lang w:val="id-ID"/>
        </w:rPr>
        <w:t xml:space="preserve"> </w:t>
      </w:r>
      <w:proofErr w:type="spellStart"/>
      <w:r w:rsidRPr="00A5671C">
        <w:rPr>
          <w:i/>
          <w:iCs/>
          <w:sz w:val="20"/>
          <w:szCs w:val="20"/>
          <w:lang w:val="id-ID"/>
        </w:rPr>
        <w:t>Studies</w:t>
      </w:r>
      <w:proofErr w:type="spellEnd"/>
      <w:r w:rsidRPr="00A5671C">
        <w:rPr>
          <w:sz w:val="20"/>
          <w:szCs w:val="20"/>
          <w:lang w:val="id-ID"/>
        </w:rPr>
        <w:t>, 5(2), 171–177.</w:t>
      </w:r>
    </w:p>
    <w:p w14:paraId="4CC4F825"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Maulana, W. (2021). Tinjauan </w:t>
      </w:r>
      <w:proofErr w:type="spellStart"/>
      <w:r w:rsidRPr="00A5671C">
        <w:rPr>
          <w:sz w:val="20"/>
          <w:szCs w:val="20"/>
          <w:lang w:val="id-ID"/>
        </w:rPr>
        <w:t>Tinjauan</w:t>
      </w:r>
      <w:proofErr w:type="spellEnd"/>
      <w:r w:rsidRPr="00A5671C">
        <w:rPr>
          <w:sz w:val="20"/>
          <w:szCs w:val="20"/>
          <w:lang w:val="id-ID"/>
        </w:rPr>
        <w:t xml:space="preserve"> Mengenai </w:t>
      </w:r>
      <w:proofErr w:type="spellStart"/>
      <w:r w:rsidRPr="00A5671C">
        <w:rPr>
          <w:sz w:val="20"/>
          <w:szCs w:val="20"/>
          <w:lang w:val="id-ID"/>
        </w:rPr>
        <w:t>Historical</w:t>
      </w:r>
      <w:proofErr w:type="spellEnd"/>
      <w:r w:rsidRPr="00A5671C">
        <w:rPr>
          <w:sz w:val="20"/>
          <w:szCs w:val="20"/>
          <w:lang w:val="id-ID"/>
        </w:rPr>
        <w:t xml:space="preserve"> </w:t>
      </w:r>
      <w:proofErr w:type="spellStart"/>
      <w:r w:rsidRPr="00A5671C">
        <w:rPr>
          <w:sz w:val="20"/>
          <w:szCs w:val="20"/>
          <w:lang w:val="id-ID"/>
        </w:rPr>
        <w:t>Thinking</w:t>
      </w:r>
      <w:proofErr w:type="spellEnd"/>
      <w:r w:rsidRPr="00A5671C">
        <w:rPr>
          <w:sz w:val="20"/>
          <w:szCs w:val="20"/>
          <w:lang w:val="id-ID"/>
        </w:rPr>
        <w:t xml:space="preserve"> </w:t>
      </w:r>
      <w:proofErr w:type="spellStart"/>
      <w:r w:rsidRPr="00A5671C">
        <w:rPr>
          <w:sz w:val="20"/>
          <w:szCs w:val="20"/>
          <w:lang w:val="id-ID"/>
        </w:rPr>
        <w:t>Skills</w:t>
      </w:r>
      <w:proofErr w:type="spellEnd"/>
      <w:r w:rsidRPr="00A5671C">
        <w:rPr>
          <w:sz w:val="20"/>
          <w:szCs w:val="20"/>
          <w:lang w:val="id-ID"/>
        </w:rPr>
        <w:t xml:space="preserve"> Dan Karakteristik Peserta Didik Pada Jenjang Menengah Atas. </w:t>
      </w:r>
      <w:r w:rsidRPr="00A5671C">
        <w:rPr>
          <w:i/>
          <w:iCs/>
          <w:sz w:val="20"/>
          <w:szCs w:val="20"/>
          <w:lang w:val="id-ID"/>
        </w:rPr>
        <w:t xml:space="preserve">Indonesian </w:t>
      </w:r>
      <w:proofErr w:type="spellStart"/>
      <w:r w:rsidRPr="00A5671C">
        <w:rPr>
          <w:i/>
          <w:iCs/>
          <w:sz w:val="20"/>
          <w:szCs w:val="20"/>
          <w:lang w:val="id-ID"/>
        </w:rPr>
        <w:t>Journal</w:t>
      </w:r>
      <w:proofErr w:type="spellEnd"/>
      <w:r w:rsidRPr="00A5671C">
        <w:rPr>
          <w:i/>
          <w:iCs/>
          <w:sz w:val="20"/>
          <w:szCs w:val="20"/>
          <w:lang w:val="id-ID"/>
        </w:rPr>
        <w:t xml:space="preserve"> </w:t>
      </w:r>
      <w:proofErr w:type="spellStart"/>
      <w:r w:rsidRPr="00A5671C">
        <w:rPr>
          <w:i/>
          <w:iCs/>
          <w:sz w:val="20"/>
          <w:szCs w:val="20"/>
          <w:lang w:val="id-ID"/>
        </w:rPr>
        <w:t>Of</w:t>
      </w:r>
      <w:proofErr w:type="spellEnd"/>
      <w:r w:rsidRPr="00A5671C">
        <w:rPr>
          <w:i/>
          <w:iCs/>
          <w:sz w:val="20"/>
          <w:szCs w:val="20"/>
          <w:lang w:val="id-ID"/>
        </w:rPr>
        <w:t xml:space="preserve"> </w:t>
      </w:r>
      <w:proofErr w:type="spellStart"/>
      <w:r w:rsidRPr="00A5671C">
        <w:rPr>
          <w:i/>
          <w:iCs/>
          <w:sz w:val="20"/>
          <w:szCs w:val="20"/>
          <w:lang w:val="id-ID"/>
        </w:rPr>
        <w:t>Education</w:t>
      </w:r>
      <w:proofErr w:type="spellEnd"/>
      <w:r w:rsidRPr="00A5671C">
        <w:rPr>
          <w:i/>
          <w:iCs/>
          <w:sz w:val="20"/>
          <w:szCs w:val="20"/>
          <w:lang w:val="id-ID"/>
        </w:rPr>
        <w:t xml:space="preserve"> </w:t>
      </w:r>
      <w:proofErr w:type="spellStart"/>
      <w:r w:rsidRPr="00A5671C">
        <w:rPr>
          <w:i/>
          <w:iCs/>
          <w:sz w:val="20"/>
          <w:szCs w:val="20"/>
          <w:lang w:val="id-ID"/>
        </w:rPr>
        <w:t>And</w:t>
      </w:r>
      <w:proofErr w:type="spellEnd"/>
      <w:r w:rsidRPr="00A5671C">
        <w:rPr>
          <w:i/>
          <w:iCs/>
          <w:sz w:val="20"/>
          <w:szCs w:val="20"/>
          <w:lang w:val="id-ID"/>
        </w:rPr>
        <w:t xml:space="preserve"> </w:t>
      </w:r>
      <w:proofErr w:type="spellStart"/>
      <w:r w:rsidRPr="00A5671C">
        <w:rPr>
          <w:i/>
          <w:iCs/>
          <w:sz w:val="20"/>
          <w:szCs w:val="20"/>
          <w:lang w:val="id-ID"/>
        </w:rPr>
        <w:t>Humanity</w:t>
      </w:r>
      <w:proofErr w:type="spellEnd"/>
      <w:r w:rsidRPr="00A5671C">
        <w:rPr>
          <w:sz w:val="20"/>
          <w:szCs w:val="20"/>
          <w:lang w:val="id-ID"/>
        </w:rPr>
        <w:t>, 1(2), 69–78.</w:t>
      </w:r>
    </w:p>
    <w:p w14:paraId="3B707770"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Muhtarom, H., &amp; Kurniasih, D. (2020). Pengaruh Model Pembelajaran Abad 21 Terhadap Pembelajaran Sejarah Eropa. </w:t>
      </w:r>
      <w:r w:rsidRPr="00A5671C">
        <w:rPr>
          <w:i/>
          <w:iCs/>
          <w:sz w:val="20"/>
          <w:szCs w:val="20"/>
          <w:lang w:val="id-ID"/>
        </w:rPr>
        <w:t>BIHARI: Jurnal Pendidikan Sejarah Dan Ilmu Sejarah</w:t>
      </w:r>
      <w:r w:rsidRPr="00A5671C">
        <w:rPr>
          <w:sz w:val="20"/>
          <w:szCs w:val="20"/>
          <w:lang w:val="id-ID"/>
        </w:rPr>
        <w:t>, 3(2).</w:t>
      </w:r>
    </w:p>
    <w:p w14:paraId="64A2CEEA"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Muin, A., Hanifah, S. H., &amp; </w:t>
      </w:r>
      <w:proofErr w:type="spellStart"/>
      <w:r w:rsidRPr="00A5671C">
        <w:rPr>
          <w:sz w:val="20"/>
          <w:szCs w:val="20"/>
          <w:lang w:val="id-ID"/>
        </w:rPr>
        <w:t>Diwidian</w:t>
      </w:r>
      <w:proofErr w:type="spellEnd"/>
      <w:r w:rsidRPr="00A5671C">
        <w:rPr>
          <w:sz w:val="20"/>
          <w:szCs w:val="20"/>
          <w:lang w:val="id-ID"/>
        </w:rPr>
        <w:t xml:space="preserve">, F. (2018). The </w:t>
      </w:r>
      <w:proofErr w:type="spellStart"/>
      <w:r w:rsidRPr="00A5671C">
        <w:rPr>
          <w:sz w:val="20"/>
          <w:szCs w:val="20"/>
          <w:lang w:val="id-ID"/>
        </w:rPr>
        <w:t>effect</w:t>
      </w:r>
      <w:proofErr w:type="spellEnd"/>
      <w:r w:rsidRPr="00A5671C">
        <w:rPr>
          <w:sz w:val="20"/>
          <w:szCs w:val="20"/>
          <w:lang w:val="id-ID"/>
        </w:rPr>
        <w:t xml:space="preserve"> </w:t>
      </w:r>
      <w:proofErr w:type="spellStart"/>
      <w:r w:rsidRPr="00A5671C">
        <w:rPr>
          <w:sz w:val="20"/>
          <w:szCs w:val="20"/>
          <w:lang w:val="id-ID"/>
        </w:rPr>
        <w:t>of</w:t>
      </w:r>
      <w:proofErr w:type="spellEnd"/>
      <w:r w:rsidRPr="00A5671C">
        <w:rPr>
          <w:sz w:val="20"/>
          <w:szCs w:val="20"/>
          <w:lang w:val="id-ID"/>
        </w:rPr>
        <w:t xml:space="preserve"> </w:t>
      </w:r>
      <w:proofErr w:type="spellStart"/>
      <w:r w:rsidRPr="00A5671C">
        <w:rPr>
          <w:sz w:val="20"/>
          <w:szCs w:val="20"/>
          <w:lang w:val="id-ID"/>
        </w:rPr>
        <w:t>creative</w:t>
      </w:r>
      <w:proofErr w:type="spellEnd"/>
      <w:r w:rsidRPr="00A5671C">
        <w:rPr>
          <w:sz w:val="20"/>
          <w:szCs w:val="20"/>
          <w:lang w:val="id-ID"/>
        </w:rPr>
        <w:t xml:space="preserve"> problem </w:t>
      </w:r>
      <w:proofErr w:type="spellStart"/>
      <w:r w:rsidRPr="00A5671C">
        <w:rPr>
          <w:sz w:val="20"/>
          <w:szCs w:val="20"/>
          <w:lang w:val="id-ID"/>
        </w:rPr>
        <w:t>solving</w:t>
      </w:r>
      <w:proofErr w:type="spellEnd"/>
      <w:r w:rsidRPr="00A5671C">
        <w:rPr>
          <w:sz w:val="20"/>
          <w:szCs w:val="20"/>
          <w:lang w:val="id-ID"/>
        </w:rPr>
        <w:t xml:space="preserve"> </w:t>
      </w:r>
      <w:proofErr w:type="spellStart"/>
      <w:r w:rsidRPr="00A5671C">
        <w:rPr>
          <w:sz w:val="20"/>
          <w:szCs w:val="20"/>
          <w:lang w:val="id-ID"/>
        </w:rPr>
        <w:t>on</w:t>
      </w:r>
      <w:proofErr w:type="spellEnd"/>
      <w:r w:rsidRPr="00A5671C">
        <w:rPr>
          <w:sz w:val="20"/>
          <w:szCs w:val="20"/>
          <w:lang w:val="id-ID"/>
        </w:rPr>
        <w:t xml:space="preserve"> </w:t>
      </w:r>
      <w:proofErr w:type="spellStart"/>
      <w:r w:rsidRPr="00A5671C">
        <w:rPr>
          <w:sz w:val="20"/>
          <w:szCs w:val="20"/>
          <w:lang w:val="id-ID"/>
        </w:rPr>
        <w:t>students</w:t>
      </w:r>
      <w:proofErr w:type="spellEnd"/>
      <w:r w:rsidRPr="00A5671C">
        <w:rPr>
          <w:sz w:val="20"/>
          <w:szCs w:val="20"/>
          <w:lang w:val="id-ID"/>
        </w:rPr>
        <w:t xml:space="preserve">’ </w:t>
      </w:r>
      <w:proofErr w:type="spellStart"/>
      <w:r w:rsidRPr="00A5671C">
        <w:rPr>
          <w:sz w:val="20"/>
          <w:szCs w:val="20"/>
          <w:lang w:val="id-ID"/>
        </w:rPr>
        <w:t>mathematical</w:t>
      </w:r>
      <w:proofErr w:type="spellEnd"/>
      <w:r w:rsidRPr="00A5671C">
        <w:rPr>
          <w:sz w:val="20"/>
          <w:szCs w:val="20"/>
          <w:lang w:val="id-ID"/>
        </w:rPr>
        <w:t xml:space="preserve"> </w:t>
      </w:r>
      <w:proofErr w:type="spellStart"/>
      <w:r w:rsidRPr="00A5671C">
        <w:rPr>
          <w:sz w:val="20"/>
          <w:szCs w:val="20"/>
          <w:lang w:val="id-ID"/>
        </w:rPr>
        <w:t>adaptive</w:t>
      </w:r>
      <w:proofErr w:type="spellEnd"/>
      <w:r w:rsidRPr="00A5671C">
        <w:rPr>
          <w:sz w:val="20"/>
          <w:szCs w:val="20"/>
          <w:lang w:val="id-ID"/>
        </w:rPr>
        <w:t xml:space="preserve"> </w:t>
      </w:r>
      <w:proofErr w:type="spellStart"/>
      <w:r w:rsidRPr="00A5671C">
        <w:rPr>
          <w:sz w:val="20"/>
          <w:szCs w:val="20"/>
          <w:lang w:val="id-ID"/>
        </w:rPr>
        <w:t>reasoning</w:t>
      </w:r>
      <w:proofErr w:type="spellEnd"/>
      <w:r w:rsidRPr="00A5671C">
        <w:rPr>
          <w:sz w:val="20"/>
          <w:szCs w:val="20"/>
          <w:lang w:val="id-ID"/>
        </w:rPr>
        <w:t xml:space="preserve">. </w:t>
      </w:r>
      <w:proofErr w:type="spellStart"/>
      <w:r w:rsidRPr="00A5671C">
        <w:rPr>
          <w:i/>
          <w:iCs/>
          <w:sz w:val="20"/>
          <w:szCs w:val="20"/>
          <w:lang w:val="id-ID"/>
        </w:rPr>
        <w:t>Journal</w:t>
      </w:r>
      <w:proofErr w:type="spellEnd"/>
      <w:r w:rsidRPr="00A5671C">
        <w:rPr>
          <w:i/>
          <w:iCs/>
          <w:sz w:val="20"/>
          <w:szCs w:val="20"/>
          <w:lang w:val="id-ID"/>
        </w:rPr>
        <w:t xml:space="preserve"> </w:t>
      </w:r>
      <w:proofErr w:type="spellStart"/>
      <w:r w:rsidRPr="00A5671C">
        <w:rPr>
          <w:i/>
          <w:iCs/>
          <w:sz w:val="20"/>
          <w:szCs w:val="20"/>
          <w:lang w:val="id-ID"/>
        </w:rPr>
        <w:t>of</w:t>
      </w:r>
      <w:proofErr w:type="spellEnd"/>
      <w:r w:rsidRPr="00A5671C">
        <w:rPr>
          <w:i/>
          <w:iCs/>
          <w:sz w:val="20"/>
          <w:szCs w:val="20"/>
          <w:lang w:val="id-ID"/>
        </w:rPr>
        <w:t xml:space="preserve"> </w:t>
      </w:r>
      <w:proofErr w:type="spellStart"/>
      <w:r w:rsidRPr="00A5671C">
        <w:rPr>
          <w:i/>
          <w:iCs/>
          <w:sz w:val="20"/>
          <w:szCs w:val="20"/>
          <w:lang w:val="id-ID"/>
        </w:rPr>
        <w:t>Physics</w:t>
      </w:r>
      <w:proofErr w:type="spellEnd"/>
      <w:r w:rsidRPr="00A5671C">
        <w:rPr>
          <w:i/>
          <w:iCs/>
          <w:sz w:val="20"/>
          <w:szCs w:val="20"/>
          <w:lang w:val="id-ID"/>
        </w:rPr>
        <w:t xml:space="preserve">: </w:t>
      </w:r>
      <w:proofErr w:type="spellStart"/>
      <w:r w:rsidRPr="00A5671C">
        <w:rPr>
          <w:i/>
          <w:iCs/>
          <w:sz w:val="20"/>
          <w:szCs w:val="20"/>
          <w:lang w:val="id-ID"/>
        </w:rPr>
        <w:t>Conference</w:t>
      </w:r>
      <w:proofErr w:type="spellEnd"/>
      <w:r w:rsidRPr="00A5671C">
        <w:rPr>
          <w:i/>
          <w:iCs/>
          <w:sz w:val="20"/>
          <w:szCs w:val="20"/>
          <w:lang w:val="id-ID"/>
        </w:rPr>
        <w:t xml:space="preserve"> </w:t>
      </w:r>
      <w:proofErr w:type="spellStart"/>
      <w:r w:rsidRPr="00A5671C">
        <w:rPr>
          <w:i/>
          <w:iCs/>
          <w:sz w:val="20"/>
          <w:szCs w:val="20"/>
          <w:lang w:val="id-ID"/>
        </w:rPr>
        <w:t>Series</w:t>
      </w:r>
      <w:proofErr w:type="spellEnd"/>
      <w:r w:rsidRPr="00A5671C">
        <w:rPr>
          <w:sz w:val="20"/>
          <w:szCs w:val="20"/>
          <w:lang w:val="id-ID"/>
        </w:rPr>
        <w:t>, 948(1). https://doi.org/10.1088/1742-6596/948/1/012001</w:t>
      </w:r>
    </w:p>
    <w:p w14:paraId="54E8CEEF"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Mujiyati</w:t>
      </w:r>
      <w:proofErr w:type="spellEnd"/>
      <w:r w:rsidRPr="00A5671C">
        <w:rPr>
          <w:sz w:val="20"/>
          <w:szCs w:val="20"/>
          <w:lang w:val="id-ID"/>
        </w:rPr>
        <w:t xml:space="preserve">, N., </w:t>
      </w:r>
      <w:proofErr w:type="spellStart"/>
      <w:r w:rsidRPr="00A5671C">
        <w:rPr>
          <w:sz w:val="20"/>
          <w:szCs w:val="20"/>
          <w:lang w:val="id-ID"/>
        </w:rPr>
        <w:t>Warto</w:t>
      </w:r>
      <w:proofErr w:type="spellEnd"/>
      <w:r w:rsidRPr="00A5671C">
        <w:rPr>
          <w:sz w:val="20"/>
          <w:szCs w:val="20"/>
          <w:lang w:val="id-ID"/>
        </w:rPr>
        <w:t xml:space="preserve">, W., &amp; </w:t>
      </w:r>
      <w:proofErr w:type="spellStart"/>
      <w:r w:rsidRPr="00A5671C">
        <w:rPr>
          <w:sz w:val="20"/>
          <w:szCs w:val="20"/>
          <w:lang w:val="id-ID"/>
        </w:rPr>
        <w:t>Sutimin</w:t>
      </w:r>
      <w:proofErr w:type="spellEnd"/>
      <w:r w:rsidRPr="00A5671C">
        <w:rPr>
          <w:sz w:val="20"/>
          <w:szCs w:val="20"/>
          <w:lang w:val="id-ID"/>
        </w:rPr>
        <w:t xml:space="preserve">, L. A. (2019). </w:t>
      </w:r>
      <w:proofErr w:type="spellStart"/>
      <w:r w:rsidRPr="00A5671C">
        <w:rPr>
          <w:sz w:val="20"/>
          <w:szCs w:val="20"/>
          <w:lang w:val="id-ID"/>
        </w:rPr>
        <w:t>Developing</w:t>
      </w:r>
      <w:proofErr w:type="spellEnd"/>
      <w:r w:rsidRPr="00A5671C">
        <w:rPr>
          <w:sz w:val="20"/>
          <w:szCs w:val="20"/>
          <w:lang w:val="id-ID"/>
        </w:rPr>
        <w:t xml:space="preserve"> a problem-</w:t>
      </w:r>
      <w:proofErr w:type="spellStart"/>
      <w:r w:rsidRPr="00A5671C">
        <w:rPr>
          <w:sz w:val="20"/>
          <w:szCs w:val="20"/>
          <w:lang w:val="id-ID"/>
        </w:rPr>
        <w:t>based</w:t>
      </w:r>
      <w:proofErr w:type="spellEnd"/>
      <w:r w:rsidRPr="00A5671C">
        <w:rPr>
          <w:sz w:val="20"/>
          <w:szCs w:val="20"/>
          <w:lang w:val="id-ID"/>
        </w:rPr>
        <w:t xml:space="preserve"> </w:t>
      </w:r>
      <w:proofErr w:type="spellStart"/>
      <w:r w:rsidRPr="00A5671C">
        <w:rPr>
          <w:sz w:val="20"/>
          <w:szCs w:val="20"/>
          <w:lang w:val="id-ID"/>
        </w:rPr>
        <w:t>local</w:t>
      </w:r>
      <w:proofErr w:type="spellEnd"/>
      <w:r w:rsidRPr="00A5671C">
        <w:rPr>
          <w:sz w:val="20"/>
          <w:szCs w:val="20"/>
          <w:lang w:val="id-ID"/>
        </w:rPr>
        <w:t xml:space="preserve"> </w:t>
      </w:r>
      <w:proofErr w:type="spellStart"/>
      <w:r w:rsidRPr="00A5671C">
        <w:rPr>
          <w:sz w:val="20"/>
          <w:szCs w:val="20"/>
          <w:lang w:val="id-ID"/>
        </w:rPr>
        <w:t>history</w:t>
      </w:r>
      <w:proofErr w:type="spellEnd"/>
      <w:r w:rsidRPr="00A5671C">
        <w:rPr>
          <w:sz w:val="20"/>
          <w:szCs w:val="20"/>
          <w:lang w:val="id-ID"/>
        </w:rPr>
        <w:t xml:space="preserve"> </w:t>
      </w:r>
      <w:proofErr w:type="spellStart"/>
      <w:r w:rsidRPr="00A5671C">
        <w:rPr>
          <w:sz w:val="20"/>
          <w:szCs w:val="20"/>
          <w:lang w:val="id-ID"/>
        </w:rPr>
        <w:t>module</w:t>
      </w:r>
      <w:proofErr w:type="spellEnd"/>
      <w:r w:rsidRPr="00A5671C">
        <w:rPr>
          <w:sz w:val="20"/>
          <w:szCs w:val="20"/>
          <w:lang w:val="id-ID"/>
        </w:rPr>
        <w:t xml:space="preserve"> </w:t>
      </w:r>
      <w:proofErr w:type="spellStart"/>
      <w:r w:rsidRPr="00A5671C">
        <w:rPr>
          <w:sz w:val="20"/>
          <w:szCs w:val="20"/>
          <w:lang w:val="id-ID"/>
        </w:rPr>
        <w:t>to</w:t>
      </w:r>
      <w:proofErr w:type="spellEnd"/>
      <w:r w:rsidRPr="00A5671C">
        <w:rPr>
          <w:sz w:val="20"/>
          <w:szCs w:val="20"/>
          <w:lang w:val="id-ID"/>
        </w:rPr>
        <w:t xml:space="preserve"> </w:t>
      </w:r>
      <w:proofErr w:type="spellStart"/>
      <w:r w:rsidRPr="00A5671C">
        <w:rPr>
          <w:sz w:val="20"/>
          <w:szCs w:val="20"/>
          <w:lang w:val="id-ID"/>
        </w:rPr>
        <w:t>improve</w:t>
      </w:r>
      <w:proofErr w:type="spellEnd"/>
      <w:r w:rsidRPr="00A5671C">
        <w:rPr>
          <w:sz w:val="20"/>
          <w:szCs w:val="20"/>
          <w:lang w:val="id-ID"/>
        </w:rPr>
        <w:t xml:space="preserve"> </w:t>
      </w:r>
      <w:proofErr w:type="spellStart"/>
      <w:r w:rsidRPr="00A5671C">
        <w:rPr>
          <w:sz w:val="20"/>
          <w:szCs w:val="20"/>
          <w:lang w:val="id-ID"/>
        </w:rPr>
        <w:t>the</w:t>
      </w:r>
      <w:proofErr w:type="spellEnd"/>
      <w:r w:rsidRPr="00A5671C">
        <w:rPr>
          <w:sz w:val="20"/>
          <w:szCs w:val="20"/>
          <w:lang w:val="id-ID"/>
        </w:rPr>
        <w:t xml:space="preserve"> </w:t>
      </w:r>
      <w:proofErr w:type="spellStart"/>
      <w:r w:rsidRPr="00A5671C">
        <w:rPr>
          <w:sz w:val="20"/>
          <w:szCs w:val="20"/>
          <w:lang w:val="id-ID"/>
        </w:rPr>
        <w:t>critical</w:t>
      </w:r>
      <w:proofErr w:type="spellEnd"/>
      <w:r w:rsidRPr="00A5671C">
        <w:rPr>
          <w:sz w:val="20"/>
          <w:szCs w:val="20"/>
          <w:lang w:val="id-ID"/>
        </w:rPr>
        <w:t xml:space="preserve"> </w:t>
      </w:r>
      <w:proofErr w:type="spellStart"/>
      <w:r w:rsidRPr="00A5671C">
        <w:rPr>
          <w:sz w:val="20"/>
          <w:szCs w:val="20"/>
          <w:lang w:val="id-ID"/>
        </w:rPr>
        <w:t>thinking</w:t>
      </w:r>
      <w:proofErr w:type="spellEnd"/>
      <w:r w:rsidRPr="00A5671C">
        <w:rPr>
          <w:sz w:val="20"/>
          <w:szCs w:val="20"/>
          <w:lang w:val="id-ID"/>
        </w:rPr>
        <w:t xml:space="preserve"> </w:t>
      </w:r>
      <w:proofErr w:type="spellStart"/>
      <w:r w:rsidRPr="00A5671C">
        <w:rPr>
          <w:sz w:val="20"/>
          <w:szCs w:val="20"/>
          <w:lang w:val="id-ID"/>
        </w:rPr>
        <w:t>ability</w:t>
      </w:r>
      <w:proofErr w:type="spellEnd"/>
      <w:r w:rsidRPr="00A5671C">
        <w:rPr>
          <w:sz w:val="20"/>
          <w:szCs w:val="20"/>
          <w:lang w:val="id-ID"/>
        </w:rPr>
        <w:t xml:space="preserve"> </w:t>
      </w:r>
      <w:proofErr w:type="spellStart"/>
      <w:r w:rsidRPr="00A5671C">
        <w:rPr>
          <w:sz w:val="20"/>
          <w:szCs w:val="20"/>
          <w:lang w:val="id-ID"/>
        </w:rPr>
        <w:t>of</w:t>
      </w:r>
      <w:proofErr w:type="spellEnd"/>
      <w:r w:rsidRPr="00A5671C">
        <w:rPr>
          <w:sz w:val="20"/>
          <w:szCs w:val="20"/>
          <w:lang w:val="id-ID"/>
        </w:rPr>
        <w:t xml:space="preserve"> senior </w:t>
      </w:r>
      <w:proofErr w:type="spellStart"/>
      <w:r w:rsidRPr="00A5671C">
        <w:rPr>
          <w:sz w:val="20"/>
          <w:szCs w:val="20"/>
          <w:lang w:val="id-ID"/>
        </w:rPr>
        <w:t>high</w:t>
      </w:r>
      <w:proofErr w:type="spellEnd"/>
      <w:r w:rsidRPr="00A5671C">
        <w:rPr>
          <w:sz w:val="20"/>
          <w:szCs w:val="20"/>
          <w:lang w:val="id-ID"/>
        </w:rPr>
        <w:t xml:space="preserve"> </w:t>
      </w:r>
      <w:proofErr w:type="spellStart"/>
      <w:r w:rsidRPr="00A5671C">
        <w:rPr>
          <w:sz w:val="20"/>
          <w:szCs w:val="20"/>
          <w:lang w:val="id-ID"/>
        </w:rPr>
        <w:t>school</w:t>
      </w:r>
      <w:proofErr w:type="spellEnd"/>
      <w:r w:rsidRPr="00A5671C">
        <w:rPr>
          <w:sz w:val="20"/>
          <w:szCs w:val="20"/>
          <w:lang w:val="id-ID"/>
        </w:rPr>
        <w:t xml:space="preserve"> </w:t>
      </w:r>
      <w:proofErr w:type="spellStart"/>
      <w:r w:rsidRPr="00A5671C">
        <w:rPr>
          <w:sz w:val="20"/>
          <w:szCs w:val="20"/>
          <w:lang w:val="id-ID"/>
        </w:rPr>
        <w:t>students</w:t>
      </w:r>
      <w:proofErr w:type="spellEnd"/>
      <w:r w:rsidRPr="00A5671C">
        <w:rPr>
          <w:sz w:val="20"/>
          <w:szCs w:val="20"/>
          <w:lang w:val="id-ID"/>
        </w:rPr>
        <w:t xml:space="preserve">. </w:t>
      </w:r>
      <w:r w:rsidRPr="00A5671C">
        <w:rPr>
          <w:i/>
          <w:iCs/>
          <w:sz w:val="20"/>
          <w:szCs w:val="20"/>
          <w:lang w:val="id-ID"/>
        </w:rPr>
        <w:t>REID (</w:t>
      </w:r>
      <w:proofErr w:type="spellStart"/>
      <w:r w:rsidRPr="00A5671C">
        <w:rPr>
          <w:i/>
          <w:iCs/>
          <w:sz w:val="20"/>
          <w:szCs w:val="20"/>
          <w:lang w:val="id-ID"/>
        </w:rPr>
        <w:t>Research</w:t>
      </w:r>
      <w:proofErr w:type="spellEnd"/>
      <w:r w:rsidRPr="00A5671C">
        <w:rPr>
          <w:i/>
          <w:iCs/>
          <w:sz w:val="20"/>
          <w:szCs w:val="20"/>
          <w:lang w:val="id-ID"/>
        </w:rPr>
        <w:t xml:space="preserve"> </w:t>
      </w:r>
      <w:proofErr w:type="spellStart"/>
      <w:r w:rsidRPr="00A5671C">
        <w:rPr>
          <w:i/>
          <w:iCs/>
          <w:sz w:val="20"/>
          <w:szCs w:val="20"/>
          <w:lang w:val="id-ID"/>
        </w:rPr>
        <w:t>and</w:t>
      </w:r>
      <w:proofErr w:type="spellEnd"/>
      <w:r w:rsidRPr="00A5671C">
        <w:rPr>
          <w:i/>
          <w:iCs/>
          <w:sz w:val="20"/>
          <w:szCs w:val="20"/>
          <w:lang w:val="id-ID"/>
        </w:rPr>
        <w:t xml:space="preserve"> </w:t>
      </w:r>
      <w:proofErr w:type="spellStart"/>
      <w:r w:rsidRPr="00A5671C">
        <w:rPr>
          <w:i/>
          <w:iCs/>
          <w:sz w:val="20"/>
          <w:szCs w:val="20"/>
          <w:lang w:val="id-ID"/>
        </w:rPr>
        <w:t>Evaluation</w:t>
      </w:r>
      <w:proofErr w:type="spellEnd"/>
      <w:r w:rsidRPr="00A5671C">
        <w:rPr>
          <w:i/>
          <w:iCs/>
          <w:sz w:val="20"/>
          <w:szCs w:val="20"/>
          <w:lang w:val="id-ID"/>
        </w:rPr>
        <w:t xml:space="preserve"> in </w:t>
      </w:r>
      <w:proofErr w:type="spellStart"/>
      <w:r w:rsidRPr="00A5671C">
        <w:rPr>
          <w:i/>
          <w:iCs/>
          <w:sz w:val="20"/>
          <w:szCs w:val="20"/>
          <w:lang w:val="id-ID"/>
        </w:rPr>
        <w:t>Education</w:t>
      </w:r>
      <w:proofErr w:type="spellEnd"/>
      <w:r w:rsidRPr="00A5671C">
        <w:rPr>
          <w:i/>
          <w:iCs/>
          <w:sz w:val="20"/>
          <w:szCs w:val="20"/>
          <w:lang w:val="id-ID"/>
        </w:rPr>
        <w:t>)</w:t>
      </w:r>
      <w:r w:rsidRPr="00A5671C">
        <w:rPr>
          <w:sz w:val="20"/>
          <w:szCs w:val="20"/>
          <w:lang w:val="id-ID"/>
        </w:rPr>
        <w:t>, 5(1), 30–40. https://doi.org/10.21831/reid.v5i1.13334</w:t>
      </w:r>
    </w:p>
    <w:p w14:paraId="02577E32"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Pi’i</w:t>
      </w:r>
      <w:proofErr w:type="spellEnd"/>
      <w:r w:rsidRPr="00A5671C">
        <w:rPr>
          <w:sz w:val="20"/>
          <w:szCs w:val="20"/>
          <w:lang w:val="id-ID"/>
        </w:rPr>
        <w:t xml:space="preserve">, P. (2016). Mengembangkan pembelajaran dan penilaian berpikir tingkat tinggi pada mata pelajaran sejarah SMA. </w:t>
      </w:r>
      <w:r w:rsidRPr="00A5671C">
        <w:rPr>
          <w:i/>
          <w:iCs/>
          <w:sz w:val="20"/>
          <w:szCs w:val="20"/>
          <w:lang w:val="id-ID"/>
        </w:rPr>
        <w:t>Sejarah Dan Budaya: Jurnal Sejarah, Budaya, Dan Pengajarannya</w:t>
      </w:r>
      <w:r w:rsidRPr="00A5671C">
        <w:rPr>
          <w:sz w:val="20"/>
          <w:szCs w:val="20"/>
          <w:lang w:val="id-ID"/>
        </w:rPr>
        <w:t>, 10(2), 197–208.</w:t>
      </w:r>
    </w:p>
    <w:p w14:paraId="7190EFB2"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Ponce</w:t>
      </w:r>
      <w:proofErr w:type="spellEnd"/>
      <w:r w:rsidRPr="00A5671C">
        <w:rPr>
          <w:sz w:val="20"/>
          <w:szCs w:val="20"/>
          <w:lang w:val="id-ID"/>
        </w:rPr>
        <w:t xml:space="preserve"> Gea, A. I. (2015). </w:t>
      </w:r>
      <w:proofErr w:type="spellStart"/>
      <w:r w:rsidRPr="00A5671C">
        <w:rPr>
          <w:sz w:val="20"/>
          <w:szCs w:val="20"/>
          <w:lang w:val="id-ID"/>
        </w:rPr>
        <w:t>Seixas</w:t>
      </w:r>
      <w:proofErr w:type="spellEnd"/>
      <w:r w:rsidRPr="00A5671C">
        <w:rPr>
          <w:sz w:val="20"/>
          <w:szCs w:val="20"/>
          <w:lang w:val="id-ID"/>
        </w:rPr>
        <w:t xml:space="preserve">, Peter y Tom </w:t>
      </w:r>
      <w:proofErr w:type="spellStart"/>
      <w:r w:rsidRPr="00A5671C">
        <w:rPr>
          <w:sz w:val="20"/>
          <w:szCs w:val="20"/>
          <w:lang w:val="id-ID"/>
        </w:rPr>
        <w:t>Morton</w:t>
      </w:r>
      <w:proofErr w:type="spellEnd"/>
      <w:r w:rsidRPr="00A5671C">
        <w:rPr>
          <w:sz w:val="20"/>
          <w:szCs w:val="20"/>
          <w:lang w:val="id-ID"/>
        </w:rPr>
        <w:t xml:space="preserve">. 2013. The Big </w:t>
      </w:r>
      <w:proofErr w:type="spellStart"/>
      <w:r w:rsidRPr="00A5671C">
        <w:rPr>
          <w:sz w:val="20"/>
          <w:szCs w:val="20"/>
          <w:lang w:val="id-ID"/>
        </w:rPr>
        <w:t>Six</w:t>
      </w:r>
      <w:proofErr w:type="spellEnd"/>
      <w:r w:rsidRPr="00A5671C">
        <w:rPr>
          <w:sz w:val="20"/>
          <w:szCs w:val="20"/>
          <w:lang w:val="id-ID"/>
        </w:rPr>
        <w:t xml:space="preserve"> </w:t>
      </w:r>
      <w:proofErr w:type="spellStart"/>
      <w:r w:rsidRPr="00A5671C">
        <w:rPr>
          <w:sz w:val="20"/>
          <w:szCs w:val="20"/>
          <w:lang w:val="id-ID"/>
        </w:rPr>
        <w:t>Historical</w:t>
      </w:r>
      <w:proofErr w:type="spellEnd"/>
      <w:r w:rsidRPr="00A5671C">
        <w:rPr>
          <w:sz w:val="20"/>
          <w:szCs w:val="20"/>
          <w:lang w:val="id-ID"/>
        </w:rPr>
        <w:t xml:space="preserve"> </w:t>
      </w:r>
      <w:proofErr w:type="spellStart"/>
      <w:r w:rsidRPr="00A5671C">
        <w:rPr>
          <w:sz w:val="20"/>
          <w:szCs w:val="20"/>
          <w:lang w:val="id-ID"/>
        </w:rPr>
        <w:t>Thinking</w:t>
      </w:r>
      <w:proofErr w:type="spellEnd"/>
      <w:r w:rsidRPr="00A5671C">
        <w:rPr>
          <w:sz w:val="20"/>
          <w:szCs w:val="20"/>
          <w:lang w:val="id-ID"/>
        </w:rPr>
        <w:t xml:space="preserve"> Concepts. </w:t>
      </w:r>
      <w:proofErr w:type="spellStart"/>
      <w:r w:rsidRPr="00A5671C">
        <w:rPr>
          <w:sz w:val="20"/>
          <w:szCs w:val="20"/>
          <w:lang w:val="id-ID"/>
        </w:rPr>
        <w:t>Toronto</w:t>
      </w:r>
      <w:proofErr w:type="spellEnd"/>
      <w:r w:rsidRPr="00A5671C">
        <w:rPr>
          <w:sz w:val="20"/>
          <w:szCs w:val="20"/>
          <w:lang w:val="id-ID"/>
        </w:rPr>
        <w:t xml:space="preserve">: Nelson </w:t>
      </w:r>
      <w:proofErr w:type="spellStart"/>
      <w:r w:rsidRPr="00A5671C">
        <w:rPr>
          <w:sz w:val="20"/>
          <w:szCs w:val="20"/>
          <w:lang w:val="id-ID"/>
        </w:rPr>
        <w:t>College</w:t>
      </w:r>
      <w:proofErr w:type="spellEnd"/>
      <w:r w:rsidRPr="00A5671C">
        <w:rPr>
          <w:sz w:val="20"/>
          <w:szCs w:val="20"/>
          <w:lang w:val="id-ID"/>
        </w:rPr>
        <w:t xml:space="preserve"> </w:t>
      </w:r>
      <w:proofErr w:type="spellStart"/>
      <w:r w:rsidRPr="00A5671C">
        <w:rPr>
          <w:sz w:val="20"/>
          <w:szCs w:val="20"/>
          <w:lang w:val="id-ID"/>
        </w:rPr>
        <w:t>Indigenous</w:t>
      </w:r>
      <w:proofErr w:type="spellEnd"/>
      <w:r w:rsidRPr="00A5671C">
        <w:rPr>
          <w:sz w:val="20"/>
          <w:szCs w:val="20"/>
          <w:lang w:val="id-ID"/>
        </w:rPr>
        <w:t xml:space="preserve"> (218 </w:t>
      </w:r>
      <w:proofErr w:type="spellStart"/>
      <w:r w:rsidRPr="00A5671C">
        <w:rPr>
          <w:sz w:val="20"/>
          <w:szCs w:val="20"/>
          <w:lang w:val="id-ID"/>
        </w:rPr>
        <w:t>pp</w:t>
      </w:r>
      <w:proofErr w:type="spellEnd"/>
      <w:r w:rsidRPr="00A5671C">
        <w:rPr>
          <w:sz w:val="20"/>
          <w:szCs w:val="20"/>
          <w:lang w:val="id-ID"/>
        </w:rPr>
        <w:t xml:space="preserve">.). </w:t>
      </w:r>
      <w:proofErr w:type="spellStart"/>
      <w:r w:rsidRPr="00A5671C">
        <w:rPr>
          <w:i/>
          <w:iCs/>
          <w:sz w:val="20"/>
          <w:szCs w:val="20"/>
          <w:lang w:val="id-ID"/>
        </w:rPr>
        <w:t>Revista</w:t>
      </w:r>
      <w:proofErr w:type="spellEnd"/>
      <w:r w:rsidRPr="00A5671C">
        <w:rPr>
          <w:i/>
          <w:iCs/>
          <w:sz w:val="20"/>
          <w:szCs w:val="20"/>
          <w:lang w:val="id-ID"/>
        </w:rPr>
        <w:t xml:space="preserve"> </w:t>
      </w:r>
      <w:proofErr w:type="spellStart"/>
      <w:r w:rsidRPr="00A5671C">
        <w:rPr>
          <w:i/>
          <w:iCs/>
          <w:sz w:val="20"/>
          <w:szCs w:val="20"/>
          <w:lang w:val="id-ID"/>
        </w:rPr>
        <w:t>de</w:t>
      </w:r>
      <w:proofErr w:type="spellEnd"/>
      <w:r w:rsidRPr="00A5671C">
        <w:rPr>
          <w:i/>
          <w:iCs/>
          <w:sz w:val="20"/>
          <w:szCs w:val="20"/>
          <w:lang w:val="id-ID"/>
        </w:rPr>
        <w:t xml:space="preserve"> </w:t>
      </w:r>
      <w:proofErr w:type="spellStart"/>
      <w:r w:rsidRPr="00A5671C">
        <w:rPr>
          <w:i/>
          <w:iCs/>
          <w:sz w:val="20"/>
          <w:szCs w:val="20"/>
          <w:lang w:val="id-ID"/>
        </w:rPr>
        <w:t>estudios</w:t>
      </w:r>
      <w:proofErr w:type="spellEnd"/>
      <w:r w:rsidRPr="00A5671C">
        <w:rPr>
          <w:i/>
          <w:iCs/>
          <w:sz w:val="20"/>
          <w:szCs w:val="20"/>
          <w:lang w:val="id-ID"/>
        </w:rPr>
        <w:t xml:space="preserve"> </w:t>
      </w:r>
      <w:proofErr w:type="spellStart"/>
      <w:r w:rsidRPr="00A5671C">
        <w:rPr>
          <w:i/>
          <w:iCs/>
          <w:sz w:val="20"/>
          <w:szCs w:val="20"/>
          <w:lang w:val="id-ID"/>
        </w:rPr>
        <w:t>sociales</w:t>
      </w:r>
      <w:proofErr w:type="spellEnd"/>
      <w:r w:rsidRPr="00A5671C">
        <w:rPr>
          <w:sz w:val="20"/>
          <w:szCs w:val="20"/>
          <w:lang w:val="id-ID"/>
        </w:rPr>
        <w:t>, 52, 225–228.</w:t>
      </w:r>
    </w:p>
    <w:p w14:paraId="60486DF6"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Rohim, B. (2022). Pengaruh Kegiatan-Kegiatan Agama Islam Terhadap Penguatan Pendidikan Karakter Sikap Religius Siswa di SMP Khadijah Surabaya. </w:t>
      </w:r>
      <w:r w:rsidRPr="00A5671C">
        <w:rPr>
          <w:i/>
          <w:iCs/>
          <w:sz w:val="20"/>
          <w:szCs w:val="20"/>
          <w:lang w:val="id-ID"/>
        </w:rPr>
        <w:t xml:space="preserve">The Indonesian </w:t>
      </w:r>
      <w:proofErr w:type="spellStart"/>
      <w:r w:rsidRPr="00A5671C">
        <w:rPr>
          <w:i/>
          <w:iCs/>
          <w:sz w:val="20"/>
          <w:szCs w:val="20"/>
          <w:lang w:val="id-ID"/>
        </w:rPr>
        <w:t>Journal</w:t>
      </w:r>
      <w:proofErr w:type="spellEnd"/>
      <w:r w:rsidRPr="00A5671C">
        <w:rPr>
          <w:i/>
          <w:iCs/>
          <w:sz w:val="20"/>
          <w:szCs w:val="20"/>
          <w:lang w:val="id-ID"/>
        </w:rPr>
        <w:t xml:space="preserve"> </w:t>
      </w:r>
      <w:proofErr w:type="spellStart"/>
      <w:r w:rsidRPr="00A5671C">
        <w:rPr>
          <w:i/>
          <w:iCs/>
          <w:sz w:val="20"/>
          <w:szCs w:val="20"/>
          <w:lang w:val="id-ID"/>
        </w:rPr>
        <w:t>of</w:t>
      </w:r>
      <w:proofErr w:type="spellEnd"/>
      <w:r w:rsidRPr="00A5671C">
        <w:rPr>
          <w:i/>
          <w:iCs/>
          <w:sz w:val="20"/>
          <w:szCs w:val="20"/>
          <w:lang w:val="id-ID"/>
        </w:rPr>
        <w:t xml:space="preserve"> </w:t>
      </w:r>
      <w:proofErr w:type="spellStart"/>
      <w:r w:rsidRPr="00A5671C">
        <w:rPr>
          <w:i/>
          <w:iCs/>
          <w:sz w:val="20"/>
          <w:szCs w:val="20"/>
          <w:lang w:val="id-ID"/>
        </w:rPr>
        <w:t>Social</w:t>
      </w:r>
      <w:proofErr w:type="spellEnd"/>
      <w:r w:rsidRPr="00A5671C">
        <w:rPr>
          <w:i/>
          <w:iCs/>
          <w:sz w:val="20"/>
          <w:szCs w:val="20"/>
          <w:lang w:val="id-ID"/>
        </w:rPr>
        <w:t xml:space="preserve"> </w:t>
      </w:r>
      <w:proofErr w:type="spellStart"/>
      <w:r w:rsidRPr="00A5671C">
        <w:rPr>
          <w:i/>
          <w:iCs/>
          <w:sz w:val="20"/>
          <w:szCs w:val="20"/>
          <w:lang w:val="id-ID"/>
        </w:rPr>
        <w:t>Studies</w:t>
      </w:r>
      <w:proofErr w:type="spellEnd"/>
      <w:r w:rsidRPr="00A5671C">
        <w:rPr>
          <w:sz w:val="20"/>
          <w:szCs w:val="20"/>
          <w:lang w:val="id-ID"/>
        </w:rPr>
        <w:t>, 5(2), 178–191.</w:t>
      </w:r>
    </w:p>
    <w:p w14:paraId="55AF4F4E"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Rosana, L. N. (2014). Pengaruh metode pembelajaran dan kemampuan berpikir kritis terhadap hasil belajar sejarah siswa. </w:t>
      </w:r>
      <w:r w:rsidRPr="00A5671C">
        <w:rPr>
          <w:i/>
          <w:iCs/>
          <w:sz w:val="20"/>
          <w:szCs w:val="20"/>
          <w:lang w:val="id-ID"/>
        </w:rPr>
        <w:t>Jurnal Pendidikan Sejarah</w:t>
      </w:r>
      <w:r w:rsidRPr="00A5671C">
        <w:rPr>
          <w:sz w:val="20"/>
          <w:szCs w:val="20"/>
          <w:lang w:val="id-ID"/>
        </w:rPr>
        <w:t>, 3(1), 34–44.</w:t>
      </w:r>
    </w:p>
    <w:p w14:paraId="4182547A"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Santosa, Y. B. P. (2017). </w:t>
      </w:r>
      <w:proofErr w:type="spellStart"/>
      <w:r w:rsidRPr="00A5671C">
        <w:rPr>
          <w:sz w:val="20"/>
          <w:szCs w:val="20"/>
          <w:lang w:val="id-ID"/>
        </w:rPr>
        <w:t>Problematika</w:t>
      </w:r>
      <w:proofErr w:type="spellEnd"/>
      <w:r w:rsidRPr="00A5671C">
        <w:rPr>
          <w:sz w:val="20"/>
          <w:szCs w:val="20"/>
          <w:lang w:val="id-ID"/>
        </w:rPr>
        <w:t xml:space="preserve"> dalam pelaksanaan pendidikan sejarah di sekolah menegah atas kota </w:t>
      </w:r>
      <w:proofErr w:type="spellStart"/>
      <w:r w:rsidRPr="00A5671C">
        <w:rPr>
          <w:sz w:val="20"/>
          <w:szCs w:val="20"/>
          <w:lang w:val="id-ID"/>
        </w:rPr>
        <w:t>depok</w:t>
      </w:r>
      <w:proofErr w:type="spellEnd"/>
      <w:r w:rsidRPr="00A5671C">
        <w:rPr>
          <w:sz w:val="20"/>
          <w:szCs w:val="20"/>
          <w:lang w:val="id-ID"/>
        </w:rPr>
        <w:t xml:space="preserve">. </w:t>
      </w:r>
      <w:proofErr w:type="spellStart"/>
      <w:r w:rsidRPr="00A5671C">
        <w:rPr>
          <w:i/>
          <w:iCs/>
          <w:sz w:val="20"/>
          <w:szCs w:val="20"/>
          <w:lang w:val="id-ID"/>
        </w:rPr>
        <w:t>Candrasangkala</w:t>
      </w:r>
      <w:proofErr w:type="spellEnd"/>
      <w:r w:rsidRPr="00A5671C">
        <w:rPr>
          <w:i/>
          <w:iCs/>
          <w:sz w:val="20"/>
          <w:szCs w:val="20"/>
          <w:lang w:val="id-ID"/>
        </w:rPr>
        <w:t>: Jurnal Pendidikan dan Sejarah</w:t>
      </w:r>
      <w:r w:rsidRPr="00A5671C">
        <w:rPr>
          <w:sz w:val="20"/>
          <w:szCs w:val="20"/>
          <w:lang w:val="id-ID"/>
        </w:rPr>
        <w:t>, 3(1), 30–36.</w:t>
      </w:r>
    </w:p>
    <w:p w14:paraId="3FEFB0CD"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Sari, N. R. H., &amp; </w:t>
      </w:r>
      <w:proofErr w:type="spellStart"/>
      <w:r w:rsidRPr="00A5671C">
        <w:rPr>
          <w:sz w:val="20"/>
          <w:szCs w:val="20"/>
          <w:lang w:val="id-ID"/>
        </w:rPr>
        <w:t>Suprijono</w:t>
      </w:r>
      <w:proofErr w:type="spellEnd"/>
      <w:r w:rsidRPr="00A5671C">
        <w:rPr>
          <w:sz w:val="20"/>
          <w:szCs w:val="20"/>
          <w:lang w:val="id-ID"/>
        </w:rPr>
        <w:t xml:space="preserve">, A. (2022). Pengaruh soal </w:t>
      </w:r>
      <w:proofErr w:type="spellStart"/>
      <w:r w:rsidRPr="00A5671C">
        <w:rPr>
          <w:sz w:val="20"/>
          <w:szCs w:val="20"/>
          <w:lang w:val="id-ID"/>
        </w:rPr>
        <w:t>higher</w:t>
      </w:r>
      <w:proofErr w:type="spellEnd"/>
      <w:r w:rsidRPr="00A5671C">
        <w:rPr>
          <w:sz w:val="20"/>
          <w:szCs w:val="20"/>
          <w:lang w:val="id-ID"/>
        </w:rPr>
        <w:t xml:space="preserve"> order </w:t>
      </w:r>
      <w:proofErr w:type="spellStart"/>
      <w:r w:rsidRPr="00A5671C">
        <w:rPr>
          <w:sz w:val="20"/>
          <w:szCs w:val="20"/>
          <w:lang w:val="id-ID"/>
        </w:rPr>
        <w:t>thinking</w:t>
      </w:r>
      <w:proofErr w:type="spellEnd"/>
      <w:r w:rsidRPr="00A5671C">
        <w:rPr>
          <w:sz w:val="20"/>
          <w:szCs w:val="20"/>
          <w:lang w:val="id-ID"/>
        </w:rPr>
        <w:t xml:space="preserve"> </w:t>
      </w:r>
      <w:proofErr w:type="spellStart"/>
      <w:r w:rsidRPr="00A5671C">
        <w:rPr>
          <w:sz w:val="20"/>
          <w:szCs w:val="20"/>
          <w:lang w:val="id-ID"/>
        </w:rPr>
        <w:t>skills</w:t>
      </w:r>
      <w:proofErr w:type="spellEnd"/>
      <w:r w:rsidRPr="00A5671C">
        <w:rPr>
          <w:sz w:val="20"/>
          <w:szCs w:val="20"/>
          <w:lang w:val="id-ID"/>
        </w:rPr>
        <w:t xml:space="preserve"> terhadap kemampuan </w:t>
      </w:r>
      <w:proofErr w:type="spellStart"/>
      <w:r w:rsidRPr="00A5671C">
        <w:rPr>
          <w:sz w:val="20"/>
          <w:szCs w:val="20"/>
          <w:lang w:val="id-ID"/>
        </w:rPr>
        <w:t>literasi</w:t>
      </w:r>
      <w:proofErr w:type="spellEnd"/>
      <w:r w:rsidRPr="00A5671C">
        <w:rPr>
          <w:sz w:val="20"/>
          <w:szCs w:val="20"/>
          <w:lang w:val="id-ID"/>
        </w:rPr>
        <w:t xml:space="preserve"> sejarah siswa kelas XI IPS SMA Negeri 1 </w:t>
      </w:r>
      <w:proofErr w:type="spellStart"/>
      <w:r w:rsidRPr="00A5671C">
        <w:rPr>
          <w:sz w:val="20"/>
          <w:szCs w:val="20"/>
          <w:lang w:val="id-ID"/>
        </w:rPr>
        <w:t>Krian</w:t>
      </w:r>
      <w:proofErr w:type="spellEnd"/>
      <w:r w:rsidRPr="00A5671C">
        <w:rPr>
          <w:sz w:val="20"/>
          <w:szCs w:val="20"/>
          <w:lang w:val="id-ID"/>
        </w:rPr>
        <w:t xml:space="preserve"> pada mata pelajaran sejarah. </w:t>
      </w:r>
      <w:proofErr w:type="spellStart"/>
      <w:r w:rsidRPr="00A5671C">
        <w:rPr>
          <w:i/>
          <w:iCs/>
          <w:sz w:val="20"/>
          <w:szCs w:val="20"/>
          <w:lang w:val="id-ID"/>
        </w:rPr>
        <w:t>Avatara</w:t>
      </w:r>
      <w:proofErr w:type="spellEnd"/>
      <w:r w:rsidRPr="00A5671C">
        <w:rPr>
          <w:i/>
          <w:iCs/>
          <w:sz w:val="20"/>
          <w:szCs w:val="20"/>
          <w:lang w:val="id-ID"/>
        </w:rPr>
        <w:t>: Jurnal Pendidikan Sejarah</w:t>
      </w:r>
      <w:r w:rsidRPr="00A5671C">
        <w:rPr>
          <w:sz w:val="20"/>
          <w:szCs w:val="20"/>
          <w:lang w:val="id-ID"/>
        </w:rPr>
        <w:t>, 12(4).</w:t>
      </w:r>
    </w:p>
    <w:p w14:paraId="695E7233"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Sayono, J. (2015). Pembelajaran sejarah di sekolah: Dari pragmatis ke idealis. </w:t>
      </w:r>
      <w:r w:rsidRPr="00A5671C">
        <w:rPr>
          <w:i/>
          <w:iCs/>
          <w:sz w:val="20"/>
          <w:szCs w:val="20"/>
          <w:lang w:val="id-ID"/>
        </w:rPr>
        <w:t>Jurnal Sejarah dan Budaya</w:t>
      </w:r>
      <w:r w:rsidRPr="00A5671C">
        <w:rPr>
          <w:sz w:val="20"/>
          <w:szCs w:val="20"/>
          <w:lang w:val="id-ID"/>
        </w:rPr>
        <w:t>, 7(1).</w:t>
      </w:r>
    </w:p>
    <w:p w14:paraId="6750048A"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Suparlan, S. (2019). Teori Konstruktivisme dalam Pembelajaran. </w:t>
      </w:r>
      <w:r w:rsidRPr="00A5671C">
        <w:rPr>
          <w:i/>
          <w:iCs/>
          <w:sz w:val="20"/>
          <w:szCs w:val="20"/>
          <w:lang w:val="id-ID"/>
        </w:rPr>
        <w:t>Islamika</w:t>
      </w:r>
      <w:r w:rsidRPr="00A5671C">
        <w:rPr>
          <w:sz w:val="20"/>
          <w:szCs w:val="20"/>
          <w:lang w:val="id-ID"/>
        </w:rPr>
        <w:t>, 1(2), 79–88.</w:t>
      </w:r>
    </w:p>
    <w:p w14:paraId="03CAFF33"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Supriatna, E. (2011). Pendekatan Konstruktivisme Dalam Pembelajaran Sejarah Untuk Menumbuhkan </w:t>
      </w:r>
      <w:proofErr w:type="spellStart"/>
      <w:r w:rsidRPr="00A5671C">
        <w:rPr>
          <w:sz w:val="20"/>
          <w:szCs w:val="20"/>
          <w:lang w:val="id-ID"/>
        </w:rPr>
        <w:t>Berfikir</w:t>
      </w:r>
      <w:proofErr w:type="spellEnd"/>
      <w:r w:rsidRPr="00A5671C">
        <w:rPr>
          <w:sz w:val="20"/>
          <w:szCs w:val="20"/>
          <w:lang w:val="id-ID"/>
        </w:rPr>
        <w:t xml:space="preserve"> Kritis Siswa Melalui Pembelajaran Berbasis Masalah. </w:t>
      </w:r>
      <w:r w:rsidRPr="00A5671C">
        <w:rPr>
          <w:i/>
          <w:iCs/>
          <w:sz w:val="20"/>
          <w:szCs w:val="20"/>
          <w:lang w:val="id-ID"/>
        </w:rPr>
        <w:t>Makalah disampaikan pada acara seminar Internasional ASPENSI</w:t>
      </w:r>
      <w:r w:rsidRPr="00A5671C">
        <w:rPr>
          <w:sz w:val="20"/>
          <w:szCs w:val="20"/>
          <w:lang w:val="id-ID"/>
        </w:rPr>
        <w:t>.</w:t>
      </w:r>
    </w:p>
    <w:p w14:paraId="1DACEB92"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Suryani, N. (2016). Pengembangan Media Pembelajaran Sejarah berbasis IT. </w:t>
      </w:r>
      <w:r w:rsidRPr="00A5671C">
        <w:rPr>
          <w:i/>
          <w:iCs/>
          <w:sz w:val="20"/>
          <w:szCs w:val="20"/>
          <w:lang w:val="id-ID"/>
        </w:rPr>
        <w:t>Jurnal Sejarah dan Budaya</w:t>
      </w:r>
      <w:r w:rsidRPr="00A5671C">
        <w:rPr>
          <w:sz w:val="20"/>
          <w:szCs w:val="20"/>
          <w:lang w:val="id-ID"/>
        </w:rPr>
        <w:t>, 10(2), 186–196.</w:t>
      </w:r>
    </w:p>
    <w:p w14:paraId="0DD601AE"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Syahputra, M. I., Purwanta, H., &amp; </w:t>
      </w:r>
      <w:proofErr w:type="spellStart"/>
      <w:r w:rsidRPr="00A5671C">
        <w:rPr>
          <w:sz w:val="20"/>
          <w:szCs w:val="20"/>
          <w:lang w:val="id-ID"/>
        </w:rPr>
        <w:t>Djono</w:t>
      </w:r>
      <w:proofErr w:type="spellEnd"/>
      <w:r w:rsidRPr="00A5671C">
        <w:rPr>
          <w:sz w:val="20"/>
          <w:szCs w:val="20"/>
          <w:lang w:val="id-ID"/>
        </w:rPr>
        <w:t xml:space="preserve">, D. (2024). Kompetensi Berpikir Historis dalam Pembelajaran Sejarah. </w:t>
      </w:r>
      <w:r w:rsidRPr="00A5671C">
        <w:rPr>
          <w:i/>
          <w:iCs/>
          <w:sz w:val="20"/>
          <w:szCs w:val="20"/>
          <w:lang w:val="id-ID"/>
        </w:rPr>
        <w:t xml:space="preserve">WIKSA: </w:t>
      </w:r>
      <w:proofErr w:type="spellStart"/>
      <w:r w:rsidRPr="00A5671C">
        <w:rPr>
          <w:i/>
          <w:iCs/>
          <w:sz w:val="20"/>
          <w:szCs w:val="20"/>
          <w:lang w:val="id-ID"/>
        </w:rPr>
        <w:t>Prosiding</w:t>
      </w:r>
      <w:proofErr w:type="spellEnd"/>
      <w:r w:rsidRPr="00A5671C">
        <w:rPr>
          <w:i/>
          <w:iCs/>
          <w:sz w:val="20"/>
          <w:szCs w:val="20"/>
          <w:lang w:val="id-ID"/>
        </w:rPr>
        <w:t xml:space="preserve"> Pendidikan Sejarah Universitas Indraprasta PGRI</w:t>
      </w:r>
      <w:r w:rsidRPr="00A5671C">
        <w:rPr>
          <w:sz w:val="20"/>
          <w:szCs w:val="20"/>
          <w:lang w:val="id-ID"/>
        </w:rPr>
        <w:t>, 1(2), 229–244.</w:t>
      </w:r>
    </w:p>
    <w:p w14:paraId="660B282E"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Tavakol</w:t>
      </w:r>
      <w:proofErr w:type="spellEnd"/>
      <w:r w:rsidRPr="00A5671C">
        <w:rPr>
          <w:sz w:val="20"/>
          <w:szCs w:val="20"/>
          <w:lang w:val="id-ID"/>
        </w:rPr>
        <w:t xml:space="preserve">, M., &amp; </w:t>
      </w:r>
      <w:proofErr w:type="spellStart"/>
      <w:r w:rsidRPr="00A5671C">
        <w:rPr>
          <w:sz w:val="20"/>
          <w:szCs w:val="20"/>
          <w:lang w:val="id-ID"/>
        </w:rPr>
        <w:t>Dennick</w:t>
      </w:r>
      <w:proofErr w:type="spellEnd"/>
      <w:r w:rsidRPr="00A5671C">
        <w:rPr>
          <w:sz w:val="20"/>
          <w:szCs w:val="20"/>
          <w:lang w:val="id-ID"/>
        </w:rPr>
        <w:t xml:space="preserve">, R. (2011). Making </w:t>
      </w:r>
      <w:proofErr w:type="spellStart"/>
      <w:r w:rsidRPr="00A5671C">
        <w:rPr>
          <w:sz w:val="20"/>
          <w:szCs w:val="20"/>
          <w:lang w:val="id-ID"/>
        </w:rPr>
        <w:t>sense</w:t>
      </w:r>
      <w:proofErr w:type="spellEnd"/>
      <w:r w:rsidRPr="00A5671C">
        <w:rPr>
          <w:sz w:val="20"/>
          <w:szCs w:val="20"/>
          <w:lang w:val="id-ID"/>
        </w:rPr>
        <w:t xml:space="preserve"> </w:t>
      </w:r>
      <w:proofErr w:type="spellStart"/>
      <w:r w:rsidRPr="00A5671C">
        <w:rPr>
          <w:sz w:val="20"/>
          <w:szCs w:val="20"/>
          <w:lang w:val="id-ID"/>
        </w:rPr>
        <w:t>of</w:t>
      </w:r>
      <w:proofErr w:type="spellEnd"/>
      <w:r w:rsidRPr="00A5671C">
        <w:rPr>
          <w:sz w:val="20"/>
          <w:szCs w:val="20"/>
          <w:lang w:val="id-ID"/>
        </w:rPr>
        <w:t xml:space="preserve"> </w:t>
      </w:r>
      <w:proofErr w:type="spellStart"/>
      <w:r w:rsidRPr="00A5671C">
        <w:rPr>
          <w:sz w:val="20"/>
          <w:szCs w:val="20"/>
          <w:lang w:val="id-ID"/>
        </w:rPr>
        <w:t>Cronbach</w:t>
      </w:r>
      <w:proofErr w:type="spellEnd"/>
      <w:r w:rsidRPr="00A5671C">
        <w:rPr>
          <w:sz w:val="20"/>
          <w:szCs w:val="20"/>
          <w:lang w:val="id-ID"/>
        </w:rPr>
        <w:t xml:space="preserve"> ’ s </w:t>
      </w:r>
      <w:proofErr w:type="spellStart"/>
      <w:r w:rsidRPr="00A5671C">
        <w:rPr>
          <w:sz w:val="20"/>
          <w:szCs w:val="20"/>
          <w:lang w:val="id-ID"/>
        </w:rPr>
        <w:t>alpha</w:t>
      </w:r>
      <w:proofErr w:type="spellEnd"/>
      <w:r w:rsidRPr="00A5671C">
        <w:rPr>
          <w:sz w:val="20"/>
          <w:szCs w:val="20"/>
          <w:lang w:val="id-ID"/>
        </w:rPr>
        <w:t xml:space="preserve">. </w:t>
      </w:r>
      <w:r w:rsidRPr="00A5671C">
        <w:rPr>
          <w:i/>
          <w:iCs/>
          <w:sz w:val="20"/>
          <w:szCs w:val="20"/>
          <w:lang w:val="id-ID"/>
        </w:rPr>
        <w:t xml:space="preserve">International </w:t>
      </w:r>
      <w:proofErr w:type="spellStart"/>
      <w:r w:rsidRPr="00A5671C">
        <w:rPr>
          <w:i/>
          <w:iCs/>
          <w:sz w:val="20"/>
          <w:szCs w:val="20"/>
          <w:lang w:val="id-ID"/>
        </w:rPr>
        <w:t>Journal</w:t>
      </w:r>
      <w:proofErr w:type="spellEnd"/>
      <w:r w:rsidRPr="00A5671C">
        <w:rPr>
          <w:i/>
          <w:iCs/>
          <w:sz w:val="20"/>
          <w:szCs w:val="20"/>
          <w:lang w:val="id-ID"/>
        </w:rPr>
        <w:t xml:space="preserve"> </w:t>
      </w:r>
      <w:proofErr w:type="spellStart"/>
      <w:r w:rsidRPr="00A5671C">
        <w:rPr>
          <w:i/>
          <w:iCs/>
          <w:sz w:val="20"/>
          <w:szCs w:val="20"/>
          <w:lang w:val="id-ID"/>
        </w:rPr>
        <w:t>of</w:t>
      </w:r>
      <w:proofErr w:type="spellEnd"/>
      <w:r w:rsidRPr="00A5671C">
        <w:rPr>
          <w:i/>
          <w:iCs/>
          <w:sz w:val="20"/>
          <w:szCs w:val="20"/>
          <w:lang w:val="id-ID"/>
        </w:rPr>
        <w:t xml:space="preserve"> </w:t>
      </w:r>
      <w:proofErr w:type="spellStart"/>
      <w:r w:rsidRPr="00A5671C">
        <w:rPr>
          <w:i/>
          <w:iCs/>
          <w:sz w:val="20"/>
          <w:szCs w:val="20"/>
          <w:lang w:val="id-ID"/>
        </w:rPr>
        <w:t>Medical</w:t>
      </w:r>
      <w:proofErr w:type="spellEnd"/>
      <w:r w:rsidRPr="00A5671C">
        <w:rPr>
          <w:i/>
          <w:iCs/>
          <w:sz w:val="20"/>
          <w:szCs w:val="20"/>
          <w:lang w:val="id-ID"/>
        </w:rPr>
        <w:t xml:space="preserve"> </w:t>
      </w:r>
      <w:proofErr w:type="spellStart"/>
      <w:r w:rsidRPr="00A5671C">
        <w:rPr>
          <w:i/>
          <w:iCs/>
          <w:sz w:val="20"/>
          <w:szCs w:val="20"/>
          <w:lang w:val="id-ID"/>
        </w:rPr>
        <w:t>Education</w:t>
      </w:r>
      <w:proofErr w:type="spellEnd"/>
      <w:r w:rsidRPr="00A5671C">
        <w:rPr>
          <w:sz w:val="20"/>
          <w:szCs w:val="20"/>
          <w:lang w:val="id-ID"/>
        </w:rPr>
        <w:t>, 2, 53–55. https://doi.org/10.5116/ijme.4dfb.8dfd</w:t>
      </w:r>
    </w:p>
    <w:p w14:paraId="551160D9"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Treffinger</w:t>
      </w:r>
      <w:proofErr w:type="spellEnd"/>
      <w:r w:rsidRPr="00A5671C">
        <w:rPr>
          <w:sz w:val="20"/>
          <w:szCs w:val="20"/>
          <w:lang w:val="id-ID"/>
        </w:rPr>
        <w:t xml:space="preserve">, D. J., &amp; </w:t>
      </w:r>
      <w:proofErr w:type="spellStart"/>
      <w:r w:rsidRPr="00A5671C">
        <w:rPr>
          <w:sz w:val="20"/>
          <w:szCs w:val="20"/>
          <w:lang w:val="id-ID"/>
        </w:rPr>
        <w:t>Isaksen</w:t>
      </w:r>
      <w:proofErr w:type="spellEnd"/>
      <w:r w:rsidRPr="00A5671C">
        <w:rPr>
          <w:sz w:val="20"/>
          <w:szCs w:val="20"/>
          <w:lang w:val="id-ID"/>
        </w:rPr>
        <w:t xml:space="preserve">, S. G. (2005). </w:t>
      </w:r>
      <w:proofErr w:type="spellStart"/>
      <w:r w:rsidRPr="00A5671C">
        <w:rPr>
          <w:sz w:val="20"/>
          <w:szCs w:val="20"/>
          <w:lang w:val="id-ID"/>
        </w:rPr>
        <w:t>Creative</w:t>
      </w:r>
      <w:proofErr w:type="spellEnd"/>
      <w:r w:rsidRPr="00A5671C">
        <w:rPr>
          <w:sz w:val="20"/>
          <w:szCs w:val="20"/>
          <w:lang w:val="id-ID"/>
        </w:rPr>
        <w:t xml:space="preserve"> Problem </w:t>
      </w:r>
      <w:proofErr w:type="spellStart"/>
      <w:r w:rsidRPr="00A5671C">
        <w:rPr>
          <w:sz w:val="20"/>
          <w:szCs w:val="20"/>
          <w:lang w:val="id-ID"/>
        </w:rPr>
        <w:t>Solving</w:t>
      </w:r>
      <w:proofErr w:type="spellEnd"/>
      <w:r w:rsidRPr="00A5671C">
        <w:rPr>
          <w:sz w:val="20"/>
          <w:szCs w:val="20"/>
          <w:lang w:val="id-ID"/>
        </w:rPr>
        <w:t xml:space="preserve">: The </w:t>
      </w:r>
      <w:proofErr w:type="spellStart"/>
      <w:r w:rsidRPr="00A5671C">
        <w:rPr>
          <w:sz w:val="20"/>
          <w:szCs w:val="20"/>
          <w:lang w:val="id-ID"/>
        </w:rPr>
        <w:t>history</w:t>
      </w:r>
      <w:proofErr w:type="spellEnd"/>
      <w:r w:rsidRPr="00A5671C">
        <w:rPr>
          <w:sz w:val="20"/>
          <w:szCs w:val="20"/>
          <w:lang w:val="id-ID"/>
        </w:rPr>
        <w:t xml:space="preserve">, </w:t>
      </w:r>
      <w:proofErr w:type="spellStart"/>
      <w:r w:rsidRPr="00A5671C">
        <w:rPr>
          <w:sz w:val="20"/>
          <w:szCs w:val="20"/>
          <w:lang w:val="id-ID"/>
        </w:rPr>
        <w:t>development</w:t>
      </w:r>
      <w:proofErr w:type="spellEnd"/>
      <w:r w:rsidRPr="00A5671C">
        <w:rPr>
          <w:sz w:val="20"/>
          <w:szCs w:val="20"/>
          <w:lang w:val="id-ID"/>
        </w:rPr>
        <w:t xml:space="preserve">, </w:t>
      </w:r>
      <w:proofErr w:type="spellStart"/>
      <w:r w:rsidRPr="00A5671C">
        <w:rPr>
          <w:sz w:val="20"/>
          <w:szCs w:val="20"/>
          <w:lang w:val="id-ID"/>
        </w:rPr>
        <w:t>and</w:t>
      </w:r>
      <w:proofErr w:type="spellEnd"/>
      <w:r w:rsidRPr="00A5671C">
        <w:rPr>
          <w:sz w:val="20"/>
          <w:szCs w:val="20"/>
          <w:lang w:val="id-ID"/>
        </w:rPr>
        <w:t xml:space="preserve"> </w:t>
      </w:r>
      <w:proofErr w:type="spellStart"/>
      <w:r w:rsidRPr="00A5671C">
        <w:rPr>
          <w:sz w:val="20"/>
          <w:szCs w:val="20"/>
          <w:lang w:val="id-ID"/>
        </w:rPr>
        <w:t>implications</w:t>
      </w:r>
      <w:proofErr w:type="spellEnd"/>
      <w:r w:rsidRPr="00A5671C">
        <w:rPr>
          <w:sz w:val="20"/>
          <w:szCs w:val="20"/>
          <w:lang w:val="id-ID"/>
        </w:rPr>
        <w:t xml:space="preserve"> </w:t>
      </w:r>
      <w:proofErr w:type="spellStart"/>
      <w:r w:rsidRPr="00A5671C">
        <w:rPr>
          <w:sz w:val="20"/>
          <w:szCs w:val="20"/>
          <w:lang w:val="id-ID"/>
        </w:rPr>
        <w:t>for</w:t>
      </w:r>
      <w:proofErr w:type="spellEnd"/>
      <w:r w:rsidRPr="00A5671C">
        <w:rPr>
          <w:sz w:val="20"/>
          <w:szCs w:val="20"/>
          <w:lang w:val="id-ID"/>
        </w:rPr>
        <w:t xml:space="preserve"> </w:t>
      </w:r>
      <w:proofErr w:type="spellStart"/>
      <w:r w:rsidRPr="00A5671C">
        <w:rPr>
          <w:sz w:val="20"/>
          <w:szCs w:val="20"/>
          <w:lang w:val="id-ID"/>
        </w:rPr>
        <w:t>gifted</w:t>
      </w:r>
      <w:proofErr w:type="spellEnd"/>
      <w:r w:rsidRPr="00A5671C">
        <w:rPr>
          <w:sz w:val="20"/>
          <w:szCs w:val="20"/>
          <w:lang w:val="id-ID"/>
        </w:rPr>
        <w:t xml:space="preserve"> </w:t>
      </w:r>
      <w:proofErr w:type="spellStart"/>
      <w:r w:rsidRPr="00A5671C">
        <w:rPr>
          <w:sz w:val="20"/>
          <w:szCs w:val="20"/>
          <w:lang w:val="id-ID"/>
        </w:rPr>
        <w:t>education</w:t>
      </w:r>
      <w:proofErr w:type="spellEnd"/>
      <w:r w:rsidRPr="00A5671C">
        <w:rPr>
          <w:sz w:val="20"/>
          <w:szCs w:val="20"/>
          <w:lang w:val="id-ID"/>
        </w:rPr>
        <w:t xml:space="preserve"> </w:t>
      </w:r>
      <w:proofErr w:type="spellStart"/>
      <w:r w:rsidRPr="00A5671C">
        <w:rPr>
          <w:sz w:val="20"/>
          <w:szCs w:val="20"/>
          <w:lang w:val="id-ID"/>
        </w:rPr>
        <w:t>and</w:t>
      </w:r>
      <w:proofErr w:type="spellEnd"/>
      <w:r w:rsidRPr="00A5671C">
        <w:rPr>
          <w:sz w:val="20"/>
          <w:szCs w:val="20"/>
          <w:lang w:val="id-ID"/>
        </w:rPr>
        <w:t xml:space="preserve"> </w:t>
      </w:r>
      <w:proofErr w:type="spellStart"/>
      <w:r w:rsidRPr="00A5671C">
        <w:rPr>
          <w:sz w:val="20"/>
          <w:szCs w:val="20"/>
          <w:lang w:val="id-ID"/>
        </w:rPr>
        <w:t>talent</w:t>
      </w:r>
      <w:proofErr w:type="spellEnd"/>
      <w:r w:rsidRPr="00A5671C">
        <w:rPr>
          <w:sz w:val="20"/>
          <w:szCs w:val="20"/>
          <w:lang w:val="id-ID"/>
        </w:rPr>
        <w:t xml:space="preserve"> </w:t>
      </w:r>
      <w:proofErr w:type="spellStart"/>
      <w:r w:rsidRPr="00A5671C">
        <w:rPr>
          <w:sz w:val="20"/>
          <w:szCs w:val="20"/>
          <w:lang w:val="id-ID"/>
        </w:rPr>
        <w:t>development</w:t>
      </w:r>
      <w:proofErr w:type="spellEnd"/>
      <w:r w:rsidRPr="00A5671C">
        <w:rPr>
          <w:sz w:val="20"/>
          <w:szCs w:val="20"/>
          <w:lang w:val="id-ID"/>
        </w:rPr>
        <w:t xml:space="preserve">. </w:t>
      </w:r>
      <w:proofErr w:type="spellStart"/>
      <w:r w:rsidRPr="00A5671C">
        <w:rPr>
          <w:i/>
          <w:iCs/>
          <w:sz w:val="20"/>
          <w:szCs w:val="20"/>
          <w:lang w:val="id-ID"/>
        </w:rPr>
        <w:t>Gifted</w:t>
      </w:r>
      <w:proofErr w:type="spellEnd"/>
      <w:r w:rsidRPr="00A5671C">
        <w:rPr>
          <w:i/>
          <w:iCs/>
          <w:sz w:val="20"/>
          <w:szCs w:val="20"/>
          <w:lang w:val="id-ID"/>
        </w:rPr>
        <w:t xml:space="preserve"> </w:t>
      </w:r>
      <w:proofErr w:type="spellStart"/>
      <w:r w:rsidRPr="00A5671C">
        <w:rPr>
          <w:i/>
          <w:iCs/>
          <w:sz w:val="20"/>
          <w:szCs w:val="20"/>
          <w:lang w:val="id-ID"/>
        </w:rPr>
        <w:t>Child</w:t>
      </w:r>
      <w:proofErr w:type="spellEnd"/>
      <w:r w:rsidRPr="00A5671C">
        <w:rPr>
          <w:i/>
          <w:iCs/>
          <w:sz w:val="20"/>
          <w:szCs w:val="20"/>
          <w:lang w:val="id-ID"/>
        </w:rPr>
        <w:t xml:space="preserve"> </w:t>
      </w:r>
      <w:proofErr w:type="spellStart"/>
      <w:r w:rsidRPr="00A5671C">
        <w:rPr>
          <w:i/>
          <w:iCs/>
          <w:sz w:val="20"/>
          <w:szCs w:val="20"/>
          <w:lang w:val="id-ID"/>
        </w:rPr>
        <w:t>Quarterly</w:t>
      </w:r>
      <w:proofErr w:type="spellEnd"/>
      <w:r w:rsidRPr="00A5671C">
        <w:rPr>
          <w:sz w:val="20"/>
          <w:szCs w:val="20"/>
          <w:lang w:val="id-ID"/>
        </w:rPr>
        <w:t>, 49(4), 342–353. https://doi.org/10.1177/001698620504900407</w:t>
      </w:r>
    </w:p>
    <w:p w14:paraId="16BD5381"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Treffinger</w:t>
      </w:r>
      <w:proofErr w:type="spellEnd"/>
      <w:r w:rsidRPr="00A5671C">
        <w:rPr>
          <w:sz w:val="20"/>
          <w:szCs w:val="20"/>
          <w:lang w:val="id-ID"/>
        </w:rPr>
        <w:t xml:space="preserve">, D. J., </w:t>
      </w:r>
      <w:proofErr w:type="spellStart"/>
      <w:r w:rsidRPr="00A5671C">
        <w:rPr>
          <w:sz w:val="20"/>
          <w:szCs w:val="20"/>
          <w:lang w:val="id-ID"/>
        </w:rPr>
        <w:t>Selby</w:t>
      </w:r>
      <w:proofErr w:type="spellEnd"/>
      <w:r w:rsidRPr="00A5671C">
        <w:rPr>
          <w:sz w:val="20"/>
          <w:szCs w:val="20"/>
          <w:lang w:val="id-ID"/>
        </w:rPr>
        <w:t xml:space="preserve">, E. C., &amp; </w:t>
      </w:r>
      <w:proofErr w:type="spellStart"/>
      <w:r w:rsidRPr="00A5671C">
        <w:rPr>
          <w:sz w:val="20"/>
          <w:szCs w:val="20"/>
          <w:lang w:val="id-ID"/>
        </w:rPr>
        <w:t>Isaksen</w:t>
      </w:r>
      <w:proofErr w:type="spellEnd"/>
      <w:r w:rsidRPr="00A5671C">
        <w:rPr>
          <w:sz w:val="20"/>
          <w:szCs w:val="20"/>
          <w:lang w:val="id-ID"/>
        </w:rPr>
        <w:t xml:space="preserve">, S. G. (2007). </w:t>
      </w:r>
      <w:proofErr w:type="spellStart"/>
      <w:r w:rsidRPr="00A5671C">
        <w:rPr>
          <w:sz w:val="20"/>
          <w:szCs w:val="20"/>
          <w:lang w:val="id-ID"/>
        </w:rPr>
        <w:t>Understanding</w:t>
      </w:r>
      <w:proofErr w:type="spellEnd"/>
      <w:r w:rsidRPr="00A5671C">
        <w:rPr>
          <w:sz w:val="20"/>
          <w:szCs w:val="20"/>
          <w:lang w:val="id-ID"/>
        </w:rPr>
        <w:t xml:space="preserve"> individual problem-</w:t>
      </w:r>
      <w:proofErr w:type="spellStart"/>
      <w:r w:rsidRPr="00A5671C">
        <w:rPr>
          <w:sz w:val="20"/>
          <w:szCs w:val="20"/>
          <w:lang w:val="id-ID"/>
        </w:rPr>
        <w:t>solving</w:t>
      </w:r>
      <w:proofErr w:type="spellEnd"/>
      <w:r w:rsidRPr="00A5671C">
        <w:rPr>
          <w:sz w:val="20"/>
          <w:szCs w:val="20"/>
          <w:lang w:val="id-ID"/>
        </w:rPr>
        <w:t xml:space="preserve"> </w:t>
      </w:r>
      <w:proofErr w:type="spellStart"/>
      <w:r w:rsidRPr="00A5671C">
        <w:rPr>
          <w:sz w:val="20"/>
          <w:szCs w:val="20"/>
          <w:lang w:val="id-ID"/>
        </w:rPr>
        <w:t>style</w:t>
      </w:r>
      <w:proofErr w:type="spellEnd"/>
      <w:r w:rsidRPr="00A5671C">
        <w:rPr>
          <w:sz w:val="20"/>
          <w:szCs w:val="20"/>
          <w:lang w:val="id-ID"/>
        </w:rPr>
        <w:t xml:space="preserve">: A </w:t>
      </w:r>
      <w:proofErr w:type="spellStart"/>
      <w:r w:rsidRPr="00A5671C">
        <w:rPr>
          <w:sz w:val="20"/>
          <w:szCs w:val="20"/>
          <w:lang w:val="id-ID"/>
        </w:rPr>
        <w:t>key</w:t>
      </w:r>
      <w:proofErr w:type="spellEnd"/>
      <w:r w:rsidRPr="00A5671C">
        <w:rPr>
          <w:sz w:val="20"/>
          <w:szCs w:val="20"/>
          <w:lang w:val="id-ID"/>
        </w:rPr>
        <w:t xml:space="preserve"> </w:t>
      </w:r>
      <w:proofErr w:type="spellStart"/>
      <w:r w:rsidRPr="00A5671C">
        <w:rPr>
          <w:sz w:val="20"/>
          <w:szCs w:val="20"/>
          <w:lang w:val="id-ID"/>
        </w:rPr>
        <w:t>to</w:t>
      </w:r>
      <w:proofErr w:type="spellEnd"/>
      <w:r w:rsidRPr="00A5671C">
        <w:rPr>
          <w:sz w:val="20"/>
          <w:szCs w:val="20"/>
          <w:lang w:val="id-ID"/>
        </w:rPr>
        <w:t xml:space="preserve"> </w:t>
      </w:r>
      <w:proofErr w:type="spellStart"/>
      <w:r w:rsidRPr="00A5671C">
        <w:rPr>
          <w:sz w:val="20"/>
          <w:szCs w:val="20"/>
          <w:lang w:val="id-ID"/>
        </w:rPr>
        <w:t>learning</w:t>
      </w:r>
      <w:proofErr w:type="spellEnd"/>
      <w:r w:rsidRPr="00A5671C">
        <w:rPr>
          <w:sz w:val="20"/>
          <w:szCs w:val="20"/>
          <w:lang w:val="id-ID"/>
        </w:rPr>
        <w:t xml:space="preserve"> </w:t>
      </w:r>
      <w:proofErr w:type="spellStart"/>
      <w:r w:rsidRPr="00A5671C">
        <w:rPr>
          <w:sz w:val="20"/>
          <w:szCs w:val="20"/>
          <w:lang w:val="id-ID"/>
        </w:rPr>
        <w:t>and</w:t>
      </w:r>
      <w:proofErr w:type="spellEnd"/>
      <w:r w:rsidRPr="00A5671C">
        <w:rPr>
          <w:sz w:val="20"/>
          <w:szCs w:val="20"/>
          <w:lang w:val="id-ID"/>
        </w:rPr>
        <w:t xml:space="preserve"> </w:t>
      </w:r>
      <w:proofErr w:type="spellStart"/>
      <w:r w:rsidRPr="00A5671C">
        <w:rPr>
          <w:sz w:val="20"/>
          <w:szCs w:val="20"/>
          <w:lang w:val="id-ID"/>
        </w:rPr>
        <w:t>applying</w:t>
      </w:r>
      <w:proofErr w:type="spellEnd"/>
      <w:r w:rsidRPr="00A5671C">
        <w:rPr>
          <w:sz w:val="20"/>
          <w:szCs w:val="20"/>
          <w:lang w:val="id-ID"/>
        </w:rPr>
        <w:t xml:space="preserve"> </w:t>
      </w:r>
      <w:proofErr w:type="spellStart"/>
      <w:r w:rsidRPr="00A5671C">
        <w:rPr>
          <w:sz w:val="20"/>
          <w:szCs w:val="20"/>
          <w:lang w:val="id-ID"/>
        </w:rPr>
        <w:t>creative</w:t>
      </w:r>
      <w:proofErr w:type="spellEnd"/>
      <w:r w:rsidRPr="00A5671C">
        <w:rPr>
          <w:sz w:val="20"/>
          <w:szCs w:val="20"/>
          <w:lang w:val="id-ID"/>
        </w:rPr>
        <w:t xml:space="preserve"> problem </w:t>
      </w:r>
      <w:proofErr w:type="spellStart"/>
      <w:r w:rsidRPr="00A5671C">
        <w:rPr>
          <w:sz w:val="20"/>
          <w:szCs w:val="20"/>
          <w:lang w:val="id-ID"/>
        </w:rPr>
        <w:t>solving</w:t>
      </w:r>
      <w:proofErr w:type="spellEnd"/>
      <w:r w:rsidRPr="00A5671C">
        <w:rPr>
          <w:sz w:val="20"/>
          <w:szCs w:val="20"/>
          <w:lang w:val="id-ID"/>
        </w:rPr>
        <w:t xml:space="preserve">. </w:t>
      </w:r>
      <w:proofErr w:type="spellStart"/>
      <w:r w:rsidRPr="00A5671C">
        <w:rPr>
          <w:i/>
          <w:iCs/>
          <w:sz w:val="20"/>
          <w:szCs w:val="20"/>
          <w:lang w:val="id-ID"/>
        </w:rPr>
        <w:t>Learning</w:t>
      </w:r>
      <w:proofErr w:type="spellEnd"/>
      <w:r w:rsidRPr="00A5671C">
        <w:rPr>
          <w:i/>
          <w:iCs/>
          <w:sz w:val="20"/>
          <w:szCs w:val="20"/>
          <w:lang w:val="id-ID"/>
        </w:rPr>
        <w:t xml:space="preserve"> </w:t>
      </w:r>
      <w:proofErr w:type="spellStart"/>
      <w:r w:rsidRPr="00A5671C">
        <w:rPr>
          <w:i/>
          <w:iCs/>
          <w:sz w:val="20"/>
          <w:szCs w:val="20"/>
          <w:lang w:val="id-ID"/>
        </w:rPr>
        <w:t>and</w:t>
      </w:r>
      <w:proofErr w:type="spellEnd"/>
      <w:r w:rsidRPr="00A5671C">
        <w:rPr>
          <w:i/>
          <w:iCs/>
          <w:sz w:val="20"/>
          <w:szCs w:val="20"/>
          <w:lang w:val="id-ID"/>
        </w:rPr>
        <w:t xml:space="preserve"> Individual </w:t>
      </w:r>
      <w:proofErr w:type="spellStart"/>
      <w:r w:rsidRPr="00A5671C">
        <w:rPr>
          <w:i/>
          <w:iCs/>
          <w:sz w:val="20"/>
          <w:szCs w:val="20"/>
          <w:lang w:val="id-ID"/>
        </w:rPr>
        <w:t>Differences</w:t>
      </w:r>
      <w:proofErr w:type="spellEnd"/>
      <w:r w:rsidRPr="00A5671C">
        <w:rPr>
          <w:sz w:val="20"/>
          <w:szCs w:val="20"/>
          <w:lang w:val="id-ID"/>
        </w:rPr>
        <w:t>. https://doi.org/10.1016/j.lindif.2007.11.007</w:t>
      </w:r>
    </w:p>
    <w:p w14:paraId="78393A33"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Trisnayanti, Y., </w:t>
      </w:r>
      <w:proofErr w:type="spellStart"/>
      <w:r w:rsidRPr="00A5671C">
        <w:rPr>
          <w:sz w:val="20"/>
          <w:szCs w:val="20"/>
          <w:lang w:val="id-ID"/>
        </w:rPr>
        <w:t>Sunarno</w:t>
      </w:r>
      <w:proofErr w:type="spellEnd"/>
      <w:r w:rsidRPr="00A5671C">
        <w:rPr>
          <w:sz w:val="20"/>
          <w:szCs w:val="20"/>
          <w:lang w:val="id-ID"/>
        </w:rPr>
        <w:t xml:space="preserve">, W., Masykuri, M., Sukarmin, S., &amp; </w:t>
      </w:r>
      <w:proofErr w:type="spellStart"/>
      <w:r w:rsidRPr="00A5671C">
        <w:rPr>
          <w:sz w:val="20"/>
          <w:szCs w:val="20"/>
          <w:lang w:val="id-ID"/>
        </w:rPr>
        <w:t>Jamain</w:t>
      </w:r>
      <w:proofErr w:type="spellEnd"/>
      <w:r w:rsidRPr="00A5671C">
        <w:rPr>
          <w:sz w:val="20"/>
          <w:szCs w:val="20"/>
          <w:lang w:val="id-ID"/>
        </w:rPr>
        <w:t xml:space="preserve">, Z. (2023). </w:t>
      </w:r>
      <w:proofErr w:type="spellStart"/>
      <w:r w:rsidRPr="00A5671C">
        <w:rPr>
          <w:sz w:val="20"/>
          <w:szCs w:val="20"/>
          <w:lang w:val="id-ID"/>
        </w:rPr>
        <w:t>Determining</w:t>
      </w:r>
      <w:proofErr w:type="spellEnd"/>
      <w:r w:rsidRPr="00A5671C">
        <w:rPr>
          <w:sz w:val="20"/>
          <w:szCs w:val="20"/>
          <w:lang w:val="id-ID"/>
        </w:rPr>
        <w:t xml:space="preserve"> </w:t>
      </w:r>
      <w:proofErr w:type="spellStart"/>
      <w:r w:rsidRPr="00A5671C">
        <w:rPr>
          <w:sz w:val="20"/>
          <w:szCs w:val="20"/>
          <w:lang w:val="id-ID"/>
        </w:rPr>
        <w:t>Students</w:t>
      </w:r>
      <w:proofErr w:type="spellEnd"/>
      <w:r w:rsidRPr="00A5671C">
        <w:rPr>
          <w:sz w:val="20"/>
          <w:szCs w:val="20"/>
          <w:lang w:val="id-ID"/>
        </w:rPr>
        <w:t xml:space="preserve">’ </w:t>
      </w:r>
      <w:proofErr w:type="spellStart"/>
      <w:r w:rsidRPr="00A5671C">
        <w:rPr>
          <w:sz w:val="20"/>
          <w:szCs w:val="20"/>
          <w:lang w:val="id-ID"/>
        </w:rPr>
        <w:t>Higher</w:t>
      </w:r>
      <w:proofErr w:type="spellEnd"/>
      <w:r w:rsidRPr="00A5671C">
        <w:rPr>
          <w:sz w:val="20"/>
          <w:szCs w:val="20"/>
          <w:lang w:val="id-ID"/>
        </w:rPr>
        <w:t xml:space="preserve"> </w:t>
      </w:r>
      <w:proofErr w:type="spellStart"/>
      <w:r w:rsidRPr="00A5671C">
        <w:rPr>
          <w:sz w:val="20"/>
          <w:szCs w:val="20"/>
          <w:lang w:val="id-ID"/>
        </w:rPr>
        <w:t>Thinking</w:t>
      </w:r>
      <w:proofErr w:type="spellEnd"/>
      <w:r w:rsidRPr="00A5671C">
        <w:rPr>
          <w:sz w:val="20"/>
          <w:szCs w:val="20"/>
          <w:lang w:val="id-ID"/>
        </w:rPr>
        <w:t xml:space="preserve"> </w:t>
      </w:r>
      <w:proofErr w:type="spellStart"/>
      <w:r w:rsidRPr="00A5671C">
        <w:rPr>
          <w:sz w:val="20"/>
          <w:szCs w:val="20"/>
          <w:lang w:val="id-ID"/>
        </w:rPr>
        <w:t>Skills</w:t>
      </w:r>
      <w:proofErr w:type="spellEnd"/>
      <w:r w:rsidRPr="00A5671C">
        <w:rPr>
          <w:sz w:val="20"/>
          <w:szCs w:val="20"/>
          <w:lang w:val="id-ID"/>
        </w:rPr>
        <w:t xml:space="preserve"> </w:t>
      </w:r>
      <w:proofErr w:type="spellStart"/>
      <w:r w:rsidRPr="00A5671C">
        <w:rPr>
          <w:sz w:val="20"/>
          <w:szCs w:val="20"/>
          <w:lang w:val="id-ID"/>
        </w:rPr>
        <w:t>Profile</w:t>
      </w:r>
      <w:proofErr w:type="spellEnd"/>
      <w:r w:rsidRPr="00A5671C">
        <w:rPr>
          <w:sz w:val="20"/>
          <w:szCs w:val="20"/>
          <w:lang w:val="id-ID"/>
        </w:rPr>
        <w:t xml:space="preserve"> </w:t>
      </w:r>
      <w:proofErr w:type="spellStart"/>
      <w:r w:rsidRPr="00A5671C">
        <w:rPr>
          <w:sz w:val="20"/>
          <w:szCs w:val="20"/>
          <w:lang w:val="id-ID"/>
        </w:rPr>
        <w:t>Using</w:t>
      </w:r>
      <w:proofErr w:type="spellEnd"/>
      <w:r w:rsidRPr="00A5671C">
        <w:rPr>
          <w:sz w:val="20"/>
          <w:szCs w:val="20"/>
          <w:lang w:val="id-ID"/>
        </w:rPr>
        <w:t xml:space="preserve"> </w:t>
      </w:r>
      <w:proofErr w:type="spellStart"/>
      <w:r w:rsidRPr="00A5671C">
        <w:rPr>
          <w:sz w:val="20"/>
          <w:szCs w:val="20"/>
          <w:lang w:val="id-ID"/>
        </w:rPr>
        <w:t>Creative</w:t>
      </w:r>
      <w:proofErr w:type="spellEnd"/>
      <w:r w:rsidRPr="00A5671C">
        <w:rPr>
          <w:sz w:val="20"/>
          <w:szCs w:val="20"/>
          <w:lang w:val="id-ID"/>
        </w:rPr>
        <w:t xml:space="preserve"> Problem-</w:t>
      </w:r>
      <w:proofErr w:type="spellStart"/>
      <w:r w:rsidRPr="00A5671C">
        <w:rPr>
          <w:sz w:val="20"/>
          <w:szCs w:val="20"/>
          <w:lang w:val="id-ID"/>
        </w:rPr>
        <w:t>Solving</w:t>
      </w:r>
      <w:proofErr w:type="spellEnd"/>
      <w:r w:rsidRPr="00A5671C">
        <w:rPr>
          <w:sz w:val="20"/>
          <w:szCs w:val="20"/>
          <w:lang w:val="id-ID"/>
        </w:rPr>
        <w:t xml:space="preserve"> Model </w:t>
      </w:r>
      <w:proofErr w:type="spellStart"/>
      <w:r w:rsidRPr="00A5671C">
        <w:rPr>
          <w:sz w:val="20"/>
          <w:szCs w:val="20"/>
          <w:lang w:val="id-ID"/>
        </w:rPr>
        <w:t>Indicators</w:t>
      </w:r>
      <w:proofErr w:type="spellEnd"/>
      <w:r w:rsidRPr="00A5671C">
        <w:rPr>
          <w:sz w:val="20"/>
          <w:szCs w:val="20"/>
          <w:lang w:val="id-ID"/>
        </w:rPr>
        <w:t xml:space="preserve"> </w:t>
      </w:r>
      <w:proofErr w:type="spellStart"/>
      <w:r w:rsidRPr="00A5671C">
        <w:rPr>
          <w:sz w:val="20"/>
          <w:szCs w:val="20"/>
          <w:lang w:val="id-ID"/>
        </w:rPr>
        <w:t>Integrated</w:t>
      </w:r>
      <w:proofErr w:type="spellEnd"/>
      <w:r w:rsidRPr="00A5671C">
        <w:rPr>
          <w:sz w:val="20"/>
          <w:szCs w:val="20"/>
          <w:lang w:val="id-ID"/>
        </w:rPr>
        <w:t xml:space="preserve"> </w:t>
      </w:r>
      <w:proofErr w:type="spellStart"/>
      <w:r w:rsidRPr="00A5671C">
        <w:rPr>
          <w:sz w:val="20"/>
          <w:szCs w:val="20"/>
          <w:lang w:val="id-ID"/>
        </w:rPr>
        <w:t>with</w:t>
      </w:r>
      <w:proofErr w:type="spellEnd"/>
      <w:r w:rsidRPr="00A5671C">
        <w:rPr>
          <w:sz w:val="20"/>
          <w:szCs w:val="20"/>
          <w:lang w:val="id-ID"/>
        </w:rPr>
        <w:t xml:space="preserve"> </w:t>
      </w:r>
      <w:proofErr w:type="spellStart"/>
      <w:r w:rsidRPr="00A5671C">
        <w:rPr>
          <w:sz w:val="20"/>
          <w:szCs w:val="20"/>
          <w:lang w:val="id-ID"/>
        </w:rPr>
        <w:t>Predict</w:t>
      </w:r>
      <w:proofErr w:type="spellEnd"/>
      <w:r w:rsidRPr="00A5671C">
        <w:rPr>
          <w:sz w:val="20"/>
          <w:szCs w:val="20"/>
          <w:lang w:val="id-ID"/>
        </w:rPr>
        <w:t xml:space="preserve"> </w:t>
      </w:r>
      <w:proofErr w:type="spellStart"/>
      <w:r w:rsidRPr="00A5671C">
        <w:rPr>
          <w:sz w:val="20"/>
          <w:szCs w:val="20"/>
          <w:lang w:val="id-ID"/>
        </w:rPr>
        <w:t>Observe</w:t>
      </w:r>
      <w:proofErr w:type="spellEnd"/>
      <w:r w:rsidRPr="00A5671C">
        <w:rPr>
          <w:sz w:val="20"/>
          <w:szCs w:val="20"/>
          <w:lang w:val="id-ID"/>
        </w:rPr>
        <w:t xml:space="preserve"> </w:t>
      </w:r>
      <w:proofErr w:type="spellStart"/>
      <w:r w:rsidRPr="00A5671C">
        <w:rPr>
          <w:sz w:val="20"/>
          <w:szCs w:val="20"/>
          <w:lang w:val="id-ID"/>
        </w:rPr>
        <w:t>Explain</w:t>
      </w:r>
      <w:proofErr w:type="spellEnd"/>
      <w:r w:rsidRPr="00A5671C">
        <w:rPr>
          <w:sz w:val="20"/>
          <w:szCs w:val="20"/>
          <w:lang w:val="id-ID"/>
        </w:rPr>
        <w:t xml:space="preserve">. </w:t>
      </w:r>
      <w:r w:rsidRPr="00A5671C">
        <w:rPr>
          <w:i/>
          <w:iCs/>
          <w:sz w:val="20"/>
          <w:szCs w:val="20"/>
          <w:lang w:val="id-ID"/>
        </w:rPr>
        <w:t>Jurnal Pendidikan IPA Indonesia</w:t>
      </w:r>
      <w:r w:rsidRPr="00A5671C">
        <w:rPr>
          <w:sz w:val="20"/>
          <w:szCs w:val="20"/>
          <w:lang w:val="id-ID"/>
        </w:rPr>
        <w:t>, 12(3), 387–400.</w:t>
      </w:r>
    </w:p>
    <w:p w14:paraId="467ABB86"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Triyoko</w:t>
      </w:r>
      <w:proofErr w:type="spellEnd"/>
      <w:r w:rsidRPr="00A5671C">
        <w:rPr>
          <w:sz w:val="20"/>
          <w:szCs w:val="20"/>
          <w:lang w:val="id-ID"/>
        </w:rPr>
        <w:t xml:space="preserve">, H. (2012). </w:t>
      </w:r>
      <w:proofErr w:type="spellStart"/>
      <w:r w:rsidRPr="00A5671C">
        <w:rPr>
          <w:sz w:val="20"/>
          <w:szCs w:val="20"/>
          <w:lang w:val="id-ID"/>
        </w:rPr>
        <w:t>Implementing</w:t>
      </w:r>
      <w:proofErr w:type="spellEnd"/>
      <w:r w:rsidRPr="00A5671C">
        <w:rPr>
          <w:sz w:val="20"/>
          <w:szCs w:val="20"/>
          <w:lang w:val="id-ID"/>
        </w:rPr>
        <w:t xml:space="preserve"> a </w:t>
      </w:r>
      <w:proofErr w:type="spellStart"/>
      <w:r w:rsidRPr="00A5671C">
        <w:rPr>
          <w:sz w:val="20"/>
          <w:szCs w:val="20"/>
          <w:lang w:val="id-ID"/>
        </w:rPr>
        <w:t>Student-Centered</w:t>
      </w:r>
      <w:proofErr w:type="spellEnd"/>
      <w:r w:rsidRPr="00A5671C">
        <w:rPr>
          <w:sz w:val="20"/>
          <w:szCs w:val="20"/>
          <w:lang w:val="id-ID"/>
        </w:rPr>
        <w:t xml:space="preserve"> </w:t>
      </w:r>
      <w:proofErr w:type="spellStart"/>
      <w:r w:rsidRPr="00A5671C">
        <w:rPr>
          <w:sz w:val="20"/>
          <w:szCs w:val="20"/>
          <w:lang w:val="id-ID"/>
        </w:rPr>
        <w:t>Pedagogy</w:t>
      </w:r>
      <w:proofErr w:type="spellEnd"/>
      <w:r w:rsidRPr="00A5671C">
        <w:rPr>
          <w:sz w:val="20"/>
          <w:szCs w:val="20"/>
          <w:lang w:val="id-ID"/>
        </w:rPr>
        <w:t xml:space="preserve">: </w:t>
      </w:r>
      <w:proofErr w:type="spellStart"/>
      <w:r w:rsidRPr="00A5671C">
        <w:rPr>
          <w:sz w:val="20"/>
          <w:szCs w:val="20"/>
          <w:lang w:val="id-ID"/>
        </w:rPr>
        <w:t>Doing</w:t>
      </w:r>
      <w:proofErr w:type="spellEnd"/>
      <w:r w:rsidRPr="00A5671C">
        <w:rPr>
          <w:sz w:val="20"/>
          <w:szCs w:val="20"/>
          <w:lang w:val="id-ID"/>
        </w:rPr>
        <w:t xml:space="preserve"> </w:t>
      </w:r>
      <w:proofErr w:type="spellStart"/>
      <w:r w:rsidRPr="00A5671C">
        <w:rPr>
          <w:sz w:val="20"/>
          <w:szCs w:val="20"/>
          <w:lang w:val="id-ID"/>
        </w:rPr>
        <w:t>so</w:t>
      </w:r>
      <w:proofErr w:type="spellEnd"/>
      <w:r w:rsidRPr="00A5671C">
        <w:rPr>
          <w:sz w:val="20"/>
          <w:szCs w:val="20"/>
          <w:lang w:val="id-ID"/>
        </w:rPr>
        <w:t xml:space="preserve"> in </w:t>
      </w:r>
      <w:proofErr w:type="spellStart"/>
      <w:r w:rsidRPr="00A5671C">
        <w:rPr>
          <w:sz w:val="20"/>
          <w:szCs w:val="20"/>
          <w:lang w:val="id-ID"/>
        </w:rPr>
        <w:t>the</w:t>
      </w:r>
      <w:proofErr w:type="spellEnd"/>
      <w:r w:rsidRPr="00A5671C">
        <w:rPr>
          <w:sz w:val="20"/>
          <w:szCs w:val="20"/>
          <w:lang w:val="id-ID"/>
        </w:rPr>
        <w:t xml:space="preserve"> Indonesian </w:t>
      </w:r>
      <w:proofErr w:type="spellStart"/>
      <w:r w:rsidRPr="00A5671C">
        <w:rPr>
          <w:sz w:val="20"/>
          <w:szCs w:val="20"/>
          <w:lang w:val="id-ID"/>
        </w:rPr>
        <w:t>Teaching-Learning</w:t>
      </w:r>
      <w:proofErr w:type="spellEnd"/>
      <w:r w:rsidRPr="00A5671C">
        <w:rPr>
          <w:sz w:val="20"/>
          <w:szCs w:val="20"/>
          <w:lang w:val="id-ID"/>
        </w:rPr>
        <w:t xml:space="preserve"> </w:t>
      </w:r>
      <w:proofErr w:type="spellStart"/>
      <w:r w:rsidRPr="00A5671C">
        <w:rPr>
          <w:sz w:val="20"/>
          <w:szCs w:val="20"/>
          <w:lang w:val="id-ID"/>
        </w:rPr>
        <w:t>Context</w:t>
      </w:r>
      <w:proofErr w:type="spellEnd"/>
      <w:r w:rsidRPr="00A5671C">
        <w:rPr>
          <w:sz w:val="20"/>
          <w:szCs w:val="20"/>
          <w:lang w:val="id-ID"/>
        </w:rPr>
        <w:t xml:space="preserve">. </w:t>
      </w:r>
      <w:r w:rsidRPr="00A5671C">
        <w:rPr>
          <w:i/>
          <w:iCs/>
          <w:sz w:val="20"/>
          <w:szCs w:val="20"/>
          <w:lang w:val="id-ID"/>
        </w:rPr>
        <w:t xml:space="preserve">Register </w:t>
      </w:r>
      <w:proofErr w:type="spellStart"/>
      <w:r w:rsidRPr="00A5671C">
        <w:rPr>
          <w:i/>
          <w:iCs/>
          <w:sz w:val="20"/>
          <w:szCs w:val="20"/>
          <w:lang w:val="id-ID"/>
        </w:rPr>
        <w:t>Journal</w:t>
      </w:r>
      <w:proofErr w:type="spellEnd"/>
      <w:r w:rsidRPr="00A5671C">
        <w:rPr>
          <w:sz w:val="20"/>
          <w:szCs w:val="20"/>
          <w:lang w:val="id-ID"/>
        </w:rPr>
        <w:t>, 5(2), 1–32.</w:t>
      </w:r>
    </w:p>
    <w:p w14:paraId="6D78ED67" w14:textId="77777777" w:rsidR="009B5883"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Wahyuningrum, N., &amp; Purwanti. (2025). </w:t>
      </w:r>
      <w:proofErr w:type="spellStart"/>
      <w:r w:rsidRPr="00A5671C">
        <w:rPr>
          <w:sz w:val="20"/>
          <w:szCs w:val="20"/>
          <w:lang w:val="id-ID"/>
        </w:rPr>
        <w:t>Literasi</w:t>
      </w:r>
      <w:proofErr w:type="spellEnd"/>
      <w:r w:rsidRPr="00A5671C">
        <w:rPr>
          <w:sz w:val="20"/>
          <w:szCs w:val="20"/>
          <w:lang w:val="id-ID"/>
        </w:rPr>
        <w:t xml:space="preserve"> Digital Sebagai Sarana Pengembangan Kemampuan Berpikir Kritis Di Era Digital. </w:t>
      </w:r>
      <w:r w:rsidRPr="00A5671C">
        <w:rPr>
          <w:i/>
          <w:iCs/>
          <w:sz w:val="20"/>
          <w:szCs w:val="20"/>
          <w:lang w:val="id-ID"/>
        </w:rPr>
        <w:t>Jurnal Ekonomi Bisnis Digital</w:t>
      </w:r>
      <w:r w:rsidRPr="00A5671C">
        <w:rPr>
          <w:sz w:val="20"/>
          <w:szCs w:val="20"/>
          <w:lang w:val="id-ID"/>
        </w:rPr>
        <w:t>, 12(01), 1496–1500.</w:t>
      </w:r>
    </w:p>
    <w:p w14:paraId="0DC5B4A9" w14:textId="6B46CC50" w:rsidR="00F72A5B" w:rsidRPr="00A5671C" w:rsidRDefault="009B5883" w:rsidP="009B5883">
      <w:pPr>
        <w:widowControl/>
        <w:autoSpaceDE/>
        <w:autoSpaceDN/>
        <w:spacing w:after="160"/>
        <w:ind w:left="720" w:hanging="360"/>
        <w:contextualSpacing/>
        <w:jc w:val="both"/>
        <w:rPr>
          <w:sz w:val="20"/>
          <w:szCs w:val="20"/>
          <w:lang w:val="id-ID"/>
        </w:rPr>
      </w:pPr>
      <w:r w:rsidRPr="00A5671C">
        <w:rPr>
          <w:sz w:val="20"/>
          <w:szCs w:val="20"/>
          <w:lang w:val="id-ID"/>
        </w:rPr>
        <w:t xml:space="preserve">Yohannur, R. P., Susanto, H., &amp; Sriwati, S. (2025). Pengaruh penggunaan media film dokumenter terhadap </w:t>
      </w:r>
      <w:proofErr w:type="spellStart"/>
      <w:r w:rsidRPr="00A5671C">
        <w:rPr>
          <w:sz w:val="20"/>
          <w:szCs w:val="20"/>
          <w:lang w:val="id-ID"/>
        </w:rPr>
        <w:t>historical</w:t>
      </w:r>
      <w:proofErr w:type="spellEnd"/>
      <w:r w:rsidRPr="00A5671C">
        <w:rPr>
          <w:sz w:val="20"/>
          <w:szCs w:val="20"/>
          <w:lang w:val="id-ID"/>
        </w:rPr>
        <w:t xml:space="preserve"> </w:t>
      </w:r>
      <w:proofErr w:type="spellStart"/>
      <w:r w:rsidRPr="00A5671C">
        <w:rPr>
          <w:sz w:val="20"/>
          <w:szCs w:val="20"/>
          <w:lang w:val="id-ID"/>
        </w:rPr>
        <w:t>thinking</w:t>
      </w:r>
      <w:proofErr w:type="spellEnd"/>
      <w:r w:rsidRPr="00A5671C">
        <w:rPr>
          <w:sz w:val="20"/>
          <w:szCs w:val="20"/>
          <w:lang w:val="id-ID"/>
        </w:rPr>
        <w:t xml:space="preserve"> dalam pembelajaran sejarah. </w:t>
      </w:r>
      <w:r w:rsidRPr="00A5671C">
        <w:rPr>
          <w:i/>
          <w:iCs/>
          <w:sz w:val="20"/>
          <w:szCs w:val="20"/>
          <w:lang w:val="id-ID"/>
        </w:rPr>
        <w:t>Jurnal Pendidikan Sejarah</w:t>
      </w:r>
      <w:r w:rsidRPr="00A5671C">
        <w:rPr>
          <w:sz w:val="20"/>
          <w:szCs w:val="20"/>
          <w:lang w:val="id-ID"/>
        </w:rPr>
        <w:t>.</w:t>
      </w:r>
    </w:p>
    <w:p w14:paraId="74B068C5" w14:textId="77777777" w:rsidR="00F72A5B" w:rsidRPr="00A5671C" w:rsidRDefault="00F72A5B" w:rsidP="00F72A5B">
      <w:pPr>
        <w:pStyle w:val="DaftarParagraf"/>
        <w:ind w:left="1440" w:hanging="720"/>
        <w:rPr>
          <w:b/>
          <w:bCs/>
          <w:sz w:val="20"/>
          <w:szCs w:val="20"/>
          <w:lang w:val="id-ID"/>
        </w:rPr>
      </w:pPr>
    </w:p>
    <w:p w14:paraId="000260DC" w14:textId="77777777" w:rsidR="009B5883" w:rsidRPr="00A5671C" w:rsidRDefault="00F72A5B" w:rsidP="009B5883">
      <w:pPr>
        <w:pStyle w:val="DaftarParagraf"/>
        <w:widowControl/>
        <w:numPr>
          <w:ilvl w:val="0"/>
          <w:numId w:val="2"/>
        </w:numPr>
        <w:autoSpaceDE/>
        <w:autoSpaceDN/>
        <w:spacing w:after="160"/>
        <w:ind w:left="720"/>
        <w:contextualSpacing/>
        <w:rPr>
          <w:b/>
          <w:bCs/>
          <w:sz w:val="20"/>
          <w:szCs w:val="20"/>
          <w:lang w:val="id-ID"/>
        </w:rPr>
      </w:pPr>
      <w:r w:rsidRPr="00A5671C">
        <w:rPr>
          <w:b/>
          <w:bCs/>
          <w:sz w:val="20"/>
          <w:szCs w:val="20"/>
          <w:lang w:val="id-ID"/>
        </w:rPr>
        <w:t>Internet</w:t>
      </w:r>
    </w:p>
    <w:p w14:paraId="00CE301E" w14:textId="4F4C6AE9"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Kowalik</w:t>
      </w:r>
      <w:proofErr w:type="spellEnd"/>
      <w:r w:rsidRPr="00A5671C">
        <w:rPr>
          <w:sz w:val="20"/>
          <w:szCs w:val="20"/>
          <w:lang w:val="id-ID"/>
        </w:rPr>
        <w:t xml:space="preserve">, W. E. M. T. F. (1999). </w:t>
      </w:r>
      <w:proofErr w:type="spellStart"/>
      <w:r w:rsidRPr="00A5671C">
        <w:rPr>
          <w:i/>
          <w:iCs/>
          <w:sz w:val="20"/>
          <w:szCs w:val="20"/>
          <w:lang w:val="id-ID"/>
        </w:rPr>
        <w:t>Creative</w:t>
      </w:r>
      <w:proofErr w:type="spellEnd"/>
      <w:r w:rsidRPr="00A5671C">
        <w:rPr>
          <w:i/>
          <w:iCs/>
          <w:sz w:val="20"/>
          <w:szCs w:val="20"/>
          <w:lang w:val="id-ID"/>
        </w:rPr>
        <w:t xml:space="preserve"> Problem </w:t>
      </w:r>
      <w:proofErr w:type="spellStart"/>
      <w:r w:rsidRPr="00A5671C">
        <w:rPr>
          <w:i/>
          <w:iCs/>
          <w:sz w:val="20"/>
          <w:szCs w:val="20"/>
          <w:lang w:val="id-ID"/>
        </w:rPr>
        <w:t>Solving</w:t>
      </w:r>
      <w:proofErr w:type="spellEnd"/>
      <w:r w:rsidRPr="00A5671C">
        <w:rPr>
          <w:sz w:val="20"/>
          <w:szCs w:val="20"/>
          <w:lang w:val="id-ID"/>
        </w:rPr>
        <w:t xml:space="preserve">. </w:t>
      </w:r>
      <w:proofErr w:type="spellStart"/>
      <w:r w:rsidRPr="00A5671C">
        <w:rPr>
          <w:sz w:val="20"/>
          <w:szCs w:val="20"/>
          <w:lang w:val="id-ID"/>
        </w:rPr>
        <w:t>Monograf</w:t>
      </w:r>
      <w:proofErr w:type="spellEnd"/>
      <w:r w:rsidRPr="00A5671C">
        <w:rPr>
          <w:sz w:val="20"/>
          <w:szCs w:val="20"/>
          <w:lang w:val="id-ID"/>
        </w:rPr>
        <w:t xml:space="preserve"> Online/PDF.</w:t>
      </w:r>
    </w:p>
    <w:p w14:paraId="0118AF1E"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McLeod</w:t>
      </w:r>
      <w:proofErr w:type="spellEnd"/>
      <w:r w:rsidRPr="00A5671C">
        <w:rPr>
          <w:sz w:val="20"/>
          <w:szCs w:val="20"/>
          <w:lang w:val="id-ID"/>
        </w:rPr>
        <w:t xml:space="preserve">, S. (2019). </w:t>
      </w:r>
      <w:proofErr w:type="spellStart"/>
      <w:r w:rsidRPr="00A5671C">
        <w:rPr>
          <w:i/>
          <w:iCs/>
          <w:sz w:val="20"/>
          <w:szCs w:val="20"/>
          <w:lang w:val="id-ID"/>
        </w:rPr>
        <w:t>Constructivism</w:t>
      </w:r>
      <w:proofErr w:type="spellEnd"/>
      <w:r w:rsidRPr="00A5671C">
        <w:rPr>
          <w:i/>
          <w:iCs/>
          <w:sz w:val="20"/>
          <w:szCs w:val="20"/>
          <w:lang w:val="id-ID"/>
        </w:rPr>
        <w:t xml:space="preserve"> as a </w:t>
      </w:r>
      <w:proofErr w:type="spellStart"/>
      <w:r w:rsidRPr="00A5671C">
        <w:rPr>
          <w:i/>
          <w:iCs/>
          <w:sz w:val="20"/>
          <w:szCs w:val="20"/>
          <w:lang w:val="id-ID"/>
        </w:rPr>
        <w:t>theory</w:t>
      </w:r>
      <w:proofErr w:type="spellEnd"/>
      <w:r w:rsidRPr="00A5671C">
        <w:rPr>
          <w:i/>
          <w:iCs/>
          <w:sz w:val="20"/>
          <w:szCs w:val="20"/>
          <w:lang w:val="id-ID"/>
        </w:rPr>
        <w:t xml:space="preserve"> </w:t>
      </w:r>
      <w:proofErr w:type="spellStart"/>
      <w:r w:rsidRPr="00A5671C">
        <w:rPr>
          <w:i/>
          <w:iCs/>
          <w:sz w:val="20"/>
          <w:szCs w:val="20"/>
          <w:lang w:val="id-ID"/>
        </w:rPr>
        <w:t>for</w:t>
      </w:r>
      <w:proofErr w:type="spellEnd"/>
      <w:r w:rsidRPr="00A5671C">
        <w:rPr>
          <w:i/>
          <w:iCs/>
          <w:sz w:val="20"/>
          <w:szCs w:val="20"/>
          <w:lang w:val="id-ID"/>
        </w:rPr>
        <w:t xml:space="preserve"> </w:t>
      </w:r>
      <w:proofErr w:type="spellStart"/>
      <w:r w:rsidRPr="00A5671C">
        <w:rPr>
          <w:i/>
          <w:iCs/>
          <w:sz w:val="20"/>
          <w:szCs w:val="20"/>
          <w:lang w:val="id-ID"/>
        </w:rPr>
        <w:t>teaching</w:t>
      </w:r>
      <w:proofErr w:type="spellEnd"/>
      <w:r w:rsidRPr="00A5671C">
        <w:rPr>
          <w:i/>
          <w:iCs/>
          <w:sz w:val="20"/>
          <w:szCs w:val="20"/>
          <w:lang w:val="id-ID"/>
        </w:rPr>
        <w:t xml:space="preserve"> </w:t>
      </w:r>
      <w:proofErr w:type="spellStart"/>
      <w:r w:rsidRPr="00A5671C">
        <w:rPr>
          <w:i/>
          <w:iCs/>
          <w:sz w:val="20"/>
          <w:szCs w:val="20"/>
          <w:lang w:val="id-ID"/>
        </w:rPr>
        <w:t>and</w:t>
      </w:r>
      <w:proofErr w:type="spellEnd"/>
      <w:r w:rsidRPr="00A5671C">
        <w:rPr>
          <w:i/>
          <w:iCs/>
          <w:sz w:val="20"/>
          <w:szCs w:val="20"/>
          <w:lang w:val="id-ID"/>
        </w:rPr>
        <w:t xml:space="preserve"> </w:t>
      </w:r>
      <w:proofErr w:type="spellStart"/>
      <w:r w:rsidRPr="00A5671C">
        <w:rPr>
          <w:i/>
          <w:iCs/>
          <w:sz w:val="20"/>
          <w:szCs w:val="20"/>
          <w:lang w:val="id-ID"/>
        </w:rPr>
        <w:t>learning</w:t>
      </w:r>
      <w:proofErr w:type="spellEnd"/>
      <w:r w:rsidRPr="00A5671C">
        <w:rPr>
          <w:sz w:val="20"/>
          <w:szCs w:val="20"/>
          <w:lang w:val="id-ID"/>
        </w:rPr>
        <w:t xml:space="preserve">. </w:t>
      </w:r>
      <w:proofErr w:type="spellStart"/>
      <w:r w:rsidRPr="00A5671C">
        <w:rPr>
          <w:sz w:val="20"/>
          <w:szCs w:val="20"/>
          <w:lang w:val="id-ID"/>
        </w:rPr>
        <w:t>Simply</w:t>
      </w:r>
      <w:proofErr w:type="spellEnd"/>
      <w:r w:rsidRPr="00A5671C">
        <w:rPr>
          <w:sz w:val="20"/>
          <w:szCs w:val="20"/>
          <w:lang w:val="id-ID"/>
        </w:rPr>
        <w:t xml:space="preserve"> </w:t>
      </w:r>
      <w:proofErr w:type="spellStart"/>
      <w:r w:rsidRPr="00A5671C">
        <w:rPr>
          <w:sz w:val="20"/>
          <w:szCs w:val="20"/>
          <w:lang w:val="id-ID"/>
        </w:rPr>
        <w:t>Psychology</w:t>
      </w:r>
      <w:proofErr w:type="spellEnd"/>
      <w:r w:rsidRPr="00A5671C">
        <w:rPr>
          <w:sz w:val="20"/>
          <w:szCs w:val="20"/>
          <w:lang w:val="id-ID"/>
        </w:rPr>
        <w:t>, hlm. 17.</w:t>
      </w:r>
    </w:p>
    <w:p w14:paraId="2B02B890" w14:textId="77777777" w:rsidR="009B5883" w:rsidRPr="00A5671C" w:rsidRDefault="009B5883" w:rsidP="009B5883">
      <w:pPr>
        <w:widowControl/>
        <w:autoSpaceDE/>
        <w:autoSpaceDN/>
        <w:spacing w:after="160"/>
        <w:ind w:left="720" w:hanging="360"/>
        <w:contextualSpacing/>
        <w:jc w:val="both"/>
        <w:rPr>
          <w:sz w:val="20"/>
          <w:szCs w:val="20"/>
          <w:lang w:val="id-ID"/>
        </w:rPr>
      </w:pPr>
      <w:proofErr w:type="spellStart"/>
      <w:r w:rsidRPr="00A5671C">
        <w:rPr>
          <w:sz w:val="20"/>
          <w:szCs w:val="20"/>
          <w:lang w:val="id-ID"/>
        </w:rPr>
        <w:t>Teaching</w:t>
      </w:r>
      <w:proofErr w:type="spellEnd"/>
      <w:r w:rsidRPr="00A5671C">
        <w:rPr>
          <w:sz w:val="20"/>
          <w:szCs w:val="20"/>
          <w:lang w:val="id-ID"/>
        </w:rPr>
        <w:t xml:space="preserve">, G. S. I. (2021). </w:t>
      </w:r>
      <w:r w:rsidRPr="00A5671C">
        <w:rPr>
          <w:i/>
          <w:iCs/>
          <w:sz w:val="20"/>
          <w:szCs w:val="20"/>
          <w:lang w:val="id-ID"/>
        </w:rPr>
        <w:t xml:space="preserve">Resource Center: </w:t>
      </w:r>
      <w:proofErr w:type="spellStart"/>
      <w:r w:rsidRPr="00A5671C">
        <w:rPr>
          <w:i/>
          <w:iCs/>
          <w:sz w:val="20"/>
          <w:szCs w:val="20"/>
          <w:lang w:val="id-ID"/>
        </w:rPr>
        <w:t>Cognitive</w:t>
      </w:r>
      <w:proofErr w:type="spellEnd"/>
      <w:r w:rsidRPr="00A5671C">
        <w:rPr>
          <w:i/>
          <w:iCs/>
          <w:sz w:val="20"/>
          <w:szCs w:val="20"/>
          <w:lang w:val="id-ID"/>
        </w:rPr>
        <w:t xml:space="preserve"> </w:t>
      </w:r>
      <w:proofErr w:type="spellStart"/>
      <w:r w:rsidRPr="00A5671C">
        <w:rPr>
          <w:i/>
          <w:iCs/>
          <w:sz w:val="20"/>
          <w:szCs w:val="20"/>
          <w:lang w:val="id-ID"/>
        </w:rPr>
        <w:t>Constructivism</w:t>
      </w:r>
      <w:proofErr w:type="spellEnd"/>
      <w:r w:rsidRPr="00A5671C">
        <w:rPr>
          <w:sz w:val="20"/>
          <w:szCs w:val="20"/>
          <w:lang w:val="id-ID"/>
        </w:rPr>
        <w:t>.</w:t>
      </w:r>
    </w:p>
    <w:p w14:paraId="3AEC842D" w14:textId="5CABD865" w:rsidR="00F72A5B" w:rsidRPr="00A5671C" w:rsidRDefault="00F72A5B" w:rsidP="009B5883">
      <w:pPr>
        <w:widowControl/>
        <w:autoSpaceDE/>
        <w:autoSpaceDN/>
        <w:spacing w:after="160"/>
        <w:ind w:left="360"/>
        <w:contextualSpacing/>
        <w:rPr>
          <w:sz w:val="20"/>
          <w:szCs w:val="20"/>
          <w:lang w:val="id-ID"/>
        </w:rPr>
      </w:pPr>
    </w:p>
    <w:p w14:paraId="5125F87A" w14:textId="77777777" w:rsidR="00F72A5B" w:rsidRPr="00A5671C" w:rsidRDefault="00F72A5B" w:rsidP="00F72A5B">
      <w:pPr>
        <w:rPr>
          <w:sz w:val="20"/>
          <w:szCs w:val="20"/>
          <w:lang w:val="id-ID"/>
        </w:rPr>
        <w:sectPr w:rsidR="00F72A5B" w:rsidRPr="00A5671C">
          <w:pgSz w:w="12240" w:h="15840"/>
          <w:pgMar w:top="1418" w:right="1134" w:bottom="1418" w:left="1134" w:header="942" w:footer="0" w:gutter="0"/>
          <w:cols w:num="2" w:space="284" w:equalWidth="0">
            <w:col w:w="4890" w:space="284"/>
            <w:col w:w="4798"/>
          </w:cols>
        </w:sectPr>
      </w:pPr>
    </w:p>
    <w:p w14:paraId="16AC5CC6" w14:textId="77777777" w:rsidR="00C4527C" w:rsidRPr="00A5671C" w:rsidRDefault="00C4527C">
      <w:pPr>
        <w:rPr>
          <w:lang w:val="id-ID"/>
        </w:rPr>
      </w:pPr>
    </w:p>
    <w:sectPr w:rsidR="00C4527C" w:rsidRPr="00A5671C">
      <w:type w:val="continuous"/>
      <w:pgSz w:w="12240" w:h="15840"/>
      <w:pgMar w:top="1418" w:right="1134" w:bottom="1418" w:left="1134"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 Anymous" w:date="2026-06-26T23:24:00Z" w:initials="RA">
    <w:p w14:paraId="391063D6" w14:textId="77777777" w:rsidR="004A15FE" w:rsidRDefault="004A15FE" w:rsidP="004A15FE">
      <w:pPr>
        <w:pStyle w:val="TeksKomentar"/>
      </w:pPr>
      <w:r>
        <w:rPr>
          <w:rStyle w:val="ReferensiKomentar"/>
        </w:rPr>
        <w:annotationRef/>
      </w:r>
      <w:r w:rsidRPr="00A8354E">
        <w:rPr>
          <w:lang w:val="nl-NL"/>
        </w:rPr>
        <w:t>Sesuaikan Template minimal 10 halaman</w:t>
      </w:r>
    </w:p>
  </w:comment>
  <w:comment w:id="1" w:author="Reviewer Anymous" w:date="2026-06-26T23:24:00Z" w:initials="RA">
    <w:p w14:paraId="1E7FD314" w14:textId="77777777" w:rsidR="004A15FE" w:rsidRDefault="004A15FE" w:rsidP="004A15FE">
      <w:pPr>
        <w:pStyle w:val="TeksKomentar"/>
      </w:pPr>
      <w:r>
        <w:rPr>
          <w:rStyle w:val="ReferensiKomentar"/>
        </w:rPr>
        <w:annotationRef/>
      </w:r>
      <w:r>
        <w:t xml:space="preserve">Perlu ada sedikit argumen mengapa kerangka konsep ini paling relevan dengan karakteristik siswa SMK dan materi kabinet 1945–1950. </w:t>
      </w:r>
    </w:p>
  </w:comment>
  <w:comment w:id="2" w:author="Reviewer Anymous" w:date="2026-06-26T23:24:00Z" w:initials="RA">
    <w:p w14:paraId="44D98035" w14:textId="77777777" w:rsidR="004A15FE" w:rsidRDefault="004A15FE" w:rsidP="004A15FE">
      <w:pPr>
        <w:pStyle w:val="TeksKomentar"/>
      </w:pPr>
      <w:r>
        <w:rPr>
          <w:rStyle w:val="ReferensiKomentar"/>
        </w:rPr>
        <w:annotationRef/>
      </w:r>
      <w:r>
        <w:t xml:space="preserve">Pendekatan </w:t>
      </w:r>
      <w:r>
        <w:rPr>
          <w:i/>
          <w:iCs/>
        </w:rPr>
        <w:t xml:space="preserve">One Group </w:t>
      </w:r>
      <w:proofErr w:type="spellStart"/>
      <w:r>
        <w:rPr>
          <w:i/>
          <w:iCs/>
        </w:rPr>
        <w:t>Pretest-Posttest</w:t>
      </w:r>
      <w:proofErr w:type="spellEnd"/>
      <w:r>
        <w:rPr>
          <w:i/>
          <w:iCs/>
        </w:rPr>
        <w:t xml:space="preserve"> Design</w:t>
      </w:r>
      <w:r>
        <w:t xml:space="preserve"> wajar digunakan dalam </w:t>
      </w:r>
      <w:proofErr w:type="spellStart"/>
      <w:r>
        <w:rPr>
          <w:i/>
          <w:iCs/>
        </w:rPr>
        <w:t>pre-experimental</w:t>
      </w:r>
      <w:proofErr w:type="spellEnd"/>
      <w:r>
        <w:rPr>
          <w:i/>
          <w:iCs/>
        </w:rPr>
        <w:t xml:space="preserve"> </w:t>
      </w:r>
      <w:proofErr w:type="spellStart"/>
      <w:r>
        <w:rPr>
          <w:i/>
          <w:iCs/>
        </w:rPr>
        <w:t>design</w:t>
      </w:r>
      <w:proofErr w:type="spellEnd"/>
      <w:r>
        <w:t xml:space="preserve">, namun kelemahan utamanya adalah tidak adanya kelas kontrol. </w:t>
      </w:r>
    </w:p>
  </w:comment>
  <w:comment w:id="3" w:author="Reviewer Anymous" w:date="2026-06-26T23:25:00Z" w:initials="RA">
    <w:p w14:paraId="7CA9338E" w14:textId="77777777" w:rsidR="004A15FE" w:rsidRDefault="004A15FE" w:rsidP="004A15FE">
      <w:pPr>
        <w:pStyle w:val="TeksKomentar"/>
      </w:pPr>
      <w:r>
        <w:rPr>
          <w:rStyle w:val="ReferensiKomentar"/>
        </w:rPr>
        <w:annotationRef/>
      </w:r>
      <w:r>
        <w:t xml:space="preserve">Berdasarkan uji regresi, model CPS memberikan pengaruh sebesar 25,6% terhadap peningkatan kemampuan </w:t>
      </w:r>
      <w:proofErr w:type="spellStart"/>
      <w:r>
        <w:rPr>
          <w:i/>
          <w:iCs/>
        </w:rPr>
        <w:t>historical</w:t>
      </w:r>
      <w:proofErr w:type="spellEnd"/>
      <w:r>
        <w:rPr>
          <w:i/>
          <w:iCs/>
        </w:rPr>
        <w:t xml:space="preserve"> </w:t>
      </w:r>
      <w:proofErr w:type="spellStart"/>
      <w:r>
        <w:rPr>
          <w:i/>
          <w:iCs/>
        </w:rPr>
        <w:t>thinking</w:t>
      </w:r>
      <w:proofErr w:type="spellEnd"/>
      <w:r>
        <w:t>, yang tergolong sedang. Penulis menyebutkan di akhir paragraf bahwa 74,4% sisanya dipengaruhi oleh motivasi, kemampuan awal, dan interaksi kelompok. Kelemahan di sini adalah, penulis tidak mengeksplorasi lebih jauh fenomena ini selama observasi kelas. Penjelasan kualitatif mengenai faktor-faktor di luar kendali ini perlu diperdalam.</w:t>
      </w:r>
    </w:p>
    <w:p w14:paraId="022BD6E2" w14:textId="77777777" w:rsidR="004A15FE" w:rsidRDefault="004A15FE" w:rsidP="004A15FE">
      <w:pPr>
        <w:pStyle w:val="TeksKomentar"/>
      </w:pPr>
    </w:p>
    <w:p w14:paraId="361D0115" w14:textId="77777777" w:rsidR="004A15FE" w:rsidRDefault="004A15FE" w:rsidP="004A15FE">
      <w:pPr>
        <w:pStyle w:val="TeksKomentar"/>
      </w:pPr>
      <w:r>
        <w:t xml:space="preserve">Mengingat penelitian ini sangat bergantung pada intervensi berupa "pembuatan </w:t>
      </w:r>
      <w:proofErr w:type="spellStart"/>
      <w:r>
        <w:t>infografis</w:t>
      </w:r>
      <w:proofErr w:type="spellEnd"/>
      <w:r>
        <w:t xml:space="preserve"> sejarah melalui aplikasi </w:t>
      </w:r>
      <w:proofErr w:type="spellStart"/>
      <w:r>
        <w:t>Canva</w:t>
      </w:r>
      <w:proofErr w:type="spellEnd"/>
      <w:r>
        <w:t xml:space="preserve">", kelemahan fatal dalam naskah ini adalah tidak adanya figur atau gambar yang menampilkan contoh hasil karya </w:t>
      </w:r>
      <w:proofErr w:type="spellStart"/>
      <w:r>
        <w:t>infografis</w:t>
      </w:r>
      <w:proofErr w:type="spellEnd"/>
      <w:r>
        <w:t xml:space="preserve"> siswa. Menampilkan visualisasi produk siswa akan memperkuat argumen penulis terkait indikator </w:t>
      </w:r>
      <w:proofErr w:type="spellStart"/>
      <w:r>
        <w:rPr>
          <w:i/>
          <w:iCs/>
        </w:rPr>
        <w:t>evidence</w:t>
      </w:r>
      <w:proofErr w:type="spellEnd"/>
      <w:r>
        <w:t xml:space="preserve"> dan </w:t>
      </w:r>
      <w:proofErr w:type="spellStart"/>
      <w:r>
        <w:rPr>
          <w:i/>
          <w:iCs/>
        </w:rPr>
        <w:t>historical</w:t>
      </w:r>
      <w:proofErr w:type="spellEnd"/>
      <w:r>
        <w:rPr>
          <w:i/>
          <w:iCs/>
        </w:rPr>
        <w:t xml:space="preserve"> </w:t>
      </w:r>
      <w:proofErr w:type="spellStart"/>
      <w:r>
        <w:rPr>
          <w:i/>
          <w:iCs/>
        </w:rPr>
        <w:t>significance</w:t>
      </w:r>
      <w:proofErr w:type="spellEnd"/>
      <w:r>
        <w:t xml:space="preserve"> yang muncul dalam karya tersebut.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1063D6" w15:done="1"/>
  <w15:commentEx w15:paraId="1E7FD314" w15:done="1"/>
  <w15:commentEx w15:paraId="44D98035" w15:done="1"/>
  <w15:commentEx w15:paraId="361D011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6187D6" w16cex:dateUtc="2026-06-26T16:24:00Z"/>
  <w16cex:commentExtensible w16cex:durableId="6565E05D" w16cex:dateUtc="2026-06-26T16:24:00Z"/>
  <w16cex:commentExtensible w16cex:durableId="1D0B2846" w16cex:dateUtc="2026-06-26T16:24:00Z"/>
  <w16cex:commentExtensible w16cex:durableId="1C6734E7" w16cex:dateUtc="2026-06-26T16: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1063D6" w16cid:durableId="406187D6"/>
  <w16cid:commentId w16cid:paraId="1E7FD314" w16cid:durableId="6565E05D"/>
  <w16cid:commentId w16cid:paraId="44D98035" w16cid:durableId="1D0B2846"/>
  <w16cid:commentId w16cid:paraId="361D0115" w16cid:durableId="1C6734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43FE9" w14:textId="77777777" w:rsidR="00980C57" w:rsidRDefault="00980C57" w:rsidP="00F72A5B">
      <w:r>
        <w:separator/>
      </w:r>
    </w:p>
  </w:endnote>
  <w:endnote w:type="continuationSeparator" w:id="0">
    <w:p w14:paraId="05F6D06E" w14:textId="77777777" w:rsidR="00980C57" w:rsidRDefault="00980C57" w:rsidP="00F7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404C2" w14:textId="77777777" w:rsidR="00980C57" w:rsidRDefault="00980C57" w:rsidP="00F72A5B">
      <w:r>
        <w:separator/>
      </w:r>
    </w:p>
  </w:footnote>
  <w:footnote w:type="continuationSeparator" w:id="0">
    <w:p w14:paraId="611C1875" w14:textId="77777777" w:rsidR="00980C57" w:rsidRDefault="00980C57" w:rsidP="00F72A5B">
      <w:r>
        <w:continuationSeparator/>
      </w:r>
    </w:p>
  </w:footnote>
  <w:footnote w:id="1">
    <w:p w14:paraId="66B06398" w14:textId="66C453C2" w:rsidR="000A4632" w:rsidRPr="00C644A7" w:rsidRDefault="000A4632">
      <w:pPr>
        <w:pStyle w:val="TeksCatatanKaki"/>
        <w:rPr>
          <w:rFonts w:ascii="Times New Roman" w:hAnsi="Times New Roman" w:cs="Times New Roman"/>
          <w:sz w:val="16"/>
          <w:szCs w:val="16"/>
        </w:rPr>
      </w:pPr>
      <w:r w:rsidRPr="00A535D0">
        <w:rPr>
          <w:rStyle w:val="ReferensiCatatanKaki"/>
          <w:rFonts w:ascii="Times New Roman" w:hAnsi="Times New Roman" w:cs="Times New Roman"/>
          <w:sz w:val="16"/>
          <w:szCs w:val="16"/>
        </w:rPr>
        <w:footnoteRef/>
      </w:r>
      <w:r w:rsidRPr="00A535D0">
        <w:rPr>
          <w:rFonts w:ascii="Times New Roman" w:hAnsi="Times New Roman" w:cs="Times New Roman"/>
          <w:sz w:val="16"/>
          <w:szCs w:val="16"/>
        </w:rPr>
        <w:t xml:space="preserve"> </w:t>
      </w:r>
      <w:r w:rsidR="00A535D0" w:rsidRPr="00C644A7">
        <w:rPr>
          <w:rFonts w:ascii="Times New Roman" w:hAnsi="Times New Roman" w:cs="Times New Roman"/>
          <w:sz w:val="16"/>
          <w:szCs w:val="16"/>
        </w:rPr>
        <w:fldChar w:fldCharType="begin" w:fldLock="1"/>
      </w:r>
      <w:r w:rsidR="00A535D0" w:rsidRPr="00C644A7">
        <w:rPr>
          <w:rFonts w:ascii="Times New Roman" w:hAnsi="Times New Roman" w:cs="Times New Roman"/>
          <w:sz w:val="16"/>
          <w:szCs w:val="16"/>
        </w:rPr>
        <w:instrText>ADDIN CSL_CITATION {"citationItems":[{"id":"ITEM-1","itemData":{"DOI":"10.31980/mosharafa.v9i1.596","ISSN":"2086-4280","abstract":"Berbagai penelitian mengemukakan kemampuan berpikir kreatif matematis siswa masih rendah. Siswa hanya mencontoh apa yang dikerjakan guru, tanpa makna, sehingga dalam menyelesaikan soal, siswa menganggap cukup mengerjakan seperti apa yang dicontohkan. Tujuan dari penelitian ini untuk mendapatkan bukti empiris serta mengetahui bagaimana peningkatan kemampuan berpikir kreatif matematis siswa dengan penggunakan model pembelajaran Creative Problem Solving. Metode penelitian yang digunakan dalam penelitian ini adalah kuasi eksperimen dengan satu kelas sebagai kelas eksperimen. Instrumen yang digunakan dalam penelitian ini berupa soal tes uraian yang diberikan sebelum dan setelah diterapkannya model pembelajaran, dengan pokok bahasan materi fungsi. Populasi pada penelitian ini adalah seluruh siswa kelas X SMAN 25 Garut dengan sampel satu kelas yaitu, kelas X MIA 3 sebanyak 32 siswa, diambil secara purposive sampling. Hasil penelitian menunjukan bahwa secara statistik peningkatan kemampuan berpikir kreatif matematis kelas Creative Problem Solving bartaraf sedang, maka dapat disimpulkan bahwa terdapat peningkatan kemampuan berpikir kreatif matematis siswa yang menggunakan model Creative Problem Solving.\r Different studies propose that students' mathematical creative thinking abilities are still weak. Students only imitate what the teacher is doing, without meaning, so that in solving problems, students assume enough to do as what is explained. The objective of this study is to obtain empirical evidence and find out how to enhance students' mathematical creative thinking abilities by using the Creative Problem-Solving learning model. The study method is a quasi-experiment with one class as an experimental class. The instrument was in the form of a test item given before and after the learning model was performed, with the subject theme functioning. The population in this study were all students of class X SMAN 25 Garut with a sample of one class that is, class X MIA 3 as many as 32 students, taken by purposive sampling. The outcomes of the study revealed that statistically increasing the ability to think mathematically in a creative class of moderate problem-solving problem, it can be assumed that there was an improvement in students' mathematical creative thinking ability using the model of creative problem-solving.","author":[{"dropping-particle":"","family":"Faturohman","given":"Ikhsan","non-dropping-particle":"","parse-names":false,"suffix":""},{"dropping-particle":"","family":"Afriansyah","given":"Ekasatya Aldila","non-dropping-particle":"","parse-names":false,"suffix":""}],"container-title":"Mosharafa: Jurnal Pendidikan Matematika","id":"ITEM-1","issue":"1","issued":{"date-parts":[["2020"]]},"page":"107-118","title":"Peningkatan Kemampuan Berpikir Kreatif Matematis Siswa melalui Creative Problem Solving","type":"article-journal","volume":"9"},"uris":["http://www.mendeley.com/documents/?uuid=4fc7910b-9926-4a5a-b666-f7a03a74e6c1"]}],"mendeley":{"formattedCitation":"Ikhsan Faturohman dan Ekasatya Aldila Afriansyah, “Peningkatan Kemampuan Berpikir Kreatif Matematis Siswa melalui Creative Problem Solving,” &lt;i&gt;Mosharafa: Jurnal Pendidikan Matematika&lt;/i&gt; 9, no. 1 (2020): 107–18, https://doi.org/10.31980/mosharafa.v9i1.596.","plainTextFormattedCitation":"Ikhsan Faturohman dan Ekasatya Aldila Afriansyah, “Peningkatan Kemampuan Berpikir Kreatif Matematis Siswa melalui Creative Problem Solving,” Mosharafa: Jurnal Pendidikan Matematika 9, no. 1 (2020): 107–18, https://doi.org/10.31980/mosharafa.v9i1.596.","previouslyFormattedCitation":"Ikhsan Faturohman dan Ekasatya Aldila Afriansyah, “Peningkatan Kemampuan Berpikir Kreatif Matematis Siswa melalui Creative Problem Solving,” &lt;i&gt;Mosharafa: Jurnal Pendidikan Matematika&lt;/i&gt; 9, no. 1 (2020): 107–18, https://doi.org/10.31980/mosharafa.v9i1.596."},"properties":{"noteIndex":1},"schema":"https://github.com/citation-style-language/schema/raw/master/csl-citation.json"}</w:instrText>
      </w:r>
      <w:r w:rsidR="00A535D0" w:rsidRPr="00C644A7">
        <w:rPr>
          <w:rFonts w:ascii="Times New Roman" w:hAnsi="Times New Roman" w:cs="Times New Roman"/>
          <w:sz w:val="16"/>
          <w:szCs w:val="16"/>
        </w:rPr>
        <w:fldChar w:fldCharType="separate"/>
      </w:r>
      <w:r w:rsidR="00A535D0" w:rsidRPr="00C644A7">
        <w:rPr>
          <w:rFonts w:ascii="Times New Roman" w:hAnsi="Times New Roman" w:cs="Times New Roman"/>
          <w:noProof/>
          <w:sz w:val="16"/>
          <w:szCs w:val="16"/>
        </w:rPr>
        <w:t xml:space="preserve">Ikhsan Faturohman dan Ekasatya Aldila Afriansyah, “Peningkatan Kemampuan Berpikir Kreatif Matematis Siswa melalui Creative Problem Solving,” </w:t>
      </w:r>
      <w:r w:rsidR="00A535D0" w:rsidRPr="00C644A7">
        <w:rPr>
          <w:rFonts w:ascii="Times New Roman" w:hAnsi="Times New Roman" w:cs="Times New Roman"/>
          <w:i/>
          <w:noProof/>
          <w:sz w:val="16"/>
          <w:szCs w:val="16"/>
        </w:rPr>
        <w:t>Mosharafa: Jurnal Pendidikan Matematika</w:t>
      </w:r>
      <w:r w:rsidR="00A535D0" w:rsidRPr="00C644A7">
        <w:rPr>
          <w:rFonts w:ascii="Times New Roman" w:hAnsi="Times New Roman" w:cs="Times New Roman"/>
          <w:noProof/>
          <w:sz w:val="16"/>
          <w:szCs w:val="16"/>
        </w:rPr>
        <w:t xml:space="preserve"> 9, no. 1 (2020): 107–18, https://doi.org/10.31980/mosharafa.v9i1.596.</w:t>
      </w:r>
      <w:r w:rsidR="00A535D0" w:rsidRPr="00C644A7">
        <w:rPr>
          <w:rFonts w:ascii="Times New Roman" w:hAnsi="Times New Roman" w:cs="Times New Roman"/>
          <w:sz w:val="16"/>
          <w:szCs w:val="16"/>
        </w:rPr>
        <w:fldChar w:fldCharType="end"/>
      </w:r>
    </w:p>
  </w:footnote>
  <w:footnote w:id="2">
    <w:p w14:paraId="0D96F25C" w14:textId="7DA9A1D4" w:rsidR="00A535D0" w:rsidRPr="00C644A7" w:rsidRDefault="00A535D0">
      <w:pPr>
        <w:pStyle w:val="TeksCatatanKaki"/>
        <w:rPr>
          <w:rFonts w:ascii="Times New Roman" w:hAnsi="Times New Roman" w:cs="Times New Roman"/>
          <w:sz w:val="16"/>
          <w:szCs w:val="16"/>
        </w:rPr>
      </w:pPr>
      <w:r w:rsidRPr="00C644A7">
        <w:rPr>
          <w:rStyle w:val="ReferensiCatatanKaki"/>
          <w:rFonts w:ascii="Times New Roman" w:hAnsi="Times New Roman" w:cs="Times New Roman"/>
          <w:sz w:val="16"/>
          <w:szCs w:val="16"/>
        </w:rPr>
        <w:footnoteRef/>
      </w:r>
      <w:r w:rsidRPr="00C644A7">
        <w:rPr>
          <w:rFonts w:ascii="Times New Roman" w:hAnsi="Times New Roman" w:cs="Times New Roman"/>
          <w:sz w:val="16"/>
          <w:szCs w:val="16"/>
        </w:rPr>
        <w:t xml:space="preserve"> </w:t>
      </w:r>
      <w:r w:rsidRPr="00C644A7">
        <w:rPr>
          <w:rFonts w:ascii="Times New Roman" w:hAnsi="Times New Roman" w:cs="Times New Roman"/>
          <w:sz w:val="16"/>
          <w:szCs w:val="16"/>
        </w:rPr>
        <w:fldChar w:fldCharType="begin" w:fldLock="1"/>
      </w:r>
      <w:r w:rsidRPr="00C644A7">
        <w:rPr>
          <w:rFonts w:ascii="Times New Roman" w:hAnsi="Times New Roman" w:cs="Times New Roman"/>
          <w:sz w:val="16"/>
          <w:szCs w:val="16"/>
        </w:rPr>
        <w:instrText>ADDIN CSL_CITATION {"citationItems":[{"id":"ITEM-1","itemData":{"ISBN":"926468400X","author":[{"dropping-particle":"","family":"Vincent-Lancrin","given":"Stéphan","non-dropping-particle":"","parse-names":false,"suffix":""},{"dropping-particle":"","family":"González-Sancho","given":"Carlos","non-dropping-particle":"","parse-names":false,"suffix":""},{"dropping-particle":"","family":"Bouckaert","given":"Mathias","non-dropping-particle":"","parse-names":false,"suffix":""},{"dropping-particle":"","family":"Luca","given":"Federico","non-dropping-particle":"De","parse-names":false,"suffix":""},{"dropping-particle":"","family":"Fernández-Barrerra","given":"Meritxell","non-dropping-particle":"","parse-names":false,"suffix":""},{"dropping-particle":"","family":"Jacotin","given":"Gwénaël","non-dropping-particle":"","parse-names":false,"suffix":""},{"dropping-particle":"","family":"Urgel","given":"Joaquin","non-dropping-particle":"","parse-names":false,"suffix":""},{"dropping-particle":"","family":"Vidal","given":"Quentin","non-dropping-particle":"","parse-names":false,"suffix":""}],"id":"ITEM-1","issued":{"date-parts":[["2019"]]},"publisher":"ERIC","title":"Fostering Students' Creativity and Critical Thinking: What It Means in School. Educational Research and Innovation.","type":"book"},"uris":["http://www.mendeley.com/documents/?uuid=c1812d51-ccf4-4284-93a9-9f6faff68c45"]}],"mendeley":{"formattedCitation":"Stéphan Vincent-Lancrin et al., &lt;i&gt;Fostering Students’ Creativity and Critical Thinking: What It Means in School. Educational Research and Innovation.&lt;/i&gt; (ERIC, 2019).","plainTextFormattedCitation":"Stéphan Vincent-Lancrin et al., Fostering Students’ Creativity and Critical Thinking: What It Means in School. Educational Research and Innovation. (ERIC, 2019).","previouslyFormattedCitation":"Stéphan Vincent-Lancrin et al., &lt;i&gt;Fostering Students’ Creativity and Critical Thinking: What It Means in School. Educational Research and Innovation.&lt;/i&gt; (ERIC, 2019)."},"properties":{"noteIndex":2},"schema":"https://github.com/citation-style-language/schema/raw/master/csl-citation.json"}</w:instrText>
      </w:r>
      <w:r w:rsidRPr="00C644A7">
        <w:rPr>
          <w:rFonts w:ascii="Times New Roman" w:hAnsi="Times New Roman" w:cs="Times New Roman"/>
          <w:sz w:val="16"/>
          <w:szCs w:val="16"/>
        </w:rPr>
        <w:fldChar w:fldCharType="separate"/>
      </w:r>
      <w:r w:rsidRPr="00C644A7">
        <w:rPr>
          <w:rFonts w:ascii="Times New Roman" w:hAnsi="Times New Roman" w:cs="Times New Roman"/>
          <w:noProof/>
          <w:sz w:val="16"/>
          <w:szCs w:val="16"/>
        </w:rPr>
        <w:t xml:space="preserve">Stéphan Vincent-Lancrin et al., </w:t>
      </w:r>
      <w:r w:rsidRPr="00C644A7">
        <w:rPr>
          <w:rFonts w:ascii="Times New Roman" w:hAnsi="Times New Roman" w:cs="Times New Roman"/>
          <w:i/>
          <w:noProof/>
          <w:sz w:val="16"/>
          <w:szCs w:val="16"/>
        </w:rPr>
        <w:t>Fostering Students’ Creativity and Critical Thinking: What It Means in School. Educational Research and Innovation.</w:t>
      </w:r>
      <w:r w:rsidRPr="00C644A7">
        <w:rPr>
          <w:rFonts w:ascii="Times New Roman" w:hAnsi="Times New Roman" w:cs="Times New Roman"/>
          <w:noProof/>
          <w:sz w:val="16"/>
          <w:szCs w:val="16"/>
        </w:rPr>
        <w:t xml:space="preserve"> (ERIC, 2019).</w:t>
      </w:r>
      <w:r w:rsidRPr="00C644A7">
        <w:rPr>
          <w:rFonts w:ascii="Times New Roman" w:hAnsi="Times New Roman" w:cs="Times New Roman"/>
          <w:sz w:val="16"/>
          <w:szCs w:val="16"/>
        </w:rPr>
        <w:fldChar w:fldCharType="end"/>
      </w:r>
    </w:p>
  </w:footnote>
  <w:footnote w:id="3">
    <w:p w14:paraId="6E669017" w14:textId="701F10F5" w:rsidR="00A535D0" w:rsidRPr="00C644A7" w:rsidRDefault="00A535D0">
      <w:pPr>
        <w:pStyle w:val="TeksCatatanKaki"/>
        <w:rPr>
          <w:rFonts w:ascii="Times New Roman" w:hAnsi="Times New Roman" w:cs="Times New Roman"/>
          <w:sz w:val="16"/>
          <w:szCs w:val="16"/>
        </w:rPr>
      </w:pPr>
      <w:r w:rsidRPr="00C644A7">
        <w:rPr>
          <w:rStyle w:val="ReferensiCatatanKaki"/>
          <w:rFonts w:ascii="Times New Roman" w:hAnsi="Times New Roman" w:cs="Times New Roman"/>
          <w:sz w:val="16"/>
          <w:szCs w:val="16"/>
        </w:rPr>
        <w:footnoteRef/>
      </w:r>
      <w:r w:rsidRPr="00C644A7">
        <w:rPr>
          <w:rFonts w:ascii="Times New Roman" w:hAnsi="Times New Roman" w:cs="Times New Roman"/>
          <w:sz w:val="16"/>
          <w:szCs w:val="16"/>
        </w:rPr>
        <w:t xml:space="preserve"> </w:t>
      </w:r>
      <w:r w:rsidRPr="00C644A7">
        <w:rPr>
          <w:rFonts w:ascii="Times New Roman" w:hAnsi="Times New Roman" w:cs="Times New Roman"/>
          <w:sz w:val="16"/>
          <w:szCs w:val="16"/>
        </w:rPr>
        <w:fldChar w:fldCharType="begin" w:fldLock="1"/>
      </w:r>
      <w:r w:rsidRPr="00C644A7">
        <w:rPr>
          <w:rFonts w:ascii="Times New Roman" w:hAnsi="Times New Roman" w:cs="Times New Roman"/>
          <w:sz w:val="16"/>
          <w:szCs w:val="16"/>
        </w:rPr>
        <w:instrText>ADDIN CSL_CITATION {"citationItems":[{"id":"ITEM-1","itemData":{"ISSN":"2503-040X","author":[{"dropping-particle":"","family":"Triyoko","given":"Hanung","non-dropping-particle":"","parse-names":false,"suffix":""}],"container-title":"Register Journal","id":"ITEM-1","issue":"2","issued":{"date-parts":[["2012"]]},"page":"1-32","title":"Implementing a Student-Centered Pedagogy: Doing so in the Indonesian Teaching-Learning Context","type":"article-journal","volume":"5"},"uris":["http://www.mendeley.com/documents/?uuid=c57269b5-f2e1-424a-855d-d73ebc0c9d46"]}],"mendeley":{"formattedCitation":"Hanung Triyoko, “Implementing a Student-Centered Pedagogy: Doing so in the Indonesian Teaching-Learning Context,” &lt;i&gt;Register Journal&lt;/i&gt; 5, no. 2 (2012): 1–32.","plainTextFormattedCitation":"Hanung Triyoko, “Implementing a Student-Centered Pedagogy: Doing so in the Indonesian Teaching-Learning Context,” Register Journal 5, no. 2 (2012): 1–32.","previouslyFormattedCitation":"Hanung Triyoko, “Implementing a Student-Centered Pedagogy: Doing so in the Indonesian Teaching-Learning Context,” &lt;i&gt;Register Journal&lt;/i&gt; 5, no. 2 (2012): 1–32."},"properties":{"noteIndex":3},"schema":"https://github.com/citation-style-language/schema/raw/master/csl-citation.json"}</w:instrText>
      </w:r>
      <w:r w:rsidRPr="00C644A7">
        <w:rPr>
          <w:rFonts w:ascii="Times New Roman" w:hAnsi="Times New Roman" w:cs="Times New Roman"/>
          <w:sz w:val="16"/>
          <w:szCs w:val="16"/>
        </w:rPr>
        <w:fldChar w:fldCharType="separate"/>
      </w:r>
      <w:r w:rsidRPr="00C644A7">
        <w:rPr>
          <w:rFonts w:ascii="Times New Roman" w:hAnsi="Times New Roman" w:cs="Times New Roman"/>
          <w:noProof/>
          <w:sz w:val="16"/>
          <w:szCs w:val="16"/>
        </w:rPr>
        <w:t xml:space="preserve">Hanung Triyoko, “Implementing a Student-Centered Pedagogy: Doing so in the Indonesian Teaching-Learning Context,” </w:t>
      </w:r>
      <w:r w:rsidRPr="00C644A7">
        <w:rPr>
          <w:rFonts w:ascii="Times New Roman" w:hAnsi="Times New Roman" w:cs="Times New Roman"/>
          <w:i/>
          <w:noProof/>
          <w:sz w:val="16"/>
          <w:szCs w:val="16"/>
        </w:rPr>
        <w:t>Register Journal</w:t>
      </w:r>
      <w:r w:rsidRPr="00C644A7">
        <w:rPr>
          <w:rFonts w:ascii="Times New Roman" w:hAnsi="Times New Roman" w:cs="Times New Roman"/>
          <w:noProof/>
          <w:sz w:val="16"/>
          <w:szCs w:val="16"/>
        </w:rPr>
        <w:t xml:space="preserve"> 5, no. 2 (2012): 1–32.</w:t>
      </w:r>
      <w:r w:rsidRPr="00C644A7">
        <w:rPr>
          <w:rFonts w:ascii="Times New Roman" w:hAnsi="Times New Roman" w:cs="Times New Roman"/>
          <w:sz w:val="16"/>
          <w:szCs w:val="16"/>
        </w:rPr>
        <w:fldChar w:fldCharType="end"/>
      </w:r>
    </w:p>
  </w:footnote>
  <w:footnote w:id="4">
    <w:p w14:paraId="6DF36F64" w14:textId="77837E00" w:rsidR="00A535D0" w:rsidRPr="00C644A7" w:rsidRDefault="00A535D0">
      <w:pPr>
        <w:pStyle w:val="TeksCatatanKaki"/>
        <w:rPr>
          <w:rFonts w:ascii="Times New Roman" w:hAnsi="Times New Roman" w:cs="Times New Roman"/>
          <w:sz w:val="16"/>
          <w:szCs w:val="16"/>
        </w:rPr>
      </w:pPr>
      <w:r w:rsidRPr="00C644A7">
        <w:rPr>
          <w:rStyle w:val="ReferensiCatatanKaki"/>
          <w:rFonts w:ascii="Times New Roman" w:hAnsi="Times New Roman" w:cs="Times New Roman"/>
          <w:sz w:val="16"/>
          <w:szCs w:val="16"/>
        </w:rPr>
        <w:footnoteRef/>
      </w:r>
      <w:r w:rsidRPr="00C644A7">
        <w:rPr>
          <w:rFonts w:ascii="Times New Roman" w:hAnsi="Times New Roman" w:cs="Times New Roman"/>
          <w:sz w:val="16"/>
          <w:szCs w:val="16"/>
        </w:rPr>
        <w:t xml:space="preserve"> </w:t>
      </w:r>
      <w:r w:rsidRPr="00C644A7">
        <w:rPr>
          <w:rFonts w:ascii="Times New Roman" w:hAnsi="Times New Roman" w:cs="Times New Roman"/>
          <w:sz w:val="16"/>
          <w:szCs w:val="16"/>
        </w:rPr>
        <w:fldChar w:fldCharType="begin" w:fldLock="1"/>
      </w:r>
      <w:r w:rsidR="00723957" w:rsidRPr="00C644A7">
        <w:rPr>
          <w:rFonts w:ascii="Times New Roman" w:hAnsi="Times New Roman" w:cs="Times New Roman"/>
          <w:sz w:val="16"/>
          <w:szCs w:val="16"/>
        </w:rPr>
        <w:instrText>ADDIN CSL_CITATION {"citationItems":[{"id":"ITEM-1","itemData":{"author":[{"dropping-particle":"","family":"Awang","given":"Mohd Mahzan","non-dropping-particle":"","parse-names":false,"suffix":""},{"dropping-particle":"","family":"Ahmad","given":"Abdul Razaq","non-dropping-particle":"","parse-names":false,"suffix":""},{"dropping-particle":"","family":"Yakub","given":"Noria Munirah","non-dropping-particle":"","parse-names":false,"suffix":""},{"dropping-particle":"","family":"Seman","given":"Ahmad Ali","non-dropping-particle":"","parse-names":false,"suffix":""}],"container-title":"Creative Education","id":"ITEM-1","issue":"1","issued":{"date-parts":[["2016"]]},"page":"62-76","publisher":"Scientific Research Publishing","title":"Historical thinking skills among pre-service teachers in Indonesia and Malaysia","type":"article-journal","volume":"7"},"uris":["http://www.mendeley.com/documents/?uuid=be53993c-7948-4f46-bd0b-00c0db2f951f"]}],"mendeley":{"formattedCitation":"Mohd Mahzan Awang et al., “Historical thinking skills among pre-service teachers in Indonesia and Malaysia,” &lt;i&gt;Creative Education&lt;/i&gt; 7, no. 1 (2016): 62–76.","plainTextFormattedCitation":"Mohd Mahzan Awang et al., “Historical thinking skills among pre-service teachers in Indonesia and Malaysia,” Creative Education 7, no. 1 (2016): 62–76.","previouslyFormattedCitation":"Mohd Mahzan Awang et al., “Historical thinking skills among pre-service teachers in Indonesia and Malaysia,” &lt;i&gt;Creative Education&lt;/i&gt; 7, no. 1 (2016): 62–76."},"properties":{"noteIndex":4},"schema":"https://github.com/citation-style-language/schema/raw/master/csl-citation.json"}</w:instrText>
      </w:r>
      <w:r w:rsidRPr="00C644A7">
        <w:rPr>
          <w:rFonts w:ascii="Times New Roman" w:hAnsi="Times New Roman" w:cs="Times New Roman"/>
          <w:sz w:val="16"/>
          <w:szCs w:val="16"/>
        </w:rPr>
        <w:fldChar w:fldCharType="separate"/>
      </w:r>
      <w:r w:rsidRPr="00C644A7">
        <w:rPr>
          <w:rFonts w:ascii="Times New Roman" w:hAnsi="Times New Roman" w:cs="Times New Roman"/>
          <w:noProof/>
          <w:sz w:val="16"/>
          <w:szCs w:val="16"/>
        </w:rPr>
        <w:t xml:space="preserve">Mohd Mahzan Awang et al., “Historical thinking skills among pre-service teachers in Indonesia and Malaysia,” </w:t>
      </w:r>
      <w:r w:rsidRPr="00C644A7">
        <w:rPr>
          <w:rFonts w:ascii="Times New Roman" w:hAnsi="Times New Roman" w:cs="Times New Roman"/>
          <w:i/>
          <w:noProof/>
          <w:sz w:val="16"/>
          <w:szCs w:val="16"/>
        </w:rPr>
        <w:t>Creative Education</w:t>
      </w:r>
      <w:r w:rsidRPr="00C644A7">
        <w:rPr>
          <w:rFonts w:ascii="Times New Roman" w:hAnsi="Times New Roman" w:cs="Times New Roman"/>
          <w:noProof/>
          <w:sz w:val="16"/>
          <w:szCs w:val="16"/>
        </w:rPr>
        <w:t xml:space="preserve"> 7, no. 1 (2016): 62–76.</w:t>
      </w:r>
      <w:r w:rsidRPr="00C644A7">
        <w:rPr>
          <w:rFonts w:ascii="Times New Roman" w:hAnsi="Times New Roman" w:cs="Times New Roman"/>
          <w:sz w:val="16"/>
          <w:szCs w:val="16"/>
        </w:rPr>
        <w:fldChar w:fldCharType="end"/>
      </w:r>
    </w:p>
  </w:footnote>
  <w:footnote w:id="5">
    <w:p w14:paraId="7C557AD0" w14:textId="03EDBA6F" w:rsidR="00723957" w:rsidRPr="00C644A7" w:rsidRDefault="00723957">
      <w:pPr>
        <w:pStyle w:val="TeksCatatanKaki"/>
        <w:rPr>
          <w:rFonts w:ascii="Times New Roman" w:hAnsi="Times New Roman" w:cs="Times New Roman"/>
          <w:sz w:val="16"/>
          <w:szCs w:val="16"/>
        </w:rPr>
      </w:pPr>
      <w:r w:rsidRPr="00C644A7">
        <w:rPr>
          <w:rStyle w:val="ReferensiCatatanKaki"/>
          <w:rFonts w:ascii="Times New Roman" w:hAnsi="Times New Roman" w:cs="Times New Roman"/>
          <w:sz w:val="16"/>
          <w:szCs w:val="16"/>
        </w:rPr>
        <w:footnoteRef/>
      </w:r>
      <w:r w:rsidRPr="00C644A7">
        <w:rPr>
          <w:rFonts w:ascii="Times New Roman" w:hAnsi="Times New Roman" w:cs="Times New Roman"/>
          <w:sz w:val="16"/>
          <w:szCs w:val="16"/>
        </w:rPr>
        <w:t xml:space="preserve"> </w:t>
      </w:r>
      <w:r w:rsidRPr="00C644A7">
        <w:rPr>
          <w:rFonts w:ascii="Times New Roman" w:hAnsi="Times New Roman" w:cs="Times New Roman"/>
          <w:sz w:val="16"/>
          <w:szCs w:val="16"/>
        </w:rPr>
        <w:fldChar w:fldCharType="begin" w:fldLock="1"/>
      </w:r>
      <w:r w:rsidR="00C644A7" w:rsidRPr="00C644A7">
        <w:rPr>
          <w:rFonts w:ascii="Times New Roman" w:hAnsi="Times New Roman" w:cs="Times New Roman"/>
          <w:sz w:val="16"/>
          <w:szCs w:val="16"/>
        </w:rPr>
        <w:instrText>ADDIN CSL_CITATION {"citationItems":[{"id":"ITEM-1","itemData":{"ISSN":"2615-5966","author":[{"dropping-particle":"","family":"Marwantika","given":"Sherli Aulia","non-dropping-particle":"","parse-names":false,"suffix":""},{"dropping-particle":"","family":"Harmanto","given":"Harmanto","non-dropping-particle":"","parse-names":false,"suffix":""},{"dropping-particle":"","family":"Kasdi","given":"Aminuddin","non-dropping-particle":"","parse-names":false,"suffix":""},{"dropping-particle":"","family":"Nasution","given":"Nasution","non-dropping-particle":"","parse-names":false,"suffix":""}],"container-title":"The Indonesian Journal of Social Studies","id":"ITEM-1","issue":"2","issued":{"date-parts":[["2022"]]},"page":"171-177","title":"The Effectiveness Of Developing Social Studies Learning Modules Based On Local Wisdom To Improve Local Cultural Character In Mts Ar Rohman Tegalrejo Students","type":"article-journal","volume":"5"},"uris":["http://www.mendeley.com/documents/?uuid=1874a22d-3618-4ad8-bc5f-3a879aa38ee3"]}],"mendeley":{"formattedCitation":"Sherli Aulia Marwantika et al., “The Effectiveness Of Developing Social Studies Learning Modules Based On Local Wisdom To Improve Local Cultural Character In Mts Ar Rohman Tegalrejo Students,” &lt;i&gt;The Indonesian Journal of Social Studies&lt;/i&gt; 5, no. 2 (2022): 171–77.","plainTextFormattedCitation":"Sherli Aulia Marwantika et al., “The Effectiveness Of Developing Social Studies Learning Modules Based On Local Wisdom To Improve Local Cultural Character In Mts Ar Rohman Tegalrejo Students,” The Indonesian Journal of Social Studies 5, no. 2 (2022): 171–77.","previouslyFormattedCitation":"Sherli Aulia Marwantika et al., “The Effectiveness Of Developing Social Studies Learning Modules Based On Local Wisdom To Improve Local Cultural Character In Mts Ar Rohman Tegalrejo Students,” &lt;i&gt;The Indonesian Journal of Social Studies&lt;/i&gt; 5, no. 2 (2022): 171–77."},"properties":{"noteIndex":5},"schema":"https://github.com/citation-style-language/schema/raw/master/csl-citation.json"}</w:instrText>
      </w:r>
      <w:r w:rsidRPr="00C644A7">
        <w:rPr>
          <w:rFonts w:ascii="Times New Roman" w:hAnsi="Times New Roman" w:cs="Times New Roman"/>
          <w:sz w:val="16"/>
          <w:szCs w:val="16"/>
        </w:rPr>
        <w:fldChar w:fldCharType="separate"/>
      </w:r>
      <w:r w:rsidRPr="00C644A7">
        <w:rPr>
          <w:rFonts w:ascii="Times New Roman" w:hAnsi="Times New Roman" w:cs="Times New Roman"/>
          <w:noProof/>
          <w:sz w:val="16"/>
          <w:szCs w:val="16"/>
        </w:rPr>
        <w:t xml:space="preserve">Sherli Aulia Marwantika et al., “The Effectiveness Of Developing Social Studies Learning Modules Based On Local Wisdom To Improve Local Cultural Character In Mts Ar Rohman Tegalrejo Students,” </w:t>
      </w:r>
      <w:r w:rsidRPr="00C644A7">
        <w:rPr>
          <w:rFonts w:ascii="Times New Roman" w:hAnsi="Times New Roman" w:cs="Times New Roman"/>
          <w:i/>
          <w:noProof/>
          <w:sz w:val="16"/>
          <w:szCs w:val="16"/>
        </w:rPr>
        <w:t>The Indonesian Journal of Social Studies</w:t>
      </w:r>
      <w:r w:rsidRPr="00C644A7">
        <w:rPr>
          <w:rFonts w:ascii="Times New Roman" w:hAnsi="Times New Roman" w:cs="Times New Roman"/>
          <w:noProof/>
          <w:sz w:val="16"/>
          <w:szCs w:val="16"/>
        </w:rPr>
        <w:t xml:space="preserve"> 5, no. 2 (2022): 171–77.</w:t>
      </w:r>
      <w:r w:rsidRPr="00C644A7">
        <w:rPr>
          <w:rFonts w:ascii="Times New Roman" w:hAnsi="Times New Roman" w:cs="Times New Roman"/>
          <w:sz w:val="16"/>
          <w:szCs w:val="16"/>
        </w:rPr>
        <w:fldChar w:fldCharType="end"/>
      </w:r>
    </w:p>
  </w:footnote>
  <w:footnote w:id="6">
    <w:p w14:paraId="5391DA25" w14:textId="3BF29EB7" w:rsidR="00C644A7" w:rsidRPr="00C644A7" w:rsidRDefault="00C644A7">
      <w:pPr>
        <w:pStyle w:val="TeksCatatanKaki"/>
        <w:rPr>
          <w:rFonts w:ascii="Times New Roman" w:hAnsi="Times New Roman" w:cs="Times New Roman"/>
          <w:sz w:val="16"/>
          <w:szCs w:val="16"/>
        </w:rPr>
      </w:pPr>
      <w:r w:rsidRPr="00C644A7">
        <w:rPr>
          <w:rStyle w:val="ReferensiCatatanKaki"/>
          <w:rFonts w:ascii="Times New Roman" w:hAnsi="Times New Roman" w:cs="Times New Roman"/>
          <w:sz w:val="16"/>
          <w:szCs w:val="16"/>
        </w:rPr>
        <w:footnoteRef/>
      </w:r>
      <w:r w:rsidRPr="00C644A7">
        <w:rPr>
          <w:rFonts w:ascii="Times New Roman" w:hAnsi="Times New Roman" w:cs="Times New Roman"/>
          <w:sz w:val="16"/>
          <w:szCs w:val="16"/>
        </w:rPr>
        <w:t xml:space="preserve"> </w:t>
      </w:r>
      <w:r w:rsidRPr="00C644A7">
        <w:rPr>
          <w:rFonts w:ascii="Times New Roman" w:hAnsi="Times New Roman" w:cs="Times New Roman"/>
          <w:sz w:val="16"/>
          <w:szCs w:val="16"/>
        </w:rPr>
        <w:fldChar w:fldCharType="begin" w:fldLock="1"/>
      </w:r>
      <w:r w:rsidRPr="00C644A7">
        <w:rPr>
          <w:rFonts w:ascii="Times New Roman" w:hAnsi="Times New Roman" w:cs="Times New Roman"/>
          <w:sz w:val="16"/>
          <w:szCs w:val="16"/>
        </w:rPr>
        <w:instrText>ADDIN CSL_CITATION {"citationItems":[{"id":"ITEM-1","itemData":{"ISBN":"9798793056","author":[{"dropping-particle":"","family":"Kuntowijoyo","given":"D R","non-dropping-particle":"","parse-names":false,"suffix":""}],"id":"ITEM-1","issued":{"date-parts":[["2013"]]},"publisher":"Bentang Pustaka","title":"Pengantar ilmu sejarah","type":"book"},"uris":["http://www.mendeley.com/documents/?uuid=b7daf2ab-201e-4c9d-8662-b6f126ff8bda"]}],"mendeley":{"formattedCitation":"D R Kuntowijoyo, &lt;i&gt;Pengantar ilmu sejarah&lt;/i&gt; (Bentang Pustaka, 2013).","plainTextFormattedCitation":"D R Kuntowijoyo, Pengantar ilmu sejarah (Bentang Pustaka, 2013).","previouslyFormattedCitation":"D R Kuntowijoyo, &lt;i&gt;Pengantar ilmu sejarah&lt;/i&gt; (Bentang Pustaka, 2013)."},"properties":{"noteIndex":6},"schema":"https://github.com/citation-style-language/schema/raw/master/csl-citation.json"}</w:instrText>
      </w:r>
      <w:r w:rsidRPr="00C644A7">
        <w:rPr>
          <w:rFonts w:ascii="Times New Roman" w:hAnsi="Times New Roman" w:cs="Times New Roman"/>
          <w:sz w:val="16"/>
          <w:szCs w:val="16"/>
        </w:rPr>
        <w:fldChar w:fldCharType="separate"/>
      </w:r>
      <w:r w:rsidRPr="00C644A7">
        <w:rPr>
          <w:rFonts w:ascii="Times New Roman" w:hAnsi="Times New Roman" w:cs="Times New Roman"/>
          <w:noProof/>
          <w:sz w:val="16"/>
          <w:szCs w:val="16"/>
        </w:rPr>
        <w:t xml:space="preserve">D R Kuntowijoyo, </w:t>
      </w:r>
      <w:r w:rsidRPr="00C644A7">
        <w:rPr>
          <w:rFonts w:ascii="Times New Roman" w:hAnsi="Times New Roman" w:cs="Times New Roman"/>
          <w:i/>
          <w:noProof/>
          <w:sz w:val="16"/>
          <w:szCs w:val="16"/>
        </w:rPr>
        <w:t>Pengantar ilmu sejarah</w:t>
      </w:r>
      <w:r w:rsidRPr="00C644A7">
        <w:rPr>
          <w:rFonts w:ascii="Times New Roman" w:hAnsi="Times New Roman" w:cs="Times New Roman"/>
          <w:noProof/>
          <w:sz w:val="16"/>
          <w:szCs w:val="16"/>
        </w:rPr>
        <w:t xml:space="preserve"> (Bentang Pustaka, 2013).</w:t>
      </w:r>
      <w:r w:rsidRPr="00C644A7">
        <w:rPr>
          <w:rFonts w:ascii="Times New Roman" w:hAnsi="Times New Roman" w:cs="Times New Roman"/>
          <w:sz w:val="16"/>
          <w:szCs w:val="16"/>
        </w:rPr>
        <w:fldChar w:fldCharType="end"/>
      </w:r>
    </w:p>
  </w:footnote>
  <w:footnote w:id="7">
    <w:p w14:paraId="0EB08269" w14:textId="434CC627" w:rsidR="00C644A7" w:rsidRPr="00C644A7" w:rsidRDefault="00C644A7">
      <w:pPr>
        <w:pStyle w:val="TeksCatatanKaki"/>
        <w:rPr>
          <w:rFonts w:ascii="Times New Roman" w:hAnsi="Times New Roman" w:cs="Times New Roman"/>
          <w:sz w:val="16"/>
          <w:szCs w:val="16"/>
        </w:rPr>
      </w:pPr>
      <w:r w:rsidRPr="00C644A7">
        <w:rPr>
          <w:rStyle w:val="ReferensiCatatanKaki"/>
          <w:rFonts w:ascii="Times New Roman" w:hAnsi="Times New Roman" w:cs="Times New Roman"/>
          <w:sz w:val="16"/>
          <w:szCs w:val="16"/>
        </w:rPr>
        <w:footnoteRef/>
      </w:r>
      <w:r w:rsidRPr="00C644A7">
        <w:rPr>
          <w:rFonts w:ascii="Times New Roman" w:hAnsi="Times New Roman" w:cs="Times New Roman"/>
          <w:sz w:val="16"/>
          <w:szCs w:val="16"/>
        </w:rPr>
        <w:t xml:space="preserve"> </w:t>
      </w:r>
      <w:r w:rsidRPr="00C644A7">
        <w:rPr>
          <w:rFonts w:ascii="Times New Roman" w:hAnsi="Times New Roman" w:cs="Times New Roman"/>
          <w:sz w:val="16"/>
          <w:szCs w:val="16"/>
        </w:rPr>
        <w:fldChar w:fldCharType="begin" w:fldLock="1"/>
      </w:r>
      <w:r w:rsidRPr="00C644A7">
        <w:rPr>
          <w:rFonts w:ascii="Times New Roman" w:hAnsi="Times New Roman" w:cs="Times New Roman"/>
          <w:sz w:val="16"/>
          <w:szCs w:val="16"/>
        </w:rPr>
        <w:instrText>ADDIN CSL_CITATION {"citationItems":[{"id":"ITEM-1","itemData":{"ISSN":"1900-5180","author":[{"dropping-particle":"","family":"Ponce Gea","given":"Ana Isabel","non-dropping-particle":"","parse-names":false,"suffix":""}],"container-title":"Revista de estudios sociales","id":"ITEM-1","issue":"52","issued":{"date-parts":[["2015"]]},"page":"225-228","publisher":"Universidad de los Andes","title":"Seixas, Peter y Tom Morton. 2013. The Big Six Historical Thinking Concepts. Toronto: Nelson College Indigenous [218 pp.].","type":"article-journal"},"uris":["http://www.mendeley.com/documents/?uuid=d241619b-9790-4e7c-b1af-7d3137824b58"]}],"mendeley":{"formattedCitation":"Ana Isabel Ponce Gea, “Seixas, Peter y Tom Morton. 2013. The Big Six Historical Thinking Concepts. Toronto: Nelson College Indigenous [218 pp.].,” &lt;i&gt;Revista de estudios sociales&lt;/i&gt;, no. 52 (2015): 225–28.","plainTextFormattedCitation":"Ana Isabel Ponce Gea, “Seixas, Peter y Tom Morton. 2013. The Big Six Historical Thinking Concepts. Toronto: Nelson College Indigenous [218 pp.].,” Revista de estudios sociales, no. 52 (2015): 225–28.","previouslyFormattedCitation":"Ana Isabel Ponce Gea, “Seixas, Peter y Tom Morton. 2013. The Big Six Historical Thinking Concepts. Toronto: Nelson College Indigenous [218 pp.].,” &lt;i&gt;Revista de estudios sociales&lt;/i&gt;, no. 52 (2015): 225–28."},"properties":{"noteIndex":7},"schema":"https://github.com/citation-style-language/schema/raw/master/csl-citation.json"}</w:instrText>
      </w:r>
      <w:r w:rsidRPr="00C644A7">
        <w:rPr>
          <w:rFonts w:ascii="Times New Roman" w:hAnsi="Times New Roman" w:cs="Times New Roman"/>
          <w:sz w:val="16"/>
          <w:szCs w:val="16"/>
        </w:rPr>
        <w:fldChar w:fldCharType="separate"/>
      </w:r>
      <w:r w:rsidRPr="00C644A7">
        <w:rPr>
          <w:rFonts w:ascii="Times New Roman" w:hAnsi="Times New Roman" w:cs="Times New Roman"/>
          <w:noProof/>
          <w:sz w:val="16"/>
          <w:szCs w:val="16"/>
        </w:rPr>
        <w:t xml:space="preserve">Ana Isabel Ponce Gea, “Seixas, Peter y Tom Morton. 2013. The Big Six Historical Thinking Concepts. Toronto: Nelson College Indigenous [218 pp.].,” </w:t>
      </w:r>
      <w:r w:rsidRPr="00C644A7">
        <w:rPr>
          <w:rFonts w:ascii="Times New Roman" w:hAnsi="Times New Roman" w:cs="Times New Roman"/>
          <w:i/>
          <w:noProof/>
          <w:sz w:val="16"/>
          <w:szCs w:val="16"/>
        </w:rPr>
        <w:t>Revista de estudios sociales</w:t>
      </w:r>
      <w:r w:rsidRPr="00C644A7">
        <w:rPr>
          <w:rFonts w:ascii="Times New Roman" w:hAnsi="Times New Roman" w:cs="Times New Roman"/>
          <w:noProof/>
          <w:sz w:val="16"/>
          <w:szCs w:val="16"/>
        </w:rPr>
        <w:t>, no. 52 (2015): 225–28.</w:t>
      </w:r>
      <w:r w:rsidRPr="00C644A7">
        <w:rPr>
          <w:rFonts w:ascii="Times New Roman" w:hAnsi="Times New Roman" w:cs="Times New Roman"/>
          <w:sz w:val="16"/>
          <w:szCs w:val="16"/>
        </w:rPr>
        <w:fldChar w:fldCharType="end"/>
      </w:r>
    </w:p>
  </w:footnote>
  <w:footnote w:id="8">
    <w:p w14:paraId="6795CB64" w14:textId="1A6B7B09" w:rsidR="00C644A7" w:rsidRDefault="00C644A7">
      <w:pPr>
        <w:pStyle w:val="TeksCatatanKaki"/>
      </w:pPr>
      <w:r w:rsidRPr="00C644A7">
        <w:rPr>
          <w:rStyle w:val="ReferensiCatatanKaki"/>
          <w:rFonts w:ascii="Times New Roman" w:hAnsi="Times New Roman" w:cs="Times New Roman"/>
          <w:sz w:val="16"/>
          <w:szCs w:val="16"/>
        </w:rPr>
        <w:footnoteRef/>
      </w:r>
      <w:r w:rsidRPr="00C644A7">
        <w:rPr>
          <w:rFonts w:ascii="Times New Roman" w:hAnsi="Times New Roman" w:cs="Times New Roman"/>
          <w:sz w:val="16"/>
          <w:szCs w:val="16"/>
        </w:rPr>
        <w:t xml:space="preserve"> </w:t>
      </w:r>
      <w:r w:rsidRPr="00C644A7">
        <w:rPr>
          <w:rFonts w:ascii="Times New Roman" w:hAnsi="Times New Roman" w:cs="Times New Roman"/>
          <w:sz w:val="16"/>
          <w:szCs w:val="16"/>
        </w:rPr>
        <w:fldChar w:fldCharType="begin" w:fldLock="1"/>
      </w:r>
      <w:r w:rsidR="00E672A5">
        <w:rPr>
          <w:rFonts w:ascii="Times New Roman" w:hAnsi="Times New Roman" w:cs="Times New Roman"/>
          <w:sz w:val="16"/>
          <w:szCs w:val="16"/>
        </w:rPr>
        <w:instrText>ADDIN CSL_CITATION {"citationItems":[{"id":"ITEM-1","itemData":{"ISSN":"2503-5347","author":[{"dropping-particle":"","family":"Absor","given":"Nur Fajar","non-dropping-particle":"","parse-names":false,"suffix":""},{"dropping-particle":"","family":"Umasih","given":"Umasih","non-dropping-particle":"","parse-names":false,"suffix":""},{"dropping-particle":"","family":"Kurniawati","given":"Kurniawati","non-dropping-particle":"","parse-names":false,"suffix":""}],"container-title":"Jurnal Teori dan Praksis Pembelajaran IPS","id":"ITEM-1","issue":"2","issued":{"date-parts":[["2019"]]},"page":"59-65","title":"Pembelajaran Sejarah di SMK era revolusi industri 4.0: tantangan dan peluang","type":"article-journal","volume":"4"},"uris":["http://www.mendeley.com/documents/?uuid=487f1435-eb35-4ca5-9edd-374c147781aa"]}],"mendeley":{"formattedCitation":"Nur Fajar Absor, Umasih Umasih, dan Kurniawati Kurniawati, “Pembelajaran Sejarah di SMK era revolusi industri 4.0: tantangan dan peluang,” &lt;i&gt;Jurnal Teori dan Praksis Pembelajaran IPS&lt;/i&gt; 4, no. 2 (2019): 59–65.","plainTextFormattedCitation":"Nur Fajar Absor, Umasih Umasih, dan Kurniawati Kurniawati, “Pembelajaran Sejarah di SMK era revolusi industri 4.0: tantangan dan peluang,” Jurnal Teori dan Praksis Pembelajaran IPS 4, no. 2 (2019): 59–65.","previouslyFormattedCitation":"Nur Fajar Absor, Umasih Umasih, dan Kurniawati Kurniawati, “Pembelajaran Sejarah di SMK era revolusi industri 4.0: tantangan dan peluang,” &lt;i&gt;Jurnal Teori dan Praksis Pembelajaran IPS&lt;/i&gt; 4, no. 2 (2019): 59–65."},"properties":{"noteIndex":8},"schema":"https://github.com/citation-style-language/schema/raw/master/csl-citation.json"}</w:instrText>
      </w:r>
      <w:r w:rsidRPr="00C644A7">
        <w:rPr>
          <w:rFonts w:ascii="Times New Roman" w:hAnsi="Times New Roman" w:cs="Times New Roman"/>
          <w:sz w:val="16"/>
          <w:szCs w:val="16"/>
        </w:rPr>
        <w:fldChar w:fldCharType="separate"/>
      </w:r>
      <w:r w:rsidRPr="00C644A7">
        <w:rPr>
          <w:rFonts w:ascii="Times New Roman" w:hAnsi="Times New Roman" w:cs="Times New Roman"/>
          <w:noProof/>
          <w:sz w:val="16"/>
          <w:szCs w:val="16"/>
        </w:rPr>
        <w:t xml:space="preserve">Nur Fajar Absor, Umasih Umasih, dan Kurniawati Kurniawati, “Pembelajaran Sejarah di SMK era revolusi industri 4.0: tantangan dan peluang,” </w:t>
      </w:r>
      <w:r w:rsidRPr="00C644A7">
        <w:rPr>
          <w:rFonts w:ascii="Times New Roman" w:hAnsi="Times New Roman" w:cs="Times New Roman"/>
          <w:i/>
          <w:noProof/>
          <w:sz w:val="16"/>
          <w:szCs w:val="16"/>
        </w:rPr>
        <w:t>Jurnal Teori dan Praksis Pembelajaran IPS</w:t>
      </w:r>
      <w:r w:rsidRPr="00C644A7">
        <w:rPr>
          <w:rFonts w:ascii="Times New Roman" w:hAnsi="Times New Roman" w:cs="Times New Roman"/>
          <w:noProof/>
          <w:sz w:val="16"/>
          <w:szCs w:val="16"/>
        </w:rPr>
        <w:t xml:space="preserve"> 4, no. 2 (2019): 59–65.</w:t>
      </w:r>
      <w:r w:rsidRPr="00C644A7">
        <w:rPr>
          <w:rFonts w:ascii="Times New Roman" w:hAnsi="Times New Roman" w:cs="Times New Roman"/>
          <w:sz w:val="16"/>
          <w:szCs w:val="16"/>
        </w:rPr>
        <w:fldChar w:fldCharType="end"/>
      </w:r>
    </w:p>
  </w:footnote>
  <w:footnote w:id="9">
    <w:p w14:paraId="37070B3E" w14:textId="714CE878" w:rsidR="003301DA" w:rsidRPr="00CB7040" w:rsidRDefault="003301DA">
      <w:pPr>
        <w:pStyle w:val="TeksCatatanKaki"/>
        <w:rPr>
          <w:rFonts w:ascii="Times New Roman" w:hAnsi="Times New Roman" w:cs="Times New Roman"/>
          <w:i/>
          <w:iCs/>
          <w:sz w:val="16"/>
          <w:szCs w:val="16"/>
        </w:rPr>
      </w:pPr>
      <w:r>
        <w:rPr>
          <w:rStyle w:val="ReferensiCatatanKaki"/>
        </w:rPr>
        <w:footnoteRef/>
      </w:r>
      <w:r>
        <w:t xml:space="preserve"> </w:t>
      </w:r>
      <w:r w:rsidR="00E672A5" w:rsidRPr="00CB7040">
        <w:rPr>
          <w:rFonts w:ascii="Times New Roman" w:hAnsi="Times New Roman" w:cs="Times New Roman"/>
          <w:noProof/>
          <w:sz w:val="16"/>
          <w:szCs w:val="16"/>
        </w:rPr>
        <w:t>Nur Fajar Absor, Umasih Umasih, dan Kurniawati Kurniawati,</w:t>
      </w:r>
      <w:r w:rsidR="00E672A5" w:rsidRPr="00CB7040">
        <w:rPr>
          <w:rFonts w:ascii="Times New Roman" w:hAnsi="Times New Roman" w:cs="Times New Roman"/>
          <w:noProof/>
          <w:sz w:val="16"/>
          <w:szCs w:val="16"/>
        </w:rPr>
        <w:t xml:space="preserve"> </w:t>
      </w:r>
      <w:r w:rsidR="00E672A5" w:rsidRPr="00CB7040">
        <w:rPr>
          <w:rFonts w:ascii="Times New Roman" w:hAnsi="Times New Roman" w:cs="Times New Roman"/>
          <w:i/>
          <w:iCs/>
          <w:noProof/>
          <w:sz w:val="16"/>
          <w:szCs w:val="16"/>
        </w:rPr>
        <w:t>Loc. Cit</w:t>
      </w:r>
    </w:p>
  </w:footnote>
  <w:footnote w:id="10">
    <w:p w14:paraId="608FDAED" w14:textId="455D521E" w:rsidR="00E672A5" w:rsidRPr="00CB7040" w:rsidRDefault="00E672A5">
      <w:pPr>
        <w:pStyle w:val="TeksCatatanKaki"/>
        <w:rPr>
          <w:rFonts w:ascii="Times New Roman" w:hAnsi="Times New Roman" w:cs="Times New Roman"/>
          <w:sz w:val="16"/>
          <w:szCs w:val="16"/>
        </w:rPr>
      </w:pPr>
      <w:r w:rsidRPr="00CB7040">
        <w:rPr>
          <w:rStyle w:val="ReferensiCatatanKaki"/>
          <w:rFonts w:ascii="Times New Roman" w:hAnsi="Times New Roman" w:cs="Times New Roman"/>
          <w:sz w:val="16"/>
          <w:szCs w:val="16"/>
        </w:rPr>
        <w:footnoteRef/>
      </w:r>
      <w:r w:rsidRPr="00CB7040">
        <w:rPr>
          <w:rFonts w:ascii="Times New Roman" w:hAnsi="Times New Roman" w:cs="Times New Roman"/>
          <w:sz w:val="16"/>
          <w:szCs w:val="16"/>
        </w:rPr>
        <w:t xml:space="preserve"> </w:t>
      </w:r>
      <w:r w:rsidRPr="00CB7040">
        <w:rPr>
          <w:rFonts w:ascii="Times New Roman" w:hAnsi="Times New Roman" w:cs="Times New Roman"/>
          <w:sz w:val="16"/>
          <w:szCs w:val="16"/>
        </w:rPr>
        <w:fldChar w:fldCharType="begin" w:fldLock="1"/>
      </w:r>
      <w:r w:rsidRPr="00CB7040">
        <w:rPr>
          <w:rFonts w:ascii="Times New Roman" w:hAnsi="Times New Roman" w:cs="Times New Roman"/>
          <w:sz w:val="16"/>
          <w:szCs w:val="16"/>
        </w:rPr>
        <w:instrText>ADDIN CSL_CITATION {"citationItems":[{"id":"ITEM-1","itemData":{"ISSN":"2580-9180","author":[{"dropping-particle":"","family":"Rosana","given":"Lukas Nana","non-dropping-particle":"","parse-names":false,"suffix":""}],"container-title":"Jurnal Pendidikan Sejarah","id":"ITEM-1","issue":"1","issued":{"date-parts":[["2014"]]},"page":"34-44","title":"Pengaruh metode pembelajaran dan kemampuan berpikir kritis terhadap hasil belajar sejarah siswa","type":"article-journal","volume":"3"},"uris":["http://www.mendeley.com/documents/?uuid=65149345-637c-4f86-b43d-76e6fe0b8345"]}],"mendeley":{"formattedCitation":"Lukas Nana Rosana, “Pengaruh metode pembelajaran dan kemampuan berpikir kritis terhadap hasil belajar sejarah siswa,” &lt;i&gt;Jurnal Pendidikan Sejarah&lt;/i&gt; 3, no. 1 (2014): 34–44.","plainTextFormattedCitation":"Lukas Nana Rosana, “Pengaruh metode pembelajaran dan kemampuan berpikir kritis terhadap hasil belajar sejarah siswa,” Jurnal Pendidikan Sejarah 3, no. 1 (2014): 34–44.","previouslyFormattedCitation":"Lukas Nana Rosana, “Pengaruh metode pembelajaran dan kemampuan berpikir kritis terhadap hasil belajar sejarah siswa,” &lt;i&gt;Jurnal Pendidikan Sejarah&lt;/i&gt; 3, no. 1 (2014): 34–44."},"properties":{"noteIndex":10},"schema":"https://github.com/citation-style-language/schema/raw/master/csl-citation.json"}</w:instrText>
      </w:r>
      <w:r w:rsidRPr="00CB7040">
        <w:rPr>
          <w:rFonts w:ascii="Times New Roman" w:hAnsi="Times New Roman" w:cs="Times New Roman"/>
          <w:sz w:val="16"/>
          <w:szCs w:val="16"/>
        </w:rPr>
        <w:fldChar w:fldCharType="separate"/>
      </w:r>
      <w:r w:rsidRPr="00CB7040">
        <w:rPr>
          <w:rFonts w:ascii="Times New Roman" w:hAnsi="Times New Roman" w:cs="Times New Roman"/>
          <w:noProof/>
          <w:sz w:val="16"/>
          <w:szCs w:val="16"/>
        </w:rPr>
        <w:t xml:space="preserve">Lukas Nana Rosana, “Pengaruh metode pembelajaran dan kemampuan berpikir kritis terhadap hasil belajar sejarah siswa,” </w:t>
      </w:r>
      <w:r w:rsidRPr="00CB7040">
        <w:rPr>
          <w:rFonts w:ascii="Times New Roman" w:hAnsi="Times New Roman" w:cs="Times New Roman"/>
          <w:i/>
          <w:noProof/>
          <w:sz w:val="16"/>
          <w:szCs w:val="16"/>
        </w:rPr>
        <w:t>Jurnal Pendidikan Sejarah</w:t>
      </w:r>
      <w:r w:rsidRPr="00CB7040">
        <w:rPr>
          <w:rFonts w:ascii="Times New Roman" w:hAnsi="Times New Roman" w:cs="Times New Roman"/>
          <w:noProof/>
          <w:sz w:val="16"/>
          <w:szCs w:val="16"/>
        </w:rPr>
        <w:t xml:space="preserve"> 3, no. 1 (2014): 34–44.</w:t>
      </w:r>
      <w:r w:rsidRPr="00CB7040">
        <w:rPr>
          <w:rFonts w:ascii="Times New Roman" w:hAnsi="Times New Roman" w:cs="Times New Roman"/>
          <w:sz w:val="16"/>
          <w:szCs w:val="16"/>
        </w:rPr>
        <w:fldChar w:fldCharType="end"/>
      </w:r>
    </w:p>
  </w:footnote>
  <w:footnote w:id="11">
    <w:p w14:paraId="03C20F80" w14:textId="32545407" w:rsidR="00E672A5" w:rsidRPr="00CB7040" w:rsidRDefault="00E672A5">
      <w:pPr>
        <w:pStyle w:val="TeksCatatanKaki"/>
        <w:rPr>
          <w:rFonts w:ascii="Times New Roman" w:hAnsi="Times New Roman" w:cs="Times New Roman"/>
          <w:sz w:val="16"/>
          <w:szCs w:val="16"/>
        </w:rPr>
      </w:pPr>
      <w:r w:rsidRPr="00CB7040">
        <w:rPr>
          <w:rStyle w:val="ReferensiCatatanKaki"/>
          <w:rFonts w:ascii="Times New Roman" w:hAnsi="Times New Roman" w:cs="Times New Roman"/>
          <w:sz w:val="16"/>
          <w:szCs w:val="16"/>
        </w:rPr>
        <w:footnoteRef/>
      </w:r>
      <w:r w:rsidRPr="00CB7040">
        <w:rPr>
          <w:rFonts w:ascii="Times New Roman" w:hAnsi="Times New Roman" w:cs="Times New Roman"/>
          <w:sz w:val="16"/>
          <w:szCs w:val="16"/>
        </w:rPr>
        <w:t xml:space="preserve"> </w:t>
      </w:r>
      <w:r w:rsidRPr="00CB7040">
        <w:rPr>
          <w:rFonts w:ascii="Times New Roman" w:hAnsi="Times New Roman" w:cs="Times New Roman"/>
          <w:sz w:val="16"/>
          <w:szCs w:val="16"/>
        </w:rPr>
        <w:fldChar w:fldCharType="begin" w:fldLock="1"/>
      </w:r>
      <w:r w:rsidR="002D7A4C" w:rsidRPr="00CB7040">
        <w:rPr>
          <w:rFonts w:ascii="Times New Roman" w:hAnsi="Times New Roman" w:cs="Times New Roman"/>
          <w:sz w:val="16"/>
          <w:szCs w:val="16"/>
        </w:rPr>
        <w:instrText xml:space="preserve">ADDIN CSL_CITATION {"citationItems":[{"id":"ITEM-1","itemData":{"DOI":"10.1016/j.lindif.2007.11.007","author":[{"dropping-particle":"","family":"Treffinger","given":"Donald J","non-dropping-particle":"","parse-names":false,"suffix":""},{"dropping-particle":"","family":"Selby","given":"Edwin C","non-dropping-particle":"","parse-names":false,"suffix":""},{"dropping-particle":"","family":"Isaksen","given":"Scott G","non-dropping-particle":"","parse-names":false,"suffix":""}],"id":"ITEM-1","issued":{"date-parts":[["2007"]]},"title":"Understanding individual problem-solving style : A key to learning and applying creative problem solving </w:instrText>
      </w:r>
      <w:r w:rsidR="002D7A4C" w:rsidRPr="00CB7040">
        <w:rPr>
          <w:rFonts w:ascii="Segoe UI Symbol" w:hAnsi="Segoe UI Symbol" w:cs="Segoe UI Symbol"/>
          <w:sz w:val="16"/>
          <w:szCs w:val="16"/>
        </w:rPr>
        <w:instrText>☆</w:instrText>
      </w:r>
      <w:r w:rsidR="002D7A4C" w:rsidRPr="00CB7040">
        <w:rPr>
          <w:rFonts w:ascii="Times New Roman" w:hAnsi="Times New Roman" w:cs="Times New Roman"/>
          <w:sz w:val="16"/>
          <w:szCs w:val="16"/>
        </w:rPr>
        <w:instrText xml:space="preserve">","type":"article-journal"},"uris":["http://www.mendeley.com/documents/?uuid=f1158cec-06a3-4e7b-be5f-6adb17e9d1f3"]}],"mendeley":{"formattedCitation":"Donald J Treffinger, Edwin C Selby, dan Scott G Isaksen, “Understanding individual problem-solving style : A key to learning and applying creative problem solving </w:instrText>
      </w:r>
      <w:r w:rsidR="002D7A4C" w:rsidRPr="00CB7040">
        <w:rPr>
          <w:rFonts w:ascii="Segoe UI Symbol" w:hAnsi="Segoe UI Symbol" w:cs="Segoe UI Symbol"/>
          <w:sz w:val="16"/>
          <w:szCs w:val="16"/>
        </w:rPr>
        <w:instrText>☆</w:instrText>
      </w:r>
      <w:r w:rsidR="002D7A4C" w:rsidRPr="00CB7040">
        <w:rPr>
          <w:rFonts w:ascii="Times New Roman" w:hAnsi="Times New Roman" w:cs="Times New Roman"/>
          <w:sz w:val="16"/>
          <w:szCs w:val="16"/>
        </w:rPr>
        <w:instrText xml:space="preserve">,” 2007, https://doi.org/10.1016/j.lindif.2007.11.007.","plainTextFormattedCitation":"Donald J Treffinger, Edwin C Selby, dan Scott G Isaksen, “Understanding individual problem-solving style : A key to learning and applying creative problem solving </w:instrText>
      </w:r>
      <w:r w:rsidR="002D7A4C" w:rsidRPr="00CB7040">
        <w:rPr>
          <w:rFonts w:ascii="Segoe UI Symbol" w:hAnsi="Segoe UI Symbol" w:cs="Segoe UI Symbol"/>
          <w:sz w:val="16"/>
          <w:szCs w:val="16"/>
        </w:rPr>
        <w:instrText>☆</w:instrText>
      </w:r>
      <w:r w:rsidR="002D7A4C" w:rsidRPr="00CB7040">
        <w:rPr>
          <w:rFonts w:ascii="Times New Roman" w:hAnsi="Times New Roman" w:cs="Times New Roman"/>
          <w:sz w:val="16"/>
          <w:szCs w:val="16"/>
        </w:rPr>
        <w:instrText xml:space="preserve">,” 2007, https://doi.org/10.1016/j.lindif.2007.11.007.","previouslyFormattedCitation":"Donald J Treffinger, Edwin C Selby, dan Scott G Isaksen, “Understanding individual problem-solving style : A key to learning and applying creative problem solving </w:instrText>
      </w:r>
      <w:r w:rsidR="002D7A4C" w:rsidRPr="00CB7040">
        <w:rPr>
          <w:rFonts w:ascii="Segoe UI Symbol" w:hAnsi="Segoe UI Symbol" w:cs="Segoe UI Symbol"/>
          <w:sz w:val="16"/>
          <w:szCs w:val="16"/>
        </w:rPr>
        <w:instrText>☆</w:instrText>
      </w:r>
      <w:r w:rsidR="002D7A4C" w:rsidRPr="00CB7040">
        <w:rPr>
          <w:rFonts w:ascii="Times New Roman" w:hAnsi="Times New Roman" w:cs="Times New Roman"/>
          <w:sz w:val="16"/>
          <w:szCs w:val="16"/>
        </w:rPr>
        <w:instrText>,” 2007, https://doi.org/10.1016/j.lindif.2007.11.007."},"properties":{"noteIndex":11},"schema":"https://github.com/citation-style-language/schema/raw/master/csl-citation.json"}</w:instrText>
      </w:r>
      <w:r w:rsidRPr="00CB7040">
        <w:rPr>
          <w:rFonts w:ascii="Times New Roman" w:hAnsi="Times New Roman" w:cs="Times New Roman"/>
          <w:sz w:val="16"/>
          <w:szCs w:val="16"/>
        </w:rPr>
        <w:fldChar w:fldCharType="separate"/>
      </w:r>
      <w:r w:rsidRPr="00CB7040">
        <w:rPr>
          <w:rFonts w:ascii="Times New Roman" w:hAnsi="Times New Roman" w:cs="Times New Roman"/>
          <w:noProof/>
          <w:sz w:val="16"/>
          <w:szCs w:val="16"/>
        </w:rPr>
        <w:t xml:space="preserve">Donald J Treffinger, Edwin C Selby, dan Scott G Isaksen, “Understanding individual problem-solving style : A key to learning and applying creative problem solving </w:t>
      </w:r>
      <w:r w:rsidRPr="00CB7040">
        <w:rPr>
          <w:rFonts w:ascii="Segoe UI Symbol" w:hAnsi="Segoe UI Symbol" w:cs="Segoe UI Symbol"/>
          <w:noProof/>
          <w:sz w:val="16"/>
          <w:szCs w:val="16"/>
        </w:rPr>
        <w:t>☆</w:t>
      </w:r>
      <w:r w:rsidRPr="00CB7040">
        <w:rPr>
          <w:rFonts w:ascii="Times New Roman" w:hAnsi="Times New Roman" w:cs="Times New Roman"/>
          <w:noProof/>
          <w:sz w:val="16"/>
          <w:szCs w:val="16"/>
        </w:rPr>
        <w:t>,” 2007, https://doi.org/10.1016/j.lindif.2007.11.007.</w:t>
      </w:r>
      <w:r w:rsidRPr="00CB7040">
        <w:rPr>
          <w:rFonts w:ascii="Times New Roman" w:hAnsi="Times New Roman" w:cs="Times New Roman"/>
          <w:sz w:val="16"/>
          <w:szCs w:val="16"/>
        </w:rPr>
        <w:fldChar w:fldCharType="end"/>
      </w:r>
    </w:p>
  </w:footnote>
  <w:footnote w:id="12">
    <w:p w14:paraId="681785E2" w14:textId="3C19652F" w:rsidR="002D7A4C" w:rsidRPr="00CB7040" w:rsidRDefault="002D7A4C">
      <w:pPr>
        <w:pStyle w:val="TeksCatatanKaki"/>
        <w:rPr>
          <w:rFonts w:ascii="Times New Roman" w:hAnsi="Times New Roman" w:cs="Times New Roman"/>
          <w:sz w:val="16"/>
          <w:szCs w:val="16"/>
        </w:rPr>
      </w:pPr>
      <w:r w:rsidRPr="00CB7040">
        <w:rPr>
          <w:rStyle w:val="ReferensiCatatanKaki"/>
          <w:rFonts w:ascii="Times New Roman" w:hAnsi="Times New Roman" w:cs="Times New Roman"/>
          <w:sz w:val="16"/>
          <w:szCs w:val="16"/>
        </w:rPr>
        <w:footnoteRef/>
      </w:r>
      <w:r w:rsidRPr="00CB7040">
        <w:rPr>
          <w:rFonts w:ascii="Times New Roman" w:hAnsi="Times New Roman" w:cs="Times New Roman"/>
          <w:sz w:val="16"/>
          <w:szCs w:val="16"/>
        </w:rPr>
        <w:t xml:space="preserve"> </w:t>
      </w:r>
      <w:r w:rsidRPr="00CB7040">
        <w:rPr>
          <w:rFonts w:ascii="Times New Roman" w:hAnsi="Times New Roman" w:cs="Times New Roman"/>
          <w:sz w:val="16"/>
          <w:szCs w:val="16"/>
        </w:rPr>
        <w:fldChar w:fldCharType="begin" w:fldLock="1"/>
      </w:r>
      <w:r w:rsidR="003563EA" w:rsidRPr="00CB7040">
        <w:rPr>
          <w:rFonts w:ascii="Times New Roman" w:hAnsi="Times New Roman" w:cs="Times New Roman"/>
          <w:sz w:val="16"/>
          <w:szCs w:val="16"/>
        </w:rPr>
        <w:instrText>ADDIN CSL_CITATION {"citationItems":[{"id":"ITEM-1","itemData":{"DOI":"10.1177/001698620504900407","ISBN":"0016986205049","ISSN":"00169862","abstract":"This article presents a summary of research, development, and applications of Creative Problem Solving (CPS) in educational settings and, more specifically, in gifted education. The CPS framework is widely known and applied as one important goal in contemporary gifted education, as well as in relation to initiatives for \"teaching thinking\" in the broader context of general education. This article traces the history and evolution of the CPS framework through more man five decades of research, development, and practical application. We describe and discuss the specific changes in the model over time, as well as their rationale and foundations. We discuss the implications of changes within the CPS framework for teaching and learning; our purpose is not to compare or contest CPS with other perspectives on creativity from psychology, cognitive science, or management. Finally, we present implications of contemporary CPS for instruction and assessment in gifted education.","author":[{"dropping-particle":"","family":"Treffinger","given":"Donald J.","non-dropping-particle":"","parse-names":false,"suffix":""},{"dropping-particle":"","family":"Isaksen","given":"Scott G.","non-dropping-particle":"","parse-names":false,"suffix":""}],"container-title":"Gifted Child Quarterly","id":"ITEM-1","issue":"4","issued":{"date-parts":[["2005"]]},"page":"342-353","title":"Creative Problem Solving: The history, development, and implications for gifted education and talent development","type":"article-journal","volume":"49"},"uris":["http://www.mendeley.com/documents/?uuid=81113b7f-995e-4bee-a6e2-e98f09049f16"]}],"mendeley":{"formattedCitation":"Donald J. Treffinger dan Scott G. Isaksen, “Creative Problem Solving: The history, development, and implications for gifted education and talent development,” &lt;i&gt;Gifted Child Quarterly&lt;/i&gt; 49, no. 4 (2005): 342–53, https://doi.org/10.1177/001698620504900407.","plainTextFormattedCitation":"Donald J. Treffinger dan Scott G. Isaksen, “Creative Problem Solving: The history, development, and implications for gifted education and talent development,” Gifted Child Quarterly 49, no. 4 (2005): 342–53, https://doi.org/10.1177/001698620504900407.","previouslyFormattedCitation":"Donald J. Treffinger dan Scott G. Isaksen, “Creative Problem Solving: The history, development, and implications for gifted education and talent development,” &lt;i&gt;Gifted Child Quarterly&lt;/i&gt; 49, no. 4 (2005): 342–53, https://doi.org/10.1177/001698620504900407."},"properties":{"noteIndex":12},"schema":"https://github.com/citation-style-language/schema/raw/master/csl-citation.json"}</w:instrText>
      </w:r>
      <w:r w:rsidRPr="00CB7040">
        <w:rPr>
          <w:rFonts w:ascii="Times New Roman" w:hAnsi="Times New Roman" w:cs="Times New Roman"/>
          <w:sz w:val="16"/>
          <w:szCs w:val="16"/>
        </w:rPr>
        <w:fldChar w:fldCharType="separate"/>
      </w:r>
      <w:r w:rsidRPr="00CB7040">
        <w:rPr>
          <w:rFonts w:ascii="Times New Roman" w:hAnsi="Times New Roman" w:cs="Times New Roman"/>
          <w:noProof/>
          <w:sz w:val="16"/>
          <w:szCs w:val="16"/>
        </w:rPr>
        <w:t xml:space="preserve">Donald J. Treffinger dan Scott G. Isaksen, “Creative Problem Solving: The history, development, and implications for gifted education and talent development,” </w:t>
      </w:r>
      <w:r w:rsidRPr="00CB7040">
        <w:rPr>
          <w:rFonts w:ascii="Times New Roman" w:hAnsi="Times New Roman" w:cs="Times New Roman"/>
          <w:i/>
          <w:noProof/>
          <w:sz w:val="16"/>
          <w:szCs w:val="16"/>
        </w:rPr>
        <w:t>Gifted Child Quarterly</w:t>
      </w:r>
      <w:r w:rsidRPr="00CB7040">
        <w:rPr>
          <w:rFonts w:ascii="Times New Roman" w:hAnsi="Times New Roman" w:cs="Times New Roman"/>
          <w:noProof/>
          <w:sz w:val="16"/>
          <w:szCs w:val="16"/>
        </w:rPr>
        <w:t xml:space="preserve"> 49, no. 4 (2005): 342–53, https://doi.org/10.1177/001698620504900407.</w:t>
      </w:r>
      <w:r w:rsidRPr="00CB7040">
        <w:rPr>
          <w:rFonts w:ascii="Times New Roman" w:hAnsi="Times New Roman" w:cs="Times New Roman"/>
          <w:sz w:val="16"/>
          <w:szCs w:val="16"/>
        </w:rPr>
        <w:fldChar w:fldCharType="end"/>
      </w:r>
    </w:p>
  </w:footnote>
  <w:footnote w:id="13">
    <w:p w14:paraId="397FE5F6" w14:textId="7E0517F0" w:rsidR="00A35C03" w:rsidRPr="00CB7040" w:rsidRDefault="00A35C03">
      <w:pPr>
        <w:pStyle w:val="TeksCatatanKaki"/>
        <w:rPr>
          <w:rFonts w:ascii="Times New Roman" w:hAnsi="Times New Roman" w:cs="Times New Roman"/>
          <w:sz w:val="16"/>
          <w:szCs w:val="16"/>
        </w:rPr>
      </w:pPr>
      <w:r w:rsidRPr="00CB7040">
        <w:rPr>
          <w:rStyle w:val="ReferensiCatatanKaki"/>
          <w:rFonts w:ascii="Times New Roman" w:hAnsi="Times New Roman" w:cs="Times New Roman"/>
          <w:sz w:val="16"/>
          <w:szCs w:val="16"/>
        </w:rPr>
        <w:footnoteRef/>
      </w:r>
      <w:r w:rsidRPr="00CB7040">
        <w:rPr>
          <w:rFonts w:ascii="Times New Roman" w:hAnsi="Times New Roman" w:cs="Times New Roman"/>
          <w:sz w:val="16"/>
          <w:szCs w:val="16"/>
        </w:rPr>
        <w:t xml:space="preserve"> </w:t>
      </w:r>
      <w:r w:rsidR="004824FE" w:rsidRPr="00CB7040">
        <w:rPr>
          <w:rFonts w:ascii="Times New Roman" w:hAnsi="Times New Roman" w:cs="Times New Roman"/>
          <w:noProof/>
          <w:sz w:val="16"/>
          <w:szCs w:val="16"/>
        </w:rPr>
        <w:t>Ik</w:t>
      </w:r>
      <w:r w:rsidRPr="00CB7040">
        <w:rPr>
          <w:rFonts w:ascii="Times New Roman" w:hAnsi="Times New Roman" w:cs="Times New Roman"/>
          <w:noProof/>
          <w:sz w:val="16"/>
          <w:szCs w:val="16"/>
        </w:rPr>
        <w:t>hsan Faturohman dan Ekasatya Aldila Afriansyah,</w:t>
      </w:r>
      <w:r w:rsidRPr="00CB7040">
        <w:rPr>
          <w:rFonts w:ascii="Times New Roman" w:hAnsi="Times New Roman" w:cs="Times New Roman"/>
          <w:i/>
          <w:iCs/>
          <w:noProof/>
          <w:sz w:val="16"/>
          <w:szCs w:val="16"/>
        </w:rPr>
        <w:t xml:space="preserve"> Op. cit</w:t>
      </w:r>
      <w:r w:rsidR="001C41FC" w:rsidRPr="00CB7040">
        <w:rPr>
          <w:rFonts w:ascii="Times New Roman" w:hAnsi="Times New Roman" w:cs="Times New Roman"/>
          <w:i/>
          <w:iCs/>
          <w:noProof/>
          <w:sz w:val="16"/>
          <w:szCs w:val="16"/>
        </w:rPr>
        <w:t xml:space="preserve">., </w:t>
      </w:r>
      <w:r w:rsidR="001C41FC" w:rsidRPr="00CB7040">
        <w:rPr>
          <w:rFonts w:ascii="Times New Roman" w:hAnsi="Times New Roman" w:cs="Times New Roman"/>
          <w:noProof/>
          <w:sz w:val="16"/>
          <w:szCs w:val="16"/>
        </w:rPr>
        <w:t>hlm. 107</w:t>
      </w:r>
    </w:p>
  </w:footnote>
  <w:footnote w:id="14">
    <w:p w14:paraId="305ADAE4" w14:textId="65727A3E" w:rsidR="003563EA" w:rsidRPr="00CB7040" w:rsidRDefault="003563EA">
      <w:pPr>
        <w:pStyle w:val="TeksCatatanKaki"/>
        <w:rPr>
          <w:rFonts w:ascii="Times New Roman" w:hAnsi="Times New Roman" w:cs="Times New Roman"/>
          <w:sz w:val="16"/>
          <w:szCs w:val="16"/>
        </w:rPr>
      </w:pPr>
      <w:r w:rsidRPr="00CB7040">
        <w:rPr>
          <w:rStyle w:val="ReferensiCatatanKaki"/>
          <w:rFonts w:ascii="Times New Roman" w:hAnsi="Times New Roman" w:cs="Times New Roman"/>
          <w:sz w:val="16"/>
          <w:szCs w:val="16"/>
        </w:rPr>
        <w:footnoteRef/>
      </w:r>
      <w:r w:rsidRPr="00CB7040">
        <w:rPr>
          <w:rFonts w:ascii="Times New Roman" w:hAnsi="Times New Roman" w:cs="Times New Roman"/>
          <w:sz w:val="16"/>
          <w:szCs w:val="16"/>
        </w:rPr>
        <w:t xml:space="preserve"> </w:t>
      </w:r>
      <w:r w:rsidRPr="00CB7040">
        <w:rPr>
          <w:rFonts w:ascii="Times New Roman" w:hAnsi="Times New Roman" w:cs="Times New Roman"/>
          <w:sz w:val="16"/>
          <w:szCs w:val="16"/>
        </w:rPr>
        <w:fldChar w:fldCharType="begin" w:fldLock="1"/>
      </w:r>
      <w:r w:rsidRPr="00CB7040">
        <w:rPr>
          <w:rFonts w:ascii="Times New Roman" w:hAnsi="Times New Roman" w:cs="Times New Roman"/>
          <w:sz w:val="16"/>
          <w:szCs w:val="16"/>
        </w:rPr>
        <w:instrText>ADDIN CSL_CITATION {"citationItems":[{"id":"ITEM-1","itemData":{"DOI":"10.29303/jppipa.v8i4.1846","ISSN":"2460-2582","abstract":"Creative thinking is identified with the thinking process which includes fluency, flexibility, originality and elaboration. This creative thinking habit can be trained by applying a creative problem-solving model, namely learning creative problem solving, this model is one of constructivist learning. The research focus is applying creative problem solving-based learning to students' creative thinking. Participants are students of SMA Negeri 1 Masbagik for the 2019/2020 academic year class X Science. Quasi-experimental research design with post-test-only control design. Collecting data using a description test. Data analysis by t-test and using SPSS 25.0 program application for its calculations. The results of data analysis: 1) the experimental class obtained a significant average value on the indicators of creative thinking fluency (78.00), flexibility (77.00), originality (54.73), 2) fluency control class (60.18), flexibility (55.48), originality (50.18). The conclusion of this research is that creative problem-solving learning has an impact on students' creative thinking in all indicators with an increasing average value in the experimental class","author":[{"dropping-particle":"","family":"Fatmawati","given":"Baiq","non-dropping-particle":"","parse-names":false,"suffix":""},{"dropping-particle":"","family":"Jannah","given":"Baiq Miftahul","non-dropping-particle":"","parse-names":false,"suffix":""},{"dropping-particle":"","family":"Sasmita","given":"Maya","non-dropping-particle":"","parse-names":false,"suffix":""}],"container-title":"Jurnal Penelitian Pendidikan IPA","id":"ITEM-1","issue":"4","issued":{"date-parts":[["2022"]]},"page":"2384-2388","title":"Students' Creative Thinking Ability Through Creative Problem Solving based Learning","type":"article-journal","volume":"8"},"uris":["http://www.mendeley.com/documents/?uuid=7eb5e8a4-bca1-4550-a2b6-19d8be4b371e"]}],"mendeley":{"formattedCitation":"Baiq Fatmawati, Baiq Miftahul Jannah, dan Maya Sasmita, “Students’ Creative Thinking Ability Through Creative Problem Solving based Learning,” &lt;i&gt;Jurnal Penelitian Pendidikan IPA&lt;/i&gt; 8, no. 4 (2022): 2384–88, https://doi.org/10.29303/jppipa.v8i4.1846.","plainTextFormattedCitation":"Baiq Fatmawati, Baiq Miftahul Jannah, dan Maya Sasmita, “Students’ Creative Thinking Ability Through Creative Problem Solving based Learning,” Jurnal Penelitian Pendidikan IPA 8, no. 4 (2022): 2384–88, https://doi.org/10.29303/jppipa.v8i4.1846.","previouslyFormattedCitation":"Baiq Fatmawati, Baiq Miftahul Jannah, dan Maya Sasmita, “Students’ Creative Thinking Ability Through Creative Problem Solving based Learning,” &lt;i&gt;Jurnal Penelitian Pendidikan IPA&lt;/i&gt; 8, no. 4 (2022): 2384–88, https://doi.org/10.29303/jppipa.v8i4.1846."},"properties":{"noteIndex":14},"schema":"https://github.com/citation-style-language/schema/raw/master/csl-citation.json"}</w:instrText>
      </w:r>
      <w:r w:rsidRPr="00CB7040">
        <w:rPr>
          <w:rFonts w:ascii="Times New Roman" w:hAnsi="Times New Roman" w:cs="Times New Roman"/>
          <w:sz w:val="16"/>
          <w:szCs w:val="16"/>
        </w:rPr>
        <w:fldChar w:fldCharType="separate"/>
      </w:r>
      <w:r w:rsidRPr="00CB7040">
        <w:rPr>
          <w:rFonts w:ascii="Times New Roman" w:hAnsi="Times New Roman" w:cs="Times New Roman"/>
          <w:noProof/>
          <w:sz w:val="16"/>
          <w:szCs w:val="16"/>
        </w:rPr>
        <w:t xml:space="preserve">Baiq Fatmawati, Baiq Miftahul Jannah, dan Maya Sasmita, “Students’ Creative Thinking Ability Through Creative Problem Solving based Learning,” </w:t>
      </w:r>
      <w:r w:rsidRPr="00CB7040">
        <w:rPr>
          <w:rFonts w:ascii="Times New Roman" w:hAnsi="Times New Roman" w:cs="Times New Roman"/>
          <w:i/>
          <w:noProof/>
          <w:sz w:val="16"/>
          <w:szCs w:val="16"/>
        </w:rPr>
        <w:t>Jurnal Penelitian Pendidikan IPA</w:t>
      </w:r>
      <w:r w:rsidRPr="00CB7040">
        <w:rPr>
          <w:rFonts w:ascii="Times New Roman" w:hAnsi="Times New Roman" w:cs="Times New Roman"/>
          <w:noProof/>
          <w:sz w:val="16"/>
          <w:szCs w:val="16"/>
        </w:rPr>
        <w:t xml:space="preserve"> 8, no. 4 (2022): 2384–88, https://doi.org/10.29303/jppipa.v8i4.1846.</w:t>
      </w:r>
      <w:r w:rsidRPr="00CB7040">
        <w:rPr>
          <w:rFonts w:ascii="Times New Roman" w:hAnsi="Times New Roman" w:cs="Times New Roman"/>
          <w:sz w:val="16"/>
          <w:szCs w:val="16"/>
        </w:rPr>
        <w:fldChar w:fldCharType="end"/>
      </w:r>
    </w:p>
  </w:footnote>
  <w:footnote w:id="15">
    <w:p w14:paraId="08B9A58A" w14:textId="66028116" w:rsidR="003563EA" w:rsidRPr="00CB7040" w:rsidRDefault="003563EA">
      <w:pPr>
        <w:pStyle w:val="TeksCatatanKaki"/>
        <w:rPr>
          <w:rFonts w:ascii="Times New Roman" w:hAnsi="Times New Roman" w:cs="Times New Roman"/>
          <w:sz w:val="16"/>
          <w:szCs w:val="16"/>
        </w:rPr>
      </w:pPr>
      <w:r w:rsidRPr="00CB7040">
        <w:rPr>
          <w:rStyle w:val="ReferensiCatatanKaki"/>
          <w:rFonts w:ascii="Times New Roman" w:hAnsi="Times New Roman" w:cs="Times New Roman"/>
          <w:sz w:val="16"/>
          <w:szCs w:val="16"/>
        </w:rPr>
        <w:footnoteRef/>
      </w:r>
      <w:r w:rsidRPr="00CB7040">
        <w:rPr>
          <w:rFonts w:ascii="Times New Roman" w:hAnsi="Times New Roman" w:cs="Times New Roman"/>
          <w:sz w:val="16"/>
          <w:szCs w:val="16"/>
        </w:rPr>
        <w:t xml:space="preserve"> </w:t>
      </w:r>
      <w:r w:rsidRPr="00CB7040">
        <w:rPr>
          <w:rFonts w:ascii="Times New Roman" w:hAnsi="Times New Roman" w:cs="Times New Roman"/>
          <w:sz w:val="16"/>
          <w:szCs w:val="16"/>
        </w:rPr>
        <w:fldChar w:fldCharType="begin" w:fldLock="1"/>
      </w:r>
      <w:r w:rsidR="006520CD">
        <w:rPr>
          <w:rFonts w:ascii="Times New Roman" w:hAnsi="Times New Roman" w:cs="Times New Roman"/>
          <w:sz w:val="16"/>
          <w:szCs w:val="16"/>
        </w:rPr>
        <w:instrText>ADDIN CSL_CITATION {"citationItems":[{"id":"ITEM-1","itemData":{"ISSN":"2089-4392","author":[{"dropping-particle":"","family":"Trisnayanti","given":"Y","non-dropping-particle":"","parse-names":false,"suffix":""},{"dropping-particle":"","family":"Sunarno","given":"W","non-dropping-particle":"","parse-names":false,"suffix":""},{"dropping-particle":"","family":"Masykuri","given":"M","non-dropping-particle":"","parse-names":false,"suffix":""},{"dropping-particle":"","family":"Sukarmin","given":"S","non-dropping-particle":"","parse-names":false,"suffix":""},{"dropping-particle":"","family":"Jamain","given":"Z","non-dropping-particle":"","parse-names":false,"suffix":""}],"container-title":"Jurnal Pendidikan IPA Indonesia","id":"ITEM-1","issue":"3","issued":{"date-parts":[["2023"]]},"page":"387-400","title":"Determining Students' Higher Thinking Skills Profile Using Creative Problem-Solving Model Indicators Integrated with Predict Observe Explain","type":"article-journal","volume":"12"},"uris":["http://www.mendeley.com/documents/?uuid=c7e83134-57f9-48e4-a7d2-02bbffea98c6"]}],"mendeley":{"formattedCitation":"Y Trisnayanti et al., “Determining Students’ Higher Thinking Skills Profile Using Creative Problem-Solving Model Indicators Integrated with Predict Observe Explain,” &lt;i&gt;Jurnal Pendidikan IPA Indonesia&lt;/i&gt; 12, no. 3 (2023): 387–400.","plainTextFormattedCitation":"Y Trisnayanti et al., “Determining Students’ Higher Thinking Skills Profile Using Creative Problem-Solving Model Indicators Integrated with Predict Observe Explain,” Jurnal Pendidikan IPA Indonesia 12, no. 3 (2023): 387–400.","previouslyFormattedCitation":"Y Trisnayanti et al., “Determining Students’ Higher Thinking Skills Profile Using Creative Problem-Solving Model Indicators Integrated with Predict Observe Explain,” &lt;i&gt;Jurnal Pendidikan IPA Indonesia&lt;/i&gt; 12, no. 3 (2023): 387–400."},"properties":{"noteIndex":15},"schema":"https://github.com/citation-style-language/schema/raw/master/csl-citation.json"}</w:instrText>
      </w:r>
      <w:r w:rsidRPr="00CB7040">
        <w:rPr>
          <w:rFonts w:ascii="Times New Roman" w:hAnsi="Times New Roman" w:cs="Times New Roman"/>
          <w:sz w:val="16"/>
          <w:szCs w:val="16"/>
        </w:rPr>
        <w:fldChar w:fldCharType="separate"/>
      </w:r>
      <w:r w:rsidRPr="00CB7040">
        <w:rPr>
          <w:rFonts w:ascii="Times New Roman" w:hAnsi="Times New Roman" w:cs="Times New Roman"/>
          <w:noProof/>
          <w:sz w:val="16"/>
          <w:szCs w:val="16"/>
        </w:rPr>
        <w:t xml:space="preserve">Y Trisnayanti et al., “Determining Students’ Higher Thinking Skills Profile Using Creative Problem-Solving Model Indicators Integrated with Predict Observe Explain,” </w:t>
      </w:r>
      <w:r w:rsidRPr="00CB7040">
        <w:rPr>
          <w:rFonts w:ascii="Times New Roman" w:hAnsi="Times New Roman" w:cs="Times New Roman"/>
          <w:i/>
          <w:noProof/>
          <w:sz w:val="16"/>
          <w:szCs w:val="16"/>
        </w:rPr>
        <w:t>Jurnal Pendidikan IPA Indonesia</w:t>
      </w:r>
      <w:r w:rsidRPr="00CB7040">
        <w:rPr>
          <w:rFonts w:ascii="Times New Roman" w:hAnsi="Times New Roman" w:cs="Times New Roman"/>
          <w:noProof/>
          <w:sz w:val="16"/>
          <w:szCs w:val="16"/>
        </w:rPr>
        <w:t xml:space="preserve"> 12, no. 3 (2023): 387–400.</w:t>
      </w:r>
      <w:r w:rsidRPr="00CB7040">
        <w:rPr>
          <w:rFonts w:ascii="Times New Roman" w:hAnsi="Times New Roman" w:cs="Times New Roman"/>
          <w:sz w:val="16"/>
          <w:szCs w:val="16"/>
        </w:rPr>
        <w:fldChar w:fldCharType="end"/>
      </w:r>
    </w:p>
  </w:footnote>
  <w:footnote w:id="16">
    <w:p w14:paraId="5FDCF9C3" w14:textId="3DCDA58E" w:rsidR="00BF0131" w:rsidRPr="005A47CF" w:rsidRDefault="00BF0131">
      <w:pPr>
        <w:pStyle w:val="TeksCatatanKaki"/>
        <w:rPr>
          <w:rFonts w:ascii="Times New Roman" w:hAnsi="Times New Roman" w:cs="Times New Roman"/>
          <w:sz w:val="16"/>
          <w:szCs w:val="16"/>
        </w:rPr>
      </w:pPr>
      <w:r w:rsidRPr="005A47CF">
        <w:rPr>
          <w:rStyle w:val="ReferensiCatatanKaki"/>
          <w:rFonts w:ascii="Times New Roman" w:hAnsi="Times New Roman" w:cs="Times New Roman"/>
          <w:sz w:val="16"/>
          <w:szCs w:val="16"/>
        </w:rPr>
        <w:footnoteRef/>
      </w:r>
      <w:r w:rsidRPr="005A47CF">
        <w:rPr>
          <w:rFonts w:ascii="Times New Roman" w:hAnsi="Times New Roman" w:cs="Times New Roman"/>
          <w:sz w:val="16"/>
          <w:szCs w:val="16"/>
        </w:rPr>
        <w:t xml:space="preserve"> </w:t>
      </w:r>
      <w:r w:rsidR="004D46BA" w:rsidRPr="005A47CF">
        <w:rPr>
          <w:rFonts w:ascii="Times New Roman" w:hAnsi="Times New Roman" w:cs="Times New Roman"/>
          <w:sz w:val="16"/>
          <w:szCs w:val="16"/>
        </w:rPr>
        <w:fldChar w:fldCharType="begin" w:fldLock="1"/>
      </w:r>
      <w:r w:rsidR="003563EA">
        <w:rPr>
          <w:rFonts w:ascii="Times New Roman" w:hAnsi="Times New Roman" w:cs="Times New Roman"/>
          <w:sz w:val="16"/>
          <w:szCs w:val="16"/>
        </w:rPr>
        <w:instrText>ADDIN CSL_CITATION {"citationItems":[{"id":"ITEM-1","itemData":{"author":[{"dropping-particle":"","family":"Sugiyono","given":"Dr","non-dropping-particle":"","parse-names":false,"suffix":""}],"id":"ITEM-1","issued":{"date-parts":[["2022"]]},"publisher":"Alfabeta","title":"Metode Penelitian Pendidikan Pendekatan Kuantitatif, Kualitatif dan R&amp;D","type":"article-journal"},"uris":["http://www.mendeley.com/documents/?uuid=c40820f4-5ed2-4df1-a0cd-a97231a7eda8"]}],"mendeley":{"formattedCitation":"Dr Sugiyono, “Metode Penelitian Pendidikan Pendekatan Kuantitatif, Kualitatif dan R&amp;D,” 2022.","plainTextFormattedCitation":"Dr Sugiyono, “Metode Penelitian Pendidikan Pendekatan Kuantitatif, Kualitatif dan R&amp;D,” 2022.","previouslyFormattedCitation":"Dr Sugiyono, “Metode Penelitian Pendidikan Pendekatan Kuantitatif, Kualitatif dan R&amp;D,” 2022."},"properties":{"noteIndex":16},"schema":"https://github.com/citation-style-language/schema/raw/master/csl-citation.json"}</w:instrText>
      </w:r>
      <w:r w:rsidR="004D46BA" w:rsidRPr="005A47CF">
        <w:rPr>
          <w:rFonts w:ascii="Times New Roman" w:hAnsi="Times New Roman" w:cs="Times New Roman"/>
          <w:sz w:val="16"/>
          <w:szCs w:val="16"/>
        </w:rPr>
        <w:fldChar w:fldCharType="separate"/>
      </w:r>
      <w:r w:rsidR="004D46BA" w:rsidRPr="005A47CF">
        <w:rPr>
          <w:rFonts w:ascii="Times New Roman" w:hAnsi="Times New Roman" w:cs="Times New Roman"/>
          <w:noProof/>
          <w:sz w:val="16"/>
          <w:szCs w:val="16"/>
        </w:rPr>
        <w:t>Dr Sugiyono, “Metode Penelitian Pendidikan Pendekatan Kuantitatif, Kualitatif dan R&amp;D,” 2022.</w:t>
      </w:r>
      <w:r w:rsidR="004D46BA" w:rsidRPr="005A47CF">
        <w:rPr>
          <w:rFonts w:ascii="Times New Roman" w:hAnsi="Times New Roman" w:cs="Times New Roman"/>
          <w:sz w:val="16"/>
          <w:szCs w:val="16"/>
        </w:rPr>
        <w:fldChar w:fldCharType="end"/>
      </w:r>
    </w:p>
  </w:footnote>
  <w:footnote w:id="17">
    <w:p w14:paraId="595B6A89" w14:textId="5D3814D3" w:rsidR="006520CD" w:rsidRPr="00E9372A" w:rsidRDefault="006520CD">
      <w:pPr>
        <w:pStyle w:val="TeksCatatanKaki"/>
        <w:rPr>
          <w:rFonts w:ascii="Times New Roman" w:hAnsi="Times New Roman" w:cs="Times New Roman"/>
          <w:noProof/>
          <w:sz w:val="16"/>
          <w:szCs w:val="16"/>
        </w:rPr>
      </w:pPr>
      <w:r>
        <w:rPr>
          <w:rStyle w:val="ReferensiCatatanKaki"/>
        </w:rPr>
        <w:footnoteRef/>
      </w:r>
      <w:r>
        <w:t xml:space="preserve"> </w:t>
      </w:r>
      <w:r w:rsidR="00E9372A" w:rsidRPr="00E9372A">
        <w:rPr>
          <w:rFonts w:ascii="Times New Roman" w:hAnsi="Times New Roman" w:cs="Times New Roman"/>
          <w:i/>
          <w:iCs/>
          <w:noProof/>
          <w:sz w:val="16"/>
          <w:szCs w:val="16"/>
        </w:rPr>
        <w:t>Ibid</w:t>
      </w:r>
      <w:r w:rsidR="003F75EE">
        <w:rPr>
          <w:rFonts w:ascii="Times New Roman" w:hAnsi="Times New Roman" w:cs="Times New Roman"/>
          <w:i/>
          <w:iCs/>
          <w:noProof/>
          <w:sz w:val="16"/>
          <w:szCs w:val="16"/>
        </w:rPr>
        <w:t>.</w:t>
      </w:r>
    </w:p>
  </w:footnote>
  <w:footnote w:id="18">
    <w:p w14:paraId="67CB1A30" w14:textId="5B10FC70" w:rsidR="009A6FA5" w:rsidRPr="005A47CF" w:rsidRDefault="009A6FA5">
      <w:pPr>
        <w:pStyle w:val="TeksCatatanKaki"/>
        <w:rPr>
          <w:rFonts w:ascii="Times New Roman" w:hAnsi="Times New Roman" w:cs="Times New Roman"/>
          <w:sz w:val="16"/>
          <w:szCs w:val="16"/>
        </w:rPr>
      </w:pPr>
      <w:r w:rsidRPr="005A47CF">
        <w:rPr>
          <w:rStyle w:val="ReferensiCatatanKaki"/>
          <w:rFonts w:ascii="Times New Roman" w:hAnsi="Times New Roman" w:cs="Times New Roman"/>
          <w:sz w:val="16"/>
          <w:szCs w:val="16"/>
        </w:rPr>
        <w:footnoteRef/>
      </w:r>
      <w:r w:rsidRPr="005A47CF">
        <w:rPr>
          <w:rFonts w:ascii="Times New Roman" w:hAnsi="Times New Roman" w:cs="Times New Roman"/>
          <w:sz w:val="16"/>
          <w:szCs w:val="16"/>
        </w:rPr>
        <w:t xml:space="preserve"> </w:t>
      </w:r>
      <w:r w:rsidR="0058519C" w:rsidRPr="005A47CF">
        <w:rPr>
          <w:rFonts w:ascii="Times New Roman" w:hAnsi="Times New Roman" w:cs="Times New Roman"/>
          <w:sz w:val="16"/>
          <w:szCs w:val="16"/>
        </w:rPr>
        <w:fldChar w:fldCharType="begin" w:fldLock="1"/>
      </w:r>
      <w:r w:rsidR="006520CD">
        <w:rPr>
          <w:rFonts w:ascii="Times New Roman" w:hAnsi="Times New Roman" w:cs="Times New Roman"/>
          <w:sz w:val="16"/>
          <w:szCs w:val="16"/>
        </w:rPr>
        <w:instrText>ADDIN CSL_CITATION {"citationItems":[{"id":"ITEM-1","itemData":{"ISSN":"1900-5180","author":[{"dropping-particle":"","family":"Ponce Gea","given":"Ana Isabel","non-dropping-particle":"","parse-names":false,"suffix":""}],"container-title":"Revista de estudios sociales","id":"ITEM-1","issue":"52","issued":{"date-parts":[["2015"]]},"page":"225-228","publisher":"Universidad de los Andes","title":"Seixas, Peter y Tom Morton. 2013. The Big Six Historical Thinking Concepts. Toronto: Nelson College Indigenous [218 pp.].","type":"article-journal"},"uris":["http://www.mendeley.com/documents/?uuid=d241619b-9790-4e7c-b1af-7d3137824b58"]}],"mendeley":{"formattedCitation":"Ponce Gea, “Seixas, Peter y Tom Morton. 2013. The Big Six Historical Thinking Concepts. Toronto: Nelson College Indigenous [218 pp.].”","plainTextFormattedCitation":"Ponce Gea, “Seixas, Peter y Tom Morton. 2013. The Big Six Historical Thinking Concepts. Toronto: Nelson College Indigenous [218 pp.].”","previouslyFormattedCitation":"Ponce Gea, “Seixas, Peter y Tom Morton. 2013. The Big Six Historical Thinking Concepts. Toronto: Nelson College Indigenous [218 pp.].”"},"properties":{"noteIndex":18},"schema":"https://github.com/citation-style-language/schema/raw/master/csl-citation.json"}</w:instrText>
      </w:r>
      <w:r w:rsidR="0058519C" w:rsidRPr="005A47CF">
        <w:rPr>
          <w:rFonts w:ascii="Times New Roman" w:hAnsi="Times New Roman" w:cs="Times New Roman"/>
          <w:sz w:val="16"/>
          <w:szCs w:val="16"/>
        </w:rPr>
        <w:fldChar w:fldCharType="separate"/>
      </w:r>
      <w:r w:rsidR="00C644A7" w:rsidRPr="00C644A7">
        <w:rPr>
          <w:rFonts w:ascii="Times New Roman" w:hAnsi="Times New Roman" w:cs="Times New Roman"/>
          <w:noProof/>
          <w:sz w:val="16"/>
          <w:szCs w:val="16"/>
        </w:rPr>
        <w:t>Ponce Gea, “Seixas, Peter y Tom Morton. 2013. The Big Six Historical Thinking Concepts. Toronto: Nelson College Indigenous [218 pp.].”</w:t>
      </w:r>
      <w:r w:rsidR="0058519C" w:rsidRPr="005A47CF">
        <w:rPr>
          <w:rFonts w:ascii="Times New Roman" w:hAnsi="Times New Roman" w:cs="Times New Roman"/>
          <w:sz w:val="16"/>
          <w:szCs w:val="16"/>
        </w:rPr>
        <w:fldChar w:fldCharType="end"/>
      </w:r>
    </w:p>
  </w:footnote>
  <w:footnote w:id="19">
    <w:p w14:paraId="147E50C7" w14:textId="3F3D9C8E" w:rsidR="00183CB0" w:rsidRPr="005A47CF" w:rsidRDefault="00183CB0">
      <w:pPr>
        <w:pStyle w:val="TeksCatatanKaki"/>
        <w:rPr>
          <w:rFonts w:ascii="Times New Roman" w:hAnsi="Times New Roman" w:cs="Times New Roman"/>
          <w:sz w:val="16"/>
          <w:szCs w:val="16"/>
        </w:rPr>
      </w:pPr>
      <w:r w:rsidRPr="005A47CF">
        <w:rPr>
          <w:rStyle w:val="ReferensiCatatanKaki"/>
          <w:rFonts w:ascii="Times New Roman" w:hAnsi="Times New Roman" w:cs="Times New Roman"/>
          <w:sz w:val="16"/>
          <w:szCs w:val="16"/>
        </w:rPr>
        <w:footnoteRef/>
      </w:r>
      <w:r w:rsidRPr="005A47CF">
        <w:rPr>
          <w:rFonts w:ascii="Times New Roman" w:hAnsi="Times New Roman" w:cs="Times New Roman"/>
          <w:sz w:val="16"/>
          <w:szCs w:val="16"/>
        </w:rPr>
        <w:t xml:space="preserve"> </w:t>
      </w:r>
      <w:r w:rsidRPr="005A47CF">
        <w:rPr>
          <w:rFonts w:ascii="Times New Roman" w:hAnsi="Times New Roman" w:cs="Times New Roman"/>
          <w:sz w:val="16"/>
          <w:szCs w:val="16"/>
        </w:rPr>
        <w:fldChar w:fldCharType="begin" w:fldLock="1"/>
      </w:r>
      <w:r w:rsidR="006520CD">
        <w:rPr>
          <w:rFonts w:ascii="Times New Roman" w:hAnsi="Times New Roman" w:cs="Times New Roman"/>
          <w:sz w:val="16"/>
          <w:szCs w:val="16"/>
        </w:rPr>
        <w:instrText>ADDIN CSL_CITATION {"citationItems":[{"id":"ITEM-1","itemData":{"author":[{"dropping-particle":"","family":"Sugiyono","given":"Dr","non-dropping-particle":"","parse-names":false,"suffix":""}],"id":"ITEM-1","issued":{"date-parts":[["2019"]]},"publisher":"Alfabeta","title":"Metode penelitian pendidikan pendekatan kuantitatif, kualitatif dan R&amp;D","type":"article-journal"},"uris":["http://www.mendeley.com/documents/?uuid=081598e7-0bd4-49af-9b4d-a3838fad7ec4"]}],"mendeley":{"formattedCitation":"Dr Sugiyono, “Metode penelitian pendidikan pendekatan kuantitatif, kualitatif dan R&amp;D,” 2019.","plainTextFormattedCitation":"Dr Sugiyono, “Metode penelitian pendidikan pendekatan kuantitatif, kualitatif dan R&amp;D,” 2019.","previouslyFormattedCitation":"Dr Sugiyono, “Metode penelitian pendidikan pendekatan kuantitatif, kualitatif dan R&amp;D,” 2019."},"properties":{"noteIndex":19},"schema":"https://github.com/citation-style-language/schema/raw/master/csl-citation.json"}</w:instrText>
      </w:r>
      <w:r w:rsidRPr="005A47CF">
        <w:rPr>
          <w:rFonts w:ascii="Times New Roman" w:hAnsi="Times New Roman" w:cs="Times New Roman"/>
          <w:sz w:val="16"/>
          <w:szCs w:val="16"/>
        </w:rPr>
        <w:fldChar w:fldCharType="separate"/>
      </w:r>
      <w:r w:rsidRPr="005A47CF">
        <w:rPr>
          <w:rFonts w:ascii="Times New Roman" w:hAnsi="Times New Roman" w:cs="Times New Roman"/>
          <w:noProof/>
          <w:sz w:val="16"/>
          <w:szCs w:val="16"/>
        </w:rPr>
        <w:t>Dr Sugiyono, “Metode penelitian pendidikan pendekatan kuantitatif, kualitatif dan R&amp;D,” 2019.</w:t>
      </w:r>
      <w:r w:rsidRPr="005A47CF">
        <w:rPr>
          <w:rFonts w:ascii="Times New Roman" w:hAnsi="Times New Roman" w:cs="Times New Roman"/>
          <w:sz w:val="16"/>
          <w:szCs w:val="16"/>
        </w:rPr>
        <w:fldChar w:fldCharType="end"/>
      </w:r>
    </w:p>
  </w:footnote>
  <w:footnote w:id="20">
    <w:p w14:paraId="4D1E508A" w14:textId="18C3FA5D" w:rsidR="003724A0" w:rsidRPr="005A47CF" w:rsidRDefault="003724A0">
      <w:pPr>
        <w:pStyle w:val="TeksCatatanKaki"/>
        <w:rPr>
          <w:rFonts w:ascii="Times New Roman" w:hAnsi="Times New Roman" w:cs="Times New Roman"/>
          <w:i/>
          <w:iCs/>
          <w:sz w:val="16"/>
          <w:szCs w:val="16"/>
        </w:rPr>
      </w:pPr>
      <w:r w:rsidRPr="005A47CF">
        <w:rPr>
          <w:rStyle w:val="ReferensiCatatanKaki"/>
          <w:rFonts w:ascii="Times New Roman" w:hAnsi="Times New Roman" w:cs="Times New Roman"/>
          <w:sz w:val="16"/>
          <w:szCs w:val="16"/>
        </w:rPr>
        <w:footnoteRef/>
      </w:r>
      <w:r w:rsidRPr="005A47CF">
        <w:rPr>
          <w:rFonts w:ascii="Times New Roman" w:hAnsi="Times New Roman" w:cs="Times New Roman"/>
          <w:sz w:val="16"/>
          <w:szCs w:val="16"/>
        </w:rPr>
        <w:t xml:space="preserve"> </w:t>
      </w:r>
      <w:r w:rsidR="00BB5436" w:rsidRPr="005A47CF">
        <w:rPr>
          <w:rFonts w:ascii="Times New Roman" w:hAnsi="Times New Roman" w:cs="Times New Roman"/>
          <w:noProof/>
          <w:sz w:val="16"/>
          <w:szCs w:val="16"/>
        </w:rPr>
        <w:t xml:space="preserve">Rosana, </w:t>
      </w:r>
      <w:r w:rsidR="00BB5436" w:rsidRPr="005A47CF">
        <w:rPr>
          <w:rFonts w:ascii="Times New Roman" w:hAnsi="Times New Roman" w:cs="Times New Roman"/>
          <w:i/>
          <w:iCs/>
          <w:noProof/>
          <w:sz w:val="16"/>
          <w:szCs w:val="16"/>
        </w:rPr>
        <w:t>Loc. Cit</w:t>
      </w:r>
    </w:p>
  </w:footnote>
  <w:footnote w:id="21">
    <w:p w14:paraId="0F723AF7" w14:textId="7410D44A" w:rsidR="00760BA2" w:rsidRDefault="00760BA2">
      <w:pPr>
        <w:pStyle w:val="TeksCatatanKaki"/>
      </w:pPr>
      <w:r w:rsidRPr="005A47CF">
        <w:rPr>
          <w:rStyle w:val="ReferensiCatatanKaki"/>
          <w:rFonts w:ascii="Times New Roman" w:hAnsi="Times New Roman" w:cs="Times New Roman"/>
          <w:sz w:val="16"/>
          <w:szCs w:val="16"/>
        </w:rPr>
        <w:footnoteRef/>
      </w:r>
      <w:r w:rsidRPr="005A47CF">
        <w:rPr>
          <w:rFonts w:ascii="Times New Roman" w:hAnsi="Times New Roman" w:cs="Times New Roman"/>
          <w:sz w:val="16"/>
          <w:szCs w:val="16"/>
        </w:rPr>
        <w:t xml:space="preserve"> </w:t>
      </w:r>
      <w:r w:rsidR="00324CD9" w:rsidRPr="005A47CF">
        <w:rPr>
          <w:rFonts w:ascii="Times New Roman" w:hAnsi="Times New Roman" w:cs="Times New Roman"/>
          <w:sz w:val="16"/>
          <w:szCs w:val="16"/>
        </w:rPr>
        <w:fldChar w:fldCharType="begin" w:fldLock="1"/>
      </w:r>
      <w:r w:rsidR="006520CD">
        <w:rPr>
          <w:rFonts w:ascii="Times New Roman" w:hAnsi="Times New Roman" w:cs="Times New Roman"/>
          <w:sz w:val="16"/>
          <w:szCs w:val="16"/>
        </w:rPr>
        <w:instrText>ADDIN CSL_CITATION {"citationItems":[{"id":"ITEM-1","itemData":{"ISSN":"2656-0224","author":[{"dropping-particle":"","family":"Suparlan","given":"Suparlan","non-dropping-particle":"","parse-names":false,"suffix":""}],"container-title":"Islamika","id":"ITEM-1","issue":"2","issued":{"date-parts":[["2019"]]},"page":"79-88","title":"Teori Konstruktivisme dalam Pembelajaran","type":"article-journal","volume":"1"},"uris":["http://www.mendeley.com/documents/?uuid=108e665d-4e9d-494b-8507-8584cad09b5a"]}],"mendeley":{"formattedCitation":"Suparlan Suparlan, “Teori Konstruktivisme dalam Pembelajaran,” &lt;i&gt;Islamika&lt;/i&gt; 1, no. 2 (2019): 79–88.","plainTextFormattedCitation":"Suparlan Suparlan, “Teori Konstruktivisme dalam Pembelajaran,” Islamika 1, no. 2 (2019): 79–88.","previouslyFormattedCitation":"Suparlan Suparlan, “Teori Konstruktivisme dalam Pembelajaran,” &lt;i&gt;Islamika&lt;/i&gt; 1, no. 2 (2019): 79–88."},"properties":{"noteIndex":21},"schema":"https://github.com/citation-style-language/schema/raw/master/csl-citation.json"}</w:instrText>
      </w:r>
      <w:r w:rsidR="00324CD9" w:rsidRPr="005A47CF">
        <w:rPr>
          <w:rFonts w:ascii="Times New Roman" w:hAnsi="Times New Roman" w:cs="Times New Roman"/>
          <w:sz w:val="16"/>
          <w:szCs w:val="16"/>
        </w:rPr>
        <w:fldChar w:fldCharType="separate"/>
      </w:r>
      <w:r w:rsidR="00324CD9" w:rsidRPr="005A47CF">
        <w:rPr>
          <w:rFonts w:ascii="Times New Roman" w:hAnsi="Times New Roman" w:cs="Times New Roman"/>
          <w:noProof/>
          <w:sz w:val="16"/>
          <w:szCs w:val="16"/>
        </w:rPr>
        <w:t xml:space="preserve">Suparlan Suparlan, “Teori Konstruktivisme dalam Pembelajaran,” </w:t>
      </w:r>
      <w:r w:rsidR="00324CD9" w:rsidRPr="005A47CF">
        <w:rPr>
          <w:rFonts w:ascii="Times New Roman" w:hAnsi="Times New Roman" w:cs="Times New Roman"/>
          <w:i/>
          <w:noProof/>
          <w:sz w:val="16"/>
          <w:szCs w:val="16"/>
        </w:rPr>
        <w:t>Islamika</w:t>
      </w:r>
      <w:r w:rsidR="00324CD9" w:rsidRPr="005A47CF">
        <w:rPr>
          <w:rFonts w:ascii="Times New Roman" w:hAnsi="Times New Roman" w:cs="Times New Roman"/>
          <w:noProof/>
          <w:sz w:val="16"/>
          <w:szCs w:val="16"/>
        </w:rPr>
        <w:t xml:space="preserve"> 1, no. 2 (2019): 79–88.</w:t>
      </w:r>
      <w:r w:rsidR="00324CD9" w:rsidRPr="005A47CF">
        <w:rPr>
          <w:rFonts w:ascii="Times New Roman" w:hAnsi="Times New Roman" w:cs="Times New Roman"/>
          <w:sz w:val="16"/>
          <w:szCs w:val="16"/>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712D"/>
    <w:multiLevelType w:val="multilevel"/>
    <w:tmpl w:val="3E38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E7F16"/>
    <w:multiLevelType w:val="multilevel"/>
    <w:tmpl w:val="933C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75740D"/>
    <w:multiLevelType w:val="hybridMultilevel"/>
    <w:tmpl w:val="FA9E3B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8D33657"/>
    <w:multiLevelType w:val="hybridMultilevel"/>
    <w:tmpl w:val="6C94F57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86217EF"/>
    <w:multiLevelType w:val="hybridMultilevel"/>
    <w:tmpl w:val="C672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360A72"/>
    <w:multiLevelType w:val="hybridMultilevel"/>
    <w:tmpl w:val="2C2AC8A8"/>
    <w:lvl w:ilvl="0" w:tplc="38090015">
      <w:start w:val="1"/>
      <w:numFmt w:val="upperLetter"/>
      <w:lvlText w:val="%1."/>
      <w:lvlJc w:val="left"/>
      <w:pPr>
        <w:ind w:left="812" w:hanging="360"/>
      </w:pPr>
      <w:rPr>
        <w:rFonts w:hint="default"/>
      </w:rPr>
    </w:lvl>
    <w:lvl w:ilvl="1" w:tplc="38090019">
      <w:start w:val="1"/>
      <w:numFmt w:val="lowerLetter"/>
      <w:lvlText w:val="%2."/>
      <w:lvlJc w:val="left"/>
      <w:pPr>
        <w:ind w:left="1532" w:hanging="360"/>
      </w:pPr>
    </w:lvl>
    <w:lvl w:ilvl="2" w:tplc="3809001B" w:tentative="1">
      <w:start w:val="1"/>
      <w:numFmt w:val="lowerRoman"/>
      <w:lvlText w:val="%3."/>
      <w:lvlJc w:val="right"/>
      <w:pPr>
        <w:ind w:left="2252" w:hanging="180"/>
      </w:pPr>
    </w:lvl>
    <w:lvl w:ilvl="3" w:tplc="3809000F" w:tentative="1">
      <w:start w:val="1"/>
      <w:numFmt w:val="decimal"/>
      <w:lvlText w:val="%4."/>
      <w:lvlJc w:val="left"/>
      <w:pPr>
        <w:ind w:left="2972" w:hanging="360"/>
      </w:pPr>
    </w:lvl>
    <w:lvl w:ilvl="4" w:tplc="38090019" w:tentative="1">
      <w:start w:val="1"/>
      <w:numFmt w:val="lowerLetter"/>
      <w:lvlText w:val="%5."/>
      <w:lvlJc w:val="left"/>
      <w:pPr>
        <w:ind w:left="3692" w:hanging="360"/>
      </w:pPr>
    </w:lvl>
    <w:lvl w:ilvl="5" w:tplc="3809001B" w:tentative="1">
      <w:start w:val="1"/>
      <w:numFmt w:val="lowerRoman"/>
      <w:lvlText w:val="%6."/>
      <w:lvlJc w:val="right"/>
      <w:pPr>
        <w:ind w:left="4412" w:hanging="180"/>
      </w:pPr>
    </w:lvl>
    <w:lvl w:ilvl="6" w:tplc="3809000F" w:tentative="1">
      <w:start w:val="1"/>
      <w:numFmt w:val="decimal"/>
      <w:lvlText w:val="%7."/>
      <w:lvlJc w:val="left"/>
      <w:pPr>
        <w:ind w:left="5132" w:hanging="360"/>
      </w:pPr>
    </w:lvl>
    <w:lvl w:ilvl="7" w:tplc="38090019" w:tentative="1">
      <w:start w:val="1"/>
      <w:numFmt w:val="lowerLetter"/>
      <w:lvlText w:val="%8."/>
      <w:lvlJc w:val="left"/>
      <w:pPr>
        <w:ind w:left="5852" w:hanging="360"/>
      </w:pPr>
    </w:lvl>
    <w:lvl w:ilvl="8" w:tplc="3809001B" w:tentative="1">
      <w:start w:val="1"/>
      <w:numFmt w:val="lowerRoman"/>
      <w:lvlText w:val="%9."/>
      <w:lvlJc w:val="right"/>
      <w:pPr>
        <w:ind w:left="6572" w:hanging="180"/>
      </w:pPr>
    </w:lvl>
  </w:abstractNum>
  <w:abstractNum w:abstractNumId="6" w15:restartNumberingAfterBreak="0">
    <w:nsid w:val="58C367E5"/>
    <w:multiLevelType w:val="multilevel"/>
    <w:tmpl w:val="1376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7C7536"/>
    <w:multiLevelType w:val="hybridMultilevel"/>
    <w:tmpl w:val="ECCE3B8A"/>
    <w:lvl w:ilvl="0" w:tplc="AE3252A8">
      <w:start w:val="1"/>
      <w:numFmt w:val="upperLetter"/>
      <w:lvlText w:val="%1."/>
      <w:lvlJc w:val="left"/>
      <w:pPr>
        <w:ind w:left="552" w:hanging="440"/>
      </w:pPr>
      <w:rPr>
        <w:rFonts w:ascii="Times New Roman" w:eastAsia="Times New Roman" w:hAnsi="Times New Roman" w:cs="Times New Roman" w:hint="default"/>
        <w:b/>
        <w:bCs/>
        <w:spacing w:val="-1"/>
        <w:w w:val="99"/>
        <w:sz w:val="20"/>
        <w:szCs w:val="20"/>
        <w:lang w:val="id" w:eastAsia="en-US" w:bidi="ar-SA"/>
      </w:rPr>
    </w:lvl>
    <w:lvl w:ilvl="1" w:tplc="79ECE990">
      <w:start w:val="1"/>
      <w:numFmt w:val="decimal"/>
      <w:lvlText w:val="%2."/>
      <w:lvlJc w:val="left"/>
      <w:pPr>
        <w:ind w:left="284" w:hanging="284"/>
        <w:jc w:val="right"/>
      </w:pPr>
      <w:rPr>
        <w:rFonts w:ascii="Times New Roman" w:eastAsia="Times New Roman" w:hAnsi="Times New Roman" w:cs="Times New Roman" w:hint="default"/>
        <w:spacing w:val="-16"/>
        <w:w w:val="99"/>
        <w:sz w:val="20"/>
        <w:szCs w:val="20"/>
        <w:lang w:val="id" w:eastAsia="en-US" w:bidi="ar-SA"/>
      </w:rPr>
    </w:lvl>
    <w:lvl w:ilvl="2" w:tplc="FF8C562E">
      <w:numFmt w:val="bullet"/>
      <w:lvlText w:val="•"/>
      <w:lvlJc w:val="left"/>
      <w:pPr>
        <w:ind w:left="1186" w:hanging="284"/>
      </w:pPr>
      <w:rPr>
        <w:rFonts w:hint="default"/>
        <w:lang w:val="id" w:eastAsia="en-US" w:bidi="ar-SA"/>
      </w:rPr>
    </w:lvl>
    <w:lvl w:ilvl="3" w:tplc="95E4C312">
      <w:numFmt w:val="bullet"/>
      <w:lvlText w:val="•"/>
      <w:lvlJc w:val="left"/>
      <w:pPr>
        <w:ind w:left="1673" w:hanging="284"/>
      </w:pPr>
      <w:rPr>
        <w:rFonts w:hint="default"/>
        <w:lang w:val="id" w:eastAsia="en-US" w:bidi="ar-SA"/>
      </w:rPr>
    </w:lvl>
    <w:lvl w:ilvl="4" w:tplc="249A8D6E">
      <w:numFmt w:val="bullet"/>
      <w:lvlText w:val="•"/>
      <w:lvlJc w:val="left"/>
      <w:pPr>
        <w:ind w:left="2159" w:hanging="284"/>
      </w:pPr>
      <w:rPr>
        <w:rFonts w:hint="default"/>
        <w:lang w:val="id" w:eastAsia="en-US" w:bidi="ar-SA"/>
      </w:rPr>
    </w:lvl>
    <w:lvl w:ilvl="5" w:tplc="4BAEBA62">
      <w:numFmt w:val="bullet"/>
      <w:lvlText w:val="•"/>
      <w:lvlJc w:val="left"/>
      <w:pPr>
        <w:ind w:left="2646" w:hanging="284"/>
      </w:pPr>
      <w:rPr>
        <w:rFonts w:hint="default"/>
        <w:lang w:val="id" w:eastAsia="en-US" w:bidi="ar-SA"/>
      </w:rPr>
    </w:lvl>
    <w:lvl w:ilvl="6" w:tplc="F2A06C34">
      <w:numFmt w:val="bullet"/>
      <w:lvlText w:val="•"/>
      <w:lvlJc w:val="left"/>
      <w:pPr>
        <w:ind w:left="3132" w:hanging="284"/>
      </w:pPr>
      <w:rPr>
        <w:rFonts w:hint="default"/>
        <w:lang w:val="id" w:eastAsia="en-US" w:bidi="ar-SA"/>
      </w:rPr>
    </w:lvl>
    <w:lvl w:ilvl="7" w:tplc="99B0A0B2">
      <w:numFmt w:val="bullet"/>
      <w:lvlText w:val="•"/>
      <w:lvlJc w:val="left"/>
      <w:pPr>
        <w:ind w:left="3619" w:hanging="284"/>
      </w:pPr>
      <w:rPr>
        <w:rFonts w:hint="default"/>
        <w:lang w:val="id" w:eastAsia="en-US" w:bidi="ar-SA"/>
      </w:rPr>
    </w:lvl>
    <w:lvl w:ilvl="8" w:tplc="51E8B1A4">
      <w:numFmt w:val="bullet"/>
      <w:lvlText w:val="•"/>
      <w:lvlJc w:val="left"/>
      <w:pPr>
        <w:ind w:left="4105" w:hanging="284"/>
      </w:pPr>
      <w:rPr>
        <w:rFonts w:hint="default"/>
        <w:lang w:val="id" w:eastAsia="en-US" w:bidi="ar-SA"/>
      </w:rPr>
    </w:lvl>
  </w:abstractNum>
  <w:num w:numId="1" w16cid:durableId="1452164229">
    <w:abstractNumId w:val="7"/>
  </w:num>
  <w:num w:numId="2" w16cid:durableId="1832989011">
    <w:abstractNumId w:val="5"/>
  </w:num>
  <w:num w:numId="3" w16cid:durableId="1962610362">
    <w:abstractNumId w:val="4"/>
  </w:num>
  <w:num w:numId="4" w16cid:durableId="1439639794">
    <w:abstractNumId w:val="1"/>
  </w:num>
  <w:num w:numId="5" w16cid:durableId="1969316653">
    <w:abstractNumId w:val="6"/>
  </w:num>
  <w:num w:numId="6" w16cid:durableId="2040086839">
    <w:abstractNumId w:val="0"/>
  </w:num>
  <w:num w:numId="7" w16cid:durableId="1610162686">
    <w:abstractNumId w:val="3"/>
  </w:num>
  <w:num w:numId="8" w16cid:durableId="110541832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Anymous">
    <w15:presenceInfo w15:providerId="Windows Live" w15:userId="ef8f8f62911c92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5B"/>
    <w:rsid w:val="00000752"/>
    <w:rsid w:val="00010954"/>
    <w:rsid w:val="000128EC"/>
    <w:rsid w:val="00013846"/>
    <w:rsid w:val="000208A1"/>
    <w:rsid w:val="00051365"/>
    <w:rsid w:val="000543D6"/>
    <w:rsid w:val="00055C7C"/>
    <w:rsid w:val="00073183"/>
    <w:rsid w:val="0007549F"/>
    <w:rsid w:val="00075C38"/>
    <w:rsid w:val="00076C34"/>
    <w:rsid w:val="0008185B"/>
    <w:rsid w:val="00082406"/>
    <w:rsid w:val="00086ACD"/>
    <w:rsid w:val="000A4632"/>
    <w:rsid w:val="000A5931"/>
    <w:rsid w:val="000B1E5D"/>
    <w:rsid w:val="000B2882"/>
    <w:rsid w:val="000C627E"/>
    <w:rsid w:val="000D382E"/>
    <w:rsid w:val="000F0D70"/>
    <w:rsid w:val="000F15F8"/>
    <w:rsid w:val="000F76B7"/>
    <w:rsid w:val="00122A81"/>
    <w:rsid w:val="00124B30"/>
    <w:rsid w:val="001250D6"/>
    <w:rsid w:val="00132DE5"/>
    <w:rsid w:val="0013619E"/>
    <w:rsid w:val="001414AA"/>
    <w:rsid w:val="00142134"/>
    <w:rsid w:val="00143A73"/>
    <w:rsid w:val="00146A0E"/>
    <w:rsid w:val="00151252"/>
    <w:rsid w:val="0015329E"/>
    <w:rsid w:val="00173886"/>
    <w:rsid w:val="00175EEA"/>
    <w:rsid w:val="001771BD"/>
    <w:rsid w:val="00181C1A"/>
    <w:rsid w:val="00182514"/>
    <w:rsid w:val="00183CB0"/>
    <w:rsid w:val="00184C93"/>
    <w:rsid w:val="0019101B"/>
    <w:rsid w:val="001A3CCD"/>
    <w:rsid w:val="001C26F2"/>
    <w:rsid w:val="001C41FC"/>
    <w:rsid w:val="001D1D3F"/>
    <w:rsid w:val="001D27F1"/>
    <w:rsid w:val="001F0B1B"/>
    <w:rsid w:val="00225A36"/>
    <w:rsid w:val="002273F5"/>
    <w:rsid w:val="00235BF5"/>
    <w:rsid w:val="00241481"/>
    <w:rsid w:val="002465EA"/>
    <w:rsid w:val="002675B9"/>
    <w:rsid w:val="00276670"/>
    <w:rsid w:val="00283074"/>
    <w:rsid w:val="0029200A"/>
    <w:rsid w:val="002A4346"/>
    <w:rsid w:val="002C6FFE"/>
    <w:rsid w:val="002D7A4C"/>
    <w:rsid w:val="002E0188"/>
    <w:rsid w:val="002E3E79"/>
    <w:rsid w:val="002F1B01"/>
    <w:rsid w:val="002F4D5F"/>
    <w:rsid w:val="002F5262"/>
    <w:rsid w:val="002F6D40"/>
    <w:rsid w:val="003125C5"/>
    <w:rsid w:val="003218A7"/>
    <w:rsid w:val="003236A8"/>
    <w:rsid w:val="00324C24"/>
    <w:rsid w:val="00324CD9"/>
    <w:rsid w:val="00326ACC"/>
    <w:rsid w:val="0032708E"/>
    <w:rsid w:val="003301DA"/>
    <w:rsid w:val="00331653"/>
    <w:rsid w:val="00353E18"/>
    <w:rsid w:val="003563EA"/>
    <w:rsid w:val="003651CB"/>
    <w:rsid w:val="003724A0"/>
    <w:rsid w:val="00372BA4"/>
    <w:rsid w:val="00392780"/>
    <w:rsid w:val="003C6137"/>
    <w:rsid w:val="003C6864"/>
    <w:rsid w:val="003E3062"/>
    <w:rsid w:val="003E5EAF"/>
    <w:rsid w:val="003F7099"/>
    <w:rsid w:val="003F732B"/>
    <w:rsid w:val="003F75EE"/>
    <w:rsid w:val="00402BFE"/>
    <w:rsid w:val="00407D1D"/>
    <w:rsid w:val="00420AD7"/>
    <w:rsid w:val="00420DAF"/>
    <w:rsid w:val="0042546C"/>
    <w:rsid w:val="00430C6E"/>
    <w:rsid w:val="00436E99"/>
    <w:rsid w:val="00450347"/>
    <w:rsid w:val="0046643B"/>
    <w:rsid w:val="00472FFD"/>
    <w:rsid w:val="004824FE"/>
    <w:rsid w:val="00482E2F"/>
    <w:rsid w:val="00487ECA"/>
    <w:rsid w:val="00492C25"/>
    <w:rsid w:val="004932C0"/>
    <w:rsid w:val="004A15FE"/>
    <w:rsid w:val="004C30AC"/>
    <w:rsid w:val="004C7138"/>
    <w:rsid w:val="004D46BA"/>
    <w:rsid w:val="004E69F4"/>
    <w:rsid w:val="004F510E"/>
    <w:rsid w:val="005044BF"/>
    <w:rsid w:val="00511093"/>
    <w:rsid w:val="00513AD7"/>
    <w:rsid w:val="005263F2"/>
    <w:rsid w:val="00532B73"/>
    <w:rsid w:val="00533F19"/>
    <w:rsid w:val="00547814"/>
    <w:rsid w:val="00550F2C"/>
    <w:rsid w:val="005703E8"/>
    <w:rsid w:val="00577705"/>
    <w:rsid w:val="0058141C"/>
    <w:rsid w:val="0058226C"/>
    <w:rsid w:val="0058519C"/>
    <w:rsid w:val="00586FFB"/>
    <w:rsid w:val="00590973"/>
    <w:rsid w:val="005A47CF"/>
    <w:rsid w:val="005C1F0D"/>
    <w:rsid w:val="005D0A5E"/>
    <w:rsid w:val="005D0B4B"/>
    <w:rsid w:val="005E5DA2"/>
    <w:rsid w:val="005F7EBE"/>
    <w:rsid w:val="00604DE6"/>
    <w:rsid w:val="006117D0"/>
    <w:rsid w:val="00616419"/>
    <w:rsid w:val="00627B02"/>
    <w:rsid w:val="006418C3"/>
    <w:rsid w:val="006429B8"/>
    <w:rsid w:val="006520CD"/>
    <w:rsid w:val="006C2F91"/>
    <w:rsid w:val="006C6D17"/>
    <w:rsid w:val="006C775D"/>
    <w:rsid w:val="006D1F9A"/>
    <w:rsid w:val="006E32D4"/>
    <w:rsid w:val="006F1A93"/>
    <w:rsid w:val="0070400E"/>
    <w:rsid w:val="007107B3"/>
    <w:rsid w:val="0071589D"/>
    <w:rsid w:val="00723957"/>
    <w:rsid w:val="0072678B"/>
    <w:rsid w:val="007278BB"/>
    <w:rsid w:val="00736734"/>
    <w:rsid w:val="00747626"/>
    <w:rsid w:val="00754C0F"/>
    <w:rsid w:val="00760BA2"/>
    <w:rsid w:val="007702EA"/>
    <w:rsid w:val="00771BCC"/>
    <w:rsid w:val="00775D83"/>
    <w:rsid w:val="00776183"/>
    <w:rsid w:val="00781872"/>
    <w:rsid w:val="00790F81"/>
    <w:rsid w:val="00794F3D"/>
    <w:rsid w:val="00797299"/>
    <w:rsid w:val="007A216B"/>
    <w:rsid w:val="007C0A7C"/>
    <w:rsid w:val="007C0B74"/>
    <w:rsid w:val="007C104C"/>
    <w:rsid w:val="007C1CB1"/>
    <w:rsid w:val="007C2D20"/>
    <w:rsid w:val="007E4DB1"/>
    <w:rsid w:val="007E7D62"/>
    <w:rsid w:val="007F0E6D"/>
    <w:rsid w:val="007F1839"/>
    <w:rsid w:val="00800F1F"/>
    <w:rsid w:val="0080454F"/>
    <w:rsid w:val="0081493B"/>
    <w:rsid w:val="008245BC"/>
    <w:rsid w:val="008258E7"/>
    <w:rsid w:val="008272EB"/>
    <w:rsid w:val="00840D4E"/>
    <w:rsid w:val="00854633"/>
    <w:rsid w:val="0086325F"/>
    <w:rsid w:val="008638D6"/>
    <w:rsid w:val="008811A0"/>
    <w:rsid w:val="00884488"/>
    <w:rsid w:val="00890047"/>
    <w:rsid w:val="008919E3"/>
    <w:rsid w:val="008A1F4D"/>
    <w:rsid w:val="008B2755"/>
    <w:rsid w:val="008B3E4F"/>
    <w:rsid w:val="008C7D04"/>
    <w:rsid w:val="008F7B99"/>
    <w:rsid w:val="00900254"/>
    <w:rsid w:val="00903D81"/>
    <w:rsid w:val="00921359"/>
    <w:rsid w:val="0092592C"/>
    <w:rsid w:val="00925BE6"/>
    <w:rsid w:val="0093414C"/>
    <w:rsid w:val="00935DB3"/>
    <w:rsid w:val="0093679D"/>
    <w:rsid w:val="009376A7"/>
    <w:rsid w:val="00940E05"/>
    <w:rsid w:val="0094684C"/>
    <w:rsid w:val="009628A0"/>
    <w:rsid w:val="00980C57"/>
    <w:rsid w:val="009869C7"/>
    <w:rsid w:val="00987DB8"/>
    <w:rsid w:val="009A132E"/>
    <w:rsid w:val="009A1611"/>
    <w:rsid w:val="009A6FA5"/>
    <w:rsid w:val="009B5883"/>
    <w:rsid w:val="009B7F2C"/>
    <w:rsid w:val="009E254E"/>
    <w:rsid w:val="009E411C"/>
    <w:rsid w:val="00A22941"/>
    <w:rsid w:val="00A24936"/>
    <w:rsid w:val="00A33E55"/>
    <w:rsid w:val="00A34B16"/>
    <w:rsid w:val="00A35C03"/>
    <w:rsid w:val="00A36B56"/>
    <w:rsid w:val="00A535D0"/>
    <w:rsid w:val="00A5671C"/>
    <w:rsid w:val="00A6013D"/>
    <w:rsid w:val="00A8354E"/>
    <w:rsid w:val="00A86C34"/>
    <w:rsid w:val="00A87040"/>
    <w:rsid w:val="00A94C25"/>
    <w:rsid w:val="00A9560C"/>
    <w:rsid w:val="00AA57F0"/>
    <w:rsid w:val="00AB0C28"/>
    <w:rsid w:val="00AB5903"/>
    <w:rsid w:val="00AC0A3D"/>
    <w:rsid w:val="00AD2C00"/>
    <w:rsid w:val="00AD4EEF"/>
    <w:rsid w:val="00AE0012"/>
    <w:rsid w:val="00AF0D8D"/>
    <w:rsid w:val="00AF1635"/>
    <w:rsid w:val="00AF5840"/>
    <w:rsid w:val="00AF6FDE"/>
    <w:rsid w:val="00B00DC3"/>
    <w:rsid w:val="00B035F0"/>
    <w:rsid w:val="00B04A7B"/>
    <w:rsid w:val="00B35203"/>
    <w:rsid w:val="00B406F2"/>
    <w:rsid w:val="00B5294C"/>
    <w:rsid w:val="00B60A67"/>
    <w:rsid w:val="00B632CC"/>
    <w:rsid w:val="00B71123"/>
    <w:rsid w:val="00B71971"/>
    <w:rsid w:val="00B7324E"/>
    <w:rsid w:val="00B732CF"/>
    <w:rsid w:val="00B81519"/>
    <w:rsid w:val="00B968D4"/>
    <w:rsid w:val="00BA1E5C"/>
    <w:rsid w:val="00BA1EBC"/>
    <w:rsid w:val="00BA6A5F"/>
    <w:rsid w:val="00BA7F2D"/>
    <w:rsid w:val="00BB3BF2"/>
    <w:rsid w:val="00BB5436"/>
    <w:rsid w:val="00BD4FB3"/>
    <w:rsid w:val="00BD74AC"/>
    <w:rsid w:val="00BF0131"/>
    <w:rsid w:val="00C007E5"/>
    <w:rsid w:val="00C02B6A"/>
    <w:rsid w:val="00C05DB8"/>
    <w:rsid w:val="00C06E8C"/>
    <w:rsid w:val="00C07DAD"/>
    <w:rsid w:val="00C23FE4"/>
    <w:rsid w:val="00C34D45"/>
    <w:rsid w:val="00C35382"/>
    <w:rsid w:val="00C42609"/>
    <w:rsid w:val="00C4347D"/>
    <w:rsid w:val="00C4527C"/>
    <w:rsid w:val="00C644A7"/>
    <w:rsid w:val="00C64F2E"/>
    <w:rsid w:val="00C7627B"/>
    <w:rsid w:val="00C77481"/>
    <w:rsid w:val="00C93CD6"/>
    <w:rsid w:val="00CB7040"/>
    <w:rsid w:val="00CC1AF3"/>
    <w:rsid w:val="00CC598C"/>
    <w:rsid w:val="00CC798D"/>
    <w:rsid w:val="00CD2B70"/>
    <w:rsid w:val="00CE1F9F"/>
    <w:rsid w:val="00CE782E"/>
    <w:rsid w:val="00D21346"/>
    <w:rsid w:val="00D21B72"/>
    <w:rsid w:val="00D247C9"/>
    <w:rsid w:val="00D25D52"/>
    <w:rsid w:val="00D377D1"/>
    <w:rsid w:val="00D43433"/>
    <w:rsid w:val="00D45635"/>
    <w:rsid w:val="00D913AC"/>
    <w:rsid w:val="00D91C9A"/>
    <w:rsid w:val="00DA3E36"/>
    <w:rsid w:val="00DB12A3"/>
    <w:rsid w:val="00DB6595"/>
    <w:rsid w:val="00DB7C8C"/>
    <w:rsid w:val="00DD2461"/>
    <w:rsid w:val="00DD2DFD"/>
    <w:rsid w:val="00DD4BA6"/>
    <w:rsid w:val="00DE1309"/>
    <w:rsid w:val="00DE3CBC"/>
    <w:rsid w:val="00DE7552"/>
    <w:rsid w:val="00DE7931"/>
    <w:rsid w:val="00DF0043"/>
    <w:rsid w:val="00DF7769"/>
    <w:rsid w:val="00E02C0A"/>
    <w:rsid w:val="00E17850"/>
    <w:rsid w:val="00E20BE8"/>
    <w:rsid w:val="00E34378"/>
    <w:rsid w:val="00E4500A"/>
    <w:rsid w:val="00E46843"/>
    <w:rsid w:val="00E4760B"/>
    <w:rsid w:val="00E52D60"/>
    <w:rsid w:val="00E56F66"/>
    <w:rsid w:val="00E6020B"/>
    <w:rsid w:val="00E64ACA"/>
    <w:rsid w:val="00E672A5"/>
    <w:rsid w:val="00E7590F"/>
    <w:rsid w:val="00E90625"/>
    <w:rsid w:val="00E9372A"/>
    <w:rsid w:val="00EA34F9"/>
    <w:rsid w:val="00EA4368"/>
    <w:rsid w:val="00EB31F1"/>
    <w:rsid w:val="00EB39FB"/>
    <w:rsid w:val="00ED7987"/>
    <w:rsid w:val="00EF2F97"/>
    <w:rsid w:val="00EF45C4"/>
    <w:rsid w:val="00F12D45"/>
    <w:rsid w:val="00F15820"/>
    <w:rsid w:val="00F177BB"/>
    <w:rsid w:val="00F231C2"/>
    <w:rsid w:val="00F271D7"/>
    <w:rsid w:val="00F31495"/>
    <w:rsid w:val="00F54EBB"/>
    <w:rsid w:val="00F7102A"/>
    <w:rsid w:val="00F72A5B"/>
    <w:rsid w:val="00F839D8"/>
    <w:rsid w:val="00F91B37"/>
    <w:rsid w:val="00FA2DEA"/>
    <w:rsid w:val="00FB17BA"/>
    <w:rsid w:val="00FB5AA0"/>
    <w:rsid w:val="00FD6BF0"/>
    <w:rsid w:val="00FD6D0B"/>
    <w:rsid w:val="00FE45E6"/>
    <w:rsid w:val="00FE4BE7"/>
    <w:rsid w:val="00FE6E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A7429"/>
  <w15:chartTrackingRefBased/>
  <w15:docId w15:val="{20F263BB-322A-48C0-9039-F31C91DB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2A5B"/>
    <w:pPr>
      <w:widowControl w:val="0"/>
      <w:autoSpaceDE w:val="0"/>
      <w:autoSpaceDN w:val="0"/>
      <w:spacing w:after="0" w:line="240" w:lineRule="auto"/>
    </w:pPr>
    <w:rPr>
      <w:rFonts w:ascii="Times New Roman" w:eastAsia="Times New Roman" w:hAnsi="Times New Roman" w:cs="Times New Roman"/>
      <w:lang w:val="id"/>
    </w:rPr>
  </w:style>
  <w:style w:type="paragraph" w:styleId="Judul1">
    <w:name w:val="heading 1"/>
    <w:basedOn w:val="Normal"/>
    <w:link w:val="Judul1KAR"/>
    <w:uiPriority w:val="1"/>
    <w:qFormat/>
    <w:rsid w:val="00F72A5B"/>
    <w:pPr>
      <w:spacing w:line="252" w:lineRule="exact"/>
      <w:ind w:left="3757" w:right="3763"/>
      <w:jc w:val="center"/>
      <w:outlineLvl w:val="0"/>
    </w:pPr>
    <w:rPr>
      <w:b/>
      <w:bCs/>
    </w:rPr>
  </w:style>
  <w:style w:type="paragraph" w:styleId="Judul2">
    <w:name w:val="heading 2"/>
    <w:basedOn w:val="Normal"/>
    <w:link w:val="Judul2KAR"/>
    <w:uiPriority w:val="1"/>
    <w:qFormat/>
    <w:rsid w:val="00F72A5B"/>
    <w:pPr>
      <w:ind w:left="832"/>
      <w:outlineLvl w:val="1"/>
    </w:pPr>
    <w:rPr>
      <w:b/>
      <w:bCs/>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F72A5B"/>
    <w:rPr>
      <w:rFonts w:ascii="Times New Roman" w:eastAsia="Times New Roman" w:hAnsi="Times New Roman" w:cs="Times New Roman"/>
      <w:b/>
      <w:bCs/>
      <w:lang w:val="id"/>
    </w:rPr>
  </w:style>
  <w:style w:type="character" w:customStyle="1" w:styleId="Judul2KAR">
    <w:name w:val="Judul 2 KAR"/>
    <w:basedOn w:val="FontParagrafDefault"/>
    <w:link w:val="Judul2"/>
    <w:uiPriority w:val="1"/>
    <w:rsid w:val="00F72A5B"/>
    <w:rPr>
      <w:rFonts w:ascii="Times New Roman" w:eastAsia="Times New Roman" w:hAnsi="Times New Roman" w:cs="Times New Roman"/>
      <w:b/>
      <w:bCs/>
      <w:sz w:val="20"/>
      <w:szCs w:val="20"/>
      <w:lang w:val="id"/>
    </w:rPr>
  </w:style>
  <w:style w:type="paragraph" w:styleId="TeksIsi">
    <w:name w:val="Body Text"/>
    <w:basedOn w:val="Normal"/>
    <w:link w:val="TeksIsiKAR"/>
    <w:uiPriority w:val="1"/>
    <w:qFormat/>
    <w:rsid w:val="00F72A5B"/>
    <w:pPr>
      <w:ind w:left="112"/>
      <w:jc w:val="both"/>
    </w:pPr>
    <w:rPr>
      <w:sz w:val="20"/>
      <w:szCs w:val="20"/>
    </w:rPr>
  </w:style>
  <w:style w:type="character" w:customStyle="1" w:styleId="TeksIsiKAR">
    <w:name w:val="Teks Isi KAR"/>
    <w:basedOn w:val="FontParagrafDefault"/>
    <w:link w:val="TeksIsi"/>
    <w:uiPriority w:val="1"/>
    <w:rsid w:val="00F72A5B"/>
    <w:rPr>
      <w:rFonts w:ascii="Times New Roman" w:eastAsia="Times New Roman" w:hAnsi="Times New Roman" w:cs="Times New Roman"/>
      <w:sz w:val="20"/>
      <w:szCs w:val="20"/>
      <w:lang w:val="id"/>
    </w:rPr>
  </w:style>
  <w:style w:type="paragraph" w:styleId="Judul">
    <w:name w:val="Title"/>
    <w:basedOn w:val="Normal"/>
    <w:link w:val="JudulKAR"/>
    <w:uiPriority w:val="1"/>
    <w:qFormat/>
    <w:rsid w:val="00F72A5B"/>
    <w:pPr>
      <w:spacing w:before="84"/>
      <w:ind w:left="552" w:firstLine="512"/>
    </w:pPr>
    <w:rPr>
      <w:b/>
      <w:bCs/>
      <w:sz w:val="24"/>
      <w:szCs w:val="24"/>
    </w:rPr>
  </w:style>
  <w:style w:type="character" w:customStyle="1" w:styleId="JudulKAR">
    <w:name w:val="Judul KAR"/>
    <w:basedOn w:val="FontParagrafDefault"/>
    <w:link w:val="Judul"/>
    <w:uiPriority w:val="1"/>
    <w:rsid w:val="00F72A5B"/>
    <w:rPr>
      <w:rFonts w:ascii="Times New Roman" w:eastAsia="Times New Roman" w:hAnsi="Times New Roman" w:cs="Times New Roman"/>
      <w:b/>
      <w:bCs/>
      <w:sz w:val="24"/>
      <w:szCs w:val="24"/>
      <w:lang w:val="id"/>
    </w:rPr>
  </w:style>
  <w:style w:type="paragraph" w:styleId="DaftarParagraf">
    <w:name w:val="List Paragraph"/>
    <w:aliases w:val="Body of text,List Paragraph1,Body of text+1,Body of text+2,Body of text+3,List Paragraph11,Medium Grid 1 - Accent 21,Colorful List - Accent 11"/>
    <w:basedOn w:val="Normal"/>
    <w:link w:val="DaftarParagrafKAR"/>
    <w:uiPriority w:val="34"/>
    <w:qFormat/>
    <w:rsid w:val="00F72A5B"/>
    <w:pPr>
      <w:ind w:left="680" w:hanging="361"/>
      <w:jc w:val="both"/>
    </w:pPr>
  </w:style>
  <w:style w:type="paragraph" w:styleId="TeksCatatanKaki">
    <w:name w:val="footnote text"/>
    <w:aliases w:val="Footnote Text Char Char,Footnote Text Char Char Char Char,Footnote Text Char Char Char Char Cha Char Char,Footnote Text Char Char Char Char Cha,Footnote Text Char Char Char Char Cha C Char Char Char Char Char"/>
    <w:basedOn w:val="Normal"/>
    <w:link w:val="TeksCatatanKakiKAR"/>
    <w:uiPriority w:val="99"/>
    <w:unhideWhenUsed/>
    <w:rsid w:val="00F72A5B"/>
    <w:pPr>
      <w:widowControl/>
      <w:autoSpaceDE/>
      <w:autoSpaceDN/>
    </w:pPr>
    <w:rPr>
      <w:rFonts w:asciiTheme="minorHAnsi" w:eastAsiaTheme="minorHAnsi" w:hAnsiTheme="minorHAnsi" w:cstheme="minorBidi"/>
      <w:sz w:val="20"/>
      <w:szCs w:val="20"/>
      <w:lang w:val="id-ID"/>
    </w:rPr>
  </w:style>
  <w:style w:type="character" w:customStyle="1" w:styleId="TeksCatatanKakiKAR">
    <w:name w:val="Teks Catatan Kaki KAR"/>
    <w:aliases w:val="Footnote Text Char Char KAR,Footnote Text Char Char Char Char KAR,Footnote Text Char Char Char Char Cha Char Char KAR,Footnote Text Char Char Char Char Cha KAR,Footnote Text Char Char Char Char Cha C Char Char Char Char Char KAR"/>
    <w:basedOn w:val="FontParagrafDefault"/>
    <w:link w:val="TeksCatatanKaki"/>
    <w:uiPriority w:val="99"/>
    <w:rsid w:val="00F72A5B"/>
    <w:rPr>
      <w:sz w:val="20"/>
      <w:szCs w:val="20"/>
      <w:lang w:val="id-ID"/>
    </w:rPr>
  </w:style>
  <w:style w:type="character" w:styleId="ReferensiCatatanKaki">
    <w:name w:val="footnote reference"/>
    <w:basedOn w:val="FontParagrafDefault"/>
    <w:uiPriority w:val="99"/>
    <w:semiHidden/>
    <w:unhideWhenUsed/>
    <w:rsid w:val="00F72A5B"/>
    <w:rPr>
      <w:vertAlign w:val="superscript"/>
    </w:rPr>
  </w:style>
  <w:style w:type="character" w:customStyle="1" w:styleId="DaftarParagrafKAR">
    <w:name w:val="Daftar Paragraf KAR"/>
    <w:aliases w:val="Body of text KAR,List Paragraph1 KAR,Body of text+1 KAR,Body of text+2 KAR,Body of text+3 KAR,List Paragraph11 KAR,Medium Grid 1 - Accent 21 KAR,Colorful List - Accent 11 KAR"/>
    <w:link w:val="DaftarParagraf"/>
    <w:uiPriority w:val="34"/>
    <w:locked/>
    <w:rsid w:val="00F72A5B"/>
    <w:rPr>
      <w:rFonts w:ascii="Times New Roman" w:eastAsia="Times New Roman" w:hAnsi="Times New Roman" w:cs="Times New Roman"/>
      <w:lang w:val="id"/>
    </w:rPr>
  </w:style>
  <w:style w:type="character" w:customStyle="1" w:styleId="A0">
    <w:name w:val="A0"/>
    <w:uiPriority w:val="99"/>
    <w:rsid w:val="00F72A5B"/>
    <w:rPr>
      <w:b/>
      <w:bCs/>
      <w:color w:val="000000"/>
      <w:sz w:val="22"/>
      <w:szCs w:val="22"/>
    </w:rPr>
  </w:style>
  <w:style w:type="character" w:customStyle="1" w:styleId="A2">
    <w:name w:val="A2"/>
    <w:uiPriority w:val="99"/>
    <w:rsid w:val="00F72A5B"/>
    <w:rPr>
      <w:i/>
      <w:iCs/>
      <w:color w:val="000000"/>
      <w:sz w:val="20"/>
      <w:szCs w:val="20"/>
    </w:rPr>
  </w:style>
  <w:style w:type="character" w:styleId="Hyperlink">
    <w:name w:val="Hyperlink"/>
    <w:basedOn w:val="FontParagrafDefault"/>
    <w:uiPriority w:val="99"/>
    <w:unhideWhenUsed/>
    <w:rsid w:val="00F72A5B"/>
    <w:rPr>
      <w:color w:val="0563C1" w:themeColor="hyperlink"/>
      <w:u w:val="single"/>
    </w:rPr>
  </w:style>
  <w:style w:type="character" w:styleId="SebutanYangBelumTerselesaikan">
    <w:name w:val="Unresolved Mention"/>
    <w:basedOn w:val="FontParagrafDefault"/>
    <w:uiPriority w:val="99"/>
    <w:semiHidden/>
    <w:unhideWhenUsed/>
    <w:rsid w:val="009B5883"/>
    <w:rPr>
      <w:color w:val="605E5C"/>
      <w:shd w:val="clear" w:color="auto" w:fill="E1DFDD"/>
    </w:rPr>
  </w:style>
  <w:style w:type="table" w:styleId="KisiTabel">
    <w:name w:val="Table Grid"/>
    <w:basedOn w:val="TabelNormal"/>
    <w:uiPriority w:val="39"/>
    <w:rsid w:val="00AE0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siKomentar">
    <w:name w:val="annotation reference"/>
    <w:basedOn w:val="FontParagrafDefault"/>
    <w:uiPriority w:val="99"/>
    <w:semiHidden/>
    <w:unhideWhenUsed/>
    <w:rsid w:val="004A15FE"/>
    <w:rPr>
      <w:sz w:val="16"/>
      <w:szCs w:val="16"/>
    </w:rPr>
  </w:style>
  <w:style w:type="paragraph" w:styleId="TeksKomentar">
    <w:name w:val="annotation text"/>
    <w:basedOn w:val="Normal"/>
    <w:link w:val="TeksKomentarKAR"/>
    <w:uiPriority w:val="99"/>
    <w:unhideWhenUsed/>
    <w:rsid w:val="004A15FE"/>
    <w:rPr>
      <w:sz w:val="20"/>
      <w:szCs w:val="20"/>
    </w:rPr>
  </w:style>
  <w:style w:type="character" w:customStyle="1" w:styleId="TeksKomentarKAR">
    <w:name w:val="Teks Komentar KAR"/>
    <w:basedOn w:val="FontParagrafDefault"/>
    <w:link w:val="TeksKomentar"/>
    <w:uiPriority w:val="99"/>
    <w:rsid w:val="004A15FE"/>
    <w:rPr>
      <w:rFonts w:ascii="Times New Roman" w:eastAsia="Times New Roman" w:hAnsi="Times New Roman" w:cs="Times New Roman"/>
      <w:sz w:val="20"/>
      <w:szCs w:val="20"/>
      <w:lang w:val="id"/>
    </w:rPr>
  </w:style>
  <w:style w:type="paragraph" w:styleId="SubjekKomentar">
    <w:name w:val="annotation subject"/>
    <w:basedOn w:val="TeksKomentar"/>
    <w:next w:val="TeksKomentar"/>
    <w:link w:val="SubjekKomentarKAR"/>
    <w:uiPriority w:val="99"/>
    <w:semiHidden/>
    <w:unhideWhenUsed/>
    <w:rsid w:val="004A15FE"/>
    <w:rPr>
      <w:b/>
      <w:bCs/>
    </w:rPr>
  </w:style>
  <w:style w:type="character" w:customStyle="1" w:styleId="SubjekKomentarKAR">
    <w:name w:val="Subjek Komentar KAR"/>
    <w:basedOn w:val="TeksKomentarKAR"/>
    <w:link w:val="SubjekKomentar"/>
    <w:uiPriority w:val="99"/>
    <w:semiHidden/>
    <w:rsid w:val="004A15FE"/>
    <w:rPr>
      <w:rFonts w:ascii="Times New Roman" w:eastAsia="Times New Roman" w:hAnsi="Times New Roman" w:cs="Times New Roman"/>
      <w:b/>
      <w:bCs/>
      <w:sz w:val="20"/>
      <w:szCs w:val="20"/>
      <w:lang w:val="id"/>
    </w:rPr>
  </w:style>
  <w:style w:type="character" w:styleId="Tempatpenampungteks">
    <w:name w:val="Placeholder Text"/>
    <w:basedOn w:val="FontParagrafDefault"/>
    <w:uiPriority w:val="99"/>
    <w:semiHidden/>
    <w:rsid w:val="00E7590F"/>
    <w:rPr>
      <w:color w:val="666666"/>
    </w:rPr>
  </w:style>
  <w:style w:type="table" w:customStyle="1" w:styleId="KisiTabel1">
    <w:name w:val="Kisi Tabel1"/>
    <w:basedOn w:val="TabelNormal"/>
    <w:next w:val="KisiTabel"/>
    <w:uiPriority w:val="39"/>
    <w:rsid w:val="00A5671C"/>
    <w:pPr>
      <w:spacing w:after="0" w:line="240" w:lineRule="auto"/>
    </w:pPr>
    <w:rPr>
      <w:rFonts w:eastAsiaTheme="minorEastAsia"/>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semiHidden/>
    <w:unhideWhenUsed/>
    <w:rsid w:val="001D27F1"/>
    <w:pPr>
      <w:tabs>
        <w:tab w:val="center" w:pos="4513"/>
        <w:tab w:val="right" w:pos="9026"/>
      </w:tabs>
    </w:pPr>
  </w:style>
  <w:style w:type="character" w:customStyle="1" w:styleId="HeaderKAR">
    <w:name w:val="Header KAR"/>
    <w:basedOn w:val="FontParagrafDefault"/>
    <w:link w:val="Header"/>
    <w:uiPriority w:val="99"/>
    <w:semiHidden/>
    <w:rsid w:val="00AD4EEF"/>
    <w:rPr>
      <w:rFonts w:ascii="Times New Roman" w:eastAsia="Times New Roman" w:hAnsi="Times New Roman" w:cs="Times New Roman"/>
      <w:lang w:val="id"/>
    </w:rPr>
  </w:style>
  <w:style w:type="paragraph" w:styleId="Footer">
    <w:name w:val="footer"/>
    <w:basedOn w:val="Normal"/>
    <w:link w:val="FooterKAR"/>
    <w:uiPriority w:val="99"/>
    <w:semiHidden/>
    <w:unhideWhenUsed/>
    <w:rsid w:val="001D27F1"/>
    <w:pPr>
      <w:tabs>
        <w:tab w:val="center" w:pos="4513"/>
        <w:tab w:val="right" w:pos="9026"/>
      </w:tabs>
    </w:pPr>
  </w:style>
  <w:style w:type="character" w:customStyle="1" w:styleId="FooterKAR">
    <w:name w:val="Footer KAR"/>
    <w:basedOn w:val="FontParagrafDefault"/>
    <w:link w:val="Footer"/>
    <w:uiPriority w:val="99"/>
    <w:semiHidden/>
    <w:rsid w:val="00AD4EE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15EDD-0BAF-41D3-9C75-A916A221F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10</Pages>
  <Words>7137</Words>
  <Characters>40682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nungky dwi</dc:creator>
  <cp:keywords/>
  <dc:description/>
  <cp:lastModifiedBy>nungky dwi</cp:lastModifiedBy>
  <cp:revision>59</cp:revision>
  <cp:lastPrinted>2026-06-13T20:49:00Z</cp:lastPrinted>
  <dcterms:created xsi:type="dcterms:W3CDTF">2026-06-30T02:24:00Z</dcterms:created>
  <dcterms:modified xsi:type="dcterms:W3CDTF">2026-06-30T10:40:00Z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4668b722-dc3a-35de-b5d9-c585253de3d1</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18th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