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3ABEB" w14:textId="77777777" w:rsidR="00B26A88" w:rsidRPr="00B26A88" w:rsidRDefault="00B26A88" w:rsidP="00B26A88">
      <w:pPr>
        <w:spacing w:line="276" w:lineRule="auto"/>
        <w:rPr>
          <w:rFonts w:asciiTheme="majorBidi" w:hAnsiTheme="majorBidi" w:cstheme="majorBidi"/>
          <w:b/>
          <w:bCs/>
          <w:sz w:val="24"/>
          <w:szCs w:val="24"/>
        </w:rPr>
      </w:pPr>
      <w:r w:rsidRPr="00B26A88">
        <w:rPr>
          <w:rFonts w:asciiTheme="majorBidi" w:hAnsiTheme="majorBidi" w:cstheme="majorBidi"/>
          <w:b/>
          <w:bCs/>
          <w:sz w:val="24"/>
          <w:szCs w:val="24"/>
        </w:rPr>
        <w:t xml:space="preserve">STRUKTUR KEPRIBADIAN TOKOH SELI </w:t>
      </w:r>
    </w:p>
    <w:p w14:paraId="3CD72831" w14:textId="2E1DAB4F" w:rsidR="00B26A88" w:rsidRPr="00536AC1" w:rsidRDefault="00B26A88" w:rsidP="00B26A88">
      <w:pPr>
        <w:spacing w:line="276" w:lineRule="auto"/>
        <w:rPr>
          <w:rFonts w:asciiTheme="majorBidi" w:hAnsiTheme="majorBidi" w:cstheme="majorBidi"/>
          <w:b/>
          <w:bCs/>
          <w:sz w:val="24"/>
          <w:szCs w:val="24"/>
          <w:lang w:val="it-IT"/>
        </w:rPr>
      </w:pPr>
      <w:r w:rsidRPr="00536AC1">
        <w:rPr>
          <w:rFonts w:asciiTheme="majorBidi" w:hAnsiTheme="majorBidi" w:cstheme="majorBidi"/>
          <w:b/>
          <w:bCs/>
          <w:sz w:val="24"/>
          <w:szCs w:val="24"/>
          <w:lang w:val="it-IT"/>
        </w:rPr>
        <w:t xml:space="preserve">DALAM NOVEL </w:t>
      </w:r>
      <w:r w:rsidRPr="00536AC1">
        <w:rPr>
          <w:rFonts w:asciiTheme="majorBidi" w:hAnsiTheme="majorBidi" w:cstheme="majorBidi"/>
          <w:b/>
          <w:bCs/>
          <w:i/>
          <w:iCs/>
          <w:sz w:val="24"/>
          <w:szCs w:val="24"/>
          <w:lang w:val="it-IT"/>
        </w:rPr>
        <w:t>MATAHARI MINOR</w:t>
      </w:r>
      <w:r w:rsidRPr="00536AC1">
        <w:rPr>
          <w:rFonts w:asciiTheme="majorBidi" w:hAnsiTheme="majorBidi" w:cstheme="majorBidi"/>
          <w:b/>
          <w:bCs/>
          <w:sz w:val="24"/>
          <w:szCs w:val="24"/>
          <w:lang w:val="it-IT"/>
        </w:rPr>
        <w:t xml:space="preserve"> KARYA TERE LIYE</w:t>
      </w:r>
      <w:r w:rsidR="00536AC1" w:rsidRPr="00536AC1">
        <w:rPr>
          <w:rFonts w:asciiTheme="majorBidi" w:hAnsiTheme="majorBidi" w:cstheme="majorBidi"/>
          <w:b/>
          <w:bCs/>
          <w:sz w:val="24"/>
          <w:szCs w:val="24"/>
          <w:lang w:val="it-IT"/>
        </w:rPr>
        <w:t>:</w:t>
      </w:r>
      <w:r w:rsidR="00536AC1">
        <w:rPr>
          <w:rFonts w:asciiTheme="majorBidi" w:hAnsiTheme="majorBidi" w:cstheme="majorBidi"/>
          <w:b/>
          <w:bCs/>
          <w:sz w:val="24"/>
          <w:szCs w:val="24"/>
          <w:lang w:val="it-IT"/>
        </w:rPr>
        <w:t xml:space="preserve"> </w:t>
      </w:r>
    </w:p>
    <w:p w14:paraId="252DC721" w14:textId="77777777" w:rsidR="00B26A88" w:rsidRPr="00B26A88" w:rsidRDefault="00B26A88" w:rsidP="00B26A88">
      <w:pPr>
        <w:spacing w:line="276" w:lineRule="auto"/>
        <w:rPr>
          <w:rFonts w:asciiTheme="majorBidi" w:hAnsiTheme="majorBidi" w:cstheme="majorBidi"/>
          <w:b/>
          <w:bCs/>
          <w:sz w:val="24"/>
          <w:szCs w:val="24"/>
        </w:rPr>
      </w:pPr>
      <w:r w:rsidRPr="00B26A88">
        <w:rPr>
          <w:rFonts w:asciiTheme="majorBidi" w:hAnsiTheme="majorBidi" w:cstheme="majorBidi"/>
          <w:b/>
          <w:bCs/>
          <w:sz w:val="24"/>
          <w:szCs w:val="24"/>
        </w:rPr>
        <w:t xml:space="preserve">ANALISIS ID, EGO, DAN SUPEREGO </w:t>
      </w:r>
    </w:p>
    <w:p w14:paraId="14C81FA6" w14:textId="683D02F8" w:rsidR="00B31E24" w:rsidRPr="00B26A88" w:rsidRDefault="00B26A88" w:rsidP="00B26A88">
      <w:pPr>
        <w:pStyle w:val="Stylepapertitle14pt"/>
        <w:rPr>
          <w:rFonts w:asciiTheme="majorBidi" w:hAnsiTheme="majorBidi" w:cstheme="majorBidi"/>
          <w:bCs/>
          <w:szCs w:val="24"/>
        </w:rPr>
      </w:pPr>
      <w:r w:rsidRPr="00B26A88">
        <w:rPr>
          <w:rFonts w:asciiTheme="majorBidi" w:hAnsiTheme="majorBidi" w:cstheme="majorBidi"/>
          <w:b/>
          <w:bCs/>
          <w:szCs w:val="24"/>
        </w:rPr>
        <w:t>KAJIAN PSIKOANALISIS SIGMUND FREUD</w:t>
      </w:r>
    </w:p>
    <w:p w14:paraId="5C72DAD3" w14:textId="0C0A5A84" w:rsidR="00B31E24" w:rsidRPr="00536AC1" w:rsidRDefault="00B31E24" w:rsidP="00B31E24">
      <w:pPr>
        <w:pStyle w:val="StyleAuthorBold"/>
        <w:rPr>
          <w:lang w:val="it-IT"/>
        </w:rPr>
      </w:pPr>
      <w:r>
        <w:drawing>
          <wp:anchor distT="0" distB="0" distL="114300" distR="114300" simplePos="0" relativeHeight="251658240" behindDoc="1" locked="0" layoutInCell="0" allowOverlap="1" wp14:anchorId="301210C6" wp14:editId="19152313">
            <wp:simplePos x="0" y="0"/>
            <wp:positionH relativeFrom="margin">
              <wp:align>center</wp:align>
            </wp:positionH>
            <wp:positionV relativeFrom="margin">
              <wp:align>center</wp:align>
            </wp:positionV>
            <wp:extent cx="6119495" cy="6119495"/>
            <wp:effectExtent l="0" t="0" r="0" b="0"/>
            <wp:wrapNone/>
            <wp:docPr id="68183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935623"/>
                    <pic:cNvPicPr>
                      <a:picLocks noChangeAspect="1" noChangeArrowheads="1"/>
                    </pic:cNvPicPr>
                  </pic:nvPicPr>
                  <pic:blipFill>
                    <a:blip r:embed="rId8" cstate="print">
                      <a:lum bright="70000" contrast="-70000"/>
                      <a:alphaModFix amt="5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FE2BF7" w:rsidRPr="00536AC1">
        <w:rPr>
          <w:lang w:val="it-IT"/>
        </w:rPr>
        <w:t>M. Ubaidillah</w:t>
      </w:r>
    </w:p>
    <w:p w14:paraId="3D41C158" w14:textId="4D3C2704" w:rsidR="00B31E24" w:rsidRPr="00536AC1" w:rsidRDefault="00663631" w:rsidP="00B31E24">
      <w:pPr>
        <w:pStyle w:val="Afiliasi"/>
        <w:rPr>
          <w:lang w:val="it-IT"/>
        </w:rPr>
      </w:pPr>
      <w:r w:rsidRPr="00536AC1">
        <w:rPr>
          <w:lang w:val="it-IT"/>
        </w:rPr>
        <w:t xml:space="preserve">Pendidikan Bahasa dan </w:t>
      </w:r>
      <w:r w:rsidR="00B31E24" w:rsidRPr="00536AC1">
        <w:rPr>
          <w:lang w:val="it-IT"/>
        </w:rPr>
        <w:t>Sastra Indonesia, Fakultas Bahasa dan Seni, Universitas Negeri Surabaya</w:t>
      </w:r>
    </w:p>
    <w:p w14:paraId="1EA32E01" w14:textId="33454F5D" w:rsidR="00B31E24" w:rsidRPr="00536AC1" w:rsidRDefault="00FE2BF7" w:rsidP="00B31E24">
      <w:pPr>
        <w:pStyle w:val="Afiliasi"/>
        <w:rPr>
          <w:lang w:val="it-IT"/>
        </w:rPr>
      </w:pPr>
      <w:hyperlink r:id="rId9" w:history="1">
        <w:r w:rsidRPr="001B380C">
          <w:rPr>
            <w:rStyle w:val="Hyperlink"/>
          </w:rPr>
          <w:t>mubaidillah.22046@mhs.unesa.ac.id</w:t>
        </w:r>
      </w:hyperlink>
      <w:r>
        <w:t xml:space="preserve"> </w:t>
      </w:r>
    </w:p>
    <w:p w14:paraId="75289874" w14:textId="7E29D37A" w:rsidR="00B31E24" w:rsidRPr="00536AC1" w:rsidRDefault="00FE2BF7" w:rsidP="00B31E24">
      <w:pPr>
        <w:pStyle w:val="StyleAuthorBold"/>
        <w:rPr>
          <w:rFonts w:asciiTheme="majorBidi" w:hAnsiTheme="majorBidi" w:cstheme="majorBidi"/>
          <w:lang w:val="it-IT"/>
        </w:rPr>
      </w:pPr>
      <w:r w:rsidRPr="00536AC1">
        <w:rPr>
          <w:rFonts w:asciiTheme="majorBidi" w:hAnsiTheme="majorBidi" w:cstheme="majorBidi"/>
          <w:sz w:val="20"/>
          <w:szCs w:val="20"/>
          <w:lang w:val="it-IT"/>
        </w:rPr>
        <w:t>Dr. Yoga Rifqi Azizan, M.Pd.</w:t>
      </w:r>
    </w:p>
    <w:p w14:paraId="316D8DE8" w14:textId="3502AEC8" w:rsidR="00B31E24" w:rsidRPr="00536AC1" w:rsidRDefault="00663631" w:rsidP="00B31E24">
      <w:pPr>
        <w:pStyle w:val="Afiliasi"/>
        <w:rPr>
          <w:lang w:val="it-IT"/>
        </w:rPr>
      </w:pPr>
      <w:r w:rsidRPr="00536AC1">
        <w:rPr>
          <w:lang w:val="it-IT"/>
        </w:rPr>
        <w:t xml:space="preserve">Pendidikan Bahasa dan </w:t>
      </w:r>
      <w:r w:rsidR="00B31E24" w:rsidRPr="00536AC1">
        <w:rPr>
          <w:lang w:val="it-IT"/>
        </w:rPr>
        <w:t>Sastra Indonesia, Fakultas Bahasa dan Seni, Universitas Negeri Surabaya</w:t>
      </w:r>
    </w:p>
    <w:p w14:paraId="52E9C92F" w14:textId="013817E2" w:rsidR="00B31E24" w:rsidRPr="00536AC1" w:rsidRDefault="00FE2BF7" w:rsidP="00B31E24">
      <w:pPr>
        <w:rPr>
          <w:lang w:val="it-IT"/>
        </w:rPr>
      </w:pPr>
      <w:hyperlink r:id="rId10" w:history="1">
        <w:r w:rsidRPr="00536AC1">
          <w:rPr>
            <w:rStyle w:val="Hyperlink"/>
            <w:lang w:val="it-IT"/>
          </w:rPr>
          <w:t>yogaazizan@unesa.ac.id</w:t>
        </w:r>
      </w:hyperlink>
      <w:r w:rsidRPr="00536AC1">
        <w:rPr>
          <w:lang w:val="it-IT"/>
        </w:rPr>
        <w:t xml:space="preserve"> </w:t>
      </w:r>
    </w:p>
    <w:p w14:paraId="6DD7E9FC" w14:textId="77777777" w:rsidR="00B31E24" w:rsidRDefault="00B31E24" w:rsidP="00B31E24">
      <w:pPr>
        <w:pStyle w:val="StyleAuthorBold"/>
        <w:rPr>
          <w:lang w:val="id-ID"/>
        </w:rPr>
      </w:pPr>
      <w:r>
        <w:rPr>
          <w:lang w:val="id-ID"/>
        </w:rPr>
        <w:t xml:space="preserve">Abstrak </w:t>
      </w:r>
    </w:p>
    <w:p w14:paraId="24E34100" w14:textId="77777777" w:rsidR="00FE2BF7" w:rsidRPr="00536AC1" w:rsidRDefault="00FE2BF7" w:rsidP="00FE2BF7">
      <w:pPr>
        <w:ind w:left="567" w:right="567"/>
        <w:jc w:val="both"/>
        <w:rPr>
          <w:lang w:val="it-IT"/>
        </w:rPr>
      </w:pPr>
      <w:r w:rsidRPr="00536AC1">
        <w:rPr>
          <w:lang w:val="it-IT"/>
        </w:rPr>
        <w:t xml:space="preserve">Penelitian ini dilatarbelakangi oleh pentingnya memahami dinamika kepribadian tokoh dalam karya sastra sebagai cerminan kompleksitas psikologis manusia. Penelitian ini bertujuan untuk mendeskripsikan struktur kepribadian tokoh Seli dalam novel </w:t>
      </w:r>
      <w:r w:rsidRPr="00536AC1">
        <w:rPr>
          <w:i/>
          <w:iCs/>
          <w:lang w:val="it-IT"/>
        </w:rPr>
        <w:t>Matahari Minor</w:t>
      </w:r>
      <w:r w:rsidRPr="00536AC1">
        <w:rPr>
          <w:lang w:val="it-IT"/>
        </w:rPr>
        <w:t xml:space="preserve"> karya Tere Liye dengan menggunakan kajian psikoanalisis yang dikemukakan oleh Sigmund Freud. Fokus penelitian ini adalah menganalisis manifestasi id, ego, dan superego yang terdapat pada tokoh Seli. Penelitian ini menggunakan metode kualitatif dengan pendekatan psikologi sastra. Sumber data berupa novel </w:t>
      </w:r>
      <w:r w:rsidRPr="00536AC1">
        <w:rPr>
          <w:i/>
          <w:iCs/>
          <w:lang w:val="it-IT"/>
        </w:rPr>
        <w:t>Matahari Minor</w:t>
      </w:r>
      <w:r w:rsidRPr="00536AC1">
        <w:rPr>
          <w:lang w:val="it-IT"/>
        </w:rPr>
        <w:t>, sedangkan data penelitian berupa kutipan narasi, dialog, serta tindakan tokoh yang mencerminkan aspek kepribadian. Teknik pengumpulan data dilakukan melalui membaca intensif, mencatat, dan mengklasifikasikan data sesuai dengan kerangka teori psikoanalisis Freud. Data dianalisis secara deskriptif interpretatif dengan mengidentifikasi serta menafsirkan perilaku tokoh berdasarkan unsur id, ego, dan superego. Hasil penelitian menunjukkan bahwa tokoh Seli memiliki dinamika kepribadian yang terbentuk dari interaksi ketiga struktur tersebut. Id tampak melalui dorongan emosional dan tindakan spontan, ego terlihat dari kemampuan mengendalikan diri dan berpikir rasional, sedangkan superego tercermin dalam sikap tanggung jawab, kepedulian, dan pertimbangan nilai moral. Interaksi ketiganya membentuk karakter Seli sebagai tokoh yang dinamis dan kompleks dalam cerita.</w:t>
      </w:r>
    </w:p>
    <w:p w14:paraId="3D4154D2" w14:textId="77777777" w:rsidR="00FE2BF7" w:rsidRPr="00536AC1" w:rsidRDefault="00FE2BF7" w:rsidP="00FE2BF7">
      <w:pPr>
        <w:ind w:left="567" w:right="567"/>
        <w:jc w:val="both"/>
        <w:rPr>
          <w:lang w:val="it-IT"/>
        </w:rPr>
      </w:pPr>
      <w:r w:rsidRPr="00536AC1">
        <w:rPr>
          <w:b/>
          <w:bCs/>
          <w:lang w:val="it-IT"/>
        </w:rPr>
        <w:t>Kata Kunci:</w:t>
      </w:r>
      <w:r w:rsidRPr="00536AC1">
        <w:rPr>
          <w:lang w:val="it-IT"/>
        </w:rPr>
        <w:t xml:space="preserve"> Psikoanalisis, Struktur Kepribadian, Tokoh Seli, Matahari Minor</w:t>
      </w:r>
    </w:p>
    <w:p w14:paraId="01E96192" w14:textId="13C26D2E" w:rsidR="00B31E24" w:rsidRPr="00536AC1" w:rsidRDefault="00B31E24" w:rsidP="00B31E24">
      <w:pPr>
        <w:ind w:left="567" w:right="567"/>
        <w:jc w:val="both"/>
        <w:rPr>
          <w:lang w:val="it-IT"/>
        </w:rPr>
      </w:pPr>
    </w:p>
    <w:p w14:paraId="7150CD3E" w14:textId="77777777" w:rsidR="00B31E24" w:rsidRPr="00536AC1" w:rsidRDefault="00B31E24" w:rsidP="00B31E24">
      <w:pPr>
        <w:pStyle w:val="abstrak"/>
        <w:rPr>
          <w:lang w:val="it-IT"/>
        </w:rPr>
      </w:pPr>
    </w:p>
    <w:p w14:paraId="43DEAE00" w14:textId="77777777" w:rsidR="00B31E24" w:rsidRDefault="00B31E24" w:rsidP="00B31E24">
      <w:pPr>
        <w:pStyle w:val="abstrak"/>
        <w:rPr>
          <w:lang w:val="id-ID"/>
        </w:rPr>
      </w:pPr>
      <w:r w:rsidRPr="00536AC1">
        <w:rPr>
          <w:lang w:val="it-IT"/>
        </w:rPr>
        <w:tab/>
      </w:r>
    </w:p>
    <w:p w14:paraId="50C604C0" w14:textId="77777777" w:rsidR="00B31E24" w:rsidRDefault="00B31E24" w:rsidP="00B31E24">
      <w:pPr>
        <w:pStyle w:val="StyleAuthorBold"/>
        <w:rPr>
          <w:i/>
          <w:iCs/>
          <w:lang w:val="id-ID"/>
        </w:rPr>
      </w:pPr>
      <w:r>
        <w:rPr>
          <w:i/>
          <w:iCs/>
          <w:lang w:val="id-ID"/>
        </w:rPr>
        <w:t>Abstract</w:t>
      </w:r>
    </w:p>
    <w:p w14:paraId="31124A4A" w14:textId="77777777" w:rsidR="00FE2BF7" w:rsidRPr="00FE2BF7" w:rsidRDefault="00FE2BF7" w:rsidP="00FE2BF7">
      <w:pPr>
        <w:pStyle w:val="abstrak"/>
        <w:rPr>
          <w:i/>
          <w:iCs/>
        </w:rPr>
      </w:pPr>
      <w:r w:rsidRPr="00FE2BF7">
        <w:rPr>
          <w:i/>
          <w:iCs/>
        </w:rPr>
        <w:t xml:space="preserve">This study is motivated by the importance of understanding character personality dynamics in literary works as a reflection of human psychological complexity. The objective of this research is to describe the personality structure of Seli, the main character in the novel </w:t>
      </w:r>
      <w:proofErr w:type="spellStart"/>
      <w:r w:rsidRPr="00FE2BF7">
        <w:rPr>
          <w:i/>
          <w:iCs/>
        </w:rPr>
        <w:t>Matahari</w:t>
      </w:r>
      <w:proofErr w:type="spellEnd"/>
      <w:r w:rsidRPr="00FE2BF7">
        <w:rPr>
          <w:i/>
          <w:iCs/>
        </w:rPr>
        <w:t xml:space="preserve"> Minor by Tere Liye, using the psychoanalytic theory proposed by Sigmund Freud. The focus of this study is to analyze the manifestations of id, ego, and superego in Seli’s character. This research employs a qualitative method with a literary psychology approach. The data source is the novel </w:t>
      </w:r>
      <w:proofErr w:type="spellStart"/>
      <w:r w:rsidRPr="00FE2BF7">
        <w:rPr>
          <w:i/>
          <w:iCs/>
        </w:rPr>
        <w:t>Matahari</w:t>
      </w:r>
      <w:proofErr w:type="spellEnd"/>
      <w:r w:rsidRPr="00FE2BF7">
        <w:rPr>
          <w:i/>
          <w:iCs/>
        </w:rPr>
        <w:t xml:space="preserve"> Minor, while the data consist of narrative excerpts, dialogues, and character actions that reflect Seli’s personality aspects. Data collection techniques include intensive reading, note-taking, and classification based on Freud’s psychoanalytic framework. The collected data are analyzed using a descriptive-interpretative method by identifying and interpreting character behavior that represents the elements of id, ego, and superego. The findings reveal that Seli’s personality dynamics are formed through the interaction of these three structures. The id appears through emotional impulses and spontaneous actions, the ego is reflected in the ability to control oneself and think rationally, and the superego is evident in responsibility, empathy, and moral considerations. The interaction of these three aspects shapes Seli into a dynamic and complex character within the narrative.</w:t>
      </w:r>
    </w:p>
    <w:p w14:paraId="25B8D1D3" w14:textId="77777777" w:rsidR="00FE2BF7" w:rsidRPr="00FE2BF7" w:rsidRDefault="00FE2BF7" w:rsidP="00FE2BF7">
      <w:pPr>
        <w:pStyle w:val="abstrak"/>
        <w:rPr>
          <w:i/>
          <w:iCs/>
        </w:rPr>
      </w:pPr>
      <w:r w:rsidRPr="00FE2BF7">
        <w:rPr>
          <w:b/>
          <w:bCs/>
          <w:i/>
          <w:iCs/>
        </w:rPr>
        <w:t>Keywords:</w:t>
      </w:r>
      <w:r w:rsidRPr="00FE2BF7">
        <w:rPr>
          <w:i/>
          <w:iCs/>
        </w:rPr>
        <w:t xml:space="preserve"> Psychoanalysis, Personality Structure, Seli, </w:t>
      </w:r>
      <w:proofErr w:type="spellStart"/>
      <w:r w:rsidRPr="00FE2BF7">
        <w:rPr>
          <w:i/>
          <w:iCs/>
        </w:rPr>
        <w:t>Matahari</w:t>
      </w:r>
      <w:proofErr w:type="spellEnd"/>
      <w:r w:rsidRPr="00FE2BF7">
        <w:rPr>
          <w:i/>
          <w:iCs/>
        </w:rPr>
        <w:t xml:space="preserve"> Minor</w:t>
      </w:r>
    </w:p>
    <w:p w14:paraId="3EBC7FDD" w14:textId="363F2F9C" w:rsidR="00B31E24" w:rsidRPr="00F466B0" w:rsidRDefault="00B31E24" w:rsidP="00B31E24">
      <w:pPr>
        <w:pStyle w:val="abstrak"/>
        <w:jc w:val="left"/>
        <w:rPr>
          <w:szCs w:val="20"/>
        </w:rPr>
      </w:pPr>
    </w:p>
    <w:p w14:paraId="608224CA" w14:textId="77777777" w:rsidR="00B31E24" w:rsidRDefault="00B31E24" w:rsidP="00B31E24">
      <w:pPr>
        <w:pStyle w:val="abstrak"/>
        <w:jc w:val="left"/>
        <w:rPr>
          <w:i/>
          <w:szCs w:val="20"/>
        </w:rPr>
      </w:pPr>
    </w:p>
    <w:p w14:paraId="7BCA3B9C" w14:textId="77777777" w:rsidR="00B31E24" w:rsidRDefault="00B31E24" w:rsidP="00B31E24">
      <w:pPr>
        <w:pStyle w:val="abstrak"/>
        <w:jc w:val="left"/>
        <w:rPr>
          <w:lang w:val="id-ID"/>
        </w:rPr>
        <w:sectPr w:rsidR="00B31E24" w:rsidSect="00B31E24">
          <w:headerReference w:type="even" r:id="rId11"/>
          <w:headerReference w:type="default" r:id="rId12"/>
          <w:footerReference w:type="default" r:id="rId13"/>
          <w:headerReference w:type="first" r:id="rId14"/>
          <w:type w:val="continuous"/>
          <w:pgSz w:w="11909" w:h="16834" w:code="9"/>
          <w:pgMar w:top="1418" w:right="1134" w:bottom="1418" w:left="1134" w:header="720" w:footer="720" w:gutter="0"/>
          <w:cols w:space="720"/>
          <w:docGrid w:linePitch="360"/>
        </w:sectPr>
      </w:pPr>
    </w:p>
    <w:p w14:paraId="185DD4E6" w14:textId="77777777" w:rsidR="00B31E24" w:rsidRDefault="00B31E24" w:rsidP="00B31E24">
      <w:pPr>
        <w:pStyle w:val="Affiliation"/>
        <w:jc w:val="both"/>
        <w:rPr>
          <w:lang w:val="id-ID"/>
        </w:rPr>
      </w:pPr>
    </w:p>
    <w:p w14:paraId="62BD2D88" w14:textId="77777777" w:rsidR="00B31E24" w:rsidRDefault="00B31E24" w:rsidP="00B31E24">
      <w:pPr>
        <w:rPr>
          <w:lang w:val="id-ID"/>
        </w:rPr>
      </w:pPr>
    </w:p>
    <w:p w14:paraId="0E889A2B" w14:textId="77777777" w:rsidR="00B31E24" w:rsidRDefault="00B31E24" w:rsidP="00B31E24">
      <w:pPr>
        <w:rPr>
          <w:lang w:val="id-ID"/>
        </w:rPr>
      </w:pPr>
    </w:p>
    <w:p w14:paraId="298F1C58" w14:textId="77777777" w:rsidR="00B31E24" w:rsidRDefault="00B31E24" w:rsidP="00B31E24">
      <w:pPr>
        <w:jc w:val="both"/>
        <w:rPr>
          <w:lang w:val="id-ID"/>
        </w:rPr>
        <w:sectPr w:rsidR="00B31E24">
          <w:type w:val="continuous"/>
          <w:pgSz w:w="11909" w:h="16834" w:code="9"/>
          <w:pgMar w:top="1418" w:right="1134" w:bottom="1418" w:left="1134" w:header="720" w:footer="720" w:gutter="0"/>
          <w:cols w:space="720"/>
          <w:docGrid w:linePitch="360"/>
        </w:sectPr>
      </w:pPr>
    </w:p>
    <w:p w14:paraId="723F22B3" w14:textId="77777777" w:rsidR="00B31E24" w:rsidRDefault="00B31E24" w:rsidP="00B31E24">
      <w:pPr>
        <w:pStyle w:val="Heading1"/>
        <w:numPr>
          <w:ilvl w:val="0"/>
          <w:numId w:val="0"/>
        </w:numPr>
        <w:jc w:val="both"/>
        <w:rPr>
          <w:b/>
          <w:lang w:val="id-ID"/>
        </w:rPr>
      </w:pPr>
      <w:r>
        <w:rPr>
          <w:b/>
          <w:lang w:val="id-ID"/>
        </w:rPr>
        <w:lastRenderedPageBreak/>
        <w:t>PENDAHULUAN</w:t>
      </w:r>
    </w:p>
    <w:p w14:paraId="0CE10BE3" w14:textId="77777777" w:rsidR="002E6C45" w:rsidRDefault="002E6C45" w:rsidP="002E6C45">
      <w:pPr>
        <w:spacing w:line="276" w:lineRule="auto"/>
        <w:ind w:firstLine="289"/>
        <w:contextualSpacing/>
        <w:mirrorIndents/>
        <w:jc w:val="both"/>
      </w:pPr>
      <w:proofErr w:type="spellStart"/>
      <w:r w:rsidRPr="002E6C45">
        <w:t>Struktur</w:t>
      </w:r>
      <w:proofErr w:type="spellEnd"/>
      <w:r w:rsidRPr="002E6C45">
        <w:t xml:space="preserve"> </w:t>
      </w:r>
      <w:proofErr w:type="spellStart"/>
      <w:r w:rsidRPr="002E6C45">
        <w:t>kepribadian</w:t>
      </w:r>
      <w:proofErr w:type="spellEnd"/>
      <w:r w:rsidRPr="002E6C45">
        <w:t xml:space="preserve"> </w:t>
      </w:r>
      <w:proofErr w:type="spellStart"/>
      <w:r w:rsidRPr="002E6C45">
        <w:t>merupakan</w:t>
      </w:r>
      <w:proofErr w:type="spellEnd"/>
      <w:r w:rsidRPr="002E6C45">
        <w:t xml:space="preserve"> </w:t>
      </w:r>
      <w:proofErr w:type="spellStart"/>
      <w:r w:rsidRPr="002E6C45">
        <w:t>komponen</w:t>
      </w:r>
      <w:proofErr w:type="spellEnd"/>
      <w:r w:rsidRPr="002E6C45">
        <w:t xml:space="preserve"> </w:t>
      </w:r>
      <w:proofErr w:type="spellStart"/>
      <w:r w:rsidRPr="002E6C45">
        <w:t>mendasar</w:t>
      </w:r>
      <w:proofErr w:type="spellEnd"/>
      <w:r w:rsidRPr="002E6C45">
        <w:t xml:space="preserve"> yang </w:t>
      </w:r>
      <w:proofErr w:type="spellStart"/>
      <w:r w:rsidRPr="002E6C45">
        <w:t>membentuk</w:t>
      </w:r>
      <w:proofErr w:type="spellEnd"/>
      <w:r w:rsidRPr="002E6C45">
        <w:t xml:space="preserve"> </w:t>
      </w:r>
      <w:proofErr w:type="spellStart"/>
      <w:r w:rsidRPr="002E6C45">
        <w:t>karakter</w:t>
      </w:r>
      <w:proofErr w:type="spellEnd"/>
      <w:r w:rsidRPr="002E6C45">
        <w:t xml:space="preserve"> dan </w:t>
      </w:r>
      <w:proofErr w:type="spellStart"/>
      <w:r w:rsidRPr="002E6C45">
        <w:t>perilaku</w:t>
      </w:r>
      <w:proofErr w:type="spellEnd"/>
      <w:r w:rsidRPr="002E6C45">
        <w:t xml:space="preserve"> </w:t>
      </w:r>
      <w:proofErr w:type="spellStart"/>
      <w:r w:rsidRPr="002E6C45">
        <w:t>manusia</w:t>
      </w:r>
      <w:proofErr w:type="spellEnd"/>
      <w:r w:rsidRPr="002E6C45">
        <w:t xml:space="preserve">. </w:t>
      </w:r>
      <w:proofErr w:type="spellStart"/>
      <w:r w:rsidRPr="002E6C45">
        <w:t>Dalam</w:t>
      </w:r>
      <w:proofErr w:type="spellEnd"/>
      <w:r w:rsidRPr="002E6C45">
        <w:t xml:space="preserve"> </w:t>
      </w:r>
      <w:proofErr w:type="spellStart"/>
      <w:r w:rsidRPr="002E6C45">
        <w:t>kajian</w:t>
      </w:r>
      <w:proofErr w:type="spellEnd"/>
      <w:r w:rsidRPr="002E6C45">
        <w:t xml:space="preserve"> </w:t>
      </w:r>
      <w:proofErr w:type="spellStart"/>
      <w:r w:rsidRPr="002E6C45">
        <w:t>psikoanalisis</w:t>
      </w:r>
      <w:proofErr w:type="spellEnd"/>
      <w:r w:rsidRPr="002E6C45">
        <w:t xml:space="preserve">, Sigmund Freud </w:t>
      </w:r>
      <w:proofErr w:type="spellStart"/>
      <w:r w:rsidRPr="002E6C45">
        <w:t>membagi</w:t>
      </w:r>
      <w:proofErr w:type="spellEnd"/>
      <w:r w:rsidRPr="002E6C45">
        <w:t xml:space="preserve"> </w:t>
      </w:r>
      <w:proofErr w:type="spellStart"/>
      <w:r w:rsidRPr="002E6C45">
        <w:t>struktur</w:t>
      </w:r>
      <w:proofErr w:type="spellEnd"/>
      <w:r w:rsidRPr="002E6C45">
        <w:t xml:space="preserve"> </w:t>
      </w:r>
      <w:proofErr w:type="spellStart"/>
      <w:r w:rsidRPr="002E6C45">
        <w:t>kepribadian</w:t>
      </w:r>
      <w:proofErr w:type="spellEnd"/>
      <w:r w:rsidRPr="002E6C45">
        <w:t xml:space="preserve"> </w:t>
      </w:r>
      <w:proofErr w:type="spellStart"/>
      <w:r w:rsidRPr="002E6C45">
        <w:t>menjadi</w:t>
      </w:r>
      <w:proofErr w:type="spellEnd"/>
      <w:r w:rsidRPr="002E6C45">
        <w:t xml:space="preserve"> </w:t>
      </w:r>
      <w:proofErr w:type="spellStart"/>
      <w:r w:rsidRPr="002E6C45">
        <w:t>tiga</w:t>
      </w:r>
      <w:proofErr w:type="spellEnd"/>
      <w:r w:rsidRPr="002E6C45">
        <w:t xml:space="preserve"> </w:t>
      </w:r>
      <w:proofErr w:type="spellStart"/>
      <w:r w:rsidRPr="002E6C45">
        <w:t>aspek</w:t>
      </w:r>
      <w:proofErr w:type="spellEnd"/>
      <w:r w:rsidRPr="002E6C45">
        <w:t xml:space="preserve"> </w:t>
      </w:r>
      <w:proofErr w:type="spellStart"/>
      <w:r w:rsidRPr="002E6C45">
        <w:t>utama</w:t>
      </w:r>
      <w:proofErr w:type="spellEnd"/>
      <w:r w:rsidRPr="002E6C45">
        <w:t xml:space="preserve">, </w:t>
      </w:r>
      <w:proofErr w:type="spellStart"/>
      <w:r w:rsidRPr="002E6C45">
        <w:t>yaitu</w:t>
      </w:r>
      <w:proofErr w:type="spellEnd"/>
      <w:r w:rsidRPr="002E6C45">
        <w:t xml:space="preserve"> id, ego, dan superego. Id </w:t>
      </w:r>
      <w:proofErr w:type="spellStart"/>
      <w:r w:rsidRPr="002E6C45">
        <w:t>berperan</w:t>
      </w:r>
      <w:proofErr w:type="spellEnd"/>
      <w:r w:rsidRPr="002E6C45">
        <w:t xml:space="preserve"> </w:t>
      </w:r>
      <w:proofErr w:type="spellStart"/>
      <w:r w:rsidRPr="002E6C45">
        <w:t>sebagai</w:t>
      </w:r>
      <w:proofErr w:type="spellEnd"/>
      <w:r w:rsidRPr="002E6C45">
        <w:t xml:space="preserve"> </w:t>
      </w:r>
      <w:proofErr w:type="spellStart"/>
      <w:r w:rsidRPr="002E6C45">
        <w:t>aspek</w:t>
      </w:r>
      <w:proofErr w:type="spellEnd"/>
      <w:r w:rsidRPr="002E6C45">
        <w:t xml:space="preserve"> paling </w:t>
      </w:r>
      <w:proofErr w:type="spellStart"/>
      <w:r w:rsidRPr="002E6C45">
        <w:t>dasar</w:t>
      </w:r>
      <w:proofErr w:type="spellEnd"/>
      <w:r w:rsidRPr="002E6C45">
        <w:t xml:space="preserve"> yang </w:t>
      </w:r>
      <w:proofErr w:type="spellStart"/>
      <w:r w:rsidRPr="002E6C45">
        <w:t>berisi</w:t>
      </w:r>
      <w:proofErr w:type="spellEnd"/>
      <w:r w:rsidRPr="002E6C45">
        <w:t xml:space="preserve"> </w:t>
      </w:r>
      <w:proofErr w:type="spellStart"/>
      <w:r w:rsidRPr="002E6C45">
        <w:t>dorongan</w:t>
      </w:r>
      <w:proofErr w:type="spellEnd"/>
      <w:r w:rsidRPr="002E6C45">
        <w:t xml:space="preserve"> </w:t>
      </w:r>
      <w:proofErr w:type="spellStart"/>
      <w:r w:rsidRPr="002E6C45">
        <w:t>naluriah</w:t>
      </w:r>
      <w:proofErr w:type="spellEnd"/>
      <w:r w:rsidRPr="002E6C45">
        <w:t xml:space="preserve"> dan </w:t>
      </w:r>
      <w:proofErr w:type="spellStart"/>
      <w:r w:rsidRPr="002E6C45">
        <w:t>bekerja</w:t>
      </w:r>
      <w:proofErr w:type="spellEnd"/>
      <w:r w:rsidRPr="002E6C45">
        <w:t xml:space="preserve"> </w:t>
      </w:r>
      <w:proofErr w:type="spellStart"/>
      <w:r w:rsidRPr="002E6C45">
        <w:t>berdasarkan</w:t>
      </w:r>
      <w:proofErr w:type="spellEnd"/>
      <w:r w:rsidRPr="002E6C45">
        <w:t xml:space="preserve"> </w:t>
      </w:r>
      <w:proofErr w:type="spellStart"/>
      <w:r w:rsidRPr="002E6C45">
        <w:t>prinsip</w:t>
      </w:r>
      <w:proofErr w:type="spellEnd"/>
      <w:r w:rsidRPr="002E6C45">
        <w:t xml:space="preserve"> </w:t>
      </w:r>
      <w:proofErr w:type="spellStart"/>
      <w:r w:rsidRPr="002E6C45">
        <w:t>kesenangan</w:t>
      </w:r>
      <w:proofErr w:type="spellEnd"/>
      <w:r w:rsidRPr="002E6C45">
        <w:t xml:space="preserve"> (</w:t>
      </w:r>
      <w:r w:rsidRPr="00115E7C">
        <w:rPr>
          <w:i/>
          <w:iCs/>
        </w:rPr>
        <w:t>pleasure principle</w:t>
      </w:r>
      <w:r w:rsidRPr="002E6C45">
        <w:t xml:space="preserve">). Ego </w:t>
      </w:r>
      <w:proofErr w:type="spellStart"/>
      <w:r w:rsidRPr="002E6C45">
        <w:t>berfungsi</w:t>
      </w:r>
      <w:proofErr w:type="spellEnd"/>
      <w:r w:rsidRPr="002E6C45">
        <w:t xml:space="preserve"> </w:t>
      </w:r>
      <w:proofErr w:type="spellStart"/>
      <w:r w:rsidRPr="002E6C45">
        <w:t>sebagai</w:t>
      </w:r>
      <w:proofErr w:type="spellEnd"/>
      <w:r w:rsidRPr="002E6C45">
        <w:t xml:space="preserve"> </w:t>
      </w:r>
      <w:proofErr w:type="spellStart"/>
      <w:r w:rsidRPr="002E6C45">
        <w:t>penengah</w:t>
      </w:r>
      <w:proofErr w:type="spellEnd"/>
      <w:r w:rsidRPr="002E6C45">
        <w:t xml:space="preserve"> yang </w:t>
      </w:r>
      <w:proofErr w:type="spellStart"/>
      <w:r w:rsidRPr="002E6C45">
        <w:t>mengatur</w:t>
      </w:r>
      <w:proofErr w:type="spellEnd"/>
      <w:r w:rsidRPr="002E6C45">
        <w:t xml:space="preserve"> </w:t>
      </w:r>
      <w:proofErr w:type="spellStart"/>
      <w:r w:rsidRPr="002E6C45">
        <w:t>dorongan</w:t>
      </w:r>
      <w:proofErr w:type="spellEnd"/>
      <w:r w:rsidRPr="002E6C45">
        <w:t xml:space="preserve"> id agar </w:t>
      </w:r>
      <w:proofErr w:type="spellStart"/>
      <w:r w:rsidRPr="002E6C45">
        <w:t>sesuai</w:t>
      </w:r>
      <w:proofErr w:type="spellEnd"/>
      <w:r w:rsidRPr="002E6C45">
        <w:t xml:space="preserve"> </w:t>
      </w:r>
      <w:proofErr w:type="spellStart"/>
      <w:r w:rsidRPr="002E6C45">
        <w:t>dengan</w:t>
      </w:r>
      <w:proofErr w:type="spellEnd"/>
      <w:r w:rsidRPr="002E6C45">
        <w:t xml:space="preserve"> </w:t>
      </w:r>
      <w:proofErr w:type="spellStart"/>
      <w:r w:rsidRPr="002E6C45">
        <w:t>realitas</w:t>
      </w:r>
      <w:proofErr w:type="spellEnd"/>
      <w:r w:rsidRPr="002E6C45">
        <w:t xml:space="preserve">, </w:t>
      </w:r>
      <w:proofErr w:type="spellStart"/>
      <w:r w:rsidRPr="002E6C45">
        <w:t>sedangkan</w:t>
      </w:r>
      <w:proofErr w:type="spellEnd"/>
      <w:r w:rsidRPr="002E6C45">
        <w:t xml:space="preserve"> superego </w:t>
      </w:r>
      <w:proofErr w:type="spellStart"/>
      <w:r w:rsidRPr="002E6C45">
        <w:t>bertindak</w:t>
      </w:r>
      <w:proofErr w:type="spellEnd"/>
      <w:r w:rsidRPr="002E6C45">
        <w:t xml:space="preserve"> </w:t>
      </w:r>
      <w:proofErr w:type="spellStart"/>
      <w:r w:rsidRPr="002E6C45">
        <w:t>sebagai</w:t>
      </w:r>
      <w:proofErr w:type="spellEnd"/>
      <w:r w:rsidRPr="002E6C45">
        <w:t xml:space="preserve"> </w:t>
      </w:r>
      <w:proofErr w:type="spellStart"/>
      <w:r w:rsidRPr="002E6C45">
        <w:t>pengendali</w:t>
      </w:r>
      <w:proofErr w:type="spellEnd"/>
      <w:r w:rsidRPr="002E6C45">
        <w:t xml:space="preserve"> moral yang </w:t>
      </w:r>
      <w:proofErr w:type="spellStart"/>
      <w:r w:rsidRPr="002E6C45">
        <w:t>berkaitan</w:t>
      </w:r>
      <w:proofErr w:type="spellEnd"/>
      <w:r w:rsidRPr="002E6C45">
        <w:t xml:space="preserve"> </w:t>
      </w:r>
      <w:proofErr w:type="spellStart"/>
      <w:r w:rsidRPr="002E6C45">
        <w:t>dengan</w:t>
      </w:r>
      <w:proofErr w:type="spellEnd"/>
      <w:r w:rsidRPr="002E6C45">
        <w:t xml:space="preserve"> </w:t>
      </w:r>
      <w:proofErr w:type="spellStart"/>
      <w:r w:rsidRPr="002E6C45">
        <w:t>nilai</w:t>
      </w:r>
      <w:proofErr w:type="spellEnd"/>
      <w:r w:rsidRPr="002E6C45">
        <w:t xml:space="preserve">, norma, dan </w:t>
      </w:r>
      <w:proofErr w:type="spellStart"/>
      <w:r w:rsidRPr="002E6C45">
        <w:t>aturan</w:t>
      </w:r>
      <w:proofErr w:type="spellEnd"/>
      <w:r w:rsidRPr="002E6C45">
        <w:t xml:space="preserve"> </w:t>
      </w:r>
      <w:proofErr w:type="spellStart"/>
      <w:r w:rsidRPr="002E6C45">
        <w:t>sosial</w:t>
      </w:r>
      <w:proofErr w:type="spellEnd"/>
      <w:r w:rsidRPr="002E6C45">
        <w:t xml:space="preserve">. </w:t>
      </w:r>
      <w:proofErr w:type="spellStart"/>
      <w:r w:rsidRPr="002E6C45">
        <w:t>Interaksi</w:t>
      </w:r>
      <w:proofErr w:type="spellEnd"/>
      <w:r w:rsidRPr="002E6C45">
        <w:t xml:space="preserve"> </w:t>
      </w:r>
      <w:proofErr w:type="spellStart"/>
      <w:r w:rsidRPr="002E6C45">
        <w:t>ketiga</w:t>
      </w:r>
      <w:proofErr w:type="spellEnd"/>
      <w:r w:rsidRPr="002E6C45">
        <w:t xml:space="preserve"> </w:t>
      </w:r>
      <w:proofErr w:type="spellStart"/>
      <w:r w:rsidRPr="002E6C45">
        <w:t>aspek</w:t>
      </w:r>
      <w:proofErr w:type="spellEnd"/>
      <w:r w:rsidRPr="002E6C45">
        <w:t xml:space="preserve"> </w:t>
      </w:r>
      <w:proofErr w:type="spellStart"/>
      <w:r w:rsidRPr="002E6C45">
        <w:t>tersebut</w:t>
      </w:r>
      <w:proofErr w:type="spellEnd"/>
      <w:r w:rsidRPr="002E6C45">
        <w:t xml:space="preserve"> </w:t>
      </w:r>
      <w:proofErr w:type="spellStart"/>
      <w:r w:rsidRPr="002E6C45">
        <w:t>menciptakan</w:t>
      </w:r>
      <w:proofErr w:type="spellEnd"/>
      <w:r w:rsidRPr="002E6C45">
        <w:t xml:space="preserve"> </w:t>
      </w:r>
      <w:proofErr w:type="spellStart"/>
      <w:r w:rsidRPr="002E6C45">
        <w:t>keseimbangan</w:t>
      </w:r>
      <w:proofErr w:type="spellEnd"/>
      <w:r w:rsidRPr="002E6C45">
        <w:t xml:space="preserve"> </w:t>
      </w:r>
      <w:proofErr w:type="spellStart"/>
      <w:r w:rsidRPr="002E6C45">
        <w:t>dalam</w:t>
      </w:r>
      <w:proofErr w:type="spellEnd"/>
      <w:r w:rsidRPr="002E6C45">
        <w:t xml:space="preserve"> </w:t>
      </w:r>
      <w:proofErr w:type="spellStart"/>
      <w:r w:rsidRPr="002E6C45">
        <w:t>diri</w:t>
      </w:r>
      <w:proofErr w:type="spellEnd"/>
      <w:r w:rsidRPr="002E6C45">
        <w:t xml:space="preserve"> </w:t>
      </w:r>
      <w:proofErr w:type="spellStart"/>
      <w:r w:rsidRPr="002E6C45">
        <w:t>individu</w:t>
      </w:r>
      <w:proofErr w:type="spellEnd"/>
      <w:r w:rsidRPr="002E6C45">
        <w:t xml:space="preserve">, yang pada </w:t>
      </w:r>
      <w:proofErr w:type="spellStart"/>
      <w:r w:rsidRPr="002E6C45">
        <w:t>akhirnya</w:t>
      </w:r>
      <w:proofErr w:type="spellEnd"/>
      <w:r w:rsidRPr="002E6C45">
        <w:t xml:space="preserve"> </w:t>
      </w:r>
      <w:proofErr w:type="spellStart"/>
      <w:r w:rsidRPr="002E6C45">
        <w:t>membentuk</w:t>
      </w:r>
      <w:proofErr w:type="spellEnd"/>
      <w:r w:rsidRPr="002E6C45">
        <w:t xml:space="preserve"> </w:t>
      </w:r>
      <w:proofErr w:type="spellStart"/>
      <w:r w:rsidRPr="002E6C45">
        <w:t>kepribadian</w:t>
      </w:r>
      <w:proofErr w:type="spellEnd"/>
      <w:r w:rsidRPr="002E6C45">
        <w:t xml:space="preserve"> </w:t>
      </w:r>
      <w:proofErr w:type="spellStart"/>
      <w:r w:rsidRPr="002E6C45">
        <w:t>serta</w:t>
      </w:r>
      <w:proofErr w:type="spellEnd"/>
      <w:r w:rsidRPr="002E6C45">
        <w:t xml:space="preserve"> </w:t>
      </w:r>
      <w:proofErr w:type="spellStart"/>
      <w:r w:rsidRPr="002E6C45">
        <w:t>menentukan</w:t>
      </w:r>
      <w:proofErr w:type="spellEnd"/>
      <w:r w:rsidRPr="002E6C45">
        <w:t xml:space="preserve"> </w:t>
      </w:r>
      <w:proofErr w:type="spellStart"/>
      <w:r w:rsidRPr="002E6C45">
        <w:t>pola</w:t>
      </w:r>
      <w:proofErr w:type="spellEnd"/>
      <w:r w:rsidRPr="002E6C45">
        <w:t xml:space="preserve"> </w:t>
      </w:r>
      <w:proofErr w:type="spellStart"/>
      <w:r w:rsidRPr="002E6C45">
        <w:t>perilaku</w:t>
      </w:r>
      <w:proofErr w:type="spellEnd"/>
      <w:r w:rsidRPr="002E6C45">
        <w:t xml:space="preserve"> </w:t>
      </w:r>
      <w:proofErr w:type="spellStart"/>
      <w:r w:rsidRPr="002E6C45">
        <w:t>seseorang</w:t>
      </w:r>
      <w:proofErr w:type="spellEnd"/>
      <w:r w:rsidRPr="002E6C45">
        <w:t xml:space="preserve"> </w:t>
      </w:r>
      <w:proofErr w:type="spellStart"/>
      <w:r w:rsidRPr="002E6C45">
        <w:t>dalam</w:t>
      </w:r>
      <w:proofErr w:type="spellEnd"/>
      <w:r w:rsidRPr="002E6C45">
        <w:t xml:space="preserve"> </w:t>
      </w:r>
      <w:proofErr w:type="spellStart"/>
      <w:r w:rsidRPr="002E6C45">
        <w:t>kehidupan</w:t>
      </w:r>
      <w:proofErr w:type="spellEnd"/>
      <w:r w:rsidRPr="002E6C45">
        <w:t xml:space="preserve"> </w:t>
      </w:r>
      <w:proofErr w:type="spellStart"/>
      <w:r w:rsidRPr="002E6C45">
        <w:t>sehari-hari</w:t>
      </w:r>
      <w:proofErr w:type="spellEnd"/>
      <w:r w:rsidRPr="002E6C45">
        <w:t>.</w:t>
      </w:r>
    </w:p>
    <w:p w14:paraId="08091985" w14:textId="4E5A601D" w:rsidR="00B26A88" w:rsidRDefault="00B26A88" w:rsidP="00E628AD">
      <w:pPr>
        <w:spacing w:line="276" w:lineRule="auto"/>
        <w:ind w:firstLine="289"/>
        <w:contextualSpacing/>
        <w:mirrorIndents/>
        <w:jc w:val="both"/>
        <w:rPr>
          <w:rFonts w:asciiTheme="majorBidi" w:hAnsiTheme="majorBidi" w:cstheme="majorBidi"/>
        </w:rPr>
      </w:pPr>
      <w:r w:rsidRPr="00536AC1">
        <w:rPr>
          <w:rFonts w:asciiTheme="majorBidi" w:hAnsiTheme="majorBidi" w:cstheme="majorBidi"/>
        </w:rPr>
        <w:t xml:space="preserve">Hurairah (2024) </w:t>
      </w:r>
      <w:proofErr w:type="spellStart"/>
      <w:r w:rsidRPr="00536AC1">
        <w:rPr>
          <w:rFonts w:asciiTheme="majorBidi" w:hAnsiTheme="majorBidi" w:cstheme="majorBidi"/>
        </w:rPr>
        <w:t>menegaskan</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bahwa</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psikoanalisis</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memberikan</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kerangka</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teori</w:t>
      </w:r>
      <w:proofErr w:type="spellEnd"/>
      <w:r w:rsidRPr="00536AC1">
        <w:rPr>
          <w:rFonts w:asciiTheme="majorBidi" w:hAnsiTheme="majorBidi" w:cstheme="majorBidi"/>
        </w:rPr>
        <w:t xml:space="preserve"> yang </w:t>
      </w:r>
      <w:proofErr w:type="spellStart"/>
      <w:r w:rsidRPr="00536AC1">
        <w:rPr>
          <w:rFonts w:asciiTheme="majorBidi" w:hAnsiTheme="majorBidi" w:cstheme="majorBidi"/>
        </w:rPr>
        <w:t>kuat</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untuk</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menganalisis</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struktur</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kepribadian</w:t>
      </w:r>
      <w:proofErr w:type="spellEnd"/>
      <w:r w:rsidRPr="00536AC1">
        <w:rPr>
          <w:rFonts w:asciiTheme="majorBidi" w:hAnsiTheme="majorBidi" w:cstheme="majorBidi"/>
        </w:rPr>
        <w:t xml:space="preserve"> </w:t>
      </w:r>
      <w:proofErr w:type="spellStart"/>
      <w:r w:rsidRPr="00536AC1">
        <w:rPr>
          <w:rFonts w:asciiTheme="majorBidi" w:hAnsiTheme="majorBidi" w:cstheme="majorBidi"/>
        </w:rPr>
        <w:t>tokoh</w:t>
      </w:r>
      <w:proofErr w:type="spellEnd"/>
      <w:r w:rsidRPr="00536AC1">
        <w:rPr>
          <w:rFonts w:asciiTheme="majorBidi" w:hAnsiTheme="majorBidi" w:cstheme="majorBidi"/>
        </w:rPr>
        <w:t>.</w:t>
      </w:r>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Dalam</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konteks</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kajian</w:t>
      </w:r>
      <w:proofErr w:type="spellEnd"/>
      <w:r w:rsidR="00E628AD" w:rsidRPr="00E628AD">
        <w:rPr>
          <w:rFonts w:asciiTheme="majorBidi" w:hAnsiTheme="majorBidi" w:cstheme="majorBidi"/>
        </w:rPr>
        <w:t xml:space="preserve"> sastra, </w:t>
      </w:r>
      <w:proofErr w:type="spellStart"/>
      <w:r w:rsidR="00E628AD" w:rsidRPr="00E628AD">
        <w:rPr>
          <w:rFonts w:asciiTheme="majorBidi" w:hAnsiTheme="majorBidi" w:cstheme="majorBidi"/>
        </w:rPr>
        <w:t>kerangka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psikoanalisis</w:t>
      </w:r>
      <w:proofErr w:type="spellEnd"/>
      <w:r w:rsidR="00E628AD">
        <w:rPr>
          <w:rFonts w:asciiTheme="majorBidi" w:hAnsiTheme="majorBidi" w:cstheme="majorBidi"/>
        </w:rPr>
        <w:t xml:space="preserve"> </w:t>
      </w:r>
      <w:proofErr w:type="spellStart"/>
      <w:r w:rsidR="00E628AD" w:rsidRPr="00E628AD">
        <w:rPr>
          <w:rFonts w:asciiTheme="majorBidi" w:hAnsiTheme="majorBidi" w:cstheme="majorBidi"/>
        </w:rPr>
        <w:t>khususnya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konsep</w:t>
      </w:r>
      <w:proofErr w:type="spellEnd"/>
      <w:r w:rsidR="00E628AD" w:rsidRPr="00E628AD">
        <w:rPr>
          <w:rFonts w:asciiTheme="majorBidi" w:hAnsiTheme="majorBidi" w:cstheme="majorBidi"/>
        </w:rPr>
        <w:t xml:space="preserve"> id, ego, dan superego yang </w:t>
      </w:r>
      <w:proofErr w:type="spellStart"/>
      <w:r w:rsidR="00E628AD" w:rsidRPr="00E628AD">
        <w:rPr>
          <w:rFonts w:asciiTheme="majorBidi" w:hAnsiTheme="majorBidi" w:cstheme="majorBidi"/>
        </w:rPr>
        <w:t>dikemukakan</w:t>
      </w:r>
      <w:proofErr w:type="spellEnd"/>
      <w:r w:rsidR="00E628AD" w:rsidRPr="00E628AD">
        <w:rPr>
          <w:rFonts w:asciiTheme="majorBidi" w:hAnsiTheme="majorBidi" w:cstheme="majorBidi"/>
        </w:rPr>
        <w:t xml:space="preserve"> oleh Sigmund Freud</w:t>
      </w:r>
      <w:r w:rsidR="00E628AD">
        <w:rPr>
          <w:rFonts w:asciiTheme="majorBidi" w:hAnsiTheme="majorBidi" w:cstheme="majorBidi"/>
        </w:rPr>
        <w:t xml:space="preserve"> </w:t>
      </w:r>
      <w:proofErr w:type="spellStart"/>
      <w:r w:rsidR="00E628AD" w:rsidRPr="00E628AD">
        <w:rPr>
          <w:rFonts w:asciiTheme="majorBidi" w:hAnsiTheme="majorBidi" w:cstheme="majorBidi"/>
        </w:rPr>
        <w:t>memungkinkan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peneliti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untuk</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memahami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dinamika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kepribadian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tokoh</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secara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lebih</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komprehensif</w:t>
      </w:r>
      <w:proofErr w:type="spellEnd"/>
      <w:r w:rsidR="00E628AD" w:rsidRPr="00E628AD">
        <w:rPr>
          <w:rFonts w:asciiTheme="majorBidi" w:hAnsiTheme="majorBidi" w:cstheme="majorBidi"/>
        </w:rPr>
        <w:t xml:space="preserve">. Id </w:t>
      </w:r>
      <w:proofErr w:type="spellStart"/>
      <w:r w:rsidR="00E628AD" w:rsidRPr="00E628AD">
        <w:rPr>
          <w:rFonts w:asciiTheme="majorBidi" w:hAnsiTheme="majorBidi" w:cstheme="majorBidi"/>
        </w:rPr>
        <w:t>menjelaskan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dorongan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naluriah</w:t>
      </w:r>
      <w:proofErr w:type="spellEnd"/>
      <w:r w:rsidR="00E628AD" w:rsidRPr="00E628AD">
        <w:rPr>
          <w:rFonts w:asciiTheme="majorBidi" w:hAnsiTheme="majorBidi" w:cstheme="majorBidi"/>
        </w:rPr>
        <w:t xml:space="preserve"> dan </w:t>
      </w:r>
      <w:proofErr w:type="spellStart"/>
      <w:r w:rsidR="00E628AD" w:rsidRPr="00E628AD">
        <w:rPr>
          <w:rFonts w:asciiTheme="majorBidi" w:hAnsiTheme="majorBidi" w:cstheme="majorBidi"/>
        </w:rPr>
        <w:t>impulsif</w:t>
      </w:r>
      <w:proofErr w:type="spellEnd"/>
      <w:r w:rsidR="00E628AD" w:rsidRPr="00E628AD">
        <w:rPr>
          <w:rFonts w:asciiTheme="majorBidi" w:hAnsiTheme="majorBidi" w:cstheme="majorBidi"/>
        </w:rPr>
        <w:t xml:space="preserve">, ego </w:t>
      </w:r>
      <w:proofErr w:type="spellStart"/>
      <w:r w:rsidR="00E628AD" w:rsidRPr="00E628AD">
        <w:rPr>
          <w:rFonts w:asciiTheme="majorBidi" w:hAnsiTheme="majorBidi" w:cstheme="majorBidi"/>
        </w:rPr>
        <w:t>berperan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sebagai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penyeimbang</w:t>
      </w:r>
      <w:proofErr w:type="spellEnd"/>
      <w:r w:rsidR="00E628AD" w:rsidRPr="00E628AD">
        <w:rPr>
          <w:rFonts w:asciiTheme="majorBidi" w:hAnsiTheme="majorBidi" w:cstheme="majorBidi"/>
        </w:rPr>
        <w:t xml:space="preserve"> yang </w:t>
      </w:r>
      <w:proofErr w:type="spellStart"/>
      <w:r w:rsidR="00E628AD" w:rsidRPr="00E628AD">
        <w:rPr>
          <w:rFonts w:asciiTheme="majorBidi" w:hAnsiTheme="majorBidi" w:cstheme="majorBidi"/>
        </w:rPr>
        <w:t>mempertimbangkan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realitas</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sedangkan</w:t>
      </w:r>
      <w:proofErr w:type="spellEnd"/>
      <w:r w:rsidR="00E628AD" w:rsidRPr="00E628AD">
        <w:rPr>
          <w:rFonts w:asciiTheme="majorBidi" w:hAnsiTheme="majorBidi" w:cstheme="majorBidi"/>
        </w:rPr>
        <w:t xml:space="preserve"> superego </w:t>
      </w:r>
      <w:proofErr w:type="spellStart"/>
      <w:r w:rsidR="00E628AD" w:rsidRPr="00E628AD">
        <w:rPr>
          <w:rFonts w:asciiTheme="majorBidi" w:hAnsiTheme="majorBidi" w:cstheme="majorBidi"/>
        </w:rPr>
        <w:t>berkaitan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dengan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nilai</w:t>
      </w:r>
      <w:proofErr w:type="spellEnd"/>
      <w:r w:rsidR="00E628AD" w:rsidRPr="00E628AD">
        <w:rPr>
          <w:rFonts w:asciiTheme="majorBidi" w:hAnsiTheme="majorBidi" w:cstheme="majorBidi"/>
        </w:rPr>
        <w:t xml:space="preserve"> moral dan norma </w:t>
      </w:r>
      <w:proofErr w:type="spellStart"/>
      <w:r w:rsidR="00E628AD" w:rsidRPr="00E628AD">
        <w:rPr>
          <w:rFonts w:asciiTheme="majorBidi" w:hAnsiTheme="majorBidi" w:cstheme="majorBidi"/>
        </w:rPr>
        <w:t>sosial</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Ketiga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aspek</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ini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bekerja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secara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simultan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dalam</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membentuk</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perilaku</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tokoh</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sehingga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konflik</w:t>
      </w:r>
      <w:proofErr w:type="spellEnd"/>
      <w:r w:rsidR="00E628AD" w:rsidRPr="00E628AD">
        <w:rPr>
          <w:rFonts w:asciiTheme="majorBidi" w:hAnsiTheme="majorBidi" w:cstheme="majorBidi"/>
        </w:rPr>
        <w:t xml:space="preserve"> yang </w:t>
      </w:r>
      <w:proofErr w:type="spellStart"/>
      <w:r w:rsidR="00E628AD" w:rsidRPr="00E628AD">
        <w:rPr>
          <w:rFonts w:asciiTheme="majorBidi" w:hAnsiTheme="majorBidi" w:cstheme="majorBidi"/>
        </w:rPr>
        <w:t>terjadi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dalam</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cerita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dapat</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dianalisis</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sebagai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representasi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dari</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pertarungan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batin</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antara</w:t>
      </w:r>
      <w:proofErr w:type="spellEnd"/>
      <w:r w:rsidR="00E628AD" w:rsidRPr="00E628AD">
        <w:rPr>
          <w:rFonts w:asciiTheme="majorBidi" w:hAnsiTheme="majorBidi" w:cstheme="majorBidi"/>
        </w:rPr>
        <w:t xml:space="preserve"> </w:t>
      </w:r>
      <w:proofErr w:type="spellStart"/>
      <w:r w:rsidR="00E628AD" w:rsidRPr="00E628AD">
        <w:rPr>
          <w:rFonts w:asciiTheme="majorBidi" w:hAnsiTheme="majorBidi" w:cstheme="majorBidi"/>
        </w:rPr>
        <w:t>ketiganya</w:t>
      </w:r>
      <w:proofErr w:type="spellEnd"/>
      <w:r w:rsidR="00E628AD" w:rsidRPr="00E628AD">
        <w:rPr>
          <w:rFonts w:asciiTheme="majorBidi" w:hAnsiTheme="majorBidi" w:cstheme="majorBidi"/>
        </w:rPr>
        <w:t>.</w:t>
      </w:r>
    </w:p>
    <w:p w14:paraId="3091C81A" w14:textId="77777777" w:rsidR="002E6C45" w:rsidRPr="002E6C45" w:rsidRDefault="002E6C45" w:rsidP="002E6C45">
      <w:pPr>
        <w:spacing w:line="276" w:lineRule="auto"/>
        <w:ind w:firstLine="289"/>
        <w:contextualSpacing/>
        <w:mirrorIndents/>
        <w:jc w:val="both"/>
      </w:pPr>
      <w:proofErr w:type="spellStart"/>
      <w:r w:rsidRPr="002E6C45">
        <w:t>Pemahaman</w:t>
      </w:r>
      <w:proofErr w:type="spellEnd"/>
      <w:r w:rsidRPr="002E6C45">
        <w:t xml:space="preserve"> </w:t>
      </w:r>
      <w:proofErr w:type="spellStart"/>
      <w:r w:rsidRPr="002E6C45">
        <w:t>mengenai</w:t>
      </w:r>
      <w:proofErr w:type="spellEnd"/>
      <w:r w:rsidRPr="002E6C45">
        <w:t xml:space="preserve"> </w:t>
      </w:r>
      <w:proofErr w:type="spellStart"/>
      <w:r w:rsidRPr="002E6C45">
        <w:t>struktur</w:t>
      </w:r>
      <w:proofErr w:type="spellEnd"/>
      <w:r w:rsidRPr="002E6C45">
        <w:t xml:space="preserve"> </w:t>
      </w:r>
      <w:proofErr w:type="spellStart"/>
      <w:r w:rsidRPr="002E6C45">
        <w:t>kepribadian</w:t>
      </w:r>
      <w:proofErr w:type="spellEnd"/>
      <w:r w:rsidRPr="002E6C45">
        <w:t xml:space="preserve"> </w:t>
      </w:r>
      <w:proofErr w:type="spellStart"/>
      <w:r w:rsidRPr="002E6C45">
        <w:t>menjadi</w:t>
      </w:r>
      <w:proofErr w:type="spellEnd"/>
      <w:r w:rsidRPr="002E6C45">
        <w:t xml:space="preserve"> </w:t>
      </w:r>
      <w:proofErr w:type="spellStart"/>
      <w:r w:rsidRPr="002E6C45">
        <w:t>bagian</w:t>
      </w:r>
      <w:proofErr w:type="spellEnd"/>
      <w:r w:rsidRPr="002E6C45">
        <w:t xml:space="preserve"> </w:t>
      </w:r>
      <w:proofErr w:type="spellStart"/>
      <w:r w:rsidRPr="002E6C45">
        <w:t>penting</w:t>
      </w:r>
      <w:proofErr w:type="spellEnd"/>
      <w:r w:rsidRPr="002E6C45">
        <w:t xml:space="preserve"> </w:t>
      </w:r>
      <w:proofErr w:type="spellStart"/>
      <w:r w:rsidRPr="002E6C45">
        <w:t>dalam</w:t>
      </w:r>
      <w:proofErr w:type="spellEnd"/>
      <w:r w:rsidRPr="002E6C45">
        <w:t xml:space="preserve"> </w:t>
      </w:r>
      <w:proofErr w:type="spellStart"/>
      <w:r w:rsidRPr="002E6C45">
        <w:t>kajian</w:t>
      </w:r>
      <w:proofErr w:type="spellEnd"/>
      <w:r w:rsidRPr="002E6C45">
        <w:t xml:space="preserve"> </w:t>
      </w:r>
      <w:proofErr w:type="spellStart"/>
      <w:r w:rsidRPr="002E6C45">
        <w:t>psikologi</w:t>
      </w:r>
      <w:proofErr w:type="spellEnd"/>
      <w:r w:rsidRPr="002E6C45">
        <w:t xml:space="preserve">. </w:t>
      </w:r>
      <w:proofErr w:type="spellStart"/>
      <w:r w:rsidRPr="002E6C45">
        <w:t>Psikologi</w:t>
      </w:r>
      <w:proofErr w:type="spellEnd"/>
      <w:r w:rsidRPr="002E6C45">
        <w:t xml:space="preserve"> </w:t>
      </w:r>
      <w:proofErr w:type="spellStart"/>
      <w:r w:rsidRPr="002E6C45">
        <w:t>sebagai</w:t>
      </w:r>
      <w:proofErr w:type="spellEnd"/>
      <w:r w:rsidRPr="002E6C45">
        <w:t xml:space="preserve"> </w:t>
      </w:r>
      <w:proofErr w:type="spellStart"/>
      <w:r w:rsidRPr="002E6C45">
        <w:t>disiplin</w:t>
      </w:r>
      <w:proofErr w:type="spellEnd"/>
      <w:r w:rsidRPr="002E6C45">
        <w:t xml:space="preserve"> </w:t>
      </w:r>
      <w:proofErr w:type="spellStart"/>
      <w:r w:rsidRPr="002E6C45">
        <w:t>ilmu</w:t>
      </w:r>
      <w:proofErr w:type="spellEnd"/>
      <w:r w:rsidRPr="002E6C45">
        <w:t xml:space="preserve"> </w:t>
      </w:r>
      <w:proofErr w:type="spellStart"/>
      <w:r w:rsidRPr="002E6C45">
        <w:t>mempelajari</w:t>
      </w:r>
      <w:proofErr w:type="spellEnd"/>
      <w:r w:rsidRPr="002E6C45">
        <w:t xml:space="preserve"> </w:t>
      </w:r>
      <w:proofErr w:type="spellStart"/>
      <w:r w:rsidRPr="002E6C45">
        <w:t>perilaku</w:t>
      </w:r>
      <w:proofErr w:type="spellEnd"/>
      <w:r w:rsidRPr="002E6C45">
        <w:t xml:space="preserve"> dan proses mental </w:t>
      </w:r>
      <w:proofErr w:type="spellStart"/>
      <w:r w:rsidRPr="002E6C45">
        <w:t>manusia</w:t>
      </w:r>
      <w:proofErr w:type="spellEnd"/>
      <w:r w:rsidRPr="002E6C45">
        <w:t xml:space="preserve">, </w:t>
      </w:r>
      <w:proofErr w:type="spellStart"/>
      <w:r w:rsidRPr="002E6C45">
        <w:t>baik</w:t>
      </w:r>
      <w:proofErr w:type="spellEnd"/>
      <w:r w:rsidRPr="002E6C45">
        <w:t xml:space="preserve"> yang </w:t>
      </w:r>
      <w:proofErr w:type="spellStart"/>
      <w:r w:rsidRPr="002E6C45">
        <w:t>disadari</w:t>
      </w:r>
      <w:proofErr w:type="spellEnd"/>
      <w:r w:rsidRPr="002E6C45">
        <w:t xml:space="preserve"> </w:t>
      </w:r>
      <w:proofErr w:type="spellStart"/>
      <w:r w:rsidRPr="002E6C45">
        <w:t>maupun</w:t>
      </w:r>
      <w:proofErr w:type="spellEnd"/>
      <w:r w:rsidRPr="002E6C45">
        <w:t xml:space="preserve"> </w:t>
      </w:r>
      <w:proofErr w:type="spellStart"/>
      <w:r w:rsidRPr="002E6C45">
        <w:t>tidak</w:t>
      </w:r>
      <w:proofErr w:type="spellEnd"/>
      <w:r w:rsidRPr="002E6C45">
        <w:t xml:space="preserve"> </w:t>
      </w:r>
      <w:proofErr w:type="spellStart"/>
      <w:r w:rsidRPr="002E6C45">
        <w:t>disadari</w:t>
      </w:r>
      <w:proofErr w:type="spellEnd"/>
      <w:r w:rsidRPr="002E6C45">
        <w:t xml:space="preserve">. </w:t>
      </w:r>
      <w:proofErr w:type="spellStart"/>
      <w:r w:rsidRPr="002E6C45">
        <w:t>Menurut</w:t>
      </w:r>
      <w:proofErr w:type="spellEnd"/>
      <w:r w:rsidRPr="002E6C45">
        <w:t xml:space="preserve"> </w:t>
      </w:r>
      <w:proofErr w:type="spellStart"/>
      <w:r w:rsidRPr="002E6C45">
        <w:t>Alwisol</w:t>
      </w:r>
      <w:proofErr w:type="spellEnd"/>
      <w:r w:rsidRPr="002E6C45">
        <w:t xml:space="preserve"> (2017), </w:t>
      </w:r>
      <w:proofErr w:type="spellStart"/>
      <w:r w:rsidRPr="002E6C45">
        <w:t>psikologi</w:t>
      </w:r>
      <w:proofErr w:type="spellEnd"/>
      <w:r w:rsidRPr="002E6C45">
        <w:t xml:space="preserve"> </w:t>
      </w:r>
      <w:proofErr w:type="spellStart"/>
      <w:r w:rsidRPr="002E6C45">
        <w:t>berkembang</w:t>
      </w:r>
      <w:proofErr w:type="spellEnd"/>
      <w:r w:rsidRPr="002E6C45">
        <w:t xml:space="preserve"> </w:t>
      </w:r>
      <w:proofErr w:type="spellStart"/>
      <w:r w:rsidRPr="002E6C45">
        <w:t>sebagai</w:t>
      </w:r>
      <w:proofErr w:type="spellEnd"/>
      <w:r w:rsidRPr="002E6C45">
        <w:t xml:space="preserve"> </w:t>
      </w:r>
      <w:proofErr w:type="spellStart"/>
      <w:r w:rsidRPr="002E6C45">
        <w:t>ilmu</w:t>
      </w:r>
      <w:proofErr w:type="spellEnd"/>
      <w:r w:rsidRPr="002E6C45">
        <w:t xml:space="preserve"> yang </w:t>
      </w:r>
      <w:proofErr w:type="spellStart"/>
      <w:r w:rsidRPr="002E6C45">
        <w:t>berupaya</w:t>
      </w:r>
      <w:proofErr w:type="spellEnd"/>
      <w:r w:rsidRPr="002E6C45">
        <w:t xml:space="preserve"> </w:t>
      </w:r>
      <w:proofErr w:type="spellStart"/>
      <w:r w:rsidRPr="002E6C45">
        <w:t>memahami</w:t>
      </w:r>
      <w:proofErr w:type="spellEnd"/>
      <w:r w:rsidRPr="002E6C45">
        <w:t xml:space="preserve"> </w:t>
      </w:r>
      <w:proofErr w:type="spellStart"/>
      <w:r w:rsidRPr="002E6C45">
        <w:t>manusia</w:t>
      </w:r>
      <w:proofErr w:type="spellEnd"/>
      <w:r w:rsidRPr="002E6C45">
        <w:t xml:space="preserve"> </w:t>
      </w:r>
      <w:proofErr w:type="spellStart"/>
      <w:r w:rsidRPr="002E6C45">
        <w:t>secara</w:t>
      </w:r>
      <w:proofErr w:type="spellEnd"/>
      <w:r w:rsidRPr="002E6C45">
        <w:t xml:space="preserve"> </w:t>
      </w:r>
      <w:proofErr w:type="spellStart"/>
      <w:r w:rsidRPr="002E6C45">
        <w:t>menyeluruh</w:t>
      </w:r>
      <w:proofErr w:type="spellEnd"/>
      <w:r w:rsidRPr="002E6C45">
        <w:t xml:space="preserve">, </w:t>
      </w:r>
      <w:proofErr w:type="spellStart"/>
      <w:r w:rsidRPr="002E6C45">
        <w:t>meliputi</w:t>
      </w:r>
      <w:proofErr w:type="spellEnd"/>
      <w:r w:rsidRPr="002E6C45">
        <w:t xml:space="preserve"> </w:t>
      </w:r>
      <w:proofErr w:type="spellStart"/>
      <w:r w:rsidRPr="002E6C45">
        <w:t>aspek</w:t>
      </w:r>
      <w:proofErr w:type="spellEnd"/>
      <w:r w:rsidRPr="002E6C45">
        <w:t xml:space="preserve"> </w:t>
      </w:r>
      <w:proofErr w:type="spellStart"/>
      <w:r w:rsidRPr="002E6C45">
        <w:t>kognitif</w:t>
      </w:r>
      <w:proofErr w:type="spellEnd"/>
      <w:r w:rsidRPr="002E6C45">
        <w:t xml:space="preserve">, </w:t>
      </w:r>
      <w:proofErr w:type="spellStart"/>
      <w:r w:rsidRPr="002E6C45">
        <w:t>emosional</w:t>
      </w:r>
      <w:proofErr w:type="spellEnd"/>
      <w:r w:rsidRPr="002E6C45">
        <w:t xml:space="preserve">, dan </w:t>
      </w:r>
      <w:proofErr w:type="spellStart"/>
      <w:r w:rsidRPr="002E6C45">
        <w:t>sosial</w:t>
      </w:r>
      <w:proofErr w:type="spellEnd"/>
      <w:r w:rsidRPr="002E6C45">
        <w:t xml:space="preserve">. </w:t>
      </w:r>
      <w:proofErr w:type="spellStart"/>
      <w:r w:rsidRPr="002E6C45">
        <w:t>Melalui</w:t>
      </w:r>
      <w:proofErr w:type="spellEnd"/>
      <w:r w:rsidRPr="002E6C45">
        <w:t xml:space="preserve"> </w:t>
      </w:r>
      <w:proofErr w:type="spellStart"/>
      <w:r w:rsidRPr="002E6C45">
        <w:t>pendekatan</w:t>
      </w:r>
      <w:proofErr w:type="spellEnd"/>
      <w:r w:rsidRPr="002E6C45">
        <w:t xml:space="preserve"> </w:t>
      </w:r>
      <w:proofErr w:type="spellStart"/>
      <w:r w:rsidRPr="002E6C45">
        <w:t>ilmiah</w:t>
      </w:r>
      <w:proofErr w:type="spellEnd"/>
      <w:r w:rsidRPr="002E6C45">
        <w:t xml:space="preserve"> </w:t>
      </w:r>
      <w:proofErr w:type="spellStart"/>
      <w:r w:rsidRPr="002E6C45">
        <w:t>seperti</w:t>
      </w:r>
      <w:proofErr w:type="spellEnd"/>
      <w:r w:rsidRPr="002E6C45">
        <w:t xml:space="preserve"> </w:t>
      </w:r>
      <w:proofErr w:type="spellStart"/>
      <w:r w:rsidRPr="002E6C45">
        <w:t>observasi</w:t>
      </w:r>
      <w:proofErr w:type="spellEnd"/>
      <w:r w:rsidRPr="002E6C45">
        <w:t xml:space="preserve">, </w:t>
      </w:r>
      <w:proofErr w:type="spellStart"/>
      <w:r w:rsidRPr="002E6C45">
        <w:t>eksperimen</w:t>
      </w:r>
      <w:proofErr w:type="spellEnd"/>
      <w:r w:rsidRPr="002E6C45">
        <w:t xml:space="preserve">, dan </w:t>
      </w:r>
      <w:proofErr w:type="spellStart"/>
      <w:r w:rsidRPr="002E6C45">
        <w:t>analisis</w:t>
      </w:r>
      <w:proofErr w:type="spellEnd"/>
      <w:r w:rsidRPr="002E6C45">
        <w:t xml:space="preserve">, </w:t>
      </w:r>
      <w:proofErr w:type="spellStart"/>
      <w:r w:rsidRPr="002E6C45">
        <w:t>psikologi</w:t>
      </w:r>
      <w:proofErr w:type="spellEnd"/>
      <w:r w:rsidRPr="002E6C45">
        <w:t xml:space="preserve"> </w:t>
      </w:r>
      <w:proofErr w:type="spellStart"/>
      <w:r w:rsidRPr="002E6C45">
        <w:t>mampu</w:t>
      </w:r>
      <w:proofErr w:type="spellEnd"/>
      <w:r w:rsidRPr="002E6C45">
        <w:t xml:space="preserve"> </w:t>
      </w:r>
      <w:proofErr w:type="spellStart"/>
      <w:r w:rsidRPr="002E6C45">
        <w:t>menjelaskan</w:t>
      </w:r>
      <w:proofErr w:type="spellEnd"/>
      <w:r w:rsidRPr="002E6C45">
        <w:t xml:space="preserve"> </w:t>
      </w:r>
      <w:proofErr w:type="spellStart"/>
      <w:r w:rsidRPr="002E6C45">
        <w:t>bagaimana</w:t>
      </w:r>
      <w:proofErr w:type="spellEnd"/>
      <w:r w:rsidRPr="002E6C45">
        <w:t xml:space="preserve"> </w:t>
      </w:r>
      <w:proofErr w:type="spellStart"/>
      <w:r w:rsidRPr="002E6C45">
        <w:t>individu</w:t>
      </w:r>
      <w:proofErr w:type="spellEnd"/>
      <w:r w:rsidRPr="002E6C45">
        <w:t xml:space="preserve"> </w:t>
      </w:r>
      <w:proofErr w:type="spellStart"/>
      <w:r w:rsidRPr="002E6C45">
        <w:t>berpikir</w:t>
      </w:r>
      <w:proofErr w:type="spellEnd"/>
      <w:r w:rsidRPr="002E6C45">
        <w:t xml:space="preserve">, </w:t>
      </w:r>
      <w:proofErr w:type="spellStart"/>
      <w:r w:rsidRPr="002E6C45">
        <w:t>merasakan</w:t>
      </w:r>
      <w:proofErr w:type="spellEnd"/>
      <w:r w:rsidRPr="002E6C45">
        <w:t xml:space="preserve">, dan </w:t>
      </w:r>
      <w:proofErr w:type="spellStart"/>
      <w:r w:rsidRPr="002E6C45">
        <w:t>bertindak</w:t>
      </w:r>
      <w:proofErr w:type="spellEnd"/>
      <w:r w:rsidRPr="002E6C45">
        <w:t xml:space="preserve">. Selain </w:t>
      </w:r>
      <w:proofErr w:type="spellStart"/>
      <w:r w:rsidRPr="002E6C45">
        <w:t>itu</w:t>
      </w:r>
      <w:proofErr w:type="spellEnd"/>
      <w:r w:rsidRPr="002E6C45">
        <w:t xml:space="preserve">, </w:t>
      </w:r>
      <w:proofErr w:type="spellStart"/>
      <w:r w:rsidRPr="002E6C45">
        <w:t>psikologi</w:t>
      </w:r>
      <w:proofErr w:type="spellEnd"/>
      <w:r w:rsidRPr="002E6C45">
        <w:t xml:space="preserve"> juga </w:t>
      </w:r>
      <w:proofErr w:type="spellStart"/>
      <w:r w:rsidRPr="002E6C45">
        <w:t>berperan</w:t>
      </w:r>
      <w:proofErr w:type="spellEnd"/>
      <w:r w:rsidRPr="002E6C45">
        <w:t xml:space="preserve"> </w:t>
      </w:r>
      <w:proofErr w:type="spellStart"/>
      <w:r w:rsidRPr="002E6C45">
        <w:t>dalam</w:t>
      </w:r>
      <w:proofErr w:type="spellEnd"/>
      <w:r w:rsidRPr="002E6C45">
        <w:t xml:space="preserve"> </w:t>
      </w:r>
      <w:proofErr w:type="spellStart"/>
      <w:r w:rsidRPr="002E6C45">
        <w:t>mengungkap</w:t>
      </w:r>
      <w:proofErr w:type="spellEnd"/>
      <w:r w:rsidRPr="002E6C45">
        <w:t xml:space="preserve"> </w:t>
      </w:r>
      <w:proofErr w:type="spellStart"/>
      <w:r w:rsidRPr="002E6C45">
        <w:t>dinamika</w:t>
      </w:r>
      <w:proofErr w:type="spellEnd"/>
      <w:r w:rsidRPr="002E6C45">
        <w:t xml:space="preserve"> </w:t>
      </w:r>
      <w:proofErr w:type="spellStart"/>
      <w:r w:rsidRPr="002E6C45">
        <w:t>kepribadian</w:t>
      </w:r>
      <w:proofErr w:type="spellEnd"/>
      <w:r w:rsidRPr="002E6C45">
        <w:t xml:space="preserve"> yang </w:t>
      </w:r>
      <w:proofErr w:type="spellStart"/>
      <w:r w:rsidRPr="002E6C45">
        <w:t>membentuk</w:t>
      </w:r>
      <w:proofErr w:type="spellEnd"/>
      <w:r w:rsidRPr="002E6C45">
        <w:t xml:space="preserve"> </w:t>
      </w:r>
      <w:proofErr w:type="spellStart"/>
      <w:r w:rsidRPr="002E6C45">
        <w:t>karakter</w:t>
      </w:r>
      <w:proofErr w:type="spellEnd"/>
      <w:r w:rsidRPr="002E6C45">
        <w:t xml:space="preserve"> </w:t>
      </w:r>
      <w:proofErr w:type="spellStart"/>
      <w:r w:rsidRPr="002E6C45">
        <w:t>manusia</w:t>
      </w:r>
      <w:proofErr w:type="spellEnd"/>
      <w:r w:rsidRPr="002E6C45">
        <w:t xml:space="preserve">, </w:t>
      </w:r>
      <w:proofErr w:type="spellStart"/>
      <w:r w:rsidRPr="002E6C45">
        <w:t>sehingga</w:t>
      </w:r>
      <w:proofErr w:type="spellEnd"/>
      <w:r w:rsidRPr="002E6C45">
        <w:t xml:space="preserve"> </w:t>
      </w:r>
      <w:proofErr w:type="spellStart"/>
      <w:r w:rsidRPr="002E6C45">
        <w:t>dapat</w:t>
      </w:r>
      <w:proofErr w:type="spellEnd"/>
      <w:r w:rsidRPr="002E6C45">
        <w:t xml:space="preserve"> </w:t>
      </w:r>
      <w:proofErr w:type="spellStart"/>
      <w:r w:rsidRPr="002E6C45">
        <w:t>memberikan</w:t>
      </w:r>
      <w:proofErr w:type="spellEnd"/>
      <w:r w:rsidRPr="002E6C45">
        <w:t xml:space="preserve"> </w:t>
      </w:r>
      <w:proofErr w:type="spellStart"/>
      <w:r w:rsidRPr="002E6C45">
        <w:t>pemahaman</w:t>
      </w:r>
      <w:proofErr w:type="spellEnd"/>
      <w:r w:rsidRPr="002E6C45">
        <w:t xml:space="preserve"> yang </w:t>
      </w:r>
      <w:proofErr w:type="spellStart"/>
      <w:r w:rsidRPr="002E6C45">
        <w:t>lebih</w:t>
      </w:r>
      <w:proofErr w:type="spellEnd"/>
      <w:r w:rsidRPr="002E6C45">
        <w:t xml:space="preserve"> </w:t>
      </w:r>
      <w:proofErr w:type="spellStart"/>
      <w:r w:rsidRPr="002E6C45">
        <w:t>mendalam</w:t>
      </w:r>
      <w:proofErr w:type="spellEnd"/>
      <w:r w:rsidRPr="002E6C45">
        <w:t xml:space="preserve"> </w:t>
      </w:r>
      <w:proofErr w:type="spellStart"/>
      <w:r w:rsidRPr="002E6C45">
        <w:t>mengenai</w:t>
      </w:r>
      <w:proofErr w:type="spellEnd"/>
      <w:r w:rsidRPr="002E6C45">
        <w:t xml:space="preserve"> </w:t>
      </w:r>
      <w:proofErr w:type="spellStart"/>
      <w:r w:rsidRPr="002E6C45">
        <w:t>perilaku</w:t>
      </w:r>
      <w:proofErr w:type="spellEnd"/>
      <w:r w:rsidRPr="002E6C45">
        <w:t xml:space="preserve"> </w:t>
      </w:r>
      <w:proofErr w:type="spellStart"/>
      <w:r w:rsidRPr="002E6C45">
        <w:t>individu</w:t>
      </w:r>
      <w:proofErr w:type="spellEnd"/>
      <w:r w:rsidRPr="002E6C45">
        <w:t>.</w:t>
      </w:r>
    </w:p>
    <w:p w14:paraId="63B64F9B" w14:textId="2FC97D90" w:rsidR="002E6C45" w:rsidRPr="002E6C45" w:rsidRDefault="002E6C45" w:rsidP="002E6C45">
      <w:pPr>
        <w:spacing w:line="276" w:lineRule="auto"/>
        <w:ind w:firstLine="289"/>
        <w:contextualSpacing/>
        <w:mirrorIndents/>
        <w:jc w:val="both"/>
      </w:pPr>
      <w:proofErr w:type="spellStart"/>
      <w:r w:rsidRPr="002E6C45">
        <w:t>Keterkaitan</w:t>
      </w:r>
      <w:proofErr w:type="spellEnd"/>
      <w:r w:rsidRPr="002E6C45">
        <w:t xml:space="preserve"> </w:t>
      </w:r>
      <w:proofErr w:type="spellStart"/>
      <w:r w:rsidRPr="002E6C45">
        <w:t>antara</w:t>
      </w:r>
      <w:proofErr w:type="spellEnd"/>
      <w:r w:rsidRPr="002E6C45">
        <w:t xml:space="preserve"> </w:t>
      </w:r>
      <w:proofErr w:type="spellStart"/>
      <w:r w:rsidRPr="002E6C45">
        <w:t>psikologi</w:t>
      </w:r>
      <w:proofErr w:type="spellEnd"/>
      <w:r w:rsidRPr="002E6C45">
        <w:t xml:space="preserve"> dan sastra </w:t>
      </w:r>
      <w:proofErr w:type="spellStart"/>
      <w:r w:rsidRPr="002E6C45">
        <w:t>muncul</w:t>
      </w:r>
      <w:proofErr w:type="spellEnd"/>
      <w:r w:rsidRPr="002E6C45">
        <w:t xml:space="preserve"> </w:t>
      </w:r>
      <w:proofErr w:type="spellStart"/>
      <w:r w:rsidRPr="002E6C45">
        <w:t>karena</w:t>
      </w:r>
      <w:proofErr w:type="spellEnd"/>
      <w:r w:rsidRPr="002E6C45">
        <w:t xml:space="preserve"> </w:t>
      </w:r>
      <w:proofErr w:type="spellStart"/>
      <w:r w:rsidRPr="002E6C45">
        <w:t>keduanya</w:t>
      </w:r>
      <w:proofErr w:type="spellEnd"/>
      <w:r w:rsidRPr="002E6C45">
        <w:t xml:space="preserve"> </w:t>
      </w:r>
      <w:proofErr w:type="spellStart"/>
      <w:r w:rsidRPr="002E6C45">
        <w:t>sama-sama</w:t>
      </w:r>
      <w:proofErr w:type="spellEnd"/>
      <w:r w:rsidRPr="002E6C45">
        <w:t xml:space="preserve"> </w:t>
      </w:r>
      <w:proofErr w:type="spellStart"/>
      <w:r w:rsidRPr="002E6C45">
        <w:t>berfokus</w:t>
      </w:r>
      <w:proofErr w:type="spellEnd"/>
      <w:r w:rsidRPr="002E6C45">
        <w:t xml:space="preserve"> pada </w:t>
      </w:r>
      <w:proofErr w:type="spellStart"/>
      <w:r w:rsidRPr="002E6C45">
        <w:t>manusia</w:t>
      </w:r>
      <w:proofErr w:type="spellEnd"/>
      <w:r w:rsidRPr="002E6C45">
        <w:t xml:space="preserve"> </w:t>
      </w:r>
      <w:proofErr w:type="spellStart"/>
      <w:r w:rsidRPr="002E6C45">
        <w:t>sebagai</w:t>
      </w:r>
      <w:proofErr w:type="spellEnd"/>
      <w:r w:rsidRPr="002E6C45">
        <w:t xml:space="preserve"> </w:t>
      </w:r>
      <w:proofErr w:type="spellStart"/>
      <w:r w:rsidRPr="002E6C45">
        <w:t>objek</w:t>
      </w:r>
      <w:proofErr w:type="spellEnd"/>
      <w:r w:rsidRPr="002E6C45">
        <w:t xml:space="preserve"> </w:t>
      </w:r>
      <w:proofErr w:type="spellStart"/>
      <w:r w:rsidRPr="002E6C45">
        <w:t>kajian</w:t>
      </w:r>
      <w:proofErr w:type="spellEnd"/>
      <w:r w:rsidRPr="002E6C45">
        <w:t xml:space="preserve">. Sastra </w:t>
      </w:r>
      <w:proofErr w:type="spellStart"/>
      <w:r w:rsidRPr="002E6C45">
        <w:t>merupakan</w:t>
      </w:r>
      <w:proofErr w:type="spellEnd"/>
      <w:r w:rsidRPr="002E6C45">
        <w:t xml:space="preserve"> </w:t>
      </w:r>
      <w:proofErr w:type="spellStart"/>
      <w:r w:rsidRPr="002E6C45">
        <w:t>bentuk</w:t>
      </w:r>
      <w:proofErr w:type="spellEnd"/>
      <w:r w:rsidRPr="002E6C45">
        <w:t xml:space="preserve"> </w:t>
      </w:r>
      <w:proofErr w:type="spellStart"/>
      <w:r w:rsidRPr="002E6C45">
        <w:t>ekspresi</w:t>
      </w:r>
      <w:proofErr w:type="spellEnd"/>
      <w:r w:rsidRPr="002E6C45">
        <w:t xml:space="preserve"> </w:t>
      </w:r>
      <w:proofErr w:type="spellStart"/>
      <w:r w:rsidRPr="002E6C45">
        <w:t>kreatif</w:t>
      </w:r>
      <w:proofErr w:type="spellEnd"/>
      <w:r w:rsidRPr="002E6C45">
        <w:t xml:space="preserve"> yang </w:t>
      </w:r>
      <w:proofErr w:type="spellStart"/>
      <w:r w:rsidRPr="002E6C45">
        <w:t>menggambarkan</w:t>
      </w:r>
      <w:proofErr w:type="spellEnd"/>
      <w:r w:rsidRPr="002E6C45">
        <w:t xml:space="preserve"> </w:t>
      </w:r>
      <w:proofErr w:type="spellStart"/>
      <w:r w:rsidRPr="002E6C45">
        <w:t>pengalaman</w:t>
      </w:r>
      <w:proofErr w:type="spellEnd"/>
      <w:r w:rsidRPr="002E6C45">
        <w:t xml:space="preserve">, </w:t>
      </w:r>
      <w:proofErr w:type="spellStart"/>
      <w:r w:rsidRPr="002E6C45">
        <w:t>emosi</w:t>
      </w:r>
      <w:proofErr w:type="spellEnd"/>
      <w:r w:rsidRPr="002E6C45">
        <w:t xml:space="preserve">, </w:t>
      </w:r>
      <w:proofErr w:type="spellStart"/>
      <w:r w:rsidRPr="002E6C45">
        <w:t>serta</w:t>
      </w:r>
      <w:proofErr w:type="spellEnd"/>
      <w:r w:rsidRPr="002E6C45">
        <w:t xml:space="preserve"> </w:t>
      </w:r>
      <w:proofErr w:type="spellStart"/>
      <w:r w:rsidRPr="002E6C45">
        <w:t>nilai-nilai</w:t>
      </w:r>
      <w:proofErr w:type="spellEnd"/>
      <w:r w:rsidRPr="002E6C45">
        <w:t xml:space="preserve"> </w:t>
      </w:r>
      <w:proofErr w:type="spellStart"/>
      <w:r w:rsidRPr="002E6C45">
        <w:t>kehidupan</w:t>
      </w:r>
      <w:proofErr w:type="spellEnd"/>
      <w:r w:rsidRPr="002E6C45">
        <w:t xml:space="preserve"> </w:t>
      </w:r>
      <w:proofErr w:type="spellStart"/>
      <w:r w:rsidRPr="002E6C45">
        <w:t>manusia</w:t>
      </w:r>
      <w:proofErr w:type="spellEnd"/>
      <w:r w:rsidRPr="002E6C45">
        <w:t>. Retno Winarni (</w:t>
      </w:r>
      <w:proofErr w:type="spellStart"/>
      <w:r w:rsidRPr="002E6C45">
        <w:t>dalam</w:t>
      </w:r>
      <w:proofErr w:type="spellEnd"/>
      <w:r w:rsidRPr="002E6C45">
        <w:t xml:space="preserve"> </w:t>
      </w:r>
      <w:proofErr w:type="spellStart"/>
      <w:r w:rsidR="00115E7C">
        <w:t>Saragih</w:t>
      </w:r>
      <w:proofErr w:type="spellEnd"/>
      <w:r w:rsidRPr="002E6C45">
        <w:t xml:space="preserve"> </w:t>
      </w:r>
      <w:proofErr w:type="spellStart"/>
      <w:r w:rsidRPr="002E6C45">
        <w:t>dkk</w:t>
      </w:r>
      <w:proofErr w:type="spellEnd"/>
      <w:r w:rsidRPr="002E6C45">
        <w:t xml:space="preserve">., 2021) </w:t>
      </w:r>
      <w:proofErr w:type="spellStart"/>
      <w:r w:rsidRPr="002E6C45">
        <w:t>menyatakan</w:t>
      </w:r>
      <w:proofErr w:type="spellEnd"/>
      <w:r w:rsidRPr="002E6C45">
        <w:t xml:space="preserve"> </w:t>
      </w:r>
      <w:proofErr w:type="spellStart"/>
      <w:r w:rsidRPr="002E6C45">
        <w:t>bahwa</w:t>
      </w:r>
      <w:proofErr w:type="spellEnd"/>
      <w:r w:rsidRPr="002E6C45">
        <w:t xml:space="preserve"> sastra </w:t>
      </w:r>
      <w:proofErr w:type="spellStart"/>
      <w:r w:rsidRPr="002E6C45">
        <w:t>merupakan</w:t>
      </w:r>
      <w:proofErr w:type="spellEnd"/>
      <w:r w:rsidRPr="002E6C45">
        <w:t xml:space="preserve"> </w:t>
      </w:r>
      <w:proofErr w:type="spellStart"/>
      <w:r w:rsidRPr="002E6C45">
        <w:t>hasil</w:t>
      </w:r>
      <w:proofErr w:type="spellEnd"/>
      <w:r w:rsidRPr="002E6C45">
        <w:t xml:space="preserve"> </w:t>
      </w:r>
      <w:proofErr w:type="spellStart"/>
      <w:r w:rsidRPr="002E6C45">
        <w:t>imajinasi</w:t>
      </w:r>
      <w:proofErr w:type="spellEnd"/>
      <w:r w:rsidRPr="002E6C45">
        <w:t xml:space="preserve"> </w:t>
      </w:r>
      <w:proofErr w:type="spellStart"/>
      <w:r w:rsidRPr="002E6C45">
        <w:t>pengarang</w:t>
      </w:r>
      <w:proofErr w:type="spellEnd"/>
      <w:r w:rsidRPr="002E6C45">
        <w:t xml:space="preserve"> yang </w:t>
      </w:r>
      <w:proofErr w:type="spellStart"/>
      <w:r w:rsidRPr="002E6C45">
        <w:t>tidak</w:t>
      </w:r>
      <w:proofErr w:type="spellEnd"/>
      <w:r w:rsidRPr="002E6C45">
        <w:t xml:space="preserve"> </w:t>
      </w:r>
      <w:proofErr w:type="spellStart"/>
      <w:r w:rsidRPr="002E6C45">
        <w:t>terlepas</w:t>
      </w:r>
      <w:proofErr w:type="spellEnd"/>
      <w:r w:rsidRPr="002E6C45">
        <w:t xml:space="preserve"> </w:t>
      </w:r>
      <w:proofErr w:type="spellStart"/>
      <w:r w:rsidRPr="002E6C45">
        <w:t>dari</w:t>
      </w:r>
      <w:proofErr w:type="spellEnd"/>
      <w:r w:rsidRPr="002E6C45">
        <w:t xml:space="preserve"> </w:t>
      </w:r>
      <w:proofErr w:type="spellStart"/>
      <w:r w:rsidRPr="002E6C45">
        <w:t>realitas</w:t>
      </w:r>
      <w:proofErr w:type="spellEnd"/>
      <w:r w:rsidRPr="002E6C45">
        <w:t xml:space="preserve"> </w:t>
      </w:r>
      <w:proofErr w:type="spellStart"/>
      <w:r w:rsidRPr="002E6C45">
        <w:t>kehidupan</w:t>
      </w:r>
      <w:proofErr w:type="spellEnd"/>
      <w:r w:rsidRPr="002E6C45">
        <w:t xml:space="preserve">. </w:t>
      </w:r>
      <w:proofErr w:type="spellStart"/>
      <w:r w:rsidRPr="002E6C45">
        <w:t>Dalam</w:t>
      </w:r>
      <w:proofErr w:type="spellEnd"/>
      <w:r w:rsidRPr="002E6C45">
        <w:t xml:space="preserve"> </w:t>
      </w:r>
      <w:proofErr w:type="spellStart"/>
      <w:r w:rsidRPr="002E6C45">
        <w:t>karya</w:t>
      </w:r>
      <w:proofErr w:type="spellEnd"/>
      <w:r w:rsidRPr="002E6C45">
        <w:t xml:space="preserve"> sastra, </w:t>
      </w:r>
      <w:proofErr w:type="spellStart"/>
      <w:r w:rsidRPr="002E6C45">
        <w:t>tokoh-tokoh</w:t>
      </w:r>
      <w:proofErr w:type="spellEnd"/>
      <w:r w:rsidRPr="002E6C45">
        <w:t xml:space="preserve"> yang </w:t>
      </w:r>
      <w:proofErr w:type="spellStart"/>
      <w:r w:rsidRPr="002E6C45">
        <w:t>diciptakan</w:t>
      </w:r>
      <w:proofErr w:type="spellEnd"/>
      <w:r w:rsidRPr="002E6C45">
        <w:t xml:space="preserve"> </w:t>
      </w:r>
      <w:proofErr w:type="spellStart"/>
      <w:r w:rsidRPr="002E6C45">
        <w:t>pengarang</w:t>
      </w:r>
      <w:proofErr w:type="spellEnd"/>
      <w:r w:rsidRPr="002E6C45">
        <w:t xml:space="preserve"> </w:t>
      </w:r>
      <w:proofErr w:type="spellStart"/>
      <w:r w:rsidRPr="002E6C45">
        <w:t>sering</w:t>
      </w:r>
      <w:proofErr w:type="spellEnd"/>
      <w:r w:rsidRPr="002E6C45">
        <w:t xml:space="preserve"> kali </w:t>
      </w:r>
      <w:proofErr w:type="spellStart"/>
      <w:r w:rsidRPr="002E6C45">
        <w:t>mencerminkan</w:t>
      </w:r>
      <w:proofErr w:type="spellEnd"/>
      <w:r w:rsidRPr="002E6C45">
        <w:t xml:space="preserve"> </w:t>
      </w:r>
      <w:proofErr w:type="spellStart"/>
      <w:r w:rsidRPr="002E6C45">
        <w:t>kompleksitas</w:t>
      </w:r>
      <w:proofErr w:type="spellEnd"/>
      <w:r w:rsidRPr="002E6C45">
        <w:t xml:space="preserve"> </w:t>
      </w:r>
      <w:proofErr w:type="spellStart"/>
      <w:r w:rsidRPr="002E6C45">
        <w:t>kepribadian</w:t>
      </w:r>
      <w:proofErr w:type="spellEnd"/>
      <w:r w:rsidRPr="002E6C45">
        <w:t xml:space="preserve"> </w:t>
      </w:r>
      <w:proofErr w:type="spellStart"/>
      <w:r w:rsidRPr="002E6C45">
        <w:t>manusia</w:t>
      </w:r>
      <w:proofErr w:type="spellEnd"/>
      <w:r w:rsidRPr="002E6C45">
        <w:t xml:space="preserve">. Oleh </w:t>
      </w:r>
      <w:proofErr w:type="spellStart"/>
      <w:r w:rsidRPr="002E6C45">
        <w:t>karena</w:t>
      </w:r>
      <w:proofErr w:type="spellEnd"/>
      <w:r w:rsidRPr="002E6C45">
        <w:t xml:space="preserve"> </w:t>
      </w:r>
      <w:proofErr w:type="spellStart"/>
      <w:r w:rsidRPr="002E6C45">
        <w:t>itu</w:t>
      </w:r>
      <w:proofErr w:type="spellEnd"/>
      <w:r w:rsidRPr="002E6C45">
        <w:t xml:space="preserve">, </w:t>
      </w:r>
      <w:proofErr w:type="spellStart"/>
      <w:r w:rsidRPr="002E6C45">
        <w:t>analisis</w:t>
      </w:r>
      <w:proofErr w:type="spellEnd"/>
      <w:r w:rsidRPr="002E6C45">
        <w:t xml:space="preserve"> </w:t>
      </w:r>
      <w:proofErr w:type="spellStart"/>
      <w:r w:rsidRPr="002E6C45">
        <w:t>terhadap</w:t>
      </w:r>
      <w:proofErr w:type="spellEnd"/>
      <w:r w:rsidRPr="002E6C45">
        <w:t xml:space="preserve"> </w:t>
      </w:r>
      <w:proofErr w:type="spellStart"/>
      <w:r w:rsidRPr="002E6C45">
        <w:t>tokoh</w:t>
      </w:r>
      <w:proofErr w:type="spellEnd"/>
      <w:r w:rsidRPr="002E6C45">
        <w:t xml:space="preserve"> </w:t>
      </w:r>
      <w:proofErr w:type="spellStart"/>
      <w:r w:rsidRPr="002E6C45">
        <w:t>dalam</w:t>
      </w:r>
      <w:proofErr w:type="spellEnd"/>
      <w:r w:rsidRPr="002E6C45">
        <w:t xml:space="preserve"> </w:t>
      </w:r>
      <w:proofErr w:type="spellStart"/>
      <w:r w:rsidRPr="002E6C45">
        <w:t>karya</w:t>
      </w:r>
      <w:proofErr w:type="spellEnd"/>
      <w:r w:rsidRPr="002E6C45">
        <w:t xml:space="preserve"> sastra </w:t>
      </w:r>
      <w:proofErr w:type="spellStart"/>
      <w:r w:rsidRPr="002E6C45">
        <w:t>dapat</w:t>
      </w:r>
      <w:proofErr w:type="spellEnd"/>
      <w:r w:rsidRPr="002E6C45">
        <w:t xml:space="preserve"> </w:t>
      </w:r>
      <w:proofErr w:type="spellStart"/>
      <w:r w:rsidRPr="002E6C45">
        <w:t>dilakukan</w:t>
      </w:r>
      <w:proofErr w:type="spellEnd"/>
      <w:r w:rsidRPr="002E6C45">
        <w:t xml:space="preserve"> </w:t>
      </w:r>
      <w:proofErr w:type="spellStart"/>
      <w:r w:rsidRPr="002E6C45">
        <w:t>dengan</w:t>
      </w:r>
      <w:proofErr w:type="spellEnd"/>
      <w:r w:rsidRPr="002E6C45">
        <w:t xml:space="preserve"> </w:t>
      </w:r>
      <w:proofErr w:type="spellStart"/>
      <w:r w:rsidRPr="002E6C45">
        <w:t>menggunakan</w:t>
      </w:r>
      <w:proofErr w:type="spellEnd"/>
      <w:r w:rsidRPr="002E6C45">
        <w:t xml:space="preserve"> </w:t>
      </w:r>
      <w:proofErr w:type="spellStart"/>
      <w:r w:rsidRPr="002E6C45">
        <w:t>pendekatan</w:t>
      </w:r>
      <w:proofErr w:type="spellEnd"/>
      <w:r w:rsidRPr="002E6C45">
        <w:t xml:space="preserve"> </w:t>
      </w:r>
      <w:proofErr w:type="spellStart"/>
      <w:r w:rsidRPr="002E6C45">
        <w:t>psikologi</w:t>
      </w:r>
      <w:proofErr w:type="spellEnd"/>
      <w:r w:rsidRPr="002E6C45">
        <w:t xml:space="preserve">, </w:t>
      </w:r>
      <w:proofErr w:type="spellStart"/>
      <w:r w:rsidRPr="002E6C45">
        <w:t>khususnya</w:t>
      </w:r>
      <w:proofErr w:type="spellEnd"/>
      <w:r w:rsidRPr="002E6C45">
        <w:t xml:space="preserve"> </w:t>
      </w:r>
      <w:proofErr w:type="spellStart"/>
      <w:r w:rsidRPr="002E6C45">
        <w:t>psikoanalisis</w:t>
      </w:r>
      <w:proofErr w:type="spellEnd"/>
      <w:r w:rsidRPr="002E6C45">
        <w:t xml:space="preserve">, </w:t>
      </w:r>
      <w:proofErr w:type="spellStart"/>
      <w:r w:rsidRPr="002E6C45">
        <w:t>untuk</w:t>
      </w:r>
      <w:proofErr w:type="spellEnd"/>
      <w:r w:rsidRPr="002E6C45">
        <w:t xml:space="preserve"> </w:t>
      </w:r>
      <w:proofErr w:type="spellStart"/>
      <w:r w:rsidRPr="002E6C45">
        <w:t>memahami</w:t>
      </w:r>
      <w:proofErr w:type="spellEnd"/>
      <w:r w:rsidRPr="002E6C45">
        <w:t xml:space="preserve"> </w:t>
      </w:r>
      <w:proofErr w:type="spellStart"/>
      <w:r w:rsidRPr="002E6C45">
        <w:t>motivasi</w:t>
      </w:r>
      <w:proofErr w:type="spellEnd"/>
      <w:r w:rsidRPr="002E6C45">
        <w:t xml:space="preserve">, </w:t>
      </w:r>
      <w:proofErr w:type="spellStart"/>
      <w:r w:rsidRPr="002E6C45">
        <w:t>konflik</w:t>
      </w:r>
      <w:proofErr w:type="spellEnd"/>
      <w:r w:rsidRPr="002E6C45">
        <w:t xml:space="preserve">, dan </w:t>
      </w:r>
      <w:proofErr w:type="spellStart"/>
      <w:r w:rsidRPr="002E6C45">
        <w:t>perkembangan</w:t>
      </w:r>
      <w:proofErr w:type="spellEnd"/>
      <w:r w:rsidRPr="002E6C45">
        <w:t xml:space="preserve"> </w:t>
      </w:r>
      <w:proofErr w:type="spellStart"/>
      <w:r w:rsidRPr="002E6C45">
        <w:t>kepribadian</w:t>
      </w:r>
      <w:proofErr w:type="spellEnd"/>
      <w:r w:rsidRPr="002E6C45">
        <w:t xml:space="preserve"> </w:t>
      </w:r>
      <w:proofErr w:type="spellStart"/>
      <w:r w:rsidRPr="002E6C45">
        <w:t>tokoh</w:t>
      </w:r>
      <w:proofErr w:type="spellEnd"/>
      <w:r w:rsidRPr="002E6C45">
        <w:t>.</w:t>
      </w:r>
    </w:p>
    <w:p w14:paraId="6418D60E" w14:textId="77777777" w:rsidR="002E6C45" w:rsidRPr="002E6C45" w:rsidRDefault="002E6C45" w:rsidP="002E6C45">
      <w:pPr>
        <w:spacing w:line="276" w:lineRule="auto"/>
        <w:ind w:firstLine="289"/>
        <w:contextualSpacing/>
        <w:mirrorIndents/>
        <w:jc w:val="both"/>
      </w:pPr>
      <w:proofErr w:type="spellStart"/>
      <w:r w:rsidRPr="002E6C45">
        <w:t>Melalui</w:t>
      </w:r>
      <w:proofErr w:type="spellEnd"/>
      <w:r w:rsidRPr="002E6C45">
        <w:t xml:space="preserve"> </w:t>
      </w:r>
      <w:proofErr w:type="spellStart"/>
      <w:r w:rsidRPr="002E6C45">
        <w:t>analisis</w:t>
      </w:r>
      <w:proofErr w:type="spellEnd"/>
      <w:r w:rsidRPr="002E6C45">
        <w:t xml:space="preserve"> </w:t>
      </w:r>
      <w:proofErr w:type="spellStart"/>
      <w:r w:rsidRPr="002E6C45">
        <w:t>psikologis</w:t>
      </w:r>
      <w:proofErr w:type="spellEnd"/>
      <w:r w:rsidRPr="002E6C45">
        <w:t xml:space="preserve">, </w:t>
      </w:r>
      <w:proofErr w:type="spellStart"/>
      <w:r w:rsidRPr="002E6C45">
        <w:t>karya</w:t>
      </w:r>
      <w:proofErr w:type="spellEnd"/>
      <w:r w:rsidRPr="002E6C45">
        <w:t xml:space="preserve"> sastra </w:t>
      </w:r>
      <w:proofErr w:type="spellStart"/>
      <w:r w:rsidRPr="002E6C45">
        <w:t>dapat</w:t>
      </w:r>
      <w:proofErr w:type="spellEnd"/>
      <w:r w:rsidRPr="002E6C45">
        <w:t xml:space="preserve"> </w:t>
      </w:r>
      <w:proofErr w:type="spellStart"/>
      <w:r w:rsidRPr="002E6C45">
        <w:t>dipahami</w:t>
      </w:r>
      <w:proofErr w:type="spellEnd"/>
      <w:r w:rsidRPr="002E6C45">
        <w:t xml:space="preserve"> </w:t>
      </w:r>
      <w:proofErr w:type="spellStart"/>
      <w:r w:rsidRPr="002E6C45">
        <w:t>sebagai</w:t>
      </w:r>
      <w:proofErr w:type="spellEnd"/>
      <w:r w:rsidRPr="002E6C45">
        <w:t xml:space="preserve"> </w:t>
      </w:r>
      <w:proofErr w:type="spellStart"/>
      <w:r w:rsidRPr="002E6C45">
        <w:t>cerminan</w:t>
      </w:r>
      <w:proofErr w:type="spellEnd"/>
      <w:r w:rsidRPr="002E6C45">
        <w:t xml:space="preserve"> </w:t>
      </w:r>
      <w:proofErr w:type="spellStart"/>
      <w:r w:rsidRPr="002E6C45">
        <w:t>kompleksitas</w:t>
      </w:r>
      <w:proofErr w:type="spellEnd"/>
      <w:r w:rsidRPr="002E6C45">
        <w:t xml:space="preserve"> </w:t>
      </w:r>
      <w:proofErr w:type="spellStart"/>
      <w:r w:rsidRPr="002E6C45">
        <w:t>batin</w:t>
      </w:r>
      <w:proofErr w:type="spellEnd"/>
      <w:r w:rsidRPr="002E6C45">
        <w:t xml:space="preserve"> </w:t>
      </w:r>
      <w:proofErr w:type="spellStart"/>
      <w:r w:rsidRPr="002E6C45">
        <w:t>manusia</w:t>
      </w:r>
      <w:proofErr w:type="spellEnd"/>
      <w:r w:rsidRPr="002E6C45">
        <w:t xml:space="preserve">. </w:t>
      </w:r>
      <w:proofErr w:type="spellStart"/>
      <w:r w:rsidRPr="002E6C45">
        <w:t>Tokoh</w:t>
      </w:r>
      <w:proofErr w:type="spellEnd"/>
      <w:r w:rsidRPr="002E6C45">
        <w:t xml:space="preserve">, </w:t>
      </w:r>
      <w:proofErr w:type="spellStart"/>
      <w:r w:rsidRPr="002E6C45">
        <w:t>alur</w:t>
      </w:r>
      <w:proofErr w:type="spellEnd"/>
      <w:r w:rsidRPr="002E6C45">
        <w:t xml:space="preserve">, dan </w:t>
      </w:r>
      <w:proofErr w:type="spellStart"/>
      <w:r w:rsidRPr="002E6C45">
        <w:t>konflik</w:t>
      </w:r>
      <w:proofErr w:type="spellEnd"/>
      <w:r w:rsidRPr="002E6C45">
        <w:t xml:space="preserve"> </w:t>
      </w:r>
      <w:proofErr w:type="spellStart"/>
      <w:r w:rsidRPr="002E6C45">
        <w:t>dalam</w:t>
      </w:r>
      <w:proofErr w:type="spellEnd"/>
      <w:r w:rsidRPr="002E6C45">
        <w:t xml:space="preserve"> </w:t>
      </w:r>
      <w:proofErr w:type="spellStart"/>
      <w:r w:rsidRPr="002E6C45">
        <w:t>cerita</w:t>
      </w:r>
      <w:proofErr w:type="spellEnd"/>
      <w:r w:rsidRPr="002E6C45">
        <w:t xml:space="preserve"> </w:t>
      </w:r>
      <w:proofErr w:type="spellStart"/>
      <w:r w:rsidRPr="002E6C45">
        <w:t>memberikan</w:t>
      </w:r>
      <w:proofErr w:type="spellEnd"/>
      <w:r w:rsidRPr="002E6C45">
        <w:t xml:space="preserve"> </w:t>
      </w:r>
      <w:proofErr w:type="spellStart"/>
      <w:r w:rsidRPr="002E6C45">
        <w:t>gambaran</w:t>
      </w:r>
      <w:proofErr w:type="spellEnd"/>
      <w:r w:rsidRPr="002E6C45">
        <w:t xml:space="preserve"> </w:t>
      </w:r>
      <w:proofErr w:type="spellStart"/>
      <w:r w:rsidRPr="002E6C45">
        <w:t>mengenai</w:t>
      </w:r>
      <w:proofErr w:type="spellEnd"/>
      <w:r w:rsidRPr="002E6C45">
        <w:t xml:space="preserve"> </w:t>
      </w:r>
      <w:proofErr w:type="spellStart"/>
      <w:r w:rsidRPr="002E6C45">
        <w:t>dinamika</w:t>
      </w:r>
      <w:proofErr w:type="spellEnd"/>
      <w:r w:rsidRPr="002E6C45">
        <w:t xml:space="preserve"> </w:t>
      </w:r>
      <w:proofErr w:type="spellStart"/>
      <w:r w:rsidRPr="002E6C45">
        <w:t>psikologis</w:t>
      </w:r>
      <w:proofErr w:type="spellEnd"/>
      <w:r w:rsidRPr="002E6C45">
        <w:t xml:space="preserve"> yang </w:t>
      </w:r>
      <w:proofErr w:type="spellStart"/>
      <w:r w:rsidRPr="002E6C45">
        <w:t>dialami</w:t>
      </w:r>
      <w:proofErr w:type="spellEnd"/>
      <w:r w:rsidRPr="002E6C45">
        <w:t xml:space="preserve"> </w:t>
      </w:r>
      <w:proofErr w:type="spellStart"/>
      <w:r w:rsidRPr="002E6C45">
        <w:t>individu</w:t>
      </w:r>
      <w:proofErr w:type="spellEnd"/>
      <w:r w:rsidRPr="002E6C45">
        <w:t xml:space="preserve">. </w:t>
      </w:r>
      <w:proofErr w:type="spellStart"/>
      <w:r w:rsidRPr="002E6C45">
        <w:t>Psikologi</w:t>
      </w:r>
      <w:proofErr w:type="spellEnd"/>
      <w:r w:rsidRPr="002E6C45">
        <w:t xml:space="preserve"> </w:t>
      </w:r>
      <w:proofErr w:type="spellStart"/>
      <w:r w:rsidRPr="002E6C45">
        <w:t>menyediakan</w:t>
      </w:r>
      <w:proofErr w:type="spellEnd"/>
      <w:r w:rsidRPr="002E6C45">
        <w:t xml:space="preserve"> </w:t>
      </w:r>
      <w:proofErr w:type="spellStart"/>
      <w:r w:rsidRPr="002E6C45">
        <w:t>kerangka</w:t>
      </w:r>
      <w:proofErr w:type="spellEnd"/>
      <w:r w:rsidRPr="002E6C45">
        <w:t xml:space="preserve"> </w:t>
      </w:r>
      <w:proofErr w:type="spellStart"/>
      <w:r w:rsidRPr="002E6C45">
        <w:t>analisis</w:t>
      </w:r>
      <w:proofErr w:type="spellEnd"/>
      <w:r w:rsidRPr="002E6C45">
        <w:t xml:space="preserve"> </w:t>
      </w:r>
      <w:proofErr w:type="spellStart"/>
      <w:r w:rsidRPr="002E6C45">
        <w:t>untuk</w:t>
      </w:r>
      <w:proofErr w:type="spellEnd"/>
      <w:r w:rsidRPr="002E6C45">
        <w:t xml:space="preserve"> </w:t>
      </w:r>
      <w:proofErr w:type="spellStart"/>
      <w:r w:rsidRPr="002E6C45">
        <w:t>memahami</w:t>
      </w:r>
      <w:proofErr w:type="spellEnd"/>
      <w:r w:rsidRPr="002E6C45">
        <w:t xml:space="preserve"> </w:t>
      </w:r>
      <w:proofErr w:type="spellStart"/>
      <w:r w:rsidRPr="002E6C45">
        <w:t>perilaku</w:t>
      </w:r>
      <w:proofErr w:type="spellEnd"/>
      <w:r w:rsidRPr="002E6C45">
        <w:t xml:space="preserve"> </w:t>
      </w:r>
      <w:proofErr w:type="spellStart"/>
      <w:r w:rsidRPr="002E6C45">
        <w:t>tokoh</w:t>
      </w:r>
      <w:proofErr w:type="spellEnd"/>
      <w:r w:rsidRPr="002E6C45">
        <w:t xml:space="preserve">, </w:t>
      </w:r>
      <w:proofErr w:type="spellStart"/>
      <w:r w:rsidRPr="002E6C45">
        <w:t>sedangkan</w:t>
      </w:r>
      <w:proofErr w:type="spellEnd"/>
      <w:r w:rsidRPr="002E6C45">
        <w:t xml:space="preserve"> sastra </w:t>
      </w:r>
      <w:proofErr w:type="spellStart"/>
      <w:r w:rsidRPr="002E6C45">
        <w:t>menghadirkan</w:t>
      </w:r>
      <w:proofErr w:type="spellEnd"/>
      <w:r w:rsidRPr="002E6C45">
        <w:t xml:space="preserve"> </w:t>
      </w:r>
      <w:proofErr w:type="spellStart"/>
      <w:r w:rsidRPr="002E6C45">
        <w:t>representasi</w:t>
      </w:r>
      <w:proofErr w:type="spellEnd"/>
      <w:r w:rsidRPr="002E6C45">
        <w:t xml:space="preserve"> </w:t>
      </w:r>
      <w:proofErr w:type="spellStart"/>
      <w:r w:rsidRPr="002E6C45">
        <w:t>konkret</w:t>
      </w:r>
      <w:proofErr w:type="spellEnd"/>
      <w:r w:rsidRPr="002E6C45">
        <w:t xml:space="preserve"> </w:t>
      </w:r>
      <w:proofErr w:type="spellStart"/>
      <w:r w:rsidRPr="002E6C45">
        <w:t>dari</w:t>
      </w:r>
      <w:proofErr w:type="spellEnd"/>
      <w:r w:rsidRPr="002E6C45">
        <w:t xml:space="preserve"> </w:t>
      </w:r>
      <w:proofErr w:type="spellStart"/>
      <w:r w:rsidRPr="002E6C45">
        <w:t>kehidupan</w:t>
      </w:r>
      <w:proofErr w:type="spellEnd"/>
      <w:r w:rsidRPr="002E6C45">
        <w:t xml:space="preserve"> </w:t>
      </w:r>
      <w:proofErr w:type="spellStart"/>
      <w:r w:rsidRPr="002E6C45">
        <w:t>manusia</w:t>
      </w:r>
      <w:proofErr w:type="spellEnd"/>
      <w:r w:rsidRPr="002E6C45">
        <w:t xml:space="preserve"> </w:t>
      </w:r>
      <w:proofErr w:type="spellStart"/>
      <w:r w:rsidRPr="002E6C45">
        <w:t>dalam</w:t>
      </w:r>
      <w:proofErr w:type="spellEnd"/>
      <w:r w:rsidRPr="002E6C45">
        <w:t xml:space="preserve"> </w:t>
      </w:r>
      <w:proofErr w:type="spellStart"/>
      <w:r w:rsidRPr="002E6C45">
        <w:t>bentuk</w:t>
      </w:r>
      <w:proofErr w:type="spellEnd"/>
      <w:r w:rsidRPr="002E6C45">
        <w:t xml:space="preserve"> </w:t>
      </w:r>
      <w:proofErr w:type="spellStart"/>
      <w:r w:rsidRPr="002E6C45">
        <w:t>naratif</w:t>
      </w:r>
      <w:proofErr w:type="spellEnd"/>
      <w:r w:rsidRPr="002E6C45">
        <w:t xml:space="preserve">. </w:t>
      </w:r>
      <w:proofErr w:type="spellStart"/>
      <w:r w:rsidRPr="002E6C45">
        <w:t>Hubungan</w:t>
      </w:r>
      <w:proofErr w:type="spellEnd"/>
      <w:r w:rsidRPr="002E6C45">
        <w:t xml:space="preserve"> </w:t>
      </w:r>
      <w:proofErr w:type="spellStart"/>
      <w:r w:rsidRPr="002E6C45">
        <w:t>ini</w:t>
      </w:r>
      <w:proofErr w:type="spellEnd"/>
      <w:r w:rsidRPr="002E6C45">
        <w:t xml:space="preserve"> </w:t>
      </w:r>
      <w:proofErr w:type="spellStart"/>
      <w:r w:rsidRPr="002E6C45">
        <w:t>bersifat</w:t>
      </w:r>
      <w:proofErr w:type="spellEnd"/>
      <w:r w:rsidRPr="002E6C45">
        <w:t xml:space="preserve"> </w:t>
      </w:r>
      <w:proofErr w:type="spellStart"/>
      <w:r w:rsidRPr="002E6C45">
        <w:t>saling</w:t>
      </w:r>
      <w:proofErr w:type="spellEnd"/>
      <w:r w:rsidRPr="002E6C45">
        <w:t xml:space="preserve"> </w:t>
      </w:r>
      <w:proofErr w:type="spellStart"/>
      <w:r w:rsidRPr="002E6C45">
        <w:t>melengkapi</w:t>
      </w:r>
      <w:proofErr w:type="spellEnd"/>
      <w:r w:rsidRPr="002E6C45">
        <w:t xml:space="preserve">, </w:t>
      </w:r>
      <w:proofErr w:type="spellStart"/>
      <w:r w:rsidRPr="002E6C45">
        <w:t>karena</w:t>
      </w:r>
      <w:proofErr w:type="spellEnd"/>
      <w:r w:rsidRPr="002E6C45">
        <w:t xml:space="preserve"> </w:t>
      </w:r>
      <w:proofErr w:type="spellStart"/>
      <w:r w:rsidRPr="002E6C45">
        <w:t>psikologi</w:t>
      </w:r>
      <w:proofErr w:type="spellEnd"/>
      <w:r w:rsidRPr="002E6C45">
        <w:t xml:space="preserve"> </w:t>
      </w:r>
      <w:proofErr w:type="spellStart"/>
      <w:r w:rsidRPr="002E6C45">
        <w:t>membantu</w:t>
      </w:r>
      <w:proofErr w:type="spellEnd"/>
      <w:r w:rsidRPr="002E6C45">
        <w:t xml:space="preserve"> </w:t>
      </w:r>
      <w:proofErr w:type="spellStart"/>
      <w:r w:rsidRPr="002E6C45">
        <w:t>menjelaskan</w:t>
      </w:r>
      <w:proofErr w:type="spellEnd"/>
      <w:r w:rsidRPr="002E6C45">
        <w:t xml:space="preserve"> </w:t>
      </w:r>
      <w:proofErr w:type="spellStart"/>
      <w:r w:rsidRPr="002E6C45">
        <w:t>aspek</w:t>
      </w:r>
      <w:proofErr w:type="spellEnd"/>
      <w:r w:rsidRPr="002E6C45">
        <w:t xml:space="preserve"> </w:t>
      </w:r>
      <w:proofErr w:type="spellStart"/>
      <w:r w:rsidRPr="002E6C45">
        <w:t>kejiwaan</w:t>
      </w:r>
      <w:proofErr w:type="spellEnd"/>
      <w:r w:rsidRPr="002E6C45">
        <w:t xml:space="preserve"> </w:t>
      </w:r>
      <w:proofErr w:type="spellStart"/>
      <w:r w:rsidRPr="002E6C45">
        <w:t>tokoh</w:t>
      </w:r>
      <w:proofErr w:type="spellEnd"/>
      <w:r w:rsidRPr="002E6C45">
        <w:t xml:space="preserve"> </w:t>
      </w:r>
      <w:proofErr w:type="spellStart"/>
      <w:r w:rsidRPr="002E6C45">
        <w:t>secara</w:t>
      </w:r>
      <w:proofErr w:type="spellEnd"/>
      <w:r w:rsidRPr="002E6C45">
        <w:t xml:space="preserve"> </w:t>
      </w:r>
      <w:proofErr w:type="spellStart"/>
      <w:r w:rsidRPr="002E6C45">
        <w:t>sistematis</w:t>
      </w:r>
      <w:proofErr w:type="spellEnd"/>
      <w:r w:rsidRPr="002E6C45">
        <w:t xml:space="preserve">, </w:t>
      </w:r>
      <w:proofErr w:type="spellStart"/>
      <w:r w:rsidRPr="002E6C45">
        <w:t>sementara</w:t>
      </w:r>
      <w:proofErr w:type="spellEnd"/>
      <w:r w:rsidRPr="002E6C45">
        <w:t xml:space="preserve"> sastra </w:t>
      </w:r>
      <w:proofErr w:type="spellStart"/>
      <w:r w:rsidRPr="002E6C45">
        <w:t>menyajikan</w:t>
      </w:r>
      <w:proofErr w:type="spellEnd"/>
      <w:r w:rsidRPr="002E6C45">
        <w:t xml:space="preserve"> </w:t>
      </w:r>
      <w:proofErr w:type="spellStart"/>
      <w:r w:rsidRPr="002E6C45">
        <w:t>pengalaman</w:t>
      </w:r>
      <w:proofErr w:type="spellEnd"/>
      <w:r w:rsidRPr="002E6C45">
        <w:t xml:space="preserve"> </w:t>
      </w:r>
      <w:proofErr w:type="spellStart"/>
      <w:r w:rsidRPr="002E6C45">
        <w:t>manusia</w:t>
      </w:r>
      <w:proofErr w:type="spellEnd"/>
      <w:r w:rsidRPr="002E6C45">
        <w:t xml:space="preserve"> </w:t>
      </w:r>
      <w:proofErr w:type="spellStart"/>
      <w:r w:rsidRPr="002E6C45">
        <w:t>secara</w:t>
      </w:r>
      <w:proofErr w:type="spellEnd"/>
      <w:r w:rsidRPr="002E6C45">
        <w:t xml:space="preserve"> </w:t>
      </w:r>
      <w:proofErr w:type="spellStart"/>
      <w:r w:rsidRPr="002E6C45">
        <w:t>imajinatif</w:t>
      </w:r>
      <w:proofErr w:type="spellEnd"/>
      <w:r w:rsidRPr="002E6C45">
        <w:t xml:space="preserve"> dan </w:t>
      </w:r>
      <w:proofErr w:type="spellStart"/>
      <w:r w:rsidRPr="002E6C45">
        <w:t>kontekstual</w:t>
      </w:r>
      <w:proofErr w:type="spellEnd"/>
      <w:r w:rsidRPr="002E6C45">
        <w:t>.</w:t>
      </w:r>
    </w:p>
    <w:p w14:paraId="27D8D4BE" w14:textId="77777777" w:rsidR="002E6C45" w:rsidRPr="00536AC1" w:rsidRDefault="002E6C45" w:rsidP="002E6C45">
      <w:pPr>
        <w:spacing w:line="276" w:lineRule="auto"/>
        <w:ind w:firstLine="289"/>
        <w:contextualSpacing/>
        <w:mirrorIndents/>
        <w:jc w:val="both"/>
        <w:rPr>
          <w:lang w:val="it-IT"/>
        </w:rPr>
      </w:pPr>
      <w:r w:rsidRPr="00536AC1">
        <w:rPr>
          <w:lang w:val="it-IT"/>
        </w:rPr>
        <w:t xml:space="preserve">Keterkaitan antara psikologi dan sastra dalam analisis karya fiksi dapat dilihat melalui berbagai elemen. Struktur kepribadian seperti id, ego, dan superego direpresentasikan melalui karakter dan perilaku tokoh. </w:t>
      </w:r>
      <w:r w:rsidRPr="002E6C45">
        <w:t xml:space="preserve">Proses mental </w:t>
      </w:r>
      <w:proofErr w:type="spellStart"/>
      <w:r w:rsidRPr="002E6C45">
        <w:t>sadar</w:t>
      </w:r>
      <w:proofErr w:type="spellEnd"/>
      <w:r w:rsidRPr="002E6C45">
        <w:t xml:space="preserve"> dan </w:t>
      </w:r>
      <w:proofErr w:type="spellStart"/>
      <w:r w:rsidRPr="002E6C45">
        <w:t>tidak</w:t>
      </w:r>
      <w:proofErr w:type="spellEnd"/>
      <w:r w:rsidRPr="002E6C45">
        <w:t xml:space="preserve"> </w:t>
      </w:r>
      <w:proofErr w:type="spellStart"/>
      <w:r w:rsidRPr="002E6C45">
        <w:t>sadar</w:t>
      </w:r>
      <w:proofErr w:type="spellEnd"/>
      <w:r w:rsidRPr="002E6C45">
        <w:t xml:space="preserve"> </w:t>
      </w:r>
      <w:proofErr w:type="spellStart"/>
      <w:r w:rsidRPr="002E6C45">
        <w:t>tampak</w:t>
      </w:r>
      <w:proofErr w:type="spellEnd"/>
      <w:r w:rsidRPr="002E6C45">
        <w:t xml:space="preserve"> </w:t>
      </w:r>
      <w:proofErr w:type="spellStart"/>
      <w:r w:rsidRPr="002E6C45">
        <w:t>dalam</w:t>
      </w:r>
      <w:proofErr w:type="spellEnd"/>
      <w:r w:rsidRPr="002E6C45">
        <w:t xml:space="preserve"> monolog </w:t>
      </w:r>
      <w:proofErr w:type="spellStart"/>
      <w:r w:rsidRPr="002E6C45">
        <w:t>batin</w:t>
      </w:r>
      <w:proofErr w:type="spellEnd"/>
      <w:r w:rsidRPr="002E6C45">
        <w:t xml:space="preserve">, </w:t>
      </w:r>
      <w:proofErr w:type="spellStart"/>
      <w:r w:rsidRPr="002E6C45">
        <w:t>simbol</w:t>
      </w:r>
      <w:proofErr w:type="spellEnd"/>
      <w:r w:rsidRPr="002E6C45">
        <w:t xml:space="preserve">, dan </w:t>
      </w:r>
      <w:proofErr w:type="spellStart"/>
      <w:r w:rsidRPr="002E6C45">
        <w:t>konflik</w:t>
      </w:r>
      <w:proofErr w:type="spellEnd"/>
      <w:r w:rsidRPr="002E6C45">
        <w:t xml:space="preserve"> internal </w:t>
      </w:r>
      <w:proofErr w:type="spellStart"/>
      <w:r w:rsidRPr="002E6C45">
        <w:t>tokoh</w:t>
      </w:r>
      <w:proofErr w:type="spellEnd"/>
      <w:r w:rsidRPr="002E6C45">
        <w:t xml:space="preserve">. </w:t>
      </w:r>
      <w:r w:rsidRPr="00536AC1">
        <w:rPr>
          <w:lang w:val="it-IT"/>
        </w:rPr>
        <w:t>Emosi dan dinamika afektif tergambar melalui reaksi tokoh terhadap peristiwa dalam cerita. Selain itu, interaksi sosial dan nilai moral tercermin dalam dialog, hubungan antartokoh, serta konflik eksternal yang terjadi. Dengan demikian, psikologi berfungsi sebagai pendekatan yang membantu mengungkap makna yang lebih dalam dari karakter dan konflik dalam karya sastra.</w:t>
      </w:r>
    </w:p>
    <w:p w14:paraId="446647F4" w14:textId="77777777" w:rsidR="002E6C45" w:rsidRPr="00536AC1" w:rsidRDefault="002E6C45" w:rsidP="002E6C45">
      <w:pPr>
        <w:spacing w:line="276" w:lineRule="auto"/>
        <w:ind w:firstLine="289"/>
        <w:contextualSpacing/>
        <w:mirrorIndents/>
        <w:jc w:val="both"/>
        <w:rPr>
          <w:lang w:val="it-IT"/>
        </w:rPr>
      </w:pPr>
      <w:r w:rsidRPr="00536AC1">
        <w:rPr>
          <w:lang w:val="it-IT"/>
        </w:rPr>
        <w:t>Tokoh sebagai unsur utama dalam karya sastra memiliki peranan penting dalam menyampaikan pesan dan makna yang ingin disampaikan pengarang. Melalui tokoh, pembaca dapat memahami berbagai dinamika psikologis yang terjadi dalam cerita. Tokoh-tokoh dalam novel modern umumnya digambarkan dengan karakter yang kompleks dan memiliki konflik batin yang mendalam. Oleh karena itu, diperlukan pendekatan analisis yang tepat untuk mengkaji kepribadian tokoh secara menyeluruh. Dalam hal ini, teori psikoanalisis Freud menjadi salah satu pendekatan yang relevan karena mampu menjelaskan interaksi antara dorongan naluriah, pertimbangan rasional, dan nilai moral dalam diri tokoh.</w:t>
      </w:r>
    </w:p>
    <w:p w14:paraId="22E327B2" w14:textId="77777777" w:rsidR="002E6C45" w:rsidRPr="00536AC1" w:rsidRDefault="002E6C45" w:rsidP="002E6C45">
      <w:pPr>
        <w:spacing w:line="276" w:lineRule="auto"/>
        <w:ind w:firstLine="289"/>
        <w:contextualSpacing/>
        <w:mirrorIndents/>
        <w:jc w:val="both"/>
        <w:rPr>
          <w:lang w:val="it-IT"/>
        </w:rPr>
      </w:pPr>
      <w:r w:rsidRPr="00536AC1">
        <w:rPr>
          <w:lang w:val="it-IT"/>
        </w:rPr>
        <w:t>Karya sastra kontemporer, khususnya novel, merupakan bentuk prosa naratif yang mampu menggambarkan kompleksitas kehidupan manusia. Azizan (2024) menyatakan bahwa novel sebagai prosa modern menyajikan berbagai konflik yang menarik dan mencerminkan realitas kehidupan. Konflik dalam novel tidak hanya berfungsi sebagai penggerak alur cerita, tetapi juga sebagai sarana untuk menggambarkan permasalahan kehidupan manusia yang beragam. Melalui konflik yang dialami tokoh, pembaca dapat memahami berbagai aspek kehidupan, termasuk konflik pribadi, hubungan sosial, serta benturan nilai yang terjadi di masyarakat. Oleh karena itu, novel tidak hanya berfungsi sebagai hiburan, tetapi juga sebagai media refleksi kehidupan.</w:t>
      </w:r>
    </w:p>
    <w:p w14:paraId="7F769926" w14:textId="7F53DB0A" w:rsidR="002E6C45" w:rsidRPr="00536AC1" w:rsidRDefault="002E6C45" w:rsidP="002E6C45">
      <w:pPr>
        <w:spacing w:line="276" w:lineRule="auto"/>
        <w:ind w:firstLine="289"/>
        <w:contextualSpacing/>
        <w:mirrorIndents/>
        <w:jc w:val="both"/>
        <w:rPr>
          <w:lang w:val="it-IT"/>
        </w:rPr>
      </w:pPr>
      <w:r w:rsidRPr="00536AC1">
        <w:rPr>
          <w:lang w:val="it-IT"/>
        </w:rPr>
        <w:t xml:space="preserve">Menurut Kosasih (dalam </w:t>
      </w:r>
      <w:r w:rsidR="00FD7E85" w:rsidRPr="00536AC1">
        <w:rPr>
          <w:lang w:val="it-IT"/>
        </w:rPr>
        <w:t>Rachmawati</w:t>
      </w:r>
      <w:r w:rsidRPr="00536AC1">
        <w:rPr>
          <w:lang w:val="it-IT"/>
        </w:rPr>
        <w:t xml:space="preserve"> dkk., 2022), novel merupakan karya sastra yang menyajikan berbagai permasalahan hidup melalui cerita imajinatif. Dalam novel, pengarang membangun dunia fiksi yang memungkinkan pembaca untuk mengeksplorasi pengalaman, emosi, dan konflik yang dialami tokoh. Hal ini menjadikan novel sebagai media yang efektif untuk memahami kehidupan manusia secara lebih mendalam. Dengan demikian, analisis terhadap novel dapat memberikan wawasan yang luas mengenai kondisi psikologis tokoh serta nilai-nilai yang terkandung dalam cerita.</w:t>
      </w:r>
    </w:p>
    <w:p w14:paraId="03DE3D92" w14:textId="77777777" w:rsidR="002E6C45" w:rsidRPr="00536AC1" w:rsidRDefault="002E6C45" w:rsidP="002E6C45">
      <w:pPr>
        <w:spacing w:line="276" w:lineRule="auto"/>
        <w:ind w:firstLine="289"/>
        <w:contextualSpacing/>
        <w:mirrorIndents/>
        <w:jc w:val="both"/>
        <w:rPr>
          <w:lang w:val="it-IT"/>
        </w:rPr>
      </w:pPr>
      <w:r w:rsidRPr="00536AC1">
        <w:rPr>
          <w:lang w:val="it-IT"/>
        </w:rPr>
        <w:t xml:space="preserve">Salah satu novel yang menarik untuk dikaji adalah </w:t>
      </w:r>
      <w:r w:rsidRPr="00536AC1">
        <w:rPr>
          <w:i/>
          <w:iCs/>
          <w:lang w:val="it-IT"/>
        </w:rPr>
        <w:t>Matahari Minor</w:t>
      </w:r>
      <w:r w:rsidRPr="00536AC1">
        <w:rPr>
          <w:lang w:val="it-IT"/>
        </w:rPr>
        <w:t xml:space="preserve"> karya Tere Liye. Novel ini termasuk dalam genre fantasi yang dipadukan dengan unsur realisme magis, sehingga mampu menghadirkan cerita yang imajinatif sekaligus relevan dengan kehidupan nyata. Dalam novel ini, tokoh-tokohnya menghadapi berbagai konflik internal dan eksternal yang mencerminkan dinamika kehidupan manusia, seperti pencarian jati diri, persahabatan, serta dilema moral. Tokoh Seli, sebagai salah satu tokoh utama, digambarkan memiliki kepribadian yang kompleks dengan berbagai konflik batin yang menarik untuk dianalisis.</w:t>
      </w:r>
    </w:p>
    <w:p w14:paraId="7FECB9C4" w14:textId="77777777" w:rsidR="002E6C45" w:rsidRPr="00536AC1" w:rsidRDefault="002E6C45" w:rsidP="002E6C45">
      <w:pPr>
        <w:spacing w:line="276" w:lineRule="auto"/>
        <w:ind w:firstLine="289"/>
        <w:contextualSpacing/>
        <w:mirrorIndents/>
        <w:jc w:val="both"/>
        <w:rPr>
          <w:lang w:val="it-IT"/>
        </w:rPr>
      </w:pPr>
      <w:r w:rsidRPr="00536AC1">
        <w:rPr>
          <w:lang w:val="it-IT"/>
        </w:rPr>
        <w:t xml:space="preserve">Selain itu, novel ini juga menampilkan unsur petualangan yang kuat melalui interaksi tokoh Seli dan Raib. Seli yang memiliki kemampuan mengeluarkan petir serta Raib yang dapat menghilang menunjukkan karakter yang unik dan penuh dinamika. Konflik yang mereka hadapi tidak hanya bersifat fisik, tetapi juga psikologis, terutama dalam menghadapi dilema moral yang melibatkan orang-orang terdekat. Hal ini menjadikan </w:t>
      </w:r>
      <w:r w:rsidRPr="00536AC1">
        <w:rPr>
          <w:i/>
          <w:iCs/>
          <w:lang w:val="it-IT"/>
        </w:rPr>
        <w:t>Matahari Minor</w:t>
      </w:r>
      <w:r w:rsidRPr="00536AC1">
        <w:rPr>
          <w:lang w:val="it-IT"/>
        </w:rPr>
        <w:t xml:space="preserve"> sebagai karya yang kaya akan nilai-nilai kehidupan sekaligus menarik untuk dianalisis dari sudut pandang psikologi.</w:t>
      </w:r>
    </w:p>
    <w:p w14:paraId="379F8918" w14:textId="77777777" w:rsidR="002E6C45" w:rsidRPr="00536AC1" w:rsidRDefault="002E6C45" w:rsidP="002E6C45">
      <w:pPr>
        <w:spacing w:line="276" w:lineRule="auto"/>
        <w:ind w:firstLine="289"/>
        <w:contextualSpacing/>
        <w:mirrorIndents/>
        <w:jc w:val="both"/>
        <w:rPr>
          <w:lang w:val="it-IT"/>
        </w:rPr>
      </w:pPr>
      <w:r w:rsidRPr="00536AC1">
        <w:rPr>
          <w:lang w:val="it-IT"/>
        </w:rPr>
        <w:t xml:space="preserve">Pemilihan novel </w:t>
      </w:r>
      <w:r w:rsidRPr="00536AC1">
        <w:rPr>
          <w:i/>
          <w:iCs/>
          <w:lang w:val="it-IT"/>
        </w:rPr>
        <w:t>Matahari Minor</w:t>
      </w:r>
      <w:r w:rsidRPr="00536AC1">
        <w:rPr>
          <w:lang w:val="it-IT"/>
        </w:rPr>
        <w:t xml:space="preserve"> sebagai objek penelitian didasarkan pada kepopulerannya serta kedalaman karakter yang ditampilkan. Novel ini merupakan bagian dari seri yang banyak diminati pembaca dan telah menjadi bahan kajian dalam berbagai penelitian. Selain itu, kompleksitas kepribadian tokoh, khususnya tokoh Seli, menunjukkan adanya interaksi antara id, ego, dan superego yang menarik untuk dianalisis lebih lanjut. Hal ini menjadikan novel tersebut relevan untuk dikaji menggunakan pendekatan psikoanalisis.</w:t>
      </w:r>
    </w:p>
    <w:p w14:paraId="7B2318D9" w14:textId="4B0DEE01" w:rsidR="00B31E24" w:rsidRPr="00536AC1" w:rsidRDefault="002E6C45" w:rsidP="002E6C45">
      <w:pPr>
        <w:spacing w:line="276" w:lineRule="auto"/>
        <w:ind w:firstLine="289"/>
        <w:contextualSpacing/>
        <w:mirrorIndents/>
        <w:jc w:val="both"/>
        <w:rPr>
          <w:lang w:val="it-IT"/>
        </w:rPr>
      </w:pPr>
      <w:r w:rsidRPr="00536AC1">
        <w:rPr>
          <w:lang w:val="it-IT"/>
        </w:rPr>
        <w:t xml:space="preserve">Penelitian ini bertujuan untuk mengeksplorasi struktur kepribadian tokoh dalam novel </w:t>
      </w:r>
      <w:r w:rsidRPr="00536AC1">
        <w:rPr>
          <w:i/>
          <w:iCs/>
          <w:lang w:val="it-IT"/>
        </w:rPr>
        <w:t>Matahari Minor</w:t>
      </w:r>
      <w:r w:rsidRPr="00536AC1">
        <w:rPr>
          <w:lang w:val="it-IT"/>
        </w:rPr>
        <w:t xml:space="preserve"> dengan menggunakan teori psikoanalisis Freud. Fokus penelitian ini adalah mengkaji bagaimana interaksi antara id, ego, dan superego memengaruhi perilaku tokoh dalam menghadapi konflik. Melalui penelitian ini, diharapkan dapat memberikan kontribusi dalam pengembangan kajian psikologi sastra, khususnya dalam memahami karakter tokoh dalam karya sastra Indonesia kontemporer. Selain itu, penelitian ini juga diharapkan dapat memperkaya perspektif pembaca dalam memahami hubungan antara sastra dan psikologi secara lebih mendalam.</w:t>
      </w:r>
      <w:r w:rsidR="00B31E24" w:rsidRPr="00536AC1">
        <w:rPr>
          <w:lang w:val="it-IT"/>
        </w:rPr>
        <w:t xml:space="preserve"> </w:t>
      </w:r>
    </w:p>
    <w:p w14:paraId="0C7D255C" w14:textId="77777777" w:rsidR="00B31E24" w:rsidRDefault="00B31E24" w:rsidP="00B31E24">
      <w:pPr>
        <w:pStyle w:val="BodyText"/>
        <w:spacing w:line="276" w:lineRule="auto"/>
        <w:ind w:firstLine="0"/>
        <w:rPr>
          <w:lang w:val="id-ID"/>
        </w:rPr>
      </w:pPr>
    </w:p>
    <w:p w14:paraId="380EFCE2" w14:textId="77777777" w:rsidR="00B31E24" w:rsidRDefault="00B31E24" w:rsidP="00B31E24">
      <w:pPr>
        <w:pStyle w:val="BodyText"/>
        <w:spacing w:line="276" w:lineRule="auto"/>
        <w:ind w:firstLine="0"/>
        <w:rPr>
          <w:b/>
          <w:lang w:val="id-ID"/>
        </w:rPr>
      </w:pPr>
      <w:r>
        <w:rPr>
          <w:b/>
          <w:lang w:val="id-ID"/>
        </w:rPr>
        <w:t>METODE</w:t>
      </w:r>
    </w:p>
    <w:p w14:paraId="6D20ED39" w14:textId="77777777" w:rsidR="004A7ABE" w:rsidRPr="00536AC1" w:rsidRDefault="004A7ABE" w:rsidP="004A7ABE">
      <w:pPr>
        <w:spacing w:line="276" w:lineRule="auto"/>
        <w:ind w:firstLine="289"/>
        <w:jc w:val="both"/>
        <w:rPr>
          <w:lang w:val="it-IT"/>
        </w:rPr>
      </w:pPr>
      <w:r w:rsidRPr="00536AC1">
        <w:rPr>
          <w:lang w:val="it-IT"/>
        </w:rPr>
        <w:t>Penelitian ini menggunakan jenis penelitian kualitatif dengan pendekatan psikologi sastra. Metode kualitatif dipilih karena penelitian ini berfokus pada penggalian makna, pemahaman, dan interpretasi mendalam terhadap fenomena kepribadian tokoh dalam karya sastra. Menurut Samsu (2017), penelitian kualitatif menghasilkan data deskriptif berupa kata-kata tertulis atau lisan serta perilaku yang diamati, sehingga relevan untuk menganalisis karakter dalam teks sastra. Sejalan dengan itu, Azwar (2015) menyatakan bahwa analisis deskriptif bertujuan menggambarkan data secara faktual tanpa pengujian hipotesis, melainkan menekankan pada pemaparan karakteristik objek penelitian. Pendekatan psikologi sastra digunakan untuk mengkaji dinamika kepribadian tokoh melalui konsep psikoanalisis Sigmund Freud, khususnya id, ego, dan superego, sehingga analisis tidak hanya berfokus pada aspek estetika, tetapi juga pada dimensi psikologis tokoh dalam cerita.</w:t>
      </w:r>
    </w:p>
    <w:p w14:paraId="2339959A" w14:textId="77777777" w:rsidR="004A7ABE" w:rsidRPr="00536AC1" w:rsidRDefault="004A7ABE" w:rsidP="004A7ABE">
      <w:pPr>
        <w:spacing w:line="276" w:lineRule="auto"/>
        <w:ind w:firstLine="289"/>
        <w:jc w:val="both"/>
        <w:rPr>
          <w:lang w:val="it-IT"/>
        </w:rPr>
      </w:pPr>
      <w:r w:rsidRPr="00536AC1">
        <w:rPr>
          <w:lang w:val="it-IT"/>
        </w:rPr>
        <w:t xml:space="preserve">Sumber data dalam penelitian ini adalah novel </w:t>
      </w:r>
      <w:r w:rsidRPr="00536AC1">
        <w:rPr>
          <w:i/>
          <w:iCs/>
          <w:lang w:val="it-IT"/>
        </w:rPr>
        <w:t>Matahari Minor</w:t>
      </w:r>
      <w:r w:rsidRPr="00536AC1">
        <w:rPr>
          <w:lang w:val="it-IT"/>
        </w:rPr>
        <w:t xml:space="preserve"> karya Tere Liye, sedangkan data penelitian berupa kutipan narasi, dialog, tindakan, serta proses berpikir tokoh utama yang mencerminkan struktur kepribadian. Teknik pengumpulan data dilakukan melalui metode menyimak dan mencatat, yaitu dengan membaca teks secara cermat, kemudian mengidentifikasi serta mendokumentasikan bagian-bagian yang relevan dengan aspek psikologis tokoh. Instrumen penelitian menggunakan kerangka psikoanalisis Freud yang mencakup indikator id (dorongan naluriah), ego (pertimbangan realistis), dan superego (nilai moral). Teknik analisis data dilakukan melalui beberapa tahap, yaitu membaca keseluruhan teks, mengidentifikasi kutipan yang relevan, melakukan interpretasi awal, serta memahami data dengan mempertimbangkan konteks cerita menggunakan pendekatan </w:t>
      </w:r>
      <w:r w:rsidRPr="00536AC1">
        <w:rPr>
          <w:i/>
          <w:iCs/>
          <w:lang w:val="it-IT"/>
        </w:rPr>
        <w:t>hermeneutic circle</w:t>
      </w:r>
      <w:r w:rsidRPr="00536AC1">
        <w:rPr>
          <w:lang w:val="it-IT"/>
        </w:rPr>
        <w:t xml:space="preserve"> agar diperoleh pemahaman yang mendalam. Uji keabsahan data dilakukan melalui uji kredibilitas dengan teknik triangulasi sumber dan metode, serta diskusi dengan rekan sejawat (</w:t>
      </w:r>
      <w:r w:rsidRPr="00536AC1">
        <w:rPr>
          <w:i/>
          <w:iCs/>
          <w:lang w:val="it-IT"/>
        </w:rPr>
        <w:t>peer debriefing</w:t>
      </w:r>
      <w:r w:rsidRPr="00536AC1">
        <w:rPr>
          <w:lang w:val="it-IT"/>
        </w:rPr>
        <w:t>) guna meminimalkan subjektivitas dan memastikan keakuratan hasil analisis.</w:t>
      </w:r>
    </w:p>
    <w:p w14:paraId="3208485D" w14:textId="4186D833" w:rsidR="00B31E24" w:rsidRPr="00536AC1" w:rsidRDefault="00B31E24" w:rsidP="00B31E24">
      <w:pPr>
        <w:spacing w:line="276" w:lineRule="auto"/>
        <w:ind w:firstLine="289"/>
        <w:jc w:val="both"/>
        <w:rPr>
          <w:lang w:val="it-IT"/>
        </w:rPr>
      </w:pPr>
    </w:p>
    <w:p w14:paraId="02CCDE99" w14:textId="77777777" w:rsidR="00B31E24" w:rsidRDefault="00B31E24" w:rsidP="00B31E24">
      <w:pPr>
        <w:pStyle w:val="BodyText"/>
        <w:spacing w:line="276" w:lineRule="auto"/>
        <w:ind w:firstLine="0"/>
        <w:rPr>
          <w:b/>
          <w:lang w:val="id-ID"/>
        </w:rPr>
      </w:pPr>
    </w:p>
    <w:p w14:paraId="088439A6" w14:textId="77777777" w:rsidR="00B31E24" w:rsidRDefault="00B31E24" w:rsidP="00B31E24">
      <w:pPr>
        <w:pStyle w:val="BodyText"/>
        <w:spacing w:line="276" w:lineRule="auto"/>
        <w:ind w:firstLine="0"/>
        <w:rPr>
          <w:b/>
          <w:lang w:val="id-ID"/>
        </w:rPr>
      </w:pPr>
      <w:r>
        <w:rPr>
          <w:b/>
          <w:lang w:val="id-ID"/>
        </w:rPr>
        <w:t>HASIL DAN PEMBAHASAN</w:t>
      </w:r>
    </w:p>
    <w:p w14:paraId="1F738DEF" w14:textId="2A9EA33C" w:rsidR="008B3553" w:rsidRPr="00C74948" w:rsidRDefault="008B3553" w:rsidP="00C74948">
      <w:pPr>
        <w:pStyle w:val="ListParagraph"/>
        <w:numPr>
          <w:ilvl w:val="0"/>
          <w:numId w:val="20"/>
        </w:numPr>
        <w:spacing w:line="276" w:lineRule="auto"/>
        <w:ind w:left="426" w:hanging="426"/>
        <w:jc w:val="both"/>
        <w:rPr>
          <w:rFonts w:asciiTheme="majorBidi" w:hAnsiTheme="majorBidi" w:cstheme="majorBidi"/>
          <w:b/>
          <w:bCs/>
        </w:rPr>
      </w:pPr>
      <w:r w:rsidRPr="00C74948">
        <w:rPr>
          <w:rFonts w:asciiTheme="majorBidi" w:hAnsiTheme="majorBidi" w:cstheme="majorBidi"/>
          <w:b/>
          <w:bCs/>
        </w:rPr>
        <w:t>Struktur Kepribadian Id Tokoh Seli</w:t>
      </w:r>
    </w:p>
    <w:p w14:paraId="2F18BC54" w14:textId="438F1316" w:rsidR="008B3553" w:rsidRPr="00536AC1" w:rsidRDefault="008B3553" w:rsidP="008B3553">
      <w:pPr>
        <w:spacing w:line="276" w:lineRule="auto"/>
        <w:ind w:firstLine="567"/>
        <w:jc w:val="both"/>
        <w:rPr>
          <w:rFonts w:asciiTheme="majorBidi" w:eastAsia="Calibri" w:hAnsiTheme="majorBidi" w:cstheme="majorBidi"/>
          <w:lang w:val="id-ID"/>
        </w:rPr>
      </w:pPr>
      <w:r w:rsidRPr="00536AC1">
        <w:rPr>
          <w:rFonts w:asciiTheme="majorBidi" w:eastAsia="Calibri" w:hAnsiTheme="majorBidi" w:cstheme="majorBidi"/>
          <w:lang w:val="id-ID"/>
        </w:rPr>
        <w:t xml:space="preserve">Berdasarkan analisis psikoanalisis </w:t>
      </w:r>
      <w:proofErr w:type="spellStart"/>
      <w:r w:rsidRPr="00536AC1">
        <w:rPr>
          <w:rFonts w:asciiTheme="majorBidi" w:eastAsia="Calibri" w:hAnsiTheme="majorBidi" w:cstheme="majorBidi"/>
          <w:lang w:val="id-ID"/>
        </w:rPr>
        <w:t>Freud</w:t>
      </w:r>
      <w:proofErr w:type="spellEnd"/>
      <w:r w:rsidR="00254C7A" w:rsidRPr="00536AC1">
        <w:rPr>
          <w:rFonts w:asciiTheme="majorBidi" w:eastAsia="Calibri" w:hAnsiTheme="majorBidi" w:cstheme="majorBidi"/>
          <w:lang w:val="id-ID"/>
        </w:rPr>
        <w:t xml:space="preserve"> (2024)</w:t>
      </w:r>
      <w:r w:rsidRPr="00536AC1">
        <w:rPr>
          <w:rFonts w:asciiTheme="majorBidi" w:eastAsia="Calibri" w:hAnsiTheme="majorBidi" w:cstheme="majorBidi"/>
          <w:lang w:val="id-ID"/>
        </w:rPr>
        <w:t xml:space="preserve">, tokoh Seli dalam novel </w:t>
      </w:r>
      <w:r w:rsidRPr="00536AC1">
        <w:rPr>
          <w:rFonts w:asciiTheme="majorBidi" w:eastAsia="Calibri" w:hAnsiTheme="majorBidi" w:cstheme="majorBidi"/>
          <w:i/>
          <w:iCs/>
          <w:lang w:val="id-ID"/>
        </w:rPr>
        <w:t>Matahari Minor</w:t>
      </w:r>
      <w:r w:rsidRPr="00536AC1">
        <w:rPr>
          <w:rFonts w:asciiTheme="majorBidi" w:eastAsia="Calibri" w:hAnsiTheme="majorBidi" w:cstheme="majorBidi"/>
          <w:lang w:val="id-ID"/>
        </w:rPr>
        <w:t xml:space="preserve"> karya </w:t>
      </w:r>
      <w:proofErr w:type="spellStart"/>
      <w:r w:rsidRPr="00536AC1">
        <w:rPr>
          <w:rFonts w:asciiTheme="majorBidi" w:eastAsia="Calibri" w:hAnsiTheme="majorBidi" w:cstheme="majorBidi"/>
          <w:lang w:val="id-ID"/>
        </w:rPr>
        <w:t>Tere</w:t>
      </w:r>
      <w:proofErr w:type="spellEnd"/>
      <w:r w:rsidRPr="00536AC1">
        <w:rPr>
          <w:rFonts w:asciiTheme="majorBidi" w:eastAsia="Calibri" w:hAnsiTheme="majorBidi" w:cstheme="majorBidi"/>
          <w:lang w:val="id-ID"/>
        </w:rPr>
        <w:t xml:space="preserve"> </w:t>
      </w:r>
      <w:proofErr w:type="spellStart"/>
      <w:r w:rsidRPr="00536AC1">
        <w:rPr>
          <w:rFonts w:asciiTheme="majorBidi" w:eastAsia="Calibri" w:hAnsiTheme="majorBidi" w:cstheme="majorBidi"/>
          <w:lang w:val="id-ID"/>
        </w:rPr>
        <w:t>Liye</w:t>
      </w:r>
      <w:proofErr w:type="spellEnd"/>
      <w:r w:rsidRPr="00536AC1">
        <w:rPr>
          <w:rFonts w:asciiTheme="majorBidi" w:eastAsia="Calibri" w:hAnsiTheme="majorBidi" w:cstheme="majorBidi"/>
          <w:lang w:val="id-ID"/>
        </w:rPr>
        <w:t xml:space="preserve"> memperlihatkan berbagai struktur kepribadian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yang muncul melalui dorongan emosional, reaksi refleks, serta kebutuhan biologis yang bersifat spontan, tanpa melewati proses pertimbangan atau penalaran terlebih dahulu. Analisis ini berpijak pada teori psikoanalisis </w:t>
      </w:r>
      <w:proofErr w:type="spellStart"/>
      <w:r w:rsidRPr="00536AC1">
        <w:rPr>
          <w:rFonts w:asciiTheme="majorBidi" w:eastAsia="Calibri" w:hAnsiTheme="majorBidi" w:cstheme="majorBidi"/>
          <w:lang w:val="id-ID"/>
        </w:rPr>
        <w:t>Sigmund</w:t>
      </w:r>
      <w:proofErr w:type="spellEnd"/>
      <w:r w:rsidRPr="00536AC1">
        <w:rPr>
          <w:rFonts w:asciiTheme="majorBidi" w:eastAsia="Calibri" w:hAnsiTheme="majorBidi" w:cstheme="majorBidi"/>
          <w:lang w:val="id-ID"/>
        </w:rPr>
        <w:t xml:space="preserve"> </w:t>
      </w:r>
      <w:proofErr w:type="spellStart"/>
      <w:r w:rsidRPr="00536AC1">
        <w:rPr>
          <w:rFonts w:asciiTheme="majorBidi" w:eastAsia="Calibri" w:hAnsiTheme="majorBidi" w:cstheme="majorBidi"/>
          <w:lang w:val="id-ID"/>
        </w:rPr>
        <w:t>Freud</w:t>
      </w:r>
      <w:proofErr w:type="spellEnd"/>
      <w:r w:rsidRPr="00536AC1">
        <w:rPr>
          <w:rFonts w:asciiTheme="majorBidi" w:eastAsia="Calibri" w:hAnsiTheme="majorBidi" w:cstheme="majorBidi"/>
          <w:lang w:val="id-ID"/>
        </w:rPr>
        <w:t xml:space="preserve">, yang memandang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sebagai bagian dari kepribadian yang bekerja semata-mata atas dasar prinsip kesenangan (</w:t>
      </w:r>
      <w:proofErr w:type="spellStart"/>
      <w:r w:rsidRPr="00536AC1">
        <w:rPr>
          <w:rFonts w:asciiTheme="majorBidi" w:eastAsia="Calibri" w:hAnsiTheme="majorBidi" w:cstheme="majorBidi"/>
          <w:i/>
          <w:iCs/>
          <w:lang w:val="id-ID"/>
        </w:rPr>
        <w:t>pleasure</w:t>
      </w:r>
      <w:proofErr w:type="spellEnd"/>
      <w:r w:rsidRPr="00536AC1">
        <w:rPr>
          <w:rFonts w:asciiTheme="majorBidi" w:eastAsia="Calibri" w:hAnsiTheme="majorBidi" w:cstheme="majorBidi"/>
          <w:i/>
          <w:iCs/>
          <w:lang w:val="id-ID"/>
        </w:rPr>
        <w:t xml:space="preserve"> </w:t>
      </w:r>
      <w:proofErr w:type="spellStart"/>
      <w:r w:rsidRPr="00536AC1">
        <w:rPr>
          <w:rFonts w:asciiTheme="majorBidi" w:eastAsia="Calibri" w:hAnsiTheme="majorBidi" w:cstheme="majorBidi"/>
          <w:i/>
          <w:iCs/>
          <w:lang w:val="id-ID"/>
        </w:rPr>
        <w:t>principle</w:t>
      </w:r>
      <w:proofErr w:type="spellEnd"/>
      <w:r w:rsidRPr="00536AC1">
        <w:rPr>
          <w:rFonts w:asciiTheme="majorBidi" w:eastAsia="Calibri" w:hAnsiTheme="majorBidi" w:cstheme="majorBidi"/>
          <w:lang w:val="id-ID"/>
        </w:rPr>
        <w:t xml:space="preserve">), yaitu selalu mencari kepuasan dan menghindari </w:t>
      </w:r>
      <w:proofErr w:type="spellStart"/>
      <w:r w:rsidRPr="00536AC1">
        <w:rPr>
          <w:rFonts w:asciiTheme="majorBidi" w:eastAsia="Calibri" w:hAnsiTheme="majorBidi" w:cstheme="majorBidi"/>
          <w:lang w:val="id-ID"/>
        </w:rPr>
        <w:t>ketidaknyamanan</w:t>
      </w:r>
      <w:proofErr w:type="spellEnd"/>
      <w:r w:rsidRPr="00536AC1">
        <w:rPr>
          <w:rFonts w:asciiTheme="majorBidi" w:eastAsia="Calibri" w:hAnsiTheme="majorBidi" w:cstheme="majorBidi"/>
          <w:lang w:val="id-ID"/>
        </w:rPr>
        <w:t xml:space="preserve">, tanpa memedulikan norma maupun logika.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merupakan reservoir energi psikis yang paling primitif dan paling dalam </w:t>
      </w:r>
      <w:proofErr w:type="spellStart"/>
      <w:r w:rsidRPr="00536AC1">
        <w:rPr>
          <w:rFonts w:asciiTheme="majorBidi" w:eastAsia="Calibri" w:hAnsiTheme="majorBidi" w:cstheme="majorBidi"/>
          <w:lang w:val="id-ID"/>
        </w:rPr>
        <w:t>dalam</w:t>
      </w:r>
      <w:proofErr w:type="spellEnd"/>
      <w:r w:rsidRPr="00536AC1">
        <w:rPr>
          <w:rFonts w:asciiTheme="majorBidi" w:eastAsia="Calibri" w:hAnsiTheme="majorBidi" w:cstheme="majorBidi"/>
          <w:lang w:val="id-ID"/>
        </w:rPr>
        <w:t xml:space="preserve"> diri manusia; ia tidak mengenal konsep waktu, tidak membedakan yang nyata dan yang imajiner, serta tidak memiliki kesadaran moral sama sekali. Dalam konteks novel,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Seli hadir sebagai kekuatan yang terus mendorong dari dalam, membentuk lapisan terdalam dari kepribadiannya yang kompleks.</w:t>
      </w:r>
    </w:p>
    <w:p w14:paraId="033B0D29" w14:textId="77777777" w:rsidR="008B3553" w:rsidRPr="00536AC1" w:rsidRDefault="008B3553" w:rsidP="008B3553">
      <w:pPr>
        <w:spacing w:line="276" w:lineRule="auto"/>
        <w:jc w:val="both"/>
        <w:rPr>
          <w:rFonts w:asciiTheme="majorBidi" w:eastAsia="Calibri" w:hAnsiTheme="majorBidi" w:cstheme="majorBidi"/>
          <w:b/>
          <w:bCs/>
          <w:lang w:val="id-ID"/>
        </w:rPr>
      </w:pPr>
    </w:p>
    <w:p w14:paraId="62FDA653" w14:textId="5FE50E47" w:rsidR="008B3553" w:rsidRPr="00536AC1" w:rsidRDefault="008B3553" w:rsidP="008B3553">
      <w:pPr>
        <w:spacing w:line="276" w:lineRule="auto"/>
        <w:jc w:val="both"/>
        <w:rPr>
          <w:rFonts w:asciiTheme="majorBidi" w:eastAsia="Calibri" w:hAnsiTheme="majorBidi" w:cstheme="majorBidi"/>
          <w:b/>
          <w:bCs/>
          <w:lang w:val="id-ID"/>
        </w:rPr>
      </w:pPr>
      <w:r w:rsidRPr="00536AC1">
        <w:rPr>
          <w:rFonts w:asciiTheme="majorBidi" w:eastAsia="Calibri" w:hAnsiTheme="majorBidi" w:cstheme="majorBidi"/>
          <w:b/>
          <w:bCs/>
          <w:lang w:val="id-ID"/>
        </w:rPr>
        <w:t>1.</w:t>
      </w:r>
      <w:r w:rsidR="00C74948" w:rsidRPr="00536AC1">
        <w:rPr>
          <w:rFonts w:asciiTheme="majorBidi" w:eastAsia="Calibri" w:hAnsiTheme="majorBidi" w:cstheme="majorBidi"/>
          <w:b/>
          <w:bCs/>
          <w:lang w:val="id-ID"/>
        </w:rPr>
        <w:t xml:space="preserve">1 </w:t>
      </w:r>
      <w:proofErr w:type="spellStart"/>
      <w:r w:rsidRPr="00536AC1">
        <w:rPr>
          <w:rFonts w:asciiTheme="majorBidi" w:eastAsia="Calibri" w:hAnsiTheme="majorBidi" w:cstheme="majorBidi"/>
          <w:b/>
          <w:bCs/>
          <w:lang w:val="id-ID"/>
        </w:rPr>
        <w:t>Id</w:t>
      </w:r>
      <w:proofErr w:type="spellEnd"/>
      <w:r w:rsidRPr="00536AC1">
        <w:rPr>
          <w:rFonts w:asciiTheme="majorBidi" w:eastAsia="Calibri" w:hAnsiTheme="majorBidi" w:cstheme="majorBidi"/>
          <w:b/>
          <w:bCs/>
          <w:lang w:val="id-ID"/>
        </w:rPr>
        <w:t xml:space="preserve"> sebagai Pelampiasan Emosi Impulsif</w:t>
      </w:r>
    </w:p>
    <w:p w14:paraId="37E2A6C1" w14:textId="77777777" w:rsidR="008B3553" w:rsidRPr="00536AC1" w:rsidRDefault="008B3553" w:rsidP="008B3553">
      <w:pPr>
        <w:spacing w:line="276" w:lineRule="auto"/>
        <w:ind w:firstLine="567"/>
        <w:jc w:val="both"/>
        <w:rPr>
          <w:rFonts w:asciiTheme="majorBidi" w:eastAsia="Calibri" w:hAnsiTheme="majorBidi" w:cstheme="majorBidi"/>
          <w:lang w:val="id-ID"/>
        </w:rPr>
      </w:pPr>
      <w:r w:rsidRPr="00536AC1">
        <w:rPr>
          <w:rFonts w:asciiTheme="majorBidi" w:eastAsia="Calibri" w:hAnsiTheme="majorBidi" w:cstheme="majorBidi"/>
          <w:lang w:val="id-ID"/>
        </w:rPr>
        <w:t xml:space="preserve">Manifestasi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yang pertama tampak ketika Seli bertindak secara impulsif untuk melampiaskan emosi negatif tanpa mempertimbangkan dampaknya terhadap orang lain. Hal ini terlihat dalam kutipan berikut:</w:t>
      </w:r>
    </w:p>
    <w:p w14:paraId="0D240379" w14:textId="77777777" w:rsidR="008B3553" w:rsidRPr="008B3553" w:rsidRDefault="008B3553" w:rsidP="008B3553">
      <w:pPr>
        <w:spacing w:line="276" w:lineRule="auto"/>
        <w:ind w:firstLine="567"/>
        <w:jc w:val="both"/>
        <w:rPr>
          <w:rFonts w:asciiTheme="majorBidi" w:eastAsia="Calibri" w:hAnsiTheme="majorBidi" w:cstheme="majorBidi"/>
        </w:rPr>
      </w:pPr>
      <w:r w:rsidRPr="00536AC1">
        <w:rPr>
          <w:rFonts w:asciiTheme="majorBidi" w:eastAsia="Calibri" w:hAnsiTheme="majorBidi" w:cstheme="majorBidi"/>
          <w:i/>
          <w:iCs/>
          <w:lang w:val="id-ID"/>
        </w:rPr>
        <w:t xml:space="preserve">"Atau jika aku sedang kesal pada Ali... </w:t>
      </w:r>
      <w:proofErr w:type="spellStart"/>
      <w:r w:rsidRPr="008B3553">
        <w:rPr>
          <w:rFonts w:asciiTheme="majorBidi" w:eastAsia="Calibri" w:hAnsiTheme="majorBidi" w:cstheme="majorBidi"/>
          <w:i/>
          <w:iCs/>
        </w:rPr>
        <w:t>Ctar</w:t>
      </w:r>
      <w:proofErr w:type="spellEnd"/>
      <w:r w:rsidRPr="008B3553">
        <w:rPr>
          <w:rFonts w:asciiTheme="majorBidi" w:eastAsia="Calibri" w:hAnsiTheme="majorBidi" w:cstheme="majorBidi"/>
          <w:i/>
          <w:iCs/>
        </w:rPr>
        <w:t xml:space="preserve">! Aku </w:t>
      </w:r>
      <w:proofErr w:type="spellStart"/>
      <w:r w:rsidRPr="008B3553">
        <w:rPr>
          <w:rFonts w:asciiTheme="majorBidi" w:eastAsia="Calibri" w:hAnsiTheme="majorBidi" w:cstheme="majorBidi"/>
          <w:i/>
          <w:iCs/>
        </w:rPr>
        <w:t>mengirim</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listrik</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ke</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rambutnya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dari</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jarak</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jauh</w:t>
      </w:r>
      <w:proofErr w:type="spellEnd"/>
      <w:r w:rsidRPr="008B3553">
        <w:rPr>
          <w:rFonts w:asciiTheme="majorBidi" w:eastAsia="Calibri" w:hAnsiTheme="majorBidi" w:cstheme="majorBidi"/>
          <w:i/>
          <w:iCs/>
        </w:rPr>
        <w:t xml:space="preserve">. Dan </w:t>
      </w:r>
      <w:proofErr w:type="spellStart"/>
      <w:r w:rsidRPr="008B3553">
        <w:rPr>
          <w:rFonts w:asciiTheme="majorBidi" w:eastAsia="Calibri" w:hAnsiTheme="majorBidi" w:cstheme="majorBidi"/>
          <w:i/>
          <w:iCs/>
        </w:rPr>
        <w:t>rambut</w:t>
      </w:r>
      <w:proofErr w:type="spellEnd"/>
      <w:r w:rsidRPr="008B3553">
        <w:rPr>
          <w:rFonts w:asciiTheme="majorBidi" w:eastAsia="Calibri" w:hAnsiTheme="majorBidi" w:cstheme="majorBidi"/>
          <w:i/>
          <w:iCs/>
        </w:rPr>
        <w:t xml:space="preserve"> Ali </w:t>
      </w:r>
      <w:proofErr w:type="spellStart"/>
      <w:r w:rsidRPr="008B3553">
        <w:rPr>
          <w:rFonts w:asciiTheme="majorBidi" w:eastAsia="Calibri" w:hAnsiTheme="majorBidi" w:cstheme="majorBidi"/>
          <w:i/>
          <w:iCs/>
        </w:rPr>
        <w:t>semakin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berantakan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mengembang</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aneh</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Ssst</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aku</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sering</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melakukannya</w:t>
      </w:r>
      <w:proofErr w:type="spellEnd"/>
      <w:r w:rsidRPr="008B3553">
        <w:rPr>
          <w:rFonts w:asciiTheme="majorBidi" w:eastAsia="Calibri" w:hAnsiTheme="majorBidi" w:cstheme="majorBidi"/>
          <w:i/>
          <w:iCs/>
        </w:rPr>
        <w:t>."</w:t>
      </w:r>
    </w:p>
    <w:p w14:paraId="39A5E5C4"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rPr>
        <w:t xml:space="preserve">Data </w:t>
      </w:r>
      <w:proofErr w:type="spellStart"/>
      <w:r w:rsidRPr="008B3553">
        <w:rPr>
          <w:rFonts w:asciiTheme="majorBidi" w:eastAsia="Calibri" w:hAnsiTheme="majorBidi" w:cstheme="majorBidi"/>
        </w:rPr>
        <w:t>tersebut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bagian</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kepribadian</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sedang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mengendalikan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dirinya</w:t>
      </w:r>
      <w:proofErr w:type="spellEnd"/>
      <w:r w:rsidRPr="008B3553">
        <w:rPr>
          <w:rFonts w:asciiTheme="majorBidi" w:eastAsia="Calibri" w:hAnsiTheme="majorBidi" w:cstheme="majorBidi"/>
        </w:rPr>
        <w:t xml:space="preserve">. Ia </w:t>
      </w:r>
      <w:proofErr w:type="spellStart"/>
      <w:r w:rsidRPr="008B3553">
        <w:rPr>
          <w:rFonts w:asciiTheme="majorBidi" w:eastAsia="Calibri" w:hAnsiTheme="majorBidi" w:cstheme="majorBidi"/>
        </w:rPr>
        <w:t>menyetrum</w:t>
      </w:r>
      <w:proofErr w:type="spellEnd"/>
      <w:r w:rsidRPr="008B3553">
        <w:rPr>
          <w:rFonts w:asciiTheme="majorBidi" w:eastAsia="Calibri" w:hAnsiTheme="majorBidi" w:cstheme="majorBidi"/>
        </w:rPr>
        <w:t xml:space="preserve"> Ali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melepaskan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ketika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berpikir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jernih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atau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peduli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terhadap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perasaan</w:t>
      </w:r>
      <w:proofErr w:type="spellEnd"/>
      <w:r w:rsidRPr="008B3553">
        <w:rPr>
          <w:rFonts w:asciiTheme="majorBidi" w:eastAsia="Calibri" w:hAnsiTheme="majorBidi" w:cstheme="majorBidi"/>
        </w:rPr>
        <w:t xml:space="preserve"> Ali. </w:t>
      </w:r>
      <w:proofErr w:type="spellStart"/>
      <w:r w:rsidRPr="008B3553">
        <w:rPr>
          <w:rFonts w:asciiTheme="majorBidi" w:eastAsia="Calibri" w:hAnsiTheme="majorBidi" w:cstheme="majorBidi"/>
        </w:rPr>
        <w:t>Penggunaan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kekuatan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menjadi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pelampiasan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lahir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rasa </w:t>
      </w:r>
      <w:proofErr w:type="spellStart"/>
      <w:r w:rsidRPr="008B3553">
        <w:rPr>
          <w:rFonts w:asciiTheme="majorBidi" w:eastAsia="Calibri" w:hAnsiTheme="majorBidi" w:cstheme="majorBidi"/>
        </w:rPr>
        <w:t>frustrasi</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digerakkan</w:t>
      </w:r>
      <w:proofErr w:type="spellEnd"/>
      <w:r w:rsidRPr="008B3553">
        <w:rPr>
          <w:rFonts w:asciiTheme="majorBidi" w:eastAsia="Calibri" w:hAnsiTheme="majorBidi" w:cstheme="majorBidi"/>
        </w:rPr>
        <w:t xml:space="preserve"> oleh </w:t>
      </w:r>
      <w:proofErr w:type="spellStart"/>
      <w:r w:rsidRPr="008B3553">
        <w:rPr>
          <w:rFonts w:asciiTheme="majorBidi" w:eastAsia="Calibri" w:hAnsiTheme="majorBidi" w:cstheme="majorBidi"/>
        </w:rPr>
        <w:t>prinsip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kesenangan</w:t>
      </w:r>
      <w:proofErr w:type="spellEnd"/>
      <w:r w:rsidRPr="008B3553">
        <w:rPr>
          <w:rFonts w:asciiTheme="majorBidi" w:eastAsia="Calibri" w:hAnsiTheme="majorBidi" w:cstheme="majorBidi"/>
        </w:rPr>
        <w:t xml:space="preserve"> (</w:t>
      </w:r>
      <w:r w:rsidRPr="00115E7C">
        <w:rPr>
          <w:rFonts w:asciiTheme="majorBidi" w:eastAsia="Calibri" w:hAnsiTheme="majorBidi" w:cstheme="majorBidi"/>
          <w:i/>
          <w:iCs/>
        </w:rPr>
        <w:t>pleasure principle</w:t>
      </w:r>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yaitu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kecenderungan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individu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mencari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kepuasan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segera</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menghindari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ketidaknyamanan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psikologis</w:t>
      </w:r>
      <w:proofErr w:type="spellEnd"/>
      <w:r w:rsidRPr="008B3553">
        <w:rPr>
          <w:rFonts w:asciiTheme="majorBidi" w:eastAsia="Calibri" w:hAnsiTheme="majorBidi" w:cstheme="majorBidi"/>
        </w:rPr>
        <w:t xml:space="preserve">. Tindakan </w:t>
      </w:r>
      <w:proofErr w:type="spellStart"/>
      <w:r w:rsidRPr="008B3553">
        <w:rPr>
          <w:rFonts w:asciiTheme="majorBidi" w:eastAsia="Calibri" w:hAnsiTheme="majorBidi" w:cstheme="majorBidi"/>
        </w:rPr>
        <w:t>impulsif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tersebut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memperlihatkan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minimnya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terhadap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konsekuensi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termasuk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dampak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emosional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maupun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fisik</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dirasakan</w:t>
      </w:r>
      <w:proofErr w:type="spellEnd"/>
      <w:r w:rsidRPr="008B3553">
        <w:rPr>
          <w:rFonts w:asciiTheme="majorBidi" w:eastAsia="Calibri" w:hAnsiTheme="majorBidi" w:cstheme="majorBidi"/>
        </w:rPr>
        <w:t xml:space="preserve"> Ali, </w:t>
      </w:r>
      <w:proofErr w:type="spellStart"/>
      <w:r w:rsidRPr="008B3553">
        <w:rPr>
          <w:rFonts w:asciiTheme="majorBidi" w:eastAsia="Calibri" w:hAnsiTheme="majorBidi" w:cstheme="majorBidi"/>
        </w:rPr>
        <w:t>serta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potensi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risiko</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dapat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merugikan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hubungan</w:t>
      </w:r>
      <w:proofErr w:type="spellEnd"/>
      <w:r w:rsidRPr="008B3553">
        <w:rPr>
          <w:rFonts w:asciiTheme="majorBidi" w:eastAsia="Calibri" w:hAnsiTheme="majorBidi" w:cstheme="majorBidi"/>
        </w:rPr>
        <w:t xml:space="preserve"> interpersonal di </w:t>
      </w:r>
      <w:proofErr w:type="spellStart"/>
      <w:r w:rsidRPr="008B3553">
        <w:rPr>
          <w:rFonts w:asciiTheme="majorBidi" w:eastAsia="Calibri" w:hAnsiTheme="majorBidi" w:cstheme="majorBidi"/>
        </w:rPr>
        <w:t>antara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mereka</w:t>
      </w:r>
      <w:proofErr w:type="spellEnd"/>
      <w:r w:rsidRPr="008B3553">
        <w:rPr>
          <w:rFonts w:asciiTheme="majorBidi" w:eastAsia="Calibri" w:hAnsiTheme="majorBidi" w:cstheme="majorBidi"/>
        </w:rPr>
        <w:t>.</w:t>
      </w:r>
    </w:p>
    <w:p w14:paraId="2C6C5B82"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rPr>
        <w:t xml:space="preserve">Yang </w:t>
      </w:r>
      <w:proofErr w:type="spellStart"/>
      <w:r w:rsidRPr="008B3553">
        <w:rPr>
          <w:rFonts w:asciiTheme="majorBidi" w:eastAsia="Calibri" w:hAnsiTheme="majorBidi" w:cstheme="majorBidi"/>
        </w:rPr>
        <w:t>menarik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kutipan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adalah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penggunaan</w:t>
      </w:r>
      <w:proofErr w:type="spellEnd"/>
      <w:r w:rsidRPr="008B3553">
        <w:rPr>
          <w:rFonts w:asciiTheme="majorBidi" w:eastAsia="Calibri" w:hAnsiTheme="majorBidi" w:cstheme="majorBidi"/>
        </w:rPr>
        <w:t xml:space="preserve"> kata "</w:t>
      </w:r>
      <w:proofErr w:type="spellStart"/>
      <w:r w:rsidRPr="008B3553">
        <w:rPr>
          <w:rFonts w:asciiTheme="majorBidi" w:eastAsia="Calibri" w:hAnsiTheme="majorBidi" w:cstheme="majorBidi"/>
        </w:rPr>
        <w:t>sering</w:t>
      </w:r>
      <w:proofErr w:type="spellEnd"/>
      <w:r w:rsidRPr="008B3553">
        <w:rPr>
          <w:rFonts w:asciiTheme="majorBidi" w:eastAsia="Calibri" w:hAnsiTheme="majorBidi" w:cstheme="majorBidi"/>
        </w:rPr>
        <w:t xml:space="preserve">" oleh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Pengulangan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perilaku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impulsif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mengindikasikan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bukan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muncul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sekali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situasi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tertentu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melainkan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merupakan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pola</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berulang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pandangan</w:t>
      </w:r>
      <w:proofErr w:type="spellEnd"/>
      <w:r w:rsidRPr="008B3553">
        <w:rPr>
          <w:rFonts w:asciiTheme="majorBidi" w:eastAsia="Calibri" w:hAnsiTheme="majorBidi" w:cstheme="majorBidi"/>
        </w:rPr>
        <w:t xml:space="preserve"> Freud, </w:t>
      </w:r>
      <w:proofErr w:type="spellStart"/>
      <w:r w:rsidRPr="008B3553">
        <w:rPr>
          <w:rFonts w:asciiTheme="majorBidi" w:eastAsia="Calibri" w:hAnsiTheme="majorBidi" w:cstheme="majorBidi"/>
        </w:rPr>
        <w:t>hal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Ego dan Superego </w:t>
      </w:r>
      <w:proofErr w:type="spellStart"/>
      <w:r w:rsidRPr="008B3553">
        <w:rPr>
          <w:rFonts w:asciiTheme="majorBidi" w:eastAsia="Calibri" w:hAnsiTheme="majorBidi" w:cstheme="majorBidi"/>
        </w:rPr>
        <w:t>belum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sepenuhnya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berhasil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menetapkan</w:t>
      </w:r>
      <w:proofErr w:type="spellEnd"/>
      <w:r w:rsidRPr="008B3553">
        <w:rPr>
          <w:rFonts w:asciiTheme="majorBidi" w:eastAsia="Calibri" w:hAnsiTheme="majorBidi" w:cstheme="majorBidi"/>
        </w:rPr>
        <w:t xml:space="preserve"> batas yang </w:t>
      </w:r>
      <w:proofErr w:type="spellStart"/>
      <w:r w:rsidRPr="008B3553">
        <w:rPr>
          <w:rFonts w:asciiTheme="majorBidi" w:eastAsia="Calibri" w:hAnsiTheme="majorBidi" w:cstheme="majorBidi"/>
        </w:rPr>
        <w:t>efektif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terhadap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ekspresi</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konteks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relasi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Ali. </w:t>
      </w:r>
      <w:proofErr w:type="spellStart"/>
      <w:r w:rsidRPr="008B3553">
        <w:rPr>
          <w:rFonts w:asciiTheme="majorBidi" w:eastAsia="Calibri" w:hAnsiTheme="majorBidi" w:cstheme="majorBidi"/>
        </w:rPr>
        <w:t>Kepercayaan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terjalin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antara</w:t>
      </w:r>
      <w:proofErr w:type="spellEnd"/>
      <w:r w:rsidRPr="008B3553">
        <w:rPr>
          <w:rFonts w:asciiTheme="majorBidi" w:eastAsia="Calibri" w:hAnsiTheme="majorBidi" w:cstheme="majorBidi"/>
        </w:rPr>
        <w:t xml:space="preserve"> Seli dan Ali </w:t>
      </w:r>
      <w:proofErr w:type="spellStart"/>
      <w:r w:rsidRPr="008B3553">
        <w:rPr>
          <w:rFonts w:asciiTheme="majorBidi" w:eastAsia="Calibri" w:hAnsiTheme="majorBidi" w:cstheme="majorBidi"/>
        </w:rPr>
        <w:t>justru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menjadi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ruang</w:t>
      </w:r>
      <w:proofErr w:type="spellEnd"/>
      <w:r w:rsidRPr="008B3553">
        <w:rPr>
          <w:rFonts w:asciiTheme="majorBidi" w:eastAsia="Calibri" w:hAnsiTheme="majorBidi" w:cstheme="majorBidi"/>
        </w:rPr>
        <w:t xml:space="preserve"> di mana Id </w:t>
      </w:r>
      <w:proofErr w:type="spellStart"/>
      <w:r w:rsidRPr="008B3553">
        <w:rPr>
          <w:rFonts w:asciiTheme="majorBidi" w:eastAsia="Calibri" w:hAnsiTheme="majorBidi" w:cstheme="majorBidi"/>
        </w:rPr>
        <w:t>merasa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aman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berekspresi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terlalu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banyak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hambatan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sebab</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mengetahui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Ali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menjauhinya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karena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tindakan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tersebut</w:t>
      </w:r>
      <w:proofErr w:type="spellEnd"/>
      <w:r w:rsidRPr="008B3553">
        <w:rPr>
          <w:rFonts w:asciiTheme="majorBidi" w:eastAsia="Calibri" w:hAnsiTheme="majorBidi" w:cstheme="majorBidi"/>
        </w:rPr>
        <w:t>.</w:t>
      </w:r>
    </w:p>
    <w:p w14:paraId="53FF52C2" w14:textId="4ABF391D" w:rsidR="008B3553" w:rsidRPr="008B3553" w:rsidRDefault="008B3553" w:rsidP="008B3553">
      <w:pPr>
        <w:spacing w:line="276" w:lineRule="auto"/>
        <w:jc w:val="both"/>
        <w:rPr>
          <w:rFonts w:asciiTheme="majorBidi" w:eastAsia="Calibri" w:hAnsiTheme="majorBidi" w:cstheme="majorBidi"/>
          <w:b/>
          <w:bCs/>
        </w:rPr>
      </w:pPr>
      <w:r w:rsidRPr="008B3553">
        <w:rPr>
          <w:rFonts w:asciiTheme="majorBidi" w:eastAsia="Calibri" w:hAnsiTheme="majorBidi" w:cstheme="majorBidi"/>
          <w:b/>
          <w:bCs/>
        </w:rPr>
        <w:t xml:space="preserve">1.2 Id </w:t>
      </w:r>
      <w:proofErr w:type="spellStart"/>
      <w:r w:rsidRPr="008B3553">
        <w:rPr>
          <w:rFonts w:asciiTheme="majorBidi" w:eastAsia="Calibri" w:hAnsiTheme="majorBidi" w:cstheme="majorBidi"/>
          <w:b/>
          <w:bCs/>
        </w:rPr>
        <w:t>sebagai</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Reaksi</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Fisiologis</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terhadap</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Ancaman</w:t>
      </w:r>
      <w:proofErr w:type="spellEnd"/>
    </w:p>
    <w:p w14:paraId="0516AFBA" w14:textId="4A29E44E" w:rsidR="008B3553" w:rsidRPr="008B3553" w:rsidRDefault="00254C7A" w:rsidP="008B3553">
      <w:pPr>
        <w:spacing w:line="276" w:lineRule="auto"/>
        <w:ind w:firstLine="567"/>
        <w:jc w:val="both"/>
        <w:rPr>
          <w:rFonts w:asciiTheme="majorBidi" w:eastAsia="Calibri" w:hAnsiTheme="majorBidi" w:cstheme="majorBidi"/>
        </w:rPr>
      </w:pPr>
      <w:r>
        <w:rPr>
          <w:rFonts w:asciiTheme="majorBidi" w:eastAsia="Calibri" w:hAnsiTheme="majorBidi" w:cstheme="majorBidi"/>
        </w:rPr>
        <w:t xml:space="preserve">Freud (2024) </w:t>
      </w:r>
      <w:proofErr w:type="spellStart"/>
      <w:r>
        <w:rPr>
          <w:rFonts w:asciiTheme="majorBidi" w:eastAsia="Calibri" w:hAnsiTheme="majorBidi" w:cstheme="majorBidi"/>
        </w:rPr>
        <w:t>menjelaskan</w:t>
      </w:r>
      <w:proofErr w:type="spellEnd"/>
      <w:r>
        <w:rPr>
          <w:rFonts w:asciiTheme="majorBidi" w:eastAsia="Calibri" w:hAnsiTheme="majorBidi" w:cstheme="majorBidi"/>
        </w:rPr>
        <w:t xml:space="preserve"> id </w:t>
      </w:r>
      <w:proofErr w:type="spellStart"/>
      <w:r>
        <w:rPr>
          <w:rFonts w:asciiTheme="majorBidi" w:eastAsia="Calibri" w:hAnsiTheme="majorBidi" w:cstheme="majorBidi"/>
        </w:rPr>
        <w:t>tampak</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melalui</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reaksi</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tubuh</w:t>
      </w:r>
      <w:proofErr w:type="spellEnd"/>
      <w:r w:rsidR="008B3553" w:rsidRPr="008B3553">
        <w:rPr>
          <w:rFonts w:asciiTheme="majorBidi" w:eastAsia="Calibri" w:hAnsiTheme="majorBidi" w:cstheme="majorBidi"/>
        </w:rPr>
        <w:t xml:space="preserve"> yang </w:t>
      </w:r>
      <w:proofErr w:type="spellStart"/>
      <w:r w:rsidR="008B3553" w:rsidRPr="008B3553">
        <w:rPr>
          <w:rFonts w:asciiTheme="majorBidi" w:eastAsia="Calibri" w:hAnsiTheme="majorBidi" w:cstheme="majorBidi"/>
        </w:rPr>
        <w:t>spontan</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ketika</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tokoh</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menghadapi</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situasi</w:t>
      </w:r>
      <w:proofErr w:type="spellEnd"/>
      <w:r w:rsidR="008B3553" w:rsidRPr="008B3553">
        <w:rPr>
          <w:rFonts w:asciiTheme="majorBidi" w:eastAsia="Calibri" w:hAnsiTheme="majorBidi" w:cstheme="majorBidi"/>
        </w:rPr>
        <w:t xml:space="preserve"> yang </w:t>
      </w:r>
      <w:proofErr w:type="spellStart"/>
      <w:r w:rsidR="008B3553" w:rsidRPr="008B3553">
        <w:rPr>
          <w:rFonts w:asciiTheme="majorBidi" w:eastAsia="Calibri" w:hAnsiTheme="majorBidi" w:cstheme="majorBidi"/>
        </w:rPr>
        <w:t>tidak</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terduga</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atau</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mengancam</w:t>
      </w:r>
      <w:proofErr w:type="spellEnd"/>
      <w:r w:rsidR="008B3553" w:rsidRPr="008B3553">
        <w:rPr>
          <w:rFonts w:asciiTheme="majorBidi" w:eastAsia="Calibri" w:hAnsiTheme="majorBidi" w:cstheme="majorBidi"/>
        </w:rPr>
        <w:t xml:space="preserve">. Hal </w:t>
      </w:r>
      <w:proofErr w:type="spellStart"/>
      <w:r w:rsidR="008B3553" w:rsidRPr="008B3553">
        <w:rPr>
          <w:rFonts w:asciiTheme="majorBidi" w:eastAsia="Calibri" w:hAnsiTheme="majorBidi" w:cstheme="majorBidi"/>
        </w:rPr>
        <w:t>ini</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tergambar</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dalam</w:t>
      </w:r>
      <w:proofErr w:type="spellEnd"/>
      <w:r w:rsidR="008B3553" w:rsidRPr="008B3553">
        <w:rPr>
          <w:rFonts w:asciiTheme="majorBidi" w:eastAsia="Calibri" w:hAnsiTheme="majorBidi" w:cstheme="majorBidi"/>
        </w:rPr>
        <w:t xml:space="preserve"> </w:t>
      </w:r>
      <w:proofErr w:type="spellStart"/>
      <w:r w:rsidR="008B3553" w:rsidRPr="008B3553">
        <w:rPr>
          <w:rFonts w:asciiTheme="majorBidi" w:eastAsia="Calibri" w:hAnsiTheme="majorBidi" w:cstheme="majorBidi"/>
        </w:rPr>
        <w:t>kutipan</w:t>
      </w:r>
      <w:proofErr w:type="spellEnd"/>
      <w:r w:rsidR="008B3553" w:rsidRPr="008B3553">
        <w:rPr>
          <w:rFonts w:asciiTheme="majorBidi" w:eastAsia="Calibri" w:hAnsiTheme="majorBidi" w:cstheme="majorBidi"/>
        </w:rPr>
        <w:t>:</w:t>
      </w:r>
    </w:p>
    <w:p w14:paraId="52601E7A"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i/>
          <w:iCs/>
        </w:rPr>
        <w:t>"</w:t>
      </w:r>
      <w:proofErr w:type="spellStart"/>
      <w:r w:rsidRPr="008B3553">
        <w:rPr>
          <w:rFonts w:asciiTheme="majorBidi" w:eastAsia="Calibri" w:hAnsiTheme="majorBidi" w:cstheme="majorBidi"/>
          <w:i/>
          <w:iCs/>
        </w:rPr>
        <w:t>Jantungku</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berdetak</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lebih</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kencang</w:t>
      </w:r>
      <w:proofErr w:type="spellEnd"/>
      <w:r w:rsidRPr="008B3553">
        <w:rPr>
          <w:rFonts w:asciiTheme="majorBidi" w:eastAsia="Calibri" w:hAnsiTheme="majorBidi" w:cstheme="majorBidi"/>
          <w:i/>
          <w:iCs/>
        </w:rPr>
        <w:t xml:space="preserve">. Aku </w:t>
      </w:r>
      <w:proofErr w:type="spellStart"/>
      <w:r w:rsidRPr="008B3553">
        <w:rPr>
          <w:rFonts w:asciiTheme="majorBidi" w:eastAsia="Calibri" w:hAnsiTheme="majorBidi" w:cstheme="majorBidi"/>
          <w:i/>
          <w:iCs/>
        </w:rPr>
        <w:t>bergegas</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mengangkat</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tangan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Pyar</w:t>
      </w:r>
      <w:proofErr w:type="spellEnd"/>
      <w:r w:rsidRPr="008B3553">
        <w:rPr>
          <w:rFonts w:asciiTheme="majorBidi" w:eastAsia="Calibri" w:hAnsiTheme="majorBidi" w:cstheme="majorBidi"/>
          <w:i/>
          <w:iCs/>
        </w:rPr>
        <w:t xml:space="preserve">! Cahaya </w:t>
      </w:r>
      <w:proofErr w:type="spellStart"/>
      <w:r w:rsidRPr="008B3553">
        <w:rPr>
          <w:rFonts w:asciiTheme="majorBidi" w:eastAsia="Calibri" w:hAnsiTheme="majorBidi" w:cstheme="majorBidi"/>
          <w:i/>
          <w:iCs/>
        </w:rPr>
        <w:t>terang</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keluar</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dari</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Sarung</w:t>
      </w:r>
      <w:proofErr w:type="spellEnd"/>
      <w:r w:rsidRPr="008B3553">
        <w:rPr>
          <w:rFonts w:asciiTheme="majorBidi" w:eastAsia="Calibri" w:hAnsiTheme="majorBidi" w:cstheme="majorBidi"/>
          <w:i/>
          <w:iCs/>
        </w:rPr>
        <w:t xml:space="preserve"> Tangan </w:t>
      </w:r>
      <w:proofErr w:type="spellStart"/>
      <w:r w:rsidRPr="008B3553">
        <w:rPr>
          <w:rFonts w:asciiTheme="majorBidi" w:eastAsia="Calibri" w:hAnsiTheme="majorBidi" w:cstheme="majorBidi"/>
          <w:i/>
          <w:iCs/>
        </w:rPr>
        <w:t>Matahari</w:t>
      </w:r>
      <w:proofErr w:type="spellEnd"/>
      <w:r w:rsidRPr="008B3553">
        <w:rPr>
          <w:rFonts w:asciiTheme="majorBidi" w:eastAsia="Calibri" w:hAnsiTheme="majorBidi" w:cstheme="majorBidi"/>
          <w:i/>
          <w:iCs/>
        </w:rPr>
        <w:t xml:space="preserve"> yang </w:t>
      </w:r>
      <w:proofErr w:type="spellStart"/>
      <w:r w:rsidRPr="008B3553">
        <w:rPr>
          <w:rFonts w:asciiTheme="majorBidi" w:eastAsia="Calibri" w:hAnsiTheme="majorBidi" w:cstheme="majorBidi"/>
          <w:i/>
          <w:iCs/>
        </w:rPr>
        <w:t>selalu</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kupakai</w:t>
      </w:r>
      <w:proofErr w:type="spellEnd"/>
      <w:r w:rsidRPr="008B3553">
        <w:rPr>
          <w:rFonts w:asciiTheme="majorBidi" w:eastAsia="Calibri" w:hAnsiTheme="majorBidi" w:cstheme="majorBidi"/>
          <w:i/>
          <w:iCs/>
        </w:rPr>
        <w:t>."</w:t>
      </w:r>
    </w:p>
    <w:p w14:paraId="4C7E1918" w14:textId="77777777" w:rsidR="008B3553" w:rsidRPr="008B3553" w:rsidRDefault="008B3553" w:rsidP="008B3553">
      <w:pPr>
        <w:spacing w:line="276" w:lineRule="auto"/>
        <w:ind w:firstLine="567"/>
        <w:jc w:val="both"/>
        <w:rPr>
          <w:rFonts w:asciiTheme="majorBidi" w:eastAsia="Calibri" w:hAnsiTheme="majorBidi" w:cstheme="majorBidi"/>
        </w:rPr>
      </w:pPr>
      <w:proofErr w:type="spellStart"/>
      <w:r w:rsidRPr="008B3553">
        <w:rPr>
          <w:rFonts w:asciiTheme="majorBidi" w:eastAsia="Calibri" w:hAnsiTheme="majorBidi" w:cstheme="majorBidi"/>
        </w:rPr>
        <w:t>Kutipan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mengilustrasikan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munculnya</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melalui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emosional</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spontan</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refleks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Detak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jantung</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semakin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cepat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adanya</w:t>
      </w:r>
      <w:proofErr w:type="spellEnd"/>
      <w:r w:rsidRPr="008B3553">
        <w:rPr>
          <w:rFonts w:asciiTheme="majorBidi" w:eastAsia="Calibri" w:hAnsiTheme="majorBidi" w:cstheme="majorBidi"/>
        </w:rPr>
        <w:t xml:space="preserve"> rasa </w:t>
      </w:r>
      <w:proofErr w:type="spellStart"/>
      <w:r w:rsidRPr="008B3553">
        <w:rPr>
          <w:rFonts w:asciiTheme="majorBidi" w:eastAsia="Calibri" w:hAnsiTheme="majorBidi" w:cstheme="majorBidi"/>
        </w:rPr>
        <w:t>takut</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ketegangan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tiba-tiba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mendorong</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bertindak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melalui</w:t>
      </w:r>
      <w:proofErr w:type="spellEnd"/>
      <w:r w:rsidRPr="008B3553">
        <w:rPr>
          <w:rFonts w:asciiTheme="majorBidi" w:eastAsia="Calibri" w:hAnsiTheme="majorBidi" w:cstheme="majorBidi"/>
        </w:rPr>
        <w:t xml:space="preserve"> proses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rasional</w:t>
      </w:r>
      <w:proofErr w:type="spellEnd"/>
      <w:r w:rsidRPr="008B3553">
        <w:rPr>
          <w:rFonts w:asciiTheme="majorBidi" w:eastAsia="Calibri" w:hAnsiTheme="majorBidi" w:cstheme="majorBidi"/>
        </w:rPr>
        <w:t xml:space="preserve">. Tindakan </w:t>
      </w:r>
      <w:proofErr w:type="spellStart"/>
      <w:r w:rsidRPr="008B3553">
        <w:rPr>
          <w:rFonts w:asciiTheme="majorBidi" w:eastAsia="Calibri" w:hAnsiTheme="majorBidi" w:cstheme="majorBidi"/>
        </w:rPr>
        <w:t>mengangkat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tangan</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mengeluarkan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cahaya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Sarung</w:t>
      </w:r>
      <w:proofErr w:type="spellEnd"/>
      <w:r w:rsidRPr="008B3553">
        <w:rPr>
          <w:rFonts w:asciiTheme="majorBidi" w:eastAsia="Calibri" w:hAnsiTheme="majorBidi" w:cstheme="majorBidi"/>
        </w:rPr>
        <w:t xml:space="preserve"> Tangan </w:t>
      </w:r>
      <w:proofErr w:type="spellStart"/>
      <w:r w:rsidRPr="008B3553">
        <w:rPr>
          <w:rFonts w:asciiTheme="majorBidi" w:eastAsia="Calibri" w:hAnsiTheme="majorBidi" w:cstheme="majorBidi"/>
        </w:rPr>
        <w:t>Matahari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dilakukan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impulsif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langsung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terhadap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ancaman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dirasakan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Penggunaan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kekuatan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menjadi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sebuah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upaya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instingtif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melindungi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diri</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meredakan</w:t>
      </w:r>
      <w:proofErr w:type="spellEnd"/>
      <w:r w:rsidRPr="008B3553">
        <w:rPr>
          <w:rFonts w:asciiTheme="majorBidi" w:eastAsia="Calibri" w:hAnsiTheme="majorBidi" w:cstheme="majorBidi"/>
        </w:rPr>
        <w:t xml:space="preserve"> rasa </w:t>
      </w:r>
      <w:proofErr w:type="spellStart"/>
      <w:r w:rsidRPr="008B3553">
        <w:rPr>
          <w:rFonts w:asciiTheme="majorBidi" w:eastAsia="Calibri" w:hAnsiTheme="majorBidi" w:cstheme="majorBidi"/>
        </w:rPr>
        <w:t>takut</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dimotivasi</w:t>
      </w:r>
      <w:proofErr w:type="spellEnd"/>
      <w:r w:rsidRPr="008B3553">
        <w:rPr>
          <w:rFonts w:asciiTheme="majorBidi" w:eastAsia="Calibri" w:hAnsiTheme="majorBidi" w:cstheme="majorBidi"/>
        </w:rPr>
        <w:t xml:space="preserve"> oleh </w:t>
      </w:r>
      <w:proofErr w:type="spellStart"/>
      <w:r w:rsidRPr="008B3553">
        <w:rPr>
          <w:rFonts w:asciiTheme="majorBidi" w:eastAsia="Calibri" w:hAnsiTheme="majorBidi" w:cstheme="majorBidi"/>
        </w:rPr>
        <w:t>prinsip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kesenangan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yakni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insting</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menghindari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ketidaknyamanan</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ancaman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psikologis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spontan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semacam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merupakan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kerja</w:t>
      </w:r>
      <w:proofErr w:type="spellEnd"/>
      <w:r w:rsidRPr="008B3553">
        <w:rPr>
          <w:rFonts w:asciiTheme="majorBidi" w:eastAsia="Calibri" w:hAnsiTheme="majorBidi" w:cstheme="majorBidi"/>
        </w:rPr>
        <w:t xml:space="preserve"> Id yang </w:t>
      </w:r>
      <w:proofErr w:type="spellStart"/>
      <w:r w:rsidRPr="008B3553">
        <w:rPr>
          <w:rFonts w:asciiTheme="majorBidi" w:eastAsia="Calibri" w:hAnsiTheme="majorBidi" w:cstheme="majorBidi"/>
        </w:rPr>
        <w:t>mendahului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rasional</w:t>
      </w:r>
      <w:proofErr w:type="spellEnd"/>
      <w:r w:rsidRPr="008B3553">
        <w:rPr>
          <w:rFonts w:asciiTheme="majorBidi" w:eastAsia="Calibri" w:hAnsiTheme="majorBidi" w:cstheme="majorBidi"/>
        </w:rPr>
        <w:t xml:space="preserve"> dan moral.</w:t>
      </w:r>
    </w:p>
    <w:p w14:paraId="1C958157" w14:textId="77777777" w:rsidR="008B3553" w:rsidRPr="008B3553" w:rsidRDefault="008B3553" w:rsidP="008B3553">
      <w:pPr>
        <w:spacing w:line="276" w:lineRule="auto"/>
        <w:ind w:firstLine="567"/>
        <w:jc w:val="both"/>
        <w:rPr>
          <w:rFonts w:asciiTheme="majorBidi" w:eastAsia="Calibri" w:hAnsiTheme="majorBidi" w:cstheme="majorBidi"/>
        </w:rPr>
      </w:pPr>
      <w:proofErr w:type="spellStart"/>
      <w:r w:rsidRPr="008B3553">
        <w:rPr>
          <w:rFonts w:asciiTheme="majorBidi" w:eastAsia="Calibri" w:hAnsiTheme="majorBidi" w:cstheme="majorBidi"/>
        </w:rPr>
        <w:t>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fisiologis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seperti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detak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jantung</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semakin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kencang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merupakan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aktivasi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sistem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saraf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otonom</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psikologi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dikenal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respons</w:t>
      </w:r>
      <w:proofErr w:type="spellEnd"/>
      <w:r w:rsidRPr="008B3553">
        <w:rPr>
          <w:rFonts w:asciiTheme="majorBidi" w:eastAsia="Calibri" w:hAnsiTheme="majorBidi" w:cstheme="majorBidi"/>
        </w:rPr>
        <w:t xml:space="preserve"> fight-or-flight. Freud </w:t>
      </w:r>
      <w:proofErr w:type="spellStart"/>
      <w:r w:rsidRPr="008B3553">
        <w:rPr>
          <w:rFonts w:asciiTheme="majorBidi" w:eastAsia="Calibri" w:hAnsiTheme="majorBidi" w:cstheme="majorBidi"/>
        </w:rPr>
        <w:t>menempatkan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respons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semacam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ekspresi</w:t>
      </w:r>
      <w:proofErr w:type="spellEnd"/>
      <w:r w:rsidRPr="008B3553">
        <w:rPr>
          <w:rFonts w:asciiTheme="majorBidi" w:eastAsia="Calibri" w:hAnsiTheme="majorBidi" w:cstheme="majorBidi"/>
        </w:rPr>
        <w:t xml:space="preserve"> Id yang paling </w:t>
      </w:r>
      <w:proofErr w:type="spellStart"/>
      <w:r w:rsidRPr="008B3553">
        <w:rPr>
          <w:rFonts w:asciiTheme="majorBidi" w:eastAsia="Calibri" w:hAnsiTheme="majorBidi" w:cstheme="majorBidi"/>
        </w:rPr>
        <w:t>murni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karena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terjadi</w:t>
      </w:r>
      <w:proofErr w:type="spellEnd"/>
      <w:r w:rsidRPr="008B3553">
        <w:rPr>
          <w:rFonts w:asciiTheme="majorBidi" w:eastAsia="Calibri" w:hAnsiTheme="majorBidi" w:cstheme="majorBidi"/>
        </w:rPr>
        <w:t xml:space="preserve"> di </w:t>
      </w:r>
      <w:proofErr w:type="spellStart"/>
      <w:r w:rsidRPr="008B3553">
        <w:rPr>
          <w:rFonts w:asciiTheme="majorBidi" w:eastAsia="Calibri" w:hAnsiTheme="majorBidi" w:cstheme="majorBidi"/>
        </w:rPr>
        <w:t>luar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kendali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kesadaran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Tubuh</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bereaksi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sebelum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pikirannya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sempat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menganalisis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apakah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situasi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tersebut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benar-benar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berbahaya</w:t>
      </w:r>
      <w:proofErr w:type="spellEnd"/>
      <w:r w:rsidRPr="008B3553">
        <w:rPr>
          <w:rFonts w:asciiTheme="majorBidi" w:eastAsia="Calibri" w:hAnsiTheme="majorBidi" w:cstheme="majorBidi"/>
        </w:rPr>
        <w:t xml:space="preserve">. Hal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memperlihatkan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ada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pikiran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menjangkau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sampai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w:t>
      </w:r>
      <w:proofErr w:type="spellEnd"/>
      <w:r w:rsidRPr="008B3553">
        <w:rPr>
          <w:rFonts w:asciiTheme="majorBidi" w:eastAsia="Calibri" w:hAnsiTheme="majorBidi" w:cstheme="majorBidi"/>
        </w:rPr>
        <w:t xml:space="preserve"> level </w:t>
      </w:r>
      <w:proofErr w:type="spellStart"/>
      <w:r w:rsidRPr="008B3553">
        <w:rPr>
          <w:rFonts w:asciiTheme="majorBidi" w:eastAsia="Calibri" w:hAnsiTheme="majorBidi" w:cstheme="majorBidi"/>
        </w:rPr>
        <w:t>somatik</w:t>
      </w:r>
      <w:proofErr w:type="spellEnd"/>
      <w:r w:rsidRPr="008B3553">
        <w:rPr>
          <w:rFonts w:asciiTheme="majorBidi" w:eastAsia="Calibri" w:hAnsiTheme="majorBidi" w:cstheme="majorBidi"/>
        </w:rPr>
        <w:t>—</w:t>
      </w:r>
      <w:proofErr w:type="spellStart"/>
      <w:r w:rsidRPr="008B3553">
        <w:rPr>
          <w:rFonts w:asciiTheme="majorBidi" w:eastAsia="Calibri" w:hAnsiTheme="majorBidi" w:cstheme="majorBidi"/>
        </w:rPr>
        <w:t>ia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menggerakkan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tubuh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langsung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Relevansi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temuan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kajian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psikologi</w:t>
      </w:r>
      <w:proofErr w:type="spellEnd"/>
      <w:r w:rsidRPr="008B3553">
        <w:rPr>
          <w:rFonts w:asciiTheme="majorBidi" w:eastAsia="Calibri" w:hAnsiTheme="majorBidi" w:cstheme="majorBidi"/>
        </w:rPr>
        <w:t xml:space="preserve"> sastra </w:t>
      </w:r>
      <w:proofErr w:type="spellStart"/>
      <w:r w:rsidRPr="008B3553">
        <w:rPr>
          <w:rFonts w:asciiTheme="majorBidi" w:eastAsia="Calibri" w:hAnsiTheme="majorBidi" w:cstheme="majorBidi"/>
        </w:rPr>
        <w:t>terletak</w:t>
      </w:r>
      <w:proofErr w:type="spellEnd"/>
      <w:r w:rsidRPr="008B3553">
        <w:rPr>
          <w:rFonts w:asciiTheme="majorBidi" w:eastAsia="Calibri" w:hAnsiTheme="majorBidi" w:cstheme="majorBidi"/>
        </w:rPr>
        <w:t xml:space="preserve"> pada </w:t>
      </w:r>
      <w:proofErr w:type="spellStart"/>
      <w:r w:rsidRPr="008B3553">
        <w:rPr>
          <w:rFonts w:asciiTheme="majorBidi" w:eastAsia="Calibri" w:hAnsiTheme="majorBidi" w:cstheme="majorBidi"/>
        </w:rPr>
        <w:t>kemampuan</w:t>
      </w:r>
      <w:proofErr w:type="spellEnd"/>
      <w:r w:rsidRPr="008B3553">
        <w:rPr>
          <w:rFonts w:asciiTheme="majorBidi" w:eastAsia="Calibri" w:hAnsiTheme="majorBidi" w:cstheme="majorBidi"/>
        </w:rPr>
        <w:t xml:space="preserve"> Tere Liye </w:t>
      </w:r>
      <w:proofErr w:type="spellStart"/>
      <w:r w:rsidRPr="008B3553">
        <w:rPr>
          <w:rFonts w:asciiTheme="majorBidi" w:eastAsia="Calibri" w:hAnsiTheme="majorBidi" w:cstheme="majorBidi"/>
        </w:rPr>
        <w:t>menangkap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keotentikan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respons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fisiologis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tersebut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narasi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sehingga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pembaca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merasakan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ketegangan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dialami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visceral.</w:t>
      </w:r>
    </w:p>
    <w:p w14:paraId="2E8FB55B" w14:textId="627D99DB" w:rsidR="008B3553" w:rsidRPr="008B3553" w:rsidRDefault="008B3553" w:rsidP="008B3553">
      <w:pPr>
        <w:spacing w:line="276" w:lineRule="auto"/>
        <w:jc w:val="both"/>
        <w:rPr>
          <w:rFonts w:asciiTheme="majorBidi" w:eastAsia="Calibri" w:hAnsiTheme="majorBidi" w:cstheme="majorBidi"/>
          <w:b/>
          <w:bCs/>
        </w:rPr>
      </w:pPr>
      <w:r w:rsidRPr="008B3553">
        <w:rPr>
          <w:rFonts w:asciiTheme="majorBidi" w:eastAsia="Calibri" w:hAnsiTheme="majorBidi" w:cstheme="majorBidi"/>
          <w:b/>
          <w:bCs/>
        </w:rPr>
        <w:t xml:space="preserve">1.3 Id </w:t>
      </w:r>
      <w:proofErr w:type="spellStart"/>
      <w:r w:rsidRPr="008B3553">
        <w:rPr>
          <w:rFonts w:asciiTheme="majorBidi" w:eastAsia="Calibri" w:hAnsiTheme="majorBidi" w:cstheme="majorBidi"/>
          <w:b/>
          <w:bCs/>
        </w:rPr>
        <w:t>dalam</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Situasi</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Kepanikan</w:t>
      </w:r>
      <w:proofErr w:type="spellEnd"/>
      <w:r w:rsidRPr="008B3553">
        <w:rPr>
          <w:rFonts w:asciiTheme="majorBidi" w:eastAsia="Calibri" w:hAnsiTheme="majorBidi" w:cstheme="majorBidi"/>
          <w:b/>
          <w:bCs/>
        </w:rPr>
        <w:t xml:space="preserve"> dan </w:t>
      </w:r>
      <w:proofErr w:type="spellStart"/>
      <w:r w:rsidRPr="008B3553">
        <w:rPr>
          <w:rFonts w:asciiTheme="majorBidi" w:eastAsia="Calibri" w:hAnsiTheme="majorBidi" w:cstheme="majorBidi"/>
          <w:b/>
          <w:bCs/>
        </w:rPr>
        <w:t>Mimpi</w:t>
      </w:r>
      <w:proofErr w:type="spellEnd"/>
    </w:p>
    <w:p w14:paraId="5A2D3A3A"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8B3553">
        <w:rPr>
          <w:rFonts w:asciiTheme="majorBidi" w:eastAsia="Calibri" w:hAnsiTheme="majorBidi" w:cstheme="majorBidi"/>
        </w:rPr>
        <w:t xml:space="preserve">Id juga </w:t>
      </w:r>
      <w:proofErr w:type="spellStart"/>
      <w:r w:rsidRPr="008B3553">
        <w:rPr>
          <w:rFonts w:asciiTheme="majorBidi" w:eastAsia="Calibri" w:hAnsiTheme="majorBidi" w:cstheme="majorBidi"/>
        </w:rPr>
        <w:t>tampak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dominan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melalui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kepanikan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muncul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berada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situasi</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menekan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termasuk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kondisi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mimpi</w:t>
      </w:r>
      <w:proofErr w:type="spellEnd"/>
      <w:r w:rsidRPr="008B3553">
        <w:rPr>
          <w:rFonts w:asciiTheme="majorBidi" w:eastAsia="Calibri" w:hAnsiTheme="majorBidi" w:cstheme="majorBidi"/>
        </w:rPr>
        <w:t xml:space="preserve">. </w:t>
      </w:r>
      <w:r w:rsidRPr="00536AC1">
        <w:rPr>
          <w:rFonts w:asciiTheme="majorBidi" w:eastAsia="Calibri" w:hAnsiTheme="majorBidi" w:cstheme="majorBidi"/>
          <w:lang w:val="it-IT"/>
        </w:rPr>
        <w:t>Dalam kutipan:</w:t>
      </w:r>
    </w:p>
    <w:p w14:paraId="141F9891"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"Ruangan gelap itu entah bagaimana caranya mulai membuatku panik. Meskipun ruangan ini besar tidak tahu batasnya, justru aku seperti terkunci di sini. Terkurung. Tidak bisa keluar."</w:t>
      </w:r>
    </w:p>
    <w:p w14:paraId="1B2CAFD2"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Kepanikan yang dirasakan oleh Seli merupakan respons instingtif terhadap situasi yang dianggap mengancam, tanpa didahului oleh pertimbangan logis mengenai kondisi nyata dari ruangan tersebut. Sensasi perasaan "terkunci" menunjukkan bahwa rasa takut mengambil alih kendali dan menguasai pikiran tokoh, membuktikan bahwa motivasi bawah sadar memainkan peran yang lebih signifikan daripada pemikiran rasional. Kondisi serupa tampak pula dalam kutipan lain:</w:t>
      </w:r>
    </w:p>
    <w:p w14:paraId="1C61C729"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"Sepertinya listrik rumah padam karena aku refleks mengeluarkan teknik bertarung tanpa sadar saat mimpi buruk tadi."</w:t>
      </w:r>
    </w:p>
    <w:p w14:paraId="6E222863"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Data tersebut menunjukkan bagaimana Id diekspresikan melalui tindakan refleks yang terjadi tanpa kesadaran penuh. Mimpi buruk berperan sebagai pemicu rasa cemas dan takut yang mendorong tubuh bereaksi secara otomatis. Tindakan Seli tidak didasarkan pada pemikiran rasional, melainkan pada insting melindungi diri, sehingga Ego belum sempat melakukan intervensi untuk menilai situasi secara realistis.</w:t>
      </w:r>
    </w:p>
    <w:p w14:paraId="2F745C85"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rPr>
        <w:t xml:space="preserve">Freud </w:t>
      </w:r>
      <w:proofErr w:type="spellStart"/>
      <w:r w:rsidRPr="008B3553">
        <w:rPr>
          <w:rFonts w:asciiTheme="majorBidi" w:eastAsia="Calibri" w:hAnsiTheme="majorBidi" w:cstheme="majorBidi"/>
        </w:rPr>
        <w:t>memandang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mimpi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salah </w:t>
      </w:r>
      <w:proofErr w:type="spellStart"/>
      <w:r w:rsidRPr="008B3553">
        <w:rPr>
          <w:rFonts w:asciiTheme="majorBidi" w:eastAsia="Calibri" w:hAnsiTheme="majorBidi" w:cstheme="majorBidi"/>
        </w:rPr>
        <w:t>satu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jalan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bagi</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menuju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permukaan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kesadaran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kondisi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tidur</w:t>
      </w:r>
      <w:proofErr w:type="spellEnd"/>
      <w:r w:rsidRPr="008B3553">
        <w:rPr>
          <w:rFonts w:asciiTheme="majorBidi" w:eastAsia="Calibri" w:hAnsiTheme="majorBidi" w:cstheme="majorBidi"/>
        </w:rPr>
        <w:t xml:space="preserve">, Ego yang </w:t>
      </w:r>
      <w:proofErr w:type="spellStart"/>
      <w:r w:rsidRPr="008B3553">
        <w:rPr>
          <w:rFonts w:asciiTheme="majorBidi" w:eastAsia="Calibri" w:hAnsiTheme="majorBidi" w:cstheme="majorBidi"/>
        </w:rPr>
        <w:t>selama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terjaga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berfungsi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penjaga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gerbang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menjadi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melemah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sehingga</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memperoleh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ruang</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lebih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bebas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mengekspresikan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dorongan-dorongannya</w:t>
      </w:r>
      <w:proofErr w:type="spellEnd"/>
      <w:r w:rsidRPr="008B3553">
        <w:rPr>
          <w:rFonts w:asciiTheme="majorBidi" w:eastAsia="Calibri" w:hAnsiTheme="majorBidi" w:cstheme="majorBidi"/>
        </w:rPr>
        <w:t xml:space="preserve">. Ketika </w:t>
      </w:r>
      <w:proofErr w:type="spellStart"/>
      <w:r w:rsidRPr="008B3553">
        <w:rPr>
          <w:rFonts w:asciiTheme="majorBidi" w:eastAsia="Calibri" w:hAnsiTheme="majorBidi" w:cstheme="majorBidi"/>
        </w:rPr>
        <w:t>mimpi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buruk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cukup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intens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energi</w:t>
      </w:r>
      <w:proofErr w:type="spellEnd"/>
      <w:r w:rsidRPr="008B3553">
        <w:rPr>
          <w:rFonts w:asciiTheme="majorBidi" w:eastAsia="Calibri" w:hAnsiTheme="majorBidi" w:cstheme="majorBidi"/>
        </w:rPr>
        <w:t xml:space="preserve"> Id yang </w:t>
      </w:r>
      <w:proofErr w:type="spellStart"/>
      <w:r w:rsidRPr="008B3553">
        <w:rPr>
          <w:rFonts w:asciiTheme="majorBidi" w:eastAsia="Calibri" w:hAnsiTheme="majorBidi" w:cstheme="majorBidi"/>
        </w:rPr>
        <w:t>terlepas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mimpi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meluber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ranah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fisik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gerakan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atau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suara</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disadari</w:t>
      </w:r>
      <w:proofErr w:type="spellEnd"/>
      <w:r w:rsidRPr="008B3553">
        <w:rPr>
          <w:rFonts w:asciiTheme="majorBidi" w:eastAsia="Calibri" w:hAnsiTheme="majorBidi" w:cstheme="majorBidi"/>
        </w:rPr>
        <w:t xml:space="preserve">. Kasus Seli yang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sadar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mengeluarkan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teknik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bertarung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bermimpi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adalah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ilustrasi</w:t>
      </w:r>
      <w:proofErr w:type="spellEnd"/>
      <w:r w:rsidRPr="008B3553">
        <w:rPr>
          <w:rFonts w:asciiTheme="majorBidi" w:eastAsia="Calibri" w:hAnsiTheme="majorBidi" w:cstheme="majorBidi"/>
        </w:rPr>
        <w:t xml:space="preserve"> yang sangat </w:t>
      </w:r>
      <w:proofErr w:type="spellStart"/>
      <w:r w:rsidRPr="008B3553">
        <w:rPr>
          <w:rFonts w:asciiTheme="majorBidi" w:eastAsia="Calibri" w:hAnsiTheme="majorBidi" w:cstheme="majorBidi"/>
        </w:rPr>
        <w:t>tepat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mekanisme</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Id-</w:t>
      </w:r>
      <w:proofErr w:type="spellStart"/>
      <w:r w:rsidRPr="008B3553">
        <w:rPr>
          <w:rFonts w:asciiTheme="majorBidi" w:eastAsia="Calibri" w:hAnsiTheme="majorBidi" w:cstheme="majorBidi"/>
        </w:rPr>
        <w:t>nya</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terpancing</w:t>
      </w:r>
      <w:proofErr w:type="spellEnd"/>
      <w:r w:rsidRPr="008B3553">
        <w:rPr>
          <w:rFonts w:asciiTheme="majorBidi" w:eastAsia="Calibri" w:hAnsiTheme="majorBidi" w:cstheme="majorBidi"/>
        </w:rPr>
        <w:t xml:space="preserve"> oleh </w:t>
      </w:r>
      <w:proofErr w:type="spellStart"/>
      <w:r w:rsidRPr="008B3553">
        <w:rPr>
          <w:rFonts w:asciiTheme="majorBidi" w:eastAsia="Calibri" w:hAnsiTheme="majorBidi" w:cstheme="majorBidi"/>
        </w:rPr>
        <w:t>ancaman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mimpi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langsung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menggerakkan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tubuh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menunggu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perintah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Ego yang </w:t>
      </w:r>
      <w:proofErr w:type="spellStart"/>
      <w:r w:rsidRPr="008B3553">
        <w:rPr>
          <w:rFonts w:asciiTheme="majorBidi" w:eastAsia="Calibri" w:hAnsiTheme="majorBidi" w:cstheme="majorBidi"/>
        </w:rPr>
        <w:t>sedang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tidur</w:t>
      </w:r>
      <w:proofErr w:type="spellEnd"/>
      <w:r w:rsidRPr="008B3553">
        <w:rPr>
          <w:rFonts w:asciiTheme="majorBidi" w:eastAsia="Calibri" w:hAnsiTheme="majorBidi" w:cstheme="majorBidi"/>
        </w:rPr>
        <w:t>.</w:t>
      </w:r>
    </w:p>
    <w:p w14:paraId="1E0E2C37" w14:textId="79288965" w:rsidR="008B3553" w:rsidRPr="008B3553" w:rsidRDefault="008B3553" w:rsidP="008B3553">
      <w:pPr>
        <w:spacing w:line="276" w:lineRule="auto"/>
        <w:jc w:val="both"/>
        <w:rPr>
          <w:rFonts w:asciiTheme="majorBidi" w:eastAsia="Calibri" w:hAnsiTheme="majorBidi" w:cstheme="majorBidi"/>
          <w:b/>
          <w:bCs/>
        </w:rPr>
      </w:pPr>
      <w:r w:rsidRPr="008B3553">
        <w:rPr>
          <w:rFonts w:asciiTheme="majorBidi" w:eastAsia="Calibri" w:hAnsiTheme="majorBidi" w:cstheme="majorBidi"/>
          <w:b/>
          <w:bCs/>
        </w:rPr>
        <w:t xml:space="preserve">1.4 Id </w:t>
      </w:r>
      <w:proofErr w:type="spellStart"/>
      <w:r w:rsidRPr="008B3553">
        <w:rPr>
          <w:rFonts w:asciiTheme="majorBidi" w:eastAsia="Calibri" w:hAnsiTheme="majorBidi" w:cstheme="majorBidi"/>
          <w:b/>
          <w:bCs/>
        </w:rPr>
        <w:t>sebagai</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Respons</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Emosional</w:t>
      </w:r>
      <w:proofErr w:type="spellEnd"/>
      <w:r w:rsidRPr="008B3553">
        <w:rPr>
          <w:rFonts w:asciiTheme="majorBidi" w:eastAsia="Calibri" w:hAnsiTheme="majorBidi" w:cstheme="majorBidi"/>
          <w:b/>
          <w:bCs/>
        </w:rPr>
        <w:t xml:space="preserve"> Spontan dan </w:t>
      </w:r>
      <w:proofErr w:type="spellStart"/>
      <w:r w:rsidRPr="008B3553">
        <w:rPr>
          <w:rFonts w:asciiTheme="majorBidi" w:eastAsia="Calibri" w:hAnsiTheme="majorBidi" w:cstheme="majorBidi"/>
          <w:b/>
          <w:bCs/>
        </w:rPr>
        <w:t>Dorongan</w:t>
      </w:r>
      <w:proofErr w:type="spellEnd"/>
      <w:r w:rsidRPr="008B3553">
        <w:rPr>
          <w:rFonts w:asciiTheme="majorBidi" w:eastAsia="Calibri" w:hAnsiTheme="majorBidi" w:cstheme="majorBidi"/>
          <w:b/>
          <w:bCs/>
        </w:rPr>
        <w:t xml:space="preserve"> Biologis</w:t>
      </w:r>
    </w:p>
    <w:p w14:paraId="20C301EA"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rPr>
        <w:t xml:space="preserve">Di </w:t>
      </w:r>
      <w:proofErr w:type="spellStart"/>
      <w:r w:rsidRPr="008B3553">
        <w:rPr>
          <w:rFonts w:asciiTheme="majorBidi" w:eastAsia="Calibri" w:hAnsiTheme="majorBidi" w:cstheme="majorBidi"/>
        </w:rPr>
        <w:t>luar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situasi</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mengancam</w:t>
      </w:r>
      <w:proofErr w:type="spellEnd"/>
      <w:r w:rsidRPr="008B3553">
        <w:rPr>
          <w:rFonts w:asciiTheme="majorBidi" w:eastAsia="Calibri" w:hAnsiTheme="majorBidi" w:cstheme="majorBidi"/>
        </w:rPr>
        <w:t xml:space="preserve">, Id juga </w:t>
      </w:r>
      <w:proofErr w:type="spellStart"/>
      <w:r w:rsidRPr="008B3553">
        <w:rPr>
          <w:rFonts w:asciiTheme="majorBidi" w:eastAsia="Calibri" w:hAnsiTheme="majorBidi" w:cstheme="majorBidi"/>
        </w:rPr>
        <w:t>tampak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bentuk</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lebih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sehari-hari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yaitu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respons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emosional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spontan</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dorongan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kebutuhan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biologis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dasar</w:t>
      </w:r>
      <w:proofErr w:type="spellEnd"/>
      <w:r w:rsidRPr="008B3553">
        <w:rPr>
          <w:rFonts w:asciiTheme="majorBidi" w:eastAsia="Calibri" w:hAnsiTheme="majorBidi" w:cstheme="majorBidi"/>
        </w:rPr>
        <w:t xml:space="preserve">. Ketika </w:t>
      </w:r>
      <w:proofErr w:type="spellStart"/>
      <w:r w:rsidRPr="008B3553">
        <w:rPr>
          <w:rFonts w:asciiTheme="majorBidi" w:eastAsia="Calibri" w:hAnsiTheme="majorBidi" w:cstheme="majorBidi"/>
        </w:rPr>
        <w:t>menyaksikan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temannya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nyaris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kehilangan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kendali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karena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sedih</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merasakan</w:t>
      </w:r>
      <w:proofErr w:type="spellEnd"/>
      <w:r w:rsidRPr="008B3553">
        <w:rPr>
          <w:rFonts w:asciiTheme="majorBidi" w:eastAsia="Calibri" w:hAnsiTheme="majorBidi" w:cstheme="majorBidi"/>
        </w:rPr>
        <w:t>:</w:t>
      </w:r>
    </w:p>
    <w:p w14:paraId="742D2FDE"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i/>
          <w:iCs/>
        </w:rPr>
        <w:t>"</w:t>
      </w:r>
      <w:proofErr w:type="spellStart"/>
      <w:r w:rsidRPr="008B3553">
        <w:rPr>
          <w:rFonts w:asciiTheme="majorBidi" w:eastAsia="Calibri" w:hAnsiTheme="majorBidi" w:cstheme="majorBidi"/>
          <w:i/>
          <w:iCs/>
        </w:rPr>
        <w:t>Mungkin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menyaksikan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Raib</w:t>
      </w:r>
      <w:proofErr w:type="spellEnd"/>
      <w:r w:rsidRPr="008B3553">
        <w:rPr>
          <w:rFonts w:asciiTheme="majorBidi" w:eastAsia="Calibri" w:hAnsiTheme="majorBidi" w:cstheme="majorBidi"/>
          <w:i/>
          <w:iCs/>
        </w:rPr>
        <w:t xml:space="preserve"> yang </w:t>
      </w:r>
      <w:proofErr w:type="spellStart"/>
      <w:r w:rsidRPr="008B3553">
        <w:rPr>
          <w:rFonts w:asciiTheme="majorBidi" w:eastAsia="Calibri" w:hAnsiTheme="majorBidi" w:cstheme="majorBidi"/>
          <w:i/>
          <w:iCs/>
        </w:rPr>
        <w:t>nyaris</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kehilangan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kendali</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karena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sedih</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membuatnya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ikut</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sedih</w:t>
      </w:r>
      <w:proofErr w:type="spellEnd"/>
      <w:r w:rsidRPr="008B3553">
        <w:rPr>
          <w:rFonts w:asciiTheme="majorBidi" w:eastAsia="Calibri" w:hAnsiTheme="majorBidi" w:cstheme="majorBidi"/>
          <w:i/>
          <w:iCs/>
        </w:rPr>
        <w:t>."</w:t>
      </w:r>
    </w:p>
    <w:p w14:paraId="04924AE4" w14:textId="77777777" w:rsidR="008B3553" w:rsidRPr="008B3553" w:rsidRDefault="008B3553" w:rsidP="008B3553">
      <w:pPr>
        <w:spacing w:line="276" w:lineRule="auto"/>
        <w:ind w:firstLine="567"/>
        <w:jc w:val="both"/>
        <w:rPr>
          <w:rFonts w:asciiTheme="majorBidi" w:eastAsia="Calibri" w:hAnsiTheme="majorBidi" w:cstheme="majorBidi"/>
        </w:rPr>
      </w:pPr>
      <w:proofErr w:type="spellStart"/>
      <w:r w:rsidRPr="008B3553">
        <w:rPr>
          <w:rFonts w:asciiTheme="majorBidi" w:eastAsia="Calibri" w:hAnsiTheme="majorBidi" w:cstheme="majorBidi"/>
        </w:rPr>
        <w:t>Kesedihan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dialami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muncul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rasional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melainkan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langsung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terhadap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situasi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emosional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Raib</w:t>
      </w:r>
      <w:proofErr w:type="spellEnd"/>
      <w:r w:rsidRPr="008B3553">
        <w:rPr>
          <w:rFonts w:asciiTheme="majorBidi" w:eastAsia="Calibri" w:hAnsiTheme="majorBidi" w:cstheme="majorBidi"/>
        </w:rPr>
        <w:t xml:space="preserve">. Freud </w:t>
      </w:r>
      <w:proofErr w:type="spellStart"/>
      <w:r w:rsidRPr="008B3553">
        <w:rPr>
          <w:rFonts w:asciiTheme="majorBidi" w:eastAsia="Calibri" w:hAnsiTheme="majorBidi" w:cstheme="majorBidi"/>
        </w:rPr>
        <w:t>menjelaskan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beroperasi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ranah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murni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seperti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sedih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takut</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cemas</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muncul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disadari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Respons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empatik</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bersifat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otomatis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berurusan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kepentingan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sendiri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tetapi</w:t>
      </w:r>
      <w:proofErr w:type="spellEnd"/>
      <w:r w:rsidRPr="008B3553">
        <w:rPr>
          <w:rFonts w:asciiTheme="majorBidi" w:eastAsia="Calibri" w:hAnsiTheme="majorBidi" w:cstheme="majorBidi"/>
        </w:rPr>
        <w:t xml:space="preserve"> juga </w:t>
      </w:r>
      <w:proofErr w:type="spellStart"/>
      <w:r w:rsidRPr="008B3553">
        <w:rPr>
          <w:rFonts w:asciiTheme="majorBidi" w:eastAsia="Calibri" w:hAnsiTheme="majorBidi" w:cstheme="majorBidi"/>
        </w:rPr>
        <w:t>dapat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dipancing</w:t>
      </w:r>
      <w:proofErr w:type="spellEnd"/>
      <w:r w:rsidRPr="008B3553">
        <w:rPr>
          <w:rFonts w:asciiTheme="majorBidi" w:eastAsia="Calibri" w:hAnsiTheme="majorBidi" w:cstheme="majorBidi"/>
        </w:rPr>
        <w:t xml:space="preserve"> oleh </w:t>
      </w:r>
      <w:proofErr w:type="spellStart"/>
      <w:r w:rsidRPr="008B3553">
        <w:rPr>
          <w:rFonts w:asciiTheme="majorBidi" w:eastAsia="Calibri" w:hAnsiTheme="majorBidi" w:cstheme="majorBidi"/>
        </w:rPr>
        <w:t>kondisi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emosional</w:t>
      </w:r>
      <w:proofErr w:type="spellEnd"/>
      <w:r w:rsidRPr="008B3553">
        <w:rPr>
          <w:rFonts w:asciiTheme="majorBidi" w:eastAsia="Calibri" w:hAnsiTheme="majorBidi" w:cstheme="majorBidi"/>
        </w:rPr>
        <w:t xml:space="preserve"> orang-orang di </w:t>
      </w:r>
      <w:proofErr w:type="spellStart"/>
      <w:r w:rsidRPr="008B3553">
        <w:rPr>
          <w:rFonts w:asciiTheme="majorBidi" w:eastAsia="Calibri" w:hAnsiTheme="majorBidi" w:cstheme="majorBidi"/>
        </w:rPr>
        <w:t>sekitar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individu</w:t>
      </w:r>
      <w:proofErr w:type="spellEnd"/>
      <w:r w:rsidRPr="008B3553">
        <w:rPr>
          <w:rFonts w:asciiTheme="majorBidi" w:eastAsia="Calibri" w:hAnsiTheme="majorBidi" w:cstheme="majorBidi"/>
        </w:rPr>
        <w:t xml:space="preserve">. Adapun </w:t>
      </w:r>
      <w:proofErr w:type="spellStart"/>
      <w:r w:rsidRPr="008B3553">
        <w:rPr>
          <w:rFonts w:asciiTheme="majorBidi" w:eastAsia="Calibri" w:hAnsiTheme="majorBidi" w:cstheme="majorBidi"/>
        </w:rPr>
        <w:t>dorongan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biologis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dasar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tampak</w:t>
      </w:r>
      <w:proofErr w:type="spellEnd"/>
      <w:r w:rsidRPr="008B3553">
        <w:rPr>
          <w:rFonts w:asciiTheme="majorBidi" w:eastAsia="Calibri" w:hAnsiTheme="majorBidi" w:cstheme="majorBidi"/>
        </w:rPr>
        <w:t xml:space="preserve"> pula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kutipan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sederhana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seperti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mulai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menguap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lebar</w:t>
      </w:r>
      <w:proofErr w:type="spellEnd"/>
      <w:r w:rsidRPr="008B3553">
        <w:rPr>
          <w:rFonts w:asciiTheme="majorBidi" w:eastAsia="Calibri" w:hAnsiTheme="majorBidi" w:cstheme="majorBidi"/>
        </w:rPr>
        <w:t xml:space="preserve"> pada </w:t>
      </w:r>
      <w:proofErr w:type="spellStart"/>
      <w:r w:rsidRPr="008B3553">
        <w:rPr>
          <w:rFonts w:asciiTheme="majorBidi" w:eastAsia="Calibri" w:hAnsiTheme="majorBidi" w:cstheme="majorBidi"/>
        </w:rPr>
        <w:t>pukul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sembilan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karena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tubuhnya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lelah</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membutuhkan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istirahat</w:t>
      </w:r>
      <w:proofErr w:type="spellEnd"/>
      <w:r w:rsidRPr="008B3553">
        <w:rPr>
          <w:rFonts w:asciiTheme="majorBidi" w:eastAsia="Calibri" w:hAnsiTheme="majorBidi" w:cstheme="majorBidi"/>
        </w:rPr>
        <w:t xml:space="preserve">. Hal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dorongan</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selalu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bermanifestasi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tindakan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impulsif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atau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negatif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tetapi</w:t>
      </w:r>
      <w:proofErr w:type="spellEnd"/>
      <w:r w:rsidRPr="008B3553">
        <w:rPr>
          <w:rFonts w:asciiTheme="majorBidi" w:eastAsia="Calibri" w:hAnsiTheme="majorBidi" w:cstheme="majorBidi"/>
        </w:rPr>
        <w:t xml:space="preserve"> juga </w:t>
      </w:r>
      <w:proofErr w:type="spellStart"/>
      <w:r w:rsidRPr="008B3553">
        <w:rPr>
          <w:rFonts w:asciiTheme="majorBidi" w:eastAsia="Calibri" w:hAnsiTheme="majorBidi" w:cstheme="majorBidi"/>
        </w:rPr>
        <w:t>berkaitan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pemenuhan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kebutuhan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dasar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manusia</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alami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keseluruhan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manifestasi</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novel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sering</w:t>
      </w:r>
      <w:proofErr w:type="spellEnd"/>
      <w:r w:rsidRPr="008B3553">
        <w:rPr>
          <w:rFonts w:asciiTheme="majorBidi" w:eastAsia="Calibri" w:hAnsiTheme="majorBidi" w:cstheme="majorBidi"/>
        </w:rPr>
        <w:t xml:space="preserve"> kali </w:t>
      </w:r>
      <w:proofErr w:type="spellStart"/>
      <w:r w:rsidRPr="008B3553">
        <w:rPr>
          <w:rFonts w:asciiTheme="majorBidi" w:eastAsia="Calibri" w:hAnsiTheme="majorBidi" w:cstheme="majorBidi"/>
        </w:rPr>
        <w:t>bereaksi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melalui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rasional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sehingga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memperlihatkan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dominasi</w:t>
      </w:r>
      <w:proofErr w:type="spellEnd"/>
      <w:r w:rsidRPr="008B3553">
        <w:rPr>
          <w:rFonts w:asciiTheme="majorBidi" w:eastAsia="Calibri" w:hAnsiTheme="majorBidi" w:cstheme="majorBidi"/>
        </w:rPr>
        <w:t xml:space="preserve"> Id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kondisi-kondisi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tertentu</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sejalan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teori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psikoanalisis</w:t>
      </w:r>
      <w:proofErr w:type="spellEnd"/>
      <w:r w:rsidRPr="008B3553">
        <w:rPr>
          <w:rFonts w:asciiTheme="majorBidi" w:eastAsia="Calibri" w:hAnsiTheme="majorBidi" w:cstheme="majorBidi"/>
        </w:rPr>
        <w:t xml:space="preserve"> Freud.</w:t>
      </w:r>
    </w:p>
    <w:p w14:paraId="7B4FCE63" w14:textId="217E4AD7" w:rsidR="008B3553" w:rsidRPr="00B26A88" w:rsidRDefault="008B3553" w:rsidP="00C74948">
      <w:pPr>
        <w:pStyle w:val="ListParagraph"/>
        <w:numPr>
          <w:ilvl w:val="0"/>
          <w:numId w:val="20"/>
        </w:numPr>
        <w:spacing w:line="276" w:lineRule="auto"/>
        <w:ind w:left="426" w:hanging="436"/>
        <w:jc w:val="both"/>
        <w:rPr>
          <w:rFonts w:asciiTheme="majorBidi" w:hAnsiTheme="majorBidi" w:cstheme="majorBidi"/>
          <w:b/>
          <w:bCs/>
          <w:sz w:val="20"/>
          <w:szCs w:val="20"/>
        </w:rPr>
      </w:pPr>
      <w:r w:rsidRPr="00B26A88">
        <w:rPr>
          <w:rFonts w:asciiTheme="majorBidi" w:hAnsiTheme="majorBidi" w:cstheme="majorBidi"/>
          <w:b/>
          <w:bCs/>
          <w:sz w:val="20"/>
          <w:szCs w:val="20"/>
        </w:rPr>
        <w:t>Struktur Kepribadian Ego Tokoh Seli</w:t>
      </w:r>
    </w:p>
    <w:p w14:paraId="3FADA9B2" w14:textId="77777777" w:rsidR="008B3553" w:rsidRPr="00536AC1" w:rsidRDefault="008B3553" w:rsidP="008B3553">
      <w:pPr>
        <w:spacing w:line="276" w:lineRule="auto"/>
        <w:ind w:firstLine="567"/>
        <w:jc w:val="both"/>
        <w:rPr>
          <w:rFonts w:asciiTheme="majorBidi" w:eastAsia="Calibri" w:hAnsiTheme="majorBidi" w:cstheme="majorBidi"/>
          <w:lang w:val="id-ID"/>
        </w:rPr>
      </w:pPr>
      <w:r w:rsidRPr="00536AC1">
        <w:rPr>
          <w:rFonts w:asciiTheme="majorBidi" w:eastAsia="Calibri" w:hAnsiTheme="majorBidi" w:cstheme="majorBidi"/>
          <w:lang w:val="id-ID"/>
        </w:rPr>
        <w:t xml:space="preserve">Berdasarkan analisis psikoanalisis </w:t>
      </w:r>
      <w:proofErr w:type="spellStart"/>
      <w:r w:rsidRPr="00536AC1">
        <w:rPr>
          <w:rFonts w:asciiTheme="majorBidi" w:eastAsia="Calibri" w:hAnsiTheme="majorBidi" w:cstheme="majorBidi"/>
          <w:lang w:val="id-ID"/>
        </w:rPr>
        <w:t>Sigmund</w:t>
      </w:r>
      <w:proofErr w:type="spellEnd"/>
      <w:r w:rsidRPr="00536AC1">
        <w:rPr>
          <w:rFonts w:asciiTheme="majorBidi" w:eastAsia="Calibri" w:hAnsiTheme="majorBidi" w:cstheme="majorBidi"/>
          <w:lang w:val="id-ID"/>
        </w:rPr>
        <w:t xml:space="preserve"> </w:t>
      </w:r>
      <w:proofErr w:type="spellStart"/>
      <w:r w:rsidRPr="00536AC1">
        <w:rPr>
          <w:rFonts w:asciiTheme="majorBidi" w:eastAsia="Calibri" w:hAnsiTheme="majorBidi" w:cstheme="majorBidi"/>
          <w:lang w:val="id-ID"/>
        </w:rPr>
        <w:t>Freud</w:t>
      </w:r>
      <w:proofErr w:type="spellEnd"/>
      <w:r w:rsidRPr="00536AC1">
        <w:rPr>
          <w:rFonts w:asciiTheme="majorBidi" w:eastAsia="Calibri" w:hAnsiTheme="majorBidi" w:cstheme="majorBidi"/>
          <w:lang w:val="id-ID"/>
        </w:rPr>
        <w:t xml:space="preserve">, tokoh Seli dalam novel </w:t>
      </w:r>
      <w:r w:rsidRPr="00536AC1">
        <w:rPr>
          <w:rFonts w:asciiTheme="majorBidi" w:eastAsia="Calibri" w:hAnsiTheme="majorBidi" w:cstheme="majorBidi"/>
          <w:i/>
          <w:iCs/>
          <w:lang w:val="id-ID"/>
        </w:rPr>
        <w:t>Matahari Minor</w:t>
      </w:r>
      <w:r w:rsidRPr="00536AC1">
        <w:rPr>
          <w:rFonts w:asciiTheme="majorBidi" w:eastAsia="Calibri" w:hAnsiTheme="majorBidi" w:cstheme="majorBidi"/>
          <w:lang w:val="id-ID"/>
        </w:rPr>
        <w:t xml:space="preserve"> menunjukkan berbagai wujud struktur kepribadian Ego yang tercermin dari caranya berpikir secara rasional, mengendalikan diri, serta mengambil keputusan dengan penuh pertimbangan. Ego bekerja berdasarkan prinsip realitas (</w:t>
      </w:r>
      <w:proofErr w:type="spellStart"/>
      <w:r w:rsidRPr="00536AC1">
        <w:rPr>
          <w:rFonts w:asciiTheme="majorBidi" w:eastAsia="Calibri" w:hAnsiTheme="majorBidi" w:cstheme="majorBidi"/>
          <w:lang w:val="id-ID"/>
        </w:rPr>
        <w:t>reality</w:t>
      </w:r>
      <w:proofErr w:type="spellEnd"/>
      <w:r w:rsidRPr="00536AC1">
        <w:rPr>
          <w:rFonts w:asciiTheme="majorBidi" w:eastAsia="Calibri" w:hAnsiTheme="majorBidi" w:cstheme="majorBidi"/>
          <w:lang w:val="id-ID"/>
        </w:rPr>
        <w:t xml:space="preserve"> </w:t>
      </w:r>
      <w:proofErr w:type="spellStart"/>
      <w:r w:rsidRPr="00536AC1">
        <w:rPr>
          <w:rFonts w:asciiTheme="majorBidi" w:eastAsia="Calibri" w:hAnsiTheme="majorBidi" w:cstheme="majorBidi"/>
          <w:lang w:val="id-ID"/>
        </w:rPr>
        <w:t>principle</w:t>
      </w:r>
      <w:proofErr w:type="spellEnd"/>
      <w:r w:rsidRPr="00536AC1">
        <w:rPr>
          <w:rFonts w:asciiTheme="majorBidi" w:eastAsia="Calibri" w:hAnsiTheme="majorBidi" w:cstheme="majorBidi"/>
          <w:lang w:val="id-ID"/>
        </w:rPr>
        <w:t xml:space="preserve">), yakni mengelola dorongan-dorongan batin agar tetap selaras dengan tuntutan dunia nyata secara logis dan realistis. Berbeda dengan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yang bekerja sepenuhnya di alam bawah sadar, Ego sebagian besar beroperasi di level kesadaran dan </w:t>
      </w:r>
      <w:proofErr w:type="spellStart"/>
      <w:r w:rsidRPr="00536AC1">
        <w:rPr>
          <w:rFonts w:asciiTheme="majorBidi" w:eastAsia="Calibri" w:hAnsiTheme="majorBidi" w:cstheme="majorBidi"/>
          <w:lang w:val="id-ID"/>
        </w:rPr>
        <w:t>praesadaran</w:t>
      </w:r>
      <w:proofErr w:type="spellEnd"/>
      <w:r w:rsidRPr="00536AC1">
        <w:rPr>
          <w:rFonts w:asciiTheme="majorBidi" w:eastAsia="Calibri" w:hAnsiTheme="majorBidi" w:cstheme="majorBidi"/>
          <w:lang w:val="id-ID"/>
        </w:rPr>
        <w:t>—ia adalah komponen kepribadian yang paling dekat dengan apa yang kita sebut sebagai "diri" dalam pengertian sehari-hari. Ego-</w:t>
      </w:r>
      <w:proofErr w:type="spellStart"/>
      <w:r w:rsidRPr="00536AC1">
        <w:rPr>
          <w:rFonts w:asciiTheme="majorBidi" w:eastAsia="Calibri" w:hAnsiTheme="majorBidi" w:cstheme="majorBidi"/>
          <w:lang w:val="id-ID"/>
        </w:rPr>
        <w:t>lah</w:t>
      </w:r>
      <w:proofErr w:type="spellEnd"/>
      <w:r w:rsidRPr="00536AC1">
        <w:rPr>
          <w:rFonts w:asciiTheme="majorBidi" w:eastAsia="Calibri" w:hAnsiTheme="majorBidi" w:cstheme="majorBidi"/>
          <w:lang w:val="id-ID"/>
        </w:rPr>
        <w:t xml:space="preserve"> yang membuat keputusan, yang merencanakan, yang mempertimbangkan, dan yang pada akhirnya menentukan bagaimana energi psikis dari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akan disalurkan ke dunia luar.</w:t>
      </w:r>
    </w:p>
    <w:p w14:paraId="0453E3B7" w14:textId="0544008A" w:rsidR="008B3553" w:rsidRPr="00536AC1" w:rsidRDefault="008B3553" w:rsidP="008B3553">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2.1 Ego dalam Pengendalian Diri dan Kemampuan Secara Sadar</w:t>
      </w:r>
    </w:p>
    <w:p w14:paraId="215392FD"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Manifestasi Ego yang paling menonjol tampak melalui kemampuan Seli untuk mengendalikan kekuatannya secara terlatih dan terkontrol. Hal ini tercermin dalam kutipan:</w:t>
      </w:r>
    </w:p>
    <w:p w14:paraId="1E3AAD88"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"Tapi sekarang, jika berkonsentrasi penuh, aku bisa mengeluarkan petir biru."</w:t>
      </w:r>
    </w:p>
    <w:p w14:paraId="4C200808"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Data tersebut menunjukkan manifestasi Ego melalui kemampuan mengendalikan kekuatan secara sadar. Frasa "berkonsentrasi penuh" menandakan adanya proses pengendalian diri dan kesadaran terhadap tindakan yang dilakukan. Berbeda dengan respons impulsif yang dipicu oleh emosi, penggunaan kekuatan dalam kutipan ini dilakukan dengan perhitungan dan kendali. Kemampuan Seli untuk mengendalikan kekuatannya berkembang lebih jauh lagi:</w:t>
      </w:r>
    </w:p>
    <w:p w14:paraId="03E0FBA5"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"Aku bisa mengeluarkannya kapan pun aku mau, aku bisa mengendalikannya. Termasuk saat teman di sekolah mengeluh ponselnya habis baterai. Ctar! Aku hanya perlu memegang ponsel itu, diam-diam mengisinya kembali."</w:t>
      </w:r>
    </w:p>
    <w:p w14:paraId="69228929"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Kutipan tersebut memperlihatkan dominasi Ego melalui kemampuan tokoh dalam mengatur dan memanfaatkan kekuatannya secara sadar dan bertujuan. Tokoh tidak bertindak impulsif, melainkan mempertimbangkan situasi sebelum menggunakan kekuatannya, bahkan mengarahkan kemampuan itu untuk tujuan yang bermanfaat bagi orang lain. Tindakan mengisi baterai ponsel secara diam-diam juga menandakan adanya pemahaman terhadap norma sosial yang berlaku.</w:t>
      </w:r>
    </w:p>
    <w:p w14:paraId="6CF4C7C7"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Perlu diperhatikan pula kata "diam-diam" dalam kutipan tersebut, yang mengandung dimensi psikologis yang menarik. Pilihan untuk bertindak tanpa menarik perhatian menunjukkan bahwa Ego Seli tidak hanya mengontrol penggunaan kekuatan secara teknis, tetapi juga mempertimbangkan bagaimana tindakan itu akan dipersepsikan oleh lingkungan sosial. Ini adalah fungsi Ego yang lebih canggih: tidak sekadar mengelola dorongan Id, tetapi juga mengelola citra diri dalam konteks sosial. Seli memahami bahwa mempertontonkan kekuatannya secara terbuka dapat menimbulkan konsekuensi yang tidak diinginkan, sehingga Ego-nya memilih pendekatan yang lebih bijak dan tidak mencolok.</w:t>
      </w:r>
    </w:p>
    <w:p w14:paraId="05A10DFD" w14:textId="070235E6" w:rsidR="008B3553" w:rsidRPr="00536AC1" w:rsidRDefault="008B3553" w:rsidP="008B3553">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2.2 Ego dalam Pemikiran Rasional dan Penerimaan Logis</w:t>
      </w:r>
    </w:p>
    <w:p w14:paraId="0EA25D95"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Ego juga tampak melalui kemampuan tokoh untuk memaknai pengalamannya secara rasional dengan bantuan penjelasan dari orang lain. Hal ini terlihat dalam kutipan:</w:t>
      </w:r>
    </w:p>
    <w:p w14:paraId="05ECD93A"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"Menurut si genius itu, tidak ada yang mengherankan dari makhluk hidup bisa mengeluarkan petir. Itu masak akal sekali."</w:t>
      </w:r>
    </w:p>
    <w:p w14:paraId="6A562D1B"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Kutipan ini memperlihatkan peran Ego melalui proses pemaknaan rasional terhadap kemampuan yang dimiliki tokoh. Penjelasan Ali membantu tokoh memahami kekuatan petir sebagai sesuatu yang wajar dan dapat diterima secara logis, bukan sekadar fenomena aneh yang menimbulkan kecemasan. Ego bekerja meredam potensi ketakutan yang mungkin muncul akibat kemampuan luar biasa tersebut. Pola berpikir rasional ini konsisten pula saat tokoh menghadapi situasi baru:</w:t>
      </w:r>
    </w:p>
    <w:p w14:paraId="070D5701"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"Aku tadi mengira akan ada nisan-nisan di lereng gunung—seperti pemakaman di kota kami."</w:t>
      </w:r>
    </w:p>
    <w:p w14:paraId="25CF6DF3"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Tokoh berusaha memahami situasi baru dengan membandingkannya pada realitas yang sudah dikenal sebelumnya. Proses ini menandakan upaya berpikir sadar untuk menyesuaikan persepsi dengan kondisi nyata, mencerminkan cara Ego mengolah pengalaman dengan mempertimbangkan fakta dan pengalaman masa lalu. Perbandingan mental semacam ini—menggunakan skema yang sudah ada untuk memahami sesuatu yang asing—adalah mekanisme kognitif yang oleh psikolog modern seperti Jean Piaget disebut sebagai asimilasi. Ego mengambil informasi baru dan mencoba menempatkannya dalam kerangka pemahaman yang sudah dimiliki. Ketika kerangka itu tidak sesuai, maka terjadi proses akomodasi di mana pemahaman lama perlu direvisi. Kemampuan Seli untuk secara aktif melakukan proses kognitif ini menunjukkan Ego yang bekerja dengan efisien dan adaptif.</w:t>
      </w:r>
    </w:p>
    <w:p w14:paraId="21B9B9AD" w14:textId="421123B4" w:rsidR="008B3553" w:rsidRPr="00536AC1" w:rsidRDefault="008B3553" w:rsidP="008B3553">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2.3 Ego dalam Regulasi Emosi dan Pengendalian Diri</w:t>
      </w:r>
    </w:p>
    <w:p w14:paraId="6D14F6BD" w14:textId="77777777" w:rsidR="008B3553" w:rsidRPr="008B3553" w:rsidRDefault="008B3553" w:rsidP="008B3553">
      <w:pPr>
        <w:spacing w:line="276" w:lineRule="auto"/>
        <w:ind w:firstLine="567"/>
        <w:jc w:val="both"/>
        <w:rPr>
          <w:rFonts w:asciiTheme="majorBidi" w:eastAsia="Calibri" w:hAnsiTheme="majorBidi" w:cstheme="majorBidi"/>
        </w:rPr>
      </w:pPr>
      <w:r w:rsidRPr="00536AC1">
        <w:rPr>
          <w:rFonts w:asciiTheme="majorBidi" w:eastAsia="Calibri" w:hAnsiTheme="majorBidi" w:cstheme="majorBidi"/>
          <w:lang w:val="it-IT"/>
        </w:rPr>
        <w:t xml:space="preserve">Salah satu fungsi Ego yang paling menonjol adalah kemampuan tokoh untuk mengendalikan emosinya secara aktif di bawah tekanan. </w:t>
      </w:r>
      <w:r w:rsidRPr="008B3553">
        <w:rPr>
          <w:rFonts w:asciiTheme="majorBidi" w:eastAsia="Calibri" w:hAnsiTheme="majorBidi" w:cstheme="majorBidi"/>
        </w:rPr>
        <w:t xml:space="preserve">Hal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tampak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kutipan</w:t>
      </w:r>
      <w:proofErr w:type="spellEnd"/>
      <w:r w:rsidRPr="008B3553">
        <w:rPr>
          <w:rFonts w:asciiTheme="majorBidi" w:eastAsia="Calibri" w:hAnsiTheme="majorBidi" w:cstheme="majorBidi"/>
        </w:rPr>
        <w:t>:</w:t>
      </w:r>
    </w:p>
    <w:p w14:paraId="584AA925"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i/>
          <w:iCs/>
        </w:rPr>
        <w:t xml:space="preserve">"Aku </w:t>
      </w:r>
      <w:proofErr w:type="spellStart"/>
      <w:r w:rsidRPr="008B3553">
        <w:rPr>
          <w:rFonts w:asciiTheme="majorBidi" w:eastAsia="Calibri" w:hAnsiTheme="majorBidi" w:cstheme="majorBidi"/>
          <w:i/>
          <w:iCs/>
        </w:rPr>
        <w:t>harus</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tenang</w:t>
      </w:r>
      <w:proofErr w:type="spellEnd"/>
      <w:r w:rsidRPr="008B3553">
        <w:rPr>
          <w:rFonts w:asciiTheme="majorBidi" w:eastAsia="Calibri" w:hAnsiTheme="majorBidi" w:cstheme="majorBidi"/>
          <w:i/>
          <w:iCs/>
        </w:rPr>
        <w:t xml:space="preserve">. Aku </w:t>
      </w:r>
      <w:proofErr w:type="spellStart"/>
      <w:r w:rsidRPr="008B3553">
        <w:rPr>
          <w:rFonts w:asciiTheme="majorBidi" w:eastAsia="Calibri" w:hAnsiTheme="majorBidi" w:cstheme="majorBidi"/>
          <w:i/>
          <w:iCs/>
        </w:rPr>
        <w:t>mencoba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mengendalikan</w:t>
      </w:r>
      <w:proofErr w:type="spellEnd"/>
      <w:r w:rsidRPr="008B3553">
        <w:rPr>
          <w:rFonts w:asciiTheme="majorBidi" w:eastAsia="Calibri" w:hAnsiTheme="majorBidi" w:cstheme="majorBidi"/>
          <w:i/>
          <w:iCs/>
        </w:rPr>
        <w:t xml:space="preserve"> napas. Tidak </w:t>
      </w:r>
      <w:proofErr w:type="spellStart"/>
      <w:r w:rsidRPr="008B3553">
        <w:rPr>
          <w:rFonts w:asciiTheme="majorBidi" w:eastAsia="Calibri" w:hAnsiTheme="majorBidi" w:cstheme="majorBidi"/>
          <w:i/>
          <w:iCs/>
        </w:rPr>
        <w:t>perlu</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buru-buru</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bereaksi</w:t>
      </w:r>
      <w:proofErr w:type="spellEnd"/>
      <w:r w:rsidRPr="008B3553">
        <w:rPr>
          <w:rFonts w:asciiTheme="majorBidi" w:eastAsia="Calibri" w:hAnsiTheme="majorBidi" w:cstheme="majorBidi"/>
          <w:i/>
          <w:iCs/>
        </w:rPr>
        <w:t>."</w:t>
      </w:r>
    </w:p>
    <w:p w14:paraId="4347CD47"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8B3553">
        <w:rPr>
          <w:rFonts w:asciiTheme="majorBidi" w:eastAsia="Calibri" w:hAnsiTheme="majorBidi" w:cstheme="majorBidi"/>
        </w:rPr>
        <w:t xml:space="preserve">Upaya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mencerminkan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kerja</w:t>
      </w:r>
      <w:proofErr w:type="spellEnd"/>
      <w:r w:rsidRPr="008B3553">
        <w:rPr>
          <w:rFonts w:asciiTheme="majorBidi" w:eastAsia="Calibri" w:hAnsiTheme="majorBidi" w:cstheme="majorBidi"/>
        </w:rPr>
        <w:t xml:space="preserve"> Ego. </w:t>
      </w:r>
      <w:r w:rsidRPr="00536AC1">
        <w:rPr>
          <w:rFonts w:asciiTheme="majorBidi" w:eastAsia="Calibri" w:hAnsiTheme="majorBidi" w:cstheme="majorBidi"/>
          <w:lang w:val="it-IT"/>
        </w:rPr>
        <w:t>Di satu sisi, ada dorongan kuat dari dalam diri tokoh yang mendesak untuk segera dilampiaskan. Namun Ego tokoh bekerja dengan menahan dorongan itu dan menggantinya dengan tindakan yang lebih terkendali, yakni mengatur napas dan memperlambat respons. Pola serupa tampak dalam:</w:t>
      </w:r>
    </w:p>
    <w:p w14:paraId="349AF8A8"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"Jangan panik, Sel. Aku membujuk diri sendiri. Ini hanya mimpi."</w:t>
      </w:r>
    </w:p>
    <w:p w14:paraId="38421308"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Cara tokoh memanggil namanya sendiri menciptakan jarak antara dirinya yang panik dan dirinya yang berusaha rasional. Kalimat "ini hanya mimpi" adalah upaya sadar untuk membawa dirinya kembali ke kenyataan. Freud menjelaskan bahwa Ego bekerja dengan cara menjembatani antara dorongan emosional yang kuat dan tuntutan realitas di luar diri individu, dan itulah yang sedang dilakukan tokoh dalam kedua kutipan tersebut.</w:t>
      </w:r>
    </w:p>
    <w:p w14:paraId="59E0F71E"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Tindakan membujuk diri sendiri dengan menggunakan nama sendiri adalah fenomena psikologis yang oleh peneliti modern disebut sebagai self-distancing. Ketika seseorang merujuk pada dirinya sendiri dalam orang ketiga atau menggunakan namanya sendiri saat sedang dalam kondisi emosional yang intens, ia secara tidak langsung menciptakan jarak psikologis yang memungkinkan Ego bekerja dengan lebih efektif. Seli secara intuitif melakukan strategi ini—ia memisahkan "Seli yang panik" dari "Seli yang mengamati kepanikan itu". Pemisahan ini adalah salah satu bukti paling jelas dari Ego yang aktif bekerja menghadapi dominasi Id.</w:t>
      </w:r>
    </w:p>
    <w:p w14:paraId="2675123E"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Ego juga tampak melalui kemampuan tokoh mengelola rutinitas sehari-hari, seperti proses belajar yang dilakukan dengan tekun meski penuh hambatan:</w:t>
      </w:r>
    </w:p>
    <w:p w14:paraId="74498DEA"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i/>
          <w:iCs/>
        </w:rPr>
        <w:t xml:space="preserve">"Aku </w:t>
      </w:r>
      <w:proofErr w:type="spellStart"/>
      <w:r w:rsidRPr="008B3553">
        <w:rPr>
          <w:rFonts w:asciiTheme="majorBidi" w:eastAsia="Calibri" w:hAnsiTheme="majorBidi" w:cstheme="majorBidi"/>
          <w:i/>
          <w:iCs/>
        </w:rPr>
        <w:t>sesekali</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menutup</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buku</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lantas</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mengulang</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hafalan</w:t>
      </w:r>
      <w:proofErr w:type="spellEnd"/>
      <w:r w:rsidRPr="008B3553">
        <w:rPr>
          <w:rFonts w:asciiTheme="majorBidi" w:eastAsia="Calibri" w:hAnsiTheme="majorBidi" w:cstheme="majorBidi"/>
          <w:i/>
          <w:iCs/>
        </w:rPr>
        <w:t xml:space="preserve">. Lupa. Buka </w:t>
      </w:r>
      <w:proofErr w:type="spellStart"/>
      <w:r w:rsidRPr="008B3553">
        <w:rPr>
          <w:rFonts w:asciiTheme="majorBidi" w:eastAsia="Calibri" w:hAnsiTheme="majorBidi" w:cstheme="majorBidi"/>
          <w:i/>
          <w:iCs/>
        </w:rPr>
        <w:t>lagi</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bukunya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membaca</w:t>
      </w:r>
      <w:proofErr w:type="spellEnd"/>
      <w:r w:rsidRPr="008B3553">
        <w:rPr>
          <w:rFonts w:asciiTheme="majorBidi" w:eastAsia="Calibri" w:hAnsiTheme="majorBidi" w:cstheme="majorBidi"/>
          <w:i/>
          <w:iCs/>
        </w:rPr>
        <w:t xml:space="preserve"> yang </w:t>
      </w:r>
      <w:proofErr w:type="spellStart"/>
      <w:r w:rsidRPr="008B3553">
        <w:rPr>
          <w:rFonts w:asciiTheme="majorBidi" w:eastAsia="Calibri" w:hAnsiTheme="majorBidi" w:cstheme="majorBidi"/>
          <w:i/>
          <w:iCs/>
        </w:rPr>
        <w:t>aku</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lupa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Tutup</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lagi</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bukunya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mengulang</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hafalan</w:t>
      </w:r>
      <w:proofErr w:type="spellEnd"/>
      <w:r w:rsidRPr="008B3553">
        <w:rPr>
          <w:rFonts w:asciiTheme="majorBidi" w:eastAsia="Calibri" w:hAnsiTheme="majorBidi" w:cstheme="majorBidi"/>
          <w:i/>
          <w:iCs/>
        </w:rPr>
        <w:t>."</w:t>
      </w:r>
    </w:p>
    <w:p w14:paraId="44D64F75" w14:textId="77777777" w:rsidR="008B3553" w:rsidRPr="008B3553" w:rsidRDefault="008B3553" w:rsidP="008B3553">
      <w:pPr>
        <w:spacing w:line="276" w:lineRule="auto"/>
        <w:ind w:firstLine="567"/>
        <w:jc w:val="both"/>
        <w:rPr>
          <w:rFonts w:asciiTheme="majorBidi" w:eastAsia="Calibri" w:hAnsiTheme="majorBidi" w:cstheme="majorBidi"/>
        </w:rPr>
      </w:pPr>
      <w:proofErr w:type="spellStart"/>
      <w:r w:rsidRPr="008B3553">
        <w:rPr>
          <w:rFonts w:asciiTheme="majorBidi" w:eastAsia="Calibri" w:hAnsiTheme="majorBidi" w:cstheme="majorBidi"/>
        </w:rPr>
        <w:t>Ritme</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kalimat</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berulang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mencerminkan</w:t>
      </w:r>
      <w:proofErr w:type="spellEnd"/>
      <w:r w:rsidRPr="008B3553">
        <w:rPr>
          <w:rFonts w:asciiTheme="majorBidi" w:eastAsia="Calibri" w:hAnsiTheme="majorBidi" w:cstheme="majorBidi"/>
        </w:rPr>
        <w:t xml:space="preserve"> proses </w:t>
      </w:r>
      <w:proofErr w:type="spellStart"/>
      <w:r w:rsidRPr="008B3553">
        <w:rPr>
          <w:rFonts w:asciiTheme="majorBidi" w:eastAsia="Calibri" w:hAnsiTheme="majorBidi" w:cstheme="majorBidi"/>
        </w:rPr>
        <w:t>belajar</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mulus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namun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dijalani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kesadaran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diri</w:t>
      </w:r>
      <w:proofErr w:type="spellEnd"/>
      <w:r w:rsidRPr="008B3553">
        <w:rPr>
          <w:rFonts w:asciiTheme="majorBidi" w:eastAsia="Calibri" w:hAnsiTheme="majorBidi" w:cstheme="majorBidi"/>
        </w:rPr>
        <w:t xml:space="preserve">. Ketika </w:t>
      </w:r>
      <w:proofErr w:type="spellStart"/>
      <w:r w:rsidRPr="008B3553">
        <w:rPr>
          <w:rFonts w:asciiTheme="majorBidi" w:eastAsia="Calibri" w:hAnsiTheme="majorBidi" w:cstheme="majorBidi"/>
        </w:rPr>
        <w:t>hafalannya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gagal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frustrasi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berlebihan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melainkan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mengakui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kelupaan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fakta</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segera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mencari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mengatasinya</w:t>
      </w:r>
      <w:proofErr w:type="spellEnd"/>
      <w:r w:rsidRPr="008B3553">
        <w:rPr>
          <w:rFonts w:asciiTheme="majorBidi" w:eastAsia="Calibri" w:hAnsiTheme="majorBidi" w:cstheme="majorBidi"/>
        </w:rPr>
        <w:t xml:space="preserve">. Ini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Ego yang </w:t>
      </w:r>
      <w:proofErr w:type="spellStart"/>
      <w:r w:rsidRPr="008B3553">
        <w:rPr>
          <w:rFonts w:asciiTheme="majorBidi" w:eastAsia="Calibri" w:hAnsiTheme="majorBidi" w:cstheme="majorBidi"/>
        </w:rPr>
        <w:t>bekerja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pengendali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tetapi</w:t>
      </w:r>
      <w:proofErr w:type="spellEnd"/>
      <w:r w:rsidRPr="008B3553">
        <w:rPr>
          <w:rFonts w:asciiTheme="majorBidi" w:eastAsia="Calibri" w:hAnsiTheme="majorBidi" w:cstheme="majorBidi"/>
        </w:rPr>
        <w:t xml:space="preserve"> juga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navigasi</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membantunya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bergerak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maju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Toleransi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terhadap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frustrasi</w:t>
      </w:r>
      <w:proofErr w:type="spellEnd"/>
      <w:r w:rsidRPr="008B3553">
        <w:rPr>
          <w:rFonts w:asciiTheme="majorBidi" w:eastAsia="Calibri" w:hAnsiTheme="majorBidi" w:cstheme="majorBidi"/>
        </w:rPr>
        <w:t>—</w:t>
      </w:r>
      <w:proofErr w:type="spellStart"/>
      <w:r w:rsidRPr="008B3553">
        <w:rPr>
          <w:rFonts w:asciiTheme="majorBidi" w:eastAsia="Calibri" w:hAnsiTheme="majorBidi" w:cstheme="majorBidi"/>
        </w:rPr>
        <w:t>kemampuan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mengejar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tujuan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meski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menghadapi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rintangan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berulang</w:t>
      </w:r>
      <w:proofErr w:type="spellEnd"/>
      <w:r w:rsidRPr="008B3553">
        <w:rPr>
          <w:rFonts w:asciiTheme="majorBidi" w:eastAsia="Calibri" w:hAnsiTheme="majorBidi" w:cstheme="majorBidi"/>
        </w:rPr>
        <w:t>—</w:t>
      </w:r>
      <w:proofErr w:type="spellStart"/>
      <w:r w:rsidRPr="008B3553">
        <w:rPr>
          <w:rFonts w:asciiTheme="majorBidi" w:eastAsia="Calibri" w:hAnsiTheme="majorBidi" w:cstheme="majorBidi"/>
        </w:rPr>
        <w:t>adalah</w:t>
      </w:r>
      <w:proofErr w:type="spellEnd"/>
      <w:r w:rsidRPr="008B3553">
        <w:rPr>
          <w:rFonts w:asciiTheme="majorBidi" w:eastAsia="Calibri" w:hAnsiTheme="majorBidi" w:cstheme="majorBidi"/>
        </w:rPr>
        <w:t xml:space="preserve"> salah </w:t>
      </w:r>
      <w:proofErr w:type="spellStart"/>
      <w:r w:rsidRPr="008B3553">
        <w:rPr>
          <w:rFonts w:asciiTheme="majorBidi" w:eastAsia="Calibri" w:hAnsiTheme="majorBidi" w:cstheme="majorBidi"/>
        </w:rPr>
        <w:t>satu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indikator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kematangan</w:t>
      </w:r>
      <w:proofErr w:type="spellEnd"/>
      <w:r w:rsidRPr="008B3553">
        <w:rPr>
          <w:rFonts w:asciiTheme="majorBidi" w:eastAsia="Calibri" w:hAnsiTheme="majorBidi" w:cstheme="majorBidi"/>
        </w:rPr>
        <w:t xml:space="preserve"> Ego yang paling </w:t>
      </w:r>
      <w:proofErr w:type="spellStart"/>
      <w:r w:rsidRPr="008B3553">
        <w:rPr>
          <w:rFonts w:asciiTheme="majorBidi" w:eastAsia="Calibri" w:hAnsiTheme="majorBidi" w:cstheme="majorBidi"/>
        </w:rPr>
        <w:t>penting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psikologi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perkembangan</w:t>
      </w:r>
      <w:proofErr w:type="spellEnd"/>
      <w:r w:rsidRPr="008B3553">
        <w:rPr>
          <w:rFonts w:asciiTheme="majorBidi" w:eastAsia="Calibri" w:hAnsiTheme="majorBidi" w:cstheme="majorBidi"/>
        </w:rPr>
        <w:t xml:space="preserve">. Seli yang </w:t>
      </w:r>
      <w:proofErr w:type="spellStart"/>
      <w:r w:rsidRPr="008B3553">
        <w:rPr>
          <w:rFonts w:asciiTheme="majorBidi" w:eastAsia="Calibri" w:hAnsiTheme="majorBidi" w:cstheme="majorBidi"/>
        </w:rPr>
        <w:t>terus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kembali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membuka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buku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meskipun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berkali</w:t>
      </w:r>
      <w:proofErr w:type="spellEnd"/>
      <w:r w:rsidRPr="008B3553">
        <w:rPr>
          <w:rFonts w:asciiTheme="majorBidi" w:eastAsia="Calibri" w:hAnsiTheme="majorBidi" w:cstheme="majorBidi"/>
        </w:rPr>
        <w:t xml:space="preserve">-kali </w:t>
      </w:r>
      <w:proofErr w:type="spellStart"/>
      <w:r w:rsidRPr="008B3553">
        <w:rPr>
          <w:rFonts w:asciiTheme="majorBidi" w:eastAsia="Calibri" w:hAnsiTheme="majorBidi" w:cstheme="majorBidi"/>
        </w:rPr>
        <w:t>lupa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Ego-</w:t>
      </w:r>
      <w:proofErr w:type="spellStart"/>
      <w:r w:rsidRPr="008B3553">
        <w:rPr>
          <w:rFonts w:asciiTheme="majorBidi" w:eastAsia="Calibri" w:hAnsiTheme="majorBidi" w:cstheme="majorBidi"/>
        </w:rPr>
        <w:t>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mampu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menunda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kepuasan</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menahan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dorongan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menyerah</w:t>
      </w:r>
      <w:proofErr w:type="spellEnd"/>
      <w:r w:rsidRPr="008B3553">
        <w:rPr>
          <w:rFonts w:asciiTheme="majorBidi" w:eastAsia="Calibri" w:hAnsiTheme="majorBidi" w:cstheme="majorBidi"/>
        </w:rPr>
        <w:t>.</w:t>
      </w:r>
    </w:p>
    <w:p w14:paraId="6CB3024F" w14:textId="2A916802" w:rsidR="008B3553" w:rsidRPr="008B3553" w:rsidRDefault="008B3553" w:rsidP="008B3553">
      <w:pPr>
        <w:spacing w:line="276" w:lineRule="auto"/>
        <w:jc w:val="both"/>
        <w:rPr>
          <w:rFonts w:asciiTheme="majorBidi" w:eastAsia="Calibri" w:hAnsiTheme="majorBidi" w:cstheme="majorBidi"/>
          <w:b/>
          <w:bCs/>
        </w:rPr>
      </w:pPr>
      <w:r w:rsidRPr="008B3553">
        <w:rPr>
          <w:rFonts w:asciiTheme="majorBidi" w:eastAsia="Calibri" w:hAnsiTheme="majorBidi" w:cstheme="majorBidi"/>
          <w:b/>
          <w:bCs/>
        </w:rPr>
        <w:t xml:space="preserve">2.4 Ego </w:t>
      </w:r>
      <w:proofErr w:type="spellStart"/>
      <w:r w:rsidRPr="008B3553">
        <w:rPr>
          <w:rFonts w:asciiTheme="majorBidi" w:eastAsia="Calibri" w:hAnsiTheme="majorBidi" w:cstheme="majorBidi"/>
          <w:b/>
          <w:bCs/>
        </w:rPr>
        <w:t>dalam</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Pengambilan</w:t>
      </w:r>
      <w:proofErr w:type="spellEnd"/>
      <w:r w:rsidRPr="008B3553">
        <w:rPr>
          <w:rFonts w:asciiTheme="majorBidi" w:eastAsia="Calibri" w:hAnsiTheme="majorBidi" w:cstheme="majorBidi"/>
          <w:b/>
          <w:bCs/>
        </w:rPr>
        <w:t xml:space="preserve"> Keputusan dan </w:t>
      </w:r>
      <w:proofErr w:type="spellStart"/>
      <w:r w:rsidRPr="008B3553">
        <w:rPr>
          <w:rFonts w:asciiTheme="majorBidi" w:eastAsia="Calibri" w:hAnsiTheme="majorBidi" w:cstheme="majorBidi"/>
          <w:b/>
          <w:bCs/>
        </w:rPr>
        <w:t>Kesadaran</w:t>
      </w:r>
      <w:proofErr w:type="spellEnd"/>
      <w:r w:rsidRPr="008B3553">
        <w:rPr>
          <w:rFonts w:asciiTheme="majorBidi" w:eastAsia="Calibri" w:hAnsiTheme="majorBidi" w:cstheme="majorBidi"/>
          <w:b/>
          <w:bCs/>
        </w:rPr>
        <w:t xml:space="preserve"> </w:t>
      </w:r>
      <w:proofErr w:type="spellStart"/>
      <w:r w:rsidRPr="008B3553">
        <w:rPr>
          <w:rFonts w:asciiTheme="majorBidi" w:eastAsia="Calibri" w:hAnsiTheme="majorBidi" w:cstheme="majorBidi"/>
          <w:b/>
          <w:bCs/>
        </w:rPr>
        <w:t>Konsekuensi</w:t>
      </w:r>
      <w:proofErr w:type="spellEnd"/>
    </w:p>
    <w:p w14:paraId="2A6C837E" w14:textId="77777777" w:rsidR="008B3553" w:rsidRPr="00536AC1" w:rsidRDefault="008B3553" w:rsidP="008B3553">
      <w:pPr>
        <w:spacing w:line="276" w:lineRule="auto"/>
        <w:ind w:firstLine="567"/>
        <w:jc w:val="both"/>
        <w:rPr>
          <w:rFonts w:asciiTheme="majorBidi" w:eastAsia="Calibri" w:hAnsiTheme="majorBidi" w:cstheme="majorBidi"/>
          <w:lang w:val="it-IT"/>
        </w:rPr>
      </w:pPr>
      <w:proofErr w:type="spellStart"/>
      <w:r w:rsidRPr="008B3553">
        <w:rPr>
          <w:rFonts w:asciiTheme="majorBidi" w:eastAsia="Calibri" w:hAnsiTheme="majorBidi" w:cstheme="majorBidi"/>
        </w:rPr>
        <w:t>Aspek</w:t>
      </w:r>
      <w:proofErr w:type="spellEnd"/>
      <w:r w:rsidRPr="008B3553">
        <w:rPr>
          <w:rFonts w:asciiTheme="majorBidi" w:eastAsia="Calibri" w:hAnsiTheme="majorBidi" w:cstheme="majorBidi"/>
        </w:rPr>
        <w:t xml:space="preserve"> Ego yang paling </w:t>
      </w:r>
      <w:proofErr w:type="spellStart"/>
      <w:r w:rsidRPr="008B3553">
        <w:rPr>
          <w:rFonts w:asciiTheme="majorBidi" w:eastAsia="Calibri" w:hAnsiTheme="majorBidi" w:cstheme="majorBidi"/>
        </w:rPr>
        <w:t>menentukan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narasi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adalah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kemampuan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membuat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keputusan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mempertimbangkan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risiko</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konsekuensi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sadar</w:t>
      </w:r>
      <w:proofErr w:type="spellEnd"/>
      <w:r w:rsidRPr="008B3553">
        <w:rPr>
          <w:rFonts w:asciiTheme="majorBidi" w:eastAsia="Calibri" w:hAnsiTheme="majorBidi" w:cstheme="majorBidi"/>
        </w:rPr>
        <w:t xml:space="preserve">. </w:t>
      </w:r>
      <w:r w:rsidRPr="00536AC1">
        <w:rPr>
          <w:rFonts w:asciiTheme="majorBidi" w:eastAsia="Calibri" w:hAnsiTheme="majorBidi" w:cstheme="majorBidi"/>
          <w:lang w:val="it-IT"/>
        </w:rPr>
        <w:t>Hal ini terlihat dalam kutipan:</w:t>
      </w:r>
    </w:p>
    <w:p w14:paraId="1FFD36BE" w14:textId="77777777" w:rsidR="008B3553" w:rsidRPr="008B3553" w:rsidRDefault="008B3553" w:rsidP="008B3553">
      <w:pPr>
        <w:spacing w:line="276" w:lineRule="auto"/>
        <w:ind w:firstLine="567"/>
        <w:jc w:val="both"/>
        <w:rPr>
          <w:rFonts w:asciiTheme="majorBidi" w:eastAsia="Calibri" w:hAnsiTheme="majorBidi" w:cstheme="majorBidi"/>
        </w:rPr>
      </w:pPr>
      <w:r w:rsidRPr="00536AC1">
        <w:rPr>
          <w:rFonts w:asciiTheme="majorBidi" w:eastAsia="Calibri" w:hAnsiTheme="majorBidi" w:cstheme="majorBidi"/>
          <w:i/>
          <w:iCs/>
          <w:lang w:val="it-IT"/>
        </w:rPr>
        <w:t xml:space="preserve">"Tentu saja kami tahu ini berisiko, ILY. </w:t>
      </w:r>
      <w:r w:rsidRPr="008B3553">
        <w:rPr>
          <w:rFonts w:asciiTheme="majorBidi" w:eastAsia="Calibri" w:hAnsiTheme="majorBidi" w:cstheme="majorBidi"/>
          <w:i/>
          <w:iCs/>
        </w:rPr>
        <w:t xml:space="preserve">Tapi kami </w:t>
      </w:r>
      <w:proofErr w:type="spellStart"/>
      <w:r w:rsidRPr="008B3553">
        <w:rPr>
          <w:rFonts w:asciiTheme="majorBidi" w:eastAsia="Calibri" w:hAnsiTheme="majorBidi" w:cstheme="majorBidi"/>
          <w:i/>
          <w:iCs/>
        </w:rPr>
        <w:t>tetap</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harus</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melakukannya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Segera</w:t>
      </w:r>
      <w:proofErr w:type="spellEnd"/>
      <w:r w:rsidRPr="008B3553">
        <w:rPr>
          <w:rFonts w:asciiTheme="majorBidi" w:eastAsia="Calibri" w:hAnsiTheme="majorBidi" w:cstheme="majorBidi"/>
          <w:i/>
          <w:iCs/>
        </w:rPr>
        <w:t>."</w:t>
      </w:r>
    </w:p>
    <w:p w14:paraId="5029D2D1" w14:textId="77777777" w:rsidR="008B3553" w:rsidRPr="008B3553" w:rsidRDefault="008B3553" w:rsidP="008B3553">
      <w:pPr>
        <w:spacing w:line="276" w:lineRule="auto"/>
        <w:ind w:firstLine="567"/>
        <w:jc w:val="both"/>
        <w:rPr>
          <w:rFonts w:asciiTheme="majorBidi" w:eastAsia="Calibri" w:hAnsiTheme="majorBidi" w:cstheme="majorBidi"/>
        </w:rPr>
      </w:pPr>
      <w:proofErr w:type="spellStart"/>
      <w:r w:rsidRPr="008B3553">
        <w:rPr>
          <w:rFonts w:asciiTheme="majorBidi" w:eastAsia="Calibri" w:hAnsiTheme="majorBidi" w:cstheme="majorBidi"/>
        </w:rPr>
        <w:t>Pernyataan</w:t>
      </w:r>
      <w:proofErr w:type="spellEnd"/>
      <w:r w:rsidRPr="008B3553">
        <w:rPr>
          <w:rFonts w:asciiTheme="majorBidi" w:eastAsia="Calibri" w:hAnsiTheme="majorBidi" w:cstheme="majorBidi"/>
        </w:rPr>
        <w:t xml:space="preserve"> "kami </w:t>
      </w:r>
      <w:proofErr w:type="spellStart"/>
      <w:r w:rsidRPr="008B3553">
        <w:rPr>
          <w:rFonts w:asciiTheme="majorBidi" w:eastAsia="Calibri" w:hAnsiTheme="majorBidi" w:cstheme="majorBidi"/>
        </w:rPr>
        <w:t>tahu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berisiko</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menandakan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kesadaran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terhadap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kemungkinan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bahaya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Meskipun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demikian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memutuskan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melanjutkan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tindakan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karena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dianggap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perlu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bertindak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impulsif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melainkan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terlebih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dahulu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menyadari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konsekuensi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keputusan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diambil</w:t>
      </w:r>
      <w:proofErr w:type="spellEnd"/>
      <w:r w:rsidRPr="008B3553">
        <w:rPr>
          <w:rFonts w:asciiTheme="majorBidi" w:eastAsia="Calibri" w:hAnsiTheme="majorBidi" w:cstheme="majorBidi"/>
        </w:rPr>
        <w:t xml:space="preserve">. Pola </w:t>
      </w:r>
      <w:proofErr w:type="spellStart"/>
      <w:r w:rsidRPr="008B3553">
        <w:rPr>
          <w:rFonts w:asciiTheme="majorBidi" w:eastAsia="Calibri" w:hAnsiTheme="majorBidi" w:cstheme="majorBidi"/>
        </w:rPr>
        <w:t>pengambilan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keputusan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terarah</w:t>
      </w:r>
      <w:proofErr w:type="spellEnd"/>
      <w:r w:rsidRPr="008B3553">
        <w:rPr>
          <w:rFonts w:asciiTheme="majorBidi" w:eastAsia="Calibri" w:hAnsiTheme="majorBidi" w:cstheme="majorBidi"/>
        </w:rPr>
        <w:t xml:space="preserve"> juga </w:t>
      </w:r>
      <w:proofErr w:type="spellStart"/>
      <w:r w:rsidRPr="008B3553">
        <w:rPr>
          <w:rFonts w:asciiTheme="majorBidi" w:eastAsia="Calibri" w:hAnsiTheme="majorBidi" w:cstheme="majorBidi"/>
        </w:rPr>
        <w:t>tampak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tindakan-tindakan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lebih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konkret</w:t>
      </w:r>
      <w:proofErr w:type="spellEnd"/>
      <w:r w:rsidRPr="008B3553">
        <w:rPr>
          <w:rFonts w:asciiTheme="majorBidi" w:eastAsia="Calibri" w:hAnsiTheme="majorBidi" w:cstheme="majorBidi"/>
        </w:rPr>
        <w:t>:</w:t>
      </w:r>
    </w:p>
    <w:p w14:paraId="6F8973D0"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i/>
          <w:iCs/>
        </w:rPr>
        <w:t xml:space="preserve">"Aku </w:t>
      </w:r>
      <w:proofErr w:type="spellStart"/>
      <w:r w:rsidRPr="008B3553">
        <w:rPr>
          <w:rFonts w:asciiTheme="majorBidi" w:eastAsia="Calibri" w:hAnsiTheme="majorBidi" w:cstheme="majorBidi"/>
          <w:i/>
          <w:iCs/>
        </w:rPr>
        <w:t>menggerakkan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tuas</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kemudi</w:t>
      </w:r>
      <w:proofErr w:type="spellEnd"/>
      <w:r w:rsidRPr="008B3553">
        <w:rPr>
          <w:rFonts w:asciiTheme="majorBidi" w:eastAsia="Calibri" w:hAnsiTheme="majorBidi" w:cstheme="majorBidi"/>
          <w:i/>
          <w:iCs/>
        </w:rPr>
        <w:t xml:space="preserve">, ILY </w:t>
      </w:r>
      <w:proofErr w:type="spellStart"/>
      <w:r w:rsidRPr="008B3553">
        <w:rPr>
          <w:rFonts w:asciiTheme="majorBidi" w:eastAsia="Calibri" w:hAnsiTheme="majorBidi" w:cstheme="majorBidi"/>
          <w:i/>
          <w:iCs/>
        </w:rPr>
        <w:t>melakukan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manuver</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anggun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memutuskan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parkir</w:t>
      </w:r>
      <w:proofErr w:type="spellEnd"/>
      <w:r w:rsidRPr="008B3553">
        <w:rPr>
          <w:rFonts w:asciiTheme="majorBidi" w:eastAsia="Calibri" w:hAnsiTheme="majorBidi" w:cstheme="majorBidi"/>
          <w:i/>
          <w:iCs/>
        </w:rPr>
        <w:t xml:space="preserve"> di </w:t>
      </w:r>
      <w:proofErr w:type="spellStart"/>
      <w:r w:rsidRPr="008B3553">
        <w:rPr>
          <w:rFonts w:asciiTheme="majorBidi" w:eastAsia="Calibri" w:hAnsiTheme="majorBidi" w:cstheme="majorBidi"/>
          <w:i/>
          <w:iCs/>
        </w:rPr>
        <w:t>lantai</w:t>
      </w:r>
      <w:proofErr w:type="spellEnd"/>
      <w:r w:rsidRPr="008B3553">
        <w:rPr>
          <w:rFonts w:asciiTheme="majorBidi" w:eastAsia="Calibri" w:hAnsiTheme="majorBidi" w:cstheme="majorBidi"/>
          <w:i/>
          <w:iCs/>
        </w:rPr>
        <w:t xml:space="preserve"> dua, di </w:t>
      </w:r>
      <w:proofErr w:type="spellStart"/>
      <w:r w:rsidRPr="008B3553">
        <w:rPr>
          <w:rFonts w:asciiTheme="majorBidi" w:eastAsia="Calibri" w:hAnsiTheme="majorBidi" w:cstheme="majorBidi"/>
          <w:i/>
          <w:iCs/>
        </w:rPr>
        <w:t>samping</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rumah</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persis</w:t>
      </w:r>
      <w:proofErr w:type="spellEnd"/>
      <w:r w:rsidRPr="008B3553">
        <w:rPr>
          <w:rFonts w:asciiTheme="majorBidi" w:eastAsia="Calibri" w:hAnsiTheme="majorBidi" w:cstheme="majorBidi"/>
          <w:i/>
          <w:iCs/>
        </w:rPr>
        <w:t xml:space="preserve"> di </w:t>
      </w:r>
      <w:proofErr w:type="spellStart"/>
      <w:r w:rsidRPr="008B3553">
        <w:rPr>
          <w:rFonts w:asciiTheme="majorBidi" w:eastAsia="Calibri" w:hAnsiTheme="majorBidi" w:cstheme="majorBidi"/>
          <w:i/>
          <w:iCs/>
        </w:rPr>
        <w:t>depan</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jendela</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kamar</w:t>
      </w:r>
      <w:proofErr w:type="spellEnd"/>
      <w:r w:rsidRPr="008B3553">
        <w:rPr>
          <w:rFonts w:asciiTheme="majorBidi" w:eastAsia="Calibri" w:hAnsiTheme="majorBidi" w:cstheme="majorBidi"/>
          <w:i/>
          <w:iCs/>
        </w:rPr>
        <w:t xml:space="preserve"> </w:t>
      </w:r>
      <w:proofErr w:type="spellStart"/>
      <w:r w:rsidRPr="008B3553">
        <w:rPr>
          <w:rFonts w:asciiTheme="majorBidi" w:eastAsia="Calibri" w:hAnsiTheme="majorBidi" w:cstheme="majorBidi"/>
          <w:i/>
          <w:iCs/>
        </w:rPr>
        <w:t>Raib</w:t>
      </w:r>
      <w:proofErr w:type="spellEnd"/>
      <w:r w:rsidRPr="008B3553">
        <w:rPr>
          <w:rFonts w:asciiTheme="majorBidi" w:eastAsia="Calibri" w:hAnsiTheme="majorBidi" w:cstheme="majorBidi"/>
          <w:i/>
          <w:iCs/>
        </w:rPr>
        <w:t>."</w:t>
      </w:r>
    </w:p>
    <w:p w14:paraId="072CF53E" w14:textId="77777777" w:rsidR="008B3553" w:rsidRPr="008B3553" w:rsidRDefault="008B3553" w:rsidP="008B3553">
      <w:pPr>
        <w:spacing w:line="276" w:lineRule="auto"/>
        <w:ind w:firstLine="567"/>
        <w:jc w:val="both"/>
        <w:rPr>
          <w:rFonts w:asciiTheme="majorBidi" w:eastAsia="Calibri" w:hAnsiTheme="majorBidi" w:cstheme="majorBidi"/>
        </w:rPr>
      </w:pP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melakukan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tindakan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spontan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tetapi</w:t>
      </w:r>
      <w:proofErr w:type="spellEnd"/>
      <w:r w:rsidRPr="008B3553">
        <w:rPr>
          <w:rFonts w:asciiTheme="majorBidi" w:eastAsia="Calibri" w:hAnsiTheme="majorBidi" w:cstheme="majorBidi"/>
        </w:rPr>
        <w:t xml:space="preserve"> juga </w:t>
      </w:r>
      <w:proofErr w:type="spellStart"/>
      <w:r w:rsidRPr="008B3553">
        <w:rPr>
          <w:rFonts w:asciiTheme="majorBidi" w:eastAsia="Calibri" w:hAnsiTheme="majorBidi" w:cstheme="majorBidi"/>
        </w:rPr>
        <w:t>mempertimbangkan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posisi</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tepat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mencapai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tujuannya</w:t>
      </w:r>
      <w:proofErr w:type="spellEnd"/>
      <w:r w:rsidRPr="008B3553">
        <w:rPr>
          <w:rFonts w:asciiTheme="majorBidi" w:eastAsia="Calibri" w:hAnsiTheme="majorBidi" w:cstheme="majorBidi"/>
        </w:rPr>
        <w:t xml:space="preserve">. Keputusan </w:t>
      </w:r>
      <w:proofErr w:type="spellStart"/>
      <w:r w:rsidRPr="008B3553">
        <w:rPr>
          <w:rFonts w:asciiTheme="majorBidi" w:eastAsia="Calibri" w:hAnsiTheme="majorBidi" w:cstheme="majorBidi"/>
        </w:rPr>
        <w:t>tersebut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memperlihatkan</w:t>
      </w:r>
      <w:proofErr w:type="spellEnd"/>
      <w:r w:rsidRPr="008B3553">
        <w:rPr>
          <w:rFonts w:asciiTheme="majorBidi" w:eastAsia="Calibri" w:hAnsiTheme="majorBidi" w:cstheme="majorBidi"/>
        </w:rPr>
        <w:t xml:space="preserve"> proses </w:t>
      </w:r>
      <w:proofErr w:type="spellStart"/>
      <w:r w:rsidRPr="008B3553">
        <w:rPr>
          <w:rFonts w:asciiTheme="majorBidi" w:eastAsia="Calibri" w:hAnsiTheme="majorBidi" w:cstheme="majorBidi"/>
        </w:rPr>
        <w:t>berpikir</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terarah</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praktis</w:t>
      </w:r>
      <w:proofErr w:type="spellEnd"/>
      <w:r w:rsidRPr="008B3553">
        <w:rPr>
          <w:rFonts w:asciiTheme="majorBidi" w:eastAsia="Calibri" w:hAnsiTheme="majorBidi" w:cstheme="majorBidi"/>
        </w:rPr>
        <w:t xml:space="preserve"> agar </w:t>
      </w:r>
      <w:proofErr w:type="spellStart"/>
      <w:r w:rsidRPr="008B3553">
        <w:rPr>
          <w:rFonts w:asciiTheme="majorBidi" w:eastAsia="Calibri" w:hAnsiTheme="majorBidi" w:cstheme="majorBidi"/>
        </w:rPr>
        <w:t>tujuan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diinginkan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tercapai</w:t>
      </w:r>
      <w:proofErr w:type="spellEnd"/>
      <w:r w:rsidRPr="008B3553">
        <w:rPr>
          <w:rFonts w:asciiTheme="majorBidi" w:eastAsia="Calibri" w:hAnsiTheme="majorBidi" w:cstheme="majorBidi"/>
        </w:rPr>
        <w:t>.</w:t>
      </w:r>
    </w:p>
    <w:p w14:paraId="62C8F69B" w14:textId="77777777" w:rsidR="008B3553" w:rsidRPr="008B3553" w:rsidRDefault="008B3553" w:rsidP="008B3553">
      <w:pPr>
        <w:spacing w:line="276" w:lineRule="auto"/>
        <w:ind w:firstLine="567"/>
        <w:jc w:val="both"/>
        <w:rPr>
          <w:rFonts w:asciiTheme="majorBidi" w:eastAsia="Calibri" w:hAnsiTheme="majorBidi" w:cstheme="majorBidi"/>
        </w:rPr>
      </w:pPr>
      <w:proofErr w:type="spellStart"/>
      <w:r w:rsidRPr="008B3553">
        <w:rPr>
          <w:rFonts w:asciiTheme="majorBidi" w:eastAsia="Calibri" w:hAnsiTheme="majorBidi" w:cstheme="majorBidi"/>
        </w:rPr>
        <w:t>Kemampuan</w:t>
      </w:r>
      <w:proofErr w:type="spellEnd"/>
      <w:r w:rsidRPr="008B3553">
        <w:rPr>
          <w:rFonts w:asciiTheme="majorBidi" w:eastAsia="Calibri" w:hAnsiTheme="majorBidi" w:cstheme="majorBidi"/>
        </w:rPr>
        <w:t xml:space="preserve"> Ego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mengintegrasikan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kesadaran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risiko</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keberanian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bertindak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merupakan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pencapaian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psikologis</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signifikan</w:t>
      </w:r>
      <w:proofErr w:type="spellEnd"/>
      <w:r w:rsidRPr="008B3553">
        <w:rPr>
          <w:rFonts w:asciiTheme="majorBidi" w:eastAsia="Calibri" w:hAnsiTheme="majorBidi" w:cstheme="majorBidi"/>
        </w:rPr>
        <w:t xml:space="preserve">. Banyak </w:t>
      </w:r>
      <w:proofErr w:type="spellStart"/>
      <w:r w:rsidRPr="008B3553">
        <w:rPr>
          <w:rFonts w:asciiTheme="majorBidi" w:eastAsia="Calibri" w:hAnsiTheme="majorBidi" w:cstheme="majorBidi"/>
        </w:rPr>
        <w:t>individu</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pengetahuan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risiko</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justru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melumpuhkannya</w:t>
      </w:r>
      <w:proofErr w:type="spellEnd"/>
      <w:r w:rsidRPr="008B3553">
        <w:rPr>
          <w:rFonts w:asciiTheme="majorBidi" w:eastAsia="Calibri" w:hAnsiTheme="majorBidi" w:cstheme="majorBidi"/>
        </w:rPr>
        <w:t>—</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terjadi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ketika</w:t>
      </w:r>
      <w:proofErr w:type="spellEnd"/>
      <w:r w:rsidRPr="008B3553">
        <w:rPr>
          <w:rFonts w:asciiTheme="majorBidi" w:eastAsia="Calibri" w:hAnsiTheme="majorBidi" w:cstheme="majorBidi"/>
        </w:rPr>
        <w:t xml:space="preserve"> Superego yang </w:t>
      </w:r>
      <w:proofErr w:type="spellStart"/>
      <w:r w:rsidRPr="008B3553">
        <w:rPr>
          <w:rFonts w:asciiTheme="majorBidi" w:eastAsia="Calibri" w:hAnsiTheme="majorBidi" w:cstheme="majorBidi"/>
        </w:rPr>
        <w:t>terlalu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kaku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menghalangi</w:t>
      </w:r>
      <w:proofErr w:type="spellEnd"/>
      <w:r w:rsidRPr="008B3553">
        <w:rPr>
          <w:rFonts w:asciiTheme="majorBidi" w:eastAsia="Calibri" w:hAnsiTheme="majorBidi" w:cstheme="majorBidi"/>
        </w:rPr>
        <w:t xml:space="preserve"> Ego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membuat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keputusan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pragmatis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kasus</w:t>
      </w:r>
      <w:proofErr w:type="spellEnd"/>
      <w:r w:rsidRPr="008B3553">
        <w:rPr>
          <w:rFonts w:asciiTheme="majorBidi" w:eastAsia="Calibri" w:hAnsiTheme="majorBidi" w:cstheme="majorBidi"/>
        </w:rPr>
        <w:t xml:space="preserve"> Seli, Ego </w:t>
      </w:r>
      <w:proofErr w:type="spellStart"/>
      <w:r w:rsidRPr="008B3553">
        <w:rPr>
          <w:rFonts w:asciiTheme="majorBidi" w:eastAsia="Calibri" w:hAnsiTheme="majorBidi" w:cstheme="majorBidi"/>
        </w:rPr>
        <w:t>berhasil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menemukan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keseimbangan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menghormati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penilaian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risiko</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tanpa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membiarkan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penilaian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tersebut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menjadi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penghalang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tindakan</w:t>
      </w:r>
      <w:proofErr w:type="spellEnd"/>
      <w:r w:rsidRPr="008B3553">
        <w:rPr>
          <w:rFonts w:asciiTheme="majorBidi" w:eastAsia="Calibri" w:hAnsiTheme="majorBidi" w:cstheme="majorBidi"/>
        </w:rPr>
        <w:t xml:space="preserve">. Ini </w:t>
      </w:r>
      <w:proofErr w:type="spellStart"/>
      <w:r w:rsidRPr="008B3553">
        <w:rPr>
          <w:rFonts w:asciiTheme="majorBidi" w:eastAsia="Calibri" w:hAnsiTheme="majorBidi" w:cstheme="majorBidi"/>
        </w:rPr>
        <w:t>adalah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ciri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khas</w:t>
      </w:r>
      <w:proofErr w:type="spellEnd"/>
      <w:r w:rsidRPr="008B3553">
        <w:rPr>
          <w:rFonts w:asciiTheme="majorBidi" w:eastAsia="Calibri" w:hAnsiTheme="majorBidi" w:cstheme="majorBidi"/>
        </w:rPr>
        <w:t xml:space="preserve"> Ego yang </w:t>
      </w:r>
      <w:proofErr w:type="spellStart"/>
      <w:r w:rsidRPr="008B3553">
        <w:rPr>
          <w:rFonts w:asciiTheme="majorBidi" w:eastAsia="Calibri" w:hAnsiTheme="majorBidi" w:cstheme="majorBidi"/>
        </w:rPr>
        <w:t>matang</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fungsional</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mampu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beroperasi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efektif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kondisi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ketidakpastian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keseluruhan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manifestasi</w:t>
      </w:r>
      <w:proofErr w:type="spellEnd"/>
      <w:r w:rsidRPr="008B3553">
        <w:rPr>
          <w:rFonts w:asciiTheme="majorBidi" w:eastAsia="Calibri" w:hAnsiTheme="majorBidi" w:cstheme="majorBidi"/>
        </w:rPr>
        <w:t xml:space="preserve"> Ego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novel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kerap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merespons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situasi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penuh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sehingga</w:t>
      </w:r>
      <w:proofErr w:type="spellEnd"/>
      <w:r w:rsidRPr="008B3553">
        <w:rPr>
          <w:rFonts w:asciiTheme="majorBidi" w:eastAsia="Calibri" w:hAnsiTheme="majorBidi" w:cstheme="majorBidi"/>
        </w:rPr>
        <w:t xml:space="preserve"> Ego </w:t>
      </w:r>
      <w:proofErr w:type="spellStart"/>
      <w:r w:rsidRPr="008B3553">
        <w:rPr>
          <w:rFonts w:asciiTheme="majorBidi" w:eastAsia="Calibri" w:hAnsiTheme="majorBidi" w:cstheme="majorBidi"/>
        </w:rPr>
        <w:t>berperan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menyeimbangkan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dorongan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batin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tuntutan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kenyataan</w:t>
      </w:r>
      <w:proofErr w:type="spellEnd"/>
      <w:r w:rsidRPr="008B3553">
        <w:rPr>
          <w:rFonts w:asciiTheme="majorBidi" w:eastAsia="Calibri" w:hAnsiTheme="majorBidi" w:cstheme="majorBidi"/>
        </w:rPr>
        <w:t xml:space="preserve"> di </w:t>
      </w:r>
      <w:proofErr w:type="spellStart"/>
      <w:r w:rsidRPr="008B3553">
        <w:rPr>
          <w:rFonts w:asciiTheme="majorBidi" w:eastAsia="Calibri" w:hAnsiTheme="majorBidi" w:cstheme="majorBidi"/>
        </w:rPr>
        <w:t>sekitarnya</w:t>
      </w:r>
      <w:proofErr w:type="spellEnd"/>
      <w:r w:rsidRPr="008B3553">
        <w:rPr>
          <w:rFonts w:asciiTheme="majorBidi" w:eastAsia="Calibri" w:hAnsiTheme="majorBidi" w:cstheme="majorBidi"/>
        </w:rPr>
        <w:t>.</w:t>
      </w:r>
    </w:p>
    <w:p w14:paraId="52A98328" w14:textId="56D3D973" w:rsidR="008B3553" w:rsidRPr="00C74948" w:rsidRDefault="008B3553" w:rsidP="00C74948">
      <w:pPr>
        <w:pStyle w:val="ListParagraph"/>
        <w:numPr>
          <w:ilvl w:val="0"/>
          <w:numId w:val="20"/>
        </w:numPr>
        <w:spacing w:line="276" w:lineRule="auto"/>
        <w:ind w:left="426" w:hanging="436"/>
        <w:jc w:val="both"/>
        <w:rPr>
          <w:rFonts w:asciiTheme="majorBidi" w:hAnsiTheme="majorBidi" w:cstheme="majorBidi"/>
          <w:b/>
          <w:bCs/>
        </w:rPr>
      </w:pPr>
      <w:r w:rsidRPr="00C74948">
        <w:rPr>
          <w:rFonts w:asciiTheme="majorBidi" w:hAnsiTheme="majorBidi" w:cstheme="majorBidi"/>
          <w:b/>
          <w:bCs/>
        </w:rPr>
        <w:t>Struktur Kepribadian Superego Tokoh Seli</w:t>
      </w:r>
    </w:p>
    <w:p w14:paraId="4C19701F" w14:textId="5C905436" w:rsidR="008B3553" w:rsidRPr="00536AC1" w:rsidRDefault="00587617" w:rsidP="00587617">
      <w:pPr>
        <w:spacing w:line="276" w:lineRule="auto"/>
        <w:ind w:firstLine="289"/>
        <w:contextualSpacing/>
        <w:mirrorIndents/>
        <w:jc w:val="both"/>
        <w:rPr>
          <w:rFonts w:asciiTheme="majorBidi" w:hAnsiTheme="majorBidi" w:cstheme="majorBidi"/>
          <w:lang w:val="id-ID"/>
        </w:rPr>
      </w:pPr>
      <w:r w:rsidRPr="00587617">
        <w:rPr>
          <w:rFonts w:asciiTheme="majorBidi" w:hAnsiTheme="majorBidi" w:cstheme="majorBidi"/>
          <w:lang w:val="id-ID"/>
        </w:rPr>
        <w:t>Menurut Izaty (2022) Sigmund Freud mengemukakan superego sebagai struktur kepribadian yang berfungsi sebagai ciri sosiologis individu.</w:t>
      </w:r>
      <w:r>
        <w:rPr>
          <w:rFonts w:asciiTheme="majorBidi" w:hAnsiTheme="majorBidi" w:cstheme="majorBidi"/>
          <w:lang w:val="id-ID"/>
        </w:rPr>
        <w:t xml:space="preserve"> </w:t>
      </w:r>
      <w:r w:rsidRPr="00587617">
        <w:rPr>
          <w:rFonts w:asciiTheme="majorBidi" w:eastAsia="Calibri" w:hAnsiTheme="majorBidi" w:cstheme="majorBidi"/>
          <w:lang w:val="id-ID"/>
        </w:rPr>
        <w:t>B</w:t>
      </w:r>
      <w:r w:rsidR="008B3553" w:rsidRPr="00587617">
        <w:rPr>
          <w:rFonts w:asciiTheme="majorBidi" w:eastAsia="Calibri" w:hAnsiTheme="majorBidi" w:cstheme="majorBidi"/>
          <w:lang w:val="id-ID"/>
        </w:rPr>
        <w:t xml:space="preserve">erdasarkan analisis psikoanalisis Sigmund Freud, tokoh Seli dalam novel </w:t>
      </w:r>
      <w:r w:rsidR="008B3553" w:rsidRPr="00587617">
        <w:rPr>
          <w:rFonts w:asciiTheme="majorBidi" w:eastAsia="Calibri" w:hAnsiTheme="majorBidi" w:cstheme="majorBidi"/>
          <w:i/>
          <w:iCs/>
          <w:lang w:val="id-ID"/>
        </w:rPr>
        <w:t>Matahari Minor</w:t>
      </w:r>
      <w:r w:rsidR="008B3553" w:rsidRPr="00587617">
        <w:rPr>
          <w:rFonts w:asciiTheme="majorBidi" w:eastAsia="Calibri" w:hAnsiTheme="majorBidi" w:cstheme="majorBidi"/>
          <w:lang w:val="id-ID"/>
        </w:rPr>
        <w:t xml:space="preserve"> menunjukkan berbagai wujud Superego yang tercermin dari kepeduliannya terhadap nilai moral, norma sosial, serta tanggung jawabnya terhadap orang-orang di sekitarnya. </w:t>
      </w:r>
      <w:proofErr w:type="spellStart"/>
      <w:r w:rsidR="008B3553" w:rsidRPr="00536AC1">
        <w:rPr>
          <w:rFonts w:asciiTheme="majorBidi" w:eastAsia="Calibri" w:hAnsiTheme="majorBidi" w:cstheme="majorBidi"/>
          <w:lang w:val="id-ID"/>
        </w:rPr>
        <w:t>Freud</w:t>
      </w:r>
      <w:proofErr w:type="spellEnd"/>
      <w:r w:rsidR="008B3553" w:rsidRPr="00536AC1">
        <w:rPr>
          <w:rFonts w:asciiTheme="majorBidi" w:eastAsia="Calibri" w:hAnsiTheme="majorBidi" w:cstheme="majorBidi"/>
          <w:lang w:val="id-ID"/>
        </w:rPr>
        <w:t xml:space="preserve"> memandang </w:t>
      </w:r>
      <w:proofErr w:type="spellStart"/>
      <w:r w:rsidR="008B3553" w:rsidRPr="00536AC1">
        <w:rPr>
          <w:rFonts w:asciiTheme="majorBidi" w:eastAsia="Calibri" w:hAnsiTheme="majorBidi" w:cstheme="majorBidi"/>
          <w:lang w:val="id-ID"/>
        </w:rPr>
        <w:t>Superego</w:t>
      </w:r>
      <w:proofErr w:type="spellEnd"/>
      <w:r w:rsidR="008B3553" w:rsidRPr="00536AC1">
        <w:rPr>
          <w:rFonts w:asciiTheme="majorBidi" w:eastAsia="Calibri" w:hAnsiTheme="majorBidi" w:cstheme="majorBidi"/>
          <w:lang w:val="id-ID"/>
        </w:rPr>
        <w:t xml:space="preserve"> sebagai bagian dari kepribadian yang berfungsi sebagai pengawas moral, mengarahkan individu untuk bertindak sesuai dengan nilai-nilai yang dianggap baik dan benar. </w:t>
      </w:r>
      <w:proofErr w:type="spellStart"/>
      <w:r w:rsidR="008B3553" w:rsidRPr="00536AC1">
        <w:rPr>
          <w:rFonts w:asciiTheme="majorBidi" w:eastAsia="Calibri" w:hAnsiTheme="majorBidi" w:cstheme="majorBidi"/>
          <w:lang w:val="id-ID"/>
        </w:rPr>
        <w:t>Superego</w:t>
      </w:r>
      <w:proofErr w:type="spellEnd"/>
      <w:r w:rsidR="008B3553" w:rsidRPr="00536AC1">
        <w:rPr>
          <w:rFonts w:asciiTheme="majorBidi" w:eastAsia="Calibri" w:hAnsiTheme="majorBidi" w:cstheme="majorBidi"/>
          <w:lang w:val="id-ID"/>
        </w:rPr>
        <w:t xml:space="preserve"> berkembang melalui proses internalisasi nilai-nilai yang diterima dari figur otoritas—terutama orang tua—sejak masa kanak-kanak, kemudian diperkaya melalui pengalaman sosial yang lebih luas. Dalam diri Seli, </w:t>
      </w:r>
      <w:proofErr w:type="spellStart"/>
      <w:r w:rsidR="008B3553" w:rsidRPr="00536AC1">
        <w:rPr>
          <w:rFonts w:asciiTheme="majorBidi" w:eastAsia="Calibri" w:hAnsiTheme="majorBidi" w:cstheme="majorBidi"/>
          <w:lang w:val="id-ID"/>
        </w:rPr>
        <w:t>Superego</w:t>
      </w:r>
      <w:proofErr w:type="spellEnd"/>
      <w:r w:rsidR="008B3553" w:rsidRPr="00536AC1">
        <w:rPr>
          <w:rFonts w:asciiTheme="majorBidi" w:eastAsia="Calibri" w:hAnsiTheme="majorBidi" w:cstheme="majorBidi"/>
          <w:lang w:val="id-ID"/>
        </w:rPr>
        <w:t xml:space="preserve"> tidak hadir sebagai suara yang menghakimi secara keras, melainkan sebagai kompas moral yang membimbingnya secara halus namun konsisten.</w:t>
      </w:r>
    </w:p>
    <w:p w14:paraId="06EF1FE5" w14:textId="60FD943C" w:rsidR="008B3553" w:rsidRPr="00536AC1" w:rsidRDefault="008B3553" w:rsidP="008B3553">
      <w:pPr>
        <w:spacing w:line="276" w:lineRule="auto"/>
        <w:jc w:val="both"/>
        <w:rPr>
          <w:rFonts w:asciiTheme="majorBidi" w:eastAsia="Calibri" w:hAnsiTheme="majorBidi" w:cstheme="majorBidi"/>
          <w:b/>
          <w:bCs/>
          <w:lang w:val="id-ID"/>
        </w:rPr>
      </w:pPr>
      <w:r w:rsidRPr="00536AC1">
        <w:rPr>
          <w:rFonts w:asciiTheme="majorBidi" w:eastAsia="Calibri" w:hAnsiTheme="majorBidi" w:cstheme="majorBidi"/>
          <w:b/>
          <w:bCs/>
          <w:lang w:val="id-ID"/>
        </w:rPr>
        <w:t xml:space="preserve">3.1 </w:t>
      </w:r>
      <w:proofErr w:type="spellStart"/>
      <w:r w:rsidRPr="00536AC1">
        <w:rPr>
          <w:rFonts w:asciiTheme="majorBidi" w:eastAsia="Calibri" w:hAnsiTheme="majorBidi" w:cstheme="majorBidi"/>
          <w:b/>
          <w:bCs/>
          <w:lang w:val="id-ID"/>
        </w:rPr>
        <w:t>Superego</w:t>
      </w:r>
      <w:proofErr w:type="spellEnd"/>
      <w:r w:rsidRPr="00536AC1">
        <w:rPr>
          <w:rFonts w:asciiTheme="majorBidi" w:eastAsia="Calibri" w:hAnsiTheme="majorBidi" w:cstheme="majorBidi"/>
          <w:b/>
          <w:bCs/>
          <w:lang w:val="id-ID"/>
        </w:rPr>
        <w:t xml:space="preserve"> sebagai Kontrol Moral atas Kekuatan</w:t>
      </w:r>
    </w:p>
    <w:p w14:paraId="1EA7445F" w14:textId="77777777" w:rsidR="008B3553" w:rsidRPr="00536AC1" w:rsidRDefault="008B3553" w:rsidP="008B3553">
      <w:pPr>
        <w:spacing w:line="276" w:lineRule="auto"/>
        <w:ind w:firstLine="567"/>
        <w:jc w:val="both"/>
        <w:rPr>
          <w:rFonts w:asciiTheme="majorBidi" w:eastAsia="Calibri" w:hAnsiTheme="majorBidi" w:cstheme="majorBidi"/>
          <w:lang w:val="id-ID"/>
        </w:rPr>
      </w:pPr>
      <w:r w:rsidRPr="00536AC1">
        <w:rPr>
          <w:rFonts w:asciiTheme="majorBidi" w:eastAsia="Calibri" w:hAnsiTheme="majorBidi" w:cstheme="majorBidi"/>
          <w:lang w:val="id-ID"/>
        </w:rPr>
        <w:t xml:space="preserve">Manifestasi </w:t>
      </w:r>
      <w:proofErr w:type="spellStart"/>
      <w:r w:rsidRPr="00536AC1">
        <w:rPr>
          <w:rFonts w:asciiTheme="majorBidi" w:eastAsia="Calibri" w:hAnsiTheme="majorBidi" w:cstheme="majorBidi"/>
          <w:lang w:val="id-ID"/>
        </w:rPr>
        <w:t>Superego</w:t>
      </w:r>
      <w:proofErr w:type="spellEnd"/>
      <w:r w:rsidRPr="00536AC1">
        <w:rPr>
          <w:rFonts w:asciiTheme="majorBidi" w:eastAsia="Calibri" w:hAnsiTheme="majorBidi" w:cstheme="majorBidi"/>
          <w:lang w:val="id-ID"/>
        </w:rPr>
        <w:t xml:space="preserve"> yang paling signifikan berkaitan dengan kesadaran moral tokoh atas tanggung jawab dalam penggunaan kekuatannya. Hal ini tampak dalam kutipan:</w:t>
      </w:r>
    </w:p>
    <w:p w14:paraId="11F6C27D" w14:textId="77777777" w:rsidR="008B3553" w:rsidRPr="00536AC1" w:rsidRDefault="008B3553" w:rsidP="008B3553">
      <w:pPr>
        <w:spacing w:line="276" w:lineRule="auto"/>
        <w:ind w:firstLine="567"/>
        <w:jc w:val="both"/>
        <w:rPr>
          <w:rFonts w:asciiTheme="majorBidi" w:eastAsia="Calibri" w:hAnsiTheme="majorBidi" w:cstheme="majorBidi"/>
          <w:lang w:val="id-ID"/>
        </w:rPr>
      </w:pPr>
      <w:r w:rsidRPr="00536AC1">
        <w:rPr>
          <w:rFonts w:asciiTheme="majorBidi" w:eastAsia="Calibri" w:hAnsiTheme="majorBidi" w:cstheme="majorBidi"/>
          <w:i/>
          <w:iCs/>
          <w:lang w:val="id-ID"/>
        </w:rPr>
        <w:t>"Kekuatan terbesarmu dikendalikan oleh emosi murni. Jika itu dilepaskan tanpa kendali, kamu bisa menghancurkan apa pun."</w:t>
      </w:r>
    </w:p>
    <w:p w14:paraId="428FDDF2"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Kutipan tersebut menunjukkan manifestasi Superego melalui peringatan tentang pentingnya pengendalian diri dalam menggunakan kekuatan. Pernyataan ini tidak hanya menyoroti potensi bahaya dari emosi yang tidak terkendali, tetapi juga menanamkan kesadaran moral kepada tokoh agar bertindak secara bertanggung jawab. Superego hadir sebagai pengontrol yang menekankan tanggung jawab dan kesadaran etis, mengingatkan bahwa kekuatan yang tidak dikendalikan dengan baik dapat menimbulkan kerusakan yang jauh melampaui apa yang dikehendaki.</w:t>
      </w:r>
    </w:p>
    <w:p w14:paraId="24427105"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Dari perspektif psikoanalisis, peringatan yang datang dari luar namun kemudian terinternalisasi menjadi bagian dari Superego adalah proses yang fundamental dalam pembentukan kepribadian. Ketika peringatan tersebut diulang dan dihayati, ia tidak lagi terasa sebagai tekanan dari luar, melainkan sebagai suara dari dalam diri sendiri. Inilah cara Superego terbentuk: nilai-nilai eksternal yang secara bertahap menjadi bagian dari struktur psikis internal individu. Seli yang menghayati peringatan tentang bahaya kekuatan yang tidak terkendali menunjukkan bahwa Superego-nya sedang dalam proses penguatan—ia sedang belajar untuk menjadikan tanggung jawab moral sebagai bagian organik dari kepribadiannya, bukan sekadar aturan yang dipaksakan dari luar.</w:t>
      </w:r>
    </w:p>
    <w:p w14:paraId="23F69A12" w14:textId="365BB85E" w:rsidR="008B3553" w:rsidRPr="00536AC1" w:rsidRDefault="008B3553" w:rsidP="008B3553">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3.2 Superego dalam Nilai Kesetiaan dan Kepedulian terhadap Sesama</w:t>
      </w:r>
    </w:p>
    <w:p w14:paraId="4681626E"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Superego juga mewujud melalui nilai-nilai sosial yang mendalam, seperti kesetiaan dan kepedulian yang melampaui kepentingan pribadi. Hal ini tampak dalam:</w:t>
      </w:r>
    </w:p>
    <w:p w14:paraId="6CA9F125"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"Tapi karena aku minta ditemani, jangankan ke kantin, ke gua dengan isi laba-laba raksasa pun dia akan menemani."</w:t>
      </w:r>
    </w:p>
    <w:p w14:paraId="4E951AD1"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Kutipan tersebut menunjukkan manifestasi Superego melalui sikap setia dan kesediaan tokoh untuk mendampingi temannya dalam situasi apa pun. Kesediaan untuk menemani bahkan ke tempat yang berbahaya memperlihatkan adanya dorongan moral yang kuat, bukan sekadar keinginan pribadi. Superego mendorong munculnya sikap loyal, empatik, dan rela berkorban demi orang lain, sehingga pertimbangan moral lebih dominan daripada rasa takut atau kepentingan diri sendiri. Nilai kepedulian serupa juga tampak dalam ungkapan sederhana seperti "Hati-hati di jalan, Raib, Seli", yang merepresentasikan ekspresi kepedulian dan tanggung jawab moral terhadap keselamatan orang lain. Ucapan tersebut memperlihatkan bagaimana tokoh mengedepankan kepentingan sesama, yang menjadi ciri utama kerja Superego.</w:t>
      </w:r>
    </w:p>
    <w:p w14:paraId="49329FDD"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Kesediaan berkorban melampaui zona nyaman diri sendiri adalah salah satu ekspresi Superego yang paling murni. Ketika seseorang bersedia pergi ke "gua dengan laba-laba raksasa" bukan karena ingin, melainkan karena diminta oleh orang yang disayanginya, maka yang bergerak bukanlah Id (yang akan menolak ketidaknyamanan tersebut) maupun Ego semata (yang mungkin akan menghitung untung-rugi secara rasional), melainkan Superego yang menetapkan kesetiaan sebagai nilai yang lebih tinggi dari kenyamanan pribadi. Ini adalah contoh yang sangat jelas tentang bagaimana Superego dapat mengesampingkan dorongan Id sepenuhnya berdasarkan pertimbangan moral.</w:t>
      </w:r>
    </w:p>
    <w:p w14:paraId="362BB641" w14:textId="7AD6FCD0" w:rsidR="008B3553" w:rsidRPr="00536AC1" w:rsidRDefault="008B3553" w:rsidP="008B3553">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3.3 Superego dalam Norma Sosial dan Penilaian terhadap Lingkungan</w:t>
      </w:r>
    </w:p>
    <w:p w14:paraId="45FBB4B4"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Superego tidak hanya mengatur hubungan interpersonal, tetapi juga mengatur cara tokoh menempatkan dirinya dalam konteks masyarakat yang lebih luas. Hal ini tampak dalam:</w:t>
      </w:r>
    </w:p>
    <w:p w14:paraId="6450361B"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"Kalau lampu rumah kami nyala sendirian, itu bisa membuat tetangga bertanya-tanya."</w:t>
      </w:r>
    </w:p>
    <w:p w14:paraId="7438860B"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Tokoh menyadari bahwa tindakannya dapat menimbulkan kecurigaan dari para tetangga, sehingga berusaha menyesuaikan perilakunya agar tidak menimbulkan kesalahpahaman atau penilaian negatif. Dalam perspektif psikoanalisis Freud, sikap tersebut mencerminkan peran Superego yang berkaitan dengan nilai moral, norma, dan aturan yang berlaku dalam masyarakat. Kesadaran terhadap norma sosial juga tampak dalam cara tokoh menilai pilihan pergaulan:</w:t>
      </w:r>
    </w:p>
    <w:p w14:paraId="377B44D7"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"Itu pilihan yang baik, daripada nyempil di meja murid lain yang tidak dikenal. Apalagi nyempil di geng-geng yang suka heboh cekikikan di kantin."</w:t>
      </w:r>
    </w:p>
    <w:p w14:paraId="0F0CB4DD"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Ungkapan "pilihan yang baik" menandakan adanya kesadaran normatif mengenai sikap yang seharusnya diambil. Tokoh tidak hanya mempertimbangkan kenyamanan pribadi, tetapi juga menilai situasi berdasarkan kepantasan sosial. Superego mengarahkan seseorang untuk memilih tindakan yang sesuai dengan norma dan menghindari perilaku yang dipandang kurang pantas.</w:t>
      </w:r>
    </w:p>
    <w:p w14:paraId="75834412"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Yang menarik dari dua kutipan ini adalah bahwa Superego tokoh bekerja pada dua level yang berbeda. Kutipan pertama menunjukkan Superego yang beroperasi pada level defensif—menghindari tindakan yang dapat menimbulkan masalah sosial. Kutipan kedua menunjukkan Superego yang beroperasi pada level aspirasional—memilih asosiasi yang dianggap lebih positif dan bermakna. Freud membagi Superego menjadi dua subsistem: hati nurani (conscience) yang berfungsi melarang dan menghukum, serta ego-ideal yang berfungsi sebagai gambaran tentang apa yang seharusnya dicapai atau dipilih. Kedua subsistem ini tampak aktif dalam kepribadian Seli, menjadikan Superego-nya sebuah struktur yang seimbang dan multidimensional.</w:t>
      </w:r>
    </w:p>
    <w:p w14:paraId="1D5748DB" w14:textId="77777777" w:rsidR="00C74948" w:rsidRPr="00536AC1" w:rsidRDefault="00C74948" w:rsidP="008B3553">
      <w:pPr>
        <w:spacing w:line="276" w:lineRule="auto"/>
        <w:ind w:firstLine="567"/>
        <w:jc w:val="both"/>
        <w:rPr>
          <w:rFonts w:asciiTheme="majorBidi" w:eastAsia="Calibri" w:hAnsiTheme="majorBidi" w:cstheme="majorBidi"/>
          <w:lang w:val="it-IT"/>
        </w:rPr>
      </w:pPr>
    </w:p>
    <w:p w14:paraId="47D752CF" w14:textId="70A5A5AD" w:rsidR="008B3553" w:rsidRPr="00536AC1" w:rsidRDefault="008B3553" w:rsidP="00C74948">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3.4 Superego dalam Tanggung Jawab Keluarga dan Empati</w:t>
      </w:r>
    </w:p>
    <w:p w14:paraId="2A90BB2C"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Ekspresi Superego yang paling hangat tampak melalui rasa tanggung jawab tokoh terhadap keluarganya dan empatinya terhadap orang-orang di sekitarnya. Hal ini tercermin dalam:</w:t>
      </w:r>
    </w:p>
    <w:p w14:paraId="0D695703"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"Aku kembali membaca buku teks setelah membantu Mama membereskan dapur, bersih-bersih."</w:t>
      </w:r>
    </w:p>
    <w:p w14:paraId="1D3BC145"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Tindakan membantu ibu membereskan dapur sebelum melanjutkan aktivitas pribadi menunjukkan adanya kesadaran untuk berpartisipasi dalam tugas keluarga serta sikap tanggung jawab terhadap lingkungan rumah. Superego berperan melalui nilai moral dan norma yang telah tertanam dalam diri seseorang, seperti membantu orang tua dan menjaga kebersihan rumah. Dorongan untuk melakukan hal tersebut tidak hanya berasal dari keinginan pribadi, tetapi dari kesadaran mengenai apa yang dianggap benar dan baik. Empati sebagai ekspresi Superego juga tampak dalam:</w:t>
      </w:r>
    </w:p>
    <w:p w14:paraId="187229DE"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"Terima kasih, Ra. Aku menyeringai—aku sejak tadi tidak tega menekan tombol mute itu."</w:t>
      </w:r>
    </w:p>
    <w:p w14:paraId="6EBCED28"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Perasaan tidak tega yang muncul dalam diri tokoh menunjukkan adanya dorongan moral yang membuatnya menahan diri dari melakukan tindakan yang mungkin dapat mengabaikan perasaan orang lain. Superego berperan dalam membimbing individu agar bertindak dengan mempertimbangkan perasaan sesama serta menjaga sikap yang dianggap baik dalam interaksi sosial. Harapan moral terhadap orang lain pun menjadi salah satu ekspresi Superego tokoh:</w:t>
      </w:r>
    </w:p>
    <w:p w14:paraId="60E30A9F"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i/>
          <w:iCs/>
          <w:lang w:val="it-IT"/>
        </w:rPr>
        <w:t>"Andai para fans Ali bisa seperti April. Andai Raib juga punya keyakinan sebesar itu."</w:t>
      </w:r>
    </w:p>
    <w:p w14:paraId="011B4F9B"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Tokoh memiliki standar nilai tertentu mengenai keyakinan, kesetiaan, dan keteguhan prinsip yang dianggap sebagai perilaku baik. Melalui perbandingan tersebut, Superego tokoh bekerja dengan menggunakan standar moral internal untuk mengevaluasi sikap lingkungan sekitarnya. Secara keseluruhan, manifestasi Superego dalam novel ini tampak melalui berbagai bentuk kesadaran moral, kepedulian terhadap sesama, serta pertimbangan terhadap norma dan nilai sosial yang berlaku.</w:t>
      </w:r>
    </w:p>
    <w:p w14:paraId="0FC9989F" w14:textId="60E27E66" w:rsidR="008B3553" w:rsidRPr="00C0193B" w:rsidRDefault="00C0193B" w:rsidP="00C0193B">
      <w:pPr>
        <w:pStyle w:val="ListParagraph"/>
        <w:numPr>
          <w:ilvl w:val="0"/>
          <w:numId w:val="20"/>
        </w:numPr>
        <w:spacing w:line="276" w:lineRule="auto"/>
        <w:ind w:left="426" w:hanging="426"/>
        <w:jc w:val="both"/>
        <w:rPr>
          <w:rFonts w:asciiTheme="majorBidi" w:hAnsiTheme="majorBidi" w:cstheme="majorBidi"/>
          <w:b/>
          <w:bCs/>
        </w:rPr>
      </w:pPr>
      <w:r>
        <w:rPr>
          <w:rFonts w:asciiTheme="majorBidi" w:hAnsiTheme="majorBidi" w:cstheme="majorBidi"/>
          <w:b/>
          <w:bCs/>
        </w:rPr>
        <w:t>P</w:t>
      </w:r>
      <w:r w:rsidR="008B3553" w:rsidRPr="00C0193B">
        <w:rPr>
          <w:rFonts w:asciiTheme="majorBidi" w:hAnsiTheme="majorBidi" w:cstheme="majorBidi"/>
          <w:b/>
          <w:bCs/>
        </w:rPr>
        <w:t>embahasan</w:t>
      </w:r>
    </w:p>
    <w:p w14:paraId="43F0BECA" w14:textId="77777777" w:rsidR="008B3553" w:rsidRPr="00536AC1" w:rsidRDefault="008B3553" w:rsidP="008B3553">
      <w:pPr>
        <w:spacing w:line="276" w:lineRule="auto"/>
        <w:ind w:firstLine="567"/>
        <w:jc w:val="both"/>
        <w:rPr>
          <w:rFonts w:asciiTheme="majorBidi" w:eastAsia="Calibri" w:hAnsiTheme="majorBidi" w:cstheme="majorBidi"/>
          <w:lang w:val="id-ID"/>
        </w:rPr>
      </w:pPr>
      <w:r w:rsidRPr="00536AC1">
        <w:rPr>
          <w:rFonts w:asciiTheme="majorBidi" w:eastAsia="Calibri" w:hAnsiTheme="majorBidi" w:cstheme="majorBidi"/>
          <w:lang w:val="id-ID"/>
        </w:rPr>
        <w:t xml:space="preserve">Berdasarkan analisis terhadap struktur kepribadian tokoh Seli dalam novel </w:t>
      </w:r>
      <w:r w:rsidRPr="00536AC1">
        <w:rPr>
          <w:rFonts w:asciiTheme="majorBidi" w:eastAsia="Calibri" w:hAnsiTheme="majorBidi" w:cstheme="majorBidi"/>
          <w:i/>
          <w:iCs/>
          <w:lang w:val="id-ID"/>
        </w:rPr>
        <w:t>Matahari Minor</w:t>
      </w:r>
      <w:r w:rsidRPr="00536AC1">
        <w:rPr>
          <w:rFonts w:asciiTheme="majorBidi" w:eastAsia="Calibri" w:hAnsiTheme="majorBidi" w:cstheme="majorBidi"/>
          <w:lang w:val="id-ID"/>
        </w:rPr>
        <w:t xml:space="preserve"> karya </w:t>
      </w:r>
      <w:proofErr w:type="spellStart"/>
      <w:r w:rsidRPr="00536AC1">
        <w:rPr>
          <w:rFonts w:asciiTheme="majorBidi" w:eastAsia="Calibri" w:hAnsiTheme="majorBidi" w:cstheme="majorBidi"/>
          <w:lang w:val="id-ID"/>
        </w:rPr>
        <w:t>Tere</w:t>
      </w:r>
      <w:proofErr w:type="spellEnd"/>
      <w:r w:rsidRPr="00536AC1">
        <w:rPr>
          <w:rFonts w:asciiTheme="majorBidi" w:eastAsia="Calibri" w:hAnsiTheme="majorBidi" w:cstheme="majorBidi"/>
          <w:lang w:val="id-ID"/>
        </w:rPr>
        <w:t xml:space="preserve"> </w:t>
      </w:r>
      <w:proofErr w:type="spellStart"/>
      <w:r w:rsidRPr="00536AC1">
        <w:rPr>
          <w:rFonts w:asciiTheme="majorBidi" w:eastAsia="Calibri" w:hAnsiTheme="majorBidi" w:cstheme="majorBidi"/>
          <w:lang w:val="id-ID"/>
        </w:rPr>
        <w:t>Liye</w:t>
      </w:r>
      <w:proofErr w:type="spellEnd"/>
      <w:r w:rsidRPr="00536AC1">
        <w:rPr>
          <w:rFonts w:asciiTheme="majorBidi" w:eastAsia="Calibri" w:hAnsiTheme="majorBidi" w:cstheme="majorBidi"/>
          <w:lang w:val="id-ID"/>
        </w:rPr>
        <w:t xml:space="preserve">, ditemukan bahwa ketiga komponen kepribadian dalam teori psikoanalisis </w:t>
      </w:r>
      <w:proofErr w:type="spellStart"/>
      <w:r w:rsidRPr="00536AC1">
        <w:rPr>
          <w:rFonts w:asciiTheme="majorBidi" w:eastAsia="Calibri" w:hAnsiTheme="majorBidi" w:cstheme="majorBidi"/>
          <w:lang w:val="id-ID"/>
        </w:rPr>
        <w:t>Sigmund</w:t>
      </w:r>
      <w:proofErr w:type="spellEnd"/>
      <w:r w:rsidRPr="00536AC1">
        <w:rPr>
          <w:rFonts w:asciiTheme="majorBidi" w:eastAsia="Calibri" w:hAnsiTheme="majorBidi" w:cstheme="majorBidi"/>
          <w:lang w:val="id-ID"/>
        </w:rPr>
        <w:t xml:space="preserve"> </w:t>
      </w:r>
      <w:proofErr w:type="spellStart"/>
      <w:r w:rsidRPr="00536AC1">
        <w:rPr>
          <w:rFonts w:asciiTheme="majorBidi" w:eastAsia="Calibri" w:hAnsiTheme="majorBidi" w:cstheme="majorBidi"/>
          <w:lang w:val="id-ID"/>
        </w:rPr>
        <w:t>Freud</w:t>
      </w:r>
      <w:proofErr w:type="spellEnd"/>
      <w:r w:rsidRPr="00536AC1">
        <w:rPr>
          <w:rFonts w:asciiTheme="majorBidi" w:eastAsia="Calibri" w:hAnsiTheme="majorBidi" w:cstheme="majorBidi"/>
          <w:lang w:val="id-ID"/>
        </w:rPr>
        <w:t>—</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Ego, dan </w:t>
      </w:r>
      <w:proofErr w:type="spellStart"/>
      <w:r w:rsidRPr="00536AC1">
        <w:rPr>
          <w:rFonts w:asciiTheme="majorBidi" w:eastAsia="Calibri" w:hAnsiTheme="majorBidi" w:cstheme="majorBidi"/>
          <w:lang w:val="id-ID"/>
        </w:rPr>
        <w:t>Superego</w:t>
      </w:r>
      <w:proofErr w:type="spellEnd"/>
      <w:r w:rsidRPr="00536AC1">
        <w:rPr>
          <w:rFonts w:asciiTheme="majorBidi" w:eastAsia="Calibri" w:hAnsiTheme="majorBidi" w:cstheme="majorBidi"/>
          <w:lang w:val="id-ID"/>
        </w:rPr>
        <w:t>—tergambar secara nyata melalui berbagai kutipan dalam novel tersebut. Ketiganya tidak bekerja secara terpisah, melainkan saling berinteraksi dan membentuk dinamika psikologis yang kompleks dalam diri tokoh.</w:t>
      </w:r>
    </w:p>
    <w:p w14:paraId="05D4251D" w14:textId="77777777" w:rsidR="008B3553" w:rsidRPr="00536AC1" w:rsidRDefault="008B3553" w:rsidP="008B3553">
      <w:pPr>
        <w:spacing w:line="276" w:lineRule="auto"/>
        <w:ind w:firstLine="567"/>
        <w:jc w:val="both"/>
        <w:rPr>
          <w:rFonts w:asciiTheme="majorBidi" w:eastAsia="Calibri" w:hAnsiTheme="majorBidi" w:cstheme="majorBidi"/>
          <w:lang w:val="id-ID"/>
        </w:rPr>
      </w:pP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sebagai lapisan kepribadian paling primitif tampak dominan dalam situasi-situasi yang menekan, mengancam, atau mengandung muatan emosional yang kuat. Reaksi refleks Seli saat kakinya menginjak sesuatu yang tidak terduga, kepanikannya di ruangan gelap, hingga tindakannya menyetrum Ali saat kesal—semuanya merupakan ekspresi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yang bekerja berdasarkan prinsip kesenangan. </w:t>
      </w:r>
      <w:proofErr w:type="spellStart"/>
      <w:r w:rsidRPr="00536AC1">
        <w:rPr>
          <w:rFonts w:asciiTheme="majorBidi" w:eastAsia="Calibri" w:hAnsiTheme="majorBidi" w:cstheme="majorBidi"/>
          <w:lang w:val="id-ID"/>
        </w:rPr>
        <w:t>Freud</w:t>
      </w:r>
      <w:proofErr w:type="spellEnd"/>
      <w:r w:rsidRPr="00536AC1">
        <w:rPr>
          <w:rFonts w:asciiTheme="majorBidi" w:eastAsia="Calibri" w:hAnsiTheme="majorBidi" w:cstheme="majorBidi"/>
          <w:lang w:val="id-ID"/>
        </w:rPr>
        <w:t xml:space="preserve"> (2024) menegaskan bahwa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tidak mengenal logika, waktu, maupun moralitas; ia hanya mengenal kepuasan dan penghindaran </w:t>
      </w:r>
      <w:proofErr w:type="spellStart"/>
      <w:r w:rsidRPr="00536AC1">
        <w:rPr>
          <w:rFonts w:asciiTheme="majorBidi" w:eastAsia="Calibri" w:hAnsiTheme="majorBidi" w:cstheme="majorBidi"/>
          <w:lang w:val="id-ID"/>
        </w:rPr>
        <w:t>ketidaknyamanan</w:t>
      </w:r>
      <w:proofErr w:type="spellEnd"/>
      <w:r w:rsidRPr="00536AC1">
        <w:rPr>
          <w:rFonts w:asciiTheme="majorBidi" w:eastAsia="Calibri" w:hAnsiTheme="majorBidi" w:cstheme="majorBidi"/>
          <w:lang w:val="id-ID"/>
        </w:rPr>
        <w:t xml:space="preserve">. Dalam konteks novel, </w:t>
      </w:r>
      <w:proofErr w:type="spellStart"/>
      <w:r w:rsidRPr="00536AC1">
        <w:rPr>
          <w:rFonts w:asciiTheme="majorBidi" w:eastAsia="Calibri" w:hAnsiTheme="majorBidi" w:cstheme="majorBidi"/>
          <w:lang w:val="id-ID"/>
        </w:rPr>
        <w:t>Id</w:t>
      </w:r>
      <w:proofErr w:type="spellEnd"/>
      <w:r w:rsidRPr="00536AC1">
        <w:rPr>
          <w:rFonts w:asciiTheme="majorBidi" w:eastAsia="Calibri" w:hAnsiTheme="majorBidi" w:cstheme="majorBidi"/>
          <w:lang w:val="id-ID"/>
        </w:rPr>
        <w:t xml:space="preserve"> Seli tampak paling aktif ketika situasi memaksanya bereaksi sebelum pikirannya sempat memproses informasi secara rasional.</w:t>
      </w:r>
    </w:p>
    <w:p w14:paraId="36A07D89"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rPr>
        <w:t xml:space="preserve">Ego </w:t>
      </w:r>
      <w:proofErr w:type="spellStart"/>
      <w:r w:rsidRPr="008B3553">
        <w:rPr>
          <w:rFonts w:asciiTheme="majorBidi" w:eastAsia="Calibri" w:hAnsiTheme="majorBidi" w:cstheme="majorBidi"/>
        </w:rPr>
        <w:t>hadir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komponen</w:t>
      </w:r>
      <w:proofErr w:type="spellEnd"/>
      <w:r w:rsidRPr="008B3553">
        <w:rPr>
          <w:rFonts w:asciiTheme="majorBidi" w:eastAsia="Calibri" w:hAnsiTheme="majorBidi" w:cstheme="majorBidi"/>
        </w:rPr>
        <w:t xml:space="preserve"> yang paling </w:t>
      </w:r>
      <w:proofErr w:type="spellStart"/>
      <w:r w:rsidRPr="008B3553">
        <w:rPr>
          <w:rFonts w:asciiTheme="majorBidi" w:eastAsia="Calibri" w:hAnsiTheme="majorBidi" w:cstheme="majorBidi"/>
        </w:rPr>
        <w:t>dominan</w:t>
      </w:r>
      <w:proofErr w:type="spellEnd"/>
      <w:r w:rsidRPr="008B3553">
        <w:rPr>
          <w:rFonts w:asciiTheme="majorBidi" w:eastAsia="Calibri" w:hAnsiTheme="majorBidi" w:cstheme="majorBidi"/>
        </w:rPr>
        <w:t xml:space="preserve"> dan paling </w:t>
      </w:r>
      <w:proofErr w:type="spellStart"/>
      <w:r w:rsidRPr="008B3553">
        <w:rPr>
          <w:rFonts w:asciiTheme="majorBidi" w:eastAsia="Calibri" w:hAnsiTheme="majorBidi" w:cstheme="majorBidi"/>
        </w:rPr>
        <w:t>aktif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membentuk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perilaku</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sepanjang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narasi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Kemampuannya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mengendalikan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kekuatan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melalui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konsentrasi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memaknai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pengalaman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logis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mengatur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emosinya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aktif</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hingga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mengambil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keputusan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mempertimbangkan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risiko</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konsekuensi</w:t>
      </w:r>
      <w:proofErr w:type="spellEnd"/>
      <w:r w:rsidRPr="008B3553">
        <w:rPr>
          <w:rFonts w:asciiTheme="majorBidi" w:eastAsia="Calibri" w:hAnsiTheme="majorBidi" w:cstheme="majorBidi"/>
        </w:rPr>
        <w:t>—</w:t>
      </w:r>
      <w:proofErr w:type="spellStart"/>
      <w:r w:rsidRPr="008B3553">
        <w:rPr>
          <w:rFonts w:asciiTheme="majorBidi" w:eastAsia="Calibri" w:hAnsiTheme="majorBidi" w:cstheme="majorBidi"/>
        </w:rPr>
        <w:t>semuanya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merupakan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cerminan</w:t>
      </w:r>
      <w:proofErr w:type="spellEnd"/>
      <w:r w:rsidRPr="008B3553">
        <w:rPr>
          <w:rFonts w:asciiTheme="majorBidi" w:eastAsia="Calibri" w:hAnsiTheme="majorBidi" w:cstheme="majorBidi"/>
        </w:rPr>
        <w:t xml:space="preserve"> Ego yang </w:t>
      </w:r>
      <w:proofErr w:type="spellStart"/>
      <w:r w:rsidRPr="008B3553">
        <w:rPr>
          <w:rFonts w:asciiTheme="majorBidi" w:eastAsia="Calibri" w:hAnsiTheme="majorBidi" w:cstheme="majorBidi"/>
        </w:rPr>
        <w:t>bekerja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berdasarkan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prinsip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realitas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Dominasi</w:t>
      </w:r>
      <w:proofErr w:type="spellEnd"/>
      <w:r w:rsidRPr="008B3553">
        <w:rPr>
          <w:rFonts w:asciiTheme="majorBidi" w:eastAsia="Calibri" w:hAnsiTheme="majorBidi" w:cstheme="majorBidi"/>
        </w:rPr>
        <w:t xml:space="preserve"> Ego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kepribadian</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menunjukkan</w:t>
      </w:r>
      <w:proofErr w:type="spellEnd"/>
      <w:r w:rsidRPr="008B3553">
        <w:rPr>
          <w:rFonts w:asciiTheme="majorBidi" w:eastAsia="Calibri" w:hAnsiTheme="majorBidi" w:cstheme="majorBidi"/>
        </w:rPr>
        <w:t xml:space="preserve"> proses </w:t>
      </w:r>
      <w:proofErr w:type="spellStart"/>
      <w:r w:rsidRPr="008B3553">
        <w:rPr>
          <w:rFonts w:asciiTheme="majorBidi" w:eastAsia="Calibri" w:hAnsiTheme="majorBidi" w:cstheme="majorBidi"/>
        </w:rPr>
        <w:t>pendewasaan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sedang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berlangsung</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belajar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bereaksi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tetapi</w:t>
      </w:r>
      <w:proofErr w:type="spellEnd"/>
      <w:r w:rsidRPr="008B3553">
        <w:rPr>
          <w:rFonts w:asciiTheme="majorBidi" w:eastAsia="Calibri" w:hAnsiTheme="majorBidi" w:cstheme="majorBidi"/>
        </w:rPr>
        <w:t xml:space="preserve"> juga </w:t>
      </w:r>
      <w:proofErr w:type="spellStart"/>
      <w:r w:rsidRPr="008B3553">
        <w:rPr>
          <w:rFonts w:asciiTheme="majorBidi" w:eastAsia="Calibri" w:hAnsiTheme="majorBidi" w:cstheme="majorBidi"/>
        </w:rPr>
        <w:t>berpikir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mempertimbangkan</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bertindak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sadar</w:t>
      </w:r>
      <w:proofErr w:type="spellEnd"/>
      <w:r w:rsidRPr="008B3553">
        <w:rPr>
          <w:rFonts w:asciiTheme="majorBidi" w:eastAsia="Calibri" w:hAnsiTheme="majorBidi" w:cstheme="majorBidi"/>
        </w:rPr>
        <w:t xml:space="preserve">. Freud </w:t>
      </w:r>
      <w:proofErr w:type="spellStart"/>
      <w:r w:rsidRPr="008B3553">
        <w:rPr>
          <w:rFonts w:asciiTheme="majorBidi" w:eastAsia="Calibri" w:hAnsiTheme="majorBidi" w:cstheme="majorBidi"/>
        </w:rPr>
        <w:t>menggambarkan</w:t>
      </w:r>
      <w:proofErr w:type="spellEnd"/>
      <w:r w:rsidRPr="008B3553">
        <w:rPr>
          <w:rFonts w:asciiTheme="majorBidi" w:eastAsia="Calibri" w:hAnsiTheme="majorBidi" w:cstheme="majorBidi"/>
        </w:rPr>
        <w:t xml:space="preserve"> Ego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penunggang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kuda</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harus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mengendalikan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kuda</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jauh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lebih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kuat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darinya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novel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kerap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berhasil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mengendalikan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kudanya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meski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selalu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dengan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sempurna</w:t>
      </w:r>
      <w:proofErr w:type="spellEnd"/>
      <w:r w:rsidRPr="008B3553">
        <w:rPr>
          <w:rFonts w:asciiTheme="majorBidi" w:eastAsia="Calibri" w:hAnsiTheme="majorBidi" w:cstheme="majorBidi"/>
        </w:rPr>
        <w:t>.</w:t>
      </w:r>
    </w:p>
    <w:p w14:paraId="45FCCCDB" w14:textId="77777777" w:rsidR="008B3553" w:rsidRPr="008B3553" w:rsidRDefault="008B3553" w:rsidP="008B3553">
      <w:pPr>
        <w:spacing w:line="276" w:lineRule="auto"/>
        <w:ind w:firstLine="567"/>
        <w:jc w:val="both"/>
        <w:rPr>
          <w:rFonts w:asciiTheme="majorBidi" w:eastAsia="Calibri" w:hAnsiTheme="majorBidi" w:cstheme="majorBidi"/>
        </w:rPr>
      </w:pPr>
      <w:r w:rsidRPr="008B3553">
        <w:rPr>
          <w:rFonts w:asciiTheme="majorBidi" w:eastAsia="Calibri" w:hAnsiTheme="majorBidi" w:cstheme="majorBidi"/>
        </w:rPr>
        <w:t xml:space="preserve">Superego </w:t>
      </w:r>
      <w:proofErr w:type="spellStart"/>
      <w:r w:rsidRPr="008B3553">
        <w:rPr>
          <w:rFonts w:asciiTheme="majorBidi" w:eastAsia="Calibri" w:hAnsiTheme="majorBidi" w:cstheme="majorBidi"/>
        </w:rPr>
        <w:t>berfungsi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panduan</w:t>
      </w:r>
      <w:proofErr w:type="spellEnd"/>
      <w:r w:rsidRPr="008B3553">
        <w:rPr>
          <w:rFonts w:asciiTheme="majorBidi" w:eastAsia="Calibri" w:hAnsiTheme="majorBidi" w:cstheme="majorBidi"/>
        </w:rPr>
        <w:t xml:space="preserve"> moral yang </w:t>
      </w:r>
      <w:proofErr w:type="spellStart"/>
      <w:r w:rsidRPr="008B3553">
        <w:rPr>
          <w:rFonts w:asciiTheme="majorBidi" w:eastAsia="Calibri" w:hAnsiTheme="majorBidi" w:cstheme="majorBidi"/>
        </w:rPr>
        <w:t>terus</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hadir</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setiap</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keputusan</w:t>
      </w:r>
      <w:proofErr w:type="spellEnd"/>
      <w:r w:rsidRPr="008B3553">
        <w:rPr>
          <w:rFonts w:asciiTheme="majorBidi" w:eastAsia="Calibri" w:hAnsiTheme="majorBidi" w:cstheme="majorBidi"/>
        </w:rPr>
        <w:t xml:space="preserve"> dan </w:t>
      </w:r>
      <w:proofErr w:type="spellStart"/>
      <w:r w:rsidRPr="008B3553">
        <w:rPr>
          <w:rFonts w:asciiTheme="majorBidi" w:eastAsia="Calibri" w:hAnsiTheme="majorBidi" w:cstheme="majorBidi"/>
        </w:rPr>
        <w:t>pertimbangan</w:t>
      </w:r>
      <w:proofErr w:type="spellEnd"/>
      <w:r w:rsidRPr="008B3553">
        <w:rPr>
          <w:rFonts w:asciiTheme="majorBidi" w:eastAsia="Calibri" w:hAnsiTheme="majorBidi" w:cstheme="majorBidi"/>
        </w:rPr>
        <w:t xml:space="preserve"> Seli. </w:t>
      </w:r>
      <w:proofErr w:type="spellStart"/>
      <w:r w:rsidRPr="008B3553">
        <w:rPr>
          <w:rFonts w:asciiTheme="majorBidi" w:eastAsia="Calibri" w:hAnsiTheme="majorBidi" w:cstheme="majorBidi"/>
        </w:rPr>
        <w:t>Kesadaran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bahwa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kekuatannya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menghancurkan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jika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dikendalikan</w:t>
      </w:r>
      <w:proofErr w:type="spellEnd"/>
      <w:r w:rsidRPr="008B3553">
        <w:rPr>
          <w:rFonts w:asciiTheme="majorBidi" w:eastAsia="Calibri" w:hAnsiTheme="majorBidi" w:cstheme="majorBidi"/>
        </w:rPr>
        <w:t xml:space="preserve">, rasa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tega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menekan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tombol</w:t>
      </w:r>
      <w:proofErr w:type="spellEnd"/>
      <w:r w:rsidRPr="008B3553">
        <w:rPr>
          <w:rFonts w:asciiTheme="majorBidi" w:eastAsia="Calibri" w:hAnsiTheme="majorBidi" w:cstheme="majorBidi"/>
        </w:rPr>
        <w:t xml:space="preserve"> mute, </w:t>
      </w:r>
      <w:proofErr w:type="spellStart"/>
      <w:r w:rsidRPr="008B3553">
        <w:rPr>
          <w:rFonts w:asciiTheme="majorBidi" w:eastAsia="Calibri" w:hAnsiTheme="majorBidi" w:cstheme="majorBidi"/>
        </w:rPr>
        <w:t>kesediaan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menemani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teman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bahkan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tempat</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berbahaya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hingga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tindakan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sederhana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membantu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ibu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membereskan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dapur</w:t>
      </w:r>
      <w:proofErr w:type="spellEnd"/>
      <w:r w:rsidRPr="008B3553">
        <w:rPr>
          <w:rFonts w:asciiTheme="majorBidi" w:eastAsia="Calibri" w:hAnsiTheme="majorBidi" w:cstheme="majorBidi"/>
        </w:rPr>
        <w:t>—</w:t>
      </w:r>
      <w:proofErr w:type="spellStart"/>
      <w:r w:rsidRPr="008B3553">
        <w:rPr>
          <w:rFonts w:asciiTheme="majorBidi" w:eastAsia="Calibri" w:hAnsiTheme="majorBidi" w:cstheme="majorBidi"/>
        </w:rPr>
        <w:t>semua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adalah</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ekspresi</w:t>
      </w:r>
      <w:proofErr w:type="spellEnd"/>
      <w:r w:rsidRPr="008B3553">
        <w:rPr>
          <w:rFonts w:asciiTheme="majorBidi" w:eastAsia="Calibri" w:hAnsiTheme="majorBidi" w:cstheme="majorBidi"/>
        </w:rPr>
        <w:t xml:space="preserve"> Superego yang </w:t>
      </w:r>
      <w:proofErr w:type="spellStart"/>
      <w:r w:rsidRPr="008B3553">
        <w:rPr>
          <w:rFonts w:asciiTheme="majorBidi" w:eastAsia="Calibri" w:hAnsiTheme="majorBidi" w:cstheme="majorBidi"/>
        </w:rPr>
        <w:t>bekerja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mengintegrasikan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nilai-nilai</w:t>
      </w:r>
      <w:proofErr w:type="spellEnd"/>
      <w:r w:rsidRPr="008B3553">
        <w:rPr>
          <w:rFonts w:asciiTheme="majorBidi" w:eastAsia="Calibri" w:hAnsiTheme="majorBidi" w:cstheme="majorBidi"/>
        </w:rPr>
        <w:t xml:space="preserve"> moral dan </w:t>
      </w:r>
      <w:proofErr w:type="spellStart"/>
      <w:r w:rsidRPr="008B3553">
        <w:rPr>
          <w:rFonts w:asciiTheme="majorBidi" w:eastAsia="Calibri" w:hAnsiTheme="majorBidi" w:cstheme="majorBidi"/>
        </w:rPr>
        <w:t>sosial</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ke</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dalam</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perilaku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sehari-hari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tokoh</w:t>
      </w:r>
      <w:proofErr w:type="spellEnd"/>
      <w:r w:rsidRPr="008B3553">
        <w:rPr>
          <w:rFonts w:asciiTheme="majorBidi" w:eastAsia="Calibri" w:hAnsiTheme="majorBidi" w:cstheme="majorBidi"/>
        </w:rPr>
        <w:t xml:space="preserve">. Superego Seli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tampak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beban</w:t>
      </w:r>
      <w:proofErr w:type="spellEnd"/>
      <w:r w:rsidRPr="008B3553">
        <w:rPr>
          <w:rFonts w:asciiTheme="majorBidi" w:eastAsia="Calibri" w:hAnsiTheme="majorBidi" w:cstheme="majorBidi"/>
        </w:rPr>
        <w:t xml:space="preserve"> yang </w:t>
      </w:r>
      <w:proofErr w:type="spellStart"/>
      <w:r w:rsidRPr="008B3553">
        <w:rPr>
          <w:rFonts w:asciiTheme="majorBidi" w:eastAsia="Calibri" w:hAnsiTheme="majorBidi" w:cstheme="majorBidi"/>
        </w:rPr>
        <w:t>melumpuhkan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melainkan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sebagai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kompas</w:t>
      </w:r>
      <w:proofErr w:type="spellEnd"/>
      <w:r w:rsidRPr="008B3553">
        <w:rPr>
          <w:rFonts w:asciiTheme="majorBidi" w:eastAsia="Calibri" w:hAnsiTheme="majorBidi" w:cstheme="majorBidi"/>
        </w:rPr>
        <w:t xml:space="preserve"> moral yang </w:t>
      </w:r>
      <w:proofErr w:type="spellStart"/>
      <w:r w:rsidRPr="008B3553">
        <w:rPr>
          <w:rFonts w:asciiTheme="majorBidi" w:eastAsia="Calibri" w:hAnsiTheme="majorBidi" w:cstheme="majorBidi"/>
        </w:rPr>
        <w:t>memandunya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untuk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bertindak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secara</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bertanggung</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jawab</w:t>
      </w:r>
      <w:proofErr w:type="spellEnd"/>
      <w:r w:rsidRPr="008B3553">
        <w:rPr>
          <w:rFonts w:asciiTheme="majorBidi" w:eastAsia="Calibri" w:hAnsiTheme="majorBidi" w:cstheme="majorBidi"/>
        </w:rPr>
        <w:t>.</w:t>
      </w:r>
    </w:p>
    <w:p w14:paraId="0E4BD078"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Dinamika interaksi antara ketiga komponen ini paling terlihat jelas dalam momen-momen di mana Seli menghadapi situasi yang penuh tekanan. Ketika Id mendorongnya untuk bereaksi secara impulsif—seperti melepaskan kekuatan karena terkejut atau panik—Ego segera hadir untuk menilai situasi dan mengarahkan respons yang lebih terukur. Sementara itu, Superego memastikan bahwa keputusan yang diambil Ego tidak hanya pragmatis, tetapi juga bermoral dan bertanggung jawab secara sosial. Konflik antara Id dan Ego menjadi motor perkembangan karakter, sementara Superego memberikan arah moral yang memastikan perkembangan tersebut berjalan menuju kepribadian yang matang.</w:t>
      </w:r>
    </w:p>
    <w:p w14:paraId="0D893615" w14:textId="1CB2C73B" w:rsidR="008B3553" w:rsidRPr="00536AC1" w:rsidRDefault="008B3553" w:rsidP="004968F4">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4.1 Id sebagai Energi Dasar yang Memberi Vitalitas pada Tokoh</w:t>
      </w:r>
    </w:p>
    <w:p w14:paraId="63EC76BA"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Penting untuk tidak memandang Id semata-mata sebagai aspek negatif atau problematik dari kepribadian Seli. Freud sendiri menekankan bahwa Id adalah sumber dari seluruh energi psikis yang menggerakkan kehidupan mental. Tanpa Id, tidak ada dorongan, tidak ada gairah, tidak ada motivasi. Reaksi-reaksi impulsif Seli—meskipun kadang tidak tepat waktu atau tidak sesuai konteks—menunjukkan bahwa ia adalah individu yang hidup, yang merasakan, yang peduli. Kepanikannya di ruangan gelap bukan hanya kelemahan; ia adalah bukti bahwa Seli memiliki naluri bertahan hidup yang kuat. Tindakannya menyetrum Ali saat kesal—meskipun secara moral kurang tepat—menunjukkan bahwa ia merasakan emosi secara intens dan autentik.</w:t>
      </w:r>
    </w:p>
    <w:p w14:paraId="0193B922"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Dalam konteks naratif, kehadiran Id yang kuat justru membuat tokoh Seli terasa lebih manusiawi dan lebih menarik sebagai protagonis. Pembaca dapat berempati dengan Seli bukan karena ia sempurna, melainkan justru karena ia tidak sempurna—karena ia kadang bereaksi berlebihan, kadang bertindak tanpa pikir, kadang dikuasai oleh emosinya. Ketidaksempurnaan itulah yang membuat perjalanan karakternya terasa berarti: ada sesuatu yang perlu diatasi, ada pertumbuhan yang nyata. Dalam kajian psikologi sastra, Id yang vivid dan autentik adalah tanda dari karakterisasi yang baik, karena ia mencerminkan pemahaman yang mendalam tentang sisi naluriah manusia.</w:t>
      </w:r>
    </w:p>
    <w:p w14:paraId="1B31EE9F" w14:textId="06FC0BE7" w:rsidR="008B3553" w:rsidRPr="00536AC1" w:rsidRDefault="008B3553" w:rsidP="008B3553">
      <w:pPr>
        <w:spacing w:line="276" w:lineRule="auto"/>
        <w:ind w:left="567" w:hanging="567"/>
        <w:jc w:val="both"/>
        <w:rPr>
          <w:rFonts w:asciiTheme="majorBidi" w:eastAsia="Calibri" w:hAnsiTheme="majorBidi" w:cstheme="majorBidi"/>
          <w:b/>
          <w:bCs/>
          <w:lang w:val="it-IT"/>
        </w:rPr>
      </w:pPr>
      <w:r w:rsidRPr="00536AC1">
        <w:rPr>
          <w:rFonts w:asciiTheme="majorBidi" w:eastAsia="Calibri" w:hAnsiTheme="majorBidi" w:cstheme="majorBidi"/>
          <w:b/>
          <w:bCs/>
          <w:lang w:val="it-IT"/>
        </w:rPr>
        <w:t>4.2 Ego sebagai Komponen Sentral dalam Arc Karakter Seli</w:t>
      </w:r>
    </w:p>
    <w:p w14:paraId="659C161D"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Jika ditelusuri sepanjang narasi novel, tampak bahwa arc karakter Seli pada dasarnya adalah kisah tentang penguatan Ego. Di awal cerita, Id Seli tampak lebih sering mengambil alih kendali—ia bereaksi berdasarkan insting, melepaskan kekuatan secara tidak terkontrol, dan dikuasai oleh kepanikan. Namun seiring berjalannya narasi, Ego-nya semakin menguat: ia belajar mengendalikan kekuatannya, belajar mengelola emosinya, belajar membuat keputusan yang lebih terukur.</w:t>
      </w:r>
    </w:p>
    <w:p w14:paraId="30093F66" w14:textId="77777777" w:rsidR="008B3553" w:rsidRPr="00536AC1" w:rsidRDefault="008B3553" w:rsidP="008B3553">
      <w:pPr>
        <w:spacing w:line="276" w:lineRule="auto"/>
        <w:ind w:firstLine="567"/>
        <w:jc w:val="both"/>
        <w:rPr>
          <w:rFonts w:asciiTheme="majorBidi" w:eastAsia="Calibri" w:hAnsiTheme="majorBidi" w:cstheme="majorBidi"/>
          <w:lang w:val="it-IT"/>
        </w:rPr>
      </w:pPr>
      <w:proofErr w:type="spellStart"/>
      <w:r w:rsidRPr="008B3553">
        <w:rPr>
          <w:rFonts w:asciiTheme="majorBidi" w:eastAsia="Calibri" w:hAnsiTheme="majorBidi" w:cstheme="majorBidi"/>
        </w:rPr>
        <w:t>Perkembangan</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ini</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tidak</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bersifat</w:t>
      </w:r>
      <w:proofErr w:type="spellEnd"/>
      <w:r w:rsidRPr="008B3553">
        <w:rPr>
          <w:rFonts w:asciiTheme="majorBidi" w:eastAsia="Calibri" w:hAnsiTheme="majorBidi" w:cstheme="majorBidi"/>
        </w:rPr>
        <w:t xml:space="preserve"> linear </w:t>
      </w:r>
      <w:proofErr w:type="spellStart"/>
      <w:r w:rsidRPr="008B3553">
        <w:rPr>
          <w:rFonts w:asciiTheme="majorBidi" w:eastAsia="Calibri" w:hAnsiTheme="majorBidi" w:cstheme="majorBidi"/>
        </w:rPr>
        <w:t>atau</w:t>
      </w:r>
      <w:proofErr w:type="spellEnd"/>
      <w:r w:rsidRPr="008B3553">
        <w:rPr>
          <w:rFonts w:asciiTheme="majorBidi" w:eastAsia="Calibri" w:hAnsiTheme="majorBidi" w:cstheme="majorBidi"/>
        </w:rPr>
        <w:t xml:space="preserve"> </w:t>
      </w:r>
      <w:proofErr w:type="spellStart"/>
      <w:r w:rsidRPr="008B3553">
        <w:rPr>
          <w:rFonts w:asciiTheme="majorBidi" w:eastAsia="Calibri" w:hAnsiTheme="majorBidi" w:cstheme="majorBidi"/>
        </w:rPr>
        <w:t>mulus</w:t>
      </w:r>
      <w:proofErr w:type="spellEnd"/>
      <w:r w:rsidRPr="008B3553">
        <w:rPr>
          <w:rFonts w:asciiTheme="majorBidi" w:eastAsia="Calibri" w:hAnsiTheme="majorBidi" w:cstheme="majorBidi"/>
        </w:rPr>
        <w:t xml:space="preserve">. </w:t>
      </w:r>
      <w:r w:rsidRPr="00536AC1">
        <w:rPr>
          <w:rFonts w:asciiTheme="majorBidi" w:eastAsia="Calibri" w:hAnsiTheme="majorBidi" w:cstheme="majorBidi"/>
          <w:lang w:val="it-IT"/>
        </w:rPr>
        <w:t>Ada saat-saat di mana Id kembali mengambil alih, di mana Seli kembali bereaksi secara impulsif. Namun setiap kali itu terjadi, Ego-nya semakin cepat mengintervensi dan mengembalikan kendali. Pola inilah yang dalam psikologi perkembangan disebut sebagai penguatan fungsi eksekutif—kemampuan untuk mengontrol impuls, merencanakan, dan merespons situasi secara fleksibel dan adaptif. Dominasi Ego yang semakin kuat dalam diri Seli bukan berarti Id-nya lenyap; melainkan, energi Id semakin berhasil dikelola dan disalurkan ke arah yang lebih konstruktif. Ini adalah esensi dari kedewasaan psikologis yang digambarkan Freud: bukan penindasan Id, melainkan pengelolaan Id yang semakin terampil.</w:t>
      </w:r>
    </w:p>
    <w:p w14:paraId="535DFC84" w14:textId="77777777" w:rsidR="004968F4" w:rsidRPr="00536AC1" w:rsidRDefault="004968F4" w:rsidP="004968F4">
      <w:pPr>
        <w:spacing w:line="276" w:lineRule="auto"/>
        <w:jc w:val="both"/>
        <w:rPr>
          <w:rFonts w:asciiTheme="majorBidi" w:eastAsia="Calibri" w:hAnsiTheme="majorBidi" w:cstheme="majorBidi"/>
          <w:b/>
          <w:bCs/>
          <w:lang w:val="it-IT"/>
        </w:rPr>
      </w:pPr>
    </w:p>
    <w:p w14:paraId="2C4F1910" w14:textId="77777777" w:rsidR="004968F4" w:rsidRPr="00536AC1" w:rsidRDefault="004968F4" w:rsidP="004968F4">
      <w:pPr>
        <w:spacing w:line="276" w:lineRule="auto"/>
        <w:jc w:val="both"/>
        <w:rPr>
          <w:rFonts w:asciiTheme="majorBidi" w:eastAsia="Calibri" w:hAnsiTheme="majorBidi" w:cstheme="majorBidi"/>
          <w:b/>
          <w:bCs/>
          <w:lang w:val="it-IT"/>
        </w:rPr>
      </w:pPr>
    </w:p>
    <w:p w14:paraId="6DD1FA94" w14:textId="23607677" w:rsidR="008B3553" w:rsidRPr="00536AC1" w:rsidRDefault="008B3553" w:rsidP="004968F4">
      <w:pPr>
        <w:spacing w:line="276" w:lineRule="auto"/>
        <w:jc w:val="both"/>
        <w:rPr>
          <w:rFonts w:asciiTheme="majorBidi" w:eastAsia="Calibri" w:hAnsiTheme="majorBidi" w:cstheme="majorBidi"/>
          <w:b/>
          <w:bCs/>
          <w:lang w:val="it-IT"/>
        </w:rPr>
      </w:pPr>
      <w:r w:rsidRPr="00536AC1">
        <w:rPr>
          <w:rFonts w:asciiTheme="majorBidi" w:eastAsia="Calibri" w:hAnsiTheme="majorBidi" w:cstheme="majorBidi"/>
          <w:b/>
          <w:bCs/>
          <w:lang w:val="it-IT"/>
        </w:rPr>
        <w:t>4.3 Superego sebagai Jangkar Moral dalam Dunia Fantasi</w:t>
      </w:r>
    </w:p>
    <w:p w14:paraId="2B86E765"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 xml:space="preserve">Salah satu aspek yang paling menarik dari novel </w:t>
      </w:r>
      <w:r w:rsidRPr="00536AC1">
        <w:rPr>
          <w:rFonts w:asciiTheme="majorBidi" w:eastAsia="Calibri" w:hAnsiTheme="majorBidi" w:cstheme="majorBidi"/>
          <w:i/>
          <w:iCs/>
          <w:lang w:val="it-IT"/>
        </w:rPr>
        <w:t>Matahari Minor</w:t>
      </w:r>
      <w:r w:rsidRPr="00536AC1">
        <w:rPr>
          <w:rFonts w:asciiTheme="majorBidi" w:eastAsia="Calibri" w:hAnsiTheme="majorBidi" w:cstheme="majorBidi"/>
          <w:lang w:val="it-IT"/>
        </w:rPr>
        <w:t xml:space="preserve"> adalah bagaimana Tere Liye berhasil mempertahankan relevansi Superego bahkan dalam konteks dunia fantasi yang jauh dari realitas sehari-hari. Dalam dunia di mana tokoh memiliki kekuatan supranatural, di mana ancaman yang dihadapi jauh melampaui apa yang bisa dibayangkan dalam kehidupan biasa, Superego Seli tetap hadir dan berfungsi dengan konsisten.</w:t>
      </w:r>
    </w:p>
    <w:p w14:paraId="7167C942"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Hal ini sangat penting secara psikologis. Superego yang fungsional adalah Superego yang mampu beradaptasi dengan konteks, bukan Superego yang hanya berlaku dalam situasi-situasi konvensional. Seli tidak membutuhkan norma sosial yang konvensional untuk mengetahui bahwa ia harus bertanggung jawab atas kekuatannya; Superego-nya telah menginternalisasi prinsip tanggung jawab yang lebih universal sehingga berlaku bahkan dalam konteks yang luar biasa. Ini adalah tanda dari Superego yang matang dan fleksibel—bukan sekadar kumpulan aturan yang dihafal, melainkan sistem nilai yang benar-benar telah menjadi bagian dari identitas moral tokoh.</w:t>
      </w:r>
    </w:p>
    <w:p w14:paraId="35A0D254"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Kekuatan supranatural yang dimiliki Seli dalam novel ini berfungsi sebagai ujian yang memperbesar taruhan dari setiap keputusan moral yang diambilnya. Dalam kehidupan biasa, tindakan impulsif mungkin hanya menimbulkan konsekuensi yang terbatas. Namun dengan kekuatan yang ia miliki, tindakan impulsif dapat menimbulkan kehancuran yang jauh lebih luas. Justru karena itulah Superego dalam novel ini tampak sangat vital dan sangat jelas—ia harus bekerja lebih keras, lebih konsisten, dan lebih tegas dari Superego manusia biasa. Dan tokoh Seli, melalui perjalanannya, menunjukkan bahwa ia mampu menghadapi tantangan itu.</w:t>
      </w:r>
    </w:p>
    <w:p w14:paraId="75B1A2F9" w14:textId="44FFF3C1" w:rsidR="008B3553" w:rsidRPr="00536AC1" w:rsidRDefault="008B3553" w:rsidP="008B3553">
      <w:pPr>
        <w:spacing w:line="276" w:lineRule="auto"/>
        <w:jc w:val="left"/>
        <w:rPr>
          <w:rFonts w:asciiTheme="majorBidi" w:eastAsia="Calibri" w:hAnsiTheme="majorBidi" w:cstheme="majorBidi"/>
          <w:b/>
          <w:bCs/>
          <w:lang w:val="it-IT"/>
        </w:rPr>
      </w:pPr>
      <w:r w:rsidRPr="00536AC1">
        <w:rPr>
          <w:rFonts w:asciiTheme="majorBidi" w:eastAsia="Calibri" w:hAnsiTheme="majorBidi" w:cstheme="majorBidi"/>
          <w:b/>
          <w:bCs/>
          <w:lang w:val="it-IT"/>
        </w:rPr>
        <w:t>4.4 Relevansi Kajian terhadap Psikologi Sastra dan Pendidikan Karakter</w:t>
      </w:r>
    </w:p>
    <w:p w14:paraId="3AC62F15"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Temuan analisis ini sejalan dengan tesis utama psikoanalisis Freud bahwa kepribadian yang sehat bukanlah kepribadian di mana salah satu komponen mendominasi secara mutlak, melainkan kepribadian di mana ketiganya berada dalam keseimbangan yang dinamis. Seli menunjukkan keseimbangan tersebut: Id-nya tetap aktif dan memberikan energi psikis, Ego-nya cukup kuat untuk mengelola energi tersebut secara adaptif, dan Superego-nya cukup matang untuk memberikan orientasi moral tanpa bersifat kaku atau menghambat.</w:t>
      </w:r>
    </w:p>
    <w:p w14:paraId="6008FF96"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 xml:space="preserve">Dari sudut pandang psikologi sastra, novel </w:t>
      </w:r>
      <w:r w:rsidRPr="00536AC1">
        <w:rPr>
          <w:rFonts w:asciiTheme="majorBidi" w:eastAsia="Calibri" w:hAnsiTheme="majorBidi" w:cstheme="majorBidi"/>
          <w:i/>
          <w:iCs/>
          <w:lang w:val="it-IT"/>
        </w:rPr>
        <w:t>Matahari Minor</w:t>
      </w:r>
      <w:r w:rsidRPr="00536AC1">
        <w:rPr>
          <w:rFonts w:asciiTheme="majorBidi" w:eastAsia="Calibri" w:hAnsiTheme="majorBidi" w:cstheme="majorBidi"/>
          <w:lang w:val="it-IT"/>
        </w:rPr>
        <w:t xml:space="preserve"> karya Tere Liye berhasil menggambarkan dinamika batin manusia secara otentik dan meyakinkan. Melalui tokoh Seli, pembaca diajak menyaksikan proses pembentukan kepribadian yang sejati—proses di mana dorongan naluriah, pertimbangan rasional, dan nilai moral terus bernegosiasi untuk menghasilkan individu yang utuh. Penggunaan kekuatan supranatural sebagai elemen naratif sangat tepat sebagai metafora untuk dinamika psikologis yang diangkat: kekuatan yang tidak terkendali (Id dominan) berbahaya dan destruktif, sedangkan kekuatan yang digunakan dengan kebijaksanaan dan tanggung jawab (keseimbangan Id-Ego-Superego) adalah kekuatan yang sejati.</w:t>
      </w:r>
    </w:p>
    <w:p w14:paraId="5441F7DB"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Lebih jauh, penelitian ini memiliki implikasi yang relevan bagi pendidikan karakter. Novel-novel yang menggambarkan perjuangan tokoh dalam mengelola dorongan-dorongan batin dan membangun kepribadian yang bertanggung jawab dapat berfungsi sebagai media pembelajaran yang efektif. Pembaca, terutama remaja yang berada pada fase perkembangan serupa dengan Seli, dapat belajar dari perjalanan tokoh tentang pentingnya kesadaran diri, pengendalian emosi, dan tanggung jawab moral. Dalam perspektif ini, karya sastra bukan hanya cerminan realitas psikologis, tetapi juga agen pembentukan karakter yang memiliki kekuatan edukatif yang nyata.</w:t>
      </w:r>
    </w:p>
    <w:p w14:paraId="01CE68A6" w14:textId="77777777" w:rsidR="008B3553" w:rsidRPr="00536AC1" w:rsidRDefault="008B3553" w:rsidP="008B3553">
      <w:pPr>
        <w:spacing w:line="276" w:lineRule="auto"/>
        <w:ind w:firstLine="567"/>
        <w:jc w:val="both"/>
        <w:rPr>
          <w:rFonts w:asciiTheme="majorBidi" w:eastAsia="Calibri" w:hAnsiTheme="majorBidi" w:cstheme="majorBidi"/>
          <w:lang w:val="it-IT"/>
        </w:rPr>
      </w:pPr>
      <w:r w:rsidRPr="00536AC1">
        <w:rPr>
          <w:rFonts w:asciiTheme="majorBidi" w:eastAsia="Calibri" w:hAnsiTheme="majorBidi" w:cstheme="majorBidi"/>
          <w:lang w:val="it-IT"/>
        </w:rPr>
        <w:t xml:space="preserve">Penelitian ini memperkuat relevansi pendekatan psikologi sastra dalam mengkaji karya fiksi populer. Novel hiburan seperti </w:t>
      </w:r>
      <w:r w:rsidRPr="00536AC1">
        <w:rPr>
          <w:rFonts w:asciiTheme="majorBidi" w:eastAsia="Calibri" w:hAnsiTheme="majorBidi" w:cstheme="majorBidi"/>
          <w:i/>
          <w:iCs/>
          <w:lang w:val="it-IT"/>
        </w:rPr>
        <w:t>Matahari Minor</w:t>
      </w:r>
      <w:r w:rsidRPr="00536AC1">
        <w:rPr>
          <w:rFonts w:asciiTheme="majorBidi" w:eastAsia="Calibri" w:hAnsiTheme="majorBidi" w:cstheme="majorBidi"/>
          <w:lang w:val="it-IT"/>
        </w:rPr>
        <w:t xml:space="preserve"> tidak hanya berfungsi sebagai sarana rekreasi, tetapi juga menyimpan kedalaman psikologis yang layak untuk dikaji secara akademis. Cara Tere Liye menggambarkan respons spontan, pengendalian diri, dan moralitas tokohnya mencerminkan pemahaman yang intuitif tentang bagaimana kepribadian manusia bekerja. Hal ini sejalan dengan pandangan para kritikus sastra yang menekankan bahwa karya sastra yang baik selalu mengandung kebenaran tentang kondisi manusia (human condition), terlepas dari genre atau medium yang digunakannya. Novel </w:t>
      </w:r>
      <w:r w:rsidRPr="00536AC1">
        <w:rPr>
          <w:rFonts w:asciiTheme="majorBidi" w:eastAsia="Calibri" w:hAnsiTheme="majorBidi" w:cstheme="majorBidi"/>
          <w:i/>
          <w:iCs/>
          <w:lang w:val="it-IT"/>
        </w:rPr>
        <w:t>Matahari Minor</w:t>
      </w:r>
      <w:r w:rsidRPr="00536AC1">
        <w:rPr>
          <w:rFonts w:asciiTheme="majorBidi" w:eastAsia="Calibri" w:hAnsiTheme="majorBidi" w:cstheme="majorBidi"/>
          <w:lang w:val="it-IT"/>
        </w:rPr>
        <w:t>, melalui tokoh Seli dan dinamika psikologisnya yang kaya, adalah bukti nyata bahwa sastra populer dan sastra bermutu tidak harus saling bertentangan—keduanya dapat hadir sekaligus dalam satu karya yang ditulis dengan kejujuran dan kedalaman yang sesungguhnya.</w:t>
      </w:r>
    </w:p>
    <w:p w14:paraId="30CBED5B" w14:textId="4CB38EA1" w:rsidR="00B31E24" w:rsidRPr="00536AC1" w:rsidRDefault="000E2EAD" w:rsidP="007A77F2">
      <w:pPr>
        <w:spacing w:line="276" w:lineRule="auto"/>
        <w:ind w:firstLine="567"/>
        <w:jc w:val="both"/>
        <w:rPr>
          <w:lang w:val="it-IT"/>
        </w:rPr>
      </w:pPr>
      <w:r w:rsidRPr="00536AC1">
        <w:rPr>
          <w:lang w:val="it-IT"/>
        </w:rPr>
        <w:t xml:space="preserve"> </w:t>
      </w:r>
    </w:p>
    <w:p w14:paraId="1A5D97A0" w14:textId="77777777" w:rsidR="00B31E24" w:rsidRPr="00536AC1" w:rsidRDefault="00B31E24" w:rsidP="00B31E24">
      <w:pPr>
        <w:pStyle w:val="ListParagraph"/>
        <w:spacing w:after="0" w:line="276" w:lineRule="auto"/>
        <w:ind w:left="0" w:firstLine="289"/>
        <w:jc w:val="both"/>
        <w:rPr>
          <w:rFonts w:ascii="Times New Roman" w:hAnsi="Times New Roman" w:cs="Times New Roman"/>
          <w:sz w:val="20"/>
          <w:szCs w:val="20"/>
          <w:lang w:val="it-IT"/>
        </w:rPr>
      </w:pPr>
    </w:p>
    <w:p w14:paraId="138E8741" w14:textId="77777777" w:rsidR="00B31E24" w:rsidRPr="00536AC1" w:rsidRDefault="00B31E24" w:rsidP="00B31E24">
      <w:pPr>
        <w:spacing w:line="276" w:lineRule="auto"/>
        <w:jc w:val="both"/>
        <w:rPr>
          <w:b/>
          <w:lang w:val="it-IT"/>
        </w:rPr>
      </w:pPr>
      <w:r w:rsidRPr="00536AC1">
        <w:rPr>
          <w:b/>
          <w:lang w:val="it-IT"/>
        </w:rPr>
        <w:t xml:space="preserve">SIMPULAN </w:t>
      </w:r>
    </w:p>
    <w:p w14:paraId="3CDBF367" w14:textId="77777777" w:rsidR="00073244" w:rsidRPr="004968F4" w:rsidRDefault="00073244" w:rsidP="004968F4">
      <w:pPr>
        <w:pStyle w:val="ListParagraph"/>
        <w:spacing w:after="0" w:line="276" w:lineRule="auto"/>
        <w:ind w:left="0" w:firstLine="284"/>
        <w:jc w:val="both"/>
        <w:rPr>
          <w:rFonts w:asciiTheme="majorBidi" w:hAnsiTheme="majorBidi" w:cstheme="majorBidi"/>
          <w:sz w:val="20"/>
          <w:szCs w:val="20"/>
        </w:rPr>
      </w:pPr>
      <w:r w:rsidRPr="004968F4">
        <w:rPr>
          <w:rFonts w:asciiTheme="majorBidi" w:hAnsiTheme="majorBidi" w:cstheme="majorBidi"/>
          <w:sz w:val="20"/>
          <w:szCs w:val="20"/>
        </w:rPr>
        <w:t xml:space="preserve">Penelitian ini bertujuan untuk mendeskripsikan bentuk Id, Ego, dan Superego pada tokoh Seli dalam novel </w:t>
      </w:r>
      <w:r w:rsidRPr="004968F4">
        <w:rPr>
          <w:rFonts w:asciiTheme="majorBidi" w:hAnsiTheme="majorBidi" w:cstheme="majorBidi"/>
          <w:i/>
          <w:iCs/>
          <w:sz w:val="20"/>
          <w:szCs w:val="20"/>
        </w:rPr>
        <w:t>Matahari Minor</w:t>
      </w:r>
      <w:r w:rsidRPr="004968F4">
        <w:rPr>
          <w:rFonts w:asciiTheme="majorBidi" w:hAnsiTheme="majorBidi" w:cstheme="majorBidi"/>
          <w:sz w:val="20"/>
          <w:szCs w:val="20"/>
        </w:rPr>
        <w:t xml:space="preserve"> karya Tere Liye berdasarkan teori psikoanalisis Sigmund Freud. Berdasarkan hasil analisis, dapat disimpulkan bahwa ketiga struktur kepribadian tersebut hadir secara konsisten dan saling berinteraksi dalam membentuk dinamika psikologis tokoh. Kepribadian Seli tidak bersifat statis, melainkan berkembang seiring dengan konflik dan tantangan yang dihadapi, sehingga mencerminkan kompleksitas kejiwaan yang realistis.</w:t>
      </w:r>
    </w:p>
    <w:p w14:paraId="5D159786" w14:textId="77777777" w:rsidR="00073244" w:rsidRPr="004968F4" w:rsidRDefault="00073244" w:rsidP="004968F4">
      <w:pPr>
        <w:pStyle w:val="ListParagraph"/>
        <w:spacing w:after="0" w:line="276" w:lineRule="auto"/>
        <w:ind w:left="0" w:firstLine="284"/>
        <w:jc w:val="both"/>
        <w:rPr>
          <w:rFonts w:asciiTheme="majorBidi" w:hAnsiTheme="majorBidi" w:cstheme="majorBidi"/>
          <w:sz w:val="20"/>
          <w:szCs w:val="20"/>
        </w:rPr>
      </w:pPr>
      <w:r w:rsidRPr="004968F4">
        <w:rPr>
          <w:rFonts w:asciiTheme="majorBidi" w:hAnsiTheme="majorBidi" w:cstheme="majorBidi"/>
          <w:sz w:val="20"/>
          <w:szCs w:val="20"/>
        </w:rPr>
        <w:t>Berkaitan dengan rumusan masalah pertama, Id dalam diri tokoh Seli tampak melalui respons emosional yang bersifat spontan dan tidak disadari, seperti rasa panik, takut, terkejut, dan sedih. Manifestasi Id tidak hanya terlihat dalam dialog, tetapi juga tergambar melalui narasi yang menggambarkan situasi menegangkan, mimpi buruk, serta tindakan refleks tokoh saat menghadapi kondisi tertentu. Hal ini menunjukkan bahwa Id berfungsi sebagai sumber dorongan naluriah yang memicu tindakan awal, terutama dalam situasi yang menekan atau mengancam.</w:t>
      </w:r>
    </w:p>
    <w:p w14:paraId="2062D91B" w14:textId="77777777" w:rsidR="00073244" w:rsidRPr="004968F4" w:rsidRDefault="00073244" w:rsidP="004968F4">
      <w:pPr>
        <w:pStyle w:val="ListParagraph"/>
        <w:spacing w:after="0" w:line="276" w:lineRule="auto"/>
        <w:ind w:left="0" w:firstLine="284"/>
        <w:jc w:val="both"/>
        <w:rPr>
          <w:rFonts w:asciiTheme="majorBidi" w:hAnsiTheme="majorBidi" w:cstheme="majorBidi"/>
          <w:sz w:val="20"/>
          <w:szCs w:val="20"/>
        </w:rPr>
      </w:pPr>
      <w:r w:rsidRPr="004968F4">
        <w:rPr>
          <w:rFonts w:asciiTheme="majorBidi" w:hAnsiTheme="majorBidi" w:cstheme="majorBidi"/>
          <w:sz w:val="20"/>
          <w:szCs w:val="20"/>
        </w:rPr>
        <w:t>Selanjutnya, terkait rumusan masalah kedua, Ego dalam diri tokoh Seli berperan sebagai penyeimbang antara dorongan Id dan tuntutan realitas. Ego tampak melalui kemampuan tokoh dalam berpikir logis, mengendalikan kekuatan yang dimilikinya, serta mempertimbangkan konsekuensi sebelum bertindak. Keberadaan Ego memungkinkan Seli untuk tidak bertindak secara impulsif, melainkan mengambil keputusan yang lebih rasional dan adaptif terhadap situasi yang dihadapi. Dengan demikian, Ego menjadi aspek dominan yang membantu tokoh dalam mengelola konflik secara efektif.</w:t>
      </w:r>
    </w:p>
    <w:p w14:paraId="0B2FAA18" w14:textId="77777777" w:rsidR="00073244" w:rsidRPr="004968F4" w:rsidRDefault="00073244" w:rsidP="004968F4">
      <w:pPr>
        <w:pStyle w:val="ListParagraph"/>
        <w:spacing w:after="0" w:line="276" w:lineRule="auto"/>
        <w:ind w:left="0" w:firstLine="284"/>
        <w:jc w:val="both"/>
        <w:rPr>
          <w:rFonts w:asciiTheme="majorBidi" w:hAnsiTheme="majorBidi" w:cstheme="majorBidi"/>
          <w:sz w:val="20"/>
          <w:szCs w:val="20"/>
        </w:rPr>
      </w:pPr>
      <w:r w:rsidRPr="004968F4">
        <w:rPr>
          <w:rFonts w:asciiTheme="majorBidi" w:hAnsiTheme="majorBidi" w:cstheme="majorBidi"/>
          <w:sz w:val="20"/>
          <w:szCs w:val="20"/>
        </w:rPr>
        <w:t>Adapun pada rumusan masalah ketiga, Superego dalam diri tokoh Seli berfungsi sebagai pengendali moral yang mengarahkan perilaku berdasarkan nilai, norma, dan tanggung jawab sosial. Manifestasi Superego terlihat dalam sikap empati, rasa tanggung jawab, kesetiaan terhadap sahabat, serta kemampuan tokoh dalam membedakan tindakan yang benar dan salah. Superego berperan dalam menjaga agar tindakan tokoh tetap selaras dengan nilai-nilai moral yang berlaku, sehingga tidak hanya berorientasi pada kepentingan pribadi.</w:t>
      </w:r>
    </w:p>
    <w:p w14:paraId="5DE78FF2" w14:textId="3ECC4160" w:rsidR="00B31E24" w:rsidRPr="00073244" w:rsidRDefault="00073244" w:rsidP="004968F4">
      <w:pPr>
        <w:pStyle w:val="ListParagraph"/>
        <w:spacing w:after="0" w:line="276" w:lineRule="auto"/>
        <w:ind w:left="0" w:firstLine="284"/>
        <w:jc w:val="both"/>
      </w:pPr>
      <w:r w:rsidRPr="004968F4">
        <w:rPr>
          <w:rFonts w:asciiTheme="majorBidi" w:hAnsiTheme="majorBidi" w:cstheme="majorBidi"/>
          <w:sz w:val="20"/>
          <w:szCs w:val="20"/>
        </w:rPr>
        <w:t xml:space="preserve">Secara keseluruhan, interaksi antara Id, Ego, dan Superego dalam diri tokoh Seli membentuk konflik batin yang kompleks dan dinamis. Ketiga aspek tersebut tidak bekerja secara terpisah, melainkan saling memengaruhi dalam menentukan perilaku tokoh. Dominasi Ego dalam mengendalikan dorongan Id serta arahan moral dari Superego menunjukkan bahwa tokoh Seli memiliki kepribadian yang berkembang dan matang. Dengan demikian, novel </w:t>
      </w:r>
      <w:r w:rsidRPr="004968F4">
        <w:rPr>
          <w:rFonts w:asciiTheme="majorBidi" w:hAnsiTheme="majorBidi" w:cstheme="majorBidi"/>
          <w:i/>
          <w:iCs/>
          <w:sz w:val="20"/>
          <w:szCs w:val="20"/>
        </w:rPr>
        <w:t>Matahari Minor</w:t>
      </w:r>
      <w:r w:rsidRPr="004968F4">
        <w:rPr>
          <w:rFonts w:asciiTheme="majorBidi" w:hAnsiTheme="majorBidi" w:cstheme="majorBidi"/>
          <w:sz w:val="20"/>
          <w:szCs w:val="20"/>
        </w:rPr>
        <w:t xml:space="preserve"> tidak hanya menyajikan cerita fantasi, tetapi juga merepresentasikan dinamika psikologis manusia yang mendalam, sehingga relevan untuk dikaji melalui pendekatan psikoanalisis.</w:t>
      </w:r>
      <w:r w:rsidR="00B31E24" w:rsidRPr="00536AC1">
        <w:rPr>
          <w:rFonts w:ascii="Times New Roman" w:hAnsi="Times New Roman" w:cs="Times New Roman"/>
          <w:sz w:val="20"/>
          <w:szCs w:val="20"/>
        </w:rPr>
        <w:t xml:space="preserve"> </w:t>
      </w:r>
    </w:p>
    <w:p w14:paraId="178A0DC2" w14:textId="77777777" w:rsidR="00B31E24" w:rsidRPr="00536AC1" w:rsidRDefault="00B31E24" w:rsidP="00B31E24">
      <w:pPr>
        <w:pStyle w:val="ListParagraph"/>
        <w:spacing w:after="0" w:line="276" w:lineRule="auto"/>
        <w:ind w:left="284" w:firstLine="436"/>
        <w:jc w:val="both"/>
        <w:rPr>
          <w:rFonts w:ascii="Times New Roman" w:hAnsi="Times New Roman" w:cs="Times New Roman"/>
          <w:sz w:val="20"/>
          <w:szCs w:val="20"/>
        </w:rPr>
      </w:pPr>
    </w:p>
    <w:p w14:paraId="263E92F6" w14:textId="77777777" w:rsidR="00B31E24" w:rsidRPr="00536AC1" w:rsidRDefault="00B31E24" w:rsidP="00B31E24">
      <w:pPr>
        <w:spacing w:line="276" w:lineRule="auto"/>
        <w:ind w:firstLine="289"/>
        <w:jc w:val="both"/>
        <w:rPr>
          <w:lang w:val="id-ID"/>
        </w:rPr>
      </w:pPr>
    </w:p>
    <w:p w14:paraId="4998A5C8" w14:textId="77777777" w:rsidR="00B31E24" w:rsidRDefault="00B31E24" w:rsidP="00B31E24">
      <w:pPr>
        <w:spacing w:line="276" w:lineRule="auto"/>
        <w:jc w:val="both"/>
        <w:rPr>
          <w:b/>
        </w:rPr>
      </w:pPr>
      <w:r>
        <w:rPr>
          <w:b/>
        </w:rPr>
        <w:t>DAFTAR RUJUKAN</w:t>
      </w:r>
    </w:p>
    <w:p w14:paraId="5250F80F" w14:textId="77777777" w:rsidR="00115E7C" w:rsidRPr="00115E7C" w:rsidRDefault="00115E7C" w:rsidP="00536AC1">
      <w:pPr>
        <w:ind w:left="426" w:hanging="431"/>
        <w:jc w:val="both"/>
        <w:rPr>
          <w:rFonts w:eastAsia="Calibri"/>
          <w:color w:val="000000"/>
        </w:rPr>
      </w:pPr>
      <w:proofErr w:type="spellStart"/>
      <w:r w:rsidRPr="00115E7C">
        <w:rPr>
          <w:rFonts w:eastAsia="Calibri"/>
          <w:color w:val="000000"/>
        </w:rPr>
        <w:t>Alwisol</w:t>
      </w:r>
      <w:proofErr w:type="spellEnd"/>
      <w:r w:rsidRPr="00115E7C">
        <w:rPr>
          <w:rFonts w:eastAsia="Calibri"/>
          <w:color w:val="000000"/>
        </w:rPr>
        <w:t xml:space="preserve">. (2017). </w:t>
      </w:r>
      <w:proofErr w:type="spellStart"/>
      <w:r w:rsidRPr="00115E7C">
        <w:rPr>
          <w:rFonts w:eastAsia="Calibri"/>
          <w:color w:val="000000"/>
        </w:rPr>
        <w:t>Psikologi</w:t>
      </w:r>
      <w:proofErr w:type="spellEnd"/>
      <w:r w:rsidRPr="00115E7C">
        <w:rPr>
          <w:rFonts w:eastAsia="Calibri"/>
          <w:color w:val="000000"/>
        </w:rPr>
        <w:t xml:space="preserve"> </w:t>
      </w:r>
      <w:proofErr w:type="spellStart"/>
      <w:r w:rsidRPr="00115E7C">
        <w:rPr>
          <w:rFonts w:eastAsia="Calibri"/>
          <w:color w:val="000000"/>
        </w:rPr>
        <w:t>Kepribadian</w:t>
      </w:r>
      <w:proofErr w:type="spellEnd"/>
      <w:r w:rsidRPr="00115E7C">
        <w:rPr>
          <w:rFonts w:eastAsia="Calibri"/>
          <w:color w:val="000000"/>
        </w:rPr>
        <w:t>. Malang: UMM Press</w:t>
      </w:r>
    </w:p>
    <w:p w14:paraId="07493ABC" w14:textId="77777777" w:rsidR="00115E7C" w:rsidRPr="00115E7C" w:rsidRDefault="00115E7C" w:rsidP="00536AC1">
      <w:pPr>
        <w:ind w:left="426" w:hanging="431"/>
        <w:jc w:val="both"/>
        <w:rPr>
          <w:rFonts w:eastAsia="Calibri"/>
          <w:color w:val="000000"/>
          <w:lang w:val="it-IT"/>
        </w:rPr>
      </w:pPr>
      <w:r w:rsidRPr="00115E7C">
        <w:rPr>
          <w:rFonts w:eastAsia="Calibri"/>
          <w:color w:val="000000"/>
          <w:lang w:val="it-IT"/>
        </w:rPr>
        <w:t xml:space="preserve">Azizan, Y. R. (2024). </w:t>
      </w:r>
      <w:r w:rsidRPr="00115E7C">
        <w:rPr>
          <w:rFonts w:eastAsia="Calibri"/>
          <w:i/>
          <w:iCs/>
          <w:color w:val="000000"/>
          <w:lang w:val="it-IT"/>
        </w:rPr>
        <w:t>Peristiwa medis dalam novel populer Indonesia</w:t>
      </w:r>
      <w:r w:rsidRPr="00115E7C">
        <w:rPr>
          <w:rFonts w:eastAsia="Calibri"/>
          <w:color w:val="000000"/>
          <w:lang w:val="it-IT"/>
        </w:rPr>
        <w:t xml:space="preserve"> (Skripsi). Universitas Negeri Malang.</w:t>
      </w:r>
    </w:p>
    <w:p w14:paraId="1F5EE543" w14:textId="77777777" w:rsidR="00115E7C" w:rsidRPr="00536AC1" w:rsidRDefault="00115E7C" w:rsidP="00536AC1">
      <w:pPr>
        <w:ind w:left="426" w:hanging="431"/>
        <w:jc w:val="both"/>
        <w:rPr>
          <w:rFonts w:eastAsia="Calibri"/>
          <w:color w:val="000000"/>
          <w:lang w:val="it-IT"/>
        </w:rPr>
      </w:pPr>
      <w:r w:rsidRPr="00536AC1">
        <w:rPr>
          <w:rFonts w:eastAsia="Calibri"/>
          <w:color w:val="000000"/>
          <w:lang w:val="it-IT"/>
        </w:rPr>
        <w:t>Azwar, S. (2015). Metode Penelitian. Pustaka Pelajar.</w:t>
      </w:r>
    </w:p>
    <w:p w14:paraId="168E0034" w14:textId="77777777" w:rsidR="00115E7C" w:rsidRDefault="00115E7C" w:rsidP="00536AC1">
      <w:pPr>
        <w:ind w:left="426" w:hanging="431"/>
        <w:jc w:val="both"/>
        <w:rPr>
          <w:rFonts w:eastAsia="Calibri"/>
          <w:color w:val="000000"/>
          <w:lang w:val="it-IT"/>
        </w:rPr>
      </w:pPr>
      <w:r w:rsidRPr="00115E7C">
        <w:rPr>
          <w:rFonts w:eastAsia="Calibri"/>
          <w:color w:val="000000"/>
          <w:lang w:val="it-IT"/>
        </w:rPr>
        <w:t xml:space="preserve">Freud, S. (2024). </w:t>
      </w:r>
      <w:r w:rsidRPr="00115E7C">
        <w:rPr>
          <w:rFonts w:eastAsia="Calibri"/>
          <w:i/>
          <w:iCs/>
          <w:color w:val="000000"/>
          <w:lang w:val="it-IT"/>
        </w:rPr>
        <w:t>Pengantar umum psikoanalisis</w:t>
      </w:r>
      <w:r w:rsidRPr="00115E7C">
        <w:rPr>
          <w:rFonts w:eastAsia="Calibri"/>
          <w:color w:val="000000"/>
          <w:lang w:val="it-IT"/>
        </w:rPr>
        <w:t>. Yogyakarta: Anak Hebat Indonesia.</w:t>
      </w:r>
    </w:p>
    <w:p w14:paraId="1915DFE4" w14:textId="773AEB31" w:rsidR="00E628AD" w:rsidRPr="00536AC1" w:rsidRDefault="00E628AD" w:rsidP="00536AC1">
      <w:pPr>
        <w:ind w:left="426" w:hanging="431"/>
        <w:jc w:val="both"/>
        <w:rPr>
          <w:rFonts w:asciiTheme="majorBidi" w:hAnsiTheme="majorBidi" w:cstheme="majorBidi"/>
          <w:lang w:val="it-IT"/>
        </w:rPr>
      </w:pPr>
      <w:r w:rsidRPr="00E628AD">
        <w:rPr>
          <w:rFonts w:asciiTheme="majorBidi" w:hAnsiTheme="majorBidi" w:cstheme="majorBidi"/>
          <w:lang w:val="it-IT"/>
        </w:rPr>
        <w:t xml:space="preserve">Huraira, F. (2024). </w:t>
      </w:r>
      <w:r w:rsidRPr="00E628AD">
        <w:rPr>
          <w:rFonts w:asciiTheme="majorBidi" w:hAnsiTheme="majorBidi" w:cstheme="majorBidi"/>
          <w:i/>
          <w:iCs/>
          <w:lang w:val="it-IT"/>
        </w:rPr>
        <w:t>Analisis id, ego, dan superego pada tokoh utama dalam novel Rindu yang Baik untuk Kisah yang Pelik karya Boy Candra</w:t>
      </w:r>
      <w:r w:rsidRPr="00E628AD">
        <w:rPr>
          <w:rFonts w:asciiTheme="majorBidi" w:hAnsiTheme="majorBidi" w:cstheme="majorBidi"/>
          <w:lang w:val="it-IT"/>
        </w:rPr>
        <w:t xml:space="preserve"> (Skripsi). </w:t>
      </w:r>
      <w:r w:rsidRPr="00536AC1">
        <w:rPr>
          <w:rFonts w:asciiTheme="majorBidi" w:hAnsiTheme="majorBidi" w:cstheme="majorBidi"/>
          <w:lang w:val="it-IT"/>
        </w:rPr>
        <w:t>Universitas Malikussaleh.</w:t>
      </w:r>
    </w:p>
    <w:p w14:paraId="2F7FE025" w14:textId="3322301A" w:rsidR="00587617" w:rsidRPr="00E628AD" w:rsidRDefault="00587617" w:rsidP="00536AC1">
      <w:pPr>
        <w:ind w:left="426" w:hanging="431"/>
        <w:jc w:val="both"/>
        <w:rPr>
          <w:rFonts w:asciiTheme="majorBidi" w:eastAsia="Calibri" w:hAnsiTheme="majorBidi" w:cstheme="majorBidi"/>
          <w:color w:val="000000"/>
          <w:lang w:val="it-IT"/>
        </w:rPr>
      </w:pPr>
      <w:r w:rsidRPr="00536AC1">
        <w:rPr>
          <w:rFonts w:asciiTheme="majorBidi" w:hAnsiTheme="majorBidi" w:cstheme="majorBidi"/>
          <w:lang w:val="it-IT"/>
        </w:rPr>
        <w:t xml:space="preserve">Izaty, F. (2022). Kepribadian tokoh utama dalam novel </w:t>
      </w:r>
      <w:r w:rsidRPr="00536AC1">
        <w:rPr>
          <w:rFonts w:asciiTheme="majorBidi" w:hAnsiTheme="majorBidi" w:cstheme="majorBidi"/>
          <w:i/>
          <w:iCs/>
          <w:lang w:val="it-IT"/>
        </w:rPr>
        <w:t>Katarsis</w:t>
      </w:r>
      <w:r w:rsidRPr="00536AC1">
        <w:rPr>
          <w:rFonts w:asciiTheme="majorBidi" w:hAnsiTheme="majorBidi" w:cstheme="majorBidi"/>
          <w:lang w:val="it-IT"/>
        </w:rPr>
        <w:t xml:space="preserve"> karya Anastasia Aemilia: Kajian psikoanalisis. </w:t>
      </w:r>
      <w:r w:rsidRPr="00536AC1">
        <w:rPr>
          <w:rFonts w:asciiTheme="majorBidi" w:hAnsiTheme="majorBidi" w:cstheme="majorBidi"/>
          <w:i/>
          <w:iCs/>
          <w:lang w:val="it-IT"/>
        </w:rPr>
        <w:t>Dinamika: Jurnal Bahasa, Sastra, dan Pembelajarannya</w:t>
      </w:r>
      <w:r w:rsidRPr="00536AC1">
        <w:rPr>
          <w:rFonts w:asciiTheme="majorBidi" w:hAnsiTheme="majorBidi" w:cstheme="majorBidi"/>
          <w:lang w:val="it-IT"/>
        </w:rPr>
        <w:t>.</w:t>
      </w:r>
    </w:p>
    <w:p w14:paraId="60AA7B98" w14:textId="1CE9368F" w:rsidR="00115E7C" w:rsidRPr="00536AC1" w:rsidRDefault="00115E7C" w:rsidP="00536AC1">
      <w:pPr>
        <w:ind w:left="426" w:hanging="431"/>
        <w:jc w:val="both"/>
        <w:rPr>
          <w:rFonts w:eastAsia="Calibri"/>
          <w:color w:val="000000"/>
          <w:lang w:val="it-IT"/>
        </w:rPr>
      </w:pPr>
      <w:r w:rsidRPr="00536AC1">
        <w:rPr>
          <w:rFonts w:eastAsia="Calibri"/>
          <w:color w:val="000000"/>
          <w:lang w:val="it-IT"/>
        </w:rPr>
        <w:t xml:space="preserve">Nurjam’an, M. I., Musaljon, M., Sofiatin, S., &amp; Amri, A. (2023). Analisis psikologi sastra dalam novel </w:t>
      </w:r>
      <w:r w:rsidRPr="00536AC1">
        <w:rPr>
          <w:rFonts w:eastAsia="Calibri"/>
          <w:i/>
          <w:iCs/>
          <w:color w:val="000000"/>
          <w:lang w:val="it-IT"/>
        </w:rPr>
        <w:t>Paradigma</w:t>
      </w:r>
      <w:r w:rsidRPr="00536AC1">
        <w:rPr>
          <w:rFonts w:eastAsia="Calibri"/>
          <w:color w:val="000000"/>
          <w:lang w:val="it-IT"/>
        </w:rPr>
        <w:t xml:space="preserve"> karya Syahid Muhammad sebagai pengembangan bahan ajar dalam pembelajaran sastra di SMA. </w:t>
      </w:r>
      <w:r w:rsidRPr="00536AC1">
        <w:rPr>
          <w:rFonts w:eastAsia="Calibri"/>
          <w:i/>
          <w:iCs/>
          <w:color w:val="000000"/>
          <w:lang w:val="it-IT"/>
        </w:rPr>
        <w:t>Jurnal Ilmiah Hospitality</w:t>
      </w:r>
      <w:r w:rsidR="00587617" w:rsidRPr="00536AC1">
        <w:rPr>
          <w:rFonts w:eastAsia="Calibri"/>
          <w:color w:val="000000"/>
          <w:lang w:val="it-IT"/>
        </w:rPr>
        <w:t>.</w:t>
      </w:r>
    </w:p>
    <w:p w14:paraId="0754529C" w14:textId="77777777" w:rsidR="00115E7C" w:rsidRPr="00536AC1" w:rsidRDefault="00115E7C" w:rsidP="00536AC1">
      <w:pPr>
        <w:ind w:left="426" w:hanging="431"/>
        <w:jc w:val="both"/>
        <w:rPr>
          <w:rFonts w:eastAsia="Calibri"/>
          <w:i/>
          <w:iCs/>
          <w:color w:val="000000"/>
          <w:lang w:val="it-IT"/>
        </w:rPr>
      </w:pPr>
      <w:r w:rsidRPr="00536AC1">
        <w:rPr>
          <w:rFonts w:eastAsia="Calibri"/>
          <w:color w:val="000000"/>
          <w:lang w:val="it-IT"/>
        </w:rPr>
        <w:t>Rahmawati, A., Diarta, I. N., &amp; Laksmi, A. R. (2022). Analisis pendekatan mimetik dalam novel trilogi pingkan melipat jarak karya sapardi djoko damono dan implikasinya terhadap pembelajaran sastra. </w:t>
      </w:r>
      <w:r w:rsidRPr="00536AC1">
        <w:rPr>
          <w:rFonts w:eastAsia="Calibri"/>
          <w:i/>
          <w:iCs/>
          <w:color w:val="000000"/>
          <w:lang w:val="it-IT"/>
        </w:rPr>
        <w:t>JIPBSI (Jurnal Ilmiah Pendidikan Bahasa Dan Sastra Indonesia)</w:t>
      </w:r>
    </w:p>
    <w:p w14:paraId="48F1DCB9" w14:textId="77777777" w:rsidR="00115E7C" w:rsidRPr="00536AC1" w:rsidRDefault="00115E7C" w:rsidP="00536AC1">
      <w:pPr>
        <w:ind w:left="426" w:hanging="431"/>
        <w:jc w:val="both"/>
        <w:rPr>
          <w:rFonts w:eastAsia="Calibri"/>
          <w:color w:val="000000"/>
          <w:lang w:val="it-IT"/>
        </w:rPr>
      </w:pPr>
      <w:r w:rsidRPr="00536AC1">
        <w:rPr>
          <w:rFonts w:eastAsia="Calibri"/>
          <w:color w:val="000000"/>
          <w:lang w:val="it-IT"/>
        </w:rPr>
        <w:t xml:space="preserve">Samsu. (2017). </w:t>
      </w:r>
      <w:r w:rsidRPr="00536AC1">
        <w:rPr>
          <w:rFonts w:eastAsia="Calibri"/>
          <w:i/>
          <w:iCs/>
          <w:color w:val="000000"/>
          <w:lang w:val="it-IT"/>
        </w:rPr>
        <w:t>Metode penelitian: Teori dan aplikasi penelitian kualitatif, kuantitatif, mixed methods, serta research &amp; development</w:t>
      </w:r>
      <w:r w:rsidRPr="00536AC1">
        <w:rPr>
          <w:rFonts w:eastAsia="Calibri"/>
          <w:color w:val="000000"/>
          <w:lang w:val="it-IT"/>
        </w:rPr>
        <w:t>. Jambi: PUSAKA.</w:t>
      </w:r>
    </w:p>
    <w:p w14:paraId="01AD8BF0" w14:textId="77777777" w:rsidR="00115E7C" w:rsidRDefault="00115E7C" w:rsidP="00536AC1">
      <w:pPr>
        <w:ind w:left="426" w:hanging="431"/>
        <w:jc w:val="both"/>
        <w:rPr>
          <w:rFonts w:eastAsia="Calibri"/>
          <w:i/>
          <w:iCs/>
          <w:color w:val="000000"/>
        </w:rPr>
      </w:pPr>
      <w:r w:rsidRPr="00536AC1">
        <w:rPr>
          <w:rFonts w:eastAsia="Calibri"/>
          <w:color w:val="000000"/>
          <w:lang w:val="it-IT"/>
        </w:rPr>
        <w:t>Saragih, A. K., Manik, N. S., &amp; Samosir, R. R. Y. B. (2021). Hubungan imajinasi dengan karya sastra novel. </w:t>
      </w:r>
      <w:r w:rsidRPr="00115E7C">
        <w:rPr>
          <w:rFonts w:eastAsia="Calibri"/>
          <w:i/>
          <w:iCs/>
          <w:color w:val="000000"/>
        </w:rPr>
        <w:t>Asas: Jurnal Sastra.</w:t>
      </w:r>
    </w:p>
    <w:p w14:paraId="356D5BB7" w14:textId="77777777" w:rsidR="00587617" w:rsidRDefault="00587617" w:rsidP="00536AC1">
      <w:pPr>
        <w:ind w:left="720" w:hanging="431"/>
        <w:jc w:val="both"/>
        <w:rPr>
          <w:rFonts w:eastAsia="Calibri"/>
          <w:i/>
          <w:iCs/>
          <w:color w:val="000000"/>
        </w:rPr>
      </w:pPr>
    </w:p>
    <w:p w14:paraId="033BE9BB" w14:textId="77777777" w:rsidR="00587617" w:rsidRDefault="00587617" w:rsidP="00536AC1">
      <w:pPr>
        <w:ind w:left="720" w:hanging="431"/>
        <w:jc w:val="both"/>
        <w:rPr>
          <w:rFonts w:eastAsia="Calibri"/>
          <w:i/>
          <w:iCs/>
          <w:color w:val="000000"/>
        </w:rPr>
      </w:pPr>
    </w:p>
    <w:p w14:paraId="1E0B4F3D" w14:textId="77777777" w:rsidR="00587617" w:rsidRDefault="00587617" w:rsidP="00115E7C">
      <w:pPr>
        <w:ind w:firstLine="289"/>
        <w:jc w:val="both"/>
        <w:rPr>
          <w:rFonts w:eastAsia="Calibri"/>
          <w:i/>
          <w:iCs/>
          <w:color w:val="000000"/>
        </w:rPr>
      </w:pPr>
    </w:p>
    <w:p w14:paraId="134628F7" w14:textId="77777777" w:rsidR="00587617" w:rsidRDefault="00587617" w:rsidP="00115E7C">
      <w:pPr>
        <w:ind w:firstLine="289"/>
        <w:jc w:val="both"/>
        <w:rPr>
          <w:rFonts w:eastAsia="Calibri"/>
          <w:i/>
          <w:iCs/>
          <w:color w:val="000000"/>
        </w:rPr>
      </w:pPr>
    </w:p>
    <w:p w14:paraId="23953E4C" w14:textId="77777777" w:rsidR="00587617" w:rsidRDefault="00587617" w:rsidP="00115E7C">
      <w:pPr>
        <w:ind w:firstLine="289"/>
        <w:jc w:val="both"/>
        <w:rPr>
          <w:rFonts w:eastAsia="Calibri"/>
          <w:i/>
          <w:iCs/>
          <w:color w:val="000000"/>
        </w:rPr>
      </w:pPr>
    </w:p>
    <w:p w14:paraId="661665FF" w14:textId="77777777" w:rsidR="00587617" w:rsidRPr="00115E7C" w:rsidRDefault="00587617" w:rsidP="00536AC1">
      <w:pPr>
        <w:jc w:val="both"/>
        <w:rPr>
          <w:rFonts w:eastAsia="Calibri"/>
          <w:i/>
          <w:iCs/>
          <w:color w:val="000000"/>
        </w:rPr>
      </w:pPr>
    </w:p>
    <w:sectPr w:rsidR="00587617" w:rsidRPr="00115E7C" w:rsidSect="003C636D">
      <w:headerReference w:type="even" r:id="rId15"/>
      <w:headerReference w:type="default" r:id="rId16"/>
      <w:footerReference w:type="even" r:id="rId17"/>
      <w:footerReference w:type="default" r:id="rId18"/>
      <w:headerReference w:type="first" r:id="rId19"/>
      <w:footerReference w:type="first" r:id="rId20"/>
      <w:type w:val="continuous"/>
      <w:pgSz w:w="11909" w:h="16834" w:code="9"/>
      <w:pgMar w:top="1377" w:right="1134" w:bottom="1418" w:left="1134" w:header="426" w:footer="720" w:gutter="0"/>
      <w:pgNumType w:start="179"/>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CD466" w14:textId="77777777" w:rsidR="00B25604" w:rsidRDefault="00B25604" w:rsidP="00D342B2">
      <w:r>
        <w:separator/>
      </w:r>
    </w:p>
  </w:endnote>
  <w:endnote w:type="continuationSeparator" w:id="0">
    <w:p w14:paraId="0E856A59" w14:textId="77777777" w:rsidR="00B25604" w:rsidRDefault="00B25604" w:rsidP="00D3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47E4" w14:textId="77777777" w:rsidR="00B31E24" w:rsidRDefault="00B31E24">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A1A2" w14:textId="77777777" w:rsidR="006A0130" w:rsidRDefault="006A0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762097"/>
      <w:docPartObj>
        <w:docPartGallery w:val="Page Numbers (Bottom of Page)"/>
        <w:docPartUnique/>
      </w:docPartObj>
    </w:sdtPr>
    <w:sdtContent>
      <w:p w14:paraId="0EF94B0D" w14:textId="5DBE575D" w:rsidR="00DE704A" w:rsidRDefault="00DE704A">
        <w:pPr>
          <w:pStyle w:val="Footer"/>
        </w:pPr>
        <w:r>
          <w:fldChar w:fldCharType="begin"/>
        </w:r>
        <w:r>
          <w:instrText>PAGE   \* MERGEFORMAT</w:instrText>
        </w:r>
        <w:r>
          <w:fldChar w:fldCharType="separate"/>
        </w:r>
        <w:r w:rsidR="001318F2" w:rsidRPr="001318F2">
          <w:rPr>
            <w:noProof/>
            <w:lang w:val="id-ID"/>
          </w:rPr>
          <w:t>1</w:t>
        </w:r>
        <w:r>
          <w:fldChar w:fldCharType="end"/>
        </w:r>
      </w:p>
    </w:sdtContent>
  </w:sdt>
  <w:p w14:paraId="6BCBEB8D" w14:textId="5FAD1B33" w:rsidR="00DE704A" w:rsidRDefault="00DE70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AEAF" w14:textId="77777777" w:rsidR="006A0130" w:rsidRDefault="006A0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D5D04" w14:textId="77777777" w:rsidR="00B25604" w:rsidRDefault="00B25604" w:rsidP="00D342B2">
      <w:r>
        <w:separator/>
      </w:r>
    </w:p>
  </w:footnote>
  <w:footnote w:type="continuationSeparator" w:id="0">
    <w:p w14:paraId="75D23604" w14:textId="77777777" w:rsidR="00B25604" w:rsidRDefault="00B25604" w:rsidP="00D34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D378" w14:textId="77777777" w:rsidR="00B31E24" w:rsidRDefault="00B31E24">
    <w:pPr>
      <w:pStyle w:val="Header"/>
      <w:rPr>
        <w:lang w:val="id-ID"/>
      </w:rPr>
    </w:pPr>
    <w:r>
      <w:rPr>
        <w:noProof/>
        <w:lang w:val="id-ID" w:eastAsia="id-ID"/>
      </w:rPr>
      <w:drawing>
        <wp:anchor distT="0" distB="0" distL="0" distR="0" simplePos="0" relativeHeight="251661824" behindDoc="1" locked="0" layoutInCell="0" allowOverlap="1" wp14:anchorId="6CF360DE" wp14:editId="4FD823E0">
          <wp:simplePos x="0" y="0"/>
          <wp:positionH relativeFrom="margin">
            <wp:align>center</wp:align>
          </wp:positionH>
          <wp:positionV relativeFrom="margin">
            <wp:align>center</wp:align>
          </wp:positionV>
          <wp:extent cx="6119495" cy="6119495"/>
          <wp:effectExtent l="0" t="0" r="0" b="0"/>
          <wp:wrapNone/>
          <wp:docPr id="409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proofErr w:type="spellStart"/>
    <w:r>
      <w:rPr>
        <w:lang w:val="id-ID"/>
      </w:rPr>
      <w:t>Header</w:t>
    </w:r>
    <w:proofErr w:type="spellEnd"/>
    <w:r>
      <w:rPr>
        <w:lang w:val="id-ID"/>
      </w:rPr>
      <w:t xml:space="preserve"> halaman genap: Nama Jurnal. Volume 01 Nomor 01 Tahun 2012, 0 - 216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25EE" w14:textId="77777777" w:rsidR="00536AC1" w:rsidRPr="00536AC1" w:rsidRDefault="00536AC1" w:rsidP="00536AC1">
    <w:pPr>
      <w:pStyle w:val="Header"/>
      <w:rPr>
        <w:i/>
        <w:noProof/>
        <w:lang w:val="id-ID" w:eastAsia="id-ID"/>
      </w:rPr>
    </w:pPr>
    <w:r w:rsidRPr="00536AC1">
      <w:rPr>
        <w:i/>
        <w:noProof/>
        <w:lang w:val="id-ID" w:eastAsia="id-ID"/>
      </w:rPr>
      <w:t xml:space="preserve">STRUKTUR KEPRIBADIAN TOKOH SELI </w:t>
    </w:r>
  </w:p>
  <w:p w14:paraId="3BE8E7AF" w14:textId="70E3E14B" w:rsidR="00B31E24" w:rsidRPr="00536AC1" w:rsidRDefault="00536AC1" w:rsidP="00536AC1">
    <w:pPr>
      <w:pStyle w:val="Header"/>
    </w:pPr>
    <w:r w:rsidRPr="00536AC1">
      <w:rPr>
        <w:i/>
        <w:noProof/>
        <w:lang w:val="id-ID" w:eastAsia="id-ID"/>
      </w:rPr>
      <w:t>DALAM NOVEL MATAHARI MINOR KARYA TERE LIYE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E2C" w14:textId="77777777" w:rsidR="00B31E24" w:rsidRDefault="00B31E24">
    <w:pPr>
      <w:pStyle w:val="Header"/>
    </w:pPr>
    <w:r>
      <w:rPr>
        <w:noProof/>
        <w:lang w:val="id-ID" w:eastAsia="id-ID"/>
      </w:rPr>
      <w:drawing>
        <wp:anchor distT="0" distB="0" distL="0" distR="0" simplePos="0" relativeHeight="251660800" behindDoc="1" locked="0" layoutInCell="0" allowOverlap="1" wp14:anchorId="0B8B0502" wp14:editId="6F4BCB48">
          <wp:simplePos x="0" y="0"/>
          <wp:positionH relativeFrom="margin">
            <wp:align>center</wp:align>
          </wp:positionH>
          <wp:positionV relativeFrom="margin">
            <wp:align>center</wp:align>
          </wp:positionV>
          <wp:extent cx="6119495" cy="6119495"/>
          <wp:effectExtent l="0" t="0" r="0" b="0"/>
          <wp:wrapNone/>
          <wp:docPr id="410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BF64" w14:textId="71BFE862" w:rsidR="00DE704A" w:rsidRPr="00B31E24" w:rsidRDefault="00000000">
    <w:pPr>
      <w:pStyle w:val="Header"/>
    </w:pPr>
    <w:r>
      <w:rPr>
        <w:noProof/>
        <w:lang w:val="id-ID" w:eastAsia="id-ID"/>
      </w:rPr>
      <w:pict w14:anchorId="30121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1027" type="#_x0000_t75" style="position:absolute;left:0;text-align:left;margin-left:0;margin-top:0;width:481.85pt;height:481.85pt;z-index:-251659776;mso-wrap-edited:f;mso-position-horizontal:center;mso-position-horizontal-relative:margin;mso-position-vertical:center;mso-position-vertical-relative:margin" o:allowincell="f">
          <v:imagedata r:id="rId1" o:title="LOGO BIRU DI ATAS PUTIH" gain="19661f" blacklevel="22938f"/>
          <w10:wrap anchorx="margin" anchory="margin"/>
        </v:shape>
      </w:pict>
    </w:r>
    <w:r w:rsidR="00663631">
      <w:rPr>
        <w:i/>
        <w:iCs/>
      </w:rPr>
      <w:t>B</w:t>
    </w:r>
    <w:r w:rsidR="00973F71" w:rsidRPr="00B31E24">
      <w:rPr>
        <w:i/>
        <w:iCs/>
      </w:rPr>
      <w:t>APALA</w:t>
    </w:r>
    <w:r w:rsidR="006A0130" w:rsidRPr="00B31E24">
      <w:t xml:space="preserve">, </w:t>
    </w:r>
    <w:proofErr w:type="gramStart"/>
    <w:r w:rsidR="00DE704A" w:rsidRPr="00B31E24">
      <w:t xml:space="preserve">Volume  </w:t>
    </w:r>
    <w:proofErr w:type="spellStart"/>
    <w:r w:rsidR="00DE704A" w:rsidRPr="00B31E24">
      <w:t>Nomor</w:t>
    </w:r>
    <w:proofErr w:type="spellEnd"/>
    <w:proofErr w:type="gramEnd"/>
    <w:r w:rsidR="00DE704A" w:rsidRPr="00B31E24">
      <w:t xml:space="preserve">  </w:t>
    </w:r>
    <w:proofErr w:type="spellStart"/>
    <w:proofErr w:type="gramStart"/>
    <w:r w:rsidR="00DE704A" w:rsidRPr="00B31E24">
      <w:t>Tahun</w:t>
    </w:r>
    <w:proofErr w:type="spellEnd"/>
    <w:r w:rsidR="00DE704A" w:rsidRPr="00B31E24">
      <w:t xml:space="preserve">  </w:t>
    </w:r>
    <w:proofErr w:type="spellStart"/>
    <w:r w:rsidR="00DE704A" w:rsidRPr="00B31E24">
      <w:t>hlm</w:t>
    </w:r>
    <w:proofErr w:type="spellEnd"/>
    <w:proofErr w:type="gramEnd"/>
    <w:r w:rsidR="00DE704A" w:rsidRPr="00B31E24">
      <w:t xml:space="preserve"> </w:t>
    </w:r>
  </w:p>
  <w:p w14:paraId="18943310" w14:textId="3AFD24F0" w:rsidR="00DE704A" w:rsidRPr="003C636D" w:rsidRDefault="00DE704A">
    <w:pPr>
      <w:pStyle w:val="Header"/>
      <w:rPr>
        <w:sz w:val="22"/>
        <w:szCs w:val="22"/>
      </w:rPr>
    </w:pPr>
    <w:r w:rsidRPr="003C636D">
      <w:rPr>
        <w:sz w:val="22"/>
        <w:szCs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98CC5" w14:textId="77777777" w:rsidR="00536AC1" w:rsidRPr="00536AC1" w:rsidRDefault="00536AC1" w:rsidP="00536AC1">
    <w:pPr>
      <w:pStyle w:val="Header"/>
      <w:rPr>
        <w:i/>
        <w:noProof/>
        <w:lang w:val="id-ID" w:eastAsia="id-ID"/>
      </w:rPr>
    </w:pPr>
    <w:r w:rsidRPr="00536AC1">
      <w:rPr>
        <w:i/>
        <w:noProof/>
        <w:lang w:val="id-ID" w:eastAsia="id-ID"/>
      </w:rPr>
      <w:t xml:space="preserve">STRUKTUR KEPRIBADIAN TOKOH SELI </w:t>
    </w:r>
  </w:p>
  <w:p w14:paraId="0F96EF47" w14:textId="679A25D3" w:rsidR="00DE704A" w:rsidRPr="00536AC1" w:rsidRDefault="00536AC1" w:rsidP="00536AC1">
    <w:pPr>
      <w:pStyle w:val="Header"/>
    </w:pPr>
    <w:r w:rsidRPr="00536AC1">
      <w:rPr>
        <w:i/>
        <w:noProof/>
        <w:lang w:val="id-ID" w:eastAsia="id-ID"/>
      </w:rPr>
      <w:t>DALAM NOVEL MATAHARI MINOR KARYA TERE LIYE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C896" w14:textId="77777777" w:rsidR="00DE704A" w:rsidRDefault="00000000">
    <w:pPr>
      <w:pStyle w:val="Header"/>
    </w:pPr>
    <w:r>
      <w:rPr>
        <w:noProof/>
        <w:lang w:val="id-ID" w:eastAsia="id-ID"/>
      </w:rPr>
      <w:pict w14:anchorId="4942E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1025" type="#_x0000_t75" style="position:absolute;left:0;text-align:left;margin-left:0;margin-top:0;width:481.85pt;height:481.85pt;z-index:-251657728;mso-wrap-edited:f;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20D9"/>
    <w:multiLevelType w:val="hybridMultilevel"/>
    <w:tmpl w:val="F09E6112"/>
    <w:lvl w:ilvl="0" w:tplc="78B64644">
      <w:start w:val="9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45663"/>
    <w:multiLevelType w:val="hybridMultilevel"/>
    <w:tmpl w:val="285A8642"/>
    <w:lvl w:ilvl="0" w:tplc="49EC7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11277"/>
    <w:multiLevelType w:val="hybridMultilevel"/>
    <w:tmpl w:val="E23A7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3230C"/>
    <w:multiLevelType w:val="hybridMultilevel"/>
    <w:tmpl w:val="4B5C807E"/>
    <w:lvl w:ilvl="0" w:tplc="70060BA0">
      <w:start w:val="1"/>
      <w:numFmt w:val="decimal"/>
      <w:lvlText w:val="%1."/>
      <w:lvlJc w:val="left"/>
      <w:pPr>
        <w:ind w:left="649" w:hanging="360"/>
      </w:pPr>
      <w:rPr>
        <w:rFonts w:hint="default"/>
      </w:rPr>
    </w:lvl>
    <w:lvl w:ilvl="1" w:tplc="38090019" w:tentative="1">
      <w:start w:val="1"/>
      <w:numFmt w:val="lowerLetter"/>
      <w:lvlText w:val="%2."/>
      <w:lvlJc w:val="left"/>
      <w:pPr>
        <w:ind w:left="1369" w:hanging="360"/>
      </w:pPr>
    </w:lvl>
    <w:lvl w:ilvl="2" w:tplc="3809001B" w:tentative="1">
      <w:start w:val="1"/>
      <w:numFmt w:val="lowerRoman"/>
      <w:lvlText w:val="%3."/>
      <w:lvlJc w:val="right"/>
      <w:pPr>
        <w:ind w:left="2089" w:hanging="180"/>
      </w:pPr>
    </w:lvl>
    <w:lvl w:ilvl="3" w:tplc="3809000F" w:tentative="1">
      <w:start w:val="1"/>
      <w:numFmt w:val="decimal"/>
      <w:lvlText w:val="%4."/>
      <w:lvlJc w:val="left"/>
      <w:pPr>
        <w:ind w:left="2809" w:hanging="360"/>
      </w:pPr>
    </w:lvl>
    <w:lvl w:ilvl="4" w:tplc="38090019" w:tentative="1">
      <w:start w:val="1"/>
      <w:numFmt w:val="lowerLetter"/>
      <w:lvlText w:val="%5."/>
      <w:lvlJc w:val="left"/>
      <w:pPr>
        <w:ind w:left="3529" w:hanging="360"/>
      </w:pPr>
    </w:lvl>
    <w:lvl w:ilvl="5" w:tplc="3809001B" w:tentative="1">
      <w:start w:val="1"/>
      <w:numFmt w:val="lowerRoman"/>
      <w:lvlText w:val="%6."/>
      <w:lvlJc w:val="right"/>
      <w:pPr>
        <w:ind w:left="4249" w:hanging="180"/>
      </w:pPr>
    </w:lvl>
    <w:lvl w:ilvl="6" w:tplc="3809000F" w:tentative="1">
      <w:start w:val="1"/>
      <w:numFmt w:val="decimal"/>
      <w:lvlText w:val="%7."/>
      <w:lvlJc w:val="left"/>
      <w:pPr>
        <w:ind w:left="4969" w:hanging="360"/>
      </w:pPr>
    </w:lvl>
    <w:lvl w:ilvl="7" w:tplc="38090019" w:tentative="1">
      <w:start w:val="1"/>
      <w:numFmt w:val="lowerLetter"/>
      <w:lvlText w:val="%8."/>
      <w:lvlJc w:val="left"/>
      <w:pPr>
        <w:ind w:left="5689" w:hanging="360"/>
      </w:pPr>
    </w:lvl>
    <w:lvl w:ilvl="8" w:tplc="3809001B" w:tentative="1">
      <w:start w:val="1"/>
      <w:numFmt w:val="lowerRoman"/>
      <w:lvlText w:val="%9."/>
      <w:lvlJc w:val="right"/>
      <w:pPr>
        <w:ind w:left="6409" w:hanging="180"/>
      </w:pPr>
    </w:lvl>
  </w:abstractNum>
  <w:abstractNum w:abstractNumId="4" w15:restartNumberingAfterBreak="0">
    <w:nsid w:val="17926860"/>
    <w:multiLevelType w:val="hybridMultilevel"/>
    <w:tmpl w:val="8C146E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717470D"/>
    <w:multiLevelType w:val="hybridMultilevel"/>
    <w:tmpl w:val="9110AC42"/>
    <w:lvl w:ilvl="0" w:tplc="7A1025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370513"/>
    <w:multiLevelType w:val="hybridMultilevel"/>
    <w:tmpl w:val="8662D3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8314BE"/>
    <w:multiLevelType w:val="hybridMultilevel"/>
    <w:tmpl w:val="25884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9A2323"/>
    <w:multiLevelType w:val="hybridMultilevel"/>
    <w:tmpl w:val="99667A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5C15C8F"/>
    <w:multiLevelType w:val="hybridMultilevel"/>
    <w:tmpl w:val="7ACC658A"/>
    <w:lvl w:ilvl="0" w:tplc="04090001">
      <w:start w:val="1"/>
      <w:numFmt w:val="bullet"/>
      <w:lvlText w:val=""/>
      <w:lvlJc w:val="left"/>
      <w:pPr>
        <w:ind w:left="1288" w:hanging="360"/>
      </w:pPr>
      <w:rPr>
        <w:rFonts w:ascii="Symbol" w:hAnsi="Symbol"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0"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1" w15:restartNumberingAfterBreak="0">
    <w:nsid w:val="39BF1866"/>
    <w:multiLevelType w:val="hybridMultilevel"/>
    <w:tmpl w:val="1AC670AE"/>
    <w:lvl w:ilvl="0" w:tplc="FC60B542">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9603E"/>
    <w:multiLevelType w:val="multilevel"/>
    <w:tmpl w:val="F3FA876A"/>
    <w:lvl w:ilvl="0">
      <w:start w:val="1"/>
      <w:numFmt w:val="upperRoman"/>
      <w:pStyle w:val="Heading1"/>
      <w:lvlText w:val="%1."/>
      <w:lvlJc w:val="center"/>
      <w:pPr>
        <w:tabs>
          <w:tab w:val="num" w:pos="2771"/>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2555"/>
        </w:tabs>
        <w:ind w:left="2483"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2735"/>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2915"/>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5435"/>
        </w:tabs>
        <w:ind w:left="5075"/>
      </w:pPr>
      <w:rPr>
        <w:rFonts w:cs="Times New Roman" w:hint="default"/>
      </w:rPr>
    </w:lvl>
    <w:lvl w:ilvl="5">
      <w:start w:val="1"/>
      <w:numFmt w:val="lowerLetter"/>
      <w:lvlText w:val="(%6)"/>
      <w:lvlJc w:val="left"/>
      <w:pPr>
        <w:tabs>
          <w:tab w:val="num" w:pos="6155"/>
        </w:tabs>
        <w:ind w:left="5795"/>
      </w:pPr>
      <w:rPr>
        <w:rFonts w:cs="Times New Roman" w:hint="default"/>
      </w:rPr>
    </w:lvl>
    <w:lvl w:ilvl="6">
      <w:start w:val="1"/>
      <w:numFmt w:val="lowerRoman"/>
      <w:lvlText w:val="(%7)"/>
      <w:lvlJc w:val="left"/>
      <w:pPr>
        <w:tabs>
          <w:tab w:val="num" w:pos="6875"/>
        </w:tabs>
        <w:ind w:left="6515"/>
      </w:pPr>
      <w:rPr>
        <w:rFonts w:cs="Times New Roman" w:hint="default"/>
      </w:rPr>
    </w:lvl>
    <w:lvl w:ilvl="7">
      <w:start w:val="1"/>
      <w:numFmt w:val="lowerLetter"/>
      <w:lvlText w:val="(%8)"/>
      <w:lvlJc w:val="left"/>
      <w:pPr>
        <w:tabs>
          <w:tab w:val="num" w:pos="7595"/>
        </w:tabs>
        <w:ind w:left="7235"/>
      </w:pPr>
      <w:rPr>
        <w:rFonts w:cs="Times New Roman" w:hint="default"/>
      </w:rPr>
    </w:lvl>
    <w:lvl w:ilvl="8">
      <w:start w:val="1"/>
      <w:numFmt w:val="lowerRoman"/>
      <w:lvlText w:val="(%9)"/>
      <w:lvlJc w:val="left"/>
      <w:pPr>
        <w:tabs>
          <w:tab w:val="num" w:pos="8315"/>
        </w:tabs>
        <w:ind w:left="7955"/>
      </w:pPr>
      <w:rPr>
        <w:rFonts w:cs="Times New Roman" w:hint="default"/>
      </w:rPr>
    </w:lvl>
  </w:abstractNum>
  <w:abstractNum w:abstractNumId="13" w15:restartNumberingAfterBreak="0">
    <w:nsid w:val="42B13AE7"/>
    <w:multiLevelType w:val="hybridMultilevel"/>
    <w:tmpl w:val="DC7C44B6"/>
    <w:lvl w:ilvl="0" w:tplc="051EC1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1A6449"/>
    <w:multiLevelType w:val="hybridMultilevel"/>
    <w:tmpl w:val="AB0435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90762B3"/>
    <w:multiLevelType w:val="hybridMultilevel"/>
    <w:tmpl w:val="EAA079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50252"/>
    <w:multiLevelType w:val="hybridMultilevel"/>
    <w:tmpl w:val="1AE638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E6D566F"/>
    <w:multiLevelType w:val="hybridMultilevel"/>
    <w:tmpl w:val="D1289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383903"/>
    <w:multiLevelType w:val="hybridMultilevel"/>
    <w:tmpl w:val="79AC2C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E64172B"/>
    <w:multiLevelType w:val="hybridMultilevel"/>
    <w:tmpl w:val="B6B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5377069">
    <w:abstractNumId w:val="10"/>
  </w:num>
  <w:num w:numId="2" w16cid:durableId="1812483622">
    <w:abstractNumId w:val="12"/>
  </w:num>
  <w:num w:numId="3" w16cid:durableId="1533609311">
    <w:abstractNumId w:val="14"/>
  </w:num>
  <w:num w:numId="4" w16cid:durableId="1568808245">
    <w:abstractNumId w:val="18"/>
  </w:num>
  <w:num w:numId="5" w16cid:durableId="1445615591">
    <w:abstractNumId w:val="16"/>
  </w:num>
  <w:num w:numId="6" w16cid:durableId="1010185304">
    <w:abstractNumId w:val="8"/>
  </w:num>
  <w:num w:numId="7" w16cid:durableId="1556357114">
    <w:abstractNumId w:val="4"/>
  </w:num>
  <w:num w:numId="8" w16cid:durableId="1484850590">
    <w:abstractNumId w:val="0"/>
  </w:num>
  <w:num w:numId="9" w16cid:durableId="1217085233">
    <w:abstractNumId w:val="5"/>
  </w:num>
  <w:num w:numId="10" w16cid:durableId="2137873220">
    <w:abstractNumId w:val="1"/>
  </w:num>
  <w:num w:numId="11" w16cid:durableId="1459181148">
    <w:abstractNumId w:val="9"/>
  </w:num>
  <w:num w:numId="12" w16cid:durableId="835728818">
    <w:abstractNumId w:val="11"/>
  </w:num>
  <w:num w:numId="13" w16cid:durableId="541096692">
    <w:abstractNumId w:val="19"/>
  </w:num>
  <w:num w:numId="14" w16cid:durableId="1675497260">
    <w:abstractNumId w:val="2"/>
  </w:num>
  <w:num w:numId="15" w16cid:durableId="1117337159">
    <w:abstractNumId w:val="17"/>
  </w:num>
  <w:num w:numId="16" w16cid:durableId="1786119405">
    <w:abstractNumId w:val="15"/>
  </w:num>
  <w:num w:numId="17" w16cid:durableId="749232318">
    <w:abstractNumId w:val="7"/>
  </w:num>
  <w:num w:numId="18" w16cid:durableId="1709914551">
    <w:abstractNumId w:val="3"/>
  </w:num>
  <w:num w:numId="19" w16cid:durableId="307318546">
    <w:abstractNumId w:val="6"/>
  </w:num>
  <w:num w:numId="20" w16cid:durableId="5468402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2B2"/>
    <w:rsid w:val="00000BD6"/>
    <w:rsid w:val="00001F94"/>
    <w:rsid w:val="00002B69"/>
    <w:rsid w:val="00004DEE"/>
    <w:rsid w:val="000061EC"/>
    <w:rsid w:val="0000694B"/>
    <w:rsid w:val="00006F25"/>
    <w:rsid w:val="00011BF5"/>
    <w:rsid w:val="00014CCA"/>
    <w:rsid w:val="00015210"/>
    <w:rsid w:val="00015F64"/>
    <w:rsid w:val="000332AA"/>
    <w:rsid w:val="0003626F"/>
    <w:rsid w:val="00037D8F"/>
    <w:rsid w:val="000411E3"/>
    <w:rsid w:val="00042915"/>
    <w:rsid w:val="0004298B"/>
    <w:rsid w:val="00047AFC"/>
    <w:rsid w:val="00060043"/>
    <w:rsid w:val="00061F25"/>
    <w:rsid w:val="00072FCA"/>
    <w:rsid w:val="00073244"/>
    <w:rsid w:val="0007507B"/>
    <w:rsid w:val="00093BEA"/>
    <w:rsid w:val="000A2841"/>
    <w:rsid w:val="000A40D3"/>
    <w:rsid w:val="000A7DF0"/>
    <w:rsid w:val="000B4976"/>
    <w:rsid w:val="000B5816"/>
    <w:rsid w:val="000C704E"/>
    <w:rsid w:val="000D4B58"/>
    <w:rsid w:val="000E237F"/>
    <w:rsid w:val="000E2EAD"/>
    <w:rsid w:val="000E51F4"/>
    <w:rsid w:val="000F242D"/>
    <w:rsid w:val="000F6569"/>
    <w:rsid w:val="000F7891"/>
    <w:rsid w:val="00103364"/>
    <w:rsid w:val="00106CA5"/>
    <w:rsid w:val="00110562"/>
    <w:rsid w:val="00110A89"/>
    <w:rsid w:val="00114F70"/>
    <w:rsid w:val="00115E7C"/>
    <w:rsid w:val="00116B59"/>
    <w:rsid w:val="001210D9"/>
    <w:rsid w:val="00131453"/>
    <w:rsid w:val="001318F2"/>
    <w:rsid w:val="00135B15"/>
    <w:rsid w:val="00140D38"/>
    <w:rsid w:val="00142075"/>
    <w:rsid w:val="001460D1"/>
    <w:rsid w:val="0014619B"/>
    <w:rsid w:val="00147201"/>
    <w:rsid w:val="00153CA2"/>
    <w:rsid w:val="00161F6C"/>
    <w:rsid w:val="00163684"/>
    <w:rsid w:val="00163AF4"/>
    <w:rsid w:val="0016543D"/>
    <w:rsid w:val="0016746C"/>
    <w:rsid w:val="001676B0"/>
    <w:rsid w:val="001718B2"/>
    <w:rsid w:val="00172115"/>
    <w:rsid w:val="00172705"/>
    <w:rsid w:val="00175838"/>
    <w:rsid w:val="00176761"/>
    <w:rsid w:val="00177E79"/>
    <w:rsid w:val="00177E8C"/>
    <w:rsid w:val="00181544"/>
    <w:rsid w:val="0018269A"/>
    <w:rsid w:val="0018374D"/>
    <w:rsid w:val="00195F08"/>
    <w:rsid w:val="001A0124"/>
    <w:rsid w:val="001A0521"/>
    <w:rsid w:val="001A0939"/>
    <w:rsid w:val="001A0D09"/>
    <w:rsid w:val="001A671E"/>
    <w:rsid w:val="001B1B74"/>
    <w:rsid w:val="001B2895"/>
    <w:rsid w:val="001B30B6"/>
    <w:rsid w:val="001B31AA"/>
    <w:rsid w:val="001C173E"/>
    <w:rsid w:val="001D2CC6"/>
    <w:rsid w:val="001E2C71"/>
    <w:rsid w:val="001E5E51"/>
    <w:rsid w:val="001E6674"/>
    <w:rsid w:val="001F5AEF"/>
    <w:rsid w:val="00206E6D"/>
    <w:rsid w:val="00210817"/>
    <w:rsid w:val="002167F0"/>
    <w:rsid w:val="002175F3"/>
    <w:rsid w:val="00222733"/>
    <w:rsid w:val="00223673"/>
    <w:rsid w:val="00223ADE"/>
    <w:rsid w:val="00223F03"/>
    <w:rsid w:val="00225627"/>
    <w:rsid w:val="00234604"/>
    <w:rsid w:val="00234F3F"/>
    <w:rsid w:val="0024083D"/>
    <w:rsid w:val="00241D3C"/>
    <w:rsid w:val="0024278B"/>
    <w:rsid w:val="00243635"/>
    <w:rsid w:val="00250BF6"/>
    <w:rsid w:val="00250DDF"/>
    <w:rsid w:val="00250F03"/>
    <w:rsid w:val="00253618"/>
    <w:rsid w:val="00254C7A"/>
    <w:rsid w:val="00257C7D"/>
    <w:rsid w:val="00262F61"/>
    <w:rsid w:val="00263E07"/>
    <w:rsid w:val="00264985"/>
    <w:rsid w:val="00265115"/>
    <w:rsid w:val="00267546"/>
    <w:rsid w:val="0027600A"/>
    <w:rsid w:val="00276164"/>
    <w:rsid w:val="00276197"/>
    <w:rsid w:val="00277A92"/>
    <w:rsid w:val="0028070F"/>
    <w:rsid w:val="0028371F"/>
    <w:rsid w:val="002837F4"/>
    <w:rsid w:val="00290132"/>
    <w:rsid w:val="002901D3"/>
    <w:rsid w:val="002933EB"/>
    <w:rsid w:val="00297B5A"/>
    <w:rsid w:val="002A17EB"/>
    <w:rsid w:val="002A25D8"/>
    <w:rsid w:val="002A711E"/>
    <w:rsid w:val="002B2DAA"/>
    <w:rsid w:val="002B5B95"/>
    <w:rsid w:val="002D4208"/>
    <w:rsid w:val="002D7962"/>
    <w:rsid w:val="002E699F"/>
    <w:rsid w:val="002E6C45"/>
    <w:rsid w:val="002E6E3E"/>
    <w:rsid w:val="002F1346"/>
    <w:rsid w:val="00300F24"/>
    <w:rsid w:val="003051EE"/>
    <w:rsid w:val="00307AB1"/>
    <w:rsid w:val="00311CA6"/>
    <w:rsid w:val="0032131C"/>
    <w:rsid w:val="003227F4"/>
    <w:rsid w:val="00327C99"/>
    <w:rsid w:val="00334D46"/>
    <w:rsid w:val="0033552E"/>
    <w:rsid w:val="00341DDA"/>
    <w:rsid w:val="00357CF0"/>
    <w:rsid w:val="00361F44"/>
    <w:rsid w:val="00362438"/>
    <w:rsid w:val="00362FD5"/>
    <w:rsid w:val="00365137"/>
    <w:rsid w:val="00367255"/>
    <w:rsid w:val="00371423"/>
    <w:rsid w:val="0037583A"/>
    <w:rsid w:val="003764AB"/>
    <w:rsid w:val="0037799C"/>
    <w:rsid w:val="00384333"/>
    <w:rsid w:val="00391CC9"/>
    <w:rsid w:val="003A4438"/>
    <w:rsid w:val="003B18D9"/>
    <w:rsid w:val="003C0501"/>
    <w:rsid w:val="003C3FD7"/>
    <w:rsid w:val="003C636D"/>
    <w:rsid w:val="003D0D58"/>
    <w:rsid w:val="003E71F8"/>
    <w:rsid w:val="003F58C8"/>
    <w:rsid w:val="00404349"/>
    <w:rsid w:val="0040604E"/>
    <w:rsid w:val="0041562D"/>
    <w:rsid w:val="004202BD"/>
    <w:rsid w:val="00421019"/>
    <w:rsid w:val="00424E37"/>
    <w:rsid w:val="004429B6"/>
    <w:rsid w:val="004437C6"/>
    <w:rsid w:val="00453FB5"/>
    <w:rsid w:val="00462F9F"/>
    <w:rsid w:val="0046491B"/>
    <w:rsid w:val="00474A77"/>
    <w:rsid w:val="0047551F"/>
    <w:rsid w:val="004869AF"/>
    <w:rsid w:val="004968F4"/>
    <w:rsid w:val="0049729D"/>
    <w:rsid w:val="004975C2"/>
    <w:rsid w:val="004A37B5"/>
    <w:rsid w:val="004A39C7"/>
    <w:rsid w:val="004A4B67"/>
    <w:rsid w:val="004A5D56"/>
    <w:rsid w:val="004A7ABE"/>
    <w:rsid w:val="004B0F79"/>
    <w:rsid w:val="004C0CD1"/>
    <w:rsid w:val="004C560E"/>
    <w:rsid w:val="004C57FA"/>
    <w:rsid w:val="004C7ED3"/>
    <w:rsid w:val="004D460A"/>
    <w:rsid w:val="004D627E"/>
    <w:rsid w:val="004E0B89"/>
    <w:rsid w:val="004E6FB6"/>
    <w:rsid w:val="004F1AD8"/>
    <w:rsid w:val="004F76BA"/>
    <w:rsid w:val="004F7FC4"/>
    <w:rsid w:val="00501A42"/>
    <w:rsid w:val="005125B1"/>
    <w:rsid w:val="00515AE9"/>
    <w:rsid w:val="00516B00"/>
    <w:rsid w:val="00536AC1"/>
    <w:rsid w:val="00542B2E"/>
    <w:rsid w:val="00543433"/>
    <w:rsid w:val="00552B5D"/>
    <w:rsid w:val="005530CB"/>
    <w:rsid w:val="00553D82"/>
    <w:rsid w:val="005549BF"/>
    <w:rsid w:val="005621B6"/>
    <w:rsid w:val="005644CA"/>
    <w:rsid w:val="00566134"/>
    <w:rsid w:val="00571952"/>
    <w:rsid w:val="0057254A"/>
    <w:rsid w:val="005756FB"/>
    <w:rsid w:val="005811C1"/>
    <w:rsid w:val="005817FB"/>
    <w:rsid w:val="005818D4"/>
    <w:rsid w:val="00583795"/>
    <w:rsid w:val="00584B7C"/>
    <w:rsid w:val="00587617"/>
    <w:rsid w:val="005A5492"/>
    <w:rsid w:val="005B4578"/>
    <w:rsid w:val="005C37B2"/>
    <w:rsid w:val="005C7992"/>
    <w:rsid w:val="005D3E32"/>
    <w:rsid w:val="005D710B"/>
    <w:rsid w:val="005E3598"/>
    <w:rsid w:val="005E36DB"/>
    <w:rsid w:val="0060038D"/>
    <w:rsid w:val="00603BAA"/>
    <w:rsid w:val="0061394E"/>
    <w:rsid w:val="00614284"/>
    <w:rsid w:val="0061713D"/>
    <w:rsid w:val="006218AD"/>
    <w:rsid w:val="00627591"/>
    <w:rsid w:val="0064198E"/>
    <w:rsid w:val="0064469B"/>
    <w:rsid w:val="0064710F"/>
    <w:rsid w:val="00652A0D"/>
    <w:rsid w:val="00652EA4"/>
    <w:rsid w:val="00663631"/>
    <w:rsid w:val="006661A3"/>
    <w:rsid w:val="0066702E"/>
    <w:rsid w:val="00667B55"/>
    <w:rsid w:val="00674BF4"/>
    <w:rsid w:val="00674C07"/>
    <w:rsid w:val="00676EB4"/>
    <w:rsid w:val="00680B8E"/>
    <w:rsid w:val="006821AF"/>
    <w:rsid w:val="0069397D"/>
    <w:rsid w:val="00694F3A"/>
    <w:rsid w:val="006956BD"/>
    <w:rsid w:val="00695EDE"/>
    <w:rsid w:val="006A0130"/>
    <w:rsid w:val="006A174D"/>
    <w:rsid w:val="006A58B5"/>
    <w:rsid w:val="006A726F"/>
    <w:rsid w:val="006A77A4"/>
    <w:rsid w:val="006B1536"/>
    <w:rsid w:val="006C46A3"/>
    <w:rsid w:val="006C4ABF"/>
    <w:rsid w:val="006C5FC5"/>
    <w:rsid w:val="006D2D26"/>
    <w:rsid w:val="006D4C85"/>
    <w:rsid w:val="006E02BB"/>
    <w:rsid w:val="006E3CAB"/>
    <w:rsid w:val="006F40F6"/>
    <w:rsid w:val="006F4577"/>
    <w:rsid w:val="006F5DB4"/>
    <w:rsid w:val="00700AA9"/>
    <w:rsid w:val="0070219F"/>
    <w:rsid w:val="007076F1"/>
    <w:rsid w:val="00710F85"/>
    <w:rsid w:val="00712437"/>
    <w:rsid w:val="0071243E"/>
    <w:rsid w:val="0071450D"/>
    <w:rsid w:val="00717C14"/>
    <w:rsid w:val="00720461"/>
    <w:rsid w:val="007221D6"/>
    <w:rsid w:val="00727448"/>
    <w:rsid w:val="007329C1"/>
    <w:rsid w:val="00733264"/>
    <w:rsid w:val="00734CB6"/>
    <w:rsid w:val="00737657"/>
    <w:rsid w:val="007433E2"/>
    <w:rsid w:val="007457A4"/>
    <w:rsid w:val="007458B3"/>
    <w:rsid w:val="00752849"/>
    <w:rsid w:val="00753207"/>
    <w:rsid w:val="00755832"/>
    <w:rsid w:val="00755A24"/>
    <w:rsid w:val="00756A61"/>
    <w:rsid w:val="007600F6"/>
    <w:rsid w:val="00761AB5"/>
    <w:rsid w:val="00772A2B"/>
    <w:rsid w:val="007736EA"/>
    <w:rsid w:val="007752F9"/>
    <w:rsid w:val="00777A77"/>
    <w:rsid w:val="00781FAB"/>
    <w:rsid w:val="00785CC2"/>
    <w:rsid w:val="007864C3"/>
    <w:rsid w:val="00787671"/>
    <w:rsid w:val="00790D35"/>
    <w:rsid w:val="00791748"/>
    <w:rsid w:val="00792002"/>
    <w:rsid w:val="00793135"/>
    <w:rsid w:val="00794810"/>
    <w:rsid w:val="00794C5B"/>
    <w:rsid w:val="007956D9"/>
    <w:rsid w:val="007973B4"/>
    <w:rsid w:val="007A19BE"/>
    <w:rsid w:val="007A59FE"/>
    <w:rsid w:val="007A77F2"/>
    <w:rsid w:val="007B35D3"/>
    <w:rsid w:val="007C7325"/>
    <w:rsid w:val="007D149C"/>
    <w:rsid w:val="007D34BB"/>
    <w:rsid w:val="007E2F8F"/>
    <w:rsid w:val="007E612B"/>
    <w:rsid w:val="007F15E4"/>
    <w:rsid w:val="00800597"/>
    <w:rsid w:val="008042E2"/>
    <w:rsid w:val="00815F9D"/>
    <w:rsid w:val="008163A7"/>
    <w:rsid w:val="008173FF"/>
    <w:rsid w:val="00833766"/>
    <w:rsid w:val="00841305"/>
    <w:rsid w:val="008466DF"/>
    <w:rsid w:val="00846DFC"/>
    <w:rsid w:val="00850E0E"/>
    <w:rsid w:val="00856A44"/>
    <w:rsid w:val="00863B8C"/>
    <w:rsid w:val="0086684C"/>
    <w:rsid w:val="008755FF"/>
    <w:rsid w:val="00876420"/>
    <w:rsid w:val="008769FD"/>
    <w:rsid w:val="00876F6C"/>
    <w:rsid w:val="00881EE3"/>
    <w:rsid w:val="008865F2"/>
    <w:rsid w:val="00886E99"/>
    <w:rsid w:val="008A0A06"/>
    <w:rsid w:val="008A241F"/>
    <w:rsid w:val="008A4BDD"/>
    <w:rsid w:val="008A5080"/>
    <w:rsid w:val="008A62AB"/>
    <w:rsid w:val="008B3553"/>
    <w:rsid w:val="008B6708"/>
    <w:rsid w:val="008C44D2"/>
    <w:rsid w:val="008D0F21"/>
    <w:rsid w:val="008D561D"/>
    <w:rsid w:val="008D673D"/>
    <w:rsid w:val="008D754D"/>
    <w:rsid w:val="008D7C7A"/>
    <w:rsid w:val="008F1B08"/>
    <w:rsid w:val="008F364E"/>
    <w:rsid w:val="008F63F1"/>
    <w:rsid w:val="009027D5"/>
    <w:rsid w:val="0090291C"/>
    <w:rsid w:val="0090544A"/>
    <w:rsid w:val="00910E28"/>
    <w:rsid w:val="00916724"/>
    <w:rsid w:val="009231D9"/>
    <w:rsid w:val="00931B95"/>
    <w:rsid w:val="00931F85"/>
    <w:rsid w:val="00932258"/>
    <w:rsid w:val="00943EF7"/>
    <w:rsid w:val="00946046"/>
    <w:rsid w:val="00947D3D"/>
    <w:rsid w:val="00951A76"/>
    <w:rsid w:val="009524DC"/>
    <w:rsid w:val="0095502A"/>
    <w:rsid w:val="009573B3"/>
    <w:rsid w:val="009574C7"/>
    <w:rsid w:val="00964199"/>
    <w:rsid w:val="00966B19"/>
    <w:rsid w:val="00967F3D"/>
    <w:rsid w:val="009713A7"/>
    <w:rsid w:val="00973F71"/>
    <w:rsid w:val="009747E6"/>
    <w:rsid w:val="00993CF9"/>
    <w:rsid w:val="009A388C"/>
    <w:rsid w:val="009A413C"/>
    <w:rsid w:val="009A439F"/>
    <w:rsid w:val="009B08FB"/>
    <w:rsid w:val="009B2E44"/>
    <w:rsid w:val="009B7350"/>
    <w:rsid w:val="009C4FF6"/>
    <w:rsid w:val="009C5ADA"/>
    <w:rsid w:val="009D2BFA"/>
    <w:rsid w:val="009D5D75"/>
    <w:rsid w:val="009E308B"/>
    <w:rsid w:val="009E5D86"/>
    <w:rsid w:val="009F1EBC"/>
    <w:rsid w:val="009F319A"/>
    <w:rsid w:val="009F58C4"/>
    <w:rsid w:val="00A00019"/>
    <w:rsid w:val="00A000DE"/>
    <w:rsid w:val="00A02497"/>
    <w:rsid w:val="00A13976"/>
    <w:rsid w:val="00A1547B"/>
    <w:rsid w:val="00A16D4B"/>
    <w:rsid w:val="00A22A5E"/>
    <w:rsid w:val="00A24A91"/>
    <w:rsid w:val="00A33EA7"/>
    <w:rsid w:val="00A408A4"/>
    <w:rsid w:val="00A41AD7"/>
    <w:rsid w:val="00A4323A"/>
    <w:rsid w:val="00A46C00"/>
    <w:rsid w:val="00A47C01"/>
    <w:rsid w:val="00A47F97"/>
    <w:rsid w:val="00A563E0"/>
    <w:rsid w:val="00A84203"/>
    <w:rsid w:val="00AA04DA"/>
    <w:rsid w:val="00AA0D1B"/>
    <w:rsid w:val="00AA6658"/>
    <w:rsid w:val="00AB407D"/>
    <w:rsid w:val="00AB51DD"/>
    <w:rsid w:val="00AC05D1"/>
    <w:rsid w:val="00AC44A6"/>
    <w:rsid w:val="00AD31E2"/>
    <w:rsid w:val="00AD7E34"/>
    <w:rsid w:val="00AE010B"/>
    <w:rsid w:val="00AE5C52"/>
    <w:rsid w:val="00AE725A"/>
    <w:rsid w:val="00AF7382"/>
    <w:rsid w:val="00AF7E1D"/>
    <w:rsid w:val="00B01424"/>
    <w:rsid w:val="00B038DE"/>
    <w:rsid w:val="00B041C2"/>
    <w:rsid w:val="00B0596E"/>
    <w:rsid w:val="00B05D93"/>
    <w:rsid w:val="00B11061"/>
    <w:rsid w:val="00B1158B"/>
    <w:rsid w:val="00B11950"/>
    <w:rsid w:val="00B12F03"/>
    <w:rsid w:val="00B130BA"/>
    <w:rsid w:val="00B15ACF"/>
    <w:rsid w:val="00B16BA2"/>
    <w:rsid w:val="00B25604"/>
    <w:rsid w:val="00B265EE"/>
    <w:rsid w:val="00B26A88"/>
    <w:rsid w:val="00B313A6"/>
    <w:rsid w:val="00B31E24"/>
    <w:rsid w:val="00B3573A"/>
    <w:rsid w:val="00B35836"/>
    <w:rsid w:val="00B35AEC"/>
    <w:rsid w:val="00B40483"/>
    <w:rsid w:val="00B40B32"/>
    <w:rsid w:val="00B4201D"/>
    <w:rsid w:val="00B42FA0"/>
    <w:rsid w:val="00B519D1"/>
    <w:rsid w:val="00B613EB"/>
    <w:rsid w:val="00B617C0"/>
    <w:rsid w:val="00B62A33"/>
    <w:rsid w:val="00B6474E"/>
    <w:rsid w:val="00B67A6D"/>
    <w:rsid w:val="00B7359E"/>
    <w:rsid w:val="00B73C80"/>
    <w:rsid w:val="00B80E4B"/>
    <w:rsid w:val="00B81E6B"/>
    <w:rsid w:val="00B943FF"/>
    <w:rsid w:val="00B94A73"/>
    <w:rsid w:val="00B979D6"/>
    <w:rsid w:val="00BA1832"/>
    <w:rsid w:val="00BA3226"/>
    <w:rsid w:val="00BB255A"/>
    <w:rsid w:val="00BB35EE"/>
    <w:rsid w:val="00BB4402"/>
    <w:rsid w:val="00BC0895"/>
    <w:rsid w:val="00BC300B"/>
    <w:rsid w:val="00BC57CA"/>
    <w:rsid w:val="00BC7B98"/>
    <w:rsid w:val="00BD6634"/>
    <w:rsid w:val="00BE160E"/>
    <w:rsid w:val="00BE53B5"/>
    <w:rsid w:val="00BE6975"/>
    <w:rsid w:val="00BF25C1"/>
    <w:rsid w:val="00BF54B6"/>
    <w:rsid w:val="00BF79A4"/>
    <w:rsid w:val="00C0193B"/>
    <w:rsid w:val="00C07BB3"/>
    <w:rsid w:val="00C10A9B"/>
    <w:rsid w:val="00C27AEF"/>
    <w:rsid w:val="00C35A86"/>
    <w:rsid w:val="00C4223E"/>
    <w:rsid w:val="00C45EE6"/>
    <w:rsid w:val="00C50003"/>
    <w:rsid w:val="00C519FB"/>
    <w:rsid w:val="00C535DE"/>
    <w:rsid w:val="00C53A46"/>
    <w:rsid w:val="00C57500"/>
    <w:rsid w:val="00C6044F"/>
    <w:rsid w:val="00C64A27"/>
    <w:rsid w:val="00C67CC5"/>
    <w:rsid w:val="00C7487D"/>
    <w:rsid w:val="00C74948"/>
    <w:rsid w:val="00C76236"/>
    <w:rsid w:val="00C85F00"/>
    <w:rsid w:val="00C863FC"/>
    <w:rsid w:val="00C90424"/>
    <w:rsid w:val="00C90CD9"/>
    <w:rsid w:val="00C94D89"/>
    <w:rsid w:val="00C951C9"/>
    <w:rsid w:val="00C97B43"/>
    <w:rsid w:val="00CB12CC"/>
    <w:rsid w:val="00CB34C4"/>
    <w:rsid w:val="00CB4159"/>
    <w:rsid w:val="00CB4845"/>
    <w:rsid w:val="00CC11CE"/>
    <w:rsid w:val="00CC1313"/>
    <w:rsid w:val="00CC5CAA"/>
    <w:rsid w:val="00CE1820"/>
    <w:rsid w:val="00CE61E1"/>
    <w:rsid w:val="00CF219D"/>
    <w:rsid w:val="00CF2631"/>
    <w:rsid w:val="00CF388B"/>
    <w:rsid w:val="00D026E8"/>
    <w:rsid w:val="00D071FE"/>
    <w:rsid w:val="00D122B9"/>
    <w:rsid w:val="00D2656C"/>
    <w:rsid w:val="00D3363E"/>
    <w:rsid w:val="00D33B24"/>
    <w:rsid w:val="00D342B2"/>
    <w:rsid w:val="00D35CF0"/>
    <w:rsid w:val="00D370D6"/>
    <w:rsid w:val="00D45FFF"/>
    <w:rsid w:val="00D46331"/>
    <w:rsid w:val="00D46523"/>
    <w:rsid w:val="00D47453"/>
    <w:rsid w:val="00D47E93"/>
    <w:rsid w:val="00D53108"/>
    <w:rsid w:val="00D5372E"/>
    <w:rsid w:val="00D54574"/>
    <w:rsid w:val="00D672CE"/>
    <w:rsid w:val="00D72377"/>
    <w:rsid w:val="00D73D62"/>
    <w:rsid w:val="00D8337A"/>
    <w:rsid w:val="00D85683"/>
    <w:rsid w:val="00D858E3"/>
    <w:rsid w:val="00D8680B"/>
    <w:rsid w:val="00DA49E5"/>
    <w:rsid w:val="00DB403C"/>
    <w:rsid w:val="00DB4DAF"/>
    <w:rsid w:val="00DB5A1D"/>
    <w:rsid w:val="00DB7032"/>
    <w:rsid w:val="00DC28CD"/>
    <w:rsid w:val="00DC57FF"/>
    <w:rsid w:val="00DC69B3"/>
    <w:rsid w:val="00DC730E"/>
    <w:rsid w:val="00DD2E2F"/>
    <w:rsid w:val="00DD5D87"/>
    <w:rsid w:val="00DD6167"/>
    <w:rsid w:val="00DD61B5"/>
    <w:rsid w:val="00DD7A02"/>
    <w:rsid w:val="00DE04B3"/>
    <w:rsid w:val="00DE151D"/>
    <w:rsid w:val="00DE704A"/>
    <w:rsid w:val="00DF1193"/>
    <w:rsid w:val="00DF31B6"/>
    <w:rsid w:val="00DF3AC1"/>
    <w:rsid w:val="00E06F13"/>
    <w:rsid w:val="00E111E2"/>
    <w:rsid w:val="00E12642"/>
    <w:rsid w:val="00E129E3"/>
    <w:rsid w:val="00E13F84"/>
    <w:rsid w:val="00E248AF"/>
    <w:rsid w:val="00E260FD"/>
    <w:rsid w:val="00E2707A"/>
    <w:rsid w:val="00E3629F"/>
    <w:rsid w:val="00E36C05"/>
    <w:rsid w:val="00E508FA"/>
    <w:rsid w:val="00E54F0B"/>
    <w:rsid w:val="00E61A11"/>
    <w:rsid w:val="00E628AD"/>
    <w:rsid w:val="00E644D4"/>
    <w:rsid w:val="00E71031"/>
    <w:rsid w:val="00E74CE8"/>
    <w:rsid w:val="00E8127B"/>
    <w:rsid w:val="00E8496C"/>
    <w:rsid w:val="00EA2063"/>
    <w:rsid w:val="00EB215F"/>
    <w:rsid w:val="00EB232D"/>
    <w:rsid w:val="00EB3114"/>
    <w:rsid w:val="00EB4824"/>
    <w:rsid w:val="00EB5105"/>
    <w:rsid w:val="00EC3849"/>
    <w:rsid w:val="00ED3009"/>
    <w:rsid w:val="00ED51C0"/>
    <w:rsid w:val="00EE6E9D"/>
    <w:rsid w:val="00EF6C08"/>
    <w:rsid w:val="00EF6D54"/>
    <w:rsid w:val="00EF7DC3"/>
    <w:rsid w:val="00F01E16"/>
    <w:rsid w:val="00F12281"/>
    <w:rsid w:val="00F16382"/>
    <w:rsid w:val="00F21FA4"/>
    <w:rsid w:val="00F21FE1"/>
    <w:rsid w:val="00F22F8F"/>
    <w:rsid w:val="00F23FF9"/>
    <w:rsid w:val="00F245BD"/>
    <w:rsid w:val="00F26A14"/>
    <w:rsid w:val="00F2748B"/>
    <w:rsid w:val="00F35F98"/>
    <w:rsid w:val="00F371F5"/>
    <w:rsid w:val="00F409AF"/>
    <w:rsid w:val="00F414D3"/>
    <w:rsid w:val="00F44EC8"/>
    <w:rsid w:val="00F458FC"/>
    <w:rsid w:val="00F53A0B"/>
    <w:rsid w:val="00F65D40"/>
    <w:rsid w:val="00F661D9"/>
    <w:rsid w:val="00F73AC5"/>
    <w:rsid w:val="00F7522B"/>
    <w:rsid w:val="00F77DCE"/>
    <w:rsid w:val="00F96987"/>
    <w:rsid w:val="00FC11C7"/>
    <w:rsid w:val="00FC6CFB"/>
    <w:rsid w:val="00FC744D"/>
    <w:rsid w:val="00FD01AF"/>
    <w:rsid w:val="00FD09F9"/>
    <w:rsid w:val="00FD7C15"/>
    <w:rsid w:val="00FD7E85"/>
    <w:rsid w:val="00FE0AB4"/>
    <w:rsid w:val="00FE2BF7"/>
    <w:rsid w:val="00FE6256"/>
    <w:rsid w:val="00FF3635"/>
    <w:rsid w:val="00FF414A"/>
    <w:rsid w:val="00FF713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B08C9"/>
  <w15:docId w15:val="{6474EB64-11E3-4435-A691-46D24912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2B2"/>
    <w:pPr>
      <w:spacing w:after="0" w:line="240" w:lineRule="auto"/>
      <w:jc w:val="center"/>
    </w:pPr>
    <w:rPr>
      <w:rFonts w:ascii="Times New Roman" w:eastAsia="SimSun" w:hAnsi="Times New Roman" w:cs="Times New Roman"/>
      <w:sz w:val="20"/>
      <w:szCs w:val="20"/>
      <w:lang w:val="en-US"/>
    </w:rPr>
  </w:style>
  <w:style w:type="paragraph" w:styleId="Heading1">
    <w:name w:val="heading 1"/>
    <w:basedOn w:val="Normal"/>
    <w:next w:val="Normal"/>
    <w:link w:val="Heading1Char"/>
    <w:uiPriority w:val="9"/>
    <w:qFormat/>
    <w:rsid w:val="00D342B2"/>
    <w:pPr>
      <w:keepNext/>
      <w:keepLines/>
      <w:numPr>
        <w:numId w:val="2"/>
      </w:numPr>
      <w:tabs>
        <w:tab w:val="left" w:pos="216"/>
      </w:tabs>
      <w:spacing w:before="160" w:after="80"/>
      <w:outlineLvl w:val="0"/>
    </w:pPr>
    <w:rPr>
      <w:smallCaps/>
      <w:noProof/>
    </w:rPr>
  </w:style>
  <w:style w:type="paragraph" w:styleId="Heading2">
    <w:name w:val="heading 2"/>
    <w:basedOn w:val="Normal"/>
    <w:next w:val="Normal"/>
    <w:link w:val="Heading2Char"/>
    <w:qFormat/>
    <w:rsid w:val="00D342B2"/>
    <w:pPr>
      <w:keepNext/>
      <w:keepLines/>
      <w:numPr>
        <w:ilvl w:val="1"/>
        <w:numId w:val="2"/>
      </w:numPr>
      <w:spacing w:before="120" w:after="60"/>
      <w:jc w:val="left"/>
      <w:outlineLvl w:val="1"/>
    </w:pPr>
    <w:rPr>
      <w:i/>
      <w:iCs/>
      <w:noProof/>
    </w:rPr>
  </w:style>
  <w:style w:type="paragraph" w:styleId="Heading3">
    <w:name w:val="heading 3"/>
    <w:basedOn w:val="Normal"/>
    <w:next w:val="Normal"/>
    <w:link w:val="Heading3Char"/>
    <w:qFormat/>
    <w:rsid w:val="00D342B2"/>
    <w:pPr>
      <w:numPr>
        <w:ilvl w:val="2"/>
        <w:numId w:val="2"/>
      </w:numPr>
      <w:spacing w:line="240" w:lineRule="exact"/>
      <w:jc w:val="both"/>
      <w:outlineLvl w:val="2"/>
    </w:pPr>
    <w:rPr>
      <w:i/>
      <w:iCs/>
      <w:noProof/>
    </w:rPr>
  </w:style>
  <w:style w:type="paragraph" w:styleId="Heading4">
    <w:name w:val="heading 4"/>
    <w:basedOn w:val="Normal"/>
    <w:next w:val="Normal"/>
    <w:link w:val="Heading4Char"/>
    <w:qFormat/>
    <w:rsid w:val="00D342B2"/>
    <w:pPr>
      <w:numPr>
        <w:ilvl w:val="3"/>
        <w:numId w:val="2"/>
      </w:numPr>
      <w:spacing w:before="40" w:after="40"/>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B2"/>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D342B2"/>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D342B2"/>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D342B2"/>
    <w:rPr>
      <w:rFonts w:ascii="Times New Roman" w:eastAsia="SimSun" w:hAnsi="Times New Roman" w:cs="Times New Roman"/>
      <w:i/>
      <w:iCs/>
      <w:noProof/>
      <w:sz w:val="20"/>
      <w:szCs w:val="20"/>
      <w:lang w:val="en-US"/>
    </w:rPr>
  </w:style>
  <w:style w:type="paragraph" w:customStyle="1" w:styleId="Affiliation">
    <w:name w:val="Affiliation"/>
    <w:rsid w:val="00D342B2"/>
    <w:pPr>
      <w:spacing w:after="0" w:line="240" w:lineRule="auto"/>
      <w:jc w:val="center"/>
    </w:pPr>
    <w:rPr>
      <w:rFonts w:ascii="Times New Roman" w:eastAsia="SimSun" w:hAnsi="Times New Roman" w:cs="Times New Roman"/>
      <w:sz w:val="20"/>
      <w:szCs w:val="20"/>
      <w:lang w:val="en-US"/>
    </w:rPr>
  </w:style>
  <w:style w:type="paragraph" w:styleId="BodyText">
    <w:name w:val="Body Text"/>
    <w:basedOn w:val="Normal"/>
    <w:link w:val="BodyTextChar"/>
    <w:rsid w:val="00D342B2"/>
    <w:pPr>
      <w:spacing w:line="360" w:lineRule="auto"/>
      <w:ind w:firstLine="289"/>
      <w:jc w:val="both"/>
    </w:pPr>
    <w:rPr>
      <w:spacing w:val="-1"/>
    </w:rPr>
  </w:style>
  <w:style w:type="character" w:customStyle="1" w:styleId="BodyTextChar">
    <w:name w:val="Body Text Char"/>
    <w:basedOn w:val="DefaultParagraphFont"/>
    <w:link w:val="BodyText"/>
    <w:rsid w:val="00D342B2"/>
    <w:rPr>
      <w:rFonts w:ascii="Times New Roman" w:eastAsia="SimSun" w:hAnsi="Times New Roman" w:cs="Times New Roman"/>
      <w:spacing w:val="-1"/>
      <w:sz w:val="20"/>
      <w:szCs w:val="20"/>
      <w:lang w:val="en-US"/>
    </w:rPr>
  </w:style>
  <w:style w:type="paragraph" w:customStyle="1" w:styleId="bulletlist">
    <w:name w:val="bullet list"/>
    <w:basedOn w:val="BodyText"/>
    <w:rsid w:val="00D342B2"/>
    <w:pPr>
      <w:numPr>
        <w:numId w:val="1"/>
      </w:numPr>
      <w:tabs>
        <w:tab w:val="num" w:pos="648"/>
      </w:tabs>
      <w:ind w:left="357" w:hanging="357"/>
    </w:pPr>
  </w:style>
  <w:style w:type="paragraph" w:customStyle="1" w:styleId="equation">
    <w:name w:val="equation"/>
    <w:basedOn w:val="Normal"/>
    <w:rsid w:val="00D342B2"/>
    <w:pPr>
      <w:tabs>
        <w:tab w:val="center" w:pos="2520"/>
        <w:tab w:val="right" w:pos="5040"/>
      </w:tabs>
      <w:spacing w:before="240" w:after="240" w:line="216" w:lineRule="auto"/>
    </w:pPr>
    <w:rPr>
      <w:rFonts w:ascii="Symbol" w:hAnsi="Symbol" w:cs="Symbol"/>
    </w:rPr>
  </w:style>
  <w:style w:type="paragraph" w:customStyle="1" w:styleId="tablecolhead">
    <w:name w:val="table col head"/>
    <w:basedOn w:val="Normal"/>
    <w:rsid w:val="00D342B2"/>
    <w:rPr>
      <w:b/>
      <w:bCs/>
      <w:sz w:val="16"/>
      <w:szCs w:val="16"/>
    </w:rPr>
  </w:style>
  <w:style w:type="paragraph" w:customStyle="1" w:styleId="tablecolsubhead">
    <w:name w:val="table col subhead"/>
    <w:basedOn w:val="tablecolhead"/>
    <w:rsid w:val="00D342B2"/>
    <w:rPr>
      <w:i/>
      <w:iCs/>
      <w:sz w:val="15"/>
      <w:szCs w:val="15"/>
    </w:rPr>
  </w:style>
  <w:style w:type="paragraph" w:customStyle="1" w:styleId="tablecopy">
    <w:name w:val="table copy"/>
    <w:rsid w:val="00D342B2"/>
    <w:pPr>
      <w:spacing w:after="0" w:line="240" w:lineRule="auto"/>
      <w:jc w:val="both"/>
    </w:pPr>
    <w:rPr>
      <w:rFonts w:ascii="Times New Roman" w:eastAsia="SimSun" w:hAnsi="Times New Roman" w:cs="Times New Roman"/>
      <w:noProof/>
      <w:sz w:val="16"/>
      <w:szCs w:val="16"/>
      <w:lang w:val="en-US"/>
    </w:rPr>
  </w:style>
  <w:style w:type="paragraph" w:customStyle="1" w:styleId="tablefootnote">
    <w:name w:val="table footnote"/>
    <w:rsid w:val="00D342B2"/>
    <w:pPr>
      <w:spacing w:before="60" w:after="30" w:line="240" w:lineRule="auto"/>
      <w:jc w:val="right"/>
    </w:pPr>
    <w:rPr>
      <w:rFonts w:ascii="Times New Roman" w:eastAsia="SimSun" w:hAnsi="Times New Roman" w:cs="Times New Roman"/>
      <w:sz w:val="12"/>
      <w:szCs w:val="12"/>
      <w:lang w:val="en-US"/>
    </w:rPr>
  </w:style>
  <w:style w:type="paragraph" w:styleId="Header">
    <w:name w:val="header"/>
    <w:basedOn w:val="Normal"/>
    <w:link w:val="HeaderChar"/>
    <w:uiPriority w:val="99"/>
    <w:rsid w:val="00D342B2"/>
    <w:pPr>
      <w:tabs>
        <w:tab w:val="center" w:pos="4513"/>
        <w:tab w:val="right" w:pos="9026"/>
      </w:tabs>
    </w:pPr>
  </w:style>
  <w:style w:type="character" w:customStyle="1" w:styleId="HeaderChar">
    <w:name w:val="Header Char"/>
    <w:basedOn w:val="DefaultParagraphFont"/>
    <w:link w:val="Header"/>
    <w:uiPriority w:val="99"/>
    <w:rsid w:val="00D342B2"/>
    <w:rPr>
      <w:rFonts w:ascii="Times New Roman" w:eastAsia="SimSun" w:hAnsi="Times New Roman" w:cs="Times New Roman"/>
      <w:sz w:val="20"/>
      <w:szCs w:val="20"/>
      <w:lang w:val="en-US"/>
    </w:rPr>
  </w:style>
  <w:style w:type="paragraph" w:styleId="Footer">
    <w:name w:val="footer"/>
    <w:basedOn w:val="Normal"/>
    <w:link w:val="FooterChar"/>
    <w:rsid w:val="00D342B2"/>
    <w:pPr>
      <w:tabs>
        <w:tab w:val="center" w:pos="4513"/>
        <w:tab w:val="right" w:pos="9026"/>
      </w:tabs>
    </w:pPr>
  </w:style>
  <w:style w:type="character" w:customStyle="1" w:styleId="FooterChar">
    <w:name w:val="Footer Char"/>
    <w:basedOn w:val="DefaultParagraphFont"/>
    <w:link w:val="Footer"/>
    <w:rsid w:val="00D342B2"/>
    <w:rPr>
      <w:rFonts w:ascii="Times New Roman" w:eastAsia="SimSun" w:hAnsi="Times New Roman" w:cs="Times New Roman"/>
      <w:sz w:val="20"/>
      <w:szCs w:val="20"/>
      <w:lang w:val="en-US"/>
    </w:rPr>
  </w:style>
  <w:style w:type="paragraph" w:customStyle="1" w:styleId="Stylepapertitle14pt">
    <w:name w:val="Style paper title + 14 pt"/>
    <w:basedOn w:val="Normal"/>
    <w:rsid w:val="00D342B2"/>
    <w:pPr>
      <w:spacing w:after="120"/>
    </w:pPr>
    <w:rPr>
      <w:rFonts w:eastAsia="MS Mincho"/>
      <w:noProof/>
      <w:sz w:val="24"/>
      <w:szCs w:val="48"/>
    </w:rPr>
  </w:style>
  <w:style w:type="paragraph" w:customStyle="1" w:styleId="StyleAuthorBold">
    <w:name w:val="Style Author + Bold"/>
    <w:basedOn w:val="Normal"/>
    <w:rsid w:val="00D342B2"/>
    <w:pPr>
      <w:spacing w:before="240" w:after="40"/>
    </w:pPr>
    <w:rPr>
      <w:b/>
      <w:bCs/>
      <w:noProof/>
      <w:sz w:val="22"/>
      <w:szCs w:val="22"/>
    </w:rPr>
  </w:style>
  <w:style w:type="paragraph" w:customStyle="1" w:styleId="Afiliasi">
    <w:name w:val="Afiliasi"/>
    <w:basedOn w:val="Normal"/>
    <w:qFormat/>
    <w:rsid w:val="00D342B2"/>
    <w:pPr>
      <w:spacing w:before="40" w:after="40"/>
      <w:contextualSpacing/>
    </w:pPr>
    <w:rPr>
      <w:noProof/>
      <w:lang w:val="id-ID"/>
    </w:rPr>
  </w:style>
  <w:style w:type="paragraph" w:customStyle="1" w:styleId="abstrak">
    <w:name w:val="abstrak"/>
    <w:basedOn w:val="BodyText"/>
    <w:qFormat/>
    <w:rsid w:val="00D342B2"/>
    <w:pPr>
      <w:spacing w:line="240" w:lineRule="auto"/>
      <w:ind w:left="567" w:right="567" w:firstLine="0"/>
    </w:pPr>
    <w:rPr>
      <w:szCs w:val="24"/>
    </w:rPr>
  </w:style>
  <w:style w:type="character" w:styleId="Hyperlink">
    <w:name w:val="Hyperlink"/>
    <w:basedOn w:val="DefaultParagraphFont"/>
    <w:uiPriority w:val="99"/>
    <w:unhideWhenUsed/>
    <w:rsid w:val="00D342B2"/>
    <w:rPr>
      <w:color w:val="0000FF"/>
      <w:u w:val="single"/>
    </w:rPr>
  </w:style>
  <w:style w:type="paragraph" w:customStyle="1" w:styleId="DaftarPustaka">
    <w:name w:val="Daftar Pustaka"/>
    <w:basedOn w:val="Title"/>
    <w:qFormat/>
    <w:rsid w:val="00D342B2"/>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rPr>
  </w:style>
  <w:style w:type="paragraph" w:styleId="Title">
    <w:name w:val="Title"/>
    <w:basedOn w:val="Normal"/>
    <w:next w:val="Normal"/>
    <w:link w:val="TitleChar"/>
    <w:uiPriority w:val="10"/>
    <w:qFormat/>
    <w:rsid w:val="00D342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42B2"/>
    <w:rPr>
      <w:rFonts w:asciiTheme="majorHAnsi" w:eastAsiaTheme="majorEastAsia" w:hAnsiTheme="majorHAnsi" w:cstheme="majorBidi"/>
      <w:color w:val="17365D"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D342B2"/>
    <w:pPr>
      <w:jc w:val="lef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342B2"/>
    <w:rPr>
      <w:rFonts w:ascii="Tahoma" w:eastAsia="Times New Roman" w:hAnsi="Tahoma" w:cs="Tahoma"/>
      <w:sz w:val="16"/>
      <w:szCs w:val="16"/>
      <w:lang w:val="en-US"/>
    </w:rPr>
  </w:style>
  <w:style w:type="character" w:styleId="PlaceholderText">
    <w:name w:val="Placeholder Text"/>
    <w:basedOn w:val="DefaultParagraphFont"/>
    <w:uiPriority w:val="99"/>
    <w:semiHidden/>
    <w:rsid w:val="00BA1832"/>
    <w:rPr>
      <w:color w:val="808080"/>
    </w:rPr>
  </w:style>
  <w:style w:type="paragraph" w:styleId="HTMLPreformatted">
    <w:name w:val="HTML Preformatted"/>
    <w:basedOn w:val="Normal"/>
    <w:link w:val="HTMLPreformattedChar"/>
    <w:uiPriority w:val="99"/>
    <w:semiHidden/>
    <w:unhideWhenUsed/>
    <w:rsid w:val="00234F3F"/>
    <w:rPr>
      <w:rFonts w:ascii="Consolas" w:hAnsi="Consolas"/>
    </w:rPr>
  </w:style>
  <w:style w:type="character" w:customStyle="1" w:styleId="HTMLPreformattedChar">
    <w:name w:val="HTML Preformatted Char"/>
    <w:basedOn w:val="DefaultParagraphFont"/>
    <w:link w:val="HTMLPreformatted"/>
    <w:uiPriority w:val="99"/>
    <w:semiHidden/>
    <w:rsid w:val="00234F3F"/>
    <w:rPr>
      <w:rFonts w:ascii="Consolas" w:eastAsia="SimSun" w:hAnsi="Consolas" w:cs="Times New Roman"/>
      <w:sz w:val="20"/>
      <w:szCs w:val="20"/>
      <w:lang w:val="en-US"/>
    </w:rPr>
  </w:style>
  <w:style w:type="table" w:styleId="TableGrid">
    <w:name w:val="Table Grid"/>
    <w:basedOn w:val="TableNormal"/>
    <w:uiPriority w:val="59"/>
    <w:rsid w:val="00886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718B2"/>
  </w:style>
  <w:style w:type="character" w:styleId="UnresolvedMention">
    <w:name w:val="Unresolved Mention"/>
    <w:basedOn w:val="DefaultParagraphFont"/>
    <w:uiPriority w:val="99"/>
    <w:semiHidden/>
    <w:unhideWhenUsed/>
    <w:rsid w:val="009E308B"/>
    <w:rPr>
      <w:color w:val="605E5C"/>
      <w:shd w:val="clear" w:color="auto" w:fill="E1DFDD"/>
    </w:rPr>
  </w:style>
  <w:style w:type="character" w:customStyle="1" w:styleId="markedcontent">
    <w:name w:val="markedcontent"/>
    <w:basedOn w:val="DefaultParagraphFont"/>
    <w:rsid w:val="00B31E24"/>
  </w:style>
  <w:style w:type="paragraph" w:customStyle="1" w:styleId="Default">
    <w:name w:val="Default"/>
    <w:rsid w:val="00B31E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B31E24"/>
    <w:pPr>
      <w:spacing w:after="160" w:line="259" w:lineRule="auto"/>
      <w:ind w:left="720"/>
      <w:contextualSpacing/>
      <w:jc w:val="left"/>
    </w:pPr>
    <w:rPr>
      <w:rFonts w:ascii="Calibri" w:eastAsia="Calibri" w:hAnsi="Calibri" w:cs="Arial"/>
      <w:sz w:val="22"/>
      <w:szCs w:val="22"/>
      <w:lang w:val="id-ID"/>
    </w:rPr>
  </w:style>
  <w:style w:type="character" w:styleId="FollowedHyperlink">
    <w:name w:val="FollowedHyperlink"/>
    <w:basedOn w:val="DefaultParagraphFont"/>
    <w:uiPriority w:val="99"/>
    <w:semiHidden/>
    <w:unhideWhenUsed/>
    <w:rsid w:val="00CE18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028">
      <w:bodyDiv w:val="1"/>
      <w:marLeft w:val="0"/>
      <w:marRight w:val="0"/>
      <w:marTop w:val="0"/>
      <w:marBottom w:val="0"/>
      <w:divBdr>
        <w:top w:val="none" w:sz="0" w:space="0" w:color="auto"/>
        <w:left w:val="none" w:sz="0" w:space="0" w:color="auto"/>
        <w:bottom w:val="none" w:sz="0" w:space="0" w:color="auto"/>
        <w:right w:val="none" w:sz="0" w:space="0" w:color="auto"/>
      </w:divBdr>
    </w:div>
    <w:div w:id="14965642">
      <w:bodyDiv w:val="1"/>
      <w:marLeft w:val="0"/>
      <w:marRight w:val="0"/>
      <w:marTop w:val="0"/>
      <w:marBottom w:val="0"/>
      <w:divBdr>
        <w:top w:val="none" w:sz="0" w:space="0" w:color="auto"/>
        <w:left w:val="none" w:sz="0" w:space="0" w:color="auto"/>
        <w:bottom w:val="none" w:sz="0" w:space="0" w:color="auto"/>
        <w:right w:val="none" w:sz="0" w:space="0" w:color="auto"/>
      </w:divBdr>
    </w:div>
    <w:div w:id="45956937">
      <w:bodyDiv w:val="1"/>
      <w:marLeft w:val="0"/>
      <w:marRight w:val="0"/>
      <w:marTop w:val="0"/>
      <w:marBottom w:val="0"/>
      <w:divBdr>
        <w:top w:val="none" w:sz="0" w:space="0" w:color="auto"/>
        <w:left w:val="none" w:sz="0" w:space="0" w:color="auto"/>
        <w:bottom w:val="none" w:sz="0" w:space="0" w:color="auto"/>
        <w:right w:val="none" w:sz="0" w:space="0" w:color="auto"/>
      </w:divBdr>
    </w:div>
    <w:div w:id="60904434">
      <w:bodyDiv w:val="1"/>
      <w:marLeft w:val="0"/>
      <w:marRight w:val="0"/>
      <w:marTop w:val="0"/>
      <w:marBottom w:val="0"/>
      <w:divBdr>
        <w:top w:val="none" w:sz="0" w:space="0" w:color="auto"/>
        <w:left w:val="none" w:sz="0" w:space="0" w:color="auto"/>
        <w:bottom w:val="none" w:sz="0" w:space="0" w:color="auto"/>
        <w:right w:val="none" w:sz="0" w:space="0" w:color="auto"/>
      </w:divBdr>
    </w:div>
    <w:div w:id="74136840">
      <w:bodyDiv w:val="1"/>
      <w:marLeft w:val="0"/>
      <w:marRight w:val="0"/>
      <w:marTop w:val="0"/>
      <w:marBottom w:val="0"/>
      <w:divBdr>
        <w:top w:val="none" w:sz="0" w:space="0" w:color="auto"/>
        <w:left w:val="none" w:sz="0" w:space="0" w:color="auto"/>
        <w:bottom w:val="none" w:sz="0" w:space="0" w:color="auto"/>
        <w:right w:val="none" w:sz="0" w:space="0" w:color="auto"/>
      </w:divBdr>
    </w:div>
    <w:div w:id="91364854">
      <w:bodyDiv w:val="1"/>
      <w:marLeft w:val="0"/>
      <w:marRight w:val="0"/>
      <w:marTop w:val="0"/>
      <w:marBottom w:val="0"/>
      <w:divBdr>
        <w:top w:val="none" w:sz="0" w:space="0" w:color="auto"/>
        <w:left w:val="none" w:sz="0" w:space="0" w:color="auto"/>
        <w:bottom w:val="none" w:sz="0" w:space="0" w:color="auto"/>
        <w:right w:val="none" w:sz="0" w:space="0" w:color="auto"/>
      </w:divBdr>
    </w:div>
    <w:div w:id="107435064">
      <w:bodyDiv w:val="1"/>
      <w:marLeft w:val="0"/>
      <w:marRight w:val="0"/>
      <w:marTop w:val="0"/>
      <w:marBottom w:val="0"/>
      <w:divBdr>
        <w:top w:val="none" w:sz="0" w:space="0" w:color="auto"/>
        <w:left w:val="none" w:sz="0" w:space="0" w:color="auto"/>
        <w:bottom w:val="none" w:sz="0" w:space="0" w:color="auto"/>
        <w:right w:val="none" w:sz="0" w:space="0" w:color="auto"/>
      </w:divBdr>
    </w:div>
    <w:div w:id="116340268">
      <w:bodyDiv w:val="1"/>
      <w:marLeft w:val="0"/>
      <w:marRight w:val="0"/>
      <w:marTop w:val="0"/>
      <w:marBottom w:val="0"/>
      <w:divBdr>
        <w:top w:val="none" w:sz="0" w:space="0" w:color="auto"/>
        <w:left w:val="none" w:sz="0" w:space="0" w:color="auto"/>
        <w:bottom w:val="none" w:sz="0" w:space="0" w:color="auto"/>
        <w:right w:val="none" w:sz="0" w:space="0" w:color="auto"/>
      </w:divBdr>
    </w:div>
    <w:div w:id="118837374">
      <w:bodyDiv w:val="1"/>
      <w:marLeft w:val="0"/>
      <w:marRight w:val="0"/>
      <w:marTop w:val="0"/>
      <w:marBottom w:val="0"/>
      <w:divBdr>
        <w:top w:val="none" w:sz="0" w:space="0" w:color="auto"/>
        <w:left w:val="none" w:sz="0" w:space="0" w:color="auto"/>
        <w:bottom w:val="none" w:sz="0" w:space="0" w:color="auto"/>
        <w:right w:val="none" w:sz="0" w:space="0" w:color="auto"/>
      </w:divBdr>
    </w:div>
    <w:div w:id="123931477">
      <w:bodyDiv w:val="1"/>
      <w:marLeft w:val="0"/>
      <w:marRight w:val="0"/>
      <w:marTop w:val="0"/>
      <w:marBottom w:val="0"/>
      <w:divBdr>
        <w:top w:val="none" w:sz="0" w:space="0" w:color="auto"/>
        <w:left w:val="none" w:sz="0" w:space="0" w:color="auto"/>
        <w:bottom w:val="none" w:sz="0" w:space="0" w:color="auto"/>
        <w:right w:val="none" w:sz="0" w:space="0" w:color="auto"/>
      </w:divBdr>
    </w:div>
    <w:div w:id="125861015">
      <w:bodyDiv w:val="1"/>
      <w:marLeft w:val="0"/>
      <w:marRight w:val="0"/>
      <w:marTop w:val="0"/>
      <w:marBottom w:val="0"/>
      <w:divBdr>
        <w:top w:val="none" w:sz="0" w:space="0" w:color="auto"/>
        <w:left w:val="none" w:sz="0" w:space="0" w:color="auto"/>
        <w:bottom w:val="none" w:sz="0" w:space="0" w:color="auto"/>
        <w:right w:val="none" w:sz="0" w:space="0" w:color="auto"/>
      </w:divBdr>
    </w:div>
    <w:div w:id="161043163">
      <w:bodyDiv w:val="1"/>
      <w:marLeft w:val="0"/>
      <w:marRight w:val="0"/>
      <w:marTop w:val="0"/>
      <w:marBottom w:val="0"/>
      <w:divBdr>
        <w:top w:val="none" w:sz="0" w:space="0" w:color="auto"/>
        <w:left w:val="none" w:sz="0" w:space="0" w:color="auto"/>
        <w:bottom w:val="none" w:sz="0" w:space="0" w:color="auto"/>
        <w:right w:val="none" w:sz="0" w:space="0" w:color="auto"/>
      </w:divBdr>
    </w:div>
    <w:div w:id="167715344">
      <w:bodyDiv w:val="1"/>
      <w:marLeft w:val="0"/>
      <w:marRight w:val="0"/>
      <w:marTop w:val="0"/>
      <w:marBottom w:val="0"/>
      <w:divBdr>
        <w:top w:val="none" w:sz="0" w:space="0" w:color="auto"/>
        <w:left w:val="none" w:sz="0" w:space="0" w:color="auto"/>
        <w:bottom w:val="none" w:sz="0" w:space="0" w:color="auto"/>
        <w:right w:val="none" w:sz="0" w:space="0" w:color="auto"/>
      </w:divBdr>
    </w:div>
    <w:div w:id="178737835">
      <w:bodyDiv w:val="1"/>
      <w:marLeft w:val="0"/>
      <w:marRight w:val="0"/>
      <w:marTop w:val="0"/>
      <w:marBottom w:val="0"/>
      <w:divBdr>
        <w:top w:val="none" w:sz="0" w:space="0" w:color="auto"/>
        <w:left w:val="none" w:sz="0" w:space="0" w:color="auto"/>
        <w:bottom w:val="none" w:sz="0" w:space="0" w:color="auto"/>
        <w:right w:val="none" w:sz="0" w:space="0" w:color="auto"/>
      </w:divBdr>
    </w:div>
    <w:div w:id="184562720">
      <w:bodyDiv w:val="1"/>
      <w:marLeft w:val="0"/>
      <w:marRight w:val="0"/>
      <w:marTop w:val="0"/>
      <w:marBottom w:val="0"/>
      <w:divBdr>
        <w:top w:val="none" w:sz="0" w:space="0" w:color="auto"/>
        <w:left w:val="none" w:sz="0" w:space="0" w:color="auto"/>
        <w:bottom w:val="none" w:sz="0" w:space="0" w:color="auto"/>
        <w:right w:val="none" w:sz="0" w:space="0" w:color="auto"/>
      </w:divBdr>
    </w:div>
    <w:div w:id="185410262">
      <w:bodyDiv w:val="1"/>
      <w:marLeft w:val="0"/>
      <w:marRight w:val="0"/>
      <w:marTop w:val="0"/>
      <w:marBottom w:val="0"/>
      <w:divBdr>
        <w:top w:val="none" w:sz="0" w:space="0" w:color="auto"/>
        <w:left w:val="none" w:sz="0" w:space="0" w:color="auto"/>
        <w:bottom w:val="none" w:sz="0" w:space="0" w:color="auto"/>
        <w:right w:val="none" w:sz="0" w:space="0" w:color="auto"/>
      </w:divBdr>
    </w:div>
    <w:div w:id="196704472">
      <w:bodyDiv w:val="1"/>
      <w:marLeft w:val="0"/>
      <w:marRight w:val="0"/>
      <w:marTop w:val="0"/>
      <w:marBottom w:val="0"/>
      <w:divBdr>
        <w:top w:val="none" w:sz="0" w:space="0" w:color="auto"/>
        <w:left w:val="none" w:sz="0" w:space="0" w:color="auto"/>
        <w:bottom w:val="none" w:sz="0" w:space="0" w:color="auto"/>
        <w:right w:val="none" w:sz="0" w:space="0" w:color="auto"/>
      </w:divBdr>
    </w:div>
    <w:div w:id="215506121">
      <w:bodyDiv w:val="1"/>
      <w:marLeft w:val="0"/>
      <w:marRight w:val="0"/>
      <w:marTop w:val="0"/>
      <w:marBottom w:val="0"/>
      <w:divBdr>
        <w:top w:val="none" w:sz="0" w:space="0" w:color="auto"/>
        <w:left w:val="none" w:sz="0" w:space="0" w:color="auto"/>
        <w:bottom w:val="none" w:sz="0" w:space="0" w:color="auto"/>
        <w:right w:val="none" w:sz="0" w:space="0" w:color="auto"/>
      </w:divBdr>
    </w:div>
    <w:div w:id="228854507">
      <w:bodyDiv w:val="1"/>
      <w:marLeft w:val="0"/>
      <w:marRight w:val="0"/>
      <w:marTop w:val="0"/>
      <w:marBottom w:val="0"/>
      <w:divBdr>
        <w:top w:val="none" w:sz="0" w:space="0" w:color="auto"/>
        <w:left w:val="none" w:sz="0" w:space="0" w:color="auto"/>
        <w:bottom w:val="none" w:sz="0" w:space="0" w:color="auto"/>
        <w:right w:val="none" w:sz="0" w:space="0" w:color="auto"/>
      </w:divBdr>
    </w:div>
    <w:div w:id="229580087">
      <w:bodyDiv w:val="1"/>
      <w:marLeft w:val="0"/>
      <w:marRight w:val="0"/>
      <w:marTop w:val="0"/>
      <w:marBottom w:val="0"/>
      <w:divBdr>
        <w:top w:val="none" w:sz="0" w:space="0" w:color="auto"/>
        <w:left w:val="none" w:sz="0" w:space="0" w:color="auto"/>
        <w:bottom w:val="none" w:sz="0" w:space="0" w:color="auto"/>
        <w:right w:val="none" w:sz="0" w:space="0" w:color="auto"/>
      </w:divBdr>
    </w:div>
    <w:div w:id="231699660">
      <w:bodyDiv w:val="1"/>
      <w:marLeft w:val="0"/>
      <w:marRight w:val="0"/>
      <w:marTop w:val="0"/>
      <w:marBottom w:val="0"/>
      <w:divBdr>
        <w:top w:val="none" w:sz="0" w:space="0" w:color="auto"/>
        <w:left w:val="none" w:sz="0" w:space="0" w:color="auto"/>
        <w:bottom w:val="none" w:sz="0" w:space="0" w:color="auto"/>
        <w:right w:val="none" w:sz="0" w:space="0" w:color="auto"/>
      </w:divBdr>
    </w:div>
    <w:div w:id="236332358">
      <w:bodyDiv w:val="1"/>
      <w:marLeft w:val="0"/>
      <w:marRight w:val="0"/>
      <w:marTop w:val="0"/>
      <w:marBottom w:val="0"/>
      <w:divBdr>
        <w:top w:val="none" w:sz="0" w:space="0" w:color="auto"/>
        <w:left w:val="none" w:sz="0" w:space="0" w:color="auto"/>
        <w:bottom w:val="none" w:sz="0" w:space="0" w:color="auto"/>
        <w:right w:val="none" w:sz="0" w:space="0" w:color="auto"/>
      </w:divBdr>
    </w:div>
    <w:div w:id="289478148">
      <w:bodyDiv w:val="1"/>
      <w:marLeft w:val="0"/>
      <w:marRight w:val="0"/>
      <w:marTop w:val="0"/>
      <w:marBottom w:val="0"/>
      <w:divBdr>
        <w:top w:val="none" w:sz="0" w:space="0" w:color="auto"/>
        <w:left w:val="none" w:sz="0" w:space="0" w:color="auto"/>
        <w:bottom w:val="none" w:sz="0" w:space="0" w:color="auto"/>
        <w:right w:val="none" w:sz="0" w:space="0" w:color="auto"/>
      </w:divBdr>
    </w:div>
    <w:div w:id="310329134">
      <w:bodyDiv w:val="1"/>
      <w:marLeft w:val="0"/>
      <w:marRight w:val="0"/>
      <w:marTop w:val="0"/>
      <w:marBottom w:val="0"/>
      <w:divBdr>
        <w:top w:val="none" w:sz="0" w:space="0" w:color="auto"/>
        <w:left w:val="none" w:sz="0" w:space="0" w:color="auto"/>
        <w:bottom w:val="none" w:sz="0" w:space="0" w:color="auto"/>
        <w:right w:val="none" w:sz="0" w:space="0" w:color="auto"/>
      </w:divBdr>
    </w:div>
    <w:div w:id="322779482">
      <w:bodyDiv w:val="1"/>
      <w:marLeft w:val="0"/>
      <w:marRight w:val="0"/>
      <w:marTop w:val="0"/>
      <w:marBottom w:val="0"/>
      <w:divBdr>
        <w:top w:val="none" w:sz="0" w:space="0" w:color="auto"/>
        <w:left w:val="none" w:sz="0" w:space="0" w:color="auto"/>
        <w:bottom w:val="none" w:sz="0" w:space="0" w:color="auto"/>
        <w:right w:val="none" w:sz="0" w:space="0" w:color="auto"/>
      </w:divBdr>
    </w:div>
    <w:div w:id="341861993">
      <w:bodyDiv w:val="1"/>
      <w:marLeft w:val="0"/>
      <w:marRight w:val="0"/>
      <w:marTop w:val="0"/>
      <w:marBottom w:val="0"/>
      <w:divBdr>
        <w:top w:val="none" w:sz="0" w:space="0" w:color="auto"/>
        <w:left w:val="none" w:sz="0" w:space="0" w:color="auto"/>
        <w:bottom w:val="none" w:sz="0" w:space="0" w:color="auto"/>
        <w:right w:val="none" w:sz="0" w:space="0" w:color="auto"/>
      </w:divBdr>
    </w:div>
    <w:div w:id="349188717">
      <w:bodyDiv w:val="1"/>
      <w:marLeft w:val="0"/>
      <w:marRight w:val="0"/>
      <w:marTop w:val="0"/>
      <w:marBottom w:val="0"/>
      <w:divBdr>
        <w:top w:val="none" w:sz="0" w:space="0" w:color="auto"/>
        <w:left w:val="none" w:sz="0" w:space="0" w:color="auto"/>
        <w:bottom w:val="none" w:sz="0" w:space="0" w:color="auto"/>
        <w:right w:val="none" w:sz="0" w:space="0" w:color="auto"/>
      </w:divBdr>
    </w:div>
    <w:div w:id="349918932">
      <w:bodyDiv w:val="1"/>
      <w:marLeft w:val="0"/>
      <w:marRight w:val="0"/>
      <w:marTop w:val="0"/>
      <w:marBottom w:val="0"/>
      <w:divBdr>
        <w:top w:val="none" w:sz="0" w:space="0" w:color="auto"/>
        <w:left w:val="none" w:sz="0" w:space="0" w:color="auto"/>
        <w:bottom w:val="none" w:sz="0" w:space="0" w:color="auto"/>
        <w:right w:val="none" w:sz="0" w:space="0" w:color="auto"/>
      </w:divBdr>
    </w:div>
    <w:div w:id="351104018">
      <w:bodyDiv w:val="1"/>
      <w:marLeft w:val="0"/>
      <w:marRight w:val="0"/>
      <w:marTop w:val="0"/>
      <w:marBottom w:val="0"/>
      <w:divBdr>
        <w:top w:val="none" w:sz="0" w:space="0" w:color="auto"/>
        <w:left w:val="none" w:sz="0" w:space="0" w:color="auto"/>
        <w:bottom w:val="none" w:sz="0" w:space="0" w:color="auto"/>
        <w:right w:val="none" w:sz="0" w:space="0" w:color="auto"/>
      </w:divBdr>
    </w:div>
    <w:div w:id="356933868">
      <w:bodyDiv w:val="1"/>
      <w:marLeft w:val="0"/>
      <w:marRight w:val="0"/>
      <w:marTop w:val="0"/>
      <w:marBottom w:val="0"/>
      <w:divBdr>
        <w:top w:val="none" w:sz="0" w:space="0" w:color="auto"/>
        <w:left w:val="none" w:sz="0" w:space="0" w:color="auto"/>
        <w:bottom w:val="none" w:sz="0" w:space="0" w:color="auto"/>
        <w:right w:val="none" w:sz="0" w:space="0" w:color="auto"/>
      </w:divBdr>
    </w:div>
    <w:div w:id="359085947">
      <w:bodyDiv w:val="1"/>
      <w:marLeft w:val="0"/>
      <w:marRight w:val="0"/>
      <w:marTop w:val="0"/>
      <w:marBottom w:val="0"/>
      <w:divBdr>
        <w:top w:val="none" w:sz="0" w:space="0" w:color="auto"/>
        <w:left w:val="none" w:sz="0" w:space="0" w:color="auto"/>
        <w:bottom w:val="none" w:sz="0" w:space="0" w:color="auto"/>
        <w:right w:val="none" w:sz="0" w:space="0" w:color="auto"/>
      </w:divBdr>
    </w:div>
    <w:div w:id="359596362">
      <w:bodyDiv w:val="1"/>
      <w:marLeft w:val="0"/>
      <w:marRight w:val="0"/>
      <w:marTop w:val="0"/>
      <w:marBottom w:val="0"/>
      <w:divBdr>
        <w:top w:val="none" w:sz="0" w:space="0" w:color="auto"/>
        <w:left w:val="none" w:sz="0" w:space="0" w:color="auto"/>
        <w:bottom w:val="none" w:sz="0" w:space="0" w:color="auto"/>
        <w:right w:val="none" w:sz="0" w:space="0" w:color="auto"/>
      </w:divBdr>
    </w:div>
    <w:div w:id="370613998">
      <w:bodyDiv w:val="1"/>
      <w:marLeft w:val="0"/>
      <w:marRight w:val="0"/>
      <w:marTop w:val="0"/>
      <w:marBottom w:val="0"/>
      <w:divBdr>
        <w:top w:val="none" w:sz="0" w:space="0" w:color="auto"/>
        <w:left w:val="none" w:sz="0" w:space="0" w:color="auto"/>
        <w:bottom w:val="none" w:sz="0" w:space="0" w:color="auto"/>
        <w:right w:val="none" w:sz="0" w:space="0" w:color="auto"/>
      </w:divBdr>
    </w:div>
    <w:div w:id="370614474">
      <w:bodyDiv w:val="1"/>
      <w:marLeft w:val="0"/>
      <w:marRight w:val="0"/>
      <w:marTop w:val="0"/>
      <w:marBottom w:val="0"/>
      <w:divBdr>
        <w:top w:val="none" w:sz="0" w:space="0" w:color="auto"/>
        <w:left w:val="none" w:sz="0" w:space="0" w:color="auto"/>
        <w:bottom w:val="none" w:sz="0" w:space="0" w:color="auto"/>
        <w:right w:val="none" w:sz="0" w:space="0" w:color="auto"/>
      </w:divBdr>
    </w:div>
    <w:div w:id="371811408">
      <w:bodyDiv w:val="1"/>
      <w:marLeft w:val="0"/>
      <w:marRight w:val="0"/>
      <w:marTop w:val="0"/>
      <w:marBottom w:val="0"/>
      <w:divBdr>
        <w:top w:val="none" w:sz="0" w:space="0" w:color="auto"/>
        <w:left w:val="none" w:sz="0" w:space="0" w:color="auto"/>
        <w:bottom w:val="none" w:sz="0" w:space="0" w:color="auto"/>
        <w:right w:val="none" w:sz="0" w:space="0" w:color="auto"/>
      </w:divBdr>
    </w:div>
    <w:div w:id="375786448">
      <w:bodyDiv w:val="1"/>
      <w:marLeft w:val="0"/>
      <w:marRight w:val="0"/>
      <w:marTop w:val="0"/>
      <w:marBottom w:val="0"/>
      <w:divBdr>
        <w:top w:val="none" w:sz="0" w:space="0" w:color="auto"/>
        <w:left w:val="none" w:sz="0" w:space="0" w:color="auto"/>
        <w:bottom w:val="none" w:sz="0" w:space="0" w:color="auto"/>
        <w:right w:val="none" w:sz="0" w:space="0" w:color="auto"/>
      </w:divBdr>
    </w:div>
    <w:div w:id="387463901">
      <w:bodyDiv w:val="1"/>
      <w:marLeft w:val="0"/>
      <w:marRight w:val="0"/>
      <w:marTop w:val="0"/>
      <w:marBottom w:val="0"/>
      <w:divBdr>
        <w:top w:val="none" w:sz="0" w:space="0" w:color="auto"/>
        <w:left w:val="none" w:sz="0" w:space="0" w:color="auto"/>
        <w:bottom w:val="none" w:sz="0" w:space="0" w:color="auto"/>
        <w:right w:val="none" w:sz="0" w:space="0" w:color="auto"/>
      </w:divBdr>
    </w:div>
    <w:div w:id="401607194">
      <w:bodyDiv w:val="1"/>
      <w:marLeft w:val="0"/>
      <w:marRight w:val="0"/>
      <w:marTop w:val="0"/>
      <w:marBottom w:val="0"/>
      <w:divBdr>
        <w:top w:val="none" w:sz="0" w:space="0" w:color="auto"/>
        <w:left w:val="none" w:sz="0" w:space="0" w:color="auto"/>
        <w:bottom w:val="none" w:sz="0" w:space="0" w:color="auto"/>
        <w:right w:val="none" w:sz="0" w:space="0" w:color="auto"/>
      </w:divBdr>
    </w:div>
    <w:div w:id="411852469">
      <w:bodyDiv w:val="1"/>
      <w:marLeft w:val="0"/>
      <w:marRight w:val="0"/>
      <w:marTop w:val="0"/>
      <w:marBottom w:val="0"/>
      <w:divBdr>
        <w:top w:val="none" w:sz="0" w:space="0" w:color="auto"/>
        <w:left w:val="none" w:sz="0" w:space="0" w:color="auto"/>
        <w:bottom w:val="none" w:sz="0" w:space="0" w:color="auto"/>
        <w:right w:val="none" w:sz="0" w:space="0" w:color="auto"/>
      </w:divBdr>
    </w:div>
    <w:div w:id="413363003">
      <w:bodyDiv w:val="1"/>
      <w:marLeft w:val="0"/>
      <w:marRight w:val="0"/>
      <w:marTop w:val="0"/>
      <w:marBottom w:val="0"/>
      <w:divBdr>
        <w:top w:val="none" w:sz="0" w:space="0" w:color="auto"/>
        <w:left w:val="none" w:sz="0" w:space="0" w:color="auto"/>
        <w:bottom w:val="none" w:sz="0" w:space="0" w:color="auto"/>
        <w:right w:val="none" w:sz="0" w:space="0" w:color="auto"/>
      </w:divBdr>
    </w:div>
    <w:div w:id="414861107">
      <w:bodyDiv w:val="1"/>
      <w:marLeft w:val="0"/>
      <w:marRight w:val="0"/>
      <w:marTop w:val="0"/>
      <w:marBottom w:val="0"/>
      <w:divBdr>
        <w:top w:val="none" w:sz="0" w:space="0" w:color="auto"/>
        <w:left w:val="none" w:sz="0" w:space="0" w:color="auto"/>
        <w:bottom w:val="none" w:sz="0" w:space="0" w:color="auto"/>
        <w:right w:val="none" w:sz="0" w:space="0" w:color="auto"/>
      </w:divBdr>
    </w:div>
    <w:div w:id="415248879">
      <w:bodyDiv w:val="1"/>
      <w:marLeft w:val="0"/>
      <w:marRight w:val="0"/>
      <w:marTop w:val="0"/>
      <w:marBottom w:val="0"/>
      <w:divBdr>
        <w:top w:val="none" w:sz="0" w:space="0" w:color="auto"/>
        <w:left w:val="none" w:sz="0" w:space="0" w:color="auto"/>
        <w:bottom w:val="none" w:sz="0" w:space="0" w:color="auto"/>
        <w:right w:val="none" w:sz="0" w:space="0" w:color="auto"/>
      </w:divBdr>
    </w:div>
    <w:div w:id="415251219">
      <w:bodyDiv w:val="1"/>
      <w:marLeft w:val="0"/>
      <w:marRight w:val="0"/>
      <w:marTop w:val="0"/>
      <w:marBottom w:val="0"/>
      <w:divBdr>
        <w:top w:val="none" w:sz="0" w:space="0" w:color="auto"/>
        <w:left w:val="none" w:sz="0" w:space="0" w:color="auto"/>
        <w:bottom w:val="none" w:sz="0" w:space="0" w:color="auto"/>
        <w:right w:val="none" w:sz="0" w:space="0" w:color="auto"/>
      </w:divBdr>
    </w:div>
    <w:div w:id="418872185">
      <w:bodyDiv w:val="1"/>
      <w:marLeft w:val="0"/>
      <w:marRight w:val="0"/>
      <w:marTop w:val="0"/>
      <w:marBottom w:val="0"/>
      <w:divBdr>
        <w:top w:val="none" w:sz="0" w:space="0" w:color="auto"/>
        <w:left w:val="none" w:sz="0" w:space="0" w:color="auto"/>
        <w:bottom w:val="none" w:sz="0" w:space="0" w:color="auto"/>
        <w:right w:val="none" w:sz="0" w:space="0" w:color="auto"/>
      </w:divBdr>
    </w:div>
    <w:div w:id="428821313">
      <w:bodyDiv w:val="1"/>
      <w:marLeft w:val="0"/>
      <w:marRight w:val="0"/>
      <w:marTop w:val="0"/>
      <w:marBottom w:val="0"/>
      <w:divBdr>
        <w:top w:val="none" w:sz="0" w:space="0" w:color="auto"/>
        <w:left w:val="none" w:sz="0" w:space="0" w:color="auto"/>
        <w:bottom w:val="none" w:sz="0" w:space="0" w:color="auto"/>
        <w:right w:val="none" w:sz="0" w:space="0" w:color="auto"/>
      </w:divBdr>
    </w:div>
    <w:div w:id="434666643">
      <w:bodyDiv w:val="1"/>
      <w:marLeft w:val="0"/>
      <w:marRight w:val="0"/>
      <w:marTop w:val="0"/>
      <w:marBottom w:val="0"/>
      <w:divBdr>
        <w:top w:val="none" w:sz="0" w:space="0" w:color="auto"/>
        <w:left w:val="none" w:sz="0" w:space="0" w:color="auto"/>
        <w:bottom w:val="none" w:sz="0" w:space="0" w:color="auto"/>
        <w:right w:val="none" w:sz="0" w:space="0" w:color="auto"/>
      </w:divBdr>
    </w:div>
    <w:div w:id="443161585">
      <w:bodyDiv w:val="1"/>
      <w:marLeft w:val="0"/>
      <w:marRight w:val="0"/>
      <w:marTop w:val="0"/>
      <w:marBottom w:val="0"/>
      <w:divBdr>
        <w:top w:val="none" w:sz="0" w:space="0" w:color="auto"/>
        <w:left w:val="none" w:sz="0" w:space="0" w:color="auto"/>
        <w:bottom w:val="none" w:sz="0" w:space="0" w:color="auto"/>
        <w:right w:val="none" w:sz="0" w:space="0" w:color="auto"/>
      </w:divBdr>
    </w:div>
    <w:div w:id="445584748">
      <w:bodyDiv w:val="1"/>
      <w:marLeft w:val="0"/>
      <w:marRight w:val="0"/>
      <w:marTop w:val="0"/>
      <w:marBottom w:val="0"/>
      <w:divBdr>
        <w:top w:val="none" w:sz="0" w:space="0" w:color="auto"/>
        <w:left w:val="none" w:sz="0" w:space="0" w:color="auto"/>
        <w:bottom w:val="none" w:sz="0" w:space="0" w:color="auto"/>
        <w:right w:val="none" w:sz="0" w:space="0" w:color="auto"/>
      </w:divBdr>
    </w:div>
    <w:div w:id="445660460">
      <w:bodyDiv w:val="1"/>
      <w:marLeft w:val="0"/>
      <w:marRight w:val="0"/>
      <w:marTop w:val="0"/>
      <w:marBottom w:val="0"/>
      <w:divBdr>
        <w:top w:val="none" w:sz="0" w:space="0" w:color="auto"/>
        <w:left w:val="none" w:sz="0" w:space="0" w:color="auto"/>
        <w:bottom w:val="none" w:sz="0" w:space="0" w:color="auto"/>
        <w:right w:val="none" w:sz="0" w:space="0" w:color="auto"/>
      </w:divBdr>
    </w:div>
    <w:div w:id="462700579">
      <w:bodyDiv w:val="1"/>
      <w:marLeft w:val="0"/>
      <w:marRight w:val="0"/>
      <w:marTop w:val="0"/>
      <w:marBottom w:val="0"/>
      <w:divBdr>
        <w:top w:val="none" w:sz="0" w:space="0" w:color="auto"/>
        <w:left w:val="none" w:sz="0" w:space="0" w:color="auto"/>
        <w:bottom w:val="none" w:sz="0" w:space="0" w:color="auto"/>
        <w:right w:val="none" w:sz="0" w:space="0" w:color="auto"/>
      </w:divBdr>
    </w:div>
    <w:div w:id="468472865">
      <w:bodyDiv w:val="1"/>
      <w:marLeft w:val="0"/>
      <w:marRight w:val="0"/>
      <w:marTop w:val="0"/>
      <w:marBottom w:val="0"/>
      <w:divBdr>
        <w:top w:val="none" w:sz="0" w:space="0" w:color="auto"/>
        <w:left w:val="none" w:sz="0" w:space="0" w:color="auto"/>
        <w:bottom w:val="none" w:sz="0" w:space="0" w:color="auto"/>
        <w:right w:val="none" w:sz="0" w:space="0" w:color="auto"/>
      </w:divBdr>
    </w:div>
    <w:div w:id="475801636">
      <w:bodyDiv w:val="1"/>
      <w:marLeft w:val="0"/>
      <w:marRight w:val="0"/>
      <w:marTop w:val="0"/>
      <w:marBottom w:val="0"/>
      <w:divBdr>
        <w:top w:val="none" w:sz="0" w:space="0" w:color="auto"/>
        <w:left w:val="none" w:sz="0" w:space="0" w:color="auto"/>
        <w:bottom w:val="none" w:sz="0" w:space="0" w:color="auto"/>
        <w:right w:val="none" w:sz="0" w:space="0" w:color="auto"/>
      </w:divBdr>
    </w:div>
    <w:div w:id="484471209">
      <w:bodyDiv w:val="1"/>
      <w:marLeft w:val="0"/>
      <w:marRight w:val="0"/>
      <w:marTop w:val="0"/>
      <w:marBottom w:val="0"/>
      <w:divBdr>
        <w:top w:val="none" w:sz="0" w:space="0" w:color="auto"/>
        <w:left w:val="none" w:sz="0" w:space="0" w:color="auto"/>
        <w:bottom w:val="none" w:sz="0" w:space="0" w:color="auto"/>
        <w:right w:val="none" w:sz="0" w:space="0" w:color="auto"/>
      </w:divBdr>
    </w:div>
    <w:div w:id="486358625">
      <w:bodyDiv w:val="1"/>
      <w:marLeft w:val="0"/>
      <w:marRight w:val="0"/>
      <w:marTop w:val="0"/>
      <w:marBottom w:val="0"/>
      <w:divBdr>
        <w:top w:val="none" w:sz="0" w:space="0" w:color="auto"/>
        <w:left w:val="none" w:sz="0" w:space="0" w:color="auto"/>
        <w:bottom w:val="none" w:sz="0" w:space="0" w:color="auto"/>
        <w:right w:val="none" w:sz="0" w:space="0" w:color="auto"/>
      </w:divBdr>
    </w:div>
    <w:div w:id="518280111">
      <w:bodyDiv w:val="1"/>
      <w:marLeft w:val="0"/>
      <w:marRight w:val="0"/>
      <w:marTop w:val="0"/>
      <w:marBottom w:val="0"/>
      <w:divBdr>
        <w:top w:val="none" w:sz="0" w:space="0" w:color="auto"/>
        <w:left w:val="none" w:sz="0" w:space="0" w:color="auto"/>
        <w:bottom w:val="none" w:sz="0" w:space="0" w:color="auto"/>
        <w:right w:val="none" w:sz="0" w:space="0" w:color="auto"/>
      </w:divBdr>
    </w:div>
    <w:div w:id="525410620">
      <w:bodyDiv w:val="1"/>
      <w:marLeft w:val="0"/>
      <w:marRight w:val="0"/>
      <w:marTop w:val="0"/>
      <w:marBottom w:val="0"/>
      <w:divBdr>
        <w:top w:val="none" w:sz="0" w:space="0" w:color="auto"/>
        <w:left w:val="none" w:sz="0" w:space="0" w:color="auto"/>
        <w:bottom w:val="none" w:sz="0" w:space="0" w:color="auto"/>
        <w:right w:val="none" w:sz="0" w:space="0" w:color="auto"/>
      </w:divBdr>
    </w:div>
    <w:div w:id="534655480">
      <w:bodyDiv w:val="1"/>
      <w:marLeft w:val="0"/>
      <w:marRight w:val="0"/>
      <w:marTop w:val="0"/>
      <w:marBottom w:val="0"/>
      <w:divBdr>
        <w:top w:val="none" w:sz="0" w:space="0" w:color="auto"/>
        <w:left w:val="none" w:sz="0" w:space="0" w:color="auto"/>
        <w:bottom w:val="none" w:sz="0" w:space="0" w:color="auto"/>
        <w:right w:val="none" w:sz="0" w:space="0" w:color="auto"/>
      </w:divBdr>
    </w:div>
    <w:div w:id="550772342">
      <w:bodyDiv w:val="1"/>
      <w:marLeft w:val="0"/>
      <w:marRight w:val="0"/>
      <w:marTop w:val="0"/>
      <w:marBottom w:val="0"/>
      <w:divBdr>
        <w:top w:val="none" w:sz="0" w:space="0" w:color="auto"/>
        <w:left w:val="none" w:sz="0" w:space="0" w:color="auto"/>
        <w:bottom w:val="none" w:sz="0" w:space="0" w:color="auto"/>
        <w:right w:val="none" w:sz="0" w:space="0" w:color="auto"/>
      </w:divBdr>
    </w:div>
    <w:div w:id="551354797">
      <w:bodyDiv w:val="1"/>
      <w:marLeft w:val="0"/>
      <w:marRight w:val="0"/>
      <w:marTop w:val="0"/>
      <w:marBottom w:val="0"/>
      <w:divBdr>
        <w:top w:val="none" w:sz="0" w:space="0" w:color="auto"/>
        <w:left w:val="none" w:sz="0" w:space="0" w:color="auto"/>
        <w:bottom w:val="none" w:sz="0" w:space="0" w:color="auto"/>
        <w:right w:val="none" w:sz="0" w:space="0" w:color="auto"/>
      </w:divBdr>
    </w:div>
    <w:div w:id="555553840">
      <w:bodyDiv w:val="1"/>
      <w:marLeft w:val="0"/>
      <w:marRight w:val="0"/>
      <w:marTop w:val="0"/>
      <w:marBottom w:val="0"/>
      <w:divBdr>
        <w:top w:val="none" w:sz="0" w:space="0" w:color="auto"/>
        <w:left w:val="none" w:sz="0" w:space="0" w:color="auto"/>
        <w:bottom w:val="none" w:sz="0" w:space="0" w:color="auto"/>
        <w:right w:val="none" w:sz="0" w:space="0" w:color="auto"/>
      </w:divBdr>
    </w:div>
    <w:div w:id="556167117">
      <w:bodyDiv w:val="1"/>
      <w:marLeft w:val="0"/>
      <w:marRight w:val="0"/>
      <w:marTop w:val="0"/>
      <w:marBottom w:val="0"/>
      <w:divBdr>
        <w:top w:val="none" w:sz="0" w:space="0" w:color="auto"/>
        <w:left w:val="none" w:sz="0" w:space="0" w:color="auto"/>
        <w:bottom w:val="none" w:sz="0" w:space="0" w:color="auto"/>
        <w:right w:val="none" w:sz="0" w:space="0" w:color="auto"/>
      </w:divBdr>
    </w:div>
    <w:div w:id="581185264">
      <w:bodyDiv w:val="1"/>
      <w:marLeft w:val="0"/>
      <w:marRight w:val="0"/>
      <w:marTop w:val="0"/>
      <w:marBottom w:val="0"/>
      <w:divBdr>
        <w:top w:val="none" w:sz="0" w:space="0" w:color="auto"/>
        <w:left w:val="none" w:sz="0" w:space="0" w:color="auto"/>
        <w:bottom w:val="none" w:sz="0" w:space="0" w:color="auto"/>
        <w:right w:val="none" w:sz="0" w:space="0" w:color="auto"/>
      </w:divBdr>
    </w:div>
    <w:div w:id="595673118">
      <w:bodyDiv w:val="1"/>
      <w:marLeft w:val="0"/>
      <w:marRight w:val="0"/>
      <w:marTop w:val="0"/>
      <w:marBottom w:val="0"/>
      <w:divBdr>
        <w:top w:val="none" w:sz="0" w:space="0" w:color="auto"/>
        <w:left w:val="none" w:sz="0" w:space="0" w:color="auto"/>
        <w:bottom w:val="none" w:sz="0" w:space="0" w:color="auto"/>
        <w:right w:val="none" w:sz="0" w:space="0" w:color="auto"/>
      </w:divBdr>
    </w:div>
    <w:div w:id="603266885">
      <w:bodyDiv w:val="1"/>
      <w:marLeft w:val="0"/>
      <w:marRight w:val="0"/>
      <w:marTop w:val="0"/>
      <w:marBottom w:val="0"/>
      <w:divBdr>
        <w:top w:val="none" w:sz="0" w:space="0" w:color="auto"/>
        <w:left w:val="none" w:sz="0" w:space="0" w:color="auto"/>
        <w:bottom w:val="none" w:sz="0" w:space="0" w:color="auto"/>
        <w:right w:val="none" w:sz="0" w:space="0" w:color="auto"/>
      </w:divBdr>
    </w:div>
    <w:div w:id="614947318">
      <w:bodyDiv w:val="1"/>
      <w:marLeft w:val="0"/>
      <w:marRight w:val="0"/>
      <w:marTop w:val="0"/>
      <w:marBottom w:val="0"/>
      <w:divBdr>
        <w:top w:val="none" w:sz="0" w:space="0" w:color="auto"/>
        <w:left w:val="none" w:sz="0" w:space="0" w:color="auto"/>
        <w:bottom w:val="none" w:sz="0" w:space="0" w:color="auto"/>
        <w:right w:val="none" w:sz="0" w:space="0" w:color="auto"/>
      </w:divBdr>
    </w:div>
    <w:div w:id="633021105">
      <w:bodyDiv w:val="1"/>
      <w:marLeft w:val="0"/>
      <w:marRight w:val="0"/>
      <w:marTop w:val="0"/>
      <w:marBottom w:val="0"/>
      <w:divBdr>
        <w:top w:val="none" w:sz="0" w:space="0" w:color="auto"/>
        <w:left w:val="none" w:sz="0" w:space="0" w:color="auto"/>
        <w:bottom w:val="none" w:sz="0" w:space="0" w:color="auto"/>
        <w:right w:val="none" w:sz="0" w:space="0" w:color="auto"/>
      </w:divBdr>
    </w:div>
    <w:div w:id="635795196">
      <w:bodyDiv w:val="1"/>
      <w:marLeft w:val="0"/>
      <w:marRight w:val="0"/>
      <w:marTop w:val="0"/>
      <w:marBottom w:val="0"/>
      <w:divBdr>
        <w:top w:val="none" w:sz="0" w:space="0" w:color="auto"/>
        <w:left w:val="none" w:sz="0" w:space="0" w:color="auto"/>
        <w:bottom w:val="none" w:sz="0" w:space="0" w:color="auto"/>
        <w:right w:val="none" w:sz="0" w:space="0" w:color="auto"/>
      </w:divBdr>
    </w:div>
    <w:div w:id="637809128">
      <w:bodyDiv w:val="1"/>
      <w:marLeft w:val="0"/>
      <w:marRight w:val="0"/>
      <w:marTop w:val="0"/>
      <w:marBottom w:val="0"/>
      <w:divBdr>
        <w:top w:val="none" w:sz="0" w:space="0" w:color="auto"/>
        <w:left w:val="none" w:sz="0" w:space="0" w:color="auto"/>
        <w:bottom w:val="none" w:sz="0" w:space="0" w:color="auto"/>
        <w:right w:val="none" w:sz="0" w:space="0" w:color="auto"/>
      </w:divBdr>
    </w:div>
    <w:div w:id="644311320">
      <w:bodyDiv w:val="1"/>
      <w:marLeft w:val="0"/>
      <w:marRight w:val="0"/>
      <w:marTop w:val="0"/>
      <w:marBottom w:val="0"/>
      <w:divBdr>
        <w:top w:val="none" w:sz="0" w:space="0" w:color="auto"/>
        <w:left w:val="none" w:sz="0" w:space="0" w:color="auto"/>
        <w:bottom w:val="none" w:sz="0" w:space="0" w:color="auto"/>
        <w:right w:val="none" w:sz="0" w:space="0" w:color="auto"/>
      </w:divBdr>
    </w:div>
    <w:div w:id="647905589">
      <w:bodyDiv w:val="1"/>
      <w:marLeft w:val="0"/>
      <w:marRight w:val="0"/>
      <w:marTop w:val="0"/>
      <w:marBottom w:val="0"/>
      <w:divBdr>
        <w:top w:val="none" w:sz="0" w:space="0" w:color="auto"/>
        <w:left w:val="none" w:sz="0" w:space="0" w:color="auto"/>
        <w:bottom w:val="none" w:sz="0" w:space="0" w:color="auto"/>
        <w:right w:val="none" w:sz="0" w:space="0" w:color="auto"/>
      </w:divBdr>
    </w:div>
    <w:div w:id="648558041">
      <w:bodyDiv w:val="1"/>
      <w:marLeft w:val="0"/>
      <w:marRight w:val="0"/>
      <w:marTop w:val="0"/>
      <w:marBottom w:val="0"/>
      <w:divBdr>
        <w:top w:val="none" w:sz="0" w:space="0" w:color="auto"/>
        <w:left w:val="none" w:sz="0" w:space="0" w:color="auto"/>
        <w:bottom w:val="none" w:sz="0" w:space="0" w:color="auto"/>
        <w:right w:val="none" w:sz="0" w:space="0" w:color="auto"/>
      </w:divBdr>
    </w:div>
    <w:div w:id="652294212">
      <w:bodyDiv w:val="1"/>
      <w:marLeft w:val="0"/>
      <w:marRight w:val="0"/>
      <w:marTop w:val="0"/>
      <w:marBottom w:val="0"/>
      <w:divBdr>
        <w:top w:val="none" w:sz="0" w:space="0" w:color="auto"/>
        <w:left w:val="none" w:sz="0" w:space="0" w:color="auto"/>
        <w:bottom w:val="none" w:sz="0" w:space="0" w:color="auto"/>
        <w:right w:val="none" w:sz="0" w:space="0" w:color="auto"/>
      </w:divBdr>
    </w:div>
    <w:div w:id="661158268">
      <w:bodyDiv w:val="1"/>
      <w:marLeft w:val="0"/>
      <w:marRight w:val="0"/>
      <w:marTop w:val="0"/>
      <w:marBottom w:val="0"/>
      <w:divBdr>
        <w:top w:val="none" w:sz="0" w:space="0" w:color="auto"/>
        <w:left w:val="none" w:sz="0" w:space="0" w:color="auto"/>
        <w:bottom w:val="none" w:sz="0" w:space="0" w:color="auto"/>
        <w:right w:val="none" w:sz="0" w:space="0" w:color="auto"/>
      </w:divBdr>
    </w:div>
    <w:div w:id="684552825">
      <w:bodyDiv w:val="1"/>
      <w:marLeft w:val="0"/>
      <w:marRight w:val="0"/>
      <w:marTop w:val="0"/>
      <w:marBottom w:val="0"/>
      <w:divBdr>
        <w:top w:val="none" w:sz="0" w:space="0" w:color="auto"/>
        <w:left w:val="none" w:sz="0" w:space="0" w:color="auto"/>
        <w:bottom w:val="none" w:sz="0" w:space="0" w:color="auto"/>
        <w:right w:val="none" w:sz="0" w:space="0" w:color="auto"/>
      </w:divBdr>
    </w:div>
    <w:div w:id="689261094">
      <w:bodyDiv w:val="1"/>
      <w:marLeft w:val="0"/>
      <w:marRight w:val="0"/>
      <w:marTop w:val="0"/>
      <w:marBottom w:val="0"/>
      <w:divBdr>
        <w:top w:val="none" w:sz="0" w:space="0" w:color="auto"/>
        <w:left w:val="none" w:sz="0" w:space="0" w:color="auto"/>
        <w:bottom w:val="none" w:sz="0" w:space="0" w:color="auto"/>
        <w:right w:val="none" w:sz="0" w:space="0" w:color="auto"/>
      </w:divBdr>
    </w:div>
    <w:div w:id="714620582">
      <w:bodyDiv w:val="1"/>
      <w:marLeft w:val="0"/>
      <w:marRight w:val="0"/>
      <w:marTop w:val="0"/>
      <w:marBottom w:val="0"/>
      <w:divBdr>
        <w:top w:val="none" w:sz="0" w:space="0" w:color="auto"/>
        <w:left w:val="none" w:sz="0" w:space="0" w:color="auto"/>
        <w:bottom w:val="none" w:sz="0" w:space="0" w:color="auto"/>
        <w:right w:val="none" w:sz="0" w:space="0" w:color="auto"/>
      </w:divBdr>
    </w:div>
    <w:div w:id="720137374">
      <w:bodyDiv w:val="1"/>
      <w:marLeft w:val="0"/>
      <w:marRight w:val="0"/>
      <w:marTop w:val="0"/>
      <w:marBottom w:val="0"/>
      <w:divBdr>
        <w:top w:val="none" w:sz="0" w:space="0" w:color="auto"/>
        <w:left w:val="none" w:sz="0" w:space="0" w:color="auto"/>
        <w:bottom w:val="none" w:sz="0" w:space="0" w:color="auto"/>
        <w:right w:val="none" w:sz="0" w:space="0" w:color="auto"/>
      </w:divBdr>
    </w:div>
    <w:div w:id="738360117">
      <w:bodyDiv w:val="1"/>
      <w:marLeft w:val="0"/>
      <w:marRight w:val="0"/>
      <w:marTop w:val="0"/>
      <w:marBottom w:val="0"/>
      <w:divBdr>
        <w:top w:val="none" w:sz="0" w:space="0" w:color="auto"/>
        <w:left w:val="none" w:sz="0" w:space="0" w:color="auto"/>
        <w:bottom w:val="none" w:sz="0" w:space="0" w:color="auto"/>
        <w:right w:val="none" w:sz="0" w:space="0" w:color="auto"/>
      </w:divBdr>
    </w:div>
    <w:div w:id="746997760">
      <w:bodyDiv w:val="1"/>
      <w:marLeft w:val="0"/>
      <w:marRight w:val="0"/>
      <w:marTop w:val="0"/>
      <w:marBottom w:val="0"/>
      <w:divBdr>
        <w:top w:val="none" w:sz="0" w:space="0" w:color="auto"/>
        <w:left w:val="none" w:sz="0" w:space="0" w:color="auto"/>
        <w:bottom w:val="none" w:sz="0" w:space="0" w:color="auto"/>
        <w:right w:val="none" w:sz="0" w:space="0" w:color="auto"/>
      </w:divBdr>
    </w:div>
    <w:div w:id="750470363">
      <w:bodyDiv w:val="1"/>
      <w:marLeft w:val="0"/>
      <w:marRight w:val="0"/>
      <w:marTop w:val="0"/>
      <w:marBottom w:val="0"/>
      <w:divBdr>
        <w:top w:val="none" w:sz="0" w:space="0" w:color="auto"/>
        <w:left w:val="none" w:sz="0" w:space="0" w:color="auto"/>
        <w:bottom w:val="none" w:sz="0" w:space="0" w:color="auto"/>
        <w:right w:val="none" w:sz="0" w:space="0" w:color="auto"/>
      </w:divBdr>
    </w:div>
    <w:div w:id="761492142">
      <w:bodyDiv w:val="1"/>
      <w:marLeft w:val="0"/>
      <w:marRight w:val="0"/>
      <w:marTop w:val="0"/>
      <w:marBottom w:val="0"/>
      <w:divBdr>
        <w:top w:val="none" w:sz="0" w:space="0" w:color="auto"/>
        <w:left w:val="none" w:sz="0" w:space="0" w:color="auto"/>
        <w:bottom w:val="none" w:sz="0" w:space="0" w:color="auto"/>
        <w:right w:val="none" w:sz="0" w:space="0" w:color="auto"/>
      </w:divBdr>
    </w:div>
    <w:div w:id="766584077">
      <w:bodyDiv w:val="1"/>
      <w:marLeft w:val="0"/>
      <w:marRight w:val="0"/>
      <w:marTop w:val="0"/>
      <w:marBottom w:val="0"/>
      <w:divBdr>
        <w:top w:val="none" w:sz="0" w:space="0" w:color="auto"/>
        <w:left w:val="none" w:sz="0" w:space="0" w:color="auto"/>
        <w:bottom w:val="none" w:sz="0" w:space="0" w:color="auto"/>
        <w:right w:val="none" w:sz="0" w:space="0" w:color="auto"/>
      </w:divBdr>
    </w:div>
    <w:div w:id="790057230">
      <w:bodyDiv w:val="1"/>
      <w:marLeft w:val="0"/>
      <w:marRight w:val="0"/>
      <w:marTop w:val="0"/>
      <w:marBottom w:val="0"/>
      <w:divBdr>
        <w:top w:val="none" w:sz="0" w:space="0" w:color="auto"/>
        <w:left w:val="none" w:sz="0" w:space="0" w:color="auto"/>
        <w:bottom w:val="none" w:sz="0" w:space="0" w:color="auto"/>
        <w:right w:val="none" w:sz="0" w:space="0" w:color="auto"/>
      </w:divBdr>
    </w:div>
    <w:div w:id="791946044">
      <w:bodyDiv w:val="1"/>
      <w:marLeft w:val="0"/>
      <w:marRight w:val="0"/>
      <w:marTop w:val="0"/>
      <w:marBottom w:val="0"/>
      <w:divBdr>
        <w:top w:val="none" w:sz="0" w:space="0" w:color="auto"/>
        <w:left w:val="none" w:sz="0" w:space="0" w:color="auto"/>
        <w:bottom w:val="none" w:sz="0" w:space="0" w:color="auto"/>
        <w:right w:val="none" w:sz="0" w:space="0" w:color="auto"/>
      </w:divBdr>
    </w:div>
    <w:div w:id="809250619">
      <w:bodyDiv w:val="1"/>
      <w:marLeft w:val="0"/>
      <w:marRight w:val="0"/>
      <w:marTop w:val="0"/>
      <w:marBottom w:val="0"/>
      <w:divBdr>
        <w:top w:val="none" w:sz="0" w:space="0" w:color="auto"/>
        <w:left w:val="none" w:sz="0" w:space="0" w:color="auto"/>
        <w:bottom w:val="none" w:sz="0" w:space="0" w:color="auto"/>
        <w:right w:val="none" w:sz="0" w:space="0" w:color="auto"/>
      </w:divBdr>
    </w:div>
    <w:div w:id="835416291">
      <w:bodyDiv w:val="1"/>
      <w:marLeft w:val="0"/>
      <w:marRight w:val="0"/>
      <w:marTop w:val="0"/>
      <w:marBottom w:val="0"/>
      <w:divBdr>
        <w:top w:val="none" w:sz="0" w:space="0" w:color="auto"/>
        <w:left w:val="none" w:sz="0" w:space="0" w:color="auto"/>
        <w:bottom w:val="none" w:sz="0" w:space="0" w:color="auto"/>
        <w:right w:val="none" w:sz="0" w:space="0" w:color="auto"/>
      </w:divBdr>
    </w:div>
    <w:div w:id="838929489">
      <w:bodyDiv w:val="1"/>
      <w:marLeft w:val="0"/>
      <w:marRight w:val="0"/>
      <w:marTop w:val="0"/>
      <w:marBottom w:val="0"/>
      <w:divBdr>
        <w:top w:val="none" w:sz="0" w:space="0" w:color="auto"/>
        <w:left w:val="none" w:sz="0" w:space="0" w:color="auto"/>
        <w:bottom w:val="none" w:sz="0" w:space="0" w:color="auto"/>
        <w:right w:val="none" w:sz="0" w:space="0" w:color="auto"/>
      </w:divBdr>
    </w:div>
    <w:div w:id="840659841">
      <w:bodyDiv w:val="1"/>
      <w:marLeft w:val="0"/>
      <w:marRight w:val="0"/>
      <w:marTop w:val="0"/>
      <w:marBottom w:val="0"/>
      <w:divBdr>
        <w:top w:val="none" w:sz="0" w:space="0" w:color="auto"/>
        <w:left w:val="none" w:sz="0" w:space="0" w:color="auto"/>
        <w:bottom w:val="none" w:sz="0" w:space="0" w:color="auto"/>
        <w:right w:val="none" w:sz="0" w:space="0" w:color="auto"/>
      </w:divBdr>
    </w:div>
    <w:div w:id="844321540">
      <w:bodyDiv w:val="1"/>
      <w:marLeft w:val="0"/>
      <w:marRight w:val="0"/>
      <w:marTop w:val="0"/>
      <w:marBottom w:val="0"/>
      <w:divBdr>
        <w:top w:val="none" w:sz="0" w:space="0" w:color="auto"/>
        <w:left w:val="none" w:sz="0" w:space="0" w:color="auto"/>
        <w:bottom w:val="none" w:sz="0" w:space="0" w:color="auto"/>
        <w:right w:val="none" w:sz="0" w:space="0" w:color="auto"/>
      </w:divBdr>
    </w:div>
    <w:div w:id="854923282">
      <w:bodyDiv w:val="1"/>
      <w:marLeft w:val="0"/>
      <w:marRight w:val="0"/>
      <w:marTop w:val="0"/>
      <w:marBottom w:val="0"/>
      <w:divBdr>
        <w:top w:val="none" w:sz="0" w:space="0" w:color="auto"/>
        <w:left w:val="none" w:sz="0" w:space="0" w:color="auto"/>
        <w:bottom w:val="none" w:sz="0" w:space="0" w:color="auto"/>
        <w:right w:val="none" w:sz="0" w:space="0" w:color="auto"/>
      </w:divBdr>
    </w:div>
    <w:div w:id="857088756">
      <w:bodyDiv w:val="1"/>
      <w:marLeft w:val="0"/>
      <w:marRight w:val="0"/>
      <w:marTop w:val="0"/>
      <w:marBottom w:val="0"/>
      <w:divBdr>
        <w:top w:val="none" w:sz="0" w:space="0" w:color="auto"/>
        <w:left w:val="none" w:sz="0" w:space="0" w:color="auto"/>
        <w:bottom w:val="none" w:sz="0" w:space="0" w:color="auto"/>
        <w:right w:val="none" w:sz="0" w:space="0" w:color="auto"/>
      </w:divBdr>
    </w:div>
    <w:div w:id="862404229">
      <w:bodyDiv w:val="1"/>
      <w:marLeft w:val="0"/>
      <w:marRight w:val="0"/>
      <w:marTop w:val="0"/>
      <w:marBottom w:val="0"/>
      <w:divBdr>
        <w:top w:val="none" w:sz="0" w:space="0" w:color="auto"/>
        <w:left w:val="none" w:sz="0" w:space="0" w:color="auto"/>
        <w:bottom w:val="none" w:sz="0" w:space="0" w:color="auto"/>
        <w:right w:val="none" w:sz="0" w:space="0" w:color="auto"/>
      </w:divBdr>
    </w:div>
    <w:div w:id="872964201">
      <w:bodyDiv w:val="1"/>
      <w:marLeft w:val="0"/>
      <w:marRight w:val="0"/>
      <w:marTop w:val="0"/>
      <w:marBottom w:val="0"/>
      <w:divBdr>
        <w:top w:val="none" w:sz="0" w:space="0" w:color="auto"/>
        <w:left w:val="none" w:sz="0" w:space="0" w:color="auto"/>
        <w:bottom w:val="none" w:sz="0" w:space="0" w:color="auto"/>
        <w:right w:val="none" w:sz="0" w:space="0" w:color="auto"/>
      </w:divBdr>
    </w:div>
    <w:div w:id="877164322">
      <w:bodyDiv w:val="1"/>
      <w:marLeft w:val="0"/>
      <w:marRight w:val="0"/>
      <w:marTop w:val="0"/>
      <w:marBottom w:val="0"/>
      <w:divBdr>
        <w:top w:val="none" w:sz="0" w:space="0" w:color="auto"/>
        <w:left w:val="none" w:sz="0" w:space="0" w:color="auto"/>
        <w:bottom w:val="none" w:sz="0" w:space="0" w:color="auto"/>
        <w:right w:val="none" w:sz="0" w:space="0" w:color="auto"/>
      </w:divBdr>
    </w:div>
    <w:div w:id="879703121">
      <w:bodyDiv w:val="1"/>
      <w:marLeft w:val="0"/>
      <w:marRight w:val="0"/>
      <w:marTop w:val="0"/>
      <w:marBottom w:val="0"/>
      <w:divBdr>
        <w:top w:val="none" w:sz="0" w:space="0" w:color="auto"/>
        <w:left w:val="none" w:sz="0" w:space="0" w:color="auto"/>
        <w:bottom w:val="none" w:sz="0" w:space="0" w:color="auto"/>
        <w:right w:val="none" w:sz="0" w:space="0" w:color="auto"/>
      </w:divBdr>
    </w:div>
    <w:div w:id="890653015">
      <w:bodyDiv w:val="1"/>
      <w:marLeft w:val="0"/>
      <w:marRight w:val="0"/>
      <w:marTop w:val="0"/>
      <w:marBottom w:val="0"/>
      <w:divBdr>
        <w:top w:val="none" w:sz="0" w:space="0" w:color="auto"/>
        <w:left w:val="none" w:sz="0" w:space="0" w:color="auto"/>
        <w:bottom w:val="none" w:sz="0" w:space="0" w:color="auto"/>
        <w:right w:val="none" w:sz="0" w:space="0" w:color="auto"/>
      </w:divBdr>
    </w:div>
    <w:div w:id="902302003">
      <w:bodyDiv w:val="1"/>
      <w:marLeft w:val="0"/>
      <w:marRight w:val="0"/>
      <w:marTop w:val="0"/>
      <w:marBottom w:val="0"/>
      <w:divBdr>
        <w:top w:val="none" w:sz="0" w:space="0" w:color="auto"/>
        <w:left w:val="none" w:sz="0" w:space="0" w:color="auto"/>
        <w:bottom w:val="none" w:sz="0" w:space="0" w:color="auto"/>
        <w:right w:val="none" w:sz="0" w:space="0" w:color="auto"/>
      </w:divBdr>
    </w:div>
    <w:div w:id="950892830">
      <w:bodyDiv w:val="1"/>
      <w:marLeft w:val="0"/>
      <w:marRight w:val="0"/>
      <w:marTop w:val="0"/>
      <w:marBottom w:val="0"/>
      <w:divBdr>
        <w:top w:val="none" w:sz="0" w:space="0" w:color="auto"/>
        <w:left w:val="none" w:sz="0" w:space="0" w:color="auto"/>
        <w:bottom w:val="none" w:sz="0" w:space="0" w:color="auto"/>
        <w:right w:val="none" w:sz="0" w:space="0" w:color="auto"/>
      </w:divBdr>
    </w:div>
    <w:div w:id="956373619">
      <w:bodyDiv w:val="1"/>
      <w:marLeft w:val="0"/>
      <w:marRight w:val="0"/>
      <w:marTop w:val="0"/>
      <w:marBottom w:val="0"/>
      <w:divBdr>
        <w:top w:val="none" w:sz="0" w:space="0" w:color="auto"/>
        <w:left w:val="none" w:sz="0" w:space="0" w:color="auto"/>
        <w:bottom w:val="none" w:sz="0" w:space="0" w:color="auto"/>
        <w:right w:val="none" w:sz="0" w:space="0" w:color="auto"/>
      </w:divBdr>
    </w:div>
    <w:div w:id="966164181">
      <w:bodyDiv w:val="1"/>
      <w:marLeft w:val="0"/>
      <w:marRight w:val="0"/>
      <w:marTop w:val="0"/>
      <w:marBottom w:val="0"/>
      <w:divBdr>
        <w:top w:val="none" w:sz="0" w:space="0" w:color="auto"/>
        <w:left w:val="none" w:sz="0" w:space="0" w:color="auto"/>
        <w:bottom w:val="none" w:sz="0" w:space="0" w:color="auto"/>
        <w:right w:val="none" w:sz="0" w:space="0" w:color="auto"/>
      </w:divBdr>
    </w:div>
    <w:div w:id="974603683">
      <w:bodyDiv w:val="1"/>
      <w:marLeft w:val="0"/>
      <w:marRight w:val="0"/>
      <w:marTop w:val="0"/>
      <w:marBottom w:val="0"/>
      <w:divBdr>
        <w:top w:val="none" w:sz="0" w:space="0" w:color="auto"/>
        <w:left w:val="none" w:sz="0" w:space="0" w:color="auto"/>
        <w:bottom w:val="none" w:sz="0" w:space="0" w:color="auto"/>
        <w:right w:val="none" w:sz="0" w:space="0" w:color="auto"/>
      </w:divBdr>
    </w:div>
    <w:div w:id="1011571126">
      <w:bodyDiv w:val="1"/>
      <w:marLeft w:val="0"/>
      <w:marRight w:val="0"/>
      <w:marTop w:val="0"/>
      <w:marBottom w:val="0"/>
      <w:divBdr>
        <w:top w:val="none" w:sz="0" w:space="0" w:color="auto"/>
        <w:left w:val="none" w:sz="0" w:space="0" w:color="auto"/>
        <w:bottom w:val="none" w:sz="0" w:space="0" w:color="auto"/>
        <w:right w:val="none" w:sz="0" w:space="0" w:color="auto"/>
      </w:divBdr>
    </w:div>
    <w:div w:id="1024331204">
      <w:bodyDiv w:val="1"/>
      <w:marLeft w:val="0"/>
      <w:marRight w:val="0"/>
      <w:marTop w:val="0"/>
      <w:marBottom w:val="0"/>
      <w:divBdr>
        <w:top w:val="none" w:sz="0" w:space="0" w:color="auto"/>
        <w:left w:val="none" w:sz="0" w:space="0" w:color="auto"/>
        <w:bottom w:val="none" w:sz="0" w:space="0" w:color="auto"/>
        <w:right w:val="none" w:sz="0" w:space="0" w:color="auto"/>
      </w:divBdr>
    </w:div>
    <w:div w:id="1031958646">
      <w:bodyDiv w:val="1"/>
      <w:marLeft w:val="0"/>
      <w:marRight w:val="0"/>
      <w:marTop w:val="0"/>
      <w:marBottom w:val="0"/>
      <w:divBdr>
        <w:top w:val="none" w:sz="0" w:space="0" w:color="auto"/>
        <w:left w:val="none" w:sz="0" w:space="0" w:color="auto"/>
        <w:bottom w:val="none" w:sz="0" w:space="0" w:color="auto"/>
        <w:right w:val="none" w:sz="0" w:space="0" w:color="auto"/>
      </w:divBdr>
    </w:div>
    <w:div w:id="1032224290">
      <w:bodyDiv w:val="1"/>
      <w:marLeft w:val="0"/>
      <w:marRight w:val="0"/>
      <w:marTop w:val="0"/>
      <w:marBottom w:val="0"/>
      <w:divBdr>
        <w:top w:val="none" w:sz="0" w:space="0" w:color="auto"/>
        <w:left w:val="none" w:sz="0" w:space="0" w:color="auto"/>
        <w:bottom w:val="none" w:sz="0" w:space="0" w:color="auto"/>
        <w:right w:val="none" w:sz="0" w:space="0" w:color="auto"/>
      </w:divBdr>
    </w:div>
    <w:div w:id="1035887390">
      <w:bodyDiv w:val="1"/>
      <w:marLeft w:val="0"/>
      <w:marRight w:val="0"/>
      <w:marTop w:val="0"/>
      <w:marBottom w:val="0"/>
      <w:divBdr>
        <w:top w:val="none" w:sz="0" w:space="0" w:color="auto"/>
        <w:left w:val="none" w:sz="0" w:space="0" w:color="auto"/>
        <w:bottom w:val="none" w:sz="0" w:space="0" w:color="auto"/>
        <w:right w:val="none" w:sz="0" w:space="0" w:color="auto"/>
      </w:divBdr>
    </w:div>
    <w:div w:id="1045637769">
      <w:bodyDiv w:val="1"/>
      <w:marLeft w:val="0"/>
      <w:marRight w:val="0"/>
      <w:marTop w:val="0"/>
      <w:marBottom w:val="0"/>
      <w:divBdr>
        <w:top w:val="none" w:sz="0" w:space="0" w:color="auto"/>
        <w:left w:val="none" w:sz="0" w:space="0" w:color="auto"/>
        <w:bottom w:val="none" w:sz="0" w:space="0" w:color="auto"/>
        <w:right w:val="none" w:sz="0" w:space="0" w:color="auto"/>
      </w:divBdr>
    </w:div>
    <w:div w:id="1059134093">
      <w:bodyDiv w:val="1"/>
      <w:marLeft w:val="0"/>
      <w:marRight w:val="0"/>
      <w:marTop w:val="0"/>
      <w:marBottom w:val="0"/>
      <w:divBdr>
        <w:top w:val="none" w:sz="0" w:space="0" w:color="auto"/>
        <w:left w:val="none" w:sz="0" w:space="0" w:color="auto"/>
        <w:bottom w:val="none" w:sz="0" w:space="0" w:color="auto"/>
        <w:right w:val="none" w:sz="0" w:space="0" w:color="auto"/>
      </w:divBdr>
    </w:div>
    <w:div w:id="1067916018">
      <w:bodyDiv w:val="1"/>
      <w:marLeft w:val="0"/>
      <w:marRight w:val="0"/>
      <w:marTop w:val="0"/>
      <w:marBottom w:val="0"/>
      <w:divBdr>
        <w:top w:val="none" w:sz="0" w:space="0" w:color="auto"/>
        <w:left w:val="none" w:sz="0" w:space="0" w:color="auto"/>
        <w:bottom w:val="none" w:sz="0" w:space="0" w:color="auto"/>
        <w:right w:val="none" w:sz="0" w:space="0" w:color="auto"/>
      </w:divBdr>
    </w:div>
    <w:div w:id="1074551270">
      <w:bodyDiv w:val="1"/>
      <w:marLeft w:val="0"/>
      <w:marRight w:val="0"/>
      <w:marTop w:val="0"/>
      <w:marBottom w:val="0"/>
      <w:divBdr>
        <w:top w:val="none" w:sz="0" w:space="0" w:color="auto"/>
        <w:left w:val="none" w:sz="0" w:space="0" w:color="auto"/>
        <w:bottom w:val="none" w:sz="0" w:space="0" w:color="auto"/>
        <w:right w:val="none" w:sz="0" w:space="0" w:color="auto"/>
      </w:divBdr>
    </w:div>
    <w:div w:id="1093939745">
      <w:bodyDiv w:val="1"/>
      <w:marLeft w:val="0"/>
      <w:marRight w:val="0"/>
      <w:marTop w:val="0"/>
      <w:marBottom w:val="0"/>
      <w:divBdr>
        <w:top w:val="none" w:sz="0" w:space="0" w:color="auto"/>
        <w:left w:val="none" w:sz="0" w:space="0" w:color="auto"/>
        <w:bottom w:val="none" w:sz="0" w:space="0" w:color="auto"/>
        <w:right w:val="none" w:sz="0" w:space="0" w:color="auto"/>
      </w:divBdr>
    </w:div>
    <w:div w:id="1105152985">
      <w:bodyDiv w:val="1"/>
      <w:marLeft w:val="0"/>
      <w:marRight w:val="0"/>
      <w:marTop w:val="0"/>
      <w:marBottom w:val="0"/>
      <w:divBdr>
        <w:top w:val="none" w:sz="0" w:space="0" w:color="auto"/>
        <w:left w:val="none" w:sz="0" w:space="0" w:color="auto"/>
        <w:bottom w:val="none" w:sz="0" w:space="0" w:color="auto"/>
        <w:right w:val="none" w:sz="0" w:space="0" w:color="auto"/>
      </w:divBdr>
    </w:div>
    <w:div w:id="1119299939">
      <w:bodyDiv w:val="1"/>
      <w:marLeft w:val="0"/>
      <w:marRight w:val="0"/>
      <w:marTop w:val="0"/>
      <w:marBottom w:val="0"/>
      <w:divBdr>
        <w:top w:val="none" w:sz="0" w:space="0" w:color="auto"/>
        <w:left w:val="none" w:sz="0" w:space="0" w:color="auto"/>
        <w:bottom w:val="none" w:sz="0" w:space="0" w:color="auto"/>
        <w:right w:val="none" w:sz="0" w:space="0" w:color="auto"/>
      </w:divBdr>
    </w:div>
    <w:div w:id="1123765726">
      <w:bodyDiv w:val="1"/>
      <w:marLeft w:val="0"/>
      <w:marRight w:val="0"/>
      <w:marTop w:val="0"/>
      <w:marBottom w:val="0"/>
      <w:divBdr>
        <w:top w:val="none" w:sz="0" w:space="0" w:color="auto"/>
        <w:left w:val="none" w:sz="0" w:space="0" w:color="auto"/>
        <w:bottom w:val="none" w:sz="0" w:space="0" w:color="auto"/>
        <w:right w:val="none" w:sz="0" w:space="0" w:color="auto"/>
      </w:divBdr>
    </w:div>
    <w:div w:id="1125201156">
      <w:bodyDiv w:val="1"/>
      <w:marLeft w:val="0"/>
      <w:marRight w:val="0"/>
      <w:marTop w:val="0"/>
      <w:marBottom w:val="0"/>
      <w:divBdr>
        <w:top w:val="none" w:sz="0" w:space="0" w:color="auto"/>
        <w:left w:val="none" w:sz="0" w:space="0" w:color="auto"/>
        <w:bottom w:val="none" w:sz="0" w:space="0" w:color="auto"/>
        <w:right w:val="none" w:sz="0" w:space="0" w:color="auto"/>
      </w:divBdr>
    </w:div>
    <w:div w:id="1127047376">
      <w:bodyDiv w:val="1"/>
      <w:marLeft w:val="0"/>
      <w:marRight w:val="0"/>
      <w:marTop w:val="0"/>
      <w:marBottom w:val="0"/>
      <w:divBdr>
        <w:top w:val="none" w:sz="0" w:space="0" w:color="auto"/>
        <w:left w:val="none" w:sz="0" w:space="0" w:color="auto"/>
        <w:bottom w:val="none" w:sz="0" w:space="0" w:color="auto"/>
        <w:right w:val="none" w:sz="0" w:space="0" w:color="auto"/>
      </w:divBdr>
    </w:div>
    <w:div w:id="1139106009">
      <w:bodyDiv w:val="1"/>
      <w:marLeft w:val="0"/>
      <w:marRight w:val="0"/>
      <w:marTop w:val="0"/>
      <w:marBottom w:val="0"/>
      <w:divBdr>
        <w:top w:val="none" w:sz="0" w:space="0" w:color="auto"/>
        <w:left w:val="none" w:sz="0" w:space="0" w:color="auto"/>
        <w:bottom w:val="none" w:sz="0" w:space="0" w:color="auto"/>
        <w:right w:val="none" w:sz="0" w:space="0" w:color="auto"/>
      </w:divBdr>
    </w:div>
    <w:div w:id="1154764210">
      <w:bodyDiv w:val="1"/>
      <w:marLeft w:val="0"/>
      <w:marRight w:val="0"/>
      <w:marTop w:val="0"/>
      <w:marBottom w:val="0"/>
      <w:divBdr>
        <w:top w:val="none" w:sz="0" w:space="0" w:color="auto"/>
        <w:left w:val="none" w:sz="0" w:space="0" w:color="auto"/>
        <w:bottom w:val="none" w:sz="0" w:space="0" w:color="auto"/>
        <w:right w:val="none" w:sz="0" w:space="0" w:color="auto"/>
      </w:divBdr>
    </w:div>
    <w:div w:id="1168136216">
      <w:bodyDiv w:val="1"/>
      <w:marLeft w:val="0"/>
      <w:marRight w:val="0"/>
      <w:marTop w:val="0"/>
      <w:marBottom w:val="0"/>
      <w:divBdr>
        <w:top w:val="none" w:sz="0" w:space="0" w:color="auto"/>
        <w:left w:val="none" w:sz="0" w:space="0" w:color="auto"/>
        <w:bottom w:val="none" w:sz="0" w:space="0" w:color="auto"/>
        <w:right w:val="none" w:sz="0" w:space="0" w:color="auto"/>
      </w:divBdr>
    </w:div>
    <w:div w:id="1179734566">
      <w:bodyDiv w:val="1"/>
      <w:marLeft w:val="0"/>
      <w:marRight w:val="0"/>
      <w:marTop w:val="0"/>
      <w:marBottom w:val="0"/>
      <w:divBdr>
        <w:top w:val="none" w:sz="0" w:space="0" w:color="auto"/>
        <w:left w:val="none" w:sz="0" w:space="0" w:color="auto"/>
        <w:bottom w:val="none" w:sz="0" w:space="0" w:color="auto"/>
        <w:right w:val="none" w:sz="0" w:space="0" w:color="auto"/>
      </w:divBdr>
    </w:div>
    <w:div w:id="1194227276">
      <w:bodyDiv w:val="1"/>
      <w:marLeft w:val="0"/>
      <w:marRight w:val="0"/>
      <w:marTop w:val="0"/>
      <w:marBottom w:val="0"/>
      <w:divBdr>
        <w:top w:val="none" w:sz="0" w:space="0" w:color="auto"/>
        <w:left w:val="none" w:sz="0" w:space="0" w:color="auto"/>
        <w:bottom w:val="none" w:sz="0" w:space="0" w:color="auto"/>
        <w:right w:val="none" w:sz="0" w:space="0" w:color="auto"/>
      </w:divBdr>
    </w:div>
    <w:div w:id="1203252130">
      <w:bodyDiv w:val="1"/>
      <w:marLeft w:val="0"/>
      <w:marRight w:val="0"/>
      <w:marTop w:val="0"/>
      <w:marBottom w:val="0"/>
      <w:divBdr>
        <w:top w:val="none" w:sz="0" w:space="0" w:color="auto"/>
        <w:left w:val="none" w:sz="0" w:space="0" w:color="auto"/>
        <w:bottom w:val="none" w:sz="0" w:space="0" w:color="auto"/>
        <w:right w:val="none" w:sz="0" w:space="0" w:color="auto"/>
      </w:divBdr>
    </w:div>
    <w:div w:id="1206676232">
      <w:bodyDiv w:val="1"/>
      <w:marLeft w:val="0"/>
      <w:marRight w:val="0"/>
      <w:marTop w:val="0"/>
      <w:marBottom w:val="0"/>
      <w:divBdr>
        <w:top w:val="none" w:sz="0" w:space="0" w:color="auto"/>
        <w:left w:val="none" w:sz="0" w:space="0" w:color="auto"/>
        <w:bottom w:val="none" w:sz="0" w:space="0" w:color="auto"/>
        <w:right w:val="none" w:sz="0" w:space="0" w:color="auto"/>
      </w:divBdr>
    </w:div>
    <w:div w:id="1223246802">
      <w:bodyDiv w:val="1"/>
      <w:marLeft w:val="0"/>
      <w:marRight w:val="0"/>
      <w:marTop w:val="0"/>
      <w:marBottom w:val="0"/>
      <w:divBdr>
        <w:top w:val="none" w:sz="0" w:space="0" w:color="auto"/>
        <w:left w:val="none" w:sz="0" w:space="0" w:color="auto"/>
        <w:bottom w:val="none" w:sz="0" w:space="0" w:color="auto"/>
        <w:right w:val="none" w:sz="0" w:space="0" w:color="auto"/>
      </w:divBdr>
    </w:div>
    <w:div w:id="1239486070">
      <w:bodyDiv w:val="1"/>
      <w:marLeft w:val="0"/>
      <w:marRight w:val="0"/>
      <w:marTop w:val="0"/>
      <w:marBottom w:val="0"/>
      <w:divBdr>
        <w:top w:val="none" w:sz="0" w:space="0" w:color="auto"/>
        <w:left w:val="none" w:sz="0" w:space="0" w:color="auto"/>
        <w:bottom w:val="none" w:sz="0" w:space="0" w:color="auto"/>
        <w:right w:val="none" w:sz="0" w:space="0" w:color="auto"/>
      </w:divBdr>
    </w:div>
    <w:div w:id="1248538883">
      <w:bodyDiv w:val="1"/>
      <w:marLeft w:val="0"/>
      <w:marRight w:val="0"/>
      <w:marTop w:val="0"/>
      <w:marBottom w:val="0"/>
      <w:divBdr>
        <w:top w:val="none" w:sz="0" w:space="0" w:color="auto"/>
        <w:left w:val="none" w:sz="0" w:space="0" w:color="auto"/>
        <w:bottom w:val="none" w:sz="0" w:space="0" w:color="auto"/>
        <w:right w:val="none" w:sz="0" w:space="0" w:color="auto"/>
      </w:divBdr>
    </w:div>
    <w:div w:id="1252617805">
      <w:bodyDiv w:val="1"/>
      <w:marLeft w:val="0"/>
      <w:marRight w:val="0"/>
      <w:marTop w:val="0"/>
      <w:marBottom w:val="0"/>
      <w:divBdr>
        <w:top w:val="none" w:sz="0" w:space="0" w:color="auto"/>
        <w:left w:val="none" w:sz="0" w:space="0" w:color="auto"/>
        <w:bottom w:val="none" w:sz="0" w:space="0" w:color="auto"/>
        <w:right w:val="none" w:sz="0" w:space="0" w:color="auto"/>
      </w:divBdr>
    </w:div>
    <w:div w:id="1288123443">
      <w:bodyDiv w:val="1"/>
      <w:marLeft w:val="0"/>
      <w:marRight w:val="0"/>
      <w:marTop w:val="0"/>
      <w:marBottom w:val="0"/>
      <w:divBdr>
        <w:top w:val="none" w:sz="0" w:space="0" w:color="auto"/>
        <w:left w:val="none" w:sz="0" w:space="0" w:color="auto"/>
        <w:bottom w:val="none" w:sz="0" w:space="0" w:color="auto"/>
        <w:right w:val="none" w:sz="0" w:space="0" w:color="auto"/>
      </w:divBdr>
    </w:div>
    <w:div w:id="1295867158">
      <w:bodyDiv w:val="1"/>
      <w:marLeft w:val="0"/>
      <w:marRight w:val="0"/>
      <w:marTop w:val="0"/>
      <w:marBottom w:val="0"/>
      <w:divBdr>
        <w:top w:val="none" w:sz="0" w:space="0" w:color="auto"/>
        <w:left w:val="none" w:sz="0" w:space="0" w:color="auto"/>
        <w:bottom w:val="none" w:sz="0" w:space="0" w:color="auto"/>
        <w:right w:val="none" w:sz="0" w:space="0" w:color="auto"/>
      </w:divBdr>
    </w:div>
    <w:div w:id="1310934984">
      <w:bodyDiv w:val="1"/>
      <w:marLeft w:val="0"/>
      <w:marRight w:val="0"/>
      <w:marTop w:val="0"/>
      <w:marBottom w:val="0"/>
      <w:divBdr>
        <w:top w:val="none" w:sz="0" w:space="0" w:color="auto"/>
        <w:left w:val="none" w:sz="0" w:space="0" w:color="auto"/>
        <w:bottom w:val="none" w:sz="0" w:space="0" w:color="auto"/>
        <w:right w:val="none" w:sz="0" w:space="0" w:color="auto"/>
      </w:divBdr>
    </w:div>
    <w:div w:id="1313363317">
      <w:bodyDiv w:val="1"/>
      <w:marLeft w:val="0"/>
      <w:marRight w:val="0"/>
      <w:marTop w:val="0"/>
      <w:marBottom w:val="0"/>
      <w:divBdr>
        <w:top w:val="none" w:sz="0" w:space="0" w:color="auto"/>
        <w:left w:val="none" w:sz="0" w:space="0" w:color="auto"/>
        <w:bottom w:val="none" w:sz="0" w:space="0" w:color="auto"/>
        <w:right w:val="none" w:sz="0" w:space="0" w:color="auto"/>
      </w:divBdr>
    </w:div>
    <w:div w:id="1330982426">
      <w:bodyDiv w:val="1"/>
      <w:marLeft w:val="0"/>
      <w:marRight w:val="0"/>
      <w:marTop w:val="0"/>
      <w:marBottom w:val="0"/>
      <w:divBdr>
        <w:top w:val="none" w:sz="0" w:space="0" w:color="auto"/>
        <w:left w:val="none" w:sz="0" w:space="0" w:color="auto"/>
        <w:bottom w:val="none" w:sz="0" w:space="0" w:color="auto"/>
        <w:right w:val="none" w:sz="0" w:space="0" w:color="auto"/>
      </w:divBdr>
    </w:div>
    <w:div w:id="1332685456">
      <w:bodyDiv w:val="1"/>
      <w:marLeft w:val="0"/>
      <w:marRight w:val="0"/>
      <w:marTop w:val="0"/>
      <w:marBottom w:val="0"/>
      <w:divBdr>
        <w:top w:val="none" w:sz="0" w:space="0" w:color="auto"/>
        <w:left w:val="none" w:sz="0" w:space="0" w:color="auto"/>
        <w:bottom w:val="none" w:sz="0" w:space="0" w:color="auto"/>
        <w:right w:val="none" w:sz="0" w:space="0" w:color="auto"/>
      </w:divBdr>
    </w:div>
    <w:div w:id="1360276361">
      <w:bodyDiv w:val="1"/>
      <w:marLeft w:val="0"/>
      <w:marRight w:val="0"/>
      <w:marTop w:val="0"/>
      <w:marBottom w:val="0"/>
      <w:divBdr>
        <w:top w:val="none" w:sz="0" w:space="0" w:color="auto"/>
        <w:left w:val="none" w:sz="0" w:space="0" w:color="auto"/>
        <w:bottom w:val="none" w:sz="0" w:space="0" w:color="auto"/>
        <w:right w:val="none" w:sz="0" w:space="0" w:color="auto"/>
      </w:divBdr>
    </w:div>
    <w:div w:id="1365516187">
      <w:bodyDiv w:val="1"/>
      <w:marLeft w:val="0"/>
      <w:marRight w:val="0"/>
      <w:marTop w:val="0"/>
      <w:marBottom w:val="0"/>
      <w:divBdr>
        <w:top w:val="none" w:sz="0" w:space="0" w:color="auto"/>
        <w:left w:val="none" w:sz="0" w:space="0" w:color="auto"/>
        <w:bottom w:val="none" w:sz="0" w:space="0" w:color="auto"/>
        <w:right w:val="none" w:sz="0" w:space="0" w:color="auto"/>
      </w:divBdr>
    </w:div>
    <w:div w:id="1369254877">
      <w:bodyDiv w:val="1"/>
      <w:marLeft w:val="0"/>
      <w:marRight w:val="0"/>
      <w:marTop w:val="0"/>
      <w:marBottom w:val="0"/>
      <w:divBdr>
        <w:top w:val="none" w:sz="0" w:space="0" w:color="auto"/>
        <w:left w:val="none" w:sz="0" w:space="0" w:color="auto"/>
        <w:bottom w:val="none" w:sz="0" w:space="0" w:color="auto"/>
        <w:right w:val="none" w:sz="0" w:space="0" w:color="auto"/>
      </w:divBdr>
    </w:div>
    <w:div w:id="1369834044">
      <w:bodyDiv w:val="1"/>
      <w:marLeft w:val="0"/>
      <w:marRight w:val="0"/>
      <w:marTop w:val="0"/>
      <w:marBottom w:val="0"/>
      <w:divBdr>
        <w:top w:val="none" w:sz="0" w:space="0" w:color="auto"/>
        <w:left w:val="none" w:sz="0" w:space="0" w:color="auto"/>
        <w:bottom w:val="none" w:sz="0" w:space="0" w:color="auto"/>
        <w:right w:val="none" w:sz="0" w:space="0" w:color="auto"/>
      </w:divBdr>
    </w:div>
    <w:div w:id="1391344983">
      <w:bodyDiv w:val="1"/>
      <w:marLeft w:val="0"/>
      <w:marRight w:val="0"/>
      <w:marTop w:val="0"/>
      <w:marBottom w:val="0"/>
      <w:divBdr>
        <w:top w:val="none" w:sz="0" w:space="0" w:color="auto"/>
        <w:left w:val="none" w:sz="0" w:space="0" w:color="auto"/>
        <w:bottom w:val="none" w:sz="0" w:space="0" w:color="auto"/>
        <w:right w:val="none" w:sz="0" w:space="0" w:color="auto"/>
      </w:divBdr>
    </w:div>
    <w:div w:id="1410537113">
      <w:bodyDiv w:val="1"/>
      <w:marLeft w:val="0"/>
      <w:marRight w:val="0"/>
      <w:marTop w:val="0"/>
      <w:marBottom w:val="0"/>
      <w:divBdr>
        <w:top w:val="none" w:sz="0" w:space="0" w:color="auto"/>
        <w:left w:val="none" w:sz="0" w:space="0" w:color="auto"/>
        <w:bottom w:val="none" w:sz="0" w:space="0" w:color="auto"/>
        <w:right w:val="none" w:sz="0" w:space="0" w:color="auto"/>
      </w:divBdr>
    </w:div>
    <w:div w:id="1442411091">
      <w:bodyDiv w:val="1"/>
      <w:marLeft w:val="0"/>
      <w:marRight w:val="0"/>
      <w:marTop w:val="0"/>
      <w:marBottom w:val="0"/>
      <w:divBdr>
        <w:top w:val="none" w:sz="0" w:space="0" w:color="auto"/>
        <w:left w:val="none" w:sz="0" w:space="0" w:color="auto"/>
        <w:bottom w:val="none" w:sz="0" w:space="0" w:color="auto"/>
        <w:right w:val="none" w:sz="0" w:space="0" w:color="auto"/>
      </w:divBdr>
    </w:div>
    <w:div w:id="1455636617">
      <w:bodyDiv w:val="1"/>
      <w:marLeft w:val="0"/>
      <w:marRight w:val="0"/>
      <w:marTop w:val="0"/>
      <w:marBottom w:val="0"/>
      <w:divBdr>
        <w:top w:val="none" w:sz="0" w:space="0" w:color="auto"/>
        <w:left w:val="none" w:sz="0" w:space="0" w:color="auto"/>
        <w:bottom w:val="none" w:sz="0" w:space="0" w:color="auto"/>
        <w:right w:val="none" w:sz="0" w:space="0" w:color="auto"/>
      </w:divBdr>
    </w:div>
    <w:div w:id="1457260040">
      <w:bodyDiv w:val="1"/>
      <w:marLeft w:val="0"/>
      <w:marRight w:val="0"/>
      <w:marTop w:val="0"/>
      <w:marBottom w:val="0"/>
      <w:divBdr>
        <w:top w:val="none" w:sz="0" w:space="0" w:color="auto"/>
        <w:left w:val="none" w:sz="0" w:space="0" w:color="auto"/>
        <w:bottom w:val="none" w:sz="0" w:space="0" w:color="auto"/>
        <w:right w:val="none" w:sz="0" w:space="0" w:color="auto"/>
      </w:divBdr>
    </w:div>
    <w:div w:id="1462070737">
      <w:bodyDiv w:val="1"/>
      <w:marLeft w:val="0"/>
      <w:marRight w:val="0"/>
      <w:marTop w:val="0"/>
      <w:marBottom w:val="0"/>
      <w:divBdr>
        <w:top w:val="none" w:sz="0" w:space="0" w:color="auto"/>
        <w:left w:val="none" w:sz="0" w:space="0" w:color="auto"/>
        <w:bottom w:val="none" w:sz="0" w:space="0" w:color="auto"/>
        <w:right w:val="none" w:sz="0" w:space="0" w:color="auto"/>
      </w:divBdr>
    </w:div>
    <w:div w:id="1469200634">
      <w:bodyDiv w:val="1"/>
      <w:marLeft w:val="0"/>
      <w:marRight w:val="0"/>
      <w:marTop w:val="0"/>
      <w:marBottom w:val="0"/>
      <w:divBdr>
        <w:top w:val="none" w:sz="0" w:space="0" w:color="auto"/>
        <w:left w:val="none" w:sz="0" w:space="0" w:color="auto"/>
        <w:bottom w:val="none" w:sz="0" w:space="0" w:color="auto"/>
        <w:right w:val="none" w:sz="0" w:space="0" w:color="auto"/>
      </w:divBdr>
    </w:div>
    <w:div w:id="1469934692">
      <w:bodyDiv w:val="1"/>
      <w:marLeft w:val="0"/>
      <w:marRight w:val="0"/>
      <w:marTop w:val="0"/>
      <w:marBottom w:val="0"/>
      <w:divBdr>
        <w:top w:val="none" w:sz="0" w:space="0" w:color="auto"/>
        <w:left w:val="none" w:sz="0" w:space="0" w:color="auto"/>
        <w:bottom w:val="none" w:sz="0" w:space="0" w:color="auto"/>
        <w:right w:val="none" w:sz="0" w:space="0" w:color="auto"/>
      </w:divBdr>
    </w:div>
    <w:div w:id="1480267236">
      <w:bodyDiv w:val="1"/>
      <w:marLeft w:val="0"/>
      <w:marRight w:val="0"/>
      <w:marTop w:val="0"/>
      <w:marBottom w:val="0"/>
      <w:divBdr>
        <w:top w:val="none" w:sz="0" w:space="0" w:color="auto"/>
        <w:left w:val="none" w:sz="0" w:space="0" w:color="auto"/>
        <w:bottom w:val="none" w:sz="0" w:space="0" w:color="auto"/>
        <w:right w:val="none" w:sz="0" w:space="0" w:color="auto"/>
      </w:divBdr>
    </w:div>
    <w:div w:id="1489906479">
      <w:bodyDiv w:val="1"/>
      <w:marLeft w:val="0"/>
      <w:marRight w:val="0"/>
      <w:marTop w:val="0"/>
      <w:marBottom w:val="0"/>
      <w:divBdr>
        <w:top w:val="none" w:sz="0" w:space="0" w:color="auto"/>
        <w:left w:val="none" w:sz="0" w:space="0" w:color="auto"/>
        <w:bottom w:val="none" w:sz="0" w:space="0" w:color="auto"/>
        <w:right w:val="none" w:sz="0" w:space="0" w:color="auto"/>
      </w:divBdr>
    </w:div>
    <w:div w:id="1503203785">
      <w:bodyDiv w:val="1"/>
      <w:marLeft w:val="0"/>
      <w:marRight w:val="0"/>
      <w:marTop w:val="0"/>
      <w:marBottom w:val="0"/>
      <w:divBdr>
        <w:top w:val="none" w:sz="0" w:space="0" w:color="auto"/>
        <w:left w:val="none" w:sz="0" w:space="0" w:color="auto"/>
        <w:bottom w:val="none" w:sz="0" w:space="0" w:color="auto"/>
        <w:right w:val="none" w:sz="0" w:space="0" w:color="auto"/>
      </w:divBdr>
    </w:div>
    <w:div w:id="1513300395">
      <w:bodyDiv w:val="1"/>
      <w:marLeft w:val="0"/>
      <w:marRight w:val="0"/>
      <w:marTop w:val="0"/>
      <w:marBottom w:val="0"/>
      <w:divBdr>
        <w:top w:val="none" w:sz="0" w:space="0" w:color="auto"/>
        <w:left w:val="none" w:sz="0" w:space="0" w:color="auto"/>
        <w:bottom w:val="none" w:sz="0" w:space="0" w:color="auto"/>
        <w:right w:val="none" w:sz="0" w:space="0" w:color="auto"/>
      </w:divBdr>
    </w:div>
    <w:div w:id="1523668457">
      <w:bodyDiv w:val="1"/>
      <w:marLeft w:val="0"/>
      <w:marRight w:val="0"/>
      <w:marTop w:val="0"/>
      <w:marBottom w:val="0"/>
      <w:divBdr>
        <w:top w:val="none" w:sz="0" w:space="0" w:color="auto"/>
        <w:left w:val="none" w:sz="0" w:space="0" w:color="auto"/>
        <w:bottom w:val="none" w:sz="0" w:space="0" w:color="auto"/>
        <w:right w:val="none" w:sz="0" w:space="0" w:color="auto"/>
      </w:divBdr>
    </w:div>
    <w:div w:id="1528063451">
      <w:bodyDiv w:val="1"/>
      <w:marLeft w:val="0"/>
      <w:marRight w:val="0"/>
      <w:marTop w:val="0"/>
      <w:marBottom w:val="0"/>
      <w:divBdr>
        <w:top w:val="none" w:sz="0" w:space="0" w:color="auto"/>
        <w:left w:val="none" w:sz="0" w:space="0" w:color="auto"/>
        <w:bottom w:val="none" w:sz="0" w:space="0" w:color="auto"/>
        <w:right w:val="none" w:sz="0" w:space="0" w:color="auto"/>
      </w:divBdr>
    </w:div>
    <w:div w:id="1578173830">
      <w:bodyDiv w:val="1"/>
      <w:marLeft w:val="0"/>
      <w:marRight w:val="0"/>
      <w:marTop w:val="0"/>
      <w:marBottom w:val="0"/>
      <w:divBdr>
        <w:top w:val="none" w:sz="0" w:space="0" w:color="auto"/>
        <w:left w:val="none" w:sz="0" w:space="0" w:color="auto"/>
        <w:bottom w:val="none" w:sz="0" w:space="0" w:color="auto"/>
        <w:right w:val="none" w:sz="0" w:space="0" w:color="auto"/>
      </w:divBdr>
    </w:div>
    <w:div w:id="1589849458">
      <w:bodyDiv w:val="1"/>
      <w:marLeft w:val="0"/>
      <w:marRight w:val="0"/>
      <w:marTop w:val="0"/>
      <w:marBottom w:val="0"/>
      <w:divBdr>
        <w:top w:val="none" w:sz="0" w:space="0" w:color="auto"/>
        <w:left w:val="none" w:sz="0" w:space="0" w:color="auto"/>
        <w:bottom w:val="none" w:sz="0" w:space="0" w:color="auto"/>
        <w:right w:val="none" w:sz="0" w:space="0" w:color="auto"/>
      </w:divBdr>
    </w:div>
    <w:div w:id="1598324168">
      <w:bodyDiv w:val="1"/>
      <w:marLeft w:val="0"/>
      <w:marRight w:val="0"/>
      <w:marTop w:val="0"/>
      <w:marBottom w:val="0"/>
      <w:divBdr>
        <w:top w:val="none" w:sz="0" w:space="0" w:color="auto"/>
        <w:left w:val="none" w:sz="0" w:space="0" w:color="auto"/>
        <w:bottom w:val="none" w:sz="0" w:space="0" w:color="auto"/>
        <w:right w:val="none" w:sz="0" w:space="0" w:color="auto"/>
      </w:divBdr>
    </w:div>
    <w:div w:id="1602032171">
      <w:bodyDiv w:val="1"/>
      <w:marLeft w:val="0"/>
      <w:marRight w:val="0"/>
      <w:marTop w:val="0"/>
      <w:marBottom w:val="0"/>
      <w:divBdr>
        <w:top w:val="none" w:sz="0" w:space="0" w:color="auto"/>
        <w:left w:val="none" w:sz="0" w:space="0" w:color="auto"/>
        <w:bottom w:val="none" w:sz="0" w:space="0" w:color="auto"/>
        <w:right w:val="none" w:sz="0" w:space="0" w:color="auto"/>
      </w:divBdr>
    </w:div>
    <w:div w:id="1606962318">
      <w:bodyDiv w:val="1"/>
      <w:marLeft w:val="0"/>
      <w:marRight w:val="0"/>
      <w:marTop w:val="0"/>
      <w:marBottom w:val="0"/>
      <w:divBdr>
        <w:top w:val="none" w:sz="0" w:space="0" w:color="auto"/>
        <w:left w:val="none" w:sz="0" w:space="0" w:color="auto"/>
        <w:bottom w:val="none" w:sz="0" w:space="0" w:color="auto"/>
        <w:right w:val="none" w:sz="0" w:space="0" w:color="auto"/>
      </w:divBdr>
    </w:div>
    <w:div w:id="1618635332">
      <w:bodyDiv w:val="1"/>
      <w:marLeft w:val="0"/>
      <w:marRight w:val="0"/>
      <w:marTop w:val="0"/>
      <w:marBottom w:val="0"/>
      <w:divBdr>
        <w:top w:val="none" w:sz="0" w:space="0" w:color="auto"/>
        <w:left w:val="none" w:sz="0" w:space="0" w:color="auto"/>
        <w:bottom w:val="none" w:sz="0" w:space="0" w:color="auto"/>
        <w:right w:val="none" w:sz="0" w:space="0" w:color="auto"/>
      </w:divBdr>
    </w:div>
    <w:div w:id="1635401519">
      <w:bodyDiv w:val="1"/>
      <w:marLeft w:val="0"/>
      <w:marRight w:val="0"/>
      <w:marTop w:val="0"/>
      <w:marBottom w:val="0"/>
      <w:divBdr>
        <w:top w:val="none" w:sz="0" w:space="0" w:color="auto"/>
        <w:left w:val="none" w:sz="0" w:space="0" w:color="auto"/>
        <w:bottom w:val="none" w:sz="0" w:space="0" w:color="auto"/>
        <w:right w:val="none" w:sz="0" w:space="0" w:color="auto"/>
      </w:divBdr>
    </w:div>
    <w:div w:id="1645160953">
      <w:bodyDiv w:val="1"/>
      <w:marLeft w:val="0"/>
      <w:marRight w:val="0"/>
      <w:marTop w:val="0"/>
      <w:marBottom w:val="0"/>
      <w:divBdr>
        <w:top w:val="none" w:sz="0" w:space="0" w:color="auto"/>
        <w:left w:val="none" w:sz="0" w:space="0" w:color="auto"/>
        <w:bottom w:val="none" w:sz="0" w:space="0" w:color="auto"/>
        <w:right w:val="none" w:sz="0" w:space="0" w:color="auto"/>
      </w:divBdr>
    </w:div>
    <w:div w:id="1646202994">
      <w:bodyDiv w:val="1"/>
      <w:marLeft w:val="0"/>
      <w:marRight w:val="0"/>
      <w:marTop w:val="0"/>
      <w:marBottom w:val="0"/>
      <w:divBdr>
        <w:top w:val="none" w:sz="0" w:space="0" w:color="auto"/>
        <w:left w:val="none" w:sz="0" w:space="0" w:color="auto"/>
        <w:bottom w:val="none" w:sz="0" w:space="0" w:color="auto"/>
        <w:right w:val="none" w:sz="0" w:space="0" w:color="auto"/>
      </w:divBdr>
    </w:div>
    <w:div w:id="1649431033">
      <w:bodyDiv w:val="1"/>
      <w:marLeft w:val="0"/>
      <w:marRight w:val="0"/>
      <w:marTop w:val="0"/>
      <w:marBottom w:val="0"/>
      <w:divBdr>
        <w:top w:val="none" w:sz="0" w:space="0" w:color="auto"/>
        <w:left w:val="none" w:sz="0" w:space="0" w:color="auto"/>
        <w:bottom w:val="none" w:sz="0" w:space="0" w:color="auto"/>
        <w:right w:val="none" w:sz="0" w:space="0" w:color="auto"/>
      </w:divBdr>
    </w:div>
    <w:div w:id="1651982166">
      <w:bodyDiv w:val="1"/>
      <w:marLeft w:val="0"/>
      <w:marRight w:val="0"/>
      <w:marTop w:val="0"/>
      <w:marBottom w:val="0"/>
      <w:divBdr>
        <w:top w:val="none" w:sz="0" w:space="0" w:color="auto"/>
        <w:left w:val="none" w:sz="0" w:space="0" w:color="auto"/>
        <w:bottom w:val="none" w:sz="0" w:space="0" w:color="auto"/>
        <w:right w:val="none" w:sz="0" w:space="0" w:color="auto"/>
      </w:divBdr>
    </w:div>
    <w:div w:id="1659263114">
      <w:bodyDiv w:val="1"/>
      <w:marLeft w:val="0"/>
      <w:marRight w:val="0"/>
      <w:marTop w:val="0"/>
      <w:marBottom w:val="0"/>
      <w:divBdr>
        <w:top w:val="none" w:sz="0" w:space="0" w:color="auto"/>
        <w:left w:val="none" w:sz="0" w:space="0" w:color="auto"/>
        <w:bottom w:val="none" w:sz="0" w:space="0" w:color="auto"/>
        <w:right w:val="none" w:sz="0" w:space="0" w:color="auto"/>
      </w:divBdr>
    </w:div>
    <w:div w:id="1669559377">
      <w:bodyDiv w:val="1"/>
      <w:marLeft w:val="0"/>
      <w:marRight w:val="0"/>
      <w:marTop w:val="0"/>
      <w:marBottom w:val="0"/>
      <w:divBdr>
        <w:top w:val="none" w:sz="0" w:space="0" w:color="auto"/>
        <w:left w:val="none" w:sz="0" w:space="0" w:color="auto"/>
        <w:bottom w:val="none" w:sz="0" w:space="0" w:color="auto"/>
        <w:right w:val="none" w:sz="0" w:space="0" w:color="auto"/>
      </w:divBdr>
    </w:div>
    <w:div w:id="1681007324">
      <w:bodyDiv w:val="1"/>
      <w:marLeft w:val="0"/>
      <w:marRight w:val="0"/>
      <w:marTop w:val="0"/>
      <w:marBottom w:val="0"/>
      <w:divBdr>
        <w:top w:val="none" w:sz="0" w:space="0" w:color="auto"/>
        <w:left w:val="none" w:sz="0" w:space="0" w:color="auto"/>
        <w:bottom w:val="none" w:sz="0" w:space="0" w:color="auto"/>
        <w:right w:val="none" w:sz="0" w:space="0" w:color="auto"/>
      </w:divBdr>
    </w:div>
    <w:div w:id="1690642177">
      <w:bodyDiv w:val="1"/>
      <w:marLeft w:val="0"/>
      <w:marRight w:val="0"/>
      <w:marTop w:val="0"/>
      <w:marBottom w:val="0"/>
      <w:divBdr>
        <w:top w:val="none" w:sz="0" w:space="0" w:color="auto"/>
        <w:left w:val="none" w:sz="0" w:space="0" w:color="auto"/>
        <w:bottom w:val="none" w:sz="0" w:space="0" w:color="auto"/>
        <w:right w:val="none" w:sz="0" w:space="0" w:color="auto"/>
      </w:divBdr>
    </w:div>
    <w:div w:id="1692224629">
      <w:bodyDiv w:val="1"/>
      <w:marLeft w:val="0"/>
      <w:marRight w:val="0"/>
      <w:marTop w:val="0"/>
      <w:marBottom w:val="0"/>
      <w:divBdr>
        <w:top w:val="none" w:sz="0" w:space="0" w:color="auto"/>
        <w:left w:val="none" w:sz="0" w:space="0" w:color="auto"/>
        <w:bottom w:val="none" w:sz="0" w:space="0" w:color="auto"/>
        <w:right w:val="none" w:sz="0" w:space="0" w:color="auto"/>
      </w:divBdr>
    </w:div>
    <w:div w:id="1704091738">
      <w:bodyDiv w:val="1"/>
      <w:marLeft w:val="0"/>
      <w:marRight w:val="0"/>
      <w:marTop w:val="0"/>
      <w:marBottom w:val="0"/>
      <w:divBdr>
        <w:top w:val="none" w:sz="0" w:space="0" w:color="auto"/>
        <w:left w:val="none" w:sz="0" w:space="0" w:color="auto"/>
        <w:bottom w:val="none" w:sz="0" w:space="0" w:color="auto"/>
        <w:right w:val="none" w:sz="0" w:space="0" w:color="auto"/>
      </w:divBdr>
    </w:div>
    <w:div w:id="1716736329">
      <w:bodyDiv w:val="1"/>
      <w:marLeft w:val="0"/>
      <w:marRight w:val="0"/>
      <w:marTop w:val="0"/>
      <w:marBottom w:val="0"/>
      <w:divBdr>
        <w:top w:val="none" w:sz="0" w:space="0" w:color="auto"/>
        <w:left w:val="none" w:sz="0" w:space="0" w:color="auto"/>
        <w:bottom w:val="none" w:sz="0" w:space="0" w:color="auto"/>
        <w:right w:val="none" w:sz="0" w:space="0" w:color="auto"/>
      </w:divBdr>
    </w:div>
    <w:div w:id="1745688259">
      <w:bodyDiv w:val="1"/>
      <w:marLeft w:val="0"/>
      <w:marRight w:val="0"/>
      <w:marTop w:val="0"/>
      <w:marBottom w:val="0"/>
      <w:divBdr>
        <w:top w:val="none" w:sz="0" w:space="0" w:color="auto"/>
        <w:left w:val="none" w:sz="0" w:space="0" w:color="auto"/>
        <w:bottom w:val="none" w:sz="0" w:space="0" w:color="auto"/>
        <w:right w:val="none" w:sz="0" w:space="0" w:color="auto"/>
      </w:divBdr>
    </w:div>
    <w:div w:id="1745949445">
      <w:bodyDiv w:val="1"/>
      <w:marLeft w:val="0"/>
      <w:marRight w:val="0"/>
      <w:marTop w:val="0"/>
      <w:marBottom w:val="0"/>
      <w:divBdr>
        <w:top w:val="none" w:sz="0" w:space="0" w:color="auto"/>
        <w:left w:val="none" w:sz="0" w:space="0" w:color="auto"/>
        <w:bottom w:val="none" w:sz="0" w:space="0" w:color="auto"/>
        <w:right w:val="none" w:sz="0" w:space="0" w:color="auto"/>
      </w:divBdr>
    </w:div>
    <w:div w:id="1754812990">
      <w:bodyDiv w:val="1"/>
      <w:marLeft w:val="0"/>
      <w:marRight w:val="0"/>
      <w:marTop w:val="0"/>
      <w:marBottom w:val="0"/>
      <w:divBdr>
        <w:top w:val="none" w:sz="0" w:space="0" w:color="auto"/>
        <w:left w:val="none" w:sz="0" w:space="0" w:color="auto"/>
        <w:bottom w:val="none" w:sz="0" w:space="0" w:color="auto"/>
        <w:right w:val="none" w:sz="0" w:space="0" w:color="auto"/>
      </w:divBdr>
    </w:div>
    <w:div w:id="1768161367">
      <w:bodyDiv w:val="1"/>
      <w:marLeft w:val="0"/>
      <w:marRight w:val="0"/>
      <w:marTop w:val="0"/>
      <w:marBottom w:val="0"/>
      <w:divBdr>
        <w:top w:val="none" w:sz="0" w:space="0" w:color="auto"/>
        <w:left w:val="none" w:sz="0" w:space="0" w:color="auto"/>
        <w:bottom w:val="none" w:sz="0" w:space="0" w:color="auto"/>
        <w:right w:val="none" w:sz="0" w:space="0" w:color="auto"/>
      </w:divBdr>
    </w:div>
    <w:div w:id="1774472625">
      <w:bodyDiv w:val="1"/>
      <w:marLeft w:val="0"/>
      <w:marRight w:val="0"/>
      <w:marTop w:val="0"/>
      <w:marBottom w:val="0"/>
      <w:divBdr>
        <w:top w:val="none" w:sz="0" w:space="0" w:color="auto"/>
        <w:left w:val="none" w:sz="0" w:space="0" w:color="auto"/>
        <w:bottom w:val="none" w:sz="0" w:space="0" w:color="auto"/>
        <w:right w:val="none" w:sz="0" w:space="0" w:color="auto"/>
      </w:divBdr>
    </w:div>
    <w:div w:id="1776054480">
      <w:bodyDiv w:val="1"/>
      <w:marLeft w:val="0"/>
      <w:marRight w:val="0"/>
      <w:marTop w:val="0"/>
      <w:marBottom w:val="0"/>
      <w:divBdr>
        <w:top w:val="none" w:sz="0" w:space="0" w:color="auto"/>
        <w:left w:val="none" w:sz="0" w:space="0" w:color="auto"/>
        <w:bottom w:val="none" w:sz="0" w:space="0" w:color="auto"/>
        <w:right w:val="none" w:sz="0" w:space="0" w:color="auto"/>
      </w:divBdr>
    </w:div>
    <w:div w:id="1783111597">
      <w:bodyDiv w:val="1"/>
      <w:marLeft w:val="0"/>
      <w:marRight w:val="0"/>
      <w:marTop w:val="0"/>
      <w:marBottom w:val="0"/>
      <w:divBdr>
        <w:top w:val="none" w:sz="0" w:space="0" w:color="auto"/>
        <w:left w:val="none" w:sz="0" w:space="0" w:color="auto"/>
        <w:bottom w:val="none" w:sz="0" w:space="0" w:color="auto"/>
        <w:right w:val="none" w:sz="0" w:space="0" w:color="auto"/>
      </w:divBdr>
    </w:div>
    <w:div w:id="1790664794">
      <w:bodyDiv w:val="1"/>
      <w:marLeft w:val="0"/>
      <w:marRight w:val="0"/>
      <w:marTop w:val="0"/>
      <w:marBottom w:val="0"/>
      <w:divBdr>
        <w:top w:val="none" w:sz="0" w:space="0" w:color="auto"/>
        <w:left w:val="none" w:sz="0" w:space="0" w:color="auto"/>
        <w:bottom w:val="none" w:sz="0" w:space="0" w:color="auto"/>
        <w:right w:val="none" w:sz="0" w:space="0" w:color="auto"/>
      </w:divBdr>
    </w:div>
    <w:div w:id="1795246872">
      <w:bodyDiv w:val="1"/>
      <w:marLeft w:val="0"/>
      <w:marRight w:val="0"/>
      <w:marTop w:val="0"/>
      <w:marBottom w:val="0"/>
      <w:divBdr>
        <w:top w:val="none" w:sz="0" w:space="0" w:color="auto"/>
        <w:left w:val="none" w:sz="0" w:space="0" w:color="auto"/>
        <w:bottom w:val="none" w:sz="0" w:space="0" w:color="auto"/>
        <w:right w:val="none" w:sz="0" w:space="0" w:color="auto"/>
      </w:divBdr>
    </w:div>
    <w:div w:id="1802110047">
      <w:bodyDiv w:val="1"/>
      <w:marLeft w:val="0"/>
      <w:marRight w:val="0"/>
      <w:marTop w:val="0"/>
      <w:marBottom w:val="0"/>
      <w:divBdr>
        <w:top w:val="none" w:sz="0" w:space="0" w:color="auto"/>
        <w:left w:val="none" w:sz="0" w:space="0" w:color="auto"/>
        <w:bottom w:val="none" w:sz="0" w:space="0" w:color="auto"/>
        <w:right w:val="none" w:sz="0" w:space="0" w:color="auto"/>
      </w:divBdr>
    </w:div>
    <w:div w:id="1810241749">
      <w:bodyDiv w:val="1"/>
      <w:marLeft w:val="0"/>
      <w:marRight w:val="0"/>
      <w:marTop w:val="0"/>
      <w:marBottom w:val="0"/>
      <w:divBdr>
        <w:top w:val="none" w:sz="0" w:space="0" w:color="auto"/>
        <w:left w:val="none" w:sz="0" w:space="0" w:color="auto"/>
        <w:bottom w:val="none" w:sz="0" w:space="0" w:color="auto"/>
        <w:right w:val="none" w:sz="0" w:space="0" w:color="auto"/>
      </w:divBdr>
    </w:div>
    <w:div w:id="1812404338">
      <w:bodyDiv w:val="1"/>
      <w:marLeft w:val="0"/>
      <w:marRight w:val="0"/>
      <w:marTop w:val="0"/>
      <w:marBottom w:val="0"/>
      <w:divBdr>
        <w:top w:val="none" w:sz="0" w:space="0" w:color="auto"/>
        <w:left w:val="none" w:sz="0" w:space="0" w:color="auto"/>
        <w:bottom w:val="none" w:sz="0" w:space="0" w:color="auto"/>
        <w:right w:val="none" w:sz="0" w:space="0" w:color="auto"/>
      </w:divBdr>
    </w:div>
    <w:div w:id="1824807808">
      <w:bodyDiv w:val="1"/>
      <w:marLeft w:val="0"/>
      <w:marRight w:val="0"/>
      <w:marTop w:val="0"/>
      <w:marBottom w:val="0"/>
      <w:divBdr>
        <w:top w:val="none" w:sz="0" w:space="0" w:color="auto"/>
        <w:left w:val="none" w:sz="0" w:space="0" w:color="auto"/>
        <w:bottom w:val="none" w:sz="0" w:space="0" w:color="auto"/>
        <w:right w:val="none" w:sz="0" w:space="0" w:color="auto"/>
      </w:divBdr>
    </w:div>
    <w:div w:id="1842966956">
      <w:bodyDiv w:val="1"/>
      <w:marLeft w:val="0"/>
      <w:marRight w:val="0"/>
      <w:marTop w:val="0"/>
      <w:marBottom w:val="0"/>
      <w:divBdr>
        <w:top w:val="none" w:sz="0" w:space="0" w:color="auto"/>
        <w:left w:val="none" w:sz="0" w:space="0" w:color="auto"/>
        <w:bottom w:val="none" w:sz="0" w:space="0" w:color="auto"/>
        <w:right w:val="none" w:sz="0" w:space="0" w:color="auto"/>
      </w:divBdr>
    </w:div>
    <w:div w:id="1860465897">
      <w:bodyDiv w:val="1"/>
      <w:marLeft w:val="0"/>
      <w:marRight w:val="0"/>
      <w:marTop w:val="0"/>
      <w:marBottom w:val="0"/>
      <w:divBdr>
        <w:top w:val="none" w:sz="0" w:space="0" w:color="auto"/>
        <w:left w:val="none" w:sz="0" w:space="0" w:color="auto"/>
        <w:bottom w:val="none" w:sz="0" w:space="0" w:color="auto"/>
        <w:right w:val="none" w:sz="0" w:space="0" w:color="auto"/>
      </w:divBdr>
    </w:div>
    <w:div w:id="1863863683">
      <w:bodyDiv w:val="1"/>
      <w:marLeft w:val="0"/>
      <w:marRight w:val="0"/>
      <w:marTop w:val="0"/>
      <w:marBottom w:val="0"/>
      <w:divBdr>
        <w:top w:val="none" w:sz="0" w:space="0" w:color="auto"/>
        <w:left w:val="none" w:sz="0" w:space="0" w:color="auto"/>
        <w:bottom w:val="none" w:sz="0" w:space="0" w:color="auto"/>
        <w:right w:val="none" w:sz="0" w:space="0" w:color="auto"/>
      </w:divBdr>
    </w:div>
    <w:div w:id="1865055620">
      <w:bodyDiv w:val="1"/>
      <w:marLeft w:val="0"/>
      <w:marRight w:val="0"/>
      <w:marTop w:val="0"/>
      <w:marBottom w:val="0"/>
      <w:divBdr>
        <w:top w:val="none" w:sz="0" w:space="0" w:color="auto"/>
        <w:left w:val="none" w:sz="0" w:space="0" w:color="auto"/>
        <w:bottom w:val="none" w:sz="0" w:space="0" w:color="auto"/>
        <w:right w:val="none" w:sz="0" w:space="0" w:color="auto"/>
      </w:divBdr>
    </w:div>
    <w:div w:id="1866942101">
      <w:bodyDiv w:val="1"/>
      <w:marLeft w:val="0"/>
      <w:marRight w:val="0"/>
      <w:marTop w:val="0"/>
      <w:marBottom w:val="0"/>
      <w:divBdr>
        <w:top w:val="none" w:sz="0" w:space="0" w:color="auto"/>
        <w:left w:val="none" w:sz="0" w:space="0" w:color="auto"/>
        <w:bottom w:val="none" w:sz="0" w:space="0" w:color="auto"/>
        <w:right w:val="none" w:sz="0" w:space="0" w:color="auto"/>
      </w:divBdr>
    </w:div>
    <w:div w:id="1873499283">
      <w:bodyDiv w:val="1"/>
      <w:marLeft w:val="0"/>
      <w:marRight w:val="0"/>
      <w:marTop w:val="0"/>
      <w:marBottom w:val="0"/>
      <w:divBdr>
        <w:top w:val="none" w:sz="0" w:space="0" w:color="auto"/>
        <w:left w:val="none" w:sz="0" w:space="0" w:color="auto"/>
        <w:bottom w:val="none" w:sz="0" w:space="0" w:color="auto"/>
        <w:right w:val="none" w:sz="0" w:space="0" w:color="auto"/>
      </w:divBdr>
    </w:div>
    <w:div w:id="1891766806">
      <w:bodyDiv w:val="1"/>
      <w:marLeft w:val="0"/>
      <w:marRight w:val="0"/>
      <w:marTop w:val="0"/>
      <w:marBottom w:val="0"/>
      <w:divBdr>
        <w:top w:val="none" w:sz="0" w:space="0" w:color="auto"/>
        <w:left w:val="none" w:sz="0" w:space="0" w:color="auto"/>
        <w:bottom w:val="none" w:sz="0" w:space="0" w:color="auto"/>
        <w:right w:val="none" w:sz="0" w:space="0" w:color="auto"/>
      </w:divBdr>
    </w:div>
    <w:div w:id="1904221230">
      <w:bodyDiv w:val="1"/>
      <w:marLeft w:val="0"/>
      <w:marRight w:val="0"/>
      <w:marTop w:val="0"/>
      <w:marBottom w:val="0"/>
      <w:divBdr>
        <w:top w:val="none" w:sz="0" w:space="0" w:color="auto"/>
        <w:left w:val="none" w:sz="0" w:space="0" w:color="auto"/>
        <w:bottom w:val="none" w:sz="0" w:space="0" w:color="auto"/>
        <w:right w:val="none" w:sz="0" w:space="0" w:color="auto"/>
      </w:divBdr>
    </w:div>
    <w:div w:id="1913855242">
      <w:bodyDiv w:val="1"/>
      <w:marLeft w:val="0"/>
      <w:marRight w:val="0"/>
      <w:marTop w:val="0"/>
      <w:marBottom w:val="0"/>
      <w:divBdr>
        <w:top w:val="none" w:sz="0" w:space="0" w:color="auto"/>
        <w:left w:val="none" w:sz="0" w:space="0" w:color="auto"/>
        <w:bottom w:val="none" w:sz="0" w:space="0" w:color="auto"/>
        <w:right w:val="none" w:sz="0" w:space="0" w:color="auto"/>
      </w:divBdr>
    </w:div>
    <w:div w:id="1927877773">
      <w:bodyDiv w:val="1"/>
      <w:marLeft w:val="0"/>
      <w:marRight w:val="0"/>
      <w:marTop w:val="0"/>
      <w:marBottom w:val="0"/>
      <w:divBdr>
        <w:top w:val="none" w:sz="0" w:space="0" w:color="auto"/>
        <w:left w:val="none" w:sz="0" w:space="0" w:color="auto"/>
        <w:bottom w:val="none" w:sz="0" w:space="0" w:color="auto"/>
        <w:right w:val="none" w:sz="0" w:space="0" w:color="auto"/>
      </w:divBdr>
    </w:div>
    <w:div w:id="1946647672">
      <w:bodyDiv w:val="1"/>
      <w:marLeft w:val="0"/>
      <w:marRight w:val="0"/>
      <w:marTop w:val="0"/>
      <w:marBottom w:val="0"/>
      <w:divBdr>
        <w:top w:val="none" w:sz="0" w:space="0" w:color="auto"/>
        <w:left w:val="none" w:sz="0" w:space="0" w:color="auto"/>
        <w:bottom w:val="none" w:sz="0" w:space="0" w:color="auto"/>
        <w:right w:val="none" w:sz="0" w:space="0" w:color="auto"/>
      </w:divBdr>
    </w:div>
    <w:div w:id="1956666950">
      <w:bodyDiv w:val="1"/>
      <w:marLeft w:val="0"/>
      <w:marRight w:val="0"/>
      <w:marTop w:val="0"/>
      <w:marBottom w:val="0"/>
      <w:divBdr>
        <w:top w:val="none" w:sz="0" w:space="0" w:color="auto"/>
        <w:left w:val="none" w:sz="0" w:space="0" w:color="auto"/>
        <w:bottom w:val="none" w:sz="0" w:space="0" w:color="auto"/>
        <w:right w:val="none" w:sz="0" w:space="0" w:color="auto"/>
      </w:divBdr>
    </w:div>
    <w:div w:id="1968271687">
      <w:bodyDiv w:val="1"/>
      <w:marLeft w:val="0"/>
      <w:marRight w:val="0"/>
      <w:marTop w:val="0"/>
      <w:marBottom w:val="0"/>
      <w:divBdr>
        <w:top w:val="none" w:sz="0" w:space="0" w:color="auto"/>
        <w:left w:val="none" w:sz="0" w:space="0" w:color="auto"/>
        <w:bottom w:val="none" w:sz="0" w:space="0" w:color="auto"/>
        <w:right w:val="none" w:sz="0" w:space="0" w:color="auto"/>
      </w:divBdr>
    </w:div>
    <w:div w:id="1976526144">
      <w:bodyDiv w:val="1"/>
      <w:marLeft w:val="0"/>
      <w:marRight w:val="0"/>
      <w:marTop w:val="0"/>
      <w:marBottom w:val="0"/>
      <w:divBdr>
        <w:top w:val="none" w:sz="0" w:space="0" w:color="auto"/>
        <w:left w:val="none" w:sz="0" w:space="0" w:color="auto"/>
        <w:bottom w:val="none" w:sz="0" w:space="0" w:color="auto"/>
        <w:right w:val="none" w:sz="0" w:space="0" w:color="auto"/>
      </w:divBdr>
    </w:div>
    <w:div w:id="1981183613">
      <w:bodyDiv w:val="1"/>
      <w:marLeft w:val="0"/>
      <w:marRight w:val="0"/>
      <w:marTop w:val="0"/>
      <w:marBottom w:val="0"/>
      <w:divBdr>
        <w:top w:val="none" w:sz="0" w:space="0" w:color="auto"/>
        <w:left w:val="none" w:sz="0" w:space="0" w:color="auto"/>
        <w:bottom w:val="none" w:sz="0" w:space="0" w:color="auto"/>
        <w:right w:val="none" w:sz="0" w:space="0" w:color="auto"/>
      </w:divBdr>
    </w:div>
    <w:div w:id="2025399628">
      <w:bodyDiv w:val="1"/>
      <w:marLeft w:val="0"/>
      <w:marRight w:val="0"/>
      <w:marTop w:val="0"/>
      <w:marBottom w:val="0"/>
      <w:divBdr>
        <w:top w:val="none" w:sz="0" w:space="0" w:color="auto"/>
        <w:left w:val="none" w:sz="0" w:space="0" w:color="auto"/>
        <w:bottom w:val="none" w:sz="0" w:space="0" w:color="auto"/>
        <w:right w:val="none" w:sz="0" w:space="0" w:color="auto"/>
      </w:divBdr>
    </w:div>
    <w:div w:id="2040692726">
      <w:bodyDiv w:val="1"/>
      <w:marLeft w:val="0"/>
      <w:marRight w:val="0"/>
      <w:marTop w:val="0"/>
      <w:marBottom w:val="0"/>
      <w:divBdr>
        <w:top w:val="none" w:sz="0" w:space="0" w:color="auto"/>
        <w:left w:val="none" w:sz="0" w:space="0" w:color="auto"/>
        <w:bottom w:val="none" w:sz="0" w:space="0" w:color="auto"/>
        <w:right w:val="none" w:sz="0" w:space="0" w:color="auto"/>
      </w:divBdr>
    </w:div>
    <w:div w:id="2058241746">
      <w:bodyDiv w:val="1"/>
      <w:marLeft w:val="0"/>
      <w:marRight w:val="0"/>
      <w:marTop w:val="0"/>
      <w:marBottom w:val="0"/>
      <w:divBdr>
        <w:top w:val="none" w:sz="0" w:space="0" w:color="auto"/>
        <w:left w:val="none" w:sz="0" w:space="0" w:color="auto"/>
        <w:bottom w:val="none" w:sz="0" w:space="0" w:color="auto"/>
        <w:right w:val="none" w:sz="0" w:space="0" w:color="auto"/>
      </w:divBdr>
    </w:div>
    <w:div w:id="2079211514">
      <w:bodyDiv w:val="1"/>
      <w:marLeft w:val="0"/>
      <w:marRight w:val="0"/>
      <w:marTop w:val="0"/>
      <w:marBottom w:val="0"/>
      <w:divBdr>
        <w:top w:val="none" w:sz="0" w:space="0" w:color="auto"/>
        <w:left w:val="none" w:sz="0" w:space="0" w:color="auto"/>
        <w:bottom w:val="none" w:sz="0" w:space="0" w:color="auto"/>
        <w:right w:val="none" w:sz="0" w:space="0" w:color="auto"/>
      </w:divBdr>
    </w:div>
    <w:div w:id="2082940592">
      <w:bodyDiv w:val="1"/>
      <w:marLeft w:val="0"/>
      <w:marRight w:val="0"/>
      <w:marTop w:val="0"/>
      <w:marBottom w:val="0"/>
      <w:divBdr>
        <w:top w:val="none" w:sz="0" w:space="0" w:color="auto"/>
        <w:left w:val="none" w:sz="0" w:space="0" w:color="auto"/>
        <w:bottom w:val="none" w:sz="0" w:space="0" w:color="auto"/>
        <w:right w:val="none" w:sz="0" w:space="0" w:color="auto"/>
      </w:divBdr>
    </w:div>
    <w:div w:id="2093356033">
      <w:bodyDiv w:val="1"/>
      <w:marLeft w:val="0"/>
      <w:marRight w:val="0"/>
      <w:marTop w:val="0"/>
      <w:marBottom w:val="0"/>
      <w:divBdr>
        <w:top w:val="none" w:sz="0" w:space="0" w:color="auto"/>
        <w:left w:val="none" w:sz="0" w:space="0" w:color="auto"/>
        <w:bottom w:val="none" w:sz="0" w:space="0" w:color="auto"/>
        <w:right w:val="none" w:sz="0" w:space="0" w:color="auto"/>
      </w:divBdr>
    </w:div>
    <w:div w:id="2097751212">
      <w:bodyDiv w:val="1"/>
      <w:marLeft w:val="0"/>
      <w:marRight w:val="0"/>
      <w:marTop w:val="0"/>
      <w:marBottom w:val="0"/>
      <w:divBdr>
        <w:top w:val="none" w:sz="0" w:space="0" w:color="auto"/>
        <w:left w:val="none" w:sz="0" w:space="0" w:color="auto"/>
        <w:bottom w:val="none" w:sz="0" w:space="0" w:color="auto"/>
        <w:right w:val="none" w:sz="0" w:space="0" w:color="auto"/>
      </w:divBdr>
    </w:div>
    <w:div w:id="2100365906">
      <w:bodyDiv w:val="1"/>
      <w:marLeft w:val="0"/>
      <w:marRight w:val="0"/>
      <w:marTop w:val="0"/>
      <w:marBottom w:val="0"/>
      <w:divBdr>
        <w:top w:val="none" w:sz="0" w:space="0" w:color="auto"/>
        <w:left w:val="none" w:sz="0" w:space="0" w:color="auto"/>
        <w:bottom w:val="none" w:sz="0" w:space="0" w:color="auto"/>
        <w:right w:val="none" w:sz="0" w:space="0" w:color="auto"/>
      </w:divBdr>
    </w:div>
    <w:div w:id="2102406437">
      <w:bodyDiv w:val="1"/>
      <w:marLeft w:val="0"/>
      <w:marRight w:val="0"/>
      <w:marTop w:val="0"/>
      <w:marBottom w:val="0"/>
      <w:divBdr>
        <w:top w:val="none" w:sz="0" w:space="0" w:color="auto"/>
        <w:left w:val="none" w:sz="0" w:space="0" w:color="auto"/>
        <w:bottom w:val="none" w:sz="0" w:space="0" w:color="auto"/>
        <w:right w:val="none" w:sz="0" w:space="0" w:color="auto"/>
      </w:divBdr>
    </w:div>
    <w:div w:id="2111195211">
      <w:bodyDiv w:val="1"/>
      <w:marLeft w:val="0"/>
      <w:marRight w:val="0"/>
      <w:marTop w:val="0"/>
      <w:marBottom w:val="0"/>
      <w:divBdr>
        <w:top w:val="none" w:sz="0" w:space="0" w:color="auto"/>
        <w:left w:val="none" w:sz="0" w:space="0" w:color="auto"/>
        <w:bottom w:val="none" w:sz="0" w:space="0" w:color="auto"/>
        <w:right w:val="none" w:sz="0" w:space="0" w:color="auto"/>
      </w:divBdr>
    </w:div>
    <w:div w:id="214410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mailto:yogaazizan@unesa.ac.id"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mubaidillah.22046@mhs.unesa.ac.id" TargetMode="Externa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A96F7D-2027-4792-AD84-059AE4DBF867}">
  <we:reference id="wa104382081" version="1.55.1.0" store="en-US" storeType="OMEX"/>
  <we:alternateReferences>
    <we:reference id="wa104382081" version="1.55.1.0" store="en-US" storeType="OMEX"/>
  </we:alternateReferences>
  <we:properties>
    <we:property name="MENDELEY_CITATIONS" value="[{&quot;citationID&quot;:&quot;MENDELEY_CITATION_a3540ace-b823-4aa1-aa71-087b0e38a6d4&quot;,&quot;properties&quot;:{&quot;noteIndex&quot;:0},&quot;isEdited&quot;:false,&quot;manualOverride&quot;:{&quot;isManuallyOverridden&quot;:false,&quot;citeprocText&quot;:&quot;(PENGGUNAAN MEDIA POP-UP UNTUK MENINGKATKAN KOSAKATA ANAK TUNARUNGU KELAS P1 DI SLB DENA UPAKARA WONOSOBO THE USE OF POP-UP MEDIA TO IMPROVE THE VOCABULARY OF DEAF CHILDREN IN P1 CLASS SLB DENA UPAKARA WONOSOBO n.d.)&quot;,&quot;manualOverrideText&quot;:&quot;&quot;},&quot;citationTag&quot;:&quot;MENDELEY_CITATION_v3_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&quot;,&quot;citationItems&quot;:[{&quot;id&quot;:&quot;8fdb6ea7-de4f-3322-beb1-0e56f4ba1e75&quot;,&quot;itemData&quot;:{&quot;type&quot;:&quot;report&quot;,&quot;id&quot;:&quot;8fdb6ea7-de4f-3322-beb1-0e56f4ba1e75&quot;,&quot;title&quot;:&quot;PENGGUNAAN MEDIA POP-UP UNTUK MENINGKATKAN KOSAKATA ANAK TUNARUNGU KELAS P1 DI SLB DENA UPAKARA WONOSOBO THE USE OF POP-UP MEDIA TO IMPROVE THE VOCABULARY OF DEAF CHILDREN IN P1 CLASS SLB DENA UPAKARA WONOSOBO&quot;,&quot;container-title-short&quot;:&quot;&quot;},&quot;isTemporary&quot;:false}]}]"/>
    <we:property name="MENDELEY_CITATIONS_STYLE" value="{&quot;id&quot;:&quot;https://www.zotero.org/styles/american-political-science-association&quot;,&quot;title&quot;:&quot;American Political Science Associa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Sud141</b:Tag>
    <b:SourceType>Book</b:SourceType>
    <b:Guid>{BAD69754-AEA1-40D0-B2B4-14F28A2AFEFE}</b:Guid>
    <b:Author>
      <b:Author>
        <b:NameList>
          <b:Person>
            <b:Last>Sudikan</b:Last>
            <b:First>Setya</b:First>
            <b:Middle>Yuwana</b:Middle>
          </b:Person>
        </b:NameList>
      </b:Author>
    </b:Author>
    <b:Title>Metode Penelitian Sastra Lisan</b:Title>
    <b:Year>2014</b:Year>
    <b:City>lamongan</b:City>
    <b:Publisher>cv pustaka ilalang group</b:Publisher>
    <b:RefOrder>8</b:RefOrder>
  </b:Source>
  <b:Source>
    <b:Tag>hut99</b:Tag>
    <b:SourceType>Book</b:SourceType>
    <b:Guid>{A5CE90E1-3BD4-4540-91C2-981F8C2BB4E1}</b:Guid>
    <b:Author>
      <b:Author>
        <b:NameList>
          <b:Person>
            <b:Last>hutomo</b:Last>
            <b:First>suripan</b:First>
            <b:Middle>sadi</b:Middle>
          </b:Person>
        </b:NameList>
      </b:Author>
    </b:Author>
    <b:Title>mutiara yang tak terlupakan : pengantar studi sastra lisan</b:Title>
    <b:Year>199</b:Year>
    <b:City>surabaya </b:City>
    <b:Publisher>HISKI</b:Publisher>
    <b:RefOrder>19</b:RefOrder>
  </b:Source>
  <b:Source>
    <b:Tag>Bay191</b:Tag>
    <b:SourceType>JournalArticle</b:SourceType>
    <b:Guid>{EDBA6F8F-2610-4637-980E-65E1A7900F61}</b:Guid>
    <b:Year>2019</b:Year>
    <b:Author>
      <b:Author>
        <b:NameList>
          <b:Person>
            <b:Last>Anggara</b:Last>
            <b:First>Bayu</b:First>
          </b:Person>
        </b:NameList>
      </b:Author>
    </b:Author>
    <b:JournalName>Legenda Dhamar Wulan di kecamatan Megaluh di kabupaten Jombang (Kajian Struktur Naratif ala Maranda)</b:JournalName>
    <b:Pages>Vulume 7 no.1 : 1-12</b:Pages>
    <b:RefOrder>17</b:RefOrder>
  </b:Source>
  <b:Source>
    <b:Tag>Sug13</b:Tag>
    <b:SourceType>Book</b:SourceType>
    <b:Guid>{86CFAAA0-D2EF-4763-A498-E09C9B096F68}</b:Guid>
    <b:Author>
      <b:Author>
        <b:NameList>
          <b:Person>
            <b:Last>Sugiyono</b:Last>
          </b:Person>
        </b:NameList>
      </b:Author>
    </b:Author>
    <b:Title>Metode Penelitian Kuantitati, Kualitatif, dan R&amp;D</b:Title>
    <b:JournalName>Metode Penelitian Kuantitati, Kualitatif, dan R&amp;D</b:JournalName>
    <b:Year>2013</b:Year>
    <b:City>BANDUNG</b:City>
    <b:Publisher>ALFABETA</b:Publisher>
    <b:RefOrder>18</b:RefOrder>
  </b:Source>
  <b:Source>
    <b:Tag>Bah87</b:Tag>
    <b:SourceType>Book</b:SourceType>
    <b:Guid>{F30BB2B8-2D85-4BF6-AB27-D827DFD627ED}</b:Guid>
    <b:Author>
      <b:Author>
        <b:NameList>
          <b:Person>
            <b:Last>Yunus</b:Last>
            <b:First>Bahrun</b:First>
          </b:Person>
        </b:NameList>
      </b:Author>
    </b:Author>
    <b:Title>Struktur Sastra Lisan Alas</b:Title>
    <b:Year>1987</b:Year>
    <b:City>Jakarta</b:City>
    <b:Publisher>Pusat Pembinaan dan Pengembangan Bahasa</b:Publisher>
    <b:RefOrder>4</b:RefOrder>
  </b:Source>
  <b:Source>
    <b:Tag>Suw21</b:Tag>
    <b:SourceType>Book</b:SourceType>
    <b:Guid>{BC64768F-64CA-4681-9453-F65442C9766D}</b:Guid>
    <b:Author>
      <b:Author>
        <b:NameList>
          <b:Person>
            <b:Last>Endraswara</b:Last>
            <b:First>Suwardi</b:First>
          </b:Person>
        </b:NameList>
      </b:Author>
    </b:Author>
    <b:Title>Teori dan Kajian Tembang Batanghari Sembilan</b:Title>
    <b:Year>2021</b:Year>
    <b:City>Baturaja</b:City>
    <b:Publisher>Zahir Publishing</b:Publisher>
    <b:RefOrder>5</b:RefOrder>
  </b:Source>
  <b:Source>
    <b:Tag>Ell71</b:Tag>
    <b:SourceType>JournalArticle</b:SourceType>
    <b:Guid>{E04A99B3-1549-4478-9CCF-99D3782242D9}</b:Guid>
    <b:Year>1971</b:Year>
    <b:Author>
      <b:Author>
        <b:NameList>
          <b:Person>
            <b:Last>Maranda</b:Last>
            <b:First>Elli</b:First>
            <b:Middle>Kongas</b:Middle>
          </b:Person>
        </b:NameList>
      </b:Author>
    </b:Author>
    <b:JournalName>Transformations Of A Riddle Methaphor</b:JournalName>
    <b:Pages>117 - 139 </b:Pages>
    <b:RefOrder>16</b:RefOrder>
  </b:Source>
  <b:Source>
    <b:Tag>and16</b:Tag>
    <b:SourceType>JournalArticle</b:SourceType>
    <b:Guid>{AFB3307D-29FB-4341-86EA-ADADE06AD684}</b:Guid>
    <b:Author>
      <b:Author>
        <b:NameList>
          <b:Person>
            <b:Last>Andari</b:Last>
            <b:First>Novi</b:First>
          </b:Person>
        </b:NameList>
      </b:Author>
    </b:Author>
    <b:Year>2016</b:Year>
    <b:Publisher>universitas sebelas maret</b:Publisher>
    <b:JournalName>Struktur Naratif ala Maranda Dalam Legenda Upacara Kasada</b:JournalName>
    <b:RefOrder>3</b:RefOrder>
  </b:Source>
  <b:Source>
    <b:Tag>Pus10</b:Tag>
    <b:SourceType>Book</b:SourceType>
    <b:Guid>{184E87F6-0EE3-4583-A787-DC1C5AC4B7F0}</b:Guid>
    <b:Author>
      <b:Author>
        <b:NameList>
          <b:Person>
            <b:Last>Puspitasari</b:Last>
            <b:First>Yulia</b:First>
          </b:Person>
        </b:NameList>
      </b:Author>
    </b:Author>
    <b:Title>Struktur Cerita dan Nilai Kepatuhan Masyarakat Desa Somawangi Kabupaten Banjarnegara dala Cerita Rakyat Raden Somawangi</b:Title>
    <b:JournalName>Struktur Cerita dan Nilai Kepatuhan Masyarakat Desa Somawangi Kabupaten Banjarnegara dala Cerita Rakyat Raden Somawangi</b:JournalName>
    <b:Year>2010</b:Year>
    <b:City>Semarang</b:City>
    <b:Publisher>Universitas Negeri Semarang</b:Publisher>
    <b:RefOrder>10</b:RefOrder>
  </b:Source>
  <b:Source>
    <b:Tag>Ari16</b:Tag>
    <b:SourceType>Book</b:SourceType>
    <b:Guid>{0E25A249-9B53-457D-AF3D-900E5AE2D007}</b:Guid>
    <b:Author>
      <b:Author>
        <b:NameList>
          <b:Person>
            <b:Last>Widodo</b:Last>
            <b:First>Aris</b:First>
          </b:Person>
        </b:NameList>
      </b:Author>
    </b:Author>
    <b:Title>Islam Dan Budaya Jawa</b:Title>
    <b:Year>2016</b:Year>
    <b:City>Surakarta</b:City>
    <b:Publisher>IKAPI : IAIN Surakarta</b:Publisher>
    <b:RefOrder>12</b:RefOrder>
  </b:Source>
  <b:Source>
    <b:Tag>Muk17</b:Tag>
    <b:SourceType>Book</b:SourceType>
    <b:Guid>{DAE99253-2F9B-4387-BB8A-A12215D4CFE3}</b:Guid>
    <b:Author>
      <b:Author>
        <b:NameList>
          <b:Person>
            <b:Last>Ali</b:Last>
            <b:First>Mukti</b:First>
          </b:Person>
        </b:NameList>
      </b:Author>
    </b:Author>
    <b:Title>Komunikasi Antar Budaya Dalam Tradisi Agama Jawa</b:Title>
    <b:Year>2017</b:Year>
    <b:City>Yogyakarta</b:City>
    <b:Publisher>CV Pustaka Ilmu Group</b:Publisher>
    <b:RefOrder>13</b:RefOrder>
  </b:Source>
  <b:Source>
    <b:Tag>Bus11</b:Tag>
    <b:SourceType>Book</b:SourceType>
    <b:Guid>{055CB1B1-C3B4-414C-B07F-04B7622277FB}</b:Guid>
    <b:Author>
      <b:Author>
        <b:NameList>
          <b:Person>
            <b:Last>Lubis</b:Last>
            <b:First>Bustanudi</b:First>
          </b:Person>
        </b:NameList>
      </b:Author>
    </b:Author>
    <b:Title>Mitologi Nusantara : Penerapan Teori</b:Title>
    <b:Year>2011</b:Year>
    <b:City>Bengkulu</b:City>
    <b:Publisher>Quiksi</b:Publisher>
    <b:RefOrder>15</b:RefOrder>
  </b:Source>
  <b:Source>
    <b:Tag>Cla67</b:Tag>
    <b:SourceType>Book</b:SourceType>
    <b:Guid>{B195B07D-6B9C-4D13-BCD3-C2764D040483}</b:Guid>
    <b:Author>
      <b:Author>
        <b:NameList>
          <b:Person>
            <b:Last>Strauss</b:Last>
            <b:First>Claude</b:First>
            <b:Middle>Levi</b:Middle>
          </b:Person>
        </b:NameList>
      </b:Author>
    </b:Author>
    <b:Title>Structural Antropology </b:Title>
    <b:Year>1967</b:Year>
    <b:City>New York</b:City>
    <b:Publisher>Achor Books</b:Publisher>
    <b:RefOrder>14</b:RefOrder>
  </b:Source>
  <b:Source>
    <b:Tag>Koe04</b:Tag>
    <b:SourceType>Book</b:SourceType>
    <b:Guid>{84353BAD-300E-4101-86D5-8B72795CD8E0}</b:Guid>
    <b:Author>
      <b:Author>
        <b:NameList>
          <b:Person>
            <b:Last>Koenjaningrat</b:Last>
          </b:Person>
        </b:NameList>
      </b:Author>
    </b:Author>
    <b:Title>Kebudayaan Mentalitas dan Pembangunan</b:Title>
    <b:Year>2004</b:Year>
    <b:City>Jakarta</b:City>
    <b:Publisher>PT Gramedia Pustaka Utama</b:Publisher>
    <b:RefOrder>20</b:RefOrder>
  </b:Source>
  <b:Source>
    <b:Tag>Ach04</b:Tag>
    <b:SourceType>Book</b:SourceType>
    <b:Guid>{5E543ABA-CD43-4C70-A2CD-900E81BDE33C}</b:Guid>
    <b:Author>
      <b:Author>
        <b:NameList>
          <b:Person>
            <b:Last>Achmad Munib</b:Last>
            <b:First>dkk</b:First>
          </b:Person>
        </b:NameList>
      </b:Author>
    </b:Author>
    <b:Title>Pengantar Ilmu Pendidikan </b:Title>
    <b:Year>2004</b:Year>
    <b:City>Semarang</b:City>
    <b:Publisher>UPT UNNES Press</b:Publisher>
    <b:RefOrder>7</b:RefOrder>
  </b:Source>
  <b:Source>
    <b:Tag>Sua19</b:Tag>
    <b:SourceType>JournalArticle</b:SourceType>
    <b:Guid>{E1947CEC-966E-4602-8C22-BDA414CD9EDE}</b:Guid>
    <b:Author>
      <b:Author>
        <b:NameList>
          <b:Person>
            <b:Last>Suantoko</b:Last>
          </b:Person>
        </b:NameList>
      </b:Author>
    </b:Author>
    <b:Year>2019</b:Year>
    <b:JournalName>Penciptaan Sastra Lisan Tanduk : Prosedur Pewarisan Masyarakat Adat Gaharja Kabupaten Tuban</b:JournalName>
    <b:Pages>Journal Pendidikan Bahasa dan Sastra Vol. 4 No. 2 : 8 -19</b:Pages>
    <b:RefOrder>9</b:RefOrder>
  </b:Source>
  <b:Source>
    <b:Tag>Gus20</b:Tag>
    <b:SourceType>JournalArticle</b:SourceType>
    <b:Guid>{BD0D7CEA-9829-4E02-9271-443FBDC4F579}</b:Guid>
    <b:Year>2020</b:Year>
    <b:Author>
      <b:Author>
        <b:NameList>
          <b:Person>
            <b:Last>Gusneti</b:Last>
            <b:First>Syafiani,</b:First>
            <b:Middle>Rami Isnanda</b:Middle>
          </b:Person>
        </b:NameList>
      </b:Author>
    </b:Author>
    <b:JournalName>Struktur dan Nilai- Nilai Pendidikan Dalam Cerita Rakyat Kabupaten Tanah Datar Provinsi Sumatra Barat</b:JournalName>
    <b:RefOrder>6</b:RefOrder>
  </b:Source>
  <b:Source>
    <b:Tag>Jam84</b:Tag>
    <b:SourceType>Book</b:SourceType>
    <b:Guid>{6B9C4D37-D1FC-4C22-86CE-508EEEF0B2EB}</b:Guid>
    <b:Author>
      <b:Author>
        <b:NameList>
          <b:Person>
            <b:Last>Danandjaja</b:Last>
            <b:First>James</b:First>
          </b:Person>
        </b:NameList>
      </b:Author>
    </b:Author>
    <b:Title>Foklor Indonesia</b:Title>
    <b:Year>1984</b:Year>
    <b:City>Jakarta</b:City>
    <b:Publisher>PT Pustaka Grahapers</b:Publisher>
    <b:RefOrder>11</b:RefOrder>
  </b:Source>
  <b:Source>
    <b:Tag>Pud98</b:Tag>
    <b:SourceType>Book</b:SourceType>
    <b:Guid>{F700A9FE-BA6D-437C-B000-642C3DA7E126}</b:Guid>
    <b:Author>
      <b:Author>
        <b:NameList>
          <b:Person>
            <b:Last>Pudentia</b:Last>
          </b:Person>
        </b:NameList>
      </b:Author>
    </b:Author>
    <b:Title>Metodologi Kajian Tradisi Lisan</b:Title>
    <b:Year>1998</b:Year>
    <b:City>Jakarta</b:City>
    <b:Publisher>Yayasan Obor Indonesia &amp; Yayasan Asosiasi Tradisi Lisan</b:Publisher>
    <b:RefOrder>1</b:RefOrder>
  </b:Source>
  <b:Source>
    <b:Tag>Rob12</b:Tag>
    <b:SourceType>Book</b:SourceType>
    <b:Guid>{19185C68-19F7-4DC3-9FB4-2C3E8E41D95F}</b:Guid>
    <b:Author>
      <b:Author>
        <b:NameList>
          <b:Person>
            <b:Last>Sibarani</b:Last>
            <b:First>Robert</b:First>
          </b:Person>
        </b:NameList>
      </b:Author>
    </b:Author>
    <b:Title>Kearifan Lokal : Hakikat, Peran, Metode Tradisi Lisan</b:Title>
    <b:Year>2012</b:Year>
    <b:City>Jakarta</b:City>
    <b:Publisher>Asosiasi Tradisi Lisan</b:Publisher>
    <b:RefOrder>2</b:RefOrder>
  </b:Source>
</b:Sources>
</file>

<file path=customXml/itemProps1.xml><?xml version="1.0" encoding="utf-8"?>
<ds:datastoreItem xmlns:ds="http://schemas.openxmlformats.org/officeDocument/2006/customXml" ds:itemID="{E11DC77B-9EFF-4EE0-9E55-C1D93B2D8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8134</Words>
  <Characters>46369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clarisa risa</cp:lastModifiedBy>
  <cp:revision>2</cp:revision>
  <cp:lastPrinted>2021-06-21T01:02:00Z</cp:lastPrinted>
  <dcterms:created xsi:type="dcterms:W3CDTF">2026-05-25T03:35:00Z</dcterms:created>
  <dcterms:modified xsi:type="dcterms:W3CDTF">2026-05-25T03:35:00Z</dcterms:modified>
</cp:coreProperties>
</file>