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tabs>
          <w:tab w:val="left" w:leader="dot" w:pos="6096"/>
        </w:tabs>
        <w:spacing w:after="120"/>
        <w:ind w:right="0"/>
        <w:rPr>
          <w:rFonts w:ascii="Times New Roman" w:hAnsi="Times New Roman"/>
        </w:rPr>
      </w:pPr>
      <w:bookmarkStart w:id="0" w:name="_Toc123244262"/>
      <w:bookmarkStart w:id="1" w:name="_Toc123244394"/>
      <w:r>
        <w:rPr>
          <w:rFonts w:ascii="Times New Roman" w:hAnsi="Times New Roman"/>
        </w:rPr>
        <w:t>HUBUNGAN IKLIM ORGANISASI DENGAN KEPUASAN KERJA PADA KARYAWAN PT. X DI SURABAYA</w:t>
      </w:r>
      <w:bookmarkEnd w:id="0"/>
      <w:bookmarkEnd w:id="1"/>
    </w:p>
    <w:p>
      <w:pPr>
        <w:pStyle w:val="style0"/>
        <w:numPr>
          <w:ilvl w:val="0"/>
          <w:numId w:val="0"/>
        </w:numPr>
        <w:tabs>
          <w:tab w:val="left" w:leader="dot" w:pos="6096"/>
        </w:tabs>
        <w:spacing w:after="120"/>
        <w:ind w:right="0"/>
        <w:rPr>
          <w:rFonts w:ascii="Times New Roman" w:hAnsi="Times New Roman"/>
        </w:rPr>
      </w:pPr>
    </w:p>
    <w:p>
      <w:pPr>
        <w:pStyle w:val="style0"/>
        <w:jc w:val="center"/>
        <w:rPr>
          <w:rFonts w:ascii="Times New Roman" w:cs="Times New Roman" w:hAnsi="Times New Roman"/>
          <w:b/>
          <w:sz w:val="22"/>
          <w:szCs w:val="22"/>
        </w:rPr>
      </w:pPr>
      <w:r>
        <w:rPr>
          <w:rFonts w:ascii="Times New Roman" w:cs="Times New Roman" w:hAnsi="Times New Roman"/>
          <w:b/>
          <w:sz w:val="22"/>
          <w:szCs w:val="22"/>
        </w:rPr>
        <w:t>Egginza</w:t>
      </w:r>
      <w:r>
        <w:rPr>
          <w:rFonts w:ascii="Times New Roman" w:cs="Times New Roman" w:hAnsi="Times New Roman"/>
          <w:b/>
          <w:sz w:val="22"/>
          <w:szCs w:val="22"/>
        </w:rPr>
        <w:t xml:space="preserve"> </w:t>
      </w:r>
      <w:r>
        <w:rPr>
          <w:rFonts w:ascii="Times New Roman" w:cs="Times New Roman" w:hAnsi="Times New Roman"/>
          <w:b/>
          <w:sz w:val="22"/>
          <w:szCs w:val="22"/>
          <w:lang w:val="id-ID"/>
        </w:rPr>
        <w:t>G</w:t>
      </w:r>
      <w:r>
        <w:rPr>
          <w:rFonts w:ascii="Times New Roman" w:cs="Times New Roman" w:hAnsi="Times New Roman"/>
          <w:b/>
          <w:sz w:val="22"/>
          <w:szCs w:val="22"/>
        </w:rPr>
        <w:t>hiffary</w:t>
      </w:r>
    </w:p>
    <w:p>
      <w:pPr>
        <w:pStyle w:val="style66"/>
        <w:tabs>
          <w:tab w:val="left" w:leader="dot" w:pos="5688"/>
        </w:tabs>
        <w:spacing w:after="120"/>
        <w:jc w:val="center"/>
        <w:rPr>
          <w:rFonts w:ascii="Times New Roman" w:hAnsi="Times New Roman"/>
          <w:sz w:val="20"/>
          <w:szCs w:val="20"/>
        </w:rPr>
      </w:pPr>
      <w:r>
        <w:rPr>
          <w:rFonts w:ascii="Times New Roman" w:hAnsi="Times New Roman"/>
          <w:sz w:val="20"/>
          <w:szCs w:val="20"/>
        </w:rPr>
        <w:t>Jurusan</w:t>
      </w:r>
      <w:r>
        <w:rPr>
          <w:rFonts w:ascii="Times New Roman" w:hAnsi="Times New Roman"/>
          <w:sz w:val="20"/>
          <w:szCs w:val="20"/>
        </w:rPr>
        <w:t xml:space="preserve"> </w:t>
      </w:r>
      <w:r>
        <w:rPr>
          <w:rFonts w:ascii="Times New Roman" w:hAnsi="Times New Roman"/>
          <w:sz w:val="20"/>
          <w:szCs w:val="20"/>
        </w:rPr>
        <w:t>Psikologi</w:t>
      </w:r>
      <w:r>
        <w:rPr>
          <w:rFonts w:ascii="Times New Roman" w:hAnsi="Times New Roman"/>
          <w:sz w:val="20"/>
          <w:szCs w:val="20"/>
        </w:rPr>
        <w:t xml:space="preserve">, </w:t>
      </w:r>
      <w:r>
        <w:rPr>
          <w:rFonts w:ascii="Times New Roman" w:hAnsi="Times New Roman"/>
          <w:sz w:val="20"/>
          <w:szCs w:val="20"/>
        </w:rPr>
        <w:t>Fakultas</w:t>
      </w:r>
      <w:r>
        <w:rPr>
          <w:rFonts w:ascii="Times New Roman" w:hAnsi="Times New Roman"/>
          <w:sz w:val="20"/>
          <w:szCs w:val="20"/>
        </w:rPr>
        <w:t xml:space="preserve"> </w:t>
      </w:r>
      <w:r>
        <w:rPr>
          <w:rFonts w:ascii="Times New Roman" w:hAnsi="Times New Roman"/>
          <w:sz w:val="20"/>
          <w:szCs w:val="20"/>
        </w:rPr>
        <w:t>Ilmu</w:t>
      </w:r>
      <w:r>
        <w:rPr>
          <w:rFonts w:ascii="Times New Roman" w:hAnsi="Times New Roman"/>
          <w:sz w:val="20"/>
          <w:szCs w:val="20"/>
        </w:rPr>
        <w:t xml:space="preserve"> Pendidikan,</w:t>
      </w:r>
      <w:r>
        <w:rPr>
          <w:rFonts w:ascii="Times New Roman" w:hAnsi="Times New Roman"/>
          <w:spacing w:val="-11"/>
          <w:sz w:val="20"/>
          <w:szCs w:val="20"/>
        </w:rPr>
        <w:t xml:space="preserve"> </w:t>
      </w:r>
      <w:r>
        <w:rPr>
          <w:rFonts w:ascii="Times New Roman" w:hAnsi="Times New Roman"/>
          <w:sz w:val="20"/>
          <w:szCs w:val="20"/>
        </w:rPr>
        <w:t>UNESA.</w:t>
      </w:r>
      <w:r>
        <w:rPr>
          <w:rFonts w:ascii="Times New Roman" w:hAnsi="Times New Roman"/>
          <w:spacing w:val="-2"/>
          <w:sz w:val="20"/>
          <w:szCs w:val="20"/>
        </w:rPr>
        <w:t xml:space="preserve"> </w:t>
      </w:r>
      <w:r>
        <w:rPr/>
        <w:fldChar w:fldCharType="begin"/>
      </w:r>
      <w:r>
        <w:instrText xml:space="preserve"> HYPERLINK "mailto:egginza.179@mhs.unesa.ac.id" </w:instrText>
      </w:r>
      <w:r>
        <w:rPr/>
        <w:fldChar w:fldCharType="separate"/>
      </w:r>
      <w:r>
        <w:rPr>
          <w:rStyle w:val="style85"/>
          <w:rFonts w:ascii="Times New Roman" w:hAnsi="Times New Roman"/>
          <w:spacing w:val="-2"/>
          <w:sz w:val="20"/>
          <w:szCs w:val="20"/>
        </w:rPr>
        <w:t>egginza.1</w:t>
      </w:r>
      <w:r>
        <w:rPr>
          <w:rStyle w:val="style85"/>
          <w:rFonts w:ascii="Times New Roman" w:hAnsi="Times New Roman"/>
          <w:spacing w:val="-2"/>
          <w:sz w:val="20"/>
          <w:szCs w:val="20"/>
          <w:lang w:val="id-ID"/>
        </w:rPr>
        <w:t>81</w:t>
      </w:r>
      <w:r>
        <w:rPr>
          <w:rStyle w:val="style85"/>
          <w:rFonts w:ascii="Times New Roman" w:hAnsi="Times New Roman"/>
          <w:spacing w:val="-2"/>
          <w:sz w:val="20"/>
          <w:szCs w:val="20"/>
        </w:rPr>
        <w:t>79@mhs.unesa.ac.id</w:t>
      </w:r>
      <w:r>
        <w:rPr/>
        <w:fldChar w:fldCharType="end"/>
      </w:r>
    </w:p>
    <w:p>
      <w:pPr>
        <w:pStyle w:val="style0"/>
        <w:jc w:val="center"/>
        <w:rPr>
          <w:rFonts w:ascii="Times New Roman" w:cs="Times New Roman" w:eastAsia="Times New Roman" w:hAnsi="Times New Roman"/>
          <w:b/>
          <w:bCs/>
          <w:sz w:val="22"/>
          <w:szCs w:val="22"/>
          <w:lang w:eastAsia="en-US"/>
        </w:rPr>
      </w:pPr>
      <w:r>
        <w:rPr>
          <w:rFonts w:ascii="Times New Roman" w:cs="Times New Roman" w:eastAsia="Times New Roman" w:hAnsi="Times New Roman"/>
          <w:b/>
          <w:bCs/>
          <w:sz w:val="22"/>
          <w:szCs w:val="22"/>
          <w:lang w:eastAsia="en-US"/>
        </w:rPr>
        <w:t xml:space="preserve">Ni Wayan </w:t>
      </w:r>
      <w:r>
        <w:rPr>
          <w:rFonts w:ascii="Times New Roman" w:cs="Times New Roman" w:eastAsia="Times New Roman" w:hAnsi="Times New Roman"/>
          <w:b/>
          <w:bCs/>
          <w:sz w:val="22"/>
          <w:szCs w:val="22"/>
          <w:lang w:eastAsia="en-US"/>
        </w:rPr>
        <w:t>Sukmawati</w:t>
      </w:r>
      <w:r>
        <w:rPr>
          <w:rFonts w:ascii="Times New Roman" w:cs="Times New Roman" w:eastAsia="Times New Roman" w:hAnsi="Times New Roman"/>
          <w:b/>
          <w:bCs/>
          <w:sz w:val="22"/>
          <w:szCs w:val="22"/>
          <w:lang w:eastAsia="en-US"/>
        </w:rPr>
        <w:t xml:space="preserve"> </w:t>
      </w:r>
      <w:r>
        <w:rPr>
          <w:rFonts w:ascii="Times New Roman" w:cs="Times New Roman" w:eastAsia="Times New Roman" w:hAnsi="Times New Roman"/>
          <w:b/>
          <w:bCs/>
          <w:sz w:val="22"/>
          <w:szCs w:val="22"/>
          <w:lang w:eastAsia="en-US"/>
        </w:rPr>
        <w:t>Puspitadewi</w:t>
      </w:r>
    </w:p>
    <w:p>
      <w:pPr>
        <w:pStyle w:val="style0"/>
        <w:spacing w:after="120"/>
        <w:jc w:val="center"/>
        <w:rPr>
          <w:rFonts w:ascii="Times New Roman" w:cs="Times New Roman" w:hAnsi="Times New Roman"/>
        </w:rPr>
      </w:pPr>
      <w:r>
        <w:rPr>
          <w:rFonts w:ascii="Times New Roman" w:cs="Times New Roman" w:hAnsi="Times New Roman"/>
        </w:rPr>
        <w:t>Jurusan</w:t>
      </w:r>
      <w:r>
        <w:rPr>
          <w:rFonts w:ascii="Times New Roman" w:cs="Times New Roman" w:hAnsi="Times New Roman"/>
        </w:rPr>
        <w:t xml:space="preserve"> </w:t>
      </w:r>
      <w:r>
        <w:rPr>
          <w:rFonts w:ascii="Times New Roman" w:cs="Times New Roman" w:hAnsi="Times New Roman"/>
        </w:rPr>
        <w:t>Psikologi</w:t>
      </w:r>
      <w:r>
        <w:rPr>
          <w:rFonts w:ascii="Times New Roman" w:cs="Times New Roman" w:hAnsi="Times New Roman"/>
        </w:rPr>
        <w:t xml:space="preserve">, </w:t>
      </w:r>
      <w:r>
        <w:rPr>
          <w:rFonts w:ascii="Times New Roman" w:cs="Times New Roman" w:hAnsi="Times New Roman"/>
        </w:rPr>
        <w:t>Fakultas</w:t>
      </w:r>
      <w:r>
        <w:rPr>
          <w:rFonts w:ascii="Times New Roman" w:cs="Times New Roman" w:hAnsi="Times New Roman"/>
        </w:rPr>
        <w:t xml:space="preserve"> </w:t>
      </w:r>
      <w:r>
        <w:rPr>
          <w:rFonts w:ascii="Times New Roman" w:cs="Times New Roman" w:hAnsi="Times New Roman"/>
        </w:rPr>
        <w:t>Ilmu</w:t>
      </w:r>
      <w:r>
        <w:rPr>
          <w:rFonts w:ascii="Times New Roman" w:cs="Times New Roman" w:hAnsi="Times New Roman"/>
        </w:rPr>
        <w:t xml:space="preserve"> Pendidikan, UNESA. </w:t>
      </w:r>
      <w:r>
        <w:rPr/>
        <w:fldChar w:fldCharType="begin"/>
      </w:r>
      <w:r>
        <w:instrText xml:space="preserve"> HYPERLINK "mailto:sukmawatipuspitadewi@unesa.ac.id" </w:instrText>
      </w:r>
      <w:r>
        <w:rPr/>
        <w:fldChar w:fldCharType="separate"/>
      </w:r>
      <w:r>
        <w:rPr>
          <w:rStyle w:val="style85"/>
          <w:rFonts w:ascii="Times New Roman" w:cs="Times New Roman" w:hAnsi="Times New Roman"/>
        </w:rPr>
        <w:t>sukmawatipuspitadewi@unesa.ac.id</w:t>
      </w:r>
      <w:r>
        <w:rPr/>
        <w:fldChar w:fldCharType="end"/>
      </w:r>
    </w:p>
    <w:p>
      <w:pPr>
        <w:pStyle w:val="style0"/>
        <w:spacing w:lineRule="auto" w:line="276"/>
        <w:jc w:val="center"/>
        <w:rPr>
          <w:rFonts w:ascii="Times New Roman" w:cs="Times New Roman" w:hAnsi="Times New Roman"/>
          <w:b/>
          <w:sz w:val="22"/>
          <w:szCs w:val="22"/>
          <w:lang w:val="id-ID"/>
        </w:rPr>
      </w:pPr>
      <w:r>
        <w:rPr>
          <w:rFonts w:ascii="Times New Roman" w:cs="Times New Roman" w:hAnsi="Times New Roman"/>
          <w:b/>
          <w:szCs w:val="22"/>
          <w:lang w:val="id-ID"/>
        </w:rPr>
        <w:t>Abstrak</w:t>
      </w:r>
    </w:p>
    <w:p>
      <w:pPr>
        <w:pStyle w:val="style0"/>
        <w:spacing w:lineRule="auto" w:line="276"/>
        <w:jc w:val="both"/>
        <w:rPr>
          <w:rFonts w:ascii="Times New Roman" w:cs="Times New Roman" w:hAnsi="Times New Roman"/>
          <w:szCs w:val="22"/>
        </w:rPr>
      </w:pPr>
      <w:r>
        <w:rPr>
          <w:rFonts w:ascii="Times New Roman" w:cs="Times New Roman" w:hAnsi="Times New Roman"/>
          <w:szCs w:val="22"/>
        </w:rPr>
        <w:t>Dalam</w:t>
      </w:r>
      <w:r>
        <w:rPr>
          <w:rFonts w:ascii="Times New Roman" w:cs="Times New Roman" w:hAnsi="Times New Roman"/>
          <w:szCs w:val="22"/>
        </w:rPr>
        <w:t xml:space="preserve"> </w:t>
      </w:r>
      <w:r>
        <w:rPr>
          <w:rFonts w:ascii="Times New Roman" w:cs="Times New Roman" w:hAnsi="Times New Roman"/>
          <w:szCs w:val="22"/>
        </w:rPr>
        <w:t>upaya</w:t>
      </w:r>
      <w:r>
        <w:rPr>
          <w:rFonts w:ascii="Times New Roman" w:cs="Times New Roman" w:hAnsi="Times New Roman"/>
          <w:szCs w:val="22"/>
        </w:rPr>
        <w:t xml:space="preserve"> </w:t>
      </w:r>
      <w:r>
        <w:rPr>
          <w:rFonts w:ascii="Times New Roman" w:cs="Times New Roman" w:hAnsi="Times New Roman"/>
          <w:szCs w:val="22"/>
        </w:rPr>
        <w:t>meningkatkan</w:t>
      </w:r>
      <w:r>
        <w:rPr>
          <w:rFonts w:ascii="Times New Roman" w:cs="Times New Roman" w:hAnsi="Times New Roman"/>
          <w:szCs w:val="22"/>
        </w:rPr>
        <w:t xml:space="preserve"> </w:t>
      </w:r>
      <w:r>
        <w:rPr>
          <w:rFonts w:ascii="Times New Roman" w:cs="Times New Roman" w:hAnsi="Times New Roman"/>
          <w:szCs w:val="22"/>
        </w:rPr>
        <w:t>kepuasan</w:t>
      </w:r>
      <w:r>
        <w:rPr>
          <w:rFonts w:ascii="Times New Roman" w:cs="Times New Roman" w:hAnsi="Times New Roman"/>
          <w:szCs w:val="22"/>
        </w:rPr>
        <w:t xml:space="preserve"> </w:t>
      </w:r>
      <w:r>
        <w:rPr>
          <w:rFonts w:ascii="Times New Roman" w:cs="Times New Roman" w:hAnsi="Times New Roman"/>
          <w:szCs w:val="22"/>
        </w:rPr>
        <w:t>kerja</w:t>
      </w:r>
      <w:r>
        <w:rPr>
          <w:rFonts w:ascii="Times New Roman" w:cs="Times New Roman" w:hAnsi="Times New Roman"/>
          <w:szCs w:val="22"/>
        </w:rPr>
        <w:t xml:space="preserve"> </w:t>
      </w:r>
      <w:r>
        <w:rPr>
          <w:rFonts w:ascii="Times New Roman" w:cs="Times New Roman" w:hAnsi="Times New Roman"/>
          <w:szCs w:val="22"/>
        </w:rPr>
        <w:t>karyawan</w:t>
      </w:r>
      <w:r>
        <w:rPr>
          <w:rFonts w:ascii="Times New Roman" w:cs="Times New Roman" w:hAnsi="Times New Roman"/>
          <w:szCs w:val="22"/>
        </w:rPr>
        <w:t xml:space="preserve">, </w:t>
      </w:r>
      <w:r>
        <w:rPr>
          <w:rFonts w:ascii="Times New Roman" w:cs="Times New Roman" w:hAnsi="Times New Roman"/>
          <w:szCs w:val="22"/>
        </w:rPr>
        <w:t>perusahaan</w:t>
      </w:r>
      <w:r>
        <w:rPr>
          <w:rFonts w:ascii="Times New Roman" w:cs="Times New Roman" w:hAnsi="Times New Roman"/>
          <w:szCs w:val="22"/>
        </w:rPr>
        <w:t xml:space="preserve"> </w:t>
      </w:r>
      <w:r>
        <w:rPr>
          <w:rFonts w:ascii="Times New Roman" w:cs="Times New Roman" w:hAnsi="Times New Roman"/>
          <w:szCs w:val="22"/>
        </w:rPr>
        <w:t>harus</w:t>
      </w:r>
      <w:r>
        <w:rPr>
          <w:rFonts w:ascii="Times New Roman" w:cs="Times New Roman" w:hAnsi="Times New Roman"/>
          <w:szCs w:val="22"/>
        </w:rPr>
        <w:t xml:space="preserve"> </w:t>
      </w:r>
      <w:r>
        <w:rPr>
          <w:rFonts w:ascii="Times New Roman" w:cs="Times New Roman" w:hAnsi="Times New Roman"/>
          <w:szCs w:val="22"/>
        </w:rPr>
        <w:t>memenuhi</w:t>
      </w:r>
      <w:r>
        <w:rPr>
          <w:rFonts w:ascii="Times New Roman" w:cs="Times New Roman" w:hAnsi="Times New Roman"/>
          <w:szCs w:val="22"/>
        </w:rPr>
        <w:t xml:space="preserve"> </w:t>
      </w:r>
      <w:r>
        <w:rPr>
          <w:rFonts w:ascii="Times New Roman" w:cs="Times New Roman" w:hAnsi="Times New Roman"/>
          <w:szCs w:val="22"/>
        </w:rPr>
        <w:t>kebutuhan</w:t>
      </w:r>
      <w:r>
        <w:rPr>
          <w:rFonts w:ascii="Times New Roman" w:cs="Times New Roman" w:hAnsi="Times New Roman"/>
          <w:szCs w:val="22"/>
        </w:rPr>
        <w:t xml:space="preserve"> </w:t>
      </w:r>
      <w:r>
        <w:rPr>
          <w:rFonts w:ascii="Times New Roman" w:cs="Times New Roman" w:hAnsi="Times New Roman"/>
          <w:szCs w:val="22"/>
        </w:rPr>
        <w:t>karyawannya</w:t>
      </w:r>
      <w:r>
        <w:rPr>
          <w:rFonts w:ascii="Times New Roman" w:cs="Times New Roman" w:hAnsi="Times New Roman"/>
          <w:szCs w:val="22"/>
        </w:rPr>
        <w:t xml:space="preserve">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menciptakan</w:t>
      </w:r>
      <w:r>
        <w:rPr>
          <w:rFonts w:ascii="Times New Roman" w:cs="Times New Roman" w:hAnsi="Times New Roman"/>
          <w:szCs w:val="22"/>
        </w:rPr>
        <w:t xml:space="preserve"> </w:t>
      </w:r>
      <w:r>
        <w:rPr>
          <w:rFonts w:ascii="Times New Roman" w:cs="Times New Roman" w:hAnsi="Times New Roman"/>
          <w:szCs w:val="22"/>
        </w:rPr>
        <w:t>iklim</w:t>
      </w:r>
      <w:r>
        <w:rPr>
          <w:rFonts w:ascii="Times New Roman" w:cs="Times New Roman" w:hAnsi="Times New Roman"/>
          <w:szCs w:val="22"/>
        </w:rPr>
        <w:t xml:space="preserve"> </w:t>
      </w:r>
      <w:r>
        <w:rPr>
          <w:rFonts w:ascii="Times New Roman" w:cs="Times New Roman" w:hAnsi="Times New Roman"/>
          <w:szCs w:val="22"/>
        </w:rPr>
        <w:t>organisasi</w:t>
      </w:r>
      <w:r>
        <w:rPr>
          <w:rFonts w:ascii="Times New Roman" w:cs="Times New Roman" w:hAnsi="Times New Roman"/>
          <w:szCs w:val="22"/>
        </w:rPr>
        <w:t xml:space="preserve"> yang </w:t>
      </w:r>
      <w:r>
        <w:rPr>
          <w:rFonts w:ascii="Times New Roman" w:cs="Times New Roman" w:hAnsi="Times New Roman"/>
          <w:szCs w:val="22"/>
        </w:rPr>
        <w:t>baik</w:t>
      </w:r>
      <w:r>
        <w:rPr>
          <w:rFonts w:ascii="Times New Roman" w:cs="Times New Roman" w:hAnsi="Times New Roman"/>
          <w:szCs w:val="22"/>
        </w:rPr>
        <w:t xml:space="preserve">. </w:t>
      </w:r>
      <w:r>
        <w:rPr>
          <w:rFonts w:ascii="Times New Roman" w:cs="Times New Roman" w:hAnsi="Times New Roman"/>
          <w:szCs w:val="22"/>
        </w:rPr>
        <w:t>Tujuan</w:t>
      </w:r>
      <w:r>
        <w:rPr>
          <w:rFonts w:ascii="Times New Roman" w:cs="Times New Roman" w:hAnsi="Times New Roman"/>
          <w:szCs w:val="22"/>
        </w:rPr>
        <w:t xml:space="preserve"> </w:t>
      </w:r>
      <w:r>
        <w:rPr>
          <w:rFonts w:ascii="Times New Roman" w:cs="Times New Roman" w:hAnsi="Times New Roman"/>
          <w:szCs w:val="22"/>
        </w:rPr>
        <w:t>penelitian</w:t>
      </w:r>
      <w:r>
        <w:rPr>
          <w:rFonts w:ascii="Times New Roman" w:cs="Times New Roman" w:hAnsi="Times New Roman"/>
          <w:szCs w:val="22"/>
        </w:rPr>
        <w:t xml:space="preserve"> </w:t>
      </w:r>
      <w:r>
        <w:rPr>
          <w:rFonts w:ascii="Times New Roman" w:cs="Times New Roman" w:hAnsi="Times New Roman"/>
          <w:szCs w:val="22"/>
        </w:rPr>
        <w:t>ini</w:t>
      </w:r>
      <w:r>
        <w:rPr>
          <w:rFonts w:ascii="Times New Roman" w:cs="Times New Roman" w:hAnsi="Times New Roman"/>
          <w:szCs w:val="22"/>
        </w:rPr>
        <w:t xml:space="preserve"> </w:t>
      </w:r>
      <w:r>
        <w:rPr>
          <w:rFonts w:ascii="Times New Roman" w:cs="Times New Roman" w:hAnsi="Times New Roman"/>
          <w:szCs w:val="22"/>
        </w:rPr>
        <w:t>untuk</w:t>
      </w:r>
      <w:r>
        <w:rPr>
          <w:rFonts w:ascii="Times New Roman" w:cs="Times New Roman" w:hAnsi="Times New Roman"/>
          <w:szCs w:val="22"/>
        </w:rPr>
        <w:t xml:space="preserve"> </w:t>
      </w:r>
      <w:r>
        <w:rPr>
          <w:rFonts w:ascii="Times New Roman" w:cs="Times New Roman" w:hAnsi="Times New Roman"/>
          <w:szCs w:val="22"/>
        </w:rPr>
        <w:t>mengetahui</w:t>
      </w:r>
      <w:r>
        <w:rPr>
          <w:rFonts w:ascii="Times New Roman" w:cs="Times New Roman" w:hAnsi="Times New Roman"/>
          <w:szCs w:val="22"/>
        </w:rPr>
        <w:t xml:space="preserve"> </w:t>
      </w:r>
      <w:r>
        <w:rPr>
          <w:rFonts w:ascii="Times New Roman" w:cs="Times New Roman" w:hAnsi="Times New Roman"/>
          <w:szCs w:val="22"/>
        </w:rPr>
        <w:t>hubungan</w:t>
      </w:r>
      <w:r>
        <w:rPr>
          <w:rFonts w:ascii="Times New Roman" w:cs="Times New Roman" w:hAnsi="Times New Roman"/>
          <w:szCs w:val="22"/>
        </w:rPr>
        <w:t xml:space="preserve"> </w:t>
      </w:r>
      <w:r>
        <w:rPr>
          <w:rFonts w:ascii="Times New Roman" w:cs="Times New Roman" w:hAnsi="Times New Roman"/>
          <w:szCs w:val="22"/>
        </w:rPr>
        <w:t>antara</w:t>
      </w:r>
      <w:r>
        <w:rPr>
          <w:rFonts w:ascii="Times New Roman" w:cs="Times New Roman" w:hAnsi="Times New Roman"/>
          <w:szCs w:val="22"/>
        </w:rPr>
        <w:t xml:space="preserve"> </w:t>
      </w:r>
      <w:r>
        <w:rPr>
          <w:rFonts w:ascii="Times New Roman" w:cs="Times New Roman" w:hAnsi="Times New Roman"/>
          <w:szCs w:val="22"/>
        </w:rPr>
        <w:t>iklim</w:t>
      </w:r>
      <w:r>
        <w:rPr>
          <w:rFonts w:ascii="Times New Roman" w:cs="Times New Roman" w:hAnsi="Times New Roman"/>
          <w:szCs w:val="22"/>
        </w:rPr>
        <w:t xml:space="preserve"> </w:t>
      </w:r>
      <w:r>
        <w:rPr>
          <w:rFonts w:ascii="Times New Roman" w:cs="Times New Roman" w:hAnsi="Times New Roman"/>
          <w:szCs w:val="22"/>
        </w:rPr>
        <w:t>organisasi</w:t>
      </w:r>
      <w:r>
        <w:rPr>
          <w:rFonts w:ascii="Times New Roman" w:cs="Times New Roman" w:hAnsi="Times New Roman"/>
          <w:szCs w:val="22"/>
        </w:rPr>
        <w:t xml:space="preserve">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kepuasan</w:t>
      </w:r>
      <w:r>
        <w:rPr>
          <w:rFonts w:ascii="Times New Roman" w:cs="Times New Roman" w:hAnsi="Times New Roman"/>
          <w:szCs w:val="22"/>
        </w:rPr>
        <w:t xml:space="preserve"> </w:t>
      </w:r>
      <w:r>
        <w:rPr>
          <w:rFonts w:ascii="Times New Roman" w:cs="Times New Roman" w:hAnsi="Times New Roman"/>
          <w:szCs w:val="22"/>
        </w:rPr>
        <w:t>kerja</w:t>
      </w:r>
      <w:r>
        <w:rPr>
          <w:rFonts w:ascii="Times New Roman" w:cs="Times New Roman" w:hAnsi="Times New Roman"/>
          <w:szCs w:val="22"/>
        </w:rPr>
        <w:t xml:space="preserve"> pada </w:t>
      </w:r>
      <w:r>
        <w:rPr>
          <w:rFonts w:ascii="Times New Roman" w:cs="Times New Roman" w:hAnsi="Times New Roman"/>
          <w:szCs w:val="22"/>
        </w:rPr>
        <w:t>Karyawan</w:t>
      </w:r>
      <w:r>
        <w:rPr>
          <w:rFonts w:ascii="Times New Roman" w:cs="Times New Roman" w:hAnsi="Times New Roman"/>
          <w:szCs w:val="22"/>
        </w:rPr>
        <w:t xml:space="preserve"> PT.X,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pendekatan</w:t>
      </w:r>
      <w:r>
        <w:rPr>
          <w:rFonts w:ascii="Times New Roman" w:cs="Times New Roman" w:hAnsi="Times New Roman"/>
          <w:szCs w:val="22"/>
        </w:rPr>
        <w:t xml:space="preserve"> </w:t>
      </w:r>
      <w:r>
        <w:rPr>
          <w:rFonts w:ascii="Times New Roman" w:cs="Times New Roman" w:hAnsi="Times New Roman"/>
          <w:szCs w:val="22"/>
        </w:rPr>
        <w:t>kuantitatif</w:t>
      </w:r>
      <w:r>
        <w:rPr>
          <w:rFonts w:ascii="Times New Roman" w:cs="Times New Roman" w:hAnsi="Times New Roman"/>
          <w:szCs w:val="22"/>
        </w:rPr>
        <w:t xml:space="preserve">. </w:t>
      </w:r>
      <w:r>
        <w:rPr>
          <w:rFonts w:ascii="Times New Roman" w:cs="Times New Roman" w:hAnsi="Times New Roman"/>
          <w:szCs w:val="22"/>
        </w:rPr>
        <w:t>Populasi</w:t>
      </w:r>
      <w:r>
        <w:rPr>
          <w:rFonts w:ascii="Times New Roman" w:cs="Times New Roman" w:hAnsi="Times New Roman"/>
          <w:szCs w:val="22"/>
        </w:rPr>
        <w:t xml:space="preserve"> </w:t>
      </w:r>
      <w:r>
        <w:rPr>
          <w:rFonts w:ascii="Times New Roman" w:cs="Times New Roman" w:hAnsi="Times New Roman"/>
          <w:szCs w:val="22"/>
        </w:rPr>
        <w:t>dalam</w:t>
      </w:r>
      <w:r>
        <w:rPr>
          <w:rFonts w:ascii="Times New Roman" w:cs="Times New Roman" w:hAnsi="Times New Roman"/>
          <w:szCs w:val="22"/>
        </w:rPr>
        <w:t xml:space="preserve"> </w:t>
      </w:r>
      <w:r>
        <w:rPr>
          <w:rFonts w:ascii="Times New Roman" w:cs="Times New Roman" w:hAnsi="Times New Roman"/>
          <w:szCs w:val="22"/>
        </w:rPr>
        <w:t>penelitian</w:t>
      </w:r>
      <w:r>
        <w:rPr>
          <w:rFonts w:ascii="Times New Roman" w:cs="Times New Roman" w:hAnsi="Times New Roman"/>
          <w:szCs w:val="22"/>
        </w:rPr>
        <w:t xml:space="preserve"> </w:t>
      </w:r>
      <w:r>
        <w:rPr>
          <w:rFonts w:ascii="Times New Roman" w:cs="Times New Roman" w:hAnsi="Times New Roman"/>
          <w:szCs w:val="22"/>
        </w:rPr>
        <w:t>ini</w:t>
      </w:r>
      <w:r>
        <w:rPr>
          <w:rFonts w:ascii="Times New Roman" w:cs="Times New Roman" w:hAnsi="Times New Roman"/>
          <w:szCs w:val="22"/>
        </w:rPr>
        <w:t xml:space="preserve"> </w:t>
      </w:r>
      <w:r>
        <w:rPr>
          <w:rFonts w:ascii="Times New Roman" w:cs="Times New Roman" w:hAnsi="Times New Roman"/>
          <w:szCs w:val="22"/>
        </w:rPr>
        <w:t>adalah</w:t>
      </w:r>
      <w:r>
        <w:rPr>
          <w:rFonts w:ascii="Times New Roman" w:cs="Times New Roman" w:hAnsi="Times New Roman"/>
          <w:szCs w:val="22"/>
        </w:rPr>
        <w:t xml:space="preserve"> 88 </w:t>
      </w:r>
      <w:r>
        <w:rPr>
          <w:rFonts w:ascii="Times New Roman" w:cs="Times New Roman" w:hAnsi="Times New Roman"/>
          <w:szCs w:val="22"/>
        </w:rPr>
        <w:t>karyawan</w:t>
      </w:r>
      <w:r>
        <w:rPr>
          <w:rFonts w:ascii="Times New Roman" w:cs="Times New Roman" w:hAnsi="Times New Roman"/>
          <w:szCs w:val="22"/>
        </w:rPr>
        <w:t xml:space="preserve"> PT.X. Teknik </w:t>
      </w:r>
      <w:r>
        <w:rPr>
          <w:rFonts w:ascii="Times New Roman" w:cs="Times New Roman" w:hAnsi="Times New Roman"/>
          <w:szCs w:val="22"/>
        </w:rPr>
        <w:t>penentuan</w:t>
      </w:r>
      <w:r>
        <w:rPr>
          <w:rFonts w:ascii="Times New Roman" w:cs="Times New Roman" w:hAnsi="Times New Roman"/>
          <w:szCs w:val="22"/>
        </w:rPr>
        <w:t xml:space="preserve"> </w:t>
      </w:r>
      <w:r>
        <w:rPr>
          <w:rFonts w:ascii="Times New Roman" w:cs="Times New Roman" w:hAnsi="Times New Roman"/>
          <w:szCs w:val="22"/>
        </w:rPr>
        <w:t>sampel</w:t>
      </w:r>
      <w:r>
        <w:rPr>
          <w:rFonts w:ascii="Times New Roman" w:cs="Times New Roman" w:hAnsi="Times New Roman"/>
          <w:szCs w:val="22"/>
        </w:rPr>
        <w:t xml:space="preserve"> </w:t>
      </w:r>
      <w:r>
        <w:rPr>
          <w:rFonts w:ascii="Times New Roman" w:cs="Times New Roman" w:hAnsi="Times New Roman"/>
          <w:szCs w:val="22"/>
        </w:rPr>
        <w:t>menggunakan</w:t>
      </w:r>
      <w:r>
        <w:rPr>
          <w:rFonts w:ascii="Times New Roman" w:cs="Times New Roman" w:hAnsi="Times New Roman"/>
          <w:szCs w:val="22"/>
        </w:rPr>
        <w:t xml:space="preserve"> </w:t>
      </w:r>
      <w:r>
        <w:rPr>
          <w:rFonts w:ascii="Times New Roman" w:cs="Times New Roman" w:hAnsi="Times New Roman"/>
          <w:i/>
          <w:iCs/>
          <w:szCs w:val="22"/>
        </w:rPr>
        <w:t>purposive sampling</w:t>
      </w:r>
      <w:r>
        <w:rPr>
          <w:rFonts w:ascii="Times New Roman" w:cs="Times New Roman" w:hAnsi="Times New Roman"/>
          <w:szCs w:val="22"/>
        </w:rPr>
        <w:t xml:space="preserve">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karakteristik</w:t>
      </w:r>
      <w:r>
        <w:rPr>
          <w:rFonts w:ascii="Times New Roman" w:cs="Times New Roman" w:hAnsi="Times New Roman"/>
          <w:szCs w:val="22"/>
        </w:rPr>
        <w:t xml:space="preserve"> </w:t>
      </w:r>
      <w:r>
        <w:rPr>
          <w:rFonts w:ascii="Times New Roman" w:cs="Times New Roman" w:hAnsi="Times New Roman"/>
          <w:szCs w:val="22"/>
        </w:rPr>
        <w:t>karyawan</w:t>
      </w:r>
      <w:r>
        <w:rPr>
          <w:rFonts w:ascii="Times New Roman" w:cs="Times New Roman" w:hAnsi="Times New Roman"/>
          <w:szCs w:val="22"/>
        </w:rPr>
        <w:t xml:space="preserve"> </w:t>
      </w:r>
      <w:r>
        <w:rPr>
          <w:rFonts w:ascii="Times New Roman" w:cs="Times New Roman" w:hAnsi="Times New Roman"/>
          <w:szCs w:val="22"/>
        </w:rPr>
        <w:t>telah</w:t>
      </w:r>
      <w:r>
        <w:rPr>
          <w:rFonts w:ascii="Times New Roman" w:cs="Times New Roman" w:hAnsi="Times New Roman"/>
          <w:szCs w:val="22"/>
        </w:rPr>
        <w:t xml:space="preserve"> </w:t>
      </w:r>
      <w:r>
        <w:rPr>
          <w:rFonts w:ascii="Times New Roman" w:cs="Times New Roman" w:hAnsi="Times New Roman"/>
          <w:szCs w:val="22"/>
        </w:rPr>
        <w:t>bekerja</w:t>
      </w:r>
      <w:r>
        <w:rPr>
          <w:rFonts w:ascii="Times New Roman" w:cs="Times New Roman" w:hAnsi="Times New Roman"/>
          <w:szCs w:val="22"/>
        </w:rPr>
        <w:t xml:space="preserve"> di PT. X </w:t>
      </w:r>
      <w:r>
        <w:rPr>
          <w:rFonts w:ascii="Times New Roman" w:cs="Times New Roman" w:hAnsi="Times New Roman"/>
          <w:szCs w:val="22"/>
        </w:rPr>
        <w:t>selama</w:t>
      </w:r>
      <w:r>
        <w:rPr>
          <w:rFonts w:ascii="Times New Roman" w:cs="Times New Roman" w:hAnsi="Times New Roman"/>
          <w:szCs w:val="22"/>
        </w:rPr>
        <w:t xml:space="preserve"> 2 </w:t>
      </w:r>
      <w:r>
        <w:rPr>
          <w:rFonts w:ascii="Times New Roman" w:cs="Times New Roman" w:hAnsi="Times New Roman"/>
          <w:szCs w:val="22"/>
        </w:rPr>
        <w:t>tahun</w:t>
      </w:r>
      <w:r>
        <w:rPr>
          <w:rFonts w:ascii="Times New Roman" w:cs="Times New Roman" w:hAnsi="Times New Roman"/>
          <w:szCs w:val="22"/>
        </w:rPr>
        <w:t xml:space="preserve"> dan </w:t>
      </w:r>
      <w:r>
        <w:rPr>
          <w:rFonts w:ascii="Times New Roman" w:cs="Times New Roman" w:hAnsi="Times New Roman"/>
          <w:szCs w:val="22"/>
        </w:rPr>
        <w:t>merupakan</w:t>
      </w:r>
      <w:r>
        <w:rPr>
          <w:rFonts w:ascii="Times New Roman" w:cs="Times New Roman" w:hAnsi="Times New Roman"/>
          <w:szCs w:val="22"/>
        </w:rPr>
        <w:t xml:space="preserve"> </w:t>
      </w:r>
      <w:r>
        <w:rPr>
          <w:rFonts w:ascii="Times New Roman" w:cs="Times New Roman" w:hAnsi="Times New Roman"/>
          <w:szCs w:val="22"/>
        </w:rPr>
        <w:t>karyawan</w:t>
      </w:r>
      <w:r>
        <w:rPr>
          <w:rFonts w:ascii="Times New Roman" w:cs="Times New Roman" w:hAnsi="Times New Roman"/>
          <w:szCs w:val="22"/>
        </w:rPr>
        <w:t xml:space="preserve"> </w:t>
      </w:r>
      <w:r>
        <w:rPr>
          <w:rFonts w:ascii="Times New Roman" w:cs="Times New Roman" w:hAnsi="Times New Roman"/>
          <w:szCs w:val="22"/>
        </w:rPr>
        <w:t>tetap</w:t>
      </w:r>
      <w:r>
        <w:rPr>
          <w:rFonts w:ascii="Times New Roman" w:cs="Times New Roman" w:hAnsi="Times New Roman"/>
          <w:szCs w:val="22"/>
        </w:rPr>
        <w:t xml:space="preserve">. </w:t>
      </w:r>
      <w:r>
        <w:rPr>
          <w:rFonts w:ascii="Times New Roman" w:cs="Times New Roman" w:hAnsi="Times New Roman"/>
          <w:szCs w:val="22"/>
        </w:rPr>
        <w:t>Sehingga</w:t>
      </w:r>
      <w:r>
        <w:rPr>
          <w:rFonts w:ascii="Times New Roman" w:cs="Times New Roman" w:hAnsi="Times New Roman"/>
          <w:szCs w:val="22"/>
        </w:rPr>
        <w:t xml:space="preserve"> </w:t>
      </w:r>
      <w:r>
        <w:rPr>
          <w:rFonts w:ascii="Times New Roman" w:cs="Times New Roman" w:hAnsi="Times New Roman"/>
          <w:szCs w:val="22"/>
        </w:rPr>
        <w:t>didapatkan</w:t>
      </w:r>
      <w:r>
        <w:rPr>
          <w:rFonts w:ascii="Times New Roman" w:cs="Times New Roman" w:hAnsi="Times New Roman"/>
          <w:szCs w:val="22"/>
        </w:rPr>
        <w:t xml:space="preserve"> </w:t>
      </w:r>
      <w:r>
        <w:rPr>
          <w:rFonts w:ascii="Times New Roman" w:cs="Times New Roman" w:hAnsi="Times New Roman"/>
          <w:szCs w:val="22"/>
        </w:rPr>
        <w:t>sampel</w:t>
      </w:r>
      <w:r>
        <w:rPr>
          <w:rFonts w:ascii="Times New Roman" w:cs="Times New Roman" w:hAnsi="Times New Roman"/>
          <w:szCs w:val="22"/>
        </w:rPr>
        <w:t xml:space="preserve"> </w:t>
      </w:r>
      <w:r>
        <w:rPr>
          <w:rFonts w:ascii="Times New Roman" w:cs="Times New Roman" w:hAnsi="Times New Roman"/>
          <w:szCs w:val="22"/>
        </w:rPr>
        <w:t>berjumlah</w:t>
      </w:r>
      <w:r>
        <w:rPr>
          <w:rFonts w:ascii="Times New Roman" w:cs="Times New Roman" w:hAnsi="Times New Roman"/>
          <w:szCs w:val="22"/>
        </w:rPr>
        <w:t xml:space="preserve"> 58 orang. Teknik </w:t>
      </w:r>
      <w:r>
        <w:rPr>
          <w:rFonts w:ascii="Times New Roman" w:cs="Times New Roman" w:hAnsi="Times New Roman"/>
          <w:szCs w:val="22"/>
        </w:rPr>
        <w:t>pengumpulan</w:t>
      </w:r>
      <w:r>
        <w:rPr>
          <w:rFonts w:ascii="Times New Roman" w:cs="Times New Roman" w:hAnsi="Times New Roman"/>
          <w:szCs w:val="22"/>
        </w:rPr>
        <w:t xml:space="preserve"> data </w:t>
      </w:r>
      <w:r>
        <w:rPr>
          <w:rFonts w:ascii="Times New Roman" w:cs="Times New Roman" w:hAnsi="Times New Roman"/>
          <w:szCs w:val="22"/>
        </w:rPr>
        <w:t>menggunakan</w:t>
      </w:r>
      <w:r>
        <w:rPr>
          <w:rFonts w:ascii="Times New Roman" w:cs="Times New Roman" w:hAnsi="Times New Roman"/>
          <w:szCs w:val="22"/>
        </w:rPr>
        <w:t xml:space="preserve"> </w:t>
      </w:r>
      <w:r>
        <w:rPr>
          <w:rFonts w:ascii="Times New Roman" w:cs="Times New Roman" w:hAnsi="Times New Roman"/>
          <w:szCs w:val="22"/>
        </w:rPr>
        <w:t>instrumen</w:t>
      </w:r>
      <w:r>
        <w:rPr>
          <w:rFonts w:ascii="Times New Roman" w:cs="Times New Roman" w:hAnsi="Times New Roman"/>
          <w:szCs w:val="22"/>
        </w:rPr>
        <w:t xml:space="preserve"> </w:t>
      </w:r>
      <w:r>
        <w:rPr>
          <w:rFonts w:ascii="Times New Roman" w:cs="Times New Roman" w:hAnsi="Times New Roman"/>
          <w:szCs w:val="22"/>
        </w:rPr>
        <w:t>skala</w:t>
      </w:r>
      <w:r>
        <w:rPr>
          <w:rFonts w:ascii="Times New Roman" w:cs="Times New Roman" w:hAnsi="Times New Roman"/>
          <w:szCs w:val="22"/>
        </w:rPr>
        <w:t xml:space="preserve"> </w:t>
      </w:r>
      <w:r>
        <w:rPr>
          <w:rFonts w:ascii="Times New Roman" w:cs="Times New Roman" w:hAnsi="Times New Roman"/>
          <w:szCs w:val="22"/>
        </w:rPr>
        <w:t>kepuasan</w:t>
      </w:r>
      <w:r>
        <w:rPr>
          <w:rFonts w:ascii="Times New Roman" w:cs="Times New Roman" w:hAnsi="Times New Roman"/>
          <w:szCs w:val="22"/>
        </w:rPr>
        <w:t xml:space="preserve"> </w:t>
      </w:r>
      <w:r>
        <w:rPr>
          <w:rFonts w:ascii="Times New Roman" w:cs="Times New Roman" w:hAnsi="Times New Roman"/>
          <w:szCs w:val="22"/>
        </w:rPr>
        <w:t>kerja</w:t>
      </w:r>
      <w:r>
        <w:rPr>
          <w:rFonts w:ascii="Times New Roman" w:cs="Times New Roman" w:hAnsi="Times New Roman"/>
          <w:szCs w:val="22"/>
        </w:rPr>
        <w:t xml:space="preserve"> yang </w:t>
      </w:r>
      <w:r>
        <w:rPr>
          <w:rFonts w:ascii="Times New Roman" w:cs="Times New Roman" w:hAnsi="Times New Roman"/>
          <w:szCs w:val="22"/>
        </w:rPr>
        <w:t>disusun</w:t>
      </w:r>
      <w:r>
        <w:rPr>
          <w:rFonts w:ascii="Times New Roman" w:cs="Times New Roman" w:hAnsi="Times New Roman"/>
          <w:szCs w:val="22"/>
        </w:rPr>
        <w:t xml:space="preserve"> </w:t>
      </w:r>
      <w:r>
        <w:rPr>
          <w:rFonts w:ascii="Times New Roman" w:cs="Times New Roman" w:hAnsi="Times New Roman"/>
          <w:szCs w:val="22"/>
        </w:rPr>
        <w:t>berdasarkan</w:t>
      </w:r>
      <w:r>
        <w:rPr>
          <w:rFonts w:ascii="Times New Roman" w:cs="Times New Roman" w:hAnsi="Times New Roman"/>
          <w:szCs w:val="22"/>
        </w:rPr>
        <w:t xml:space="preserve"> </w:t>
      </w:r>
      <w:r>
        <w:rPr>
          <w:rFonts w:ascii="Times New Roman" w:cs="Times New Roman" w:hAnsi="Times New Roman"/>
          <w:szCs w:val="22"/>
        </w:rPr>
        <w:t>aspek</w:t>
      </w:r>
      <w:r>
        <w:rPr>
          <w:rFonts w:ascii="Times New Roman" w:cs="Times New Roman" w:hAnsi="Times New Roman"/>
          <w:szCs w:val="22"/>
        </w:rPr>
        <w:t xml:space="preserve"> </w:t>
      </w:r>
      <w:r>
        <w:rPr>
          <w:rFonts w:ascii="Times New Roman" w:cs="Times New Roman" w:hAnsi="Times New Roman"/>
          <w:szCs w:val="22"/>
        </w:rPr>
        <w:t>kepuasan</w:t>
      </w:r>
      <w:r>
        <w:rPr>
          <w:rFonts w:ascii="Times New Roman" w:cs="Times New Roman" w:hAnsi="Times New Roman"/>
          <w:szCs w:val="22"/>
        </w:rPr>
        <w:t xml:space="preserve"> </w:t>
      </w:r>
      <w:r>
        <w:rPr>
          <w:rFonts w:ascii="Times New Roman" w:cs="Times New Roman" w:hAnsi="Times New Roman"/>
          <w:szCs w:val="22"/>
        </w:rPr>
        <w:t>kerja</w:t>
      </w:r>
      <w:r>
        <w:rPr>
          <w:rFonts w:ascii="Times New Roman" w:cs="Times New Roman" w:hAnsi="Times New Roman"/>
          <w:szCs w:val="22"/>
        </w:rPr>
        <w:t xml:space="preserve"> oleh Robbins dan Judge dan </w:t>
      </w:r>
      <w:r>
        <w:rPr>
          <w:rFonts w:ascii="Times New Roman" w:cs="Times New Roman" w:hAnsi="Times New Roman"/>
          <w:szCs w:val="22"/>
        </w:rPr>
        <w:t>skala</w:t>
      </w:r>
      <w:r>
        <w:rPr>
          <w:rFonts w:ascii="Times New Roman" w:cs="Times New Roman" w:hAnsi="Times New Roman"/>
          <w:szCs w:val="22"/>
        </w:rPr>
        <w:t xml:space="preserve"> </w:t>
      </w:r>
      <w:r>
        <w:rPr>
          <w:rFonts w:ascii="Times New Roman" w:cs="Times New Roman" w:hAnsi="Times New Roman"/>
          <w:szCs w:val="22"/>
        </w:rPr>
        <w:t>iklim</w:t>
      </w:r>
      <w:r>
        <w:rPr>
          <w:rFonts w:ascii="Times New Roman" w:cs="Times New Roman" w:hAnsi="Times New Roman"/>
          <w:szCs w:val="22"/>
        </w:rPr>
        <w:t xml:space="preserve"> </w:t>
      </w:r>
      <w:r>
        <w:rPr>
          <w:rFonts w:ascii="Times New Roman" w:cs="Times New Roman" w:hAnsi="Times New Roman"/>
          <w:szCs w:val="22"/>
        </w:rPr>
        <w:t>organisasi</w:t>
      </w:r>
      <w:r>
        <w:rPr>
          <w:rFonts w:ascii="Times New Roman" w:cs="Times New Roman" w:hAnsi="Times New Roman"/>
          <w:szCs w:val="22"/>
        </w:rPr>
        <w:t xml:space="preserve"> </w:t>
      </w:r>
      <w:r>
        <w:rPr>
          <w:rFonts w:ascii="Times New Roman" w:cs="Times New Roman" w:hAnsi="Times New Roman"/>
          <w:szCs w:val="22"/>
        </w:rPr>
        <w:t>disusun</w:t>
      </w:r>
      <w:r>
        <w:rPr>
          <w:rFonts w:ascii="Times New Roman" w:cs="Times New Roman" w:hAnsi="Times New Roman"/>
          <w:szCs w:val="22"/>
        </w:rPr>
        <w:t xml:space="preserve"> </w:t>
      </w:r>
      <w:r>
        <w:rPr>
          <w:rFonts w:ascii="Times New Roman" w:cs="Times New Roman" w:hAnsi="Times New Roman"/>
          <w:szCs w:val="22"/>
        </w:rPr>
        <w:t>berdasarkan</w:t>
      </w:r>
      <w:r>
        <w:rPr>
          <w:rFonts w:ascii="Times New Roman" w:cs="Times New Roman" w:hAnsi="Times New Roman"/>
          <w:szCs w:val="22"/>
        </w:rPr>
        <w:t xml:space="preserve"> </w:t>
      </w:r>
      <w:r>
        <w:rPr>
          <w:rFonts w:ascii="Times New Roman" w:cs="Times New Roman" w:hAnsi="Times New Roman"/>
          <w:szCs w:val="22"/>
        </w:rPr>
        <w:t>aspek</w:t>
      </w:r>
      <w:r>
        <w:rPr>
          <w:rFonts w:ascii="Times New Roman" w:cs="Times New Roman" w:hAnsi="Times New Roman"/>
          <w:szCs w:val="22"/>
        </w:rPr>
        <w:t xml:space="preserve"> </w:t>
      </w:r>
      <w:r>
        <w:rPr>
          <w:rFonts w:ascii="Times New Roman" w:cs="Times New Roman" w:hAnsi="Times New Roman"/>
          <w:szCs w:val="22"/>
        </w:rPr>
        <w:t>iklim</w:t>
      </w:r>
      <w:r>
        <w:rPr>
          <w:rFonts w:ascii="Times New Roman" w:cs="Times New Roman" w:hAnsi="Times New Roman"/>
          <w:szCs w:val="22"/>
        </w:rPr>
        <w:t xml:space="preserve"> </w:t>
      </w:r>
      <w:r>
        <w:rPr>
          <w:rFonts w:ascii="Times New Roman" w:cs="Times New Roman" w:hAnsi="Times New Roman"/>
          <w:szCs w:val="22"/>
        </w:rPr>
        <w:t>organisasi</w:t>
      </w:r>
      <w:r>
        <w:rPr>
          <w:rFonts w:ascii="Times New Roman" w:cs="Times New Roman" w:hAnsi="Times New Roman"/>
          <w:szCs w:val="22"/>
        </w:rPr>
        <w:t xml:space="preserve"> oleh Stringer. Teknik </w:t>
      </w:r>
      <w:r>
        <w:rPr>
          <w:rFonts w:ascii="Times New Roman" w:cs="Times New Roman" w:hAnsi="Times New Roman"/>
          <w:szCs w:val="22"/>
        </w:rPr>
        <w:t>analisis</w:t>
      </w:r>
      <w:r>
        <w:rPr>
          <w:rFonts w:ascii="Times New Roman" w:cs="Times New Roman" w:hAnsi="Times New Roman"/>
          <w:szCs w:val="22"/>
        </w:rPr>
        <w:t xml:space="preserve"> data </w:t>
      </w:r>
      <w:r>
        <w:rPr>
          <w:rFonts w:ascii="Times New Roman" w:cs="Times New Roman" w:hAnsi="Times New Roman"/>
          <w:szCs w:val="22"/>
        </w:rPr>
        <w:t>dalam</w:t>
      </w:r>
      <w:r>
        <w:rPr>
          <w:rFonts w:ascii="Times New Roman" w:cs="Times New Roman" w:hAnsi="Times New Roman"/>
          <w:szCs w:val="22"/>
        </w:rPr>
        <w:t xml:space="preserve"> </w:t>
      </w:r>
      <w:r>
        <w:rPr>
          <w:rFonts w:ascii="Times New Roman" w:cs="Times New Roman" w:hAnsi="Times New Roman"/>
          <w:szCs w:val="22"/>
        </w:rPr>
        <w:t>penelitian</w:t>
      </w:r>
      <w:r>
        <w:rPr>
          <w:rFonts w:ascii="Times New Roman" w:cs="Times New Roman" w:hAnsi="Times New Roman"/>
          <w:szCs w:val="22"/>
        </w:rPr>
        <w:t xml:space="preserve"> </w:t>
      </w:r>
      <w:r>
        <w:rPr>
          <w:rFonts w:ascii="Times New Roman" w:cs="Times New Roman" w:hAnsi="Times New Roman"/>
          <w:szCs w:val="22"/>
        </w:rPr>
        <w:t>ini</w:t>
      </w:r>
      <w:r>
        <w:rPr>
          <w:rFonts w:ascii="Times New Roman" w:cs="Times New Roman" w:hAnsi="Times New Roman"/>
          <w:szCs w:val="22"/>
        </w:rPr>
        <w:t xml:space="preserve"> </w:t>
      </w:r>
      <w:r>
        <w:rPr>
          <w:rFonts w:ascii="Times New Roman" w:cs="Times New Roman" w:hAnsi="Times New Roman"/>
          <w:szCs w:val="22"/>
        </w:rPr>
        <w:t>menggunakan</w:t>
      </w:r>
      <w:r>
        <w:rPr>
          <w:rFonts w:ascii="Times New Roman" w:cs="Times New Roman" w:hAnsi="Times New Roman"/>
          <w:szCs w:val="22"/>
        </w:rPr>
        <w:t xml:space="preserve"> </w:t>
      </w:r>
      <w:r>
        <w:rPr>
          <w:rFonts w:ascii="Times New Roman" w:cs="Times New Roman" w:hAnsi="Times New Roman"/>
          <w:szCs w:val="22"/>
        </w:rPr>
        <w:t>teknik</w:t>
      </w:r>
      <w:r>
        <w:rPr>
          <w:rFonts w:ascii="Times New Roman" w:cs="Times New Roman" w:hAnsi="Times New Roman"/>
          <w:szCs w:val="22"/>
        </w:rPr>
        <w:t xml:space="preserve"> </w:t>
      </w:r>
      <w:r>
        <w:rPr>
          <w:rFonts w:ascii="Times New Roman" w:cs="Times New Roman" w:hAnsi="Times New Roman"/>
          <w:szCs w:val="22"/>
        </w:rPr>
        <w:t>korelasi</w:t>
      </w:r>
      <w:r>
        <w:rPr>
          <w:rFonts w:ascii="Times New Roman" w:cs="Times New Roman" w:hAnsi="Times New Roman"/>
          <w:szCs w:val="22"/>
        </w:rPr>
        <w:t xml:space="preserve"> </w:t>
      </w:r>
      <w:r>
        <w:rPr>
          <w:rFonts w:ascii="Times New Roman" w:cs="Times New Roman" w:hAnsi="Times New Roman"/>
          <w:i/>
          <w:iCs/>
          <w:szCs w:val="22"/>
        </w:rPr>
        <w:t xml:space="preserve">product moment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bantuan</w:t>
      </w:r>
      <w:r>
        <w:rPr>
          <w:rFonts w:ascii="Times New Roman" w:cs="Times New Roman" w:hAnsi="Times New Roman"/>
          <w:szCs w:val="22"/>
        </w:rPr>
        <w:t xml:space="preserve"> SPSS </w:t>
      </w:r>
      <w:r>
        <w:rPr>
          <w:rFonts w:ascii="Times New Roman" w:cs="Times New Roman" w:hAnsi="Times New Roman"/>
          <w:szCs w:val="22"/>
        </w:rPr>
        <w:t>versi</w:t>
      </w:r>
      <w:r>
        <w:rPr>
          <w:rFonts w:ascii="Times New Roman" w:cs="Times New Roman" w:hAnsi="Times New Roman"/>
          <w:szCs w:val="22"/>
        </w:rPr>
        <w:t xml:space="preserve"> 25.0 for windows. Hasil uji </w:t>
      </w:r>
      <w:r>
        <w:rPr>
          <w:rFonts w:ascii="Times New Roman" w:cs="Times New Roman" w:hAnsi="Times New Roman"/>
          <w:szCs w:val="22"/>
        </w:rPr>
        <w:t>hipotesis</w:t>
      </w:r>
      <w:r>
        <w:rPr>
          <w:rFonts w:ascii="Times New Roman" w:cs="Times New Roman" w:hAnsi="Times New Roman"/>
          <w:szCs w:val="22"/>
        </w:rPr>
        <w:t xml:space="preserve"> </w:t>
      </w:r>
      <w:r>
        <w:rPr>
          <w:rFonts w:ascii="Times New Roman" w:cs="Times New Roman" w:hAnsi="Times New Roman"/>
          <w:szCs w:val="22"/>
        </w:rPr>
        <w:t>menunjukkan</w:t>
      </w:r>
      <w:r>
        <w:rPr>
          <w:rFonts w:ascii="Times New Roman" w:cs="Times New Roman" w:hAnsi="Times New Roman"/>
          <w:szCs w:val="22"/>
        </w:rPr>
        <w:t xml:space="preserve"> </w:t>
      </w:r>
      <w:r>
        <w:rPr>
          <w:rFonts w:ascii="Times New Roman" w:cs="Times New Roman" w:hAnsi="Times New Roman"/>
          <w:szCs w:val="22"/>
        </w:rPr>
        <w:t>nilai</w:t>
      </w:r>
      <w:r>
        <w:rPr>
          <w:rFonts w:ascii="Times New Roman" w:cs="Times New Roman" w:hAnsi="Times New Roman"/>
          <w:szCs w:val="22"/>
        </w:rPr>
        <w:t xml:space="preserve"> </w:t>
      </w:r>
      <w:r>
        <w:rPr>
          <w:rFonts w:ascii="Times New Roman" w:cs="Times New Roman" w:hAnsi="Times New Roman"/>
          <w:szCs w:val="22"/>
        </w:rPr>
        <w:t>koefisien</w:t>
      </w:r>
      <w:r>
        <w:rPr>
          <w:rFonts w:ascii="Times New Roman" w:cs="Times New Roman" w:hAnsi="Times New Roman"/>
          <w:szCs w:val="22"/>
        </w:rPr>
        <w:t xml:space="preserve"> </w:t>
      </w:r>
      <w:r>
        <w:rPr>
          <w:rFonts w:ascii="Times New Roman" w:cs="Times New Roman" w:hAnsi="Times New Roman"/>
          <w:szCs w:val="22"/>
        </w:rPr>
        <w:t>korelasi</w:t>
      </w:r>
      <w:r>
        <w:rPr>
          <w:rFonts w:ascii="Times New Roman" w:cs="Times New Roman" w:hAnsi="Times New Roman"/>
          <w:szCs w:val="22"/>
        </w:rPr>
        <w:t xml:space="preserve"> </w:t>
      </w:r>
      <w:r>
        <w:rPr>
          <w:rFonts w:ascii="Times New Roman" w:cs="Times New Roman" w:hAnsi="Times New Roman"/>
          <w:szCs w:val="22"/>
        </w:rPr>
        <w:t>sebesar</w:t>
      </w:r>
      <w:r>
        <w:rPr>
          <w:rFonts w:ascii="Times New Roman" w:cs="Times New Roman" w:hAnsi="Times New Roman"/>
          <w:szCs w:val="22"/>
        </w:rPr>
        <w:t xml:space="preserve"> (r=0,948) </w:t>
      </w:r>
      <w:r>
        <w:rPr>
          <w:rFonts w:ascii="Times New Roman" w:cs="Times New Roman" w:hAnsi="Times New Roman"/>
          <w:szCs w:val="22"/>
        </w:rPr>
        <w:t>dengan</w:t>
      </w:r>
      <w:r>
        <w:rPr>
          <w:rFonts w:ascii="Times New Roman" w:cs="Times New Roman" w:hAnsi="Times New Roman"/>
          <w:szCs w:val="22"/>
        </w:rPr>
        <w:t xml:space="preserve"> </w:t>
      </w:r>
      <w:r>
        <w:rPr>
          <w:rFonts w:ascii="Times New Roman" w:cs="Times New Roman" w:hAnsi="Times New Roman"/>
          <w:szCs w:val="22"/>
        </w:rPr>
        <w:t>taraf</w:t>
      </w:r>
      <w:r>
        <w:rPr>
          <w:rFonts w:ascii="Times New Roman" w:cs="Times New Roman" w:hAnsi="Times New Roman"/>
          <w:szCs w:val="22"/>
        </w:rPr>
        <w:t xml:space="preserve"> </w:t>
      </w:r>
      <w:r>
        <w:rPr>
          <w:rFonts w:ascii="Times New Roman" w:cs="Times New Roman" w:hAnsi="Times New Roman"/>
          <w:szCs w:val="22"/>
        </w:rPr>
        <w:t>signifikansi</w:t>
      </w:r>
      <w:r>
        <w:rPr>
          <w:rFonts w:ascii="Times New Roman" w:cs="Times New Roman" w:hAnsi="Times New Roman"/>
          <w:szCs w:val="22"/>
        </w:rPr>
        <w:t xml:space="preserve"> 0,00 (p&gt;0,05) yang </w:t>
      </w:r>
      <w:r>
        <w:rPr>
          <w:rFonts w:ascii="Times New Roman" w:cs="Times New Roman" w:hAnsi="Times New Roman"/>
          <w:szCs w:val="22"/>
        </w:rPr>
        <w:t>artinya</w:t>
      </w:r>
      <w:r>
        <w:rPr>
          <w:rFonts w:ascii="Times New Roman" w:cs="Times New Roman" w:hAnsi="Times New Roman"/>
          <w:szCs w:val="22"/>
        </w:rPr>
        <w:t xml:space="preserve"> </w:t>
      </w:r>
      <w:r>
        <w:rPr>
          <w:rFonts w:ascii="Times New Roman" w:cs="Times New Roman" w:hAnsi="Times New Roman"/>
          <w:szCs w:val="22"/>
        </w:rPr>
        <w:t>bahwa</w:t>
      </w:r>
      <w:r>
        <w:rPr>
          <w:rFonts w:ascii="Times New Roman" w:cs="Times New Roman" w:hAnsi="Times New Roman"/>
          <w:szCs w:val="22"/>
        </w:rPr>
        <w:t xml:space="preserve"> </w:t>
      </w:r>
      <w:r>
        <w:rPr>
          <w:rFonts w:ascii="Times New Roman" w:cs="Times New Roman" w:hAnsi="Times New Roman"/>
          <w:szCs w:val="22"/>
        </w:rPr>
        <w:t>variabel</w:t>
      </w:r>
      <w:r>
        <w:rPr>
          <w:rFonts w:ascii="Times New Roman" w:cs="Times New Roman" w:hAnsi="Times New Roman"/>
          <w:szCs w:val="22"/>
        </w:rPr>
        <w:t xml:space="preserve"> </w:t>
      </w:r>
      <w:r>
        <w:rPr>
          <w:rFonts w:ascii="Times New Roman" w:cs="Times New Roman" w:hAnsi="Times New Roman"/>
          <w:szCs w:val="22"/>
        </w:rPr>
        <w:t>memiliki</w:t>
      </w:r>
      <w:r>
        <w:rPr>
          <w:rFonts w:ascii="Times New Roman" w:cs="Times New Roman" w:hAnsi="Times New Roman"/>
          <w:szCs w:val="22"/>
        </w:rPr>
        <w:t xml:space="preserve"> </w:t>
      </w:r>
      <w:r>
        <w:rPr>
          <w:rFonts w:ascii="Times New Roman" w:cs="Times New Roman" w:hAnsi="Times New Roman"/>
          <w:szCs w:val="22"/>
        </w:rPr>
        <w:t>keterikatan</w:t>
      </w:r>
      <w:r>
        <w:rPr>
          <w:rFonts w:ascii="Times New Roman" w:cs="Times New Roman" w:hAnsi="Times New Roman"/>
          <w:szCs w:val="22"/>
        </w:rPr>
        <w:t xml:space="preserve"> yang </w:t>
      </w:r>
      <w:r>
        <w:rPr>
          <w:rFonts w:ascii="Times New Roman" w:cs="Times New Roman" w:hAnsi="Times New Roman"/>
          <w:szCs w:val="22"/>
        </w:rPr>
        <w:t>signifikan</w:t>
      </w:r>
      <w:r>
        <w:rPr>
          <w:rFonts w:ascii="Times New Roman" w:cs="Times New Roman" w:hAnsi="Times New Roman"/>
          <w:szCs w:val="22"/>
        </w:rPr>
        <w:t>.</w:t>
      </w:r>
    </w:p>
    <w:p>
      <w:pPr>
        <w:pStyle w:val="style0"/>
        <w:spacing w:lineRule="auto" w:line="276"/>
        <w:jc w:val="both"/>
        <w:rPr>
          <w:rFonts w:ascii="Times New Roman" w:cs="Times New Roman" w:hAnsi="Times New Roman"/>
          <w:szCs w:val="22"/>
        </w:rPr>
      </w:pPr>
      <w:r>
        <w:rPr>
          <w:rFonts w:ascii="Times New Roman" w:cs="Times New Roman" w:hAnsi="Times New Roman"/>
          <w:b/>
          <w:bCs/>
          <w:szCs w:val="22"/>
        </w:rPr>
        <w:t xml:space="preserve">Kata </w:t>
      </w:r>
      <w:r>
        <w:rPr>
          <w:rFonts w:ascii="Times New Roman" w:cs="Times New Roman" w:hAnsi="Times New Roman"/>
          <w:b/>
          <w:bCs/>
          <w:szCs w:val="22"/>
        </w:rPr>
        <w:t>kunci</w:t>
      </w:r>
      <w:r>
        <w:rPr>
          <w:rFonts w:ascii="Times New Roman" w:cs="Times New Roman" w:hAnsi="Times New Roman"/>
          <w:szCs w:val="22"/>
        </w:rPr>
        <w:t xml:space="preserve"> :</w:t>
      </w:r>
      <w:r>
        <w:rPr>
          <w:rFonts w:ascii="Times New Roman" w:cs="Times New Roman" w:hAnsi="Times New Roman"/>
          <w:szCs w:val="22"/>
        </w:rPr>
        <w:t xml:space="preserve"> </w:t>
      </w:r>
      <w:r>
        <w:rPr>
          <w:rFonts w:ascii="Times New Roman" w:cs="Times New Roman" w:hAnsi="Times New Roman"/>
          <w:szCs w:val="22"/>
        </w:rPr>
        <w:t>iklim</w:t>
      </w:r>
      <w:r>
        <w:rPr>
          <w:rFonts w:ascii="Times New Roman" w:cs="Times New Roman" w:hAnsi="Times New Roman"/>
          <w:szCs w:val="22"/>
        </w:rPr>
        <w:t xml:space="preserve"> </w:t>
      </w:r>
      <w:r>
        <w:rPr>
          <w:rFonts w:ascii="Times New Roman" w:cs="Times New Roman" w:hAnsi="Times New Roman"/>
          <w:szCs w:val="22"/>
        </w:rPr>
        <w:t>organisasi</w:t>
      </w:r>
      <w:r>
        <w:rPr>
          <w:rFonts w:ascii="Times New Roman" w:cs="Times New Roman" w:hAnsi="Times New Roman"/>
          <w:szCs w:val="22"/>
        </w:rPr>
        <w:t xml:space="preserve">, </w:t>
      </w:r>
      <w:r>
        <w:rPr>
          <w:rFonts w:ascii="Times New Roman" w:cs="Times New Roman" w:hAnsi="Times New Roman"/>
          <w:szCs w:val="22"/>
        </w:rPr>
        <w:t>kepuasan</w:t>
      </w:r>
      <w:r>
        <w:rPr>
          <w:rFonts w:ascii="Times New Roman" w:cs="Times New Roman" w:hAnsi="Times New Roman"/>
          <w:szCs w:val="22"/>
        </w:rPr>
        <w:t xml:space="preserve"> </w:t>
      </w:r>
      <w:r>
        <w:rPr>
          <w:rFonts w:ascii="Times New Roman" w:cs="Times New Roman" w:hAnsi="Times New Roman"/>
          <w:szCs w:val="22"/>
        </w:rPr>
        <w:t>kerja</w:t>
      </w:r>
      <w:r>
        <w:rPr>
          <w:rFonts w:ascii="Times New Roman" w:cs="Times New Roman" w:hAnsi="Times New Roman"/>
          <w:szCs w:val="22"/>
        </w:rPr>
        <w:t xml:space="preserve">, </w:t>
      </w:r>
      <w:r>
        <w:rPr>
          <w:rFonts w:ascii="Times New Roman" w:cs="Times New Roman" w:hAnsi="Times New Roman"/>
          <w:szCs w:val="22"/>
        </w:rPr>
        <w:t>organisasi</w:t>
      </w:r>
    </w:p>
    <w:p>
      <w:pPr>
        <w:pStyle w:val="style0"/>
        <w:spacing w:lineRule="auto" w:line="276"/>
        <w:jc w:val="both"/>
        <w:rPr>
          <w:rFonts w:ascii="Times New Roman" w:cs="Times New Roman" w:hAnsi="Times New Roman"/>
          <w:szCs w:val="22"/>
        </w:rPr>
      </w:pPr>
    </w:p>
    <w:p>
      <w:pPr>
        <w:pStyle w:val="style0"/>
        <w:spacing w:lineRule="auto" w:line="276"/>
        <w:jc w:val="center"/>
        <w:rPr>
          <w:rFonts w:ascii="Times New Roman" w:cs="Times New Roman" w:hAnsi="Times New Roman"/>
          <w:b/>
          <w:i/>
          <w:iCs/>
          <w:szCs w:val="22"/>
          <w:lang w:val="id-ID"/>
        </w:rPr>
      </w:pPr>
      <w:r>
        <w:rPr>
          <w:rFonts w:ascii="Times New Roman" w:cs="Times New Roman" w:hAnsi="Times New Roman"/>
          <w:b/>
          <w:i/>
          <w:iCs/>
          <w:szCs w:val="22"/>
          <w:lang w:val="id-ID"/>
        </w:rPr>
        <w:t>Abstract</w:t>
      </w:r>
    </w:p>
    <w:p>
      <w:pPr>
        <w:pStyle w:val="style0"/>
        <w:spacing w:lineRule="auto" w:line="276"/>
        <w:jc w:val="both"/>
        <w:rPr>
          <w:rFonts w:ascii="Times New Roman" w:cs="Times New Roman" w:hAnsi="Times New Roman"/>
          <w:i/>
          <w:iCs/>
          <w:szCs w:val="22"/>
        </w:rPr>
      </w:pPr>
      <w:r>
        <w:rPr>
          <w:rFonts w:ascii="Times New Roman" w:cs="Times New Roman" w:hAnsi="Times New Roman"/>
          <w:i/>
          <w:iCs/>
          <w:szCs w:val="22"/>
        </w:rPr>
        <w:t xml:space="preserve">In an effort to increase employee job satisfaction, companies must meet the needs of their employees by creating a good organizational climate. The purpose of this study was to determine the relationship between organizational climate and job satisfaction at PT.X employees, with a quantitative approach. The population in this study were 88 PT.X employees. The technique of determining the sample using purposive sampling with the characteristics of employees who have worked at PT. X for 2 years and is a permanent employee. So that a sample of 58 people was obtained. The data collection technique uses a job satisfaction scale instrument which is compiled based on aspects of job satisfaction by Robbins and Judge and the organizational climate scale is arranged based on organizational climate aspects by Stringer. The data analysis technique in this study used the product moment correlation technique with the help of SPSS version 25.0 for windows. The results of the hypothesis test showed a correlation coefficient of (r=0.948) with a significance level of 0.00 (p&gt;0.05), which means that the variable has a significant attachment. </w:t>
      </w:r>
    </w:p>
    <w:p>
      <w:pPr>
        <w:pStyle w:val="style0"/>
        <w:spacing w:lineRule="auto" w:line="276"/>
        <w:jc w:val="both"/>
        <w:rPr>
          <w:rFonts w:ascii="Times New Roman" w:cs="Times New Roman" w:hAnsi="Times New Roman"/>
          <w:i/>
          <w:iCs/>
          <w:szCs w:val="22"/>
        </w:rPr>
      </w:pPr>
      <w:r>
        <w:rPr>
          <w:rFonts w:ascii="Times New Roman" w:cs="Times New Roman" w:hAnsi="Times New Roman"/>
          <w:b/>
          <w:bCs/>
          <w:i/>
          <w:iCs/>
          <w:szCs w:val="22"/>
        </w:rPr>
        <w:t>Keyword :</w:t>
      </w:r>
      <w:r>
        <w:rPr>
          <w:rFonts w:ascii="Times New Roman" w:cs="Times New Roman" w:hAnsi="Times New Roman"/>
          <w:i/>
          <w:iCs/>
          <w:szCs w:val="22"/>
        </w:rPr>
        <w:t xml:space="preserve"> Organizational Climate, Job Satisfaction, Organization </w:t>
      </w:r>
    </w:p>
    <w:p>
      <w:pPr>
        <w:pStyle w:val="style0"/>
        <w:keepNext/>
        <w:keepLines/>
        <w:tabs>
          <w:tab w:val="left" w:leader="none" w:pos="216"/>
        </w:tabs>
        <w:spacing w:before="240" w:after="96" w:afterLines="40" w:lineRule="auto" w:line="276"/>
        <w:jc w:val="both"/>
        <w:outlineLvl w:val="0"/>
        <w:rPr>
          <w:rFonts w:ascii="Times New Roman" w:cs="Times New Roman" w:eastAsia="SimSun" w:hAnsi="Times New Roman"/>
          <w:b/>
          <w:smallCaps/>
          <w:lang w:eastAsia="en-US"/>
        </w:rPr>
      </w:pPr>
      <w:r>
        <w:rPr>
          <w:rFonts w:ascii="Times New Roman" w:cs="Times New Roman" w:eastAsia="SimSun" w:hAnsi="Times New Roman"/>
          <w:b/>
          <w:smallCaps/>
          <w:lang w:eastAsia="en-US"/>
        </w:rPr>
        <w:t>Pendahuluan</w:t>
      </w:r>
    </w:p>
    <w:p>
      <w:pPr>
        <w:pStyle w:val="style0"/>
        <w:spacing w:before="240" w:after="40"/>
        <w:ind w:firstLine="425"/>
        <w:jc w:val="both"/>
        <w:rPr>
          <w:rFonts w:ascii="Times New Roman" w:cs="Times New Roman" w:eastAsia="SimSun" w:hAnsi="Times New Roman"/>
          <w:spacing w:val="-1"/>
          <w:lang w:val="id-ID" w:eastAsia="en-US"/>
        </w:rPr>
        <w:sectPr>
          <w:headerReference w:type="even" r:id="rId2"/>
          <w:headerReference w:type="default" r:id="rId3"/>
          <w:footerReference w:type="even" r:id="rId4"/>
          <w:footerReference w:type="default" r:id="rId5"/>
          <w:pgSz w:w="11906" w:h="16838" w:orient="portrait"/>
          <w:pgMar w:top="1440" w:right="1440" w:bottom="1440" w:left="1440" w:header="708" w:footer="708" w:gutter="0"/>
          <w:pgNumType w:start="100"/>
          <w:cols w:space="708"/>
          <w:docGrid w:linePitch="360"/>
        </w:sectPr>
      </w:pP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Sejak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tahun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terakhir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perkembangan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pertumbuhan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terjadi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industri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logistik</w:t>
      </w:r>
      <w:r>
        <w:rPr>
          <w:rFonts w:ascii="Times New Roman" w:cs="Times New Roman" w:eastAsia="SimSun" w:hAnsi="Times New Roman"/>
          <w:spacing w:val="-1"/>
          <w:lang w:eastAsia="en-US"/>
        </w:rPr>
        <w:t xml:space="preserve"> di Indonesia </w:t>
      </w:r>
      <w:r>
        <w:rPr>
          <w:rFonts w:ascii="Times New Roman" w:cs="Times New Roman" w:eastAsia="SimSun" w:hAnsi="Times New Roman"/>
          <w:spacing w:val="-1"/>
          <w:lang w:eastAsia="en-US"/>
        </w:rPr>
        <w:t>mengalami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kenaikan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cukup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Badan Pusat </w:t>
      </w:r>
      <w:r>
        <w:rPr>
          <w:rFonts w:ascii="Times New Roman" w:cs="Times New Roman" w:eastAsia="SimSun" w:hAnsi="Times New Roman"/>
          <w:spacing w:val="-1"/>
          <w:lang w:eastAsia="en-US"/>
        </w:rPr>
        <w:t>Statistik</w:t>
      </w:r>
      <w:r>
        <w:rPr>
          <w:rFonts w:ascii="Times New Roman" w:cs="Times New Roman" w:eastAsia="SimSun" w:hAnsi="Times New Roman"/>
          <w:spacing w:val="-1"/>
          <w:lang w:eastAsia="en-US"/>
        </w:rPr>
        <w:t xml:space="preserve"> (BPS) </w:t>
      </w:r>
      <w:r>
        <w:rPr>
          <w:rFonts w:ascii="Times New Roman" w:cs="Times New Roman" w:eastAsia="SimSun" w:hAnsi="Times New Roman"/>
          <w:spacing w:val="-1"/>
          <w:lang w:eastAsia="en-US"/>
        </w:rPr>
        <w:t>memperkirakan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industri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logistik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berkontribusi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Rp 676 </w:t>
      </w:r>
      <w:r>
        <w:rPr>
          <w:rFonts w:ascii="Times New Roman" w:cs="Times New Roman" w:eastAsia="SimSun" w:hAnsi="Times New Roman"/>
          <w:spacing w:val="-1"/>
          <w:lang w:eastAsia="en-US"/>
        </w:rPr>
        <w:t>triliun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PDB Indonesia </w:t>
      </w:r>
      <w:r>
        <w:rPr>
          <w:rFonts w:ascii="Times New Roman" w:cs="Times New Roman" w:eastAsia="SimSun" w:hAnsi="Times New Roman"/>
          <w:spacing w:val="-1"/>
          <w:lang w:eastAsia="en-US"/>
        </w:rPr>
        <w:t>sejak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akhir</w:t>
      </w:r>
      <w:r>
        <w:rPr>
          <w:rFonts w:ascii="Times New Roman" w:cs="Times New Roman" w:eastAsia="SimSun" w:hAnsi="Times New Roman"/>
          <w:spacing w:val="-1"/>
          <w:lang w:eastAsia="en-US"/>
        </w:rPr>
        <w:t xml:space="preserve"> 2021 </w:t>
      </w:r>
      <w:r>
        <w:rPr>
          <w:rFonts w:ascii="Times New Roman" w:cs="Times New Roman" w:eastAsia="SimSun" w:hAnsi="Times New Roman"/>
          <w:spacing w:val="-1"/>
          <w:lang w:eastAsia="en-US"/>
        </w:rPr>
        <w:t>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Supply Chain Indonesia (SCI), </w:t>
      </w:r>
      <w:r>
        <w:rPr>
          <w:rFonts w:ascii="Times New Roman" w:cs="Times New Roman" w:eastAsia="SimSun" w:hAnsi="Times New Roman"/>
          <w:spacing w:val="-1"/>
          <w:lang w:eastAsia="en-US"/>
        </w:rPr>
        <w:t>industri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logistik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berkontribusi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Rp 699,1 </w:t>
      </w:r>
      <w:r>
        <w:rPr>
          <w:rFonts w:ascii="Times New Roman" w:cs="Times New Roman" w:eastAsia="SimSun" w:hAnsi="Times New Roman"/>
          <w:spacing w:val="-1"/>
          <w:lang w:eastAsia="en-US"/>
        </w:rPr>
        <w:t>triliun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naik 1,08 </w:t>
      </w:r>
      <w:r>
        <w:rPr>
          <w:rFonts w:ascii="Times New Roman" w:cs="Times New Roman" w:eastAsia="SimSun" w:hAnsi="Times New Roman"/>
          <w:spacing w:val="-1"/>
          <w:lang w:eastAsia="en-US"/>
        </w:rPr>
        <w:t>persen</w:t>
      </w:r>
      <w:r>
        <w:rPr>
          <w:rFonts w:ascii="Times New Roman" w:cs="Times New Roman" w:eastAsia="SimSun" w:hAnsi="Times New Roman"/>
          <w:spacing w:val="-1"/>
          <w:lang w:eastAsia="en-US"/>
        </w:rPr>
        <w:t xml:space="preserve"> pada 2022. </w:t>
      </w:r>
      <w:r>
        <w:rPr>
          <w:rFonts w:ascii="Times New Roman" w:cs="Times New Roman" w:eastAsia="SimSun" w:hAnsi="Times New Roman"/>
          <w:spacing w:val="-1"/>
          <w:lang w:eastAsia="en-US"/>
        </w:rPr>
        <w:t>Melihat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perubahan</w:t>
      </w:r>
      <w:r>
        <w:rPr>
          <w:rFonts w:ascii="Times New Roman" w:cs="Times New Roman" w:eastAsia="SimSun" w:hAnsi="Times New Roman"/>
          <w:spacing w:val="-1"/>
          <w:lang w:eastAsia="en-US"/>
        </w:rPr>
        <w:t xml:space="preserve"> zaman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kebutuhan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masyarakat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merubah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wajah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baru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melihat</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menjalankan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bisnisnya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perkembangan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pesat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terjadi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industri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logistik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menyebabkan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logistik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wajib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mempersiapkan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berusaha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efisiensi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efektivitasnya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perbaikan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tahapan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bisnis</w:t>
      </w:r>
      <w:r>
        <w:rPr>
          <w:rFonts w:ascii="Times New Roman" w:cs="Times New Roman" w:eastAsia="SimSun" w:hAnsi="Times New Roman"/>
          <w:spacing w:val="-1"/>
          <w:lang w:eastAsia="en-US"/>
        </w:rPr>
        <w:t xml:space="preserve">, dan juga </w:t>
      </w:r>
      <w:r>
        <w:rPr>
          <w:rFonts w:ascii="Times New Roman" w:cs="Times New Roman" w:eastAsia="SimSun" w:hAnsi="Times New Roman"/>
          <w:spacing w:val="-1"/>
          <w:lang w:eastAsia="en-US"/>
        </w:rPr>
        <w:t>adanya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teknologi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fasilitas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kompetensi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ada</w:t>
      </w:r>
      <w:r>
        <w:rPr>
          <w:rFonts w:ascii="Times New Roman" w:cs="Times New Roman" w:eastAsia="SimSun" w:hAnsi="Times New Roman"/>
          <w:spacing w:val="-1"/>
          <w:lang w:eastAsia="en-US"/>
        </w:rPr>
        <w:t xml:space="preserve"> pada SDM.</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menghadapi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segala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persaingan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terjadi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era </w:t>
      </w:r>
      <w:r>
        <w:rPr>
          <w:rFonts w:ascii="Times New Roman" w:cs="Times New Roman" w:eastAsia="SimSun" w:hAnsi="Times New Roman"/>
          <w:spacing w:val="-1"/>
          <w:lang w:eastAsia="en-US"/>
        </w:rPr>
        <w:t>globalisasi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diharuskan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pemberdayaan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kualifikasi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pekerjanya</w:t>
      </w:r>
      <w:r>
        <w:rPr>
          <w:rFonts w:ascii="Times New Roman" w:cs="Times New Roman" w:eastAsia="SimSun" w:hAnsi="Times New Roman"/>
          <w:spacing w:val="-1"/>
          <w:lang w:eastAsia="en-US"/>
        </w:rPr>
        <w:t xml:space="preserve"> dan juga </w:t>
      </w:r>
      <w:r>
        <w:rPr>
          <w:rFonts w:ascii="Times New Roman" w:cs="Times New Roman" w:eastAsia="SimSun" w:hAnsi="Times New Roman"/>
          <w:spacing w:val="-1"/>
          <w:lang w:eastAsia="en-US"/>
        </w:rPr>
        <w:t>sumber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manusia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berkompeten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berkualitas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kontribusi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sebuah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tetap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bertahan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situasi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persaingan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terjadi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(Kotler, 2005)</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penuh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gejolak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dinamis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perkembangan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akhir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kelangsungan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hidup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sebuah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bergantung</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pengetahuan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keterampilan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kemampuan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karyawannya</w:t>
      </w:r>
      <w:r>
        <w:rPr>
          <w:rFonts w:ascii="Times New Roman" w:cs="Times New Roman" w:eastAsia="SimSun" w:hAnsi="Times New Roman"/>
          <w:spacing w:val="-1"/>
          <w:lang w:eastAsia="en-US"/>
        </w:rPr>
        <w:t xml:space="preserve">, dan di </w:t>
      </w:r>
      <w:r>
        <w:rPr>
          <w:rFonts w:ascii="Times New Roman" w:cs="Times New Roman" w:eastAsia="SimSun" w:hAnsi="Times New Roman"/>
          <w:spacing w:val="-1"/>
          <w:lang w:eastAsia="en-US"/>
        </w:rPr>
        <w:t>sisi</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keduanya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bergantung</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mengarahkan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keterampilan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pengetahuan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mencapai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berdedikasi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kreativitas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bertujuan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memenuhi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kebutuhan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keinginan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di masa </w:t>
      </w:r>
      <w:r>
        <w:rPr>
          <w:rFonts w:ascii="Times New Roman" w:cs="Times New Roman" w:eastAsia="SimSun" w:hAnsi="Times New Roman"/>
          <w:spacing w:val="-1"/>
          <w:lang w:eastAsia="en-US"/>
        </w:rPr>
        <w:t>persaingan</w:t>
      </w:r>
      <w:r>
        <w:rPr>
          <w:rFonts w:ascii="Times New Roman" w:cs="Times New Roman" w:eastAsia="SimSun" w:hAnsi="Times New Roman"/>
          <w:spacing w:val="-1"/>
          <w:lang w:eastAsia="en-US"/>
        </w:rPr>
        <w:t xml:space="preserve"> global yang </w:t>
      </w:r>
      <w:r>
        <w:rPr>
          <w:rFonts w:ascii="Times New Roman" w:cs="Times New Roman" w:eastAsia="SimSun" w:hAnsi="Times New Roman"/>
          <w:spacing w:val="-1"/>
          <w:lang w:eastAsia="en-US"/>
        </w:rPr>
        <w:t>ketat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hampir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peluang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komitmen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mengarahkan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mencapai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penting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proses </w:t>
      </w:r>
      <w:r>
        <w:rPr>
          <w:rFonts w:ascii="Times New Roman" w:cs="Times New Roman" w:eastAsia="SimSun" w:hAnsi="Times New Roman"/>
          <w:spacing w:val="-1"/>
          <w:lang w:eastAsia="en-US"/>
        </w:rPr>
        <w:t>pencapaian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visi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sebuah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memenuhi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kriteria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sudah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ditetapkan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Menyiapkan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tenaga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inovatif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terdidik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berkualitas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tantangan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sedang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dihadapi</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wajib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memastikan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setiap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karyawannya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upaya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pemenuhan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standar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memerlukan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bebas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nyaman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tekanan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menciptakan</w:t>
      </w:r>
      <w:r>
        <w:rPr>
          <w:rFonts w:ascii="Times New Roman" w:cs="Times New Roman" w:eastAsia="SimSun" w:hAnsi="Times New Roman"/>
          <w:spacing w:val="-1"/>
          <w:lang w:eastAsia="en-US"/>
        </w:rPr>
        <w:t xml:space="preserve"> SDM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unggul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mempunyai</w:t>
      </w:r>
      <w:r>
        <w:rPr>
          <w:rFonts w:ascii="Times New Roman" w:cs="Times New Roman" w:eastAsia="SimSun" w:hAnsi="Times New Roman"/>
          <w:spacing w:val="-1"/>
          <w:lang w:eastAsia="en-US"/>
        </w:rPr>
        <w:t xml:space="preserve"> rasa </w:t>
      </w:r>
      <w:r>
        <w:rPr>
          <w:rFonts w:ascii="Times New Roman" w:cs="Times New Roman" w:eastAsia="SimSun" w:hAnsi="Times New Roman"/>
          <w:spacing w:val="-1"/>
          <w:lang w:eastAsia="en-US"/>
        </w:rPr>
        <w:t>inovatif</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terjamin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menyalurkan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potensi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guna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berkontribusi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kemajuan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tercipta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w:t>
      </w:r>
      <w:r>
        <w:rPr>
          <w:rFonts w:ascii="Times New Roman" w:cs="Times New Roman" w:eastAsia="SimSun" w:hAnsi="Times New Roman"/>
          <w:spacing w:val="-1"/>
          <w:lang w:val="id-ID" w:eastAsia="en-US"/>
        </w:rPr>
        <w:t xml:space="preserve"> Kepuasan kerja ialah salah satu aspek yang wajib terpenuhi ketika perusahaan sedang mempersiapkan tenaga kerja yang mumpuni dan dapat memenuhi segala tuntutan dalam era peralihan masa depan. Karyawan yang merasa bahagia, puas dan produktif merupakan aset terbesar dari perusahaan mana pun. Hasil dan suatu produktivitas yang efektif untuk setiap perusahaan bergantung dengan tingkat kepuasan kerja dan iklim organisasi merupakan salah satu faktor penting yang akan mempengaruhi tingkat kepuasan kerja </w:t>
      </w:r>
      <w:r>
        <w:rPr>
          <w:rFonts w:ascii="Times New Roman" w:cs="Times New Roman" w:eastAsia="SimSun" w:hAnsi="Times New Roman"/>
          <w:color w:val="000000"/>
          <w:spacing w:val="-1"/>
          <w:lang w:val="id-ID" w:eastAsia="en-US"/>
        </w:rPr>
        <w:t>(Rogg dkk., 2001)</w:t>
      </w:r>
      <w:r>
        <w:rPr>
          <w:rFonts w:ascii="Times New Roman" w:cs="Times New Roman" w:eastAsia="SimSun" w:hAnsi="Times New Roman"/>
          <w:spacing w:val="-1"/>
          <w:lang w:val="id-ID" w:eastAsia="en-US"/>
        </w:rPr>
        <w:t>.</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Sebagai tuntutan persaingan dalam bisnis dan usaha, perusahaan tentunya memiliki tuntutan kepada pegawai untuk dapat memenuhi tujuan dan keuntungan perusahaan. Namun faktanya setelah peneliti melakukan observasi dan studi dokumen di PT.X,</w:t>
      </w:r>
      <w:r>
        <w:rPr>
          <w:rFonts w:ascii="Times New Roman" w:cs="Times New Roman" w:eastAsia="SimSun" w:hAnsi="Times New Roman"/>
          <w:spacing w:val="-1"/>
          <w:lang w:val="id-ID" w:eastAsia="en-US"/>
        </w:rPr>
        <w:t xml:space="preserve"> yang bergerak </w:t>
      </w:r>
      <w:r>
        <w:rPr>
          <w:rFonts w:ascii="Times New Roman" w:cs="Times New Roman" w:eastAsia="Book Antiqua" w:hAnsi="Times New Roman"/>
          <w:lang w:val="id-ID"/>
        </w:rPr>
        <w:t>dalam penyedia jasa pengiriman barang</w:t>
      </w:r>
      <w:r>
        <w:rPr>
          <w:rFonts w:ascii="Times New Roman" w:cs="Times New Roman" w:eastAsia="SimSun" w:hAnsi="Times New Roman"/>
          <w:spacing w:val="-1"/>
          <w:lang w:val="id-ID" w:eastAsia="en-US"/>
        </w:rPr>
        <w:t xml:space="preserve"> tidak ditemukan adanya peningkatan dalam grafik pendapatan dan keuntungan perusahaan dan cenderung stagnan dalam beberapa tahun terakhir. Tidak ada </w:t>
      </w:r>
      <w:r>
        <w:rPr>
          <w:rFonts w:ascii="Times New Roman" w:cs="Times New Roman" w:eastAsia="SimSun" w:hAnsi="Times New Roman"/>
          <w:i/>
          <w:iCs/>
          <w:spacing w:val="-1"/>
          <w:lang w:val="id-ID" w:eastAsia="en-US"/>
        </w:rPr>
        <w:t xml:space="preserve">review </w:t>
      </w:r>
      <w:r>
        <w:rPr>
          <w:rFonts w:ascii="Times New Roman" w:cs="Times New Roman" w:eastAsia="SimSun" w:hAnsi="Times New Roman"/>
          <w:spacing w:val="-1"/>
          <w:lang w:val="id-ID" w:eastAsia="en-US"/>
        </w:rPr>
        <w:t xml:space="preserve">atau </w:t>
      </w:r>
      <w:r>
        <w:rPr>
          <w:rFonts w:ascii="Times New Roman" w:cs="Times New Roman" w:eastAsia="SimSun" w:hAnsi="Times New Roman"/>
          <w:i/>
          <w:iCs/>
          <w:spacing w:val="-1"/>
          <w:lang w:val="id-ID" w:eastAsia="en-US"/>
        </w:rPr>
        <w:t>feedback</w:t>
      </w:r>
      <w:r>
        <w:rPr>
          <w:rFonts w:ascii="Times New Roman" w:cs="Times New Roman" w:eastAsia="SimSun" w:hAnsi="Times New Roman"/>
          <w:spacing w:val="-1"/>
          <w:lang w:val="id-ID" w:eastAsia="en-US"/>
        </w:rPr>
        <w:t xml:space="preserve"> yang sangat memuaskan dari klien yang tercatat dalam laporan. Hal ini mengindikasikan bahwa terdapat sebuah kesalahan dalam operasional di PT.X baik dari manajemen, audit perusahaan maupun pegawai itu sendiri.</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val="id-ID" w:eastAsia="en-US"/>
        </w:rPr>
        <w:t xml:space="preserve">Peneliti melakukan </w:t>
      </w:r>
      <w:r>
        <w:rPr>
          <w:rFonts w:ascii="Times New Roman" w:cs="Times New Roman" w:eastAsia="SimSun" w:hAnsi="Times New Roman"/>
          <w:spacing w:val="-1"/>
          <w:lang w:val="id-ID" w:eastAsia="en-US"/>
        </w:rPr>
        <w:t>wawancara lanjutan kepada karyawan PT.X. Wawancara dilakukan pada 8 orang</w:t>
      </w:r>
      <w:r>
        <w:rPr>
          <w:rFonts w:ascii="Times New Roman" w:cs="Times New Roman" w:eastAsia="SimSun" w:hAnsi="Times New Roman"/>
          <w:spacing w:val="-1"/>
          <w:lang w:val="id-ID" w:eastAsia="en-US"/>
        </w:rPr>
        <w:t xml:space="preserve"> dari masing-masing divisi diantaranya divisi </w:t>
      </w:r>
      <w:r>
        <w:rPr>
          <w:rFonts w:ascii="Times New Roman" w:cs="Times New Roman" w:eastAsia="SimSun" w:hAnsi="Times New Roman"/>
          <w:i/>
          <w:iCs/>
          <w:spacing w:val="-1"/>
          <w:lang w:val="id-ID" w:eastAsia="en-US"/>
        </w:rPr>
        <w:t>commercial</w:t>
      </w:r>
      <w:r>
        <w:rPr>
          <w:rFonts w:ascii="Times New Roman" w:cs="Times New Roman" w:eastAsia="SimSun" w:hAnsi="Times New Roman"/>
          <w:spacing w:val="-1"/>
          <w:lang w:val="id-ID" w:eastAsia="en-US"/>
        </w:rPr>
        <w:t xml:space="preserve">, divisi </w:t>
      </w:r>
      <w:r>
        <w:rPr>
          <w:rFonts w:ascii="Times New Roman" w:cs="Times New Roman" w:eastAsia="SimSun" w:hAnsi="Times New Roman"/>
          <w:i/>
          <w:iCs/>
          <w:spacing w:val="-1"/>
          <w:lang w:val="id-ID" w:eastAsia="en-US"/>
        </w:rPr>
        <w:t>operational</w:t>
      </w:r>
      <w:r>
        <w:rPr>
          <w:rFonts w:ascii="Times New Roman" w:cs="Times New Roman" w:eastAsia="SimSun" w:hAnsi="Times New Roman"/>
          <w:spacing w:val="-1"/>
          <w:lang w:val="id-ID" w:eastAsia="en-US"/>
        </w:rPr>
        <w:t xml:space="preserve">, divisi </w:t>
      </w:r>
      <w:r>
        <w:rPr>
          <w:rFonts w:ascii="Times New Roman" w:cs="Times New Roman" w:eastAsia="SimSun" w:hAnsi="Times New Roman"/>
          <w:i/>
          <w:iCs/>
          <w:spacing w:val="-1"/>
          <w:lang w:val="id-ID" w:eastAsia="en-US"/>
        </w:rPr>
        <w:t>finance &amp; accounting</w:t>
      </w:r>
      <w:r>
        <w:rPr>
          <w:rFonts w:ascii="Times New Roman" w:cs="Times New Roman" w:eastAsia="SimSun" w:hAnsi="Times New Roman"/>
          <w:spacing w:val="-1"/>
          <w:lang w:val="id-ID" w:eastAsia="en-US"/>
        </w:rPr>
        <w:t xml:space="preserve">, serta divisi </w:t>
      </w:r>
      <w:r>
        <w:rPr>
          <w:rFonts w:ascii="Times New Roman" w:cs="Times New Roman" w:eastAsia="SimSun" w:hAnsi="Times New Roman"/>
          <w:i/>
          <w:iCs/>
          <w:spacing w:val="-1"/>
          <w:lang w:val="id-ID" w:eastAsia="en-US"/>
        </w:rPr>
        <w:t>human resource &amp; general affair</w:t>
      </w:r>
      <w:r>
        <w:rPr>
          <w:rFonts w:ascii="Times New Roman" w:cs="Times New Roman" w:eastAsia="SimSun" w:hAnsi="Times New Roman"/>
          <w:i/>
          <w:iCs/>
          <w:spacing w:val="-1"/>
          <w:lang w:val="id-ID" w:eastAsia="en-US"/>
        </w:rPr>
        <w:t xml:space="preserve"> </w:t>
      </w:r>
      <w:r>
        <w:rPr>
          <w:rFonts w:ascii="Times New Roman" w:cs="Times New Roman" w:eastAsia="SimSun" w:hAnsi="Times New Roman"/>
          <w:spacing w:val="-1"/>
          <w:lang w:val="id-ID" w:eastAsia="en-US"/>
        </w:rPr>
        <w:t>yang telah bekerja di PT.X selama kurun waktu 2 tahun</w:t>
      </w:r>
      <w:r>
        <w:rPr>
          <w:rFonts w:ascii="Times New Roman" w:cs="Times New Roman" w:eastAsia="SimSun" w:hAnsi="Times New Roman"/>
          <w:spacing w:val="-1"/>
          <w:lang w:val="id-ID" w:eastAsia="en-US"/>
        </w:rPr>
        <w:t>.</w:t>
      </w:r>
      <w:r>
        <w:rPr>
          <w:rFonts w:ascii="Times New Roman" w:cs="Times New Roman" w:eastAsia="SimSun" w:hAnsi="Times New Roman"/>
          <w:spacing w:val="-1"/>
          <w:lang w:val="id-ID" w:eastAsia="en-US"/>
        </w:rPr>
        <w:t xml:space="preserve"> Dari hasil wawancara tersebut peneliti menemukan beberapa indikasi ketidak puasan berdasar pedoman aspek kepuasan kerja </w:t>
      </w:r>
      <w:r>
        <w:rPr>
          <w:rFonts w:ascii="Times New Roman" w:cs="Times New Roman" w:eastAsia="SimSun" w:hAnsi="Times New Roman"/>
          <w:spacing w:val="-1"/>
          <w:lang w:val="id-ID" w:eastAsia="en-US"/>
        </w:rPr>
        <w:t>diantaranya, ada 8</w:t>
      </w:r>
      <w:r>
        <w:rPr>
          <w:rFonts w:ascii="Times New Roman" w:cs="Times New Roman" w:eastAsia="SimSun" w:hAnsi="Times New Roman"/>
          <w:spacing w:val="-1"/>
          <w:lang w:val="id-ID" w:eastAsia="en-US"/>
        </w:rPr>
        <w:t xml:space="preserve"> karyawan yang merasa tidak puas dengan upah yang telah mereka terima.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val="id-ID" w:eastAsia="en-US"/>
        </w:rPr>
        <w:t>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sendiri</w:t>
      </w:r>
      <w:r>
        <w:rPr>
          <w:rFonts w:ascii="Times New Roman" w:cs="Times New Roman" w:eastAsia="SimSun" w:hAnsi="Times New Roman"/>
          <w:spacing w:val="-1"/>
          <w:lang w:eastAsia="en-US"/>
        </w:rPr>
        <w:t xml:space="preserve">. Adapun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disebabkan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kewajiban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cenderung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teras</w:t>
      </w:r>
      <w:r>
        <w:rPr>
          <w:rFonts w:ascii="Times New Roman" w:cs="Times New Roman" w:eastAsia="SimSun" w:hAnsi="Times New Roman"/>
          <w:spacing w:val="-1"/>
          <w:lang w:eastAsia="en-US"/>
        </w:rPr>
        <w: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val="id-ID" w:eastAsia="en-US"/>
        </w:rPr>
        <w:t>4</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belum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kesempatan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seringkali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terlibat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langsung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mengawasi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bawa</w:t>
      </w:r>
      <w:r>
        <w:rPr>
          <w:rFonts w:ascii="Times New Roman" w:cs="Times New Roman" w:eastAsia="SimSun" w:hAnsi="Times New Roman"/>
          <w:spacing w:val="-1"/>
          <w:lang w:eastAsia="en-US"/>
        </w:rPr>
        <w:t>hannya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val="id-ID" w:eastAsia="en-US"/>
        </w:rPr>
        <w:t>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apresiasi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Seringkali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w:t>
      </w:r>
      <w:r>
        <w:rPr>
          <w:rFonts w:ascii="Times New Roman" w:cs="Times New Roman" w:eastAsia="SimSun" w:hAnsi="Times New Roman"/>
          <w:spacing w:val="-1"/>
          <w:lang w:eastAsia="en-US"/>
        </w:rPr>
        <w:t xml:space="preserve"> divisi </w:t>
      </w:r>
      <w:r>
        <w:rPr>
          <w:rFonts w:ascii="Times New Roman" w:cs="Times New Roman" w:eastAsia="SimSun" w:hAnsi="Times New Roman"/>
          <w:spacing w:val="-1"/>
          <w:lang w:eastAsia="en-US"/>
        </w:rPr>
        <w:t>mengalami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perbedaan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pandangan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saling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bertegur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val="id-ID" w:eastAsia="en-US"/>
        </w:rPr>
        <w:t>7</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cenderung</w:t>
      </w:r>
      <w:r>
        <w:rPr>
          <w:rFonts w:ascii="Times New Roman" w:cs="Times New Roman" w:eastAsia="SimSun" w:hAnsi="Times New Roman"/>
          <w:spacing w:val="-1"/>
          <w:lang w:eastAsia="en-US"/>
        </w:rPr>
        <w:t xml:space="preserve"> individual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sulit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tim.</w:t>
      </w:r>
      <w:r>
        <w:rPr>
          <w:rFonts w:ascii="Times New Roman" w:cs="Times New Roman" w:eastAsia="SimSun" w:hAnsi="Times New Roman"/>
          <w:spacing w:val="-1"/>
          <w:lang w:eastAsia="en-US"/>
        </w:rPr>
        <w:t xml:space="preserve"> Dari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wawancara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mengindikasikan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tentunya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produktivitas</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val="id-ID" w:eastAsia="en-US"/>
        </w:rPr>
        <w:t xml:space="preserve">Kepuasan kerja pegawai sangat penting untuk menunjang perkembangan perusahaan, dikatakan juga karyawan yang puas, bahagia, dan produktif merupakan aset terbesar dari perusahaan mana pun.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Milton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i/>
          <w:iCs/>
          <w:spacing w:val="-1"/>
          <w:lang w:eastAsia="en-US"/>
        </w:rPr>
        <w:t>performance</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Milton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Hariska</w:t>
      </w:r>
      <w:r>
        <w:rPr>
          <w:rFonts w:ascii="Times New Roman" w:cs="Times New Roman" w:eastAsia="SimSun" w:hAnsi="Times New Roman"/>
          <w:color w:val="000000"/>
          <w:spacing w:val="-1"/>
          <w:lang w:eastAsia="en-US"/>
        </w:rPr>
        <w:t>, 2011)</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Selanjutnya</w:t>
      </w:r>
      <w:r>
        <w:rPr>
          <w:rFonts w:ascii="Times New Roman" w:cs="Times New Roman" w:eastAsia="SimSun" w:hAnsi="Times New Roman"/>
          <w:spacing w:val="-1"/>
          <w:lang w:eastAsia="en-US"/>
        </w:rPr>
        <w:t xml:space="preserve"> Litwin </w:t>
      </w:r>
      <w:r>
        <w:rPr>
          <w:rFonts w:ascii="Times New Roman" w:cs="Times New Roman" w:eastAsia="SimSun" w:hAnsi="Times New Roman"/>
          <w:spacing w:val="-1"/>
          <w:lang w:eastAsia="en-US"/>
        </w:rPr>
        <w:t>menyebutkan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dipengaruhi</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Prasetyo</w:t>
      </w:r>
      <w:r>
        <w:rPr>
          <w:rFonts w:ascii="Times New Roman" w:cs="Times New Roman" w:eastAsia="SimSun" w:hAnsi="Times New Roman"/>
          <w:spacing w:val="-1"/>
          <w:lang w:eastAsia="en-US"/>
        </w:rPr>
        <w:t xml:space="preserve"> U.W, 2009).</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Kombinasi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seorang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dikenal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istilah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Mangkunegara</w:t>
      </w:r>
      <w:r>
        <w:rPr>
          <w:rFonts w:ascii="Times New Roman" w:cs="Times New Roman" w:eastAsia="SimSun" w:hAnsi="Times New Roman"/>
          <w:color w:val="000000"/>
          <w:spacing w:val="-1"/>
          <w:lang w:eastAsia="en-US"/>
        </w:rPr>
        <w:t>, 2005)</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seorang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bergabung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membawa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kebutuhan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keinginan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pengalaman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hidup</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membentuk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diabaikannya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Sejauh</w:t>
      </w:r>
      <w:r>
        <w:rPr>
          <w:rFonts w:ascii="Times New Roman" w:cs="Times New Roman" w:eastAsia="SimSun" w:hAnsi="Times New Roman"/>
          <w:spacing w:val="-1"/>
          <w:lang w:eastAsia="en-US"/>
        </w:rPr>
        <w:t xml:space="preserve"> mana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imbalan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tercermin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dasarnya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pernyataan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emosional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bersifat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menyenangkan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dampak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sebuah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apresiasi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Huseno</w:t>
      </w:r>
      <w:r>
        <w:rPr>
          <w:rFonts w:ascii="Times New Roman" w:cs="Times New Roman" w:eastAsia="SimSun" w:hAnsi="Times New Roman"/>
          <w:color w:val="000000"/>
          <w:spacing w:val="-1"/>
          <w:lang w:eastAsia="en-US"/>
        </w:rPr>
        <w:t>, 2016)</w:t>
      </w:r>
      <w:r>
        <w:rPr>
          <w:rFonts w:ascii="Times New Roman" w:cs="Times New Roman" w:eastAsia="SimSun" w:hAnsi="Times New Roman"/>
          <w:spacing w:val="-1"/>
          <w:lang w:eastAsia="en-US"/>
        </w:rPr>
        <w:t xml:space="preserve">. Tingkat </w:t>
      </w:r>
      <w:r>
        <w:rPr>
          <w:rFonts w:ascii="Times New Roman" w:cs="Times New Roman" w:eastAsia="SimSun" w:hAnsi="Times New Roman"/>
          <w:spacing w:val="-1"/>
          <w:lang w:eastAsia="en-US"/>
        </w:rPr>
        <w:t>kebahagiaan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manfaat</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diterimanya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terutama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intrinsik</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menggambarkan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Statt</w:t>
      </w:r>
      <w:r>
        <w:rPr>
          <w:rFonts w:ascii="Times New Roman" w:cs="Times New Roman" w:eastAsia="SimSun" w:hAnsi="Times New Roman"/>
          <w:color w:val="000000"/>
          <w:spacing w:val="-1"/>
          <w:lang w:eastAsia="en-US"/>
        </w:rPr>
        <w:t>, 2004)</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rasa </w:t>
      </w:r>
      <w:r>
        <w:rPr>
          <w:rFonts w:ascii="Times New Roman" w:cs="Times New Roman" w:eastAsia="SimSun" w:hAnsi="Times New Roman"/>
          <w:spacing w:val="-1"/>
          <w:lang w:eastAsia="en-US"/>
        </w:rPr>
        <w:t>pencapaian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keberhasilan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biasanya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terlihat</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produktivitas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memandang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kesejahteraan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pribadi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sendiri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karir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memuaskan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berarti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melakukan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dibayar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berarti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kegembiraan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kesenangan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sedang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sangatlah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penting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salah </w:t>
      </w:r>
      <w:r>
        <w:rPr>
          <w:rFonts w:ascii="Times New Roman" w:cs="Times New Roman" w:eastAsia="SimSun" w:hAnsi="Times New Roman"/>
          <w:spacing w:val="-1"/>
          <w:lang w:eastAsia="en-US"/>
        </w:rPr>
        <w:t>satu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hambatan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stabilnya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eastAsia="Times New Roman"/>
        </w:rPr>
        <w:t>(Robbins &amp; Judge, 2013)</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Gaji</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3. </w:t>
      </w:r>
      <w:r>
        <w:rPr>
          <w:rFonts w:ascii="Times New Roman" w:cs="Times New Roman" w:eastAsia="SimSun" w:hAnsi="Times New Roman"/>
          <w:spacing w:val="-1"/>
          <w:lang w:eastAsia="en-US"/>
        </w:rPr>
        <w:t>Kesempatan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didapatkan</w:t>
      </w:r>
      <w:r>
        <w:rPr>
          <w:rFonts w:ascii="Times New Roman" w:cs="Times New Roman" w:eastAsia="SimSun" w:hAnsi="Times New Roman"/>
          <w:spacing w:val="-1"/>
          <w:lang w:eastAsia="en-US"/>
        </w:rPr>
        <w:t xml:space="preserve">, 4.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Tingkat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berbeda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masing-masing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dan output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Adapun </w:t>
      </w:r>
      <w:r>
        <w:rPr>
          <w:rFonts w:ascii="Times New Roman" w:cs="Times New Roman" w:eastAsia="SimSun" w:hAnsi="Times New Roman"/>
          <w:spacing w:val="-1"/>
          <w:lang w:eastAsia="en-US"/>
        </w:rPr>
        <w:t>faktor-faktor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penentu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disebutkan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Hasibuan</w:t>
      </w:r>
      <w:r>
        <w:rPr>
          <w:rFonts w:ascii="Times New Roman" w:cs="Times New Roman" w:eastAsia="SimSun" w:hAnsi="Times New Roman"/>
          <w:color w:val="000000"/>
          <w:spacing w:val="-1"/>
          <w:lang w:eastAsia="en-US"/>
        </w:rPr>
        <w:t>, 2002)</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Balas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jasa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adil</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layak</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Posisi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mencerminkan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keahlian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dimiliki</w:t>
      </w:r>
      <w:r>
        <w:rPr>
          <w:rFonts w:ascii="Times New Roman" w:cs="Times New Roman" w:eastAsia="SimSun" w:hAnsi="Times New Roman"/>
          <w:spacing w:val="-1"/>
          <w:lang w:eastAsia="en-US"/>
        </w:rPr>
        <w:t xml:space="preserve">, 3. </w:t>
      </w:r>
      <w:r>
        <w:rPr>
          <w:rFonts w:ascii="Times New Roman" w:cs="Times New Roman" w:eastAsia="SimSun" w:hAnsi="Times New Roman"/>
          <w:spacing w:val="-1"/>
          <w:lang w:eastAsia="en-US"/>
        </w:rPr>
        <w:t>Berat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ringannya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4. </w:t>
      </w:r>
      <w:r>
        <w:rPr>
          <w:rFonts w:ascii="Times New Roman" w:cs="Times New Roman" w:eastAsia="SimSun" w:hAnsi="Times New Roman"/>
          <w:spacing w:val="-1"/>
          <w:lang w:eastAsia="en-US"/>
        </w:rPr>
        <w:t>Suasana</w:t>
      </w:r>
      <w:r>
        <w:rPr>
          <w:rFonts w:ascii="Times New Roman" w:cs="Times New Roman" w:eastAsia="SimSun" w:hAnsi="Times New Roman"/>
          <w:spacing w:val="-1"/>
          <w:lang w:eastAsia="en-US"/>
        </w:rPr>
        <w:t xml:space="preserve"> dan setting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Peralatan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mampu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menjangkau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pelaksanaan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6. Gaya </w:t>
      </w:r>
      <w:r>
        <w:rPr>
          <w:rFonts w:ascii="Times New Roman" w:cs="Times New Roman" w:eastAsia="SimSun" w:hAnsi="Times New Roman"/>
          <w:spacing w:val="-1"/>
          <w:lang w:eastAsia="en-US"/>
        </w:rPr>
        <w:t>kepemimpinan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kepemimpinannya</w:t>
      </w:r>
      <w:r>
        <w:rPr>
          <w:rFonts w:ascii="Times New Roman" w:cs="Times New Roman" w:eastAsia="SimSun" w:hAnsi="Times New Roman"/>
          <w:spacing w:val="-1"/>
          <w:lang w:eastAsia="en-US"/>
        </w:rPr>
        <w:t xml:space="preserve">, 7. Sifat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monoton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disebutkan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Locke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Sujati</w:t>
      </w:r>
      <w:r>
        <w:rPr>
          <w:rFonts w:ascii="Times New Roman" w:cs="Times New Roman" w:eastAsia="SimSun" w:hAnsi="Times New Roman"/>
          <w:color w:val="000000"/>
          <w:spacing w:val="-1"/>
          <w:lang w:eastAsia="en-US"/>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faktor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Gaji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upah</w:t>
      </w:r>
      <w:r>
        <w:rPr>
          <w:rFonts w:ascii="Times New Roman" w:cs="Times New Roman" w:eastAsia="SimSun" w:hAnsi="Times New Roman"/>
          <w:spacing w:val="-1"/>
          <w:lang w:eastAsia="en-US"/>
        </w:rPr>
        <w:t xml:space="preserve">, 3. </w:t>
      </w:r>
      <w:r>
        <w:rPr>
          <w:rFonts w:ascii="Times New Roman" w:cs="Times New Roman" w:eastAsia="SimSun" w:hAnsi="Times New Roman"/>
          <w:spacing w:val="-1"/>
          <w:lang w:eastAsia="en-US"/>
        </w:rPr>
        <w:t>Pengakuan</w:t>
      </w:r>
      <w:r>
        <w:rPr>
          <w:rFonts w:ascii="Times New Roman" w:cs="Times New Roman" w:eastAsia="SimSun" w:hAnsi="Times New Roman"/>
          <w:spacing w:val="-1"/>
          <w:lang w:eastAsia="en-US"/>
        </w:rPr>
        <w:t xml:space="preserve">, 4. Benefit, 5. </w:t>
      </w:r>
      <w:r>
        <w:rPr>
          <w:rFonts w:ascii="Times New Roman" w:cs="Times New Roman" w:eastAsia="SimSun" w:hAnsi="Times New Roman"/>
          <w:spacing w:val="-1"/>
          <w:lang w:eastAsia="en-US"/>
        </w:rPr>
        <w:t>Kesempatan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6. </w:t>
      </w:r>
      <w:r>
        <w:rPr>
          <w:rFonts w:ascii="Times New Roman" w:cs="Times New Roman" w:eastAsia="SimSun" w:hAnsi="Times New Roman"/>
          <w:spacing w:val="-1"/>
          <w:lang w:eastAsia="en-US"/>
        </w:rPr>
        <w:t>Kondisi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7.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8.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9. </w:t>
      </w:r>
      <w:r>
        <w:rPr>
          <w:rFonts w:ascii="Times New Roman" w:cs="Times New Roman" w:eastAsia="SimSun" w:hAnsi="Times New Roman"/>
          <w:spacing w:val="-1"/>
          <w:lang w:eastAsia="en-US"/>
        </w:rPr>
        <w:t>Manajemen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Selanjutnya</w:t>
      </w:r>
      <w:r>
        <w:rPr>
          <w:rFonts w:ascii="Times New Roman" w:cs="Times New Roman" w:eastAsia="SimSun" w:hAnsi="Times New Roman"/>
          <w:spacing w:val="-1"/>
          <w:lang w:eastAsia="en-US"/>
        </w:rPr>
        <w:t xml:space="preserve"> Litwin </w:t>
      </w:r>
      <w:r>
        <w:rPr>
          <w:rFonts w:ascii="Times New Roman" w:cs="Times New Roman" w:eastAsia="SimSun" w:hAnsi="Times New Roman"/>
          <w:spacing w:val="-1"/>
          <w:lang w:eastAsia="en-US"/>
        </w:rPr>
        <w:t>menyebutkan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dipengaruhi</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Prasetyo</w:t>
      </w:r>
      <w:r>
        <w:rPr>
          <w:rFonts w:ascii="Times New Roman" w:cs="Times New Roman" w:eastAsia="SimSun" w:hAnsi="Times New Roman"/>
          <w:spacing w:val="-1"/>
          <w:lang w:eastAsia="en-US"/>
        </w:rPr>
        <w:t xml:space="preserve"> U.W, 2009).</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sebuah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dinamika</w:t>
      </w:r>
      <w:r>
        <w:rPr>
          <w:rFonts w:ascii="Times New Roman" w:cs="Times New Roman" w:eastAsia="SimSun" w:hAnsi="Times New Roman"/>
          <w:spacing w:val="-1"/>
          <w:lang w:eastAsia="en-US"/>
        </w:rPr>
        <w:t xml:space="preserve"> dan proses yang </w:t>
      </w:r>
      <w:r>
        <w:rPr>
          <w:rFonts w:ascii="Times New Roman" w:cs="Times New Roman" w:eastAsia="SimSun" w:hAnsi="Times New Roman"/>
          <w:spacing w:val="-1"/>
          <w:lang w:eastAsia="en-US"/>
        </w:rPr>
        <w:t>tentunya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berbeda-beda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Perbedaan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anggota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setiap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studi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penting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konsekuensi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substansial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memahami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mana pun (Allen, 2003).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Smither dan College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Maharangitha</w:t>
      </w:r>
      <w:r>
        <w:rPr>
          <w:rFonts w:ascii="Times New Roman" w:cs="Times New Roman" w:eastAsia="SimSun" w:hAnsi="Times New Roman"/>
          <w:color w:val="000000"/>
          <w:spacing w:val="-1"/>
          <w:lang w:eastAsia="en-US"/>
        </w:rPr>
        <w:t>, 2007)</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merefleksikan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Litwin dan Stringer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Wirawan</w:t>
      </w:r>
      <w:r>
        <w:rPr>
          <w:rFonts w:ascii="Times New Roman" w:cs="Times New Roman" w:eastAsia="SimSun" w:hAnsi="Times New Roman"/>
          <w:color w:val="000000"/>
          <w:spacing w:val="-1"/>
          <w:lang w:eastAsia="en-US"/>
        </w:rPr>
        <w:t>, 2007)</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melihat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seperangkat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sekumpulan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karakteristik</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memadamkan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diwujudkan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langsung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refleksi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efek</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dianggap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kekuatan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kumpulan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internal dan </w:t>
      </w:r>
      <w:r>
        <w:rPr>
          <w:rFonts w:ascii="Times New Roman" w:cs="Times New Roman" w:eastAsia="SimSun" w:hAnsi="Times New Roman"/>
          <w:spacing w:val="-1"/>
          <w:lang w:eastAsia="en-US"/>
        </w:rPr>
        <w:t>eksternal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langsung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maupun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langsung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gagasan</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Hasibuan</w:t>
      </w:r>
      <w:r>
        <w:rPr>
          <w:rFonts w:ascii="Times New Roman" w:cs="Times New Roman" w:eastAsia="SimSun" w:hAnsi="Times New Roman"/>
          <w:color w:val="000000"/>
          <w:spacing w:val="-1"/>
          <w:lang w:eastAsia="en-US"/>
        </w:rPr>
        <w:t>, 2012)</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menegaskan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kepemimpinan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komunikasi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kepercayaan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akuntabilitas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nyaman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mengalami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kesenangan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menyelesaikan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setiap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Khaeron</w:t>
      </w:r>
      <w:r>
        <w:rPr>
          <w:rFonts w:ascii="Times New Roman" w:cs="Times New Roman" w:eastAsia="SimSun" w:hAnsi="Times New Roman"/>
          <w:color w:val="000000"/>
          <w:spacing w:val="-1"/>
          <w:lang w:eastAsia="en-US"/>
        </w:rPr>
        <w:t>, 2009)</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dianggap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cara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berbeda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 xml:space="preserve">(Schneider </w:t>
      </w:r>
      <w:r>
        <w:rPr>
          <w:rFonts w:ascii="Times New Roman" w:cs="Times New Roman" w:eastAsia="SimSun" w:hAnsi="Times New Roman"/>
          <w:color w:val="000000"/>
          <w:spacing w:val="-1"/>
          <w:lang w:eastAsia="en-US"/>
        </w:rPr>
        <w:t>dkk</w:t>
      </w:r>
      <w:r>
        <w:rPr>
          <w:rFonts w:ascii="Times New Roman" w:cs="Times New Roman" w:eastAsia="SimSun" w:hAnsi="Times New Roman"/>
          <w:color w:val="000000"/>
          <w:spacing w:val="-1"/>
          <w:lang w:eastAsia="en-US"/>
        </w:rPr>
        <w:t>., 2013)</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berkaitan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anggota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kata lain, </w:t>
      </w:r>
      <w:r>
        <w:rPr>
          <w:rFonts w:ascii="Times New Roman" w:cs="Times New Roman" w:eastAsia="SimSun" w:hAnsi="Times New Roman"/>
          <w:spacing w:val="-1"/>
          <w:lang w:eastAsia="en-US"/>
        </w:rPr>
        <w:t>kebijakan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prosedur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dampak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substansial</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seorang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memandang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memainkan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efek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proses </w:t>
      </w:r>
      <w:r>
        <w:rPr>
          <w:rFonts w:ascii="Times New Roman" w:cs="Times New Roman" w:eastAsia="SimSun" w:hAnsi="Times New Roman"/>
          <w:spacing w:val="-1"/>
          <w:lang w:eastAsia="en-US"/>
        </w:rPr>
        <w:t>manajerial</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berbagai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DeConinck</w:t>
      </w:r>
      <w:r>
        <w:rPr>
          <w:rFonts w:ascii="Times New Roman" w:cs="Times New Roman" w:eastAsia="SimSun" w:hAnsi="Times New Roman"/>
          <w:color w:val="000000"/>
          <w:spacing w:val="-1"/>
          <w:lang w:eastAsia="en-US"/>
        </w:rPr>
        <w:t>, 2011)</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kesehatan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fisik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psikologis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prevalensi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mengarah</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berkurangnya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ketidakhadiran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berkaitan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kesejahteraan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fisik</w:t>
      </w:r>
      <w:r>
        <w:rPr>
          <w:rFonts w:ascii="Times New Roman" w:cs="Times New Roman" w:eastAsia="SimSun" w:hAnsi="Times New Roman"/>
          <w:spacing w:val="-1"/>
          <w:lang w:eastAsia="en-US"/>
        </w:rPr>
        <w:t xml:space="preserve"> dan mental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semakin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dimiliki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Oshagbemi</w:t>
      </w:r>
      <w:r>
        <w:rPr>
          <w:rFonts w:ascii="Times New Roman" w:cs="Times New Roman" w:eastAsia="SimSun" w:hAnsi="Times New Roman"/>
          <w:color w:val="000000"/>
          <w:spacing w:val="-1"/>
          <w:lang w:eastAsia="en-US"/>
        </w:rPr>
        <w:t>, 2000)</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Akibatnya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pemahaman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faktor-faktor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terlibat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berkontribusi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kesejahteraan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sejumlah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eastAsia="Times New Roman"/>
        </w:rPr>
        <w:t xml:space="preserve">(Moran &amp; </w:t>
      </w:r>
      <w:r>
        <w:rPr>
          <w:rFonts w:eastAsia="Times New Roman"/>
        </w:rPr>
        <w:t>Volkwein</w:t>
      </w:r>
      <w:r>
        <w:rPr>
          <w:rFonts w:eastAsia="Times New Roman"/>
        </w:rPr>
        <w:t>, 2016)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w:t>
      </w:r>
      <w:r>
        <w:rPr>
          <w:rFonts w:ascii="Times New Roman" w:cs="Times New Roman" w:eastAsia="SimSun" w:hAnsi="Times New Roman"/>
          <w:spacing w:val="-1"/>
          <w:lang w:eastAsia="en-US"/>
        </w:rPr>
        <w: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karakteristik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tertentu</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menggambarkan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konstruksi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membedakannya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dibagikan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otonomi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kepercayaan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kekompakan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dukungan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inovasi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keadilan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Dihasilkan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interaksi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anggota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3. </w:t>
      </w:r>
      <w:r>
        <w:rPr>
          <w:rFonts w:ascii="Times New Roman" w:cs="Times New Roman" w:eastAsia="SimSun" w:hAnsi="Times New Roman"/>
          <w:spacing w:val="-1"/>
          <w:lang w:eastAsia="en-US"/>
        </w:rPr>
        <w:t>Berfungsi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interpretasi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situasi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tertentu</w:t>
      </w:r>
      <w:r>
        <w:rPr>
          <w:rFonts w:ascii="Times New Roman" w:cs="Times New Roman" w:eastAsia="SimSun" w:hAnsi="Times New Roman"/>
          <w:spacing w:val="-1"/>
          <w:lang w:eastAsia="en-US"/>
        </w:rPr>
        <w:t xml:space="preserve">, 4. </w:t>
      </w:r>
      <w:r>
        <w:rPr>
          <w:rFonts w:ascii="Times New Roman" w:cs="Times New Roman" w:eastAsia="SimSun" w:hAnsi="Times New Roman"/>
          <w:spacing w:val="-1"/>
          <w:lang w:eastAsia="en-US"/>
        </w:rPr>
        <w:t>Menggambarkan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norma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budaya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Berfungsi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sumber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6. </w:t>
      </w:r>
      <w:r>
        <w:rPr>
          <w:rFonts w:ascii="Times New Roman" w:cs="Times New Roman" w:eastAsia="SimSun" w:hAnsi="Times New Roman"/>
          <w:spacing w:val="-1"/>
          <w:lang w:eastAsia="en-US"/>
        </w:rPr>
        <w:t>Konstruk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bersifat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multidimensi</w:t>
      </w:r>
      <w:r>
        <w:rPr>
          <w:rFonts w:ascii="Times New Roman" w:cs="Times New Roman" w:eastAsia="SimSun" w:hAnsi="Times New Roman"/>
          <w:spacing w:val="-1"/>
          <w:lang w:eastAsia="en-US"/>
        </w:rPr>
        <w:t xml:space="preserve">, 7. </w:t>
      </w:r>
      <w:r>
        <w:rPr>
          <w:rFonts w:ascii="Times New Roman" w:cs="Times New Roman" w:eastAsia="SimSun" w:hAnsi="Times New Roman"/>
          <w:spacing w:val="-1"/>
          <w:lang w:eastAsia="en-US"/>
        </w:rPr>
        <w:t>Mengacu</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8.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berpotensi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seseorang</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Adapun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disebutkan</w:t>
      </w:r>
      <w:r>
        <w:rPr>
          <w:rFonts w:ascii="Times New Roman" w:cs="Times New Roman" w:eastAsia="SimSun" w:hAnsi="Times New Roman"/>
          <w:spacing w:val="-1"/>
          <w:lang w:eastAsia="en-US"/>
        </w:rPr>
        <w:t xml:space="preserve"> oleh</w:t>
      </w:r>
      <w:r>
        <w:rPr>
          <w:rFonts w:ascii="Times New Roman" w:cs="Times New Roman" w:eastAsia="SimSun" w:hAnsi="Times New Roman"/>
          <w:spacing w:val="-1"/>
          <w:lang w:eastAsia="en-US"/>
        </w:rPr>
        <w:t xml:space="preserve"> Davis &amp; </w:t>
      </w:r>
      <w:r>
        <w:rPr>
          <w:rFonts w:ascii="Times New Roman" w:cs="Times New Roman" w:eastAsia="SimSun" w:hAnsi="Times New Roman"/>
          <w:spacing w:val="-1"/>
          <w:lang w:eastAsia="en-US"/>
        </w:rPr>
        <w:t>Newstrom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Ferry </w:t>
      </w:r>
      <w:r>
        <w:rPr>
          <w:rFonts w:ascii="Times New Roman" w:cs="Times New Roman" w:eastAsia="SimSun" w:hAnsi="Times New Roman"/>
          <w:spacing w:val="-1"/>
          <w:lang w:eastAsia="en-US"/>
        </w:rPr>
        <w:t>Hidayat</w:t>
      </w:r>
      <w:r>
        <w:rPr>
          <w:rFonts w:ascii="Times New Roman" w:cs="Times New Roman" w:eastAsia="SimSun" w:hAnsi="Times New Roman"/>
          <w:spacing w:val="-1"/>
          <w:lang w:eastAsia="en-US"/>
        </w:rPr>
        <w:t>, 2014),</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diantaranya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Kualitas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kepemimpinan</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Kejelasan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3. </w:t>
      </w:r>
      <w:r>
        <w:rPr>
          <w:rFonts w:ascii="Times New Roman" w:cs="Times New Roman" w:eastAsia="SimSun" w:hAnsi="Times New Roman"/>
          <w:spacing w:val="-1"/>
          <w:lang w:eastAsia="en-US"/>
        </w:rPr>
        <w:t>Keadilan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kompensasi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yangh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diterima</w:t>
      </w:r>
      <w:r>
        <w:rPr>
          <w:rFonts w:ascii="Times New Roman" w:cs="Times New Roman" w:eastAsia="SimSun" w:hAnsi="Times New Roman"/>
          <w:spacing w:val="-1"/>
          <w:lang w:eastAsia="en-US"/>
        </w:rPr>
        <w:t xml:space="preserve">, 4.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kepercayaan</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Partisipasi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komunikasi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Litwin dan Stringer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Susanty</w:t>
      </w:r>
      <w:r>
        <w:rPr>
          <w:rFonts w:ascii="Times New Roman" w:cs="Times New Roman" w:eastAsia="SimSun" w:hAnsi="Times New Roman"/>
          <w:color w:val="000000"/>
          <w:spacing w:val="-1"/>
          <w:lang w:eastAsia="en-US"/>
        </w:rPr>
        <w:t>, 2013)</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diantaranya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1.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Jawab 3.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4. </w:t>
      </w:r>
      <w:r>
        <w:rPr>
          <w:rFonts w:ascii="Times New Roman" w:cs="Times New Roman" w:eastAsia="SimSun" w:hAnsi="Times New Roman"/>
          <w:spacing w:val="-1"/>
          <w:lang w:eastAsia="en-US"/>
        </w:rPr>
        <w:t>Kehangatan</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Dukungan</w:t>
      </w:r>
      <w:r>
        <w:rPr>
          <w:rFonts w:ascii="Times New Roman" w:cs="Times New Roman" w:eastAsia="SimSun" w:hAnsi="Times New Roman"/>
          <w:spacing w:val="-1"/>
          <w:lang w:eastAsia="en-US"/>
        </w:rPr>
        <w:t xml:space="preserve"> 6. </w:t>
      </w:r>
      <w:r>
        <w:rPr>
          <w:rFonts w:ascii="Times New Roman" w:cs="Times New Roman" w:eastAsia="SimSun" w:hAnsi="Times New Roman"/>
          <w:spacing w:val="-1"/>
          <w:lang w:eastAsia="en-US"/>
        </w:rPr>
        <w:t>Standar</w:t>
      </w:r>
      <w:r>
        <w:rPr>
          <w:rFonts w:ascii="Times New Roman" w:cs="Times New Roman" w:eastAsia="SimSun" w:hAnsi="Times New Roman"/>
          <w:spacing w:val="-1"/>
          <w:lang w:eastAsia="en-US"/>
        </w:rPr>
        <w:t xml:space="preserve"> 7. </w:t>
      </w:r>
      <w:r>
        <w:rPr>
          <w:rFonts w:ascii="Times New Roman" w:cs="Times New Roman" w:eastAsia="SimSun" w:hAnsi="Times New Roman"/>
          <w:spacing w:val="-1"/>
          <w:lang w:eastAsia="en-US"/>
        </w:rPr>
        <w:t>Konflik</w:t>
      </w:r>
      <w:r>
        <w:rPr>
          <w:rFonts w:ascii="Times New Roman" w:cs="Times New Roman" w:eastAsia="SimSun" w:hAnsi="Times New Roman"/>
          <w:spacing w:val="-1"/>
          <w:lang w:eastAsia="en-US"/>
        </w:rPr>
        <w:t xml:space="preserve"> 8. </w:t>
      </w:r>
      <w:r>
        <w:rPr>
          <w:rFonts w:ascii="Times New Roman" w:cs="Times New Roman" w:eastAsia="SimSun" w:hAnsi="Times New Roman"/>
          <w:spacing w:val="-1"/>
          <w:lang w:eastAsia="en-US"/>
        </w:rPr>
        <w:t>Risiko</w:t>
      </w:r>
      <w:r>
        <w:rPr>
          <w:rFonts w:ascii="Times New Roman" w:cs="Times New Roman" w:eastAsia="SimSun" w:hAnsi="Times New Roman"/>
          <w:spacing w:val="-1"/>
          <w:lang w:eastAsia="en-US"/>
        </w:rPr>
        <w:t xml:space="preserve"> 9. </w:t>
      </w:r>
      <w:r>
        <w:rPr>
          <w:rFonts w:ascii="Times New Roman" w:cs="Times New Roman" w:eastAsia="SimSun" w:hAnsi="Times New Roman"/>
          <w:spacing w:val="-1"/>
          <w:lang w:eastAsia="en-US"/>
        </w:rPr>
        <w:t>Identitas</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penjabaran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fenomena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kajian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teori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mengenai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ingin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mengetahui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keduanya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melekat</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fenomena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ynag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mengenai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referensi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 xml:space="preserve">oleh </w:t>
      </w:r>
      <w:r>
        <w:rPr>
          <w:rFonts w:eastAsia="Times New Roman"/>
        </w:rPr>
        <w:t>(</w:t>
      </w:r>
      <w:r>
        <w:rPr>
          <w:rFonts w:eastAsia="Times New Roman"/>
        </w:rPr>
        <w:t>Ghavifekr</w:t>
      </w:r>
      <w:r>
        <w:rPr>
          <w:rFonts w:eastAsia="Times New Roman"/>
        </w:rPr>
        <w:t xml:space="preserve"> &amp; Pillai, 2016)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guru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sekolah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survei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ditemukan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guru </w:t>
      </w:r>
      <w:r>
        <w:rPr>
          <w:rFonts w:ascii="Times New Roman" w:cs="Times New Roman" w:eastAsia="SimSun" w:hAnsi="Times New Roman"/>
          <w:spacing w:val="-1"/>
          <w:lang w:eastAsia="en-US"/>
        </w:rPr>
        <w:t>relatif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komponen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memainkan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Temuan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standar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pendidikan</w:t>
      </w:r>
      <w:r>
        <w:rPr>
          <w:rFonts w:ascii="Times New Roman" w:cs="Times New Roman" w:eastAsia="SimSun" w:hAnsi="Times New Roman"/>
          <w:spacing w:val="-1"/>
          <w:lang w:eastAsia="en-US"/>
        </w:rPr>
        <w:t xml:space="preserve"> di Malaysia, </w:t>
      </w:r>
      <w:r>
        <w:rPr>
          <w:rFonts w:ascii="Times New Roman" w:cs="Times New Roman" w:eastAsia="SimSun" w:hAnsi="Times New Roman"/>
          <w:spacing w:val="-1"/>
          <w:lang w:eastAsia="en-US"/>
        </w:rPr>
        <w:t>pembuat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kebijakan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sekolah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menumbuhkan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menjaga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guru.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hAnsi="Times New Roman"/>
          <w:color w:val="000000"/>
        </w:rPr>
        <w:t xml:space="preserve">(Ahmad </w:t>
      </w:r>
      <w:r>
        <w:rPr>
          <w:rFonts w:ascii="Times New Roman" w:cs="Times New Roman" w:hAnsi="Times New Roman"/>
          <w:color w:val="000000"/>
        </w:rPr>
        <w:t>dkk</w:t>
      </w:r>
      <w:r>
        <w:rPr>
          <w:rFonts w:ascii="Times New Roman" w:cs="Times New Roman" w:hAnsi="Times New Roman"/>
          <w:color w:val="000000"/>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gambaran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budaya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karakteristik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kepribadian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moderator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studi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menawarkan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pemimpin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pengetahuan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berguna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kepribadian</w:t>
      </w:r>
      <w:r>
        <w:rPr>
          <w:rFonts w:ascii="Times New Roman" w:cs="Times New Roman" w:eastAsia="SimSun" w:hAnsi="Times New Roman"/>
          <w:spacing w:val="-1"/>
          <w:lang w:eastAsia="en-US"/>
        </w:rPr>
        <w:t xml:space="preserve"> mana yang </w:t>
      </w:r>
      <w:r>
        <w:rPr>
          <w:rFonts w:ascii="Times New Roman" w:cs="Times New Roman" w:eastAsia="SimSun" w:hAnsi="Times New Roman"/>
          <w:spacing w:val="-1"/>
          <w:lang w:eastAsia="en-US"/>
        </w:rPr>
        <w:t>cocok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ad hoc </w:t>
      </w:r>
      <w:r>
        <w:rPr>
          <w:rFonts w:ascii="Times New Roman" w:cs="Times New Roman" w:eastAsia="SimSun" w:hAnsi="Times New Roman"/>
          <w:spacing w:val="-1"/>
          <w:lang w:eastAsia="en-US"/>
        </w:rPr>
        <w:t>potensial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budaya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kebahagiaan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umum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oleh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Hermawan</w:t>
      </w:r>
      <w:r>
        <w:rPr>
          <w:rFonts w:ascii="Times New Roman" w:cs="Times New Roman" w:eastAsia="SimSun" w:hAnsi="Times New Roman"/>
          <w:color w:val="000000"/>
          <w:spacing w:val="-1"/>
          <w:lang w:eastAsia="en-US"/>
        </w:rPr>
        <w:t>, 2016)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substansial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oleh </w:t>
      </w:r>
      <w:r>
        <w:rPr>
          <w:rFonts w:eastAsia="Times New Roman"/>
        </w:rPr>
        <w:t>(Castro &amp; Martins, 2010)</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pandangan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praktisi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sumber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manusia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menyadari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kelompok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biografi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berbeda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kebutuhan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berbeda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berpengaruh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berbeda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berdampak</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Kemudian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oleh </w:t>
      </w:r>
      <w:r>
        <w:rPr>
          <w:rFonts w:ascii="Times New Roman" w:cs="Times New Roman" w:hAnsi="Times New Roman"/>
        </w:rPr>
        <w:t>oleh</w:t>
      </w:r>
      <w:r>
        <w:rPr>
          <w:rFonts w:ascii="Times New Roman" w:cs="Times New Roman" w:hAnsi="Times New Roman"/>
        </w:rPr>
        <w:t xml:space="preserve"> </w:t>
      </w:r>
      <w:r>
        <w:rPr>
          <w:rFonts w:ascii="Times New Roman" w:cs="Times New Roman" w:hAnsi="Times New Roman"/>
          <w:color w:val="000000"/>
        </w:rPr>
        <w:t>(</w:t>
      </w:r>
      <w:r>
        <w:rPr>
          <w:rFonts w:ascii="Times New Roman" w:cs="Times New Roman" w:hAnsi="Times New Roman"/>
          <w:color w:val="000000"/>
        </w:rPr>
        <w:t>Alajmi</w:t>
      </w:r>
      <w:r>
        <w:rPr>
          <w:rFonts w:ascii="Times New Roman" w:cs="Times New Roman" w:hAnsi="Times New Roman"/>
          <w:color w:val="000000"/>
        </w:rPr>
        <w:t>, 2016)</w:t>
      </w:r>
      <w:r>
        <w:rPr>
          <w:rFonts w:ascii="Times New Roman" w:cs="Times New Roman" w:hAnsi="Times New Roman"/>
        </w:rPr>
        <w:t xml:space="preserve"> </w:t>
      </w:r>
      <w:r>
        <w:rPr>
          <w:rFonts w:ascii="Times New Roman" w:cs="Times New Roman" w:hAnsi="Times New Roman"/>
        </w:rPr>
        <w:t>menunjukkan</w:t>
      </w:r>
      <w:r>
        <w:rPr>
          <w:rFonts w:ascii="Times New Roman" w:cs="Times New Roman" w:hAnsi="Times New Roman"/>
        </w:rPr>
        <w:t xml:space="preserve"> </w:t>
      </w:r>
      <w:r>
        <w:rPr>
          <w:rFonts w:ascii="Times New Roman" w:cs="Times New Roman" w:hAnsi="Times New Roman"/>
        </w:rPr>
        <w:t>bahwa</w:t>
      </w:r>
      <w:r>
        <w:rPr>
          <w:rFonts w:ascii="Times New Roman" w:cs="Times New Roman" w:hAnsi="Times New Roman"/>
        </w:rPr>
        <w:t xml:space="preserve"> </w:t>
      </w:r>
      <w:r>
        <w:rPr>
          <w:rFonts w:ascii="Times New Roman" w:cs="Times New Roman" w:hAnsi="Times New Roman"/>
        </w:rPr>
        <w:t>ada</w:t>
      </w:r>
      <w:r>
        <w:rPr>
          <w:rFonts w:ascii="Times New Roman" w:cs="Times New Roman" w:hAnsi="Times New Roman"/>
        </w:rPr>
        <w:t xml:space="preserve"> </w:t>
      </w:r>
      <w:r>
        <w:rPr>
          <w:rFonts w:ascii="Times New Roman" w:cs="Times New Roman" w:hAnsi="Times New Roman"/>
        </w:rPr>
        <w:t>hubungan</w:t>
      </w:r>
      <w:r>
        <w:rPr>
          <w:rFonts w:ascii="Times New Roman" w:cs="Times New Roman" w:hAnsi="Times New Roman"/>
        </w:rPr>
        <w:t xml:space="preserve"> </w:t>
      </w:r>
      <w:r>
        <w:rPr>
          <w:rFonts w:ascii="Times New Roman" w:cs="Times New Roman" w:hAnsi="Times New Roman"/>
        </w:rPr>
        <w:t>positif</w:t>
      </w:r>
      <w:r>
        <w:rPr>
          <w:rFonts w:ascii="Times New Roman" w:cs="Times New Roman" w:hAnsi="Times New Roman"/>
        </w:rPr>
        <w:t xml:space="preserve"> yang </w:t>
      </w:r>
      <w:r>
        <w:rPr>
          <w:rFonts w:ascii="Times New Roman" w:cs="Times New Roman" w:hAnsi="Times New Roman"/>
        </w:rPr>
        <w:t>signifikan</w:t>
      </w:r>
      <w:r>
        <w:rPr>
          <w:rFonts w:ascii="Times New Roman" w:cs="Times New Roman" w:hAnsi="Times New Roman"/>
        </w:rPr>
        <w:t xml:space="preserve"> </w:t>
      </w:r>
      <w:r>
        <w:rPr>
          <w:rFonts w:ascii="Times New Roman" w:cs="Times New Roman" w:hAnsi="Times New Roman"/>
        </w:rPr>
        <w:t>antara</w:t>
      </w:r>
      <w:r>
        <w:rPr>
          <w:rFonts w:ascii="Times New Roman" w:cs="Times New Roman" w:hAnsi="Times New Roman"/>
        </w:rPr>
        <w:t xml:space="preserve"> </w:t>
      </w:r>
      <w:r>
        <w:rPr>
          <w:rFonts w:ascii="Times New Roman" w:cs="Times New Roman" w:hAnsi="Times New Roman"/>
        </w:rPr>
        <w:t>iklim</w:t>
      </w:r>
      <w:r>
        <w:rPr>
          <w:rFonts w:ascii="Times New Roman" w:cs="Times New Roman" w:hAnsi="Times New Roman"/>
        </w:rPr>
        <w:t xml:space="preserve"> </w:t>
      </w:r>
      <w:r>
        <w:rPr>
          <w:rFonts w:ascii="Times New Roman" w:cs="Times New Roman" w:hAnsi="Times New Roman"/>
        </w:rPr>
        <w:t>organisasi</w:t>
      </w:r>
      <w:r>
        <w:rPr>
          <w:rFonts w:ascii="Times New Roman" w:cs="Times New Roman" w:hAnsi="Times New Roman"/>
        </w:rPr>
        <w:t xml:space="preserve"> dan </w:t>
      </w:r>
      <w:r>
        <w:rPr>
          <w:rFonts w:ascii="Times New Roman" w:cs="Times New Roman" w:hAnsi="Times New Roman"/>
        </w:rPr>
        <w:t>kepuasan</w:t>
      </w:r>
      <w:r>
        <w:rPr>
          <w:rFonts w:ascii="Times New Roman" w:cs="Times New Roman" w:hAnsi="Times New Roman"/>
        </w:rPr>
        <w:t xml:space="preserve"> </w:t>
      </w:r>
      <w:r>
        <w:rPr>
          <w:rFonts w:ascii="Times New Roman" w:cs="Times New Roman" w:hAnsi="Times New Roman"/>
        </w:rPr>
        <w:t>kerja</w:t>
      </w:r>
      <w:r>
        <w:rPr>
          <w:rFonts w:ascii="Times New Roman" w:cs="Times New Roman" w:hAnsi="Times New Roman"/>
        </w:rPr>
        <w:t xml:space="preserve"> </w:t>
      </w:r>
      <w:r>
        <w:rPr>
          <w:rFonts w:ascii="Times New Roman" w:cs="Times New Roman" w:hAnsi="Times New Roman"/>
        </w:rPr>
        <w:t>antara</w:t>
      </w:r>
      <w:r>
        <w:rPr>
          <w:rFonts w:ascii="Times New Roman" w:cs="Times New Roman" w:hAnsi="Times New Roman"/>
        </w:rPr>
        <w:t xml:space="preserve"> </w:t>
      </w:r>
      <w:r>
        <w:rPr>
          <w:rFonts w:ascii="Times New Roman" w:cs="Times New Roman" w:hAnsi="Times New Roman"/>
        </w:rPr>
        <w:t>karyawan</w:t>
      </w:r>
      <w:r>
        <w:rPr>
          <w:rFonts w:ascii="Times New Roman" w:cs="Times New Roman" w:hAnsi="Times New Roman"/>
        </w:rPr>
        <w:t xml:space="preserve"> di </w:t>
      </w:r>
      <w:r>
        <w:rPr>
          <w:rFonts w:ascii="Times New Roman" w:cs="Times New Roman" w:hAnsi="Times New Roman"/>
        </w:rPr>
        <w:t>perusahaan</w:t>
      </w:r>
      <w:r>
        <w:rPr>
          <w:rFonts w:ascii="Times New Roman" w:cs="Times New Roman" w:hAnsi="Times New Roman"/>
        </w:rPr>
        <w:t xml:space="preserve"> </w:t>
      </w:r>
      <w:r>
        <w:rPr>
          <w:rFonts w:ascii="Times New Roman" w:cs="Times New Roman" w:hAnsi="Times New Roman"/>
        </w:rPr>
        <w:t>tersebut</w:t>
      </w:r>
      <w:r>
        <w:rPr>
          <w:rFonts w:ascii="Times New Roman" w:cs="Times New Roman" w:hAnsi="Times New Roman"/>
        </w:rPr>
        <w:t xml:space="preserve">. </w:t>
      </w:r>
      <w:r>
        <w:rPr>
          <w:rFonts w:ascii="Times New Roman" w:cs="Times New Roman" w:hAnsi="Times New Roman"/>
        </w:rPr>
        <w:t>Terakhir</w:t>
      </w:r>
      <w:r>
        <w:rPr>
          <w:rFonts w:ascii="Times New Roman" w:cs="Times New Roman" w:hAnsi="Times New Roman"/>
        </w:rPr>
        <w:t xml:space="preserve"> </w:t>
      </w:r>
      <w:r>
        <w:rPr>
          <w:rFonts w:ascii="Times New Roman" w:cs="Times New Roman" w:hAnsi="Times New Roman"/>
        </w:rPr>
        <w:t>adalah</w:t>
      </w:r>
      <w:r>
        <w:rPr>
          <w:rFonts w:ascii="Times New Roman" w:cs="Times New Roman" w:hAnsi="Times New Roman"/>
        </w:rPr>
        <w:t xml:space="preserve"> </w:t>
      </w:r>
      <w:r>
        <w:rPr>
          <w:rFonts w:ascii="Times New Roman" w:cs="Times New Roman" w:hAnsi="Times New Roman"/>
        </w:rPr>
        <w:t>penelitian</w:t>
      </w:r>
      <w:r>
        <w:rPr>
          <w:rFonts w:ascii="Times New Roman" w:cs="Times New Roman" w:hAnsi="Times New Roman"/>
        </w:rPr>
        <w:t xml:space="preserve"> </w:t>
      </w:r>
      <w:r>
        <w:rPr>
          <w:rFonts w:ascii="Times New Roman" w:cs="Times New Roman" w:hAnsi="Times New Roman"/>
        </w:rPr>
        <w:t>dari</w:t>
      </w:r>
      <w:r>
        <w:rPr>
          <w:rFonts w:ascii="Times New Roman" w:cs="Times New Roman" w:hAnsi="Times New Roman"/>
        </w:rPr>
        <w:t xml:space="preserve"> </w:t>
      </w:r>
      <w:r>
        <w:rPr>
          <w:rFonts w:eastAsia="Times New Roman"/>
        </w:rPr>
        <w:t xml:space="preserve">(Hashemi &amp; </w:t>
      </w:r>
      <w:r>
        <w:rPr>
          <w:rFonts w:eastAsia="Times New Roman"/>
        </w:rPr>
        <w:t>Sadeqi</w:t>
      </w:r>
      <w:r>
        <w:rPr>
          <w:rFonts w:eastAsia="Times New Roman"/>
        </w:rPr>
        <w:t>, 2016)</w:t>
      </w:r>
      <w:r>
        <w:rPr>
          <w:rFonts w:ascii="Times New Roman" w:cs="Times New Roman" w:hAnsi="Times New Roman"/>
        </w:rPr>
        <w:t xml:space="preserve"> </w:t>
      </w:r>
      <w:r>
        <w:rPr>
          <w:rFonts w:ascii="Times New Roman" w:cs="Times New Roman" w:hAnsi="Times New Roman"/>
        </w:rPr>
        <w:t>menunjukkan</w:t>
      </w:r>
      <w:r>
        <w:rPr>
          <w:rFonts w:ascii="Times New Roman" w:cs="Times New Roman" w:hAnsi="Times New Roman"/>
        </w:rPr>
        <w:t xml:space="preserve"> </w:t>
      </w:r>
      <w:r>
        <w:rPr>
          <w:rFonts w:ascii="Times New Roman" w:cs="Times New Roman" w:hAnsi="Times New Roman"/>
        </w:rPr>
        <w:t>hasil</w:t>
      </w:r>
      <w:r>
        <w:rPr>
          <w:rFonts w:ascii="Times New Roman" w:cs="Times New Roman" w:hAnsi="Times New Roman"/>
        </w:rPr>
        <w:t xml:space="preserve"> uji </w:t>
      </w:r>
      <w:r>
        <w:rPr>
          <w:rFonts w:ascii="Times New Roman" w:cs="Times New Roman" w:hAnsi="Times New Roman"/>
        </w:rPr>
        <w:t>hipotesis</w:t>
      </w:r>
      <w:r>
        <w:rPr>
          <w:rFonts w:ascii="Times New Roman" w:cs="Times New Roman" w:hAnsi="Times New Roman"/>
        </w:rPr>
        <w:t xml:space="preserve"> </w:t>
      </w:r>
      <w:r>
        <w:rPr>
          <w:rFonts w:ascii="Times New Roman" w:cs="Times New Roman" w:hAnsi="Times New Roman"/>
        </w:rPr>
        <w:t>mengkonfirmasi</w:t>
      </w:r>
      <w:r>
        <w:rPr>
          <w:rFonts w:ascii="Times New Roman" w:cs="Times New Roman" w:hAnsi="Times New Roman"/>
        </w:rPr>
        <w:t xml:space="preserve"> </w:t>
      </w:r>
      <w:r>
        <w:rPr>
          <w:rFonts w:ascii="Times New Roman" w:cs="Times New Roman" w:hAnsi="Times New Roman"/>
        </w:rPr>
        <w:t>hubungan</w:t>
      </w:r>
      <w:r>
        <w:rPr>
          <w:rFonts w:ascii="Times New Roman" w:cs="Times New Roman" w:hAnsi="Times New Roman"/>
        </w:rPr>
        <w:t xml:space="preserve"> </w:t>
      </w:r>
      <w:r>
        <w:rPr>
          <w:rFonts w:ascii="Times New Roman" w:cs="Times New Roman" w:hAnsi="Times New Roman"/>
        </w:rPr>
        <w:t>antara</w:t>
      </w:r>
      <w:r>
        <w:rPr>
          <w:rFonts w:ascii="Times New Roman" w:cs="Times New Roman" w:hAnsi="Times New Roman"/>
        </w:rPr>
        <w:t xml:space="preserve"> </w:t>
      </w:r>
      <w:r>
        <w:rPr>
          <w:rFonts w:ascii="Times New Roman" w:cs="Times New Roman" w:hAnsi="Times New Roman"/>
        </w:rPr>
        <w:t>iklim</w:t>
      </w:r>
      <w:r>
        <w:rPr>
          <w:rFonts w:ascii="Times New Roman" w:cs="Times New Roman" w:hAnsi="Times New Roman"/>
        </w:rPr>
        <w:t xml:space="preserve"> </w:t>
      </w:r>
      <w:r>
        <w:rPr>
          <w:rFonts w:ascii="Times New Roman" w:cs="Times New Roman" w:hAnsi="Times New Roman"/>
        </w:rPr>
        <w:t>organisasi</w:t>
      </w:r>
      <w:r>
        <w:rPr>
          <w:rFonts w:ascii="Times New Roman" w:cs="Times New Roman" w:hAnsi="Times New Roman"/>
        </w:rPr>
        <w:t xml:space="preserve"> dan </w:t>
      </w:r>
      <w:r>
        <w:rPr>
          <w:rFonts w:ascii="Times New Roman" w:cs="Times New Roman" w:hAnsi="Times New Roman"/>
        </w:rPr>
        <w:t>kepuasan</w:t>
      </w:r>
      <w:r>
        <w:rPr>
          <w:rFonts w:ascii="Times New Roman" w:cs="Times New Roman" w:hAnsi="Times New Roman"/>
        </w:rPr>
        <w:t xml:space="preserve"> </w:t>
      </w:r>
      <w:r>
        <w:rPr>
          <w:rFonts w:ascii="Times New Roman" w:cs="Times New Roman" w:hAnsi="Times New Roman"/>
        </w:rPr>
        <w:t>kerja</w:t>
      </w:r>
      <w:r>
        <w:rPr>
          <w:rFonts w:ascii="Times New Roman" w:cs="Times New Roman" w:hAnsi="Times New Roman"/>
        </w:rPr>
        <w:t xml:space="preserve">. </w:t>
      </w:r>
      <w:r>
        <w:rPr>
          <w:rFonts w:ascii="Times New Roman" w:cs="Times New Roman" w:hAnsi="Times New Roman"/>
        </w:rPr>
        <w:t>Ini</w:t>
      </w:r>
      <w:r>
        <w:rPr>
          <w:rFonts w:ascii="Times New Roman" w:cs="Times New Roman" w:hAnsi="Times New Roman"/>
        </w:rPr>
        <w:t xml:space="preserve"> </w:t>
      </w:r>
      <w:r>
        <w:rPr>
          <w:rFonts w:ascii="Times New Roman" w:cs="Times New Roman" w:hAnsi="Times New Roman"/>
        </w:rPr>
        <w:t>berarti</w:t>
      </w:r>
      <w:r>
        <w:rPr>
          <w:rFonts w:ascii="Times New Roman" w:cs="Times New Roman" w:hAnsi="Times New Roman"/>
        </w:rPr>
        <w:t xml:space="preserve"> </w:t>
      </w:r>
      <w:r>
        <w:rPr>
          <w:rFonts w:ascii="Times New Roman" w:cs="Times New Roman" w:hAnsi="Times New Roman"/>
        </w:rPr>
        <w:t>bahwa</w:t>
      </w:r>
      <w:r>
        <w:rPr>
          <w:rFonts w:ascii="Times New Roman" w:cs="Times New Roman" w:hAnsi="Times New Roman"/>
        </w:rPr>
        <w:t xml:space="preserve"> </w:t>
      </w:r>
      <w:r>
        <w:rPr>
          <w:rFonts w:ascii="Times New Roman" w:cs="Times New Roman" w:hAnsi="Times New Roman"/>
        </w:rPr>
        <w:t>menekankan</w:t>
      </w:r>
      <w:r>
        <w:rPr>
          <w:rFonts w:ascii="Times New Roman" w:cs="Times New Roman" w:hAnsi="Times New Roman"/>
        </w:rPr>
        <w:t xml:space="preserve"> dan </w:t>
      </w:r>
      <w:r>
        <w:rPr>
          <w:rFonts w:ascii="Times New Roman" w:cs="Times New Roman" w:hAnsi="Times New Roman"/>
        </w:rPr>
        <w:t>mengelola</w:t>
      </w:r>
      <w:r>
        <w:rPr>
          <w:rFonts w:ascii="Times New Roman" w:cs="Times New Roman" w:hAnsi="Times New Roman"/>
        </w:rPr>
        <w:t xml:space="preserve"> </w:t>
      </w:r>
      <w:r>
        <w:rPr>
          <w:rFonts w:ascii="Times New Roman" w:cs="Times New Roman" w:hAnsi="Times New Roman"/>
        </w:rPr>
        <w:t>iklim</w:t>
      </w:r>
      <w:r>
        <w:rPr>
          <w:rFonts w:ascii="Times New Roman" w:cs="Times New Roman" w:hAnsi="Times New Roman"/>
        </w:rPr>
        <w:t xml:space="preserve"> </w:t>
      </w:r>
      <w:r>
        <w:rPr>
          <w:rFonts w:ascii="Times New Roman" w:cs="Times New Roman" w:hAnsi="Times New Roman"/>
        </w:rPr>
        <w:t>organisasi</w:t>
      </w:r>
      <w:r>
        <w:rPr>
          <w:rFonts w:ascii="Times New Roman" w:cs="Times New Roman" w:hAnsi="Times New Roman"/>
        </w:rPr>
        <w:t xml:space="preserve"> </w:t>
      </w:r>
      <w:r>
        <w:rPr>
          <w:rFonts w:ascii="Times New Roman" w:cs="Times New Roman" w:hAnsi="Times New Roman"/>
        </w:rPr>
        <w:t>membantu</w:t>
      </w:r>
      <w:r>
        <w:rPr>
          <w:rFonts w:ascii="Times New Roman" w:cs="Times New Roman" w:hAnsi="Times New Roman"/>
        </w:rPr>
        <w:t xml:space="preserve"> </w:t>
      </w:r>
      <w:r>
        <w:rPr>
          <w:rFonts w:ascii="Times New Roman" w:cs="Times New Roman" w:hAnsi="Times New Roman"/>
        </w:rPr>
        <w:t>meningkatkan</w:t>
      </w:r>
      <w:r>
        <w:rPr>
          <w:rFonts w:ascii="Times New Roman" w:cs="Times New Roman" w:hAnsi="Times New Roman"/>
        </w:rPr>
        <w:t xml:space="preserve"> </w:t>
      </w:r>
      <w:r>
        <w:rPr>
          <w:rFonts w:ascii="Times New Roman" w:cs="Times New Roman" w:hAnsi="Times New Roman"/>
        </w:rPr>
        <w:t>kepuasan</w:t>
      </w:r>
      <w:r>
        <w:rPr>
          <w:rFonts w:ascii="Times New Roman" w:cs="Times New Roman" w:hAnsi="Times New Roman"/>
        </w:rPr>
        <w:t xml:space="preserve"> </w:t>
      </w:r>
      <w:r>
        <w:rPr>
          <w:rFonts w:ascii="Times New Roman" w:cs="Times New Roman" w:hAnsi="Times New Roman"/>
        </w:rPr>
        <w:t>kerja</w:t>
      </w:r>
      <w:r>
        <w:rPr>
          <w:rFonts w:ascii="Times New Roman" w:cs="Times New Roman" w:hAnsi="Times New Roman"/>
        </w:rPr>
        <w:t>.</w:t>
      </w:r>
    </w:p>
    <w:p>
      <w:pPr>
        <w:pStyle w:val="style0"/>
        <w:keepNext/>
        <w:keepLines/>
        <w:tabs>
          <w:tab w:val="left" w:leader="none" w:pos="216"/>
        </w:tabs>
        <w:spacing w:before="240" w:after="96" w:afterLines="40" w:lineRule="auto" w:line="276"/>
        <w:jc w:val="both"/>
        <w:outlineLvl w:val="0"/>
        <w:rPr>
          <w:rFonts w:ascii="Times New Roman" w:cs="Times New Roman" w:eastAsia="SimSun" w:hAnsi="Times New Roman"/>
          <w:b/>
          <w:smallCaps/>
          <w:lang w:eastAsia="en-US"/>
        </w:rPr>
      </w:pPr>
      <w:r>
        <w:rPr>
          <w:rFonts w:ascii="Times New Roman" w:cs="Times New Roman" w:eastAsia="SimSun" w:hAnsi="Times New Roman"/>
          <w:b/>
          <w:smallCaps/>
          <w:lang w:eastAsia="en-US"/>
        </w:rPr>
        <w:t>METODE</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 xml:space="preserve">Penelitian ini merupakan jenis penelitian kuantitatif. Menurut </w:t>
      </w:r>
      <w:r>
        <w:rPr>
          <w:rFonts w:ascii="Times New Roman" w:cs="Times New Roman" w:eastAsia="SimSun" w:hAnsi="Times New Roman"/>
          <w:color w:val="000000"/>
          <w:spacing w:val="-1"/>
          <w:lang w:val="id-ID" w:eastAsia="en-US"/>
        </w:rPr>
        <w:t>(Creswell, 2002)</w:t>
      </w:r>
      <w:r>
        <w:rPr>
          <w:rFonts w:ascii="Times New Roman" w:cs="Times New Roman" w:eastAsia="SimSun" w:hAnsi="Times New Roman"/>
          <w:spacing w:val="-1"/>
          <w:lang w:val="id-ID" w:eastAsia="en-US"/>
        </w:rPr>
        <w:t xml:space="preserve"> penelitian kuantitatif adalah suatu proses pengumpulan, analisis, interpretasi, dan penulisan hasil penelitian. Penelitian kuantitatif merupakan suatu proses penyelidikan permasalahan sosial, menggambarkan sebuah fenomena dengan mengumpulkan data-data numerik yang dianalisis menggunakan metode terstruktur matematis </w:t>
      </w:r>
      <w:r>
        <w:rPr>
          <w:rFonts w:ascii="Times New Roman" w:cs="Times New Roman" w:eastAsia="SimSun" w:hAnsi="Times New Roman"/>
          <w:color w:val="000000"/>
          <w:spacing w:val="-1"/>
          <w:lang w:val="id-ID" w:eastAsia="en-US"/>
        </w:rPr>
        <w:t>(Voss, 2016)</w:t>
      </w:r>
      <w:r>
        <w:rPr>
          <w:rFonts w:ascii="Times New Roman" w:cs="Times New Roman" w:eastAsia="SimSun" w:hAnsi="Times New Roman"/>
          <w:spacing w:val="-1"/>
          <w:lang w:val="id-ID" w:eastAsia="en-US"/>
        </w:rPr>
        <w:t>. Uji analisis korelasi produk momen (pearson correlation product moment) adalah metode analisis data yang digunakan. Data dari penelitian ini diperoleh dengan cara menyebarkan kuesioner menggunakan platform google form kepada para subyek yang ada di PT.X di daerah Surabaya.</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Populasi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seluruh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staf</w:t>
      </w:r>
      <w:r>
        <w:rPr>
          <w:rFonts w:ascii="Times New Roman" w:cs="Times New Roman" w:eastAsia="SimSun" w:hAnsi="Times New Roman"/>
          <w:spacing w:val="-1"/>
          <w:lang w:eastAsia="en-US"/>
        </w:rPr>
        <w:t xml:space="preserve"> PT. X,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58</w:t>
      </w:r>
      <w:r>
        <w:rPr>
          <w:rFonts w:ascii="Times New Roman" w:cs="Times New Roman" w:eastAsia="SimSun" w:hAnsi="Times New Roman"/>
          <w:spacing w:val="-1"/>
          <w:lang w:eastAsia="en-US"/>
        </w:rPr>
        <w:t xml:space="preserve"> staff PT. X dan </w:t>
      </w:r>
      <w:r>
        <w:rPr>
          <w:rFonts w:ascii="Times New Roman" w:cs="Times New Roman" w:eastAsia="SimSun" w:hAnsi="Times New Roman"/>
          <w:spacing w:val="-1"/>
          <w:lang w:eastAsia="en-US"/>
        </w:rPr>
        <w:t xml:space="preserve">yang </w:t>
      </w:r>
      <w:r>
        <w:rPr>
          <w:rFonts w:ascii="Times New Roman" w:cs="Times New Roman" w:eastAsia="SimSun" w:hAnsi="Times New Roman"/>
          <w:spacing w:val="-1"/>
          <w:lang w:eastAsia="en-US"/>
        </w:rPr>
        <w:t>terbagi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4 divisi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commercial</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operational</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finance &amp; accounting,</w:t>
      </w:r>
      <w:r>
        <w:rPr>
          <w:rFonts w:ascii="Times New Roman" w:cs="Times New Roman" w:eastAsia="SimSun" w:hAnsi="Times New Roman"/>
          <w:spacing w:val="-1"/>
          <w:lang w:eastAsia="en-US"/>
        </w:rPr>
        <w:t xml:space="preserve"> dan divisi </w:t>
      </w:r>
      <w:r>
        <w:rPr>
          <w:rFonts w:ascii="Times New Roman" w:cs="Times New Roman" w:eastAsia="SimSun" w:hAnsi="Times New Roman"/>
          <w:i/>
          <w:iCs/>
          <w:spacing w:val="-1"/>
          <w:lang w:eastAsia="en-US"/>
        </w:rPr>
        <w:t>human resource &amp; general affair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try out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30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pengambilan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metode</w:t>
      </w:r>
      <w:r>
        <w:rPr>
          <w:rFonts w:ascii="Times New Roman" w:cs="Times New Roman" w:eastAsia="SimSun" w:hAnsi="Times New Roman"/>
          <w:spacing w:val="-1"/>
          <w:lang w:eastAsia="en-US"/>
        </w:rPr>
        <w:t xml:space="preserve"> </w:t>
      </w:r>
      <w:r>
        <w:rPr>
          <w:rFonts w:ascii="Times New Roman" w:cs="Times New Roman" w:eastAsia="SimSun" w:hAnsi="Times New Roman"/>
          <w:i/>
          <w:iCs/>
          <w:spacing w:val="-1"/>
          <w:lang w:eastAsia="en-US"/>
        </w:rPr>
        <w:t xml:space="preserve">purposive sampling, </w:t>
      </w:r>
      <w:r>
        <w:rPr>
          <w:rFonts w:ascii="Times New Roman" w:cs="Times New Roman" w:eastAsia="SimSun" w:hAnsi="Times New Roman"/>
          <w:spacing w:val="-1"/>
          <w:lang w:eastAsia="en-US"/>
        </w:rPr>
        <w:t>pengambilan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pertimbangan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tertentu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kriteria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diinginkan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menentukan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jumlah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diteliti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Sugiyono</w:t>
      </w:r>
      <w:r>
        <w:rPr>
          <w:rFonts w:ascii="Times New Roman" w:cs="Times New Roman" w:eastAsia="SimSun" w:hAnsi="Times New Roman"/>
          <w:color w:val="000000"/>
          <w:spacing w:val="-1"/>
          <w:lang w:eastAsia="en-US"/>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karakteristik</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menentukan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sampel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di PT. X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waktu</w:t>
      </w:r>
      <w:r>
        <w:rPr>
          <w:rFonts w:ascii="Times New Roman" w:cs="Times New Roman" w:eastAsia="SimSun" w:hAnsi="Times New Roman"/>
          <w:spacing w:val="-1"/>
          <w:lang w:eastAsia="en-US"/>
        </w:rPr>
        <w:t xml:space="preserve"> 2 </w:t>
      </w:r>
      <w:r>
        <w:rPr>
          <w:rFonts w:ascii="Times New Roman" w:cs="Times New Roman" w:eastAsia="SimSun" w:hAnsi="Times New Roman"/>
          <w:spacing w:val="-1"/>
          <w:lang w:eastAsia="en-US"/>
        </w:rPr>
        <w:t>tahun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tetap</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Teknik </w:t>
      </w:r>
      <w:r>
        <w:rPr>
          <w:rFonts w:ascii="Times New Roman" w:cs="Times New Roman" w:eastAsia="SimSun" w:hAnsi="Times New Roman"/>
          <w:spacing w:val="-1"/>
          <w:lang w:eastAsia="en-US"/>
        </w:rPr>
        <w:t>pengumpulan</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macam-macam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ataupun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alat</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nantinya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pengumpulan</w:t>
      </w:r>
      <w:r>
        <w:rPr>
          <w:rFonts w:ascii="Times New Roman" w:cs="Times New Roman" w:eastAsia="SimSun" w:hAnsi="Times New Roman"/>
          <w:spacing w:val="-1"/>
          <w:lang w:eastAsia="en-US"/>
        </w:rPr>
        <w:t xml:space="preserve"> data, yang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diantaranya</w:t>
      </w:r>
      <w:r>
        <w:rPr>
          <w:rFonts w:ascii="Times New Roman" w:cs="Times New Roman" w:eastAsia="SimSun" w:hAnsi="Times New Roman"/>
          <w:spacing w:val="-1"/>
          <w:lang w:eastAsia="en-US"/>
        </w:rPr>
        <w:t xml:space="preserve">, Data primer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kuesioner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disebar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skala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Skala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skala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aitem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pernyataan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disusun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sendiri</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peneliti</w:t>
      </w:r>
      <w:r>
        <w:rPr>
          <w:rFonts w:ascii="Times New Roman" w:cs="Times New Roman" w:eastAsia="SimSun" w:hAnsi="Times New Roman"/>
          <w:spacing w:val="-1"/>
          <w:lang w:eastAsia="en-US"/>
        </w:rPr>
        <w:t xml:space="preserve">. Skala Likert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alternatif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mengevaluasi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mulai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setuju</w:t>
      </w:r>
      <w:r>
        <w:rPr>
          <w:rFonts w:ascii="Times New Roman" w:cs="Times New Roman" w:eastAsia="SimSun" w:hAnsi="Times New Roman"/>
          <w:spacing w:val="-1"/>
          <w:lang w:eastAsia="en-US"/>
        </w:rPr>
        <w:t xml:space="preserve"> (STS),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setuju</w:t>
      </w:r>
      <w:r>
        <w:rPr>
          <w:rFonts w:ascii="Times New Roman" w:cs="Times New Roman" w:eastAsia="SimSun" w:hAnsi="Times New Roman"/>
          <w:spacing w:val="-1"/>
          <w:lang w:eastAsia="en-US"/>
        </w:rPr>
        <w:t xml:space="preserve"> (TS), ragu-ragu (RG), </w:t>
      </w:r>
      <w:r>
        <w:rPr>
          <w:rFonts w:ascii="Times New Roman" w:cs="Times New Roman" w:eastAsia="SimSun" w:hAnsi="Times New Roman"/>
          <w:spacing w:val="-1"/>
          <w:lang w:eastAsia="en-US"/>
        </w:rPr>
        <w:t>setuju</w:t>
      </w:r>
      <w:r>
        <w:rPr>
          <w:rFonts w:ascii="Times New Roman" w:cs="Times New Roman" w:eastAsia="SimSun" w:hAnsi="Times New Roman"/>
          <w:spacing w:val="-1"/>
          <w:lang w:eastAsia="en-US"/>
        </w:rPr>
        <w:t xml:space="preserve"> (S), dan sangat </w:t>
      </w:r>
      <w:r>
        <w:rPr>
          <w:rFonts w:ascii="Times New Roman" w:cs="Times New Roman" w:eastAsia="SimSun" w:hAnsi="Times New Roman"/>
          <w:spacing w:val="-1"/>
          <w:lang w:eastAsia="en-US"/>
        </w:rPr>
        <w:t>setuju</w:t>
      </w:r>
      <w:r>
        <w:rPr>
          <w:rFonts w:ascii="Times New Roman" w:cs="Times New Roman" w:eastAsia="SimSun" w:hAnsi="Times New Roman"/>
          <w:spacing w:val="-1"/>
          <w:lang w:eastAsia="en-US"/>
        </w:rPr>
        <w:t xml:space="preserve"> (SS).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Hertanto</w:t>
      </w:r>
      <w:r>
        <w:rPr>
          <w:rFonts w:ascii="Times New Roman" w:cs="Times New Roman" w:eastAsia="SimSun" w:hAnsi="Times New Roman"/>
          <w:spacing w:val="-1"/>
          <w:lang w:eastAsia="en-US"/>
        </w:rPr>
        <w:t xml:space="preserve"> (2017) </w:t>
      </w:r>
      <w:r>
        <w:rPr>
          <w:rFonts w:ascii="Times New Roman" w:cs="Times New Roman" w:eastAsia="SimSun" w:hAnsi="Times New Roman"/>
          <w:spacing w:val="-1"/>
          <w:lang w:eastAsia="en-US"/>
        </w:rPr>
        <w:t>kelebihan</w:t>
      </w:r>
      <w:r>
        <w:rPr>
          <w:rFonts w:ascii="Times New Roman" w:cs="Times New Roman" w:eastAsia="SimSun" w:hAnsi="Times New Roman"/>
          <w:spacing w:val="-1"/>
          <w:lang w:eastAsia="en-US"/>
        </w:rPr>
        <w:t xml:space="preserve"> instrument </w:t>
      </w:r>
      <w:r>
        <w:rPr>
          <w:rFonts w:ascii="Times New Roman" w:cs="Times New Roman" w:eastAsia="SimSun" w:hAnsi="Times New Roman"/>
          <w:spacing w:val="-1"/>
          <w:lang w:eastAsia="en-US"/>
        </w:rPr>
        <w:t>kuesioner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skala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likert</w:t>
      </w:r>
      <w:r>
        <w:rPr>
          <w:rFonts w:ascii="Times New Roman" w:cs="Times New Roman" w:eastAsia="SimSun" w:hAnsi="Times New Roman"/>
          <w:spacing w:val="-1"/>
          <w:lang w:eastAsia="en-US"/>
        </w:rPr>
        <w:t xml:space="preserve"> 5 </w:t>
      </w:r>
      <w:r>
        <w:rPr>
          <w:rFonts w:ascii="Times New Roman" w:cs="Times New Roman" w:eastAsia="SimSun" w:hAnsi="Times New Roman"/>
          <w:spacing w:val="-1"/>
          <w:lang w:eastAsia="en-US"/>
        </w:rPr>
        <w:t>alternatif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mampu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mengakomodir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responden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bersifat</w:t>
      </w:r>
      <w:r>
        <w:rPr>
          <w:rFonts w:ascii="Times New Roman" w:cs="Times New Roman" w:eastAsia="SimSun" w:hAnsi="Times New Roman"/>
          <w:spacing w:val="-1"/>
          <w:lang w:eastAsia="en-US"/>
        </w:rPr>
        <w:t xml:space="preserve"> ragu-ragu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netral</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sekunder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melalui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literatur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buku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sumber</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contohnya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internet, </w:t>
      </w:r>
      <w:r>
        <w:rPr>
          <w:rFonts w:ascii="Times New Roman" w:cs="Times New Roman" w:eastAsia="SimSun" w:hAnsi="Times New Roman"/>
          <w:spacing w:val="-1"/>
          <w:lang w:eastAsia="en-US"/>
        </w:rPr>
        <w:t>artikel</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sebagainnya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relevan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observasi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wawancara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teknik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pengumpulan</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Dua </w:t>
      </w:r>
      <w:r>
        <w:rPr>
          <w:rFonts w:ascii="Times New Roman" w:cs="Times New Roman" w:eastAsia="SimSun" w:hAnsi="Times New Roman"/>
          <w:spacing w:val="-1"/>
          <w:lang w:eastAsia="en-US"/>
        </w:rPr>
        <w:t>jenis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alat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ukur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tools yang </w:t>
      </w:r>
      <w:r>
        <w:rPr>
          <w:rFonts w:ascii="Times New Roman" w:cs="Times New Roman" w:eastAsia="SimSun" w:hAnsi="Times New Roman"/>
          <w:spacing w:val="-1"/>
          <w:lang w:eastAsia="en-US"/>
        </w:rPr>
        <w:t>digunakan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suasana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diciptakan</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konsekuensi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konteks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sejauh</w:t>
      </w:r>
      <w:r>
        <w:rPr>
          <w:rFonts w:ascii="Times New Roman" w:cs="Times New Roman" w:eastAsia="SimSun" w:hAnsi="Times New Roman"/>
          <w:spacing w:val="-1"/>
          <w:lang w:eastAsia="en-US"/>
        </w:rPr>
        <w:t xml:space="preserve"> mana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melakukan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potensi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miliki</w:t>
      </w:r>
      <w:r>
        <w:rPr>
          <w:rFonts w:ascii="Times New Roman" w:cs="Times New Roman" w:eastAsia="SimSun" w:hAnsi="Times New Roman"/>
          <w:spacing w:val="-1"/>
          <w:lang w:eastAsia="en-US"/>
        </w:rPr>
        <w:t xml:space="preserve">, yang pada </w:t>
      </w:r>
      <w:r>
        <w:rPr>
          <w:rFonts w:ascii="Times New Roman" w:cs="Times New Roman" w:eastAsia="SimSun" w:hAnsi="Times New Roman"/>
          <w:spacing w:val="-1"/>
          <w:lang w:eastAsia="en-US"/>
        </w:rPr>
        <w:t>akhirnya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diprediksi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mempengaruhi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produktivitas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Skala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dimensi-dimensi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membentuk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Stringer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Wirawan</w:t>
      </w:r>
      <w:r>
        <w:rPr>
          <w:rFonts w:ascii="Times New Roman" w:cs="Times New Roman" w:eastAsia="SimSun" w:hAnsi="Times New Roman"/>
          <w:color w:val="000000"/>
          <w:spacing w:val="-1"/>
          <w:lang w:eastAsia="en-US"/>
        </w:rPr>
        <w:t>, 2007)</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Jawab, </w:t>
      </w:r>
      <w:r>
        <w:rPr>
          <w:rFonts w:ascii="Times New Roman" w:cs="Times New Roman" w:eastAsia="SimSun" w:hAnsi="Times New Roman"/>
          <w:spacing w:val="-1"/>
          <w:lang w:eastAsia="en-US"/>
        </w:rPr>
        <w:t>Standar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Komitmen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Kejelasan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Setelah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uji </w:t>
      </w:r>
      <w:r>
        <w:rPr>
          <w:rFonts w:ascii="Times New Roman" w:cs="Times New Roman" w:eastAsia="SimSun" w:hAnsi="Times New Roman"/>
          <w:spacing w:val="-1"/>
          <w:lang w:eastAsia="en-US"/>
        </w:rPr>
        <w:t>validitas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reliabilitas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reliabel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i/>
          <w:iCs/>
          <w:spacing w:val="-1"/>
          <w:lang w:eastAsia="en-US"/>
        </w:rPr>
        <w:t>cronbach’s</w:t>
      </w:r>
      <w:r>
        <w:rPr>
          <w:rFonts w:ascii="Times New Roman" w:cs="Times New Roman" w:eastAsia="SimSun" w:hAnsi="Times New Roman"/>
          <w:i/>
          <w:iCs/>
          <w:spacing w:val="-1"/>
          <w:lang w:eastAsia="en-US"/>
        </w:rPr>
        <w:t xml:space="preserve"> alpha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0,913 &gt; 0,60. Dan </w:t>
      </w:r>
      <w:r>
        <w:rPr>
          <w:rFonts w:ascii="Times New Roman" w:cs="Times New Roman" w:eastAsia="SimSun" w:hAnsi="Times New Roman"/>
          <w:spacing w:val="-1"/>
          <w:lang w:eastAsia="en-US"/>
        </w:rPr>
        <w:t>aitem</w:t>
      </w:r>
      <w:r>
        <w:rPr>
          <w:rFonts w:ascii="Times New Roman" w:cs="Times New Roman" w:eastAsia="SimSun" w:hAnsi="Times New Roman"/>
          <w:spacing w:val="-1"/>
          <w:lang w:eastAsia="en-US"/>
        </w:rPr>
        <w:t xml:space="preserve"> valid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22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total 32 </w:t>
      </w:r>
      <w:r>
        <w:rPr>
          <w:rFonts w:ascii="Times New Roman" w:cs="Times New Roman" w:eastAsia="SimSun" w:hAnsi="Times New Roman"/>
          <w:spacing w:val="-1"/>
          <w:lang w:eastAsia="en-US"/>
        </w:rPr>
        <w:t>aitem</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keadaan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tanggapan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emosional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kondisi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menyenangkan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menanggapi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 xml:space="preserve">Skala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didasarkan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aspek-aspek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eastAsia="Times New Roman"/>
        </w:rPr>
        <w:t>(Robbins &amp; Judge, 2013)</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Kompensasi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Kondisi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Setelah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uji </w:t>
      </w:r>
      <w:r>
        <w:rPr>
          <w:rFonts w:ascii="Times New Roman" w:cs="Times New Roman" w:eastAsia="SimSun" w:hAnsi="Times New Roman"/>
          <w:spacing w:val="-1"/>
          <w:lang w:eastAsia="en-US"/>
        </w:rPr>
        <w:t>validitas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reliabilitas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reliabel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i/>
          <w:iCs/>
          <w:spacing w:val="-1"/>
          <w:lang w:eastAsia="en-US"/>
        </w:rPr>
        <w:t>cronbach’s</w:t>
      </w:r>
      <w:r>
        <w:rPr>
          <w:rFonts w:ascii="Times New Roman" w:cs="Times New Roman" w:eastAsia="SimSun" w:hAnsi="Times New Roman"/>
          <w:i/>
          <w:iCs/>
          <w:spacing w:val="-1"/>
          <w:lang w:eastAsia="en-US"/>
        </w:rPr>
        <w:t xml:space="preserve"> alpha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0,915 &gt; 0,60. Dan </w:t>
      </w:r>
      <w:r>
        <w:rPr>
          <w:rFonts w:ascii="Times New Roman" w:cs="Times New Roman" w:eastAsia="SimSun" w:hAnsi="Times New Roman"/>
          <w:spacing w:val="-1"/>
          <w:lang w:eastAsia="en-US"/>
        </w:rPr>
        <w:t>aitem</w:t>
      </w:r>
      <w:r>
        <w:rPr>
          <w:rFonts w:ascii="Times New Roman" w:cs="Times New Roman" w:eastAsia="SimSun" w:hAnsi="Times New Roman"/>
          <w:spacing w:val="-1"/>
          <w:lang w:eastAsia="en-US"/>
        </w:rPr>
        <w:t xml:space="preserve"> valid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22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total 32 </w:t>
      </w:r>
      <w:r>
        <w:rPr>
          <w:rFonts w:ascii="Times New Roman" w:cs="Times New Roman" w:eastAsia="SimSun" w:hAnsi="Times New Roman"/>
          <w:spacing w:val="-1"/>
          <w:lang w:eastAsia="en-US"/>
        </w:rPr>
        <w:t>aitem</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hAnsi="Times New Roman"/>
        </w:rPr>
        <w:t>Penelitian</w:t>
      </w:r>
      <w:r>
        <w:rPr>
          <w:rFonts w:ascii="Times New Roman" w:cs="Times New Roman" w:hAnsi="Times New Roman"/>
        </w:rPr>
        <w:t xml:space="preserve"> </w:t>
      </w:r>
      <w:r>
        <w:rPr>
          <w:rFonts w:ascii="Times New Roman" w:cs="Times New Roman" w:hAnsi="Times New Roman"/>
        </w:rPr>
        <w:t>ini</w:t>
      </w:r>
      <w:r>
        <w:rPr>
          <w:rFonts w:ascii="Times New Roman" w:cs="Times New Roman" w:hAnsi="Times New Roman"/>
        </w:rPr>
        <w:t xml:space="preserve"> </w:t>
      </w:r>
      <w:r>
        <w:rPr>
          <w:rFonts w:ascii="Times New Roman" w:cs="Times New Roman" w:hAnsi="Times New Roman"/>
        </w:rPr>
        <w:t>dalam</w:t>
      </w:r>
      <w:r>
        <w:rPr>
          <w:rFonts w:ascii="Times New Roman" w:cs="Times New Roman" w:hAnsi="Times New Roman"/>
        </w:rPr>
        <w:t xml:space="preserve"> </w:t>
      </w:r>
      <w:r>
        <w:rPr>
          <w:rFonts w:ascii="Times New Roman" w:cs="Times New Roman" w:hAnsi="Times New Roman"/>
        </w:rPr>
        <w:t>mengolah</w:t>
      </w:r>
      <w:r>
        <w:rPr>
          <w:rFonts w:ascii="Times New Roman" w:cs="Times New Roman" w:hAnsi="Times New Roman"/>
        </w:rPr>
        <w:t xml:space="preserve"> data </w:t>
      </w:r>
      <w:r>
        <w:rPr>
          <w:rFonts w:ascii="Times New Roman" w:cs="Times New Roman" w:hAnsi="Times New Roman"/>
        </w:rPr>
        <w:t>menggunakan</w:t>
      </w:r>
      <w:r>
        <w:rPr>
          <w:rFonts w:ascii="Times New Roman" w:cs="Times New Roman" w:hAnsi="Times New Roman"/>
        </w:rPr>
        <w:t xml:space="preserve"> </w:t>
      </w:r>
      <w:r>
        <w:rPr>
          <w:rFonts w:ascii="Times New Roman" w:cs="Times New Roman" w:hAnsi="Times New Roman"/>
        </w:rPr>
        <w:t>bantuan</w:t>
      </w:r>
      <w:r>
        <w:rPr>
          <w:rFonts w:ascii="Times New Roman" w:cs="Times New Roman" w:hAnsi="Times New Roman"/>
        </w:rPr>
        <w:t xml:space="preserve"> </w:t>
      </w:r>
      <w:r>
        <w:rPr>
          <w:rFonts w:ascii="Times New Roman" w:cs="Times New Roman" w:hAnsi="Times New Roman"/>
          <w:i/>
        </w:rPr>
        <w:t>SPSS for windows 25.0</w:t>
      </w:r>
      <w:r>
        <w:rPr>
          <w:rFonts w:ascii="Times New Roman" w:cs="Times New Roman" w:hAnsi="Times New Roman"/>
        </w:rPr>
        <w:t xml:space="preserve"> </w:t>
      </w:r>
      <w:r>
        <w:rPr>
          <w:rFonts w:ascii="Times New Roman" w:cs="Times New Roman" w:hAnsi="Times New Roman"/>
        </w:rPr>
        <w:t>dengan</w:t>
      </w:r>
      <w:r>
        <w:rPr>
          <w:rFonts w:ascii="Times New Roman" w:cs="Times New Roman" w:hAnsi="Times New Roman"/>
        </w:rPr>
        <w:t xml:space="preserve"> </w:t>
      </w:r>
      <w:r>
        <w:rPr>
          <w:rFonts w:ascii="Times New Roman" w:cs="Times New Roman" w:hAnsi="Times New Roman"/>
        </w:rPr>
        <w:t>rumus</w:t>
      </w:r>
      <w:r>
        <w:rPr>
          <w:rFonts w:ascii="Times New Roman" w:cs="Times New Roman" w:hAnsi="Times New Roman"/>
        </w:rPr>
        <w:t xml:space="preserve"> </w:t>
      </w:r>
      <w:r>
        <w:rPr>
          <w:rFonts w:ascii="Times New Roman" w:cs="Times New Roman" w:hAnsi="Times New Roman"/>
          <w:i/>
        </w:rPr>
        <w:t xml:space="preserve">corrected item-correlations. </w:t>
      </w:r>
      <w:r>
        <w:rPr>
          <w:rFonts w:ascii="Times New Roman" w:cs="Times New Roman" w:hAnsi="Times New Roman"/>
          <w:iCs/>
        </w:rPr>
        <w:t>Sebelum</w:t>
      </w:r>
      <w:r>
        <w:rPr>
          <w:rFonts w:ascii="Times New Roman" w:cs="Times New Roman" w:hAnsi="Times New Roman"/>
          <w:iCs/>
        </w:rPr>
        <w:t xml:space="preserve"> </w:t>
      </w:r>
      <w:r>
        <w:rPr>
          <w:rFonts w:ascii="Times New Roman" w:cs="Times New Roman" w:hAnsi="Times New Roman"/>
          <w:iCs/>
        </w:rPr>
        <w:t>itu</w:t>
      </w:r>
      <w:r>
        <w:rPr>
          <w:rFonts w:ascii="Times New Roman" w:cs="Times New Roman" w:hAnsi="Times New Roman"/>
          <w:iCs/>
        </w:rPr>
        <w:t xml:space="preserve"> data </w:t>
      </w:r>
      <w:r>
        <w:rPr>
          <w:rFonts w:ascii="Times New Roman" w:cs="Times New Roman" w:hAnsi="Times New Roman"/>
          <w:iCs/>
        </w:rPr>
        <w:t>harus</w:t>
      </w:r>
      <w:r>
        <w:rPr>
          <w:rFonts w:ascii="Times New Roman" w:cs="Times New Roman" w:hAnsi="Times New Roman"/>
          <w:iCs/>
        </w:rPr>
        <w:t xml:space="preserve"> </w:t>
      </w:r>
      <w:r>
        <w:rPr>
          <w:rFonts w:ascii="Times New Roman" w:cs="Times New Roman" w:eastAsia="SimSun" w:hAnsi="Times New Roman"/>
          <w:spacing w:val="-1"/>
          <w:lang w:val="id-ID" w:eastAsia="en-US"/>
        </w:rPr>
        <w:t xml:space="preserve">memenuhi persyaratan yakni telah terasumsi berdistribusi normal serta linear. Uji normalitas penelitian ini menggunakan uji </w:t>
      </w:r>
      <w:r>
        <w:rPr>
          <w:rFonts w:ascii="Times New Roman" w:cs="Times New Roman" w:eastAsia="SimSun" w:hAnsi="Times New Roman"/>
          <w:i/>
          <w:spacing w:val="-1"/>
          <w:lang w:val="id-ID" w:eastAsia="en-US"/>
        </w:rPr>
        <w:t>kolmogorov-smirnov test</w:t>
      </w:r>
      <w:r>
        <w:rPr>
          <w:rFonts w:ascii="Times New Roman" w:cs="Times New Roman" w:eastAsia="SimSun" w:hAnsi="Times New Roman"/>
          <w:spacing w:val="-1"/>
          <w:lang w:val="id-ID" w:eastAsia="en-US"/>
        </w:rPr>
        <w:t xml:space="preserve">. Hasil uji linearitas penelitian ini menggunakan </w:t>
      </w:r>
      <w:r>
        <w:rPr>
          <w:rFonts w:ascii="Times New Roman" w:cs="Times New Roman" w:eastAsia="SimSun" w:hAnsi="Times New Roman"/>
          <w:i/>
          <w:spacing w:val="-1"/>
          <w:lang w:val="id-ID" w:eastAsia="en-US"/>
        </w:rPr>
        <w:t>anova table test</w:t>
      </w:r>
      <w:r>
        <w:rPr>
          <w:rFonts w:ascii="Times New Roman" w:cs="Times New Roman" w:eastAsia="SimSun" w:hAnsi="Times New Roman"/>
          <w:spacing w:val="-1"/>
          <w:lang w:val="id-ID" w:eastAsia="en-US"/>
        </w:rPr>
        <w:t xml:space="preserve"> dan pengambilan keputusan terdapat dua cara, yakni melihat hasil skor </w:t>
      </w:r>
      <w:r>
        <w:rPr>
          <w:rFonts w:ascii="Times New Roman" w:cs="Times New Roman" w:eastAsia="SimSun" w:hAnsi="Times New Roman"/>
          <w:i/>
          <w:spacing w:val="-1"/>
          <w:lang w:val="id-ID" w:eastAsia="en-US"/>
        </w:rPr>
        <w:t>linearity</w:t>
      </w:r>
      <w:r>
        <w:rPr>
          <w:rFonts w:ascii="Times New Roman" w:cs="Times New Roman" w:eastAsia="SimSun" w:hAnsi="Times New Roman"/>
          <w:spacing w:val="-1"/>
          <w:lang w:val="id-ID" w:eastAsia="en-US"/>
        </w:rPr>
        <w:t xml:space="preserve"> atau dari skor </w:t>
      </w:r>
      <w:r>
        <w:rPr>
          <w:rFonts w:ascii="Times New Roman" w:cs="Times New Roman" w:eastAsia="SimSun" w:hAnsi="Times New Roman"/>
          <w:i/>
          <w:spacing w:val="-1"/>
          <w:lang w:val="id-ID" w:eastAsia="en-US"/>
        </w:rPr>
        <w:t>deviation from linearity</w:t>
      </w:r>
      <w:r>
        <w:rPr>
          <w:rFonts w:ascii="Times New Roman" w:cs="Times New Roman" w:eastAsia="SimSun" w:hAnsi="Times New Roman"/>
          <w:spacing w:val="-1"/>
          <w:lang w:val="id-ID" w:eastAsia="en-US"/>
        </w:rPr>
        <w:t xml:space="preserve"> yang ada pada tabel hasil uji linearitas </w:t>
      </w:r>
      <w:r>
        <w:rPr>
          <w:rFonts w:ascii="Times New Roman" w:cs="Times New Roman" w:hAnsi="Times New Roman"/>
          <w:color w:val="000000"/>
        </w:rPr>
        <w:t>(</w:t>
      </w:r>
      <w:r>
        <w:rPr>
          <w:rFonts w:ascii="Times New Roman" w:cs="Times New Roman" w:hAnsi="Times New Roman"/>
          <w:color w:val="000000"/>
        </w:rPr>
        <w:t>Sugiyono</w:t>
      </w:r>
      <w:r>
        <w:rPr>
          <w:rFonts w:ascii="Times New Roman" w:cs="Times New Roman" w:hAnsi="Times New Roman"/>
          <w:color w:val="000000"/>
        </w:rPr>
        <w:t>, 2018)</w:t>
      </w:r>
      <w:r>
        <w:rPr>
          <w:rFonts w:ascii="Times New Roman" w:cs="Times New Roman" w:eastAsia="SimSun" w:hAnsi="Times New Roman"/>
          <w:spacing w:val="-1"/>
          <w:lang w:val="id-ID" w:eastAsia="en-US"/>
        </w:rPr>
        <w:t>.</w:t>
      </w:r>
    </w:p>
    <w:p>
      <w:pPr>
        <w:pStyle w:val="style0"/>
        <w:keepNext/>
        <w:keepLines/>
        <w:tabs>
          <w:tab w:val="left" w:leader="none" w:pos="216"/>
        </w:tabs>
        <w:spacing w:before="240" w:after="96" w:afterLines="40" w:lineRule="auto" w:line="276"/>
        <w:jc w:val="both"/>
        <w:outlineLvl w:val="0"/>
        <w:rPr>
          <w:rFonts w:ascii="Times New Roman" w:cs="Times New Roman" w:eastAsia="SimSun" w:hAnsi="Times New Roman"/>
          <w:b/>
          <w:smallCaps/>
          <w:lang w:eastAsia="en-US"/>
        </w:rPr>
      </w:pPr>
      <w:r>
        <w:rPr>
          <w:rFonts w:ascii="Times New Roman" w:cs="Times New Roman" w:eastAsia="SimSun" w:hAnsi="Times New Roman"/>
          <w:b/>
          <w:smallCaps/>
          <w:lang w:eastAsia="en-US"/>
        </w:rPr>
        <w:t>HASIL DAN PEMBAHASAN</w:t>
      </w:r>
    </w:p>
    <w:p>
      <w:pPr>
        <w:pStyle w:val="style0"/>
        <w:spacing w:lineRule="auto" w:line="276"/>
        <w:jc w:val="both"/>
        <w:rPr>
          <w:rFonts w:ascii="Times New Roman" w:cs="Times New Roman" w:eastAsia="SimSun" w:hAnsi="Times New Roman"/>
          <w:b/>
          <w:spacing w:val="-1"/>
          <w:lang w:val="id-ID" w:eastAsia="en-US"/>
        </w:rPr>
      </w:pPr>
      <w:r>
        <w:rPr>
          <w:rFonts w:ascii="Times New Roman" w:cs="Times New Roman" w:eastAsia="SimSun" w:hAnsi="Times New Roman"/>
          <w:b/>
          <w:spacing w:val="-1"/>
          <w:lang w:val="id-ID" w:eastAsia="en-US"/>
        </w:rPr>
        <w:t>Hasil</w:t>
      </w:r>
    </w:p>
    <w:p>
      <w:pPr>
        <w:pStyle w:val="style0"/>
        <w:spacing w:after="120" w:lineRule="auto" w:line="276"/>
        <w:ind w:firstLine="425"/>
        <w:jc w:val="both"/>
        <w:rPr>
          <w:rFonts w:ascii="Times New Roman" w:cs="Times New Roman" w:eastAsia="SimSun" w:hAnsi="Times New Roman"/>
          <w:spacing w:val="-1"/>
          <w:lang w:val="id-ID" w:eastAsia="en-US"/>
        </w:rPr>
      </w:pPr>
      <w:r>
        <w:rPr>
          <w:rFonts w:ascii="Times New Roman" w:cs="Times New Roman" w:eastAsia="SimSun" w:hAnsi="Times New Roman"/>
          <w:spacing w:val="-1"/>
          <w:lang w:eastAsia="en-US"/>
        </w:rPr>
        <w:t>S</w:t>
      </w:r>
      <w:r>
        <w:rPr>
          <w:rFonts w:ascii="Times New Roman" w:cs="Times New Roman" w:eastAsia="SimSun" w:hAnsi="Times New Roman"/>
          <w:spacing w:val="-1"/>
          <w:lang w:val="id-ID" w:eastAsia="en-US"/>
        </w:rPr>
        <w:t xml:space="preserve">ubjek untuk data penelitian yang dimana berjumlah 58 orang dari setiap divisi yang ada di PT tersebut. Adapun divisi tersebut ialah  divisi </w:t>
      </w:r>
      <w:r>
        <w:rPr>
          <w:rFonts w:ascii="Times New Roman" w:cs="Times New Roman" w:eastAsia="SimSun" w:hAnsi="Times New Roman"/>
          <w:i/>
          <w:iCs/>
          <w:spacing w:val="-1"/>
          <w:lang w:val="id-ID" w:eastAsia="en-US"/>
        </w:rPr>
        <w:t>commercial</w:t>
      </w:r>
      <w:r>
        <w:rPr>
          <w:rFonts w:ascii="Times New Roman" w:cs="Times New Roman" w:eastAsia="SimSun" w:hAnsi="Times New Roman"/>
          <w:spacing w:val="-1"/>
          <w:lang w:val="id-ID" w:eastAsia="en-US"/>
        </w:rPr>
        <w:t xml:space="preserve">, divisi </w:t>
      </w:r>
      <w:r>
        <w:rPr>
          <w:rFonts w:ascii="Times New Roman" w:cs="Times New Roman" w:eastAsia="SimSun" w:hAnsi="Times New Roman"/>
          <w:i/>
          <w:iCs/>
          <w:spacing w:val="-1"/>
          <w:lang w:val="id-ID" w:eastAsia="en-US"/>
        </w:rPr>
        <w:t>operational</w:t>
      </w:r>
      <w:r>
        <w:rPr>
          <w:rFonts w:ascii="Times New Roman" w:cs="Times New Roman" w:eastAsia="SimSun" w:hAnsi="Times New Roman"/>
          <w:spacing w:val="-1"/>
          <w:lang w:val="id-ID" w:eastAsia="en-US"/>
        </w:rPr>
        <w:t xml:space="preserve">, divisi </w:t>
      </w:r>
      <w:r>
        <w:rPr>
          <w:rFonts w:ascii="Times New Roman" w:cs="Times New Roman" w:eastAsia="SimSun" w:hAnsi="Times New Roman"/>
          <w:i/>
          <w:iCs/>
          <w:spacing w:val="-1"/>
          <w:lang w:val="id-ID" w:eastAsia="en-US"/>
        </w:rPr>
        <w:t>finance &amp; accounting</w:t>
      </w:r>
      <w:r>
        <w:rPr>
          <w:rFonts w:ascii="Times New Roman" w:cs="Times New Roman" w:eastAsia="SimSun" w:hAnsi="Times New Roman"/>
          <w:spacing w:val="-1"/>
          <w:lang w:val="id-ID" w:eastAsia="en-US"/>
        </w:rPr>
        <w:t xml:space="preserve">, serta divisi </w:t>
      </w:r>
      <w:r>
        <w:rPr>
          <w:rFonts w:ascii="Times New Roman" w:cs="Times New Roman" w:eastAsia="SimSun" w:hAnsi="Times New Roman"/>
          <w:i/>
          <w:iCs/>
          <w:spacing w:val="-1"/>
          <w:lang w:val="id-ID" w:eastAsia="en-US"/>
        </w:rPr>
        <w:t>human resource &amp; general affair</w:t>
      </w:r>
      <w:r>
        <w:rPr>
          <w:rFonts w:ascii="Times New Roman" w:cs="Times New Roman" w:eastAsia="SimSun" w:hAnsi="Times New Roman"/>
          <w:spacing w:val="-1"/>
          <w:lang w:val="id-ID" w:eastAsia="en-US"/>
        </w:rPr>
        <w:t>.  Berikut merupakan gambaran dari subjek penelitian.</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1</w:t>
      </w:r>
      <w:r>
        <w:rPr>
          <w:rFonts w:ascii="Times New Roman" w:cs="Times New Roman" w:eastAsia="SimSun" w:hAnsi="Times New Roman"/>
          <w:b/>
          <w:bCs/>
          <w:spacing w:val="-1"/>
          <w:lang w:eastAsia="en-US"/>
        </w:rPr>
        <w:t>.</w:t>
      </w:r>
      <w:r>
        <w:rPr>
          <w:rFonts w:ascii="Times New Roman" w:cs="Times New Roman" w:eastAsia="SimSun" w:hAnsi="Times New Roman"/>
          <w:b/>
          <w:bCs/>
          <w:spacing w:val="-1"/>
          <w:lang w:val="id-ID" w:eastAsia="en-US"/>
        </w:rPr>
        <w:t xml:space="preserve"> Gambaran Subjek Penelitian</w:t>
      </w:r>
    </w:p>
    <w:tbl>
      <w:tblPr>
        <w:tblStyle w:val="style154"/>
        <w:tblW w:w="5000" w:type="pct"/>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
      <w:tblGrid>
        <w:gridCol w:w="2201"/>
        <w:gridCol w:w="1098"/>
        <w:gridCol w:w="859"/>
      </w:tblGrid>
      <w:tr>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b/>
                <w:sz w:val="18"/>
                <w:szCs w:val="28"/>
              </w:rPr>
            </w:pPr>
            <w:r>
              <w:rPr>
                <w:rFonts w:ascii="Times New Roman" w:cs="Times New Roman" w:hAnsi="Times New Roman"/>
                <w:b/>
                <w:sz w:val="18"/>
                <w:szCs w:val="28"/>
              </w:rPr>
              <w:t>Divition</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b/>
                <w:sz w:val="18"/>
                <w:szCs w:val="28"/>
              </w:rPr>
            </w:pPr>
            <w:r>
              <w:rPr>
                <w:rFonts w:ascii="Times New Roman" w:cs="Times New Roman" w:hAnsi="Times New Roman"/>
                <w:b/>
                <w:sz w:val="18"/>
                <w:szCs w:val="28"/>
              </w:rPr>
              <w:t>Frequency</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b/>
                <w:sz w:val="18"/>
                <w:szCs w:val="28"/>
              </w:rPr>
            </w:pPr>
            <w:r>
              <w:rPr>
                <w:rFonts w:ascii="Times New Roman" w:cs="Times New Roman" w:hAnsi="Times New Roman"/>
                <w:b/>
                <w:sz w:val="18"/>
                <w:szCs w:val="28"/>
              </w:rPr>
              <w:t>Percent</w:t>
            </w:r>
          </w:p>
        </w:tc>
      </w:tr>
      <w:tr>
        <w:tblPrEx/>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sz w:val="18"/>
                <w:szCs w:val="28"/>
              </w:rPr>
            </w:pPr>
            <w:r>
              <w:rPr>
                <w:rFonts w:ascii="Times New Roman" w:cs="Times New Roman" w:hAnsi="Times New Roman"/>
                <w:sz w:val="18"/>
                <w:szCs w:val="28"/>
              </w:rPr>
              <w:t>Commercial</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1</w:t>
            </w:r>
            <w:r>
              <w:rPr>
                <w:rFonts w:ascii="Times New Roman" w:cs="Times New Roman" w:hAnsi="Times New Roman"/>
                <w:sz w:val="18"/>
                <w:szCs w:val="28"/>
              </w:rPr>
              <w:t>5</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2</w:t>
            </w:r>
            <w:r>
              <w:rPr>
                <w:rFonts w:ascii="Times New Roman" w:cs="Times New Roman" w:hAnsi="Times New Roman"/>
                <w:sz w:val="18"/>
                <w:szCs w:val="28"/>
              </w:rPr>
              <w:t>5.4</w:t>
            </w:r>
          </w:p>
        </w:tc>
      </w:tr>
      <w:tr>
        <w:tblPrEx/>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sz w:val="18"/>
                <w:szCs w:val="28"/>
              </w:rPr>
            </w:pPr>
            <w:r>
              <w:rPr>
                <w:rFonts w:ascii="Times New Roman" w:cs="Times New Roman" w:hAnsi="Times New Roman"/>
                <w:sz w:val="18"/>
                <w:szCs w:val="28"/>
              </w:rPr>
              <w:t>Operational</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1</w:t>
            </w:r>
            <w:r>
              <w:rPr>
                <w:rFonts w:ascii="Times New Roman" w:cs="Times New Roman" w:hAnsi="Times New Roman"/>
                <w:sz w:val="18"/>
                <w:szCs w:val="28"/>
              </w:rPr>
              <w:t>5</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25.4</w:t>
            </w:r>
          </w:p>
        </w:tc>
      </w:tr>
      <w:tr>
        <w:tblPrEx/>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sz w:val="18"/>
                <w:szCs w:val="28"/>
              </w:rPr>
            </w:pPr>
            <w:r>
              <w:rPr>
                <w:rFonts w:ascii="Times New Roman" w:cs="Times New Roman" w:hAnsi="Times New Roman"/>
                <w:sz w:val="18"/>
                <w:szCs w:val="28"/>
              </w:rPr>
              <w:t>Finance &amp; Accounting</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1</w:t>
            </w:r>
            <w:r>
              <w:rPr>
                <w:rFonts w:ascii="Times New Roman" w:cs="Times New Roman" w:hAnsi="Times New Roman"/>
                <w:sz w:val="18"/>
                <w:szCs w:val="28"/>
              </w:rPr>
              <w:t>4</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2</w:t>
            </w:r>
            <w:r>
              <w:rPr>
                <w:rFonts w:ascii="Times New Roman" w:cs="Times New Roman" w:hAnsi="Times New Roman"/>
                <w:sz w:val="18"/>
                <w:szCs w:val="28"/>
              </w:rPr>
              <w:t>4.6</w:t>
            </w:r>
          </w:p>
        </w:tc>
      </w:tr>
      <w:tr>
        <w:tblPrEx/>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sz w:val="18"/>
                <w:szCs w:val="28"/>
              </w:rPr>
            </w:pPr>
            <w:r>
              <w:rPr>
                <w:rFonts w:ascii="Times New Roman" w:cs="Times New Roman" w:hAnsi="Times New Roman"/>
                <w:sz w:val="18"/>
                <w:szCs w:val="28"/>
              </w:rPr>
              <w:t>Human Resource &amp; General Affair</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14</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24.6</w:t>
            </w:r>
          </w:p>
        </w:tc>
      </w:tr>
      <w:tr>
        <w:tblPrEx/>
        <w:trPr/>
        <w:tc>
          <w:tcPr>
            <w:tcW w:w="2786" w:type="pct"/>
            <w:tcBorders/>
            <w:vAlign w:val="center"/>
          </w:tcPr>
          <w:p>
            <w:pPr>
              <w:pStyle w:val="style0"/>
              <w:autoSpaceDE w:val="false"/>
              <w:autoSpaceDN w:val="false"/>
              <w:adjustRightInd w:val="false"/>
              <w:spacing w:lineRule="auto" w:line="276"/>
              <w:rPr>
                <w:rFonts w:ascii="Times New Roman" w:cs="Times New Roman" w:hAnsi="Times New Roman"/>
                <w:sz w:val="18"/>
                <w:szCs w:val="28"/>
              </w:rPr>
            </w:pPr>
            <w:r>
              <w:rPr>
                <w:rFonts w:ascii="Times New Roman" w:cs="Times New Roman" w:hAnsi="Times New Roman"/>
                <w:sz w:val="18"/>
                <w:szCs w:val="28"/>
              </w:rPr>
              <w:t>Total</w:t>
            </w:r>
          </w:p>
        </w:tc>
        <w:tc>
          <w:tcPr>
            <w:tcW w:w="1245"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58</w:t>
            </w:r>
          </w:p>
        </w:tc>
        <w:tc>
          <w:tcPr>
            <w:tcW w:w="969" w:type="pct"/>
            <w:tcBorders/>
            <w:vAlign w:val="center"/>
          </w:tcPr>
          <w:p>
            <w:pPr>
              <w:pStyle w:val="style0"/>
              <w:autoSpaceDE w:val="false"/>
              <w:autoSpaceDN w:val="false"/>
              <w:adjustRightInd w:val="false"/>
              <w:spacing w:lineRule="auto" w:line="276"/>
              <w:jc w:val="center"/>
              <w:rPr>
                <w:rFonts w:ascii="Times New Roman" w:cs="Times New Roman" w:hAnsi="Times New Roman"/>
                <w:sz w:val="18"/>
                <w:szCs w:val="28"/>
              </w:rPr>
            </w:pPr>
            <w:r>
              <w:rPr>
                <w:rFonts w:ascii="Times New Roman" w:cs="Times New Roman" w:hAnsi="Times New Roman"/>
                <w:sz w:val="18"/>
                <w:szCs w:val="28"/>
              </w:rPr>
              <w:t>100.0</w:t>
            </w:r>
          </w:p>
        </w:tc>
      </w:tr>
    </w:tbl>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Dari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dilihat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subyek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divisi. Dimana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15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Commercial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25,4%.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15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operational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25,4%. 14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Finance &amp; Accounting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24,6%. Serta 14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divisi </w:t>
      </w:r>
      <w:r>
        <w:rPr>
          <w:rFonts w:ascii="Times New Roman" w:cs="Times New Roman" w:eastAsia="SimSun" w:hAnsi="Times New Roman"/>
          <w:i/>
          <w:iCs/>
          <w:spacing w:val="-1"/>
          <w:lang w:eastAsia="en-US"/>
        </w:rPr>
        <w:t>Human Resource &amp; General Affair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24,6%. Jika </w:t>
      </w:r>
      <w:r>
        <w:rPr>
          <w:rFonts w:ascii="Times New Roman" w:cs="Times New Roman" w:eastAsia="SimSun" w:hAnsi="Times New Roman"/>
          <w:spacing w:val="-1"/>
          <w:lang w:eastAsia="en-US"/>
        </w:rPr>
        <w:t>ditotal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subyek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58 orang.</w:t>
      </w:r>
    </w:p>
    <w:p>
      <w:pPr>
        <w:pStyle w:val="style0"/>
        <w:spacing w:after="120" w:lineRule="auto" w:line="276"/>
        <w:ind w:firstLine="425"/>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 xml:space="preserve">Setelah didapatkan data penelitian kemudian langkah selanjutnya adalah analisis terhadap data tersebut dan langkah pertama dalam analisis data </w:t>
      </w:r>
      <w:r>
        <w:rPr>
          <w:rFonts w:ascii="Times New Roman" w:cs="Times New Roman" w:eastAsia="SimSun" w:hAnsi="Times New Roman"/>
          <w:spacing w:val="-1"/>
          <w:lang w:val="id-ID" w:eastAsia="en-US"/>
        </w:rPr>
        <w:t xml:space="preserve">ialah dengan statistik deskriptif tujuannya untuk mengetahui nilai rata-rata, standar deviasi, </w:t>
      </w:r>
      <w:r>
        <w:rPr>
          <w:rFonts w:ascii="Times New Roman" w:cs="Times New Roman" w:eastAsia="SimSun" w:hAnsi="Times New Roman"/>
          <w:i/>
          <w:iCs/>
          <w:spacing w:val="-1"/>
          <w:lang w:val="id-ID" w:eastAsia="en-US"/>
        </w:rPr>
        <w:t>range</w:t>
      </w:r>
      <w:r>
        <w:rPr>
          <w:rFonts w:ascii="Times New Roman" w:cs="Times New Roman" w:eastAsia="SimSun" w:hAnsi="Times New Roman"/>
          <w:spacing w:val="-1"/>
          <w:lang w:val="id-ID" w:eastAsia="en-US"/>
        </w:rPr>
        <w:t>, nilai minimum &amp; maksimum dari data yang telah didapatkan untuk kemudian dapat diolah. Berikut merupakan hasil statistik deskriptif.</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2 Deskripsi Data Penelitian</w:t>
      </w:r>
    </w:p>
    <w:tbl>
      <w:tblPr>
        <w:tblStyle w:val="style4101"/>
        <w:tblW w:w="4159" w:type="dxa"/>
        <w:tblInd w:w="-5" w:type="dxa"/>
        <w:tblBorders>
          <w:top w:val="none" w:sz="0" w:space="0" w:color="auto"/>
          <w:bottom w:val="none" w:sz="0" w:space="0" w:color="auto"/>
          <w:insideH w:val="single" w:sz="4" w:space="0" w:color="auto"/>
        </w:tblBorders>
        <w:tblLayout w:type="fixed"/>
        <w:tblLook w:val="0000" w:firstRow="0" w:lastRow="0" w:firstColumn="0" w:lastColumn="0" w:noHBand="0" w:noVBand="0"/>
      </w:tblPr>
      <w:tblGrid>
        <w:gridCol w:w="993"/>
        <w:gridCol w:w="567"/>
        <w:gridCol w:w="567"/>
        <w:gridCol w:w="567"/>
        <w:gridCol w:w="708"/>
        <w:gridCol w:w="757"/>
      </w:tblGrid>
      <w:tr>
        <w:trPr>
          <w:cantSplit/>
          <w:trHeight w:val="426" w:hRule="atLeast"/>
        </w:trPr>
        <w:tc>
          <w:tcPr>
            <w:tcW w:w="99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N</w:t>
            </w: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Min</w:t>
            </w: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Max</w:t>
            </w:r>
          </w:p>
        </w:tc>
        <w:tc>
          <w:tcPr>
            <w:tcW w:w="70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Mean</w:t>
            </w:r>
          </w:p>
        </w:tc>
        <w:tc>
          <w:tcPr>
            <w:tcW w:w="75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Std. Dev</w:t>
            </w:r>
          </w:p>
        </w:tc>
      </w:tr>
      <w:tr>
        <w:tblPrEx/>
        <w:trPr>
          <w:cantSplit/>
          <w:trHeight w:val="410" w:hRule="atLeast"/>
        </w:trPr>
        <w:tc>
          <w:tcPr>
            <w:tcW w:w="993"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Iklim</w:t>
            </w:r>
            <w:r>
              <w:rPr>
                <w:rFonts w:ascii="Times New Roman" w:cs="Times New Roman" w:hAnsi="Times New Roman"/>
                <w:sz w:val="16"/>
                <w:szCs w:val="18"/>
              </w:rPr>
              <w:t xml:space="preserve"> </w:t>
            </w:r>
            <w:r>
              <w:rPr>
                <w:rFonts w:ascii="Times New Roman" w:cs="Times New Roman" w:hAnsi="Times New Roman"/>
                <w:sz w:val="16"/>
                <w:szCs w:val="18"/>
              </w:rPr>
              <w:t>Organisasi</w:t>
            </w:r>
          </w:p>
        </w:tc>
        <w:tc>
          <w:tcPr>
            <w:tcW w:w="567"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58</w:t>
            </w:r>
          </w:p>
        </w:tc>
        <w:tc>
          <w:tcPr>
            <w:tcW w:w="567"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34</w:t>
            </w:r>
          </w:p>
        </w:tc>
        <w:tc>
          <w:tcPr>
            <w:tcW w:w="567"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100</w:t>
            </w:r>
          </w:p>
        </w:tc>
        <w:tc>
          <w:tcPr>
            <w:tcW w:w="708"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74.09</w:t>
            </w:r>
          </w:p>
        </w:tc>
        <w:tc>
          <w:tcPr>
            <w:tcW w:w="757" w:type="dxa"/>
            <w:tcBorders>
              <w:left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sz w:val="16"/>
                <w:szCs w:val="18"/>
              </w:rPr>
            </w:pPr>
            <w:r>
              <w:rPr>
                <w:rFonts w:ascii="Times New Roman" w:cs="Times New Roman" w:hAnsi="Times New Roman"/>
                <w:sz w:val="16"/>
                <w:szCs w:val="18"/>
              </w:rPr>
              <w:t>15.763</w:t>
            </w:r>
          </w:p>
        </w:tc>
      </w:tr>
      <w:tr>
        <w:tblPrEx/>
        <w:trPr>
          <w:cantSplit/>
          <w:trHeight w:val="170" w:hRule="atLeast"/>
        </w:trPr>
        <w:tc>
          <w:tcPr>
            <w:tcW w:w="993"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Kepuasan</w:t>
            </w:r>
            <w:r>
              <w:rPr>
                <w:rFonts w:ascii="Times New Roman" w:cs="Times New Roman" w:hAnsi="Times New Roman"/>
                <w:bCs/>
                <w:sz w:val="16"/>
                <w:szCs w:val="18"/>
              </w:rPr>
              <w:t xml:space="preserve"> </w:t>
            </w:r>
            <w:r>
              <w:rPr>
                <w:rFonts w:ascii="Times New Roman" w:cs="Times New Roman" w:hAnsi="Times New Roman"/>
                <w:bCs/>
                <w:sz w:val="16"/>
                <w:szCs w:val="18"/>
              </w:rPr>
              <w:t>Kerja</w:t>
            </w: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58</w:t>
            </w: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30</w:t>
            </w:r>
          </w:p>
        </w:tc>
        <w:tc>
          <w:tcPr>
            <w:tcW w:w="56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96</w:t>
            </w:r>
          </w:p>
        </w:tc>
        <w:tc>
          <w:tcPr>
            <w:tcW w:w="708"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70.00</w:t>
            </w:r>
          </w:p>
        </w:tc>
        <w:tc>
          <w:tcPr>
            <w:tcW w:w="757" w:type="dxa"/>
            <w:tcBorders>
              <w:top w:val="none" w:sz="0" w:space="0" w:color="auto"/>
              <w:left w:val="none" w:sz="0" w:space="0" w:color="auto"/>
              <w:bottom w:val="none" w:sz="0" w:space="0" w:color="auto"/>
              <w:right w:val="none" w:sz="0" w:space="0" w:color="auto"/>
            </w:tcBorders>
          </w:tcPr>
          <w:p>
            <w:pPr>
              <w:pStyle w:val="style0"/>
              <w:autoSpaceDE w:val="false"/>
              <w:autoSpaceDN w:val="false"/>
              <w:adjustRightInd w:val="false"/>
              <w:spacing w:lineRule="auto" w:line="276"/>
              <w:rPr>
                <w:rFonts w:ascii="Times New Roman" w:cs="Times New Roman" w:hAnsi="Times New Roman"/>
                <w:bCs/>
                <w:sz w:val="16"/>
                <w:szCs w:val="18"/>
              </w:rPr>
            </w:pPr>
            <w:r>
              <w:rPr>
                <w:rFonts w:ascii="Times New Roman" w:cs="Times New Roman" w:hAnsi="Times New Roman"/>
                <w:bCs/>
                <w:sz w:val="16"/>
                <w:szCs w:val="18"/>
              </w:rPr>
              <w:t>17.123</w:t>
            </w:r>
          </w:p>
        </w:tc>
      </w:tr>
    </w:tbl>
    <w:p>
      <w:pPr>
        <w:pStyle w:val="style0"/>
        <w:spacing w:before="120" w:lineRule="auto" w:line="276"/>
        <w:ind w:firstLine="425"/>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Pada table tersebut menunjukkan jika dalam variabel Iklim Organisasi data yang didapat memiliki Mean sebesar 74,09 dengan nilai minimum 34 dan maksimum 100 serta nilai std. deviasi didapat sebesar 15,763.</w:t>
      </w:r>
    </w:p>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val="id-ID" w:eastAsia="en-US"/>
        </w:rPr>
        <w:t>Untuk variabel kepuasan kerja data yang didapat memiliki Mean 70,00 dengan nilai minimum 30 dan maksimum 96 serta nilai std. deviasi sebesar 17,123. Dari nilai std. deviasi dapat disimpulkan bahwa rata-rata data penelitian ini bervariasi karena std. deviasi lebih dari 1 (1SD = 6)</w:t>
      </w:r>
      <w:r>
        <w:rPr>
          <w:rFonts w:ascii="Times New Roman" w:cs="Times New Roman" w:eastAsia="SimSun" w:hAnsi="Times New Roman"/>
          <w:spacing w:val="-1"/>
          <w:lang w:eastAsia="en-US"/>
        </w:rPr>
        <w:t>.</w:t>
      </w:r>
    </w:p>
    <w:p>
      <w:pPr>
        <w:pStyle w:val="style0"/>
        <w:spacing w:lineRule="auto" w:line="276"/>
        <w:jc w:val="both"/>
        <w:rPr>
          <w:rFonts w:ascii="Times New Roman" w:cs="Times New Roman" w:eastAsia="SimSun" w:hAnsi="Times New Roman"/>
          <w:i/>
          <w:iCs/>
          <w:spacing w:val="-1"/>
          <w:lang w:val="id-ID" w:eastAsia="en-US"/>
        </w:rPr>
      </w:pPr>
      <w:r>
        <w:rPr>
          <w:rFonts w:ascii="Times New Roman" w:cs="Times New Roman" w:eastAsia="SimSun" w:hAnsi="Times New Roman"/>
          <w:i/>
          <w:iCs/>
          <w:spacing w:val="-1"/>
          <w:lang w:val="id-ID" w:eastAsia="en-US"/>
        </w:rPr>
        <w:t>Uji Normalitas</w:t>
      </w:r>
    </w:p>
    <w:p>
      <w:pPr>
        <w:pStyle w:val="style0"/>
        <w:spacing w:after="120" w:lineRule="auto" w:line="276"/>
        <w:ind w:firstLine="425"/>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 xml:space="preserve">Penelitian ini menggunakan uji </w:t>
      </w:r>
      <w:r>
        <w:rPr>
          <w:rFonts w:ascii="Times New Roman" w:cs="Times New Roman" w:eastAsia="SimSun" w:hAnsi="Times New Roman"/>
          <w:i/>
          <w:iCs/>
          <w:spacing w:val="-1"/>
          <w:lang w:val="id-ID" w:eastAsia="en-US"/>
        </w:rPr>
        <w:t xml:space="preserve">Kolmogorov-Smirnov </w:t>
      </w:r>
      <w:r>
        <w:rPr>
          <w:rFonts w:ascii="Times New Roman" w:cs="Times New Roman" w:eastAsia="SimSun" w:hAnsi="Times New Roman"/>
          <w:spacing w:val="-1"/>
          <w:lang w:val="id-ID" w:eastAsia="en-US"/>
        </w:rPr>
        <w:t xml:space="preserve">test untuk uji normalitas data yang bertujuan untuk mengetahui apakah data yang didapat bersifat normal atau tidak. Uji normalitas mempunyai nilai signifikansi lebih dari 0,05, sehingga data yang menghasilkan nilai signifikansi lebih dari 0,05 dinyatakan berdistribusi normal. Berikut hasil uji normalitas </w:t>
      </w:r>
      <w:r>
        <w:rPr>
          <w:rFonts w:ascii="Times New Roman" w:cs="Times New Roman" w:eastAsia="SimSun" w:hAnsi="Times New Roman"/>
          <w:i/>
          <w:iCs/>
          <w:spacing w:val="-1"/>
          <w:lang w:val="id-ID" w:eastAsia="en-US"/>
        </w:rPr>
        <w:t>Kolmogorov-Smirnov</w:t>
      </w:r>
      <w:r>
        <w:rPr>
          <w:rFonts w:ascii="Times New Roman" w:cs="Times New Roman" w:eastAsia="SimSun" w:hAnsi="Times New Roman"/>
          <w:spacing w:val="-1"/>
          <w:lang w:val="id-ID" w:eastAsia="en-US"/>
        </w:rPr>
        <w:t xml:space="preserve">.  </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3</w:t>
      </w:r>
      <w:r>
        <w:rPr>
          <w:rFonts w:ascii="Times New Roman" w:cs="Times New Roman" w:eastAsia="SimSun" w:hAnsi="Times New Roman"/>
          <w:b/>
          <w:bCs/>
          <w:spacing w:val="-1"/>
          <w:lang w:eastAsia="en-US"/>
        </w:rPr>
        <w:t>.</w:t>
      </w:r>
      <w:r>
        <w:rPr>
          <w:rFonts w:ascii="Times New Roman" w:cs="Times New Roman" w:eastAsia="SimSun" w:hAnsi="Times New Roman"/>
          <w:b/>
          <w:bCs/>
          <w:spacing w:val="-1"/>
          <w:lang w:val="id-ID" w:eastAsia="en-US"/>
        </w:rPr>
        <w:t xml:space="preserve"> Hasil Uji Normalitas</w:t>
      </w:r>
    </w:p>
    <w:tbl>
      <w:tblPr>
        <w:tblStyle w:val="style154"/>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1523"/>
        <w:gridCol w:w="1122"/>
        <w:gridCol w:w="700"/>
        <w:gridCol w:w="814"/>
      </w:tblGrid>
      <w:tr>
        <w:trPr>
          <w:trHeight w:val="170" w:hRule="atLeast"/>
          <w:jc w:val="center"/>
        </w:trPr>
        <w:tc>
          <w:tcPr>
            <w:tcW w:w="1830" w:type="pct"/>
            <w:vMerge w:val="restart"/>
            <w:tcBorders/>
          </w:tcPr>
          <w:p>
            <w:pPr>
              <w:pStyle w:val="style0"/>
              <w:autoSpaceDE w:val="false"/>
              <w:autoSpaceDN w:val="false"/>
              <w:adjustRightInd w:val="false"/>
              <w:spacing w:lineRule="auto" w:line="276"/>
              <w:jc w:val="center"/>
              <w:rPr>
                <w:rFonts w:ascii="Times New Roman" w:cs="Times New Roman" w:hAnsi="Times New Roman"/>
                <w:sz w:val="18"/>
              </w:rPr>
            </w:pPr>
          </w:p>
        </w:tc>
        <w:tc>
          <w:tcPr>
            <w:tcW w:w="3170" w:type="pct"/>
            <w:gridSpan w:val="3"/>
            <w:tcBorders/>
          </w:tcPr>
          <w:p>
            <w:pPr>
              <w:pStyle w:val="style0"/>
              <w:autoSpaceDE w:val="false"/>
              <w:autoSpaceDN w:val="false"/>
              <w:adjustRightInd w:val="false"/>
              <w:spacing w:lineRule="auto" w:line="276"/>
              <w:jc w:val="center"/>
              <w:rPr>
                <w:rFonts w:ascii="Times New Roman" w:cs="Times New Roman" w:hAnsi="Times New Roman"/>
                <w:sz w:val="18"/>
              </w:rPr>
            </w:pPr>
            <w:r>
              <w:rPr>
                <w:rFonts w:ascii="Times New Roman" w:cs="Times New Roman" w:hAnsi="Times New Roman"/>
                <w:sz w:val="18"/>
              </w:rPr>
              <w:t>Kolmogorov-Smirnov</w:t>
            </w:r>
            <w:r>
              <w:rPr>
                <w:rFonts w:ascii="Times New Roman" w:cs="Times New Roman" w:hAnsi="Times New Roman"/>
                <w:sz w:val="18"/>
                <w:vertAlign w:val="superscript"/>
              </w:rPr>
              <w:t>a</w:t>
            </w:r>
          </w:p>
        </w:tc>
      </w:tr>
      <w:tr>
        <w:tblPrEx/>
        <w:trPr>
          <w:trHeight w:val="170" w:hRule="atLeast"/>
          <w:jc w:val="center"/>
        </w:trPr>
        <w:tc>
          <w:tcPr>
            <w:tcW w:w="1830"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349"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Statistic</w:t>
            </w:r>
          </w:p>
        </w:tc>
        <w:tc>
          <w:tcPr>
            <w:tcW w:w="842"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Df</w:t>
            </w:r>
          </w:p>
        </w:tc>
        <w:tc>
          <w:tcPr>
            <w:tcW w:w="98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Sig.</w:t>
            </w:r>
          </w:p>
        </w:tc>
      </w:tr>
      <w:tr>
        <w:tblPrEx/>
        <w:trPr>
          <w:trHeight w:val="170" w:hRule="atLeast"/>
          <w:jc w:val="center"/>
        </w:trPr>
        <w:tc>
          <w:tcPr>
            <w:tcW w:w="183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Kepuasan</w:t>
            </w:r>
            <w:r>
              <w:rPr>
                <w:rFonts w:ascii="Times New Roman" w:cs="Times New Roman" w:hAnsi="Times New Roman"/>
                <w:sz w:val="18"/>
              </w:rPr>
              <w:t xml:space="preserve"> </w:t>
            </w:r>
            <w:r>
              <w:rPr>
                <w:rFonts w:ascii="Times New Roman" w:cs="Times New Roman" w:hAnsi="Times New Roman"/>
                <w:sz w:val="18"/>
              </w:rPr>
              <w:t>Kerja</w:t>
            </w:r>
          </w:p>
        </w:tc>
        <w:tc>
          <w:tcPr>
            <w:tcW w:w="1349"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.127</w:t>
            </w:r>
          </w:p>
        </w:tc>
        <w:tc>
          <w:tcPr>
            <w:tcW w:w="842"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58</w:t>
            </w:r>
          </w:p>
        </w:tc>
        <w:tc>
          <w:tcPr>
            <w:tcW w:w="98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.200</w:t>
            </w:r>
          </w:p>
        </w:tc>
      </w:tr>
      <w:tr>
        <w:tblPrEx/>
        <w:trPr>
          <w:trHeight w:val="170" w:hRule="atLeast"/>
          <w:jc w:val="center"/>
        </w:trPr>
        <w:tc>
          <w:tcPr>
            <w:tcW w:w="183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Iklim</w:t>
            </w:r>
            <w:r>
              <w:rPr>
                <w:rFonts w:ascii="Times New Roman" w:cs="Times New Roman" w:hAnsi="Times New Roman"/>
                <w:sz w:val="18"/>
              </w:rPr>
              <w:t xml:space="preserve"> </w:t>
            </w:r>
            <w:r>
              <w:rPr>
                <w:rFonts w:ascii="Times New Roman" w:cs="Times New Roman" w:hAnsi="Times New Roman"/>
                <w:sz w:val="18"/>
              </w:rPr>
              <w:t>Organisasi</w:t>
            </w:r>
          </w:p>
        </w:tc>
        <w:tc>
          <w:tcPr>
            <w:tcW w:w="1349"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.129</w:t>
            </w:r>
          </w:p>
        </w:tc>
        <w:tc>
          <w:tcPr>
            <w:tcW w:w="842"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58</w:t>
            </w:r>
          </w:p>
        </w:tc>
        <w:tc>
          <w:tcPr>
            <w:tcW w:w="98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.180</w:t>
            </w:r>
          </w:p>
        </w:tc>
      </w:tr>
    </w:tbl>
    <w:p>
      <w:pPr>
        <w:pStyle w:val="style0"/>
        <w:spacing w:before="120"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val="id-ID" w:eastAsia="en-US"/>
        </w:rPr>
        <w:t xml:space="preserve">Tabel diatas menunjukkan nilai signifikansi (Sig.) variabel Kepuasan Kerja adalah sebesar 0,200 lebih besar dari 0,05 (0,200 &gt; 0,05). Berdasarkan pada dasar pengambilan keputusan pada uji normalitas Kolmogorov-Smirnov bahwa apabila nilai signifikansi memiliki nilai lebih besar dari 0,05 maka dapat disimpulkan jika data yang diuji berdistribusi normal. Untuk variabel Iklim Organisasi dapat dilihat juga nilai signifikansi adalah sebesar 0,180 lebih besar dari 0,05 ( 0,180 &gt; 0,05) sama seperti sebelumnya berdasarkan pada dasar pengambilan keputusan uji Kolmogorov-Smirnov bahwa data berdistribusi normal. Jadi dapat </w:t>
      </w:r>
      <w:r>
        <w:rPr>
          <w:rFonts w:ascii="Times New Roman" w:cs="Times New Roman" w:eastAsia="SimSun" w:hAnsi="Times New Roman"/>
          <w:spacing w:val="-1"/>
          <w:lang w:val="id-ID" w:eastAsia="en-US"/>
        </w:rPr>
        <w:t>disimpulkan bahwa kedua variabel berdistribusi normal.</w:t>
      </w:r>
      <w:r>
        <w:rPr>
          <w:rFonts w:ascii="Times New Roman" w:cs="Times New Roman" w:eastAsia="SimSun" w:hAnsi="Times New Roman"/>
          <w:spacing w:val="-1"/>
          <w:lang w:eastAsia="en-US"/>
        </w:rPr>
        <w:t xml:space="preserve"> </w:t>
      </w:r>
    </w:p>
    <w:p>
      <w:pPr>
        <w:pStyle w:val="style0"/>
        <w:spacing w:lineRule="auto" w:line="276"/>
        <w:jc w:val="both"/>
        <w:rPr>
          <w:rFonts w:ascii="Times New Roman" w:cs="Times New Roman" w:eastAsia="SimSun" w:hAnsi="Times New Roman"/>
          <w:i/>
          <w:iCs/>
          <w:spacing w:val="-1"/>
          <w:lang w:val="id-ID" w:eastAsia="en-US"/>
        </w:rPr>
      </w:pPr>
      <w:r>
        <w:rPr>
          <w:rFonts w:ascii="Times New Roman" w:cs="Times New Roman" w:eastAsia="SimSun" w:hAnsi="Times New Roman"/>
          <w:i/>
          <w:iCs/>
          <w:spacing w:val="-1"/>
          <w:lang w:val="id-ID" w:eastAsia="en-US"/>
        </w:rPr>
        <w:t>Uji Linearitas</w:t>
      </w:r>
    </w:p>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Uji </w:t>
      </w:r>
      <w:r>
        <w:rPr>
          <w:rFonts w:ascii="Times New Roman" w:cs="Times New Roman" w:eastAsia="SimSun" w:hAnsi="Times New Roman"/>
          <w:spacing w:val="-1"/>
          <w:lang w:eastAsia="en-US"/>
        </w:rPr>
        <w:t>Linearitas</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tahapan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analisa</w:t>
      </w:r>
      <w:r>
        <w:rPr>
          <w:rFonts w:ascii="Times New Roman" w:cs="Times New Roman" w:eastAsia="SimSun" w:hAnsi="Times New Roman"/>
          <w:spacing w:val="-1"/>
          <w:lang w:eastAsia="en-US"/>
        </w:rPr>
        <w:t xml:space="preserve"> data yang </w:t>
      </w:r>
      <w:r>
        <w:rPr>
          <w:rFonts w:ascii="Times New Roman" w:cs="Times New Roman" w:eastAsia="SimSun" w:hAnsi="Times New Roman"/>
          <w:spacing w:val="-1"/>
          <w:lang w:eastAsia="en-US"/>
        </w:rPr>
        <w:t>berfungsi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mengetahui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apakah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linear </w:t>
      </w:r>
      <w:r>
        <w:rPr>
          <w:rFonts w:ascii="Times New Roman" w:cs="Times New Roman" w:eastAsia="SimSun" w:hAnsi="Times New Roman"/>
          <w:spacing w:val="-1"/>
          <w:lang w:eastAsia="en-US"/>
        </w:rPr>
        <w:t>diantara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diteliti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Hasil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dikatakan</w:t>
      </w:r>
      <w:r>
        <w:rPr>
          <w:rFonts w:ascii="Times New Roman" w:cs="Times New Roman" w:eastAsia="SimSun" w:hAnsi="Times New Roman"/>
          <w:spacing w:val="-1"/>
          <w:lang w:eastAsia="en-US"/>
        </w:rPr>
        <w:t xml:space="preserve"> linear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4. Hasil Uji Linearitas</w:t>
      </w:r>
    </w:p>
    <w:tbl>
      <w:tblPr>
        <w:tblStyle w:val="style154"/>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1423"/>
        <w:gridCol w:w="222"/>
        <w:gridCol w:w="1453"/>
        <w:gridCol w:w="1061"/>
      </w:tblGrid>
      <w:tr>
        <w:trPr>
          <w:jc w:val="center"/>
        </w:trPr>
        <w:tc>
          <w:tcPr>
            <w:tcW w:w="3723" w:type="pct"/>
            <w:gridSpan w:val="3"/>
            <w:tcBorders/>
          </w:tcPr>
          <w:p>
            <w:pPr>
              <w:pStyle w:val="style0"/>
              <w:autoSpaceDE w:val="false"/>
              <w:autoSpaceDN w:val="false"/>
              <w:adjustRightInd w:val="false"/>
              <w:spacing w:lineRule="auto" w:line="276"/>
              <w:rPr>
                <w:rFonts w:ascii="Times New Roman" w:cs="Times New Roman" w:hAnsi="Times New Roman"/>
                <w:sz w:val="18"/>
              </w:rPr>
            </w:pPr>
          </w:p>
        </w:tc>
        <w:tc>
          <w:tcPr>
            <w:tcW w:w="1277" w:type="pct"/>
            <w:tcBorders/>
          </w:tcPr>
          <w:p>
            <w:pPr>
              <w:pStyle w:val="style0"/>
              <w:autoSpaceDE w:val="false"/>
              <w:autoSpaceDN w:val="false"/>
              <w:adjustRightInd w:val="false"/>
              <w:spacing w:lineRule="auto" w:line="276"/>
              <w:jc w:val="center"/>
              <w:rPr>
                <w:rFonts w:ascii="Times New Roman" w:cs="Times New Roman" w:hAnsi="Times New Roman"/>
                <w:sz w:val="18"/>
              </w:rPr>
            </w:pPr>
            <w:r>
              <w:rPr>
                <w:rFonts w:ascii="Times New Roman" w:cs="Times New Roman" w:hAnsi="Times New Roman"/>
                <w:sz w:val="18"/>
              </w:rPr>
              <w:t>Sig.</w:t>
            </w:r>
          </w:p>
        </w:tc>
      </w:tr>
      <w:tr>
        <w:tblPrEx/>
        <w:trPr>
          <w:jc w:val="center"/>
        </w:trPr>
        <w:tc>
          <w:tcPr>
            <w:tcW w:w="1710" w:type="pct"/>
            <w:tcBorders/>
          </w:tcPr>
          <w:p>
            <w:pPr>
              <w:pStyle w:val="style0"/>
              <w:autoSpaceDE w:val="false"/>
              <w:autoSpaceDN w:val="false"/>
              <w:adjustRightInd w:val="false"/>
              <w:spacing w:lineRule="auto" w:line="276"/>
              <w:rPr>
                <w:rFonts w:ascii="Times New Roman" w:cs="Times New Roman" w:hAnsi="Times New Roman"/>
                <w:sz w:val="18"/>
              </w:rPr>
            </w:pPr>
            <w:r>
              <w:rPr>
                <w:rFonts w:ascii="Times New Roman" w:cs="Times New Roman" w:hAnsi="Times New Roman"/>
                <w:sz w:val="18"/>
              </w:rPr>
              <w:t>Kepuasan</w:t>
            </w:r>
            <w:r>
              <w:rPr>
                <w:rFonts w:ascii="Times New Roman" w:cs="Times New Roman" w:hAnsi="Times New Roman"/>
                <w:sz w:val="18"/>
              </w:rPr>
              <w:t xml:space="preserve"> </w:t>
            </w:r>
            <w:r>
              <w:rPr>
                <w:rFonts w:ascii="Times New Roman" w:cs="Times New Roman" w:hAnsi="Times New Roman"/>
                <w:sz w:val="18"/>
              </w:rPr>
              <w:t>Kerja</w:t>
            </w:r>
            <w:r>
              <w:rPr>
                <w:rFonts w:ascii="Times New Roman" w:cs="Times New Roman" w:hAnsi="Times New Roman"/>
                <w:sz w:val="18"/>
              </w:rPr>
              <w:t xml:space="preserve"> * </w:t>
            </w:r>
            <w:r>
              <w:rPr>
                <w:rFonts w:ascii="Times New Roman" w:cs="Times New Roman" w:hAnsi="Times New Roman"/>
                <w:sz w:val="18"/>
              </w:rPr>
              <w:t>Iklim</w:t>
            </w:r>
            <w:r>
              <w:rPr>
                <w:rFonts w:ascii="Times New Roman" w:cs="Times New Roman" w:hAnsi="Times New Roman"/>
                <w:sz w:val="18"/>
              </w:rPr>
              <w:t xml:space="preserve"> </w:t>
            </w:r>
            <w:r>
              <w:rPr>
                <w:rFonts w:ascii="Times New Roman" w:cs="Times New Roman" w:hAnsi="Times New Roman"/>
                <w:sz w:val="18"/>
              </w:rPr>
              <w:t>Organisasi</w:t>
            </w:r>
          </w:p>
        </w:tc>
        <w:tc>
          <w:tcPr>
            <w:tcW w:w="267" w:type="pct"/>
            <w:tcBorders/>
          </w:tcPr>
          <w:p>
            <w:pPr>
              <w:pStyle w:val="style0"/>
              <w:autoSpaceDE w:val="false"/>
              <w:autoSpaceDN w:val="false"/>
              <w:adjustRightInd w:val="false"/>
              <w:spacing w:lineRule="auto" w:line="276"/>
              <w:rPr>
                <w:rFonts w:ascii="Times New Roman" w:cs="Times New Roman" w:hAnsi="Times New Roman"/>
                <w:sz w:val="18"/>
              </w:rPr>
            </w:pPr>
          </w:p>
        </w:tc>
        <w:tc>
          <w:tcPr>
            <w:tcW w:w="1747" w:type="pct"/>
            <w:tcBorders/>
          </w:tcPr>
          <w:p>
            <w:pPr>
              <w:pStyle w:val="style0"/>
              <w:autoSpaceDE w:val="false"/>
              <w:autoSpaceDN w:val="false"/>
              <w:adjustRightInd w:val="false"/>
              <w:spacing w:lineRule="auto" w:line="276"/>
              <w:rPr>
                <w:rFonts w:ascii="Times New Roman" w:cs="Times New Roman" w:hAnsi="Times New Roman"/>
                <w:sz w:val="18"/>
              </w:rPr>
            </w:pPr>
            <w:r>
              <w:rPr>
                <w:rFonts w:ascii="Times New Roman" w:cs="Times New Roman" w:hAnsi="Times New Roman"/>
                <w:sz w:val="18"/>
              </w:rPr>
              <w:t>Deviation from Linearity</w:t>
            </w:r>
          </w:p>
        </w:tc>
        <w:tc>
          <w:tcPr>
            <w:tcW w:w="1277" w:type="pct"/>
            <w:tcBorders/>
          </w:tcPr>
          <w:p>
            <w:pPr>
              <w:pStyle w:val="style0"/>
              <w:autoSpaceDE w:val="false"/>
              <w:autoSpaceDN w:val="false"/>
              <w:adjustRightInd w:val="false"/>
              <w:spacing w:lineRule="auto" w:line="276"/>
              <w:jc w:val="center"/>
              <w:rPr>
                <w:rFonts w:ascii="Times New Roman" w:cs="Times New Roman" w:hAnsi="Times New Roman"/>
                <w:sz w:val="18"/>
              </w:rPr>
            </w:pPr>
            <w:r>
              <w:rPr>
                <w:rFonts w:ascii="Times New Roman" w:cs="Times New Roman" w:hAnsi="Times New Roman"/>
                <w:sz w:val="18"/>
              </w:rPr>
              <w:t>.250</w:t>
            </w:r>
          </w:p>
        </w:tc>
      </w:tr>
    </w:tbl>
    <w:p>
      <w:pPr>
        <w:pStyle w:val="style0"/>
        <w:spacing w:before="120"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Pada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memperlihatkan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(Sig.)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deviation from linearity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0,250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Data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dikatakan</w:t>
      </w:r>
      <w:r>
        <w:rPr>
          <w:rFonts w:ascii="Times New Roman" w:cs="Times New Roman" w:eastAsia="SimSun" w:hAnsi="Times New Roman"/>
          <w:spacing w:val="-1"/>
          <w:lang w:eastAsia="en-US"/>
        </w:rPr>
        <w:t xml:space="preserve"> linear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memenuhi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persyaratan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keputusan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dan </w:t>
      </w:r>
      <w:r>
        <w:rPr>
          <w:rFonts w:ascii="Times New Roman" w:cs="Times New Roman" w:eastAsia="SimSun" w:hAnsi="Times New Roman"/>
          <w:spacing w:val="-1"/>
          <w:lang w:eastAsia="en-US"/>
        </w:rPr>
        <w:t>apabila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linear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Sugiyono</w:t>
      </w:r>
      <w:r>
        <w:rPr>
          <w:rFonts w:ascii="Times New Roman" w:cs="Times New Roman" w:eastAsia="SimSun" w:hAnsi="Times New Roman"/>
          <w:color w:val="000000"/>
          <w:spacing w:val="-1"/>
          <w:lang w:eastAsia="en-US"/>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Dikarenakan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sig. yang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0,250 &gt; 0,05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disimpulkan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data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bersifat</w:t>
      </w:r>
      <w:r>
        <w:rPr>
          <w:rFonts w:ascii="Times New Roman" w:cs="Times New Roman" w:eastAsia="SimSun" w:hAnsi="Times New Roman"/>
          <w:spacing w:val="-1"/>
          <w:lang w:eastAsia="en-US"/>
        </w:rPr>
        <w:t xml:space="preserve"> linear.</w:t>
      </w:r>
    </w:p>
    <w:p>
      <w:pPr>
        <w:pStyle w:val="style0"/>
        <w:spacing w:lineRule="auto" w:line="276"/>
        <w:jc w:val="both"/>
        <w:rPr>
          <w:rFonts w:ascii="Times New Roman" w:cs="Times New Roman" w:eastAsia="SimSun" w:hAnsi="Times New Roman"/>
          <w:i/>
          <w:iCs/>
          <w:spacing w:val="-1"/>
          <w:lang w:val="id-ID" w:eastAsia="en-US"/>
        </w:rPr>
      </w:pPr>
      <w:r>
        <w:rPr>
          <w:rFonts w:ascii="Times New Roman" w:cs="Times New Roman" w:eastAsia="SimSun" w:hAnsi="Times New Roman"/>
          <w:i/>
          <w:iCs/>
          <w:spacing w:val="-1"/>
          <w:lang w:val="id-ID" w:eastAsia="en-US"/>
        </w:rPr>
        <w:t>Uji Hipotesis</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 xml:space="preserve">Uji </w:t>
      </w:r>
      <w:r>
        <w:rPr>
          <w:rFonts w:ascii="Times New Roman" w:cs="Times New Roman" w:eastAsia="SimSun" w:hAnsi="Times New Roman"/>
          <w:spacing w:val="-1"/>
          <w:lang w:eastAsia="en-US"/>
        </w:rPr>
        <w:t>Hipotesis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proses inti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hipotesis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diuji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dibuktikan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Hipotesis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pada PT. X</w:t>
      </w:r>
    </w:p>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Besaran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mengukut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kerekatan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dinyatakan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(r)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renatang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0 </w:t>
      </w:r>
      <w:r>
        <w:rPr>
          <w:rFonts w:ascii="Times New Roman" w:cs="Times New Roman" w:eastAsia="SimSun" w:hAnsi="Times New Roman"/>
          <w:spacing w:val="-1"/>
          <w:lang w:eastAsia="en-US"/>
        </w:rPr>
        <w:t>hingga</w:t>
      </w:r>
      <w:r>
        <w:rPr>
          <w:rFonts w:ascii="Times New Roman" w:cs="Times New Roman" w:eastAsia="SimSun" w:hAnsi="Times New Roman"/>
          <w:spacing w:val="-1"/>
          <w:lang w:eastAsia="en-US"/>
        </w:rPr>
        <w:t xml:space="preserve"> 1.</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5</w:t>
      </w:r>
      <w:r>
        <w:rPr>
          <w:rFonts w:ascii="Times New Roman" w:cs="Times New Roman" w:eastAsia="SimSun" w:hAnsi="Times New Roman"/>
          <w:b/>
          <w:bCs/>
          <w:spacing w:val="-1"/>
          <w:lang w:eastAsia="en-US"/>
        </w:rPr>
        <w:t>.</w:t>
      </w:r>
      <w:r>
        <w:rPr>
          <w:rFonts w:ascii="Times New Roman" w:cs="Times New Roman" w:eastAsia="SimSun" w:hAnsi="Times New Roman"/>
          <w:b/>
          <w:bCs/>
          <w:spacing w:val="-1"/>
          <w:lang w:val="id-ID" w:eastAsia="en-US"/>
        </w:rPr>
        <w:t xml:space="preserve"> Nilai Koefisien Korelasi</w:t>
      </w:r>
    </w:p>
    <w:tbl>
      <w:tblPr>
        <w:tblStyle w:val="style154"/>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1"/>
        <w:gridCol w:w="2148"/>
      </w:tblGrid>
      <w:tr>
        <w:trPr/>
        <w:tc>
          <w:tcPr>
            <w:tcW w:w="2418" w:type="pct"/>
            <w:tcBorders/>
          </w:tcPr>
          <w:p>
            <w:pPr>
              <w:pStyle w:val="style179"/>
              <w:spacing w:lineRule="auto" w:line="276"/>
              <w:ind w:left="0"/>
              <w:rPr>
                <w:b/>
                <w:sz w:val="18"/>
              </w:rPr>
            </w:pPr>
            <w:r>
              <w:rPr>
                <w:b/>
                <w:sz w:val="18"/>
              </w:rPr>
              <w:t xml:space="preserve">Interval </w:t>
            </w:r>
            <w:r>
              <w:rPr>
                <w:b/>
                <w:sz w:val="18"/>
              </w:rPr>
              <w:t>Koefisien</w:t>
            </w:r>
          </w:p>
        </w:tc>
        <w:tc>
          <w:tcPr>
            <w:tcW w:w="2582" w:type="pct"/>
            <w:tcBorders/>
          </w:tcPr>
          <w:p>
            <w:pPr>
              <w:pStyle w:val="style179"/>
              <w:spacing w:lineRule="auto" w:line="276"/>
              <w:ind w:left="0"/>
              <w:rPr>
                <w:b/>
                <w:sz w:val="18"/>
              </w:rPr>
            </w:pPr>
            <w:r>
              <w:rPr>
                <w:b/>
                <w:sz w:val="18"/>
              </w:rPr>
              <w:t xml:space="preserve">Tingkat </w:t>
            </w:r>
            <w:r>
              <w:rPr>
                <w:b/>
                <w:sz w:val="18"/>
              </w:rPr>
              <w:t>Hubungan</w:t>
            </w:r>
          </w:p>
        </w:tc>
      </w:tr>
      <w:tr>
        <w:tblPrEx/>
        <w:trPr/>
        <w:tc>
          <w:tcPr>
            <w:tcW w:w="2418" w:type="pct"/>
            <w:tcBorders/>
          </w:tcPr>
          <w:p>
            <w:pPr>
              <w:pStyle w:val="style179"/>
              <w:spacing w:lineRule="auto" w:line="276"/>
              <w:ind w:left="0"/>
              <w:rPr>
                <w:sz w:val="18"/>
              </w:rPr>
            </w:pPr>
            <w:r>
              <w:rPr>
                <w:sz w:val="18"/>
              </w:rPr>
              <w:t xml:space="preserve">0,00-1,99  </w:t>
            </w:r>
          </w:p>
        </w:tc>
        <w:tc>
          <w:tcPr>
            <w:tcW w:w="2582" w:type="pct"/>
            <w:tcBorders/>
          </w:tcPr>
          <w:p>
            <w:pPr>
              <w:pStyle w:val="style179"/>
              <w:spacing w:lineRule="auto" w:line="276"/>
              <w:ind w:left="0"/>
              <w:rPr>
                <w:sz w:val="18"/>
              </w:rPr>
            </w:pPr>
            <w:r>
              <w:rPr>
                <w:sz w:val="18"/>
              </w:rPr>
              <w:t xml:space="preserve">Sangat </w:t>
            </w:r>
            <w:r>
              <w:rPr>
                <w:sz w:val="18"/>
              </w:rPr>
              <w:t>Rendah</w:t>
            </w:r>
          </w:p>
        </w:tc>
      </w:tr>
      <w:tr>
        <w:tblPrEx/>
        <w:trPr/>
        <w:tc>
          <w:tcPr>
            <w:tcW w:w="2418" w:type="pct"/>
            <w:tcBorders/>
          </w:tcPr>
          <w:p>
            <w:pPr>
              <w:pStyle w:val="style179"/>
              <w:spacing w:lineRule="auto" w:line="276"/>
              <w:ind w:left="0"/>
              <w:rPr>
                <w:sz w:val="18"/>
              </w:rPr>
            </w:pPr>
            <w:r>
              <w:rPr>
                <w:sz w:val="18"/>
              </w:rPr>
              <w:t>0,20-0,399</w:t>
            </w:r>
          </w:p>
        </w:tc>
        <w:tc>
          <w:tcPr>
            <w:tcW w:w="2582" w:type="pct"/>
            <w:tcBorders/>
          </w:tcPr>
          <w:p>
            <w:pPr>
              <w:pStyle w:val="style179"/>
              <w:spacing w:lineRule="auto" w:line="276"/>
              <w:ind w:left="0"/>
              <w:rPr>
                <w:sz w:val="18"/>
              </w:rPr>
            </w:pPr>
            <w:r>
              <w:rPr>
                <w:sz w:val="18"/>
              </w:rPr>
              <w:t>Rendah</w:t>
            </w:r>
          </w:p>
        </w:tc>
      </w:tr>
      <w:tr>
        <w:tblPrEx/>
        <w:trPr/>
        <w:tc>
          <w:tcPr>
            <w:tcW w:w="2418" w:type="pct"/>
            <w:tcBorders/>
          </w:tcPr>
          <w:p>
            <w:pPr>
              <w:pStyle w:val="style179"/>
              <w:spacing w:lineRule="auto" w:line="276"/>
              <w:ind w:left="0"/>
              <w:rPr>
                <w:sz w:val="18"/>
              </w:rPr>
            </w:pPr>
            <w:r>
              <w:rPr>
                <w:sz w:val="18"/>
              </w:rPr>
              <w:t>0,40-0,599</w:t>
            </w:r>
          </w:p>
        </w:tc>
        <w:tc>
          <w:tcPr>
            <w:tcW w:w="2582" w:type="pct"/>
            <w:tcBorders/>
          </w:tcPr>
          <w:p>
            <w:pPr>
              <w:pStyle w:val="style179"/>
              <w:spacing w:lineRule="auto" w:line="276"/>
              <w:ind w:left="0"/>
              <w:rPr>
                <w:sz w:val="18"/>
              </w:rPr>
            </w:pPr>
            <w:r>
              <w:rPr>
                <w:sz w:val="18"/>
              </w:rPr>
              <w:t>Cukup</w:t>
            </w:r>
          </w:p>
        </w:tc>
      </w:tr>
      <w:tr>
        <w:tblPrEx/>
        <w:trPr/>
        <w:tc>
          <w:tcPr>
            <w:tcW w:w="2418" w:type="pct"/>
            <w:tcBorders/>
          </w:tcPr>
          <w:p>
            <w:pPr>
              <w:pStyle w:val="style179"/>
              <w:spacing w:lineRule="auto" w:line="276"/>
              <w:ind w:left="0"/>
              <w:rPr>
                <w:sz w:val="18"/>
              </w:rPr>
            </w:pPr>
            <w:r>
              <w:rPr>
                <w:sz w:val="18"/>
              </w:rPr>
              <w:t>0,60-0,799</w:t>
            </w:r>
          </w:p>
        </w:tc>
        <w:tc>
          <w:tcPr>
            <w:tcW w:w="2582" w:type="pct"/>
            <w:tcBorders/>
          </w:tcPr>
          <w:p>
            <w:pPr>
              <w:pStyle w:val="style179"/>
              <w:spacing w:lineRule="auto" w:line="276"/>
              <w:ind w:left="0"/>
              <w:rPr>
                <w:sz w:val="18"/>
              </w:rPr>
            </w:pPr>
            <w:r>
              <w:rPr>
                <w:sz w:val="18"/>
              </w:rPr>
              <w:t>Tinggi</w:t>
            </w:r>
          </w:p>
        </w:tc>
      </w:tr>
      <w:tr>
        <w:tblPrEx/>
        <w:trPr/>
        <w:tc>
          <w:tcPr>
            <w:tcW w:w="2418" w:type="pct"/>
            <w:tcBorders/>
          </w:tcPr>
          <w:p>
            <w:pPr>
              <w:pStyle w:val="style179"/>
              <w:spacing w:lineRule="auto" w:line="276"/>
              <w:ind w:left="0"/>
              <w:rPr>
                <w:sz w:val="18"/>
              </w:rPr>
            </w:pPr>
            <w:r>
              <w:rPr>
                <w:sz w:val="18"/>
              </w:rPr>
              <w:t>0,80-1,000</w:t>
            </w:r>
          </w:p>
        </w:tc>
        <w:tc>
          <w:tcPr>
            <w:tcW w:w="2582" w:type="pct"/>
            <w:tcBorders/>
          </w:tcPr>
          <w:p>
            <w:pPr>
              <w:pStyle w:val="style179"/>
              <w:spacing w:lineRule="auto" w:line="276"/>
              <w:ind w:left="0"/>
              <w:rPr>
                <w:sz w:val="18"/>
              </w:rPr>
            </w:pPr>
            <w:r>
              <w:rPr>
                <w:sz w:val="18"/>
              </w:rPr>
              <w:t>Sangat Tinggi</w:t>
            </w:r>
          </w:p>
        </w:tc>
      </w:tr>
    </w:tbl>
    <w:p>
      <w:pPr>
        <w:pStyle w:val="style0"/>
        <w:spacing w:before="120"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diketahui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arti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sedangkan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w:t>
      </w:r>
      <w:r>
        <w:rPr>
          <w:rFonts w:ascii="Times New Roman" w:cs="Times New Roman" w:eastAsia="SimSun" w:hAnsi="Times New Roman"/>
          <w:spacing w:val="-1"/>
          <w:lang w:eastAsia="en-US"/>
        </w:rPr>
        <w:t>menunjukan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Uji </w:t>
      </w:r>
      <w:r>
        <w:rPr>
          <w:rFonts w:ascii="Times New Roman" w:cs="Times New Roman" w:eastAsia="SimSun" w:hAnsi="Times New Roman"/>
          <w:spacing w:val="-1"/>
          <w:lang w:eastAsia="en-US"/>
        </w:rPr>
        <w:t>hippotesis</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Pearson Product Moment, dan </w:t>
      </w:r>
      <w:r>
        <w:rPr>
          <w:rFonts w:ascii="Times New Roman" w:cs="Times New Roman" w:eastAsia="SimSun" w:hAnsi="Times New Roman"/>
          <w:spacing w:val="-1"/>
          <w:lang w:eastAsia="en-US"/>
        </w:rPr>
        <w:t>hasilnya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berikut</w:t>
      </w:r>
      <w:r>
        <w:rPr>
          <w:rFonts w:ascii="Times New Roman" w:cs="Times New Roman" w:eastAsia="SimSun" w:hAnsi="Times New Roman"/>
          <w:spacing w:val="-1"/>
          <w:lang w:eastAsia="en-US"/>
        </w:rPr>
        <w:t>.</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6</w:t>
      </w:r>
      <w:r>
        <w:rPr>
          <w:rFonts w:ascii="Times New Roman" w:cs="Times New Roman" w:eastAsia="SimSun" w:hAnsi="Times New Roman"/>
          <w:b/>
          <w:bCs/>
          <w:spacing w:val="-1"/>
          <w:lang w:eastAsia="en-US"/>
        </w:rPr>
        <w:t>.</w:t>
      </w:r>
      <w:r>
        <w:rPr>
          <w:rFonts w:ascii="Times New Roman" w:cs="Times New Roman" w:eastAsia="SimSun" w:hAnsi="Times New Roman"/>
          <w:b/>
          <w:bCs/>
          <w:spacing w:val="-1"/>
          <w:lang w:val="id-ID" w:eastAsia="en-US"/>
        </w:rPr>
        <w:t xml:space="preserve"> Hasil Uji Hipotesis</w:t>
      </w:r>
    </w:p>
    <w:tbl>
      <w:tblPr>
        <w:tblStyle w:val="style154"/>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1025"/>
        <w:gridCol w:w="1226"/>
        <w:gridCol w:w="951"/>
        <w:gridCol w:w="957"/>
      </w:tblGrid>
      <w:tr>
        <w:trPr>
          <w:jc w:val="center"/>
        </w:trPr>
        <w:tc>
          <w:tcPr>
            <w:tcW w:w="2728" w:type="pct"/>
            <w:gridSpan w:val="2"/>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kepuasan</w:t>
            </w:r>
            <w:r>
              <w:rPr>
                <w:rFonts w:ascii="Times New Roman" w:cs="Times New Roman" w:hAnsi="Times New Roman"/>
                <w:sz w:val="16"/>
              </w:rPr>
              <w:t xml:space="preserve"> </w:t>
            </w:r>
            <w:r>
              <w:rPr>
                <w:rFonts w:ascii="Times New Roman" w:cs="Times New Roman" w:hAnsi="Times New Roman"/>
                <w:sz w:val="16"/>
              </w:rPr>
              <w:t>kerja</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iklim</w:t>
            </w:r>
            <w:r>
              <w:rPr>
                <w:rFonts w:ascii="Times New Roman" w:cs="Times New Roman" w:hAnsi="Times New Roman"/>
                <w:sz w:val="16"/>
              </w:rPr>
              <w:t xml:space="preserve"> </w:t>
            </w:r>
            <w:r>
              <w:rPr>
                <w:rFonts w:ascii="Times New Roman" w:cs="Times New Roman" w:hAnsi="Times New Roman"/>
                <w:sz w:val="16"/>
              </w:rPr>
              <w:t>organisasi</w:t>
            </w:r>
          </w:p>
        </w:tc>
      </w:tr>
      <w:tr>
        <w:tblPrEx/>
        <w:trPr>
          <w:jc w:val="center"/>
        </w:trPr>
        <w:tc>
          <w:tcPr>
            <w:tcW w:w="1238" w:type="pct"/>
            <w:vMerge w:val="restar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kepuasan</w:t>
            </w:r>
            <w:r>
              <w:rPr>
                <w:rFonts w:ascii="Times New Roman" w:cs="Times New Roman" w:hAnsi="Times New Roman"/>
                <w:sz w:val="16"/>
              </w:rPr>
              <w:t xml:space="preserve"> </w:t>
            </w:r>
            <w:r>
              <w:rPr>
                <w:rFonts w:ascii="Times New Roman" w:cs="Times New Roman" w:hAnsi="Times New Roman"/>
                <w:sz w:val="16"/>
              </w:rPr>
              <w:t>kerja</w:t>
            </w: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Pearson Correlation</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1</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.948</w:t>
            </w:r>
            <w:r>
              <w:rPr>
                <w:rFonts w:ascii="Times New Roman" w:cs="Times New Roman" w:hAnsi="Times New Roman"/>
                <w:sz w:val="16"/>
                <w:vertAlign w:val="superscript"/>
              </w:rPr>
              <w:t>**</w:t>
            </w:r>
          </w:p>
        </w:tc>
      </w:tr>
      <w:tr>
        <w:tblPrEx/>
        <w:trPr>
          <w:jc w:val="center"/>
        </w:trPr>
        <w:tc>
          <w:tcPr>
            <w:tcW w:w="1238" w:type="pct"/>
            <w:vMerge w:val="continue"/>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Sig. (2-tailed)</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.000</w:t>
            </w:r>
          </w:p>
        </w:tc>
      </w:tr>
      <w:tr>
        <w:tblPrEx/>
        <w:trPr>
          <w:jc w:val="center"/>
        </w:trPr>
        <w:tc>
          <w:tcPr>
            <w:tcW w:w="1238" w:type="pct"/>
            <w:vMerge w:val="continue"/>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N</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58</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58</w:t>
            </w:r>
          </w:p>
        </w:tc>
      </w:tr>
      <w:tr>
        <w:tblPrEx/>
        <w:trPr>
          <w:jc w:val="center"/>
        </w:trPr>
        <w:tc>
          <w:tcPr>
            <w:tcW w:w="1238" w:type="pct"/>
            <w:vMerge w:val="restar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iklim</w:t>
            </w:r>
            <w:r>
              <w:rPr>
                <w:rFonts w:ascii="Times New Roman" w:cs="Times New Roman" w:hAnsi="Times New Roman"/>
                <w:sz w:val="16"/>
              </w:rPr>
              <w:t xml:space="preserve"> </w:t>
            </w:r>
            <w:r>
              <w:rPr>
                <w:rFonts w:ascii="Times New Roman" w:cs="Times New Roman" w:hAnsi="Times New Roman"/>
                <w:sz w:val="16"/>
              </w:rPr>
              <w:t>organisasi</w:t>
            </w: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Pearson Correlation</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.948</w:t>
            </w:r>
            <w:r>
              <w:rPr>
                <w:rFonts w:ascii="Times New Roman" w:cs="Times New Roman" w:hAnsi="Times New Roman"/>
                <w:sz w:val="16"/>
                <w:vertAlign w:val="superscript"/>
              </w:rPr>
              <w:t>**</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1</w:t>
            </w:r>
          </w:p>
        </w:tc>
      </w:tr>
      <w:tr>
        <w:tblPrEx/>
        <w:trPr>
          <w:jc w:val="center"/>
        </w:trPr>
        <w:tc>
          <w:tcPr>
            <w:tcW w:w="1238" w:type="pct"/>
            <w:vMerge w:val="continue"/>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Sig. (2-tailed)</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.000</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p>
        </w:tc>
      </w:tr>
      <w:tr>
        <w:tblPrEx/>
        <w:trPr>
          <w:jc w:val="center"/>
        </w:trPr>
        <w:tc>
          <w:tcPr>
            <w:tcW w:w="1238" w:type="pct"/>
            <w:vMerge w:val="continue"/>
            <w:tcBorders/>
          </w:tcPr>
          <w:p>
            <w:pPr>
              <w:pStyle w:val="style0"/>
              <w:autoSpaceDE w:val="false"/>
              <w:autoSpaceDN w:val="false"/>
              <w:adjustRightInd w:val="false"/>
              <w:spacing w:lineRule="auto" w:line="276"/>
              <w:jc w:val="both"/>
              <w:rPr>
                <w:rFonts w:ascii="Times New Roman" w:cs="Times New Roman" w:hAnsi="Times New Roman"/>
                <w:sz w:val="16"/>
              </w:rPr>
            </w:pPr>
          </w:p>
        </w:tc>
        <w:tc>
          <w:tcPr>
            <w:tcW w:w="1490"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N</w:t>
            </w:r>
          </w:p>
        </w:tc>
        <w:tc>
          <w:tcPr>
            <w:tcW w:w="114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58</w:t>
            </w:r>
          </w:p>
        </w:tc>
        <w:tc>
          <w:tcPr>
            <w:tcW w:w="1126" w:type="pct"/>
            <w:tcBorders/>
          </w:tcPr>
          <w:p>
            <w:pPr>
              <w:pStyle w:val="style0"/>
              <w:autoSpaceDE w:val="false"/>
              <w:autoSpaceDN w:val="false"/>
              <w:adjustRightInd w:val="false"/>
              <w:spacing w:lineRule="auto" w:line="276"/>
              <w:jc w:val="both"/>
              <w:rPr>
                <w:rFonts w:ascii="Times New Roman" w:cs="Times New Roman" w:hAnsi="Times New Roman"/>
                <w:sz w:val="16"/>
              </w:rPr>
            </w:pPr>
            <w:r>
              <w:rPr>
                <w:rFonts w:ascii="Times New Roman" w:cs="Times New Roman" w:hAnsi="Times New Roman"/>
                <w:sz w:val="16"/>
              </w:rPr>
              <w:t>58</w:t>
            </w:r>
          </w:p>
        </w:tc>
      </w:tr>
    </w:tbl>
    <w:p>
      <w:pPr>
        <w:pStyle w:val="style0"/>
        <w:spacing w:before="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Berdasar</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dilihat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0,00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kecil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0,05 </w:t>
      </w:r>
      <w:r>
        <w:rPr>
          <w:rFonts w:ascii="Times New Roman" w:cs="Times New Roman" w:eastAsia="SimSun" w:hAnsi="Times New Roman"/>
          <w:spacing w:val="-1"/>
          <w:lang w:eastAsia="en-US"/>
        </w:rPr>
        <w:t>artinya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kerterikatan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koefisien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0,948. Jika </w:t>
      </w:r>
      <w:r>
        <w:rPr>
          <w:rFonts w:ascii="Times New Roman" w:cs="Times New Roman" w:eastAsia="SimSun" w:hAnsi="Times New Roman"/>
          <w:spacing w:val="-1"/>
          <w:lang w:eastAsia="en-US"/>
        </w:rPr>
        <w:t>dilihat</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koefisien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masuk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Dan juga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muncul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disimpulkan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arah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arah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terikat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terikat</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searah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Artinya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semakin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semakin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kerjanya</w:t>
      </w:r>
      <w:r>
        <w:rPr>
          <w:rFonts w:ascii="Times New Roman" w:cs="Times New Roman" w:eastAsia="SimSun" w:hAnsi="Times New Roman"/>
          <w:spacing w:val="-1"/>
          <w:lang w:eastAsia="en-US"/>
        </w:rPr>
        <w:t>.</w:t>
      </w:r>
    </w:p>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besar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merepresentasikan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subyek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Sebelum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tolok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ukur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diteliti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sedang</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Berikut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perhitungan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menentukan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 xml:space="preserve">Tabel </w:t>
      </w:r>
      <w:r>
        <w:rPr>
          <w:rFonts w:ascii="Times New Roman" w:cs="Times New Roman" w:eastAsia="SimSun" w:hAnsi="Times New Roman"/>
          <w:b/>
          <w:bCs/>
          <w:spacing w:val="-1"/>
          <w:lang w:eastAsia="en-US"/>
        </w:rPr>
        <w:t>7.</w:t>
      </w:r>
      <w:r>
        <w:rPr>
          <w:rFonts w:ascii="Times New Roman" w:cs="Times New Roman" w:eastAsia="SimSun" w:hAnsi="Times New Roman"/>
          <w:b/>
          <w:bCs/>
          <w:spacing w:val="-1"/>
          <w:lang w:val="id-ID" w:eastAsia="en-US"/>
        </w:rPr>
        <w:t xml:space="preserve"> Penentuan Skor Kategorisasi</w:t>
      </w:r>
    </w:p>
    <w:tbl>
      <w:tblPr>
        <w:tblStyle w:val="style4101"/>
        <w:tblW w:w="5000" w:type="pct"/>
        <w:jc w:val="center"/>
        <w:tblBorders>
          <w:top w:val="none" w:sz="0" w:space="0" w:color="auto"/>
          <w:bottom w:val="none" w:sz="0" w:space="0" w:color="auto"/>
          <w:insideH w:val="single" w:sz="4" w:space="0" w:color="auto"/>
        </w:tblBorders>
        <w:tblLook w:val="04A0" w:firstRow="1" w:lastRow="0" w:firstColumn="1" w:lastColumn="0" w:noHBand="0" w:noVBand="1"/>
      </w:tblPr>
      <w:tblGrid>
        <w:gridCol w:w="1132"/>
        <w:gridCol w:w="1865"/>
        <w:gridCol w:w="1162"/>
      </w:tblGrid>
      <w:tr>
        <w:trPr>
          <w:jc w:val="center"/>
        </w:trPr>
        <w:tc>
          <w:tcPr>
            <w:tcW w:w="1361" w:type="pct"/>
            <w:tcBorders>
              <w:bottom w:val="none" w:sz="0" w:space="0" w:color="auto"/>
            </w:tcBorders>
          </w:tcPr>
          <w:p>
            <w:pPr>
              <w:pStyle w:val="style0"/>
              <w:spacing w:before="120" w:after="10" w:lineRule="auto" w:line="276"/>
              <w:rPr>
                <w:rFonts w:ascii="Times New Roman" w:cs="Times New Roman" w:hAnsi="Times New Roman"/>
                <w:sz w:val="16"/>
              </w:rPr>
            </w:pPr>
            <w:r>
              <w:rPr>
                <w:rFonts w:ascii="Times New Roman" w:cs="Times New Roman" w:hAnsi="Times New Roman"/>
                <w:sz w:val="16"/>
              </w:rPr>
              <w:t>Kategori</w:t>
            </w:r>
          </w:p>
        </w:tc>
        <w:tc>
          <w:tcPr>
            <w:tcW w:w="2242" w:type="pct"/>
            <w:tcBorders>
              <w:bottom w:val="none" w:sz="0" w:space="0" w:color="auto"/>
            </w:tcBorders>
          </w:tcPr>
          <w:p>
            <w:pPr>
              <w:pStyle w:val="style0"/>
              <w:spacing w:before="120" w:after="10" w:lineRule="auto" w:line="276"/>
              <w:rPr>
                <w:rFonts w:ascii="Times New Roman" w:cs="Times New Roman" w:hAnsi="Times New Roman"/>
                <w:sz w:val="16"/>
              </w:rPr>
            </w:pPr>
            <w:r>
              <w:rPr>
                <w:rFonts w:ascii="Times New Roman" w:cs="Times New Roman" w:hAnsi="Times New Roman"/>
                <w:sz w:val="16"/>
              </w:rPr>
              <w:t>Norma</w:t>
            </w:r>
          </w:p>
        </w:tc>
        <w:tc>
          <w:tcPr>
            <w:tcW w:w="1397" w:type="pct"/>
            <w:tcBorders>
              <w:bottom w:val="none" w:sz="0" w:space="0" w:color="auto"/>
            </w:tcBorders>
          </w:tcPr>
          <w:p>
            <w:pPr>
              <w:pStyle w:val="style0"/>
              <w:spacing w:before="120" w:after="10" w:lineRule="auto" w:line="276"/>
              <w:rPr>
                <w:rFonts w:ascii="Times New Roman" w:cs="Times New Roman" w:hAnsi="Times New Roman"/>
                <w:sz w:val="16"/>
              </w:rPr>
            </w:pPr>
            <w:r>
              <w:rPr>
                <w:rFonts w:ascii="Times New Roman" w:cs="Times New Roman" w:hAnsi="Times New Roman"/>
                <w:sz w:val="16"/>
              </w:rPr>
              <w:t>Skor</w:t>
            </w:r>
          </w:p>
        </w:tc>
      </w:tr>
      <w:tr>
        <w:tblPrEx/>
        <w:trPr>
          <w:jc w:val="center"/>
        </w:trPr>
        <w:tc>
          <w:tcPr>
            <w:tcW w:w="1361"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Rendah</w:t>
            </w:r>
            <w:r>
              <w:rPr>
                <w:rFonts w:ascii="Times New Roman" w:cs="Times New Roman" w:hAnsi="Times New Roman"/>
                <w:sz w:val="16"/>
              </w:rPr>
              <w:t xml:space="preserve"> </w:t>
            </w:r>
          </w:p>
        </w:tc>
        <w:tc>
          <w:tcPr>
            <w:tcW w:w="2242"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X &lt; M – 1SD</w:t>
            </w:r>
          </w:p>
        </w:tc>
        <w:tc>
          <w:tcPr>
            <w:tcW w:w="1397"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X &lt; 51</w:t>
            </w:r>
          </w:p>
        </w:tc>
      </w:tr>
      <w:tr>
        <w:tblPrEx/>
        <w:trPr>
          <w:jc w:val="center"/>
        </w:trPr>
        <w:tc>
          <w:tcPr>
            <w:tcW w:w="1361" w:type="pct"/>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Sedang</w:t>
            </w:r>
          </w:p>
        </w:tc>
        <w:tc>
          <w:tcPr>
            <w:tcW w:w="2242" w:type="pct"/>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M – 1SD ≤ X &lt; M + 1SD</w:t>
            </w:r>
          </w:p>
        </w:tc>
        <w:tc>
          <w:tcPr>
            <w:tcW w:w="1397" w:type="pct"/>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51 ≤ X &lt; 81</w:t>
            </w:r>
          </w:p>
        </w:tc>
      </w:tr>
      <w:tr>
        <w:tblPrEx/>
        <w:trPr>
          <w:jc w:val="center"/>
        </w:trPr>
        <w:tc>
          <w:tcPr>
            <w:tcW w:w="1361"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Tinggi</w:t>
            </w:r>
          </w:p>
        </w:tc>
        <w:tc>
          <w:tcPr>
            <w:tcW w:w="2242"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M + 1SD ≤ X</w:t>
            </w:r>
          </w:p>
        </w:tc>
        <w:tc>
          <w:tcPr>
            <w:tcW w:w="1397" w:type="pct"/>
            <w:tcBorders>
              <w:top w:val="none" w:sz="0" w:space="0" w:color="auto"/>
              <w:bottom w:val="none" w:sz="0" w:space="0" w:color="auto"/>
            </w:tcBorders>
          </w:tcPr>
          <w:p>
            <w:pPr>
              <w:pStyle w:val="style0"/>
              <w:spacing w:before="120" w:after="10" w:lineRule="auto" w:line="276"/>
              <w:jc w:val="both"/>
              <w:rPr>
                <w:rFonts w:ascii="Times New Roman" w:cs="Times New Roman" w:hAnsi="Times New Roman"/>
                <w:sz w:val="16"/>
              </w:rPr>
            </w:pPr>
            <w:r>
              <w:rPr>
                <w:rFonts w:ascii="Times New Roman" w:cs="Times New Roman" w:hAnsi="Times New Roman"/>
                <w:sz w:val="16"/>
              </w:rPr>
              <w:t>81 ≤ X</w:t>
            </w:r>
          </w:p>
        </w:tc>
      </w:tr>
    </w:tbl>
    <w:p>
      <w:pPr>
        <w:pStyle w:val="style0"/>
        <w:spacing w:before="120"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 xml:space="preserve">Tabel </w:t>
      </w:r>
      <w:r>
        <w:rPr>
          <w:rFonts w:ascii="Times New Roman" w:cs="Times New Roman" w:eastAsia="SimSun" w:hAnsi="Times New Roman"/>
          <w:b/>
          <w:bCs/>
          <w:spacing w:val="-1"/>
          <w:lang w:eastAsia="en-US"/>
        </w:rPr>
        <w:t>8.</w:t>
      </w:r>
      <w:r>
        <w:rPr>
          <w:rFonts w:ascii="Times New Roman" w:cs="Times New Roman" w:eastAsia="SimSun" w:hAnsi="Times New Roman"/>
          <w:b/>
          <w:bCs/>
          <w:spacing w:val="-1"/>
          <w:lang w:val="id-ID" w:eastAsia="en-US"/>
        </w:rPr>
        <w:t xml:space="preserve"> Hasil Uji Kategorisasi Variabel Iklim Organisasi</w:t>
      </w:r>
    </w:p>
    <w:tbl>
      <w:tblPr>
        <w:tblStyle w:val="style154"/>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259"/>
        <w:gridCol w:w="1223"/>
        <w:gridCol w:w="1467"/>
        <w:gridCol w:w="1210"/>
      </w:tblGrid>
      <w:tr>
        <w:trPr>
          <w:jc w:val="center"/>
        </w:trPr>
        <w:tc>
          <w:tcPr>
            <w:tcW w:w="1781" w:type="pct"/>
            <w:gridSpan w:val="2"/>
            <w:tcBorders/>
          </w:tcPr>
          <w:p>
            <w:pPr>
              <w:pStyle w:val="style0"/>
              <w:autoSpaceDE w:val="false"/>
              <w:autoSpaceDN w:val="false"/>
              <w:adjustRightInd w:val="false"/>
              <w:spacing w:lineRule="auto" w:line="276"/>
              <w:jc w:val="both"/>
              <w:rPr>
                <w:rFonts w:ascii="Times New Roman" w:cs="Times New Roman" w:hAnsi="Times New Roman"/>
                <w:sz w:val="18"/>
                <w:szCs w:val="22"/>
              </w:rPr>
            </w:pPr>
          </w:p>
        </w:tc>
        <w:tc>
          <w:tcPr>
            <w:tcW w:w="1764"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Frequency</w:t>
            </w:r>
          </w:p>
        </w:tc>
        <w:tc>
          <w:tcPr>
            <w:tcW w:w="1456"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Percent</w:t>
            </w:r>
          </w:p>
        </w:tc>
      </w:tr>
      <w:tr>
        <w:tblPrEx/>
        <w:trPr>
          <w:jc w:val="center"/>
        </w:trPr>
        <w:tc>
          <w:tcPr>
            <w:tcW w:w="311" w:type="pct"/>
            <w:vMerge w:val="restart"/>
            <w:tcBorders/>
          </w:tcPr>
          <w:p>
            <w:pPr>
              <w:pStyle w:val="style0"/>
              <w:autoSpaceDE w:val="false"/>
              <w:autoSpaceDN w:val="false"/>
              <w:adjustRightInd w:val="false"/>
              <w:spacing w:lineRule="auto" w:line="276"/>
              <w:jc w:val="both"/>
              <w:rPr>
                <w:rFonts w:ascii="Times New Roman" w:cs="Times New Roman" w:hAnsi="Times New Roman"/>
                <w:sz w:val="18"/>
                <w:szCs w:val="22"/>
              </w:rPr>
            </w:pPr>
          </w:p>
        </w:tc>
        <w:tc>
          <w:tcPr>
            <w:tcW w:w="1470"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Rendah</w:t>
            </w:r>
          </w:p>
        </w:tc>
        <w:tc>
          <w:tcPr>
            <w:tcW w:w="1764" w:type="pct"/>
            <w:tcBorders/>
          </w:tcPr>
          <w:p>
            <w:pPr>
              <w:pStyle w:val="style0"/>
              <w:autoSpaceDE w:val="false"/>
              <w:autoSpaceDN w:val="false"/>
              <w:adjustRightInd w:val="false"/>
              <w:spacing w:lineRule="auto" w:line="276"/>
              <w:jc w:val="both"/>
              <w:rPr>
                <w:rFonts w:ascii="Times New Roman" w:cs="Times New Roman" w:hAnsi="Times New Roman"/>
                <w:sz w:val="18"/>
                <w:szCs w:val="22"/>
                <w:lang w:val="id-ID"/>
              </w:rPr>
            </w:pPr>
            <w:r>
              <w:rPr>
                <w:rFonts w:ascii="Times New Roman" w:cs="Times New Roman" w:hAnsi="Times New Roman"/>
                <w:sz w:val="18"/>
                <w:szCs w:val="22"/>
                <w:lang w:val="id-ID"/>
              </w:rPr>
              <w:t>18</w:t>
            </w:r>
          </w:p>
        </w:tc>
        <w:tc>
          <w:tcPr>
            <w:tcW w:w="1456"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31</w:t>
            </w:r>
          </w:p>
        </w:tc>
      </w:tr>
      <w:tr>
        <w:tblPrEx/>
        <w:trPr>
          <w:jc w:val="center"/>
        </w:trPr>
        <w:tc>
          <w:tcPr>
            <w:tcW w:w="311"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szCs w:val="22"/>
              </w:rPr>
            </w:pPr>
          </w:p>
        </w:tc>
        <w:tc>
          <w:tcPr>
            <w:tcW w:w="1470"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Sedang</w:t>
            </w:r>
          </w:p>
        </w:tc>
        <w:tc>
          <w:tcPr>
            <w:tcW w:w="1764"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27</w:t>
            </w:r>
          </w:p>
        </w:tc>
        <w:tc>
          <w:tcPr>
            <w:tcW w:w="1456"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46.6</w:t>
            </w:r>
          </w:p>
        </w:tc>
      </w:tr>
      <w:tr>
        <w:tblPrEx/>
        <w:trPr>
          <w:jc w:val="center"/>
        </w:trPr>
        <w:tc>
          <w:tcPr>
            <w:tcW w:w="311"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szCs w:val="22"/>
              </w:rPr>
            </w:pPr>
          </w:p>
        </w:tc>
        <w:tc>
          <w:tcPr>
            <w:tcW w:w="1470"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Tinggi</w:t>
            </w:r>
          </w:p>
        </w:tc>
        <w:tc>
          <w:tcPr>
            <w:tcW w:w="1764" w:type="pct"/>
            <w:tcBorders/>
          </w:tcPr>
          <w:p>
            <w:pPr>
              <w:pStyle w:val="style0"/>
              <w:autoSpaceDE w:val="false"/>
              <w:autoSpaceDN w:val="false"/>
              <w:adjustRightInd w:val="false"/>
              <w:spacing w:lineRule="auto" w:line="276"/>
              <w:jc w:val="both"/>
              <w:rPr>
                <w:rFonts w:ascii="Times New Roman" w:cs="Times New Roman" w:hAnsi="Times New Roman"/>
                <w:sz w:val="18"/>
                <w:szCs w:val="22"/>
                <w:lang w:val="id-ID"/>
              </w:rPr>
            </w:pPr>
            <w:r>
              <w:rPr>
                <w:rFonts w:ascii="Times New Roman" w:cs="Times New Roman" w:hAnsi="Times New Roman"/>
                <w:sz w:val="18"/>
                <w:szCs w:val="22"/>
                <w:lang w:val="id-ID"/>
              </w:rPr>
              <w:t>13</w:t>
            </w:r>
          </w:p>
        </w:tc>
        <w:tc>
          <w:tcPr>
            <w:tcW w:w="1456" w:type="pct"/>
            <w:tcBorders/>
          </w:tcPr>
          <w:p>
            <w:pPr>
              <w:pStyle w:val="style0"/>
              <w:autoSpaceDE w:val="false"/>
              <w:autoSpaceDN w:val="false"/>
              <w:adjustRightInd w:val="false"/>
              <w:spacing w:lineRule="auto" w:line="276"/>
              <w:jc w:val="both"/>
              <w:rPr>
                <w:rFonts w:ascii="Times New Roman" w:cs="Times New Roman" w:hAnsi="Times New Roman"/>
                <w:sz w:val="18"/>
                <w:szCs w:val="22"/>
                <w:lang w:val="id-ID"/>
              </w:rPr>
            </w:pPr>
            <w:r>
              <w:rPr>
                <w:rFonts w:ascii="Times New Roman" w:cs="Times New Roman" w:hAnsi="Times New Roman"/>
                <w:sz w:val="18"/>
                <w:szCs w:val="22"/>
                <w:lang w:val="id-ID"/>
              </w:rPr>
              <w:t>22.4</w:t>
            </w:r>
          </w:p>
        </w:tc>
      </w:tr>
      <w:tr>
        <w:tblPrEx/>
        <w:trPr>
          <w:jc w:val="center"/>
        </w:trPr>
        <w:tc>
          <w:tcPr>
            <w:tcW w:w="311"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szCs w:val="22"/>
              </w:rPr>
            </w:pPr>
          </w:p>
        </w:tc>
        <w:tc>
          <w:tcPr>
            <w:tcW w:w="1470"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Total</w:t>
            </w:r>
          </w:p>
        </w:tc>
        <w:tc>
          <w:tcPr>
            <w:tcW w:w="1764"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58</w:t>
            </w:r>
          </w:p>
        </w:tc>
        <w:tc>
          <w:tcPr>
            <w:tcW w:w="1456" w:type="pct"/>
            <w:tcBorders/>
          </w:tcPr>
          <w:p>
            <w:pPr>
              <w:pStyle w:val="style0"/>
              <w:autoSpaceDE w:val="false"/>
              <w:autoSpaceDN w:val="false"/>
              <w:adjustRightInd w:val="false"/>
              <w:spacing w:lineRule="auto" w:line="276"/>
              <w:jc w:val="both"/>
              <w:rPr>
                <w:rFonts w:ascii="Times New Roman" w:cs="Times New Roman" w:hAnsi="Times New Roman"/>
                <w:sz w:val="18"/>
                <w:szCs w:val="22"/>
              </w:rPr>
            </w:pPr>
            <w:r>
              <w:rPr>
                <w:rFonts w:ascii="Times New Roman" w:cs="Times New Roman" w:hAnsi="Times New Roman"/>
                <w:sz w:val="18"/>
                <w:szCs w:val="22"/>
              </w:rPr>
              <w:t>100.0</w:t>
            </w:r>
          </w:p>
        </w:tc>
      </w:tr>
    </w:tbl>
    <w:p>
      <w:pPr>
        <w:pStyle w:val="style0"/>
        <w:spacing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Sedang dan Tinggi.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31 %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18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46,6%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27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22,4%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13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Dari data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cukup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bagus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artinya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w:t>
      </w:r>
    </w:p>
    <w:p>
      <w:pPr>
        <w:pStyle w:val="style0"/>
        <w:spacing w:after="120" w:lineRule="auto" w:line="276"/>
        <w:ind w:firstLine="425"/>
        <w:jc w:val="center"/>
        <w:rPr>
          <w:rFonts w:ascii="Times New Roman" w:cs="Times New Roman" w:eastAsia="SimSun" w:hAnsi="Times New Roman"/>
          <w:b/>
          <w:bCs/>
          <w:spacing w:val="-1"/>
          <w:lang w:val="id-ID" w:eastAsia="en-US"/>
        </w:rPr>
      </w:pPr>
      <w:r>
        <w:rPr>
          <w:rFonts w:ascii="Times New Roman" w:cs="Times New Roman" w:eastAsia="SimSun" w:hAnsi="Times New Roman"/>
          <w:b/>
          <w:bCs/>
          <w:spacing w:val="-1"/>
          <w:lang w:val="id-ID" w:eastAsia="en-US"/>
        </w:rPr>
        <w:t>Tabel 9</w:t>
      </w:r>
      <w:r>
        <w:rPr>
          <w:rFonts w:ascii="Times New Roman" w:cs="Times New Roman" w:eastAsia="SimSun" w:hAnsi="Times New Roman"/>
          <w:b/>
          <w:bCs/>
          <w:spacing w:val="-1"/>
          <w:lang w:eastAsia="en-US"/>
        </w:rPr>
        <w:t>.</w:t>
      </w:r>
      <w:r>
        <w:rPr>
          <w:rFonts w:ascii="Times New Roman" w:cs="Times New Roman" w:eastAsia="SimSun" w:hAnsi="Times New Roman"/>
          <w:b/>
          <w:bCs/>
          <w:spacing w:val="-1"/>
          <w:lang w:val="id-ID" w:eastAsia="en-US"/>
        </w:rPr>
        <w:t xml:space="preserve"> Hasil Uji Kategorisasi Variabel Kepuasan Kerja</w:t>
      </w:r>
    </w:p>
    <w:tbl>
      <w:tblPr>
        <w:tblStyle w:val="style154"/>
        <w:tblW w:w="5000" w:type="pct"/>
        <w:jc w:val="center"/>
        <w:tblBorders>
          <w:left w:val="none" w:sz="0" w:space="0" w:color="auto"/>
          <w:right w:val="none" w:sz="0" w:space="0" w:color="auto"/>
          <w:insideV w:val="none" w:sz="0" w:space="0" w:color="auto"/>
        </w:tblBorders>
        <w:tblLook w:val="0000" w:firstRow="0" w:lastRow="0" w:firstColumn="0" w:lastColumn="0" w:noHBand="0" w:noVBand="0"/>
      </w:tblPr>
      <w:tblGrid>
        <w:gridCol w:w="340"/>
        <w:gridCol w:w="1171"/>
        <w:gridCol w:w="1492"/>
        <w:gridCol w:w="1156"/>
      </w:tblGrid>
      <w:tr>
        <w:trPr>
          <w:jc w:val="center"/>
        </w:trPr>
        <w:tc>
          <w:tcPr>
            <w:tcW w:w="1816" w:type="pct"/>
            <w:gridSpan w:val="2"/>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794"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Frequency</w:t>
            </w:r>
          </w:p>
        </w:tc>
        <w:tc>
          <w:tcPr>
            <w:tcW w:w="139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Percent</w:t>
            </w:r>
          </w:p>
        </w:tc>
      </w:tr>
      <w:tr>
        <w:tblPrEx/>
        <w:trPr>
          <w:jc w:val="center"/>
        </w:trPr>
        <w:tc>
          <w:tcPr>
            <w:tcW w:w="408" w:type="pct"/>
            <w:vMerge w:val="restart"/>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408"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Rendah</w:t>
            </w:r>
          </w:p>
        </w:tc>
        <w:tc>
          <w:tcPr>
            <w:tcW w:w="1794"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21</w:t>
            </w:r>
          </w:p>
        </w:tc>
        <w:tc>
          <w:tcPr>
            <w:tcW w:w="139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36.2</w:t>
            </w:r>
          </w:p>
        </w:tc>
      </w:tr>
      <w:tr>
        <w:tblPrEx/>
        <w:trPr>
          <w:jc w:val="center"/>
        </w:trPr>
        <w:tc>
          <w:tcPr>
            <w:tcW w:w="408"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408"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Sedang</w:t>
            </w:r>
          </w:p>
        </w:tc>
        <w:tc>
          <w:tcPr>
            <w:tcW w:w="1794"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27</w:t>
            </w:r>
          </w:p>
        </w:tc>
        <w:tc>
          <w:tcPr>
            <w:tcW w:w="139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46.6</w:t>
            </w:r>
          </w:p>
        </w:tc>
      </w:tr>
      <w:tr>
        <w:tblPrEx/>
        <w:trPr>
          <w:jc w:val="center"/>
        </w:trPr>
        <w:tc>
          <w:tcPr>
            <w:tcW w:w="408"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408"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Tinggi</w:t>
            </w:r>
          </w:p>
        </w:tc>
        <w:tc>
          <w:tcPr>
            <w:tcW w:w="1794"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10</w:t>
            </w:r>
          </w:p>
        </w:tc>
        <w:tc>
          <w:tcPr>
            <w:tcW w:w="139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17.2</w:t>
            </w:r>
          </w:p>
        </w:tc>
      </w:tr>
      <w:tr>
        <w:tblPrEx/>
        <w:trPr>
          <w:jc w:val="center"/>
        </w:trPr>
        <w:tc>
          <w:tcPr>
            <w:tcW w:w="408" w:type="pct"/>
            <w:vMerge w:val="continue"/>
            <w:tcBorders/>
          </w:tcPr>
          <w:p>
            <w:pPr>
              <w:pStyle w:val="style0"/>
              <w:autoSpaceDE w:val="false"/>
              <w:autoSpaceDN w:val="false"/>
              <w:adjustRightInd w:val="false"/>
              <w:spacing w:lineRule="auto" w:line="276"/>
              <w:jc w:val="both"/>
              <w:rPr>
                <w:rFonts w:ascii="Times New Roman" w:cs="Times New Roman" w:hAnsi="Times New Roman"/>
                <w:sz w:val="18"/>
              </w:rPr>
            </w:pPr>
          </w:p>
        </w:tc>
        <w:tc>
          <w:tcPr>
            <w:tcW w:w="1408"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Total</w:t>
            </w:r>
          </w:p>
        </w:tc>
        <w:tc>
          <w:tcPr>
            <w:tcW w:w="1794"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58</w:t>
            </w:r>
          </w:p>
        </w:tc>
        <w:tc>
          <w:tcPr>
            <w:tcW w:w="1390" w:type="pct"/>
            <w:tcBorders/>
          </w:tcPr>
          <w:p>
            <w:pPr>
              <w:pStyle w:val="style0"/>
              <w:autoSpaceDE w:val="false"/>
              <w:autoSpaceDN w:val="false"/>
              <w:adjustRightInd w:val="false"/>
              <w:spacing w:lineRule="auto" w:line="276"/>
              <w:jc w:val="both"/>
              <w:rPr>
                <w:rFonts w:ascii="Times New Roman" w:cs="Times New Roman" w:hAnsi="Times New Roman"/>
                <w:sz w:val="18"/>
              </w:rPr>
            </w:pPr>
            <w:r>
              <w:rPr>
                <w:rFonts w:ascii="Times New Roman" w:cs="Times New Roman" w:hAnsi="Times New Roman"/>
                <w:sz w:val="18"/>
              </w:rPr>
              <w:t>100.0</w:t>
            </w:r>
          </w:p>
        </w:tc>
      </w:tr>
    </w:tbl>
    <w:p>
      <w:pPr>
        <w:pStyle w:val="style0"/>
        <w:spacing w:before="120" w:after="120" w:lineRule="auto" w:line="276"/>
        <w:ind w:firstLine="425"/>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Tabel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yakni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Sedang dan Tinggi.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36,2%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21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46,6%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27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17,2%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sebanyak</w:t>
      </w:r>
      <w:r>
        <w:rPr>
          <w:rFonts w:ascii="Times New Roman" w:cs="Times New Roman" w:eastAsia="SimSun" w:hAnsi="Times New Roman"/>
          <w:spacing w:val="-1"/>
          <w:lang w:eastAsia="en-US"/>
        </w:rPr>
        <w:t xml:space="preserve"> 10 orang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keseluruhan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Dari data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partisipan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pegawai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cukup</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terbilang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menjalani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w:t>
      </w:r>
    </w:p>
    <w:p>
      <w:pPr>
        <w:pStyle w:val="style0"/>
        <w:spacing w:lineRule="auto" w:line="276"/>
        <w:jc w:val="both"/>
        <w:rPr>
          <w:rFonts w:ascii="Times New Roman" w:cs="Times New Roman" w:eastAsia="SimSun" w:hAnsi="Times New Roman"/>
          <w:b/>
          <w:spacing w:val="-1"/>
          <w:lang w:val="id-ID" w:eastAsia="en-US"/>
        </w:rPr>
      </w:pPr>
      <w:r>
        <w:rPr>
          <w:rFonts w:ascii="Times New Roman" w:cs="Times New Roman" w:eastAsia="SimSun" w:hAnsi="Times New Roman"/>
          <w:b/>
          <w:spacing w:val="-1"/>
          <w:lang w:val="id-ID" w:eastAsia="en-US"/>
        </w:rPr>
        <w:t>Pembahasan</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Tujuan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menggunakan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subjek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PT. X,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analisis</w:t>
      </w:r>
      <w:r>
        <w:rPr>
          <w:rFonts w:ascii="Times New Roman" w:cs="Times New Roman" w:eastAsia="SimSun" w:hAnsi="Times New Roman"/>
          <w:spacing w:val="-1"/>
          <w:lang w:eastAsia="en-US"/>
        </w:rPr>
        <w:t xml:space="preserve"> data yang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uji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i/>
          <w:iCs/>
          <w:spacing w:val="-1"/>
          <w:lang w:eastAsia="en-US"/>
        </w:rPr>
        <w:t>Product Moment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skor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sebesar</w:t>
      </w:r>
      <w:r>
        <w:rPr>
          <w:rFonts w:ascii="Times New Roman" w:cs="Times New Roman" w:eastAsia="SimSun" w:hAnsi="Times New Roman"/>
          <w:spacing w:val="-1"/>
          <w:lang w:eastAsia="en-US"/>
        </w:rPr>
        <w:t xml:space="preserve"> 0,948,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subjek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dikelompokkan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kategorisasi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dimulai</w:t>
      </w:r>
      <w:r>
        <w:rPr>
          <w:rFonts w:ascii="Times New Roman" w:cs="Times New Roman" w:eastAsia="SimSun" w:hAnsi="Times New Roman"/>
          <w:spacing w:val="-1"/>
          <w:lang w:eastAsia="en-US"/>
        </w:rPr>
        <w:t xml:space="preserve"> oleh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Sugiyono</w:t>
      </w:r>
      <w:r>
        <w:rPr>
          <w:rFonts w:ascii="Times New Roman" w:cs="Times New Roman" w:eastAsia="SimSun" w:hAnsi="Times New Roman"/>
          <w:color w:val="000000"/>
          <w:spacing w:val="-1"/>
          <w:lang w:eastAsia="en-US"/>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kuat</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hipotesis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diterima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dilihat</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arah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artinya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apabila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begitu</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apabila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pula. Hal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mengindikasikan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setiap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faktor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variabel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salih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berpengaruh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sama</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berpengaruh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mengenai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maupun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membuat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Faktor-faktor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ialah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yang di </w:t>
      </w:r>
      <w:r>
        <w:rPr>
          <w:rFonts w:ascii="Times New Roman" w:cs="Times New Roman" w:eastAsia="SimSun" w:hAnsi="Times New Roman"/>
          <w:spacing w:val="-1"/>
          <w:lang w:eastAsia="en-US"/>
        </w:rPr>
        <w:t>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pimpinan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kompensasi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kondisi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sekitar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kebijakan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berlaku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merupakan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beberapa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faktor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berpengaruh</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Temuan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konsisten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Hermawan</w:t>
      </w:r>
      <w:r>
        <w:rPr>
          <w:rFonts w:ascii="Times New Roman" w:cs="Times New Roman" w:eastAsia="SimSun" w:hAnsi="Times New Roman"/>
          <w:color w:val="000000"/>
          <w:spacing w:val="-1"/>
          <w:lang w:eastAsia="en-US"/>
        </w:rPr>
        <w:t>, 2016)</w:t>
      </w:r>
      <w:r>
        <w:rPr>
          <w:rFonts w:ascii="Times New Roman" w:cs="Times New Roman" w:eastAsia="SimSun" w:hAnsi="Times New Roman"/>
          <w:spacing w:val="-1"/>
          <w:lang w:eastAsia="en-US"/>
        </w:rPr>
        <w:t xml:space="preserve">, yang juga </w:t>
      </w:r>
      <w:r>
        <w:rPr>
          <w:rFonts w:ascii="Times New Roman" w:cs="Times New Roman" w:eastAsia="SimSun" w:hAnsi="Times New Roman"/>
          <w:spacing w:val="-1"/>
          <w:lang w:eastAsia="en-US"/>
        </w:rPr>
        <w:t>menemukan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korelasi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substansial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Pernyataan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 xml:space="preserve">(Ahmad </w:t>
      </w:r>
      <w:r>
        <w:rPr>
          <w:rFonts w:ascii="Times New Roman" w:cs="Times New Roman" w:eastAsia="SimSun" w:hAnsi="Times New Roman"/>
          <w:color w:val="000000"/>
          <w:spacing w:val="-1"/>
          <w:lang w:eastAsia="en-US"/>
        </w:rPr>
        <w:t>dkk</w:t>
      </w:r>
      <w:r>
        <w:rPr>
          <w:rFonts w:ascii="Times New Roman" w:cs="Times New Roman" w:eastAsia="SimSun" w:hAnsi="Times New Roman"/>
          <w:color w:val="000000"/>
          <w:spacing w:val="-1"/>
          <w:lang w:eastAsia="en-US"/>
        </w:rPr>
        <w:t>., 2018)</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cenderung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berkomitmen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Pemimpin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menjaga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memastikan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organisasinya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agar </w:t>
      </w:r>
      <w:r>
        <w:rPr>
          <w:rFonts w:ascii="Times New Roman" w:cs="Times New Roman" w:eastAsia="SimSun" w:hAnsi="Times New Roman"/>
          <w:spacing w:val="-1"/>
          <w:lang w:eastAsia="en-US"/>
        </w:rPr>
        <w:t>berdampak</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mencakup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perasaannya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sedangkan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berfokus</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karakteristik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dilihat</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karyawannya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menguntungkan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dimiliki</w:t>
      </w:r>
      <w:r>
        <w:rPr>
          <w:rFonts w:ascii="Times New Roman" w:cs="Times New Roman" w:eastAsia="SimSun" w:hAnsi="Times New Roman"/>
          <w:spacing w:val="-1"/>
          <w:lang w:eastAsia="en-US"/>
        </w:rPr>
        <w:t xml:space="preserve"> orang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menanggapi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diartikan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perbandingan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dibuat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pribadi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aktualitas</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dihasilkan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menguntungkan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itulah</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dikenal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ketidakpuasan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sebenarnya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disebabkan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kontras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kenyataan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perbedaan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keduanya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Istilah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mengacu</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menyenangkan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menanggapi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sendiri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dipahami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perbandingan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seseorang</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kenyataan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dihasilkan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menguntungkan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dikenal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sebenarnya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menyebabkan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ketidakpuasan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perbandingan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harapan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kenyataan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perbedaan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dirasakan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keduanya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Locke (</w:t>
      </w:r>
      <w:r>
        <w:rPr>
          <w:rFonts w:ascii="Times New Roman" w:cs="Times New Roman" w:eastAsia="SimSun" w:hAnsi="Times New Roman"/>
          <w:color w:val="000000"/>
          <w:spacing w:val="-1"/>
          <w:lang w:eastAsia="en-US"/>
        </w:rPr>
        <w:t>dalam</w:t>
      </w:r>
      <w:r>
        <w:rPr>
          <w:rFonts w:ascii="Times New Roman" w:cs="Times New Roman" w:eastAsia="SimSun" w:hAnsi="Times New Roman"/>
          <w:color w:val="000000"/>
          <w:spacing w:val="-1"/>
          <w:lang w:eastAsia="en-US"/>
        </w:rPr>
        <w:t xml:space="preserve"> Luthans, 2010)</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mengemukakan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definisi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klasik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status </w:t>
      </w:r>
      <w:r>
        <w:rPr>
          <w:rFonts w:ascii="Times New Roman" w:cs="Times New Roman" w:eastAsia="SimSun" w:hAnsi="Times New Roman"/>
          <w:spacing w:val="-1"/>
          <w:lang w:eastAsia="en-US"/>
        </w:rPr>
        <w:t>emosional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evaluasi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pengalaman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kerjanya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Sementara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eastAsia="Times New Roman"/>
        </w:rPr>
        <w:t>(Baron &amp; Greenberg, 2002)</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mengkategorikan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sumber-sumber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dua </w:t>
      </w:r>
      <w:r>
        <w:rPr>
          <w:rFonts w:ascii="Times New Roman" w:cs="Times New Roman" w:eastAsia="SimSun" w:hAnsi="Times New Roman"/>
          <w:spacing w:val="-1"/>
          <w:lang w:eastAsia="en-US"/>
        </w:rPr>
        <w:t>kelompok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ekstrinsik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intrinsik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seperti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dan rasa </w:t>
      </w:r>
      <w:r>
        <w:rPr>
          <w:rFonts w:ascii="Times New Roman" w:cs="Times New Roman" w:eastAsia="SimSun" w:hAnsi="Times New Roman"/>
          <w:spacing w:val="-1"/>
          <w:lang w:eastAsia="en-US"/>
        </w:rPr>
        <w:t>hormat</w:t>
      </w:r>
      <w:r>
        <w:rPr>
          <w:rFonts w:ascii="Times New Roman" w:cs="Times New Roman" w:eastAsia="SimSun" w:hAnsi="Times New Roman"/>
          <w:spacing w:val="-1"/>
          <w:lang w:eastAsia="en-US"/>
        </w:rPr>
        <w:t xml:space="preserve">. Ada juga </w:t>
      </w:r>
      <w:r>
        <w:rPr>
          <w:rFonts w:ascii="Times New Roman" w:cs="Times New Roman" w:eastAsia="SimSun" w:hAnsi="Times New Roman"/>
          <w:spacing w:val="-1"/>
          <w:lang w:eastAsia="en-US"/>
        </w:rPr>
        <w:t>pandangan</w:t>
      </w:r>
      <w:r>
        <w:rPr>
          <w:rFonts w:ascii="Times New Roman" w:cs="Times New Roman" w:eastAsia="SimSun" w:hAnsi="Times New Roman"/>
          <w:spacing w:val="-1"/>
          <w:lang w:eastAsia="en-US"/>
        </w:rPr>
        <w:t xml:space="preserve"> lain yang </w:t>
      </w:r>
      <w:r>
        <w:rPr>
          <w:rFonts w:ascii="Times New Roman" w:cs="Times New Roman" w:eastAsia="SimSun" w:hAnsi="Times New Roman"/>
          <w:spacing w:val="-1"/>
          <w:lang w:eastAsia="en-US"/>
        </w:rPr>
        <w:t>menjelaskan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konsep</w:t>
      </w:r>
      <w:r>
        <w:rPr>
          <w:rFonts w:ascii="Times New Roman" w:cs="Times New Roman" w:eastAsia="SimSun" w:hAnsi="Times New Roman"/>
          <w:spacing w:val="-1"/>
          <w:lang w:eastAsia="en-US"/>
        </w:rPr>
        <w:t xml:space="preserve"> global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diukur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terintegrasi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eastAsia="Times New Roman"/>
        </w:rPr>
        <w:t>(Robbins &amp; Judge, 2013)</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aspek-aspek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teridentifikasi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sendiri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gaji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pengawasan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sejalan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pemikiran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memandang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serta</w:t>
      </w:r>
      <w:r>
        <w:rPr>
          <w:rFonts w:ascii="Times New Roman" w:cs="Times New Roman" w:eastAsia="SimSun" w:hAnsi="Times New Roman"/>
          <w:spacing w:val="-1"/>
          <w:lang w:eastAsia="en-US"/>
        </w:rPr>
        <w:t xml:space="preserve"> </w:t>
      </w:r>
      <w:r>
        <w:rPr>
          <w:rFonts w:eastAsia="Times New Roman"/>
        </w:rPr>
        <w:t>(Luthans &amp; Youssef, 2007)</w:t>
      </w:r>
      <w:r>
        <w:rPr>
          <w:rFonts w:ascii="Times New Roman" w:cs="Times New Roman" w:eastAsia="SimSun" w:hAnsi="Times New Roman"/>
          <w:spacing w:val="-1"/>
          <w:lang w:eastAsia="en-US"/>
        </w:rPr>
        <w:t xml:space="preserve"> yang juga </w:t>
      </w:r>
      <w:r>
        <w:rPr>
          <w:rFonts w:ascii="Times New Roman" w:cs="Times New Roman" w:eastAsia="SimSun" w:hAnsi="Times New Roman"/>
          <w:spacing w:val="-1"/>
          <w:lang w:eastAsia="en-US"/>
        </w:rPr>
        <w:t>memandang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kaitannya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pengawasan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promosi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gajinya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eastAsia="Times New Roman"/>
        </w:rPr>
        <w:t>Burke &amp; Litwin (</w:t>
      </w:r>
      <w:r>
        <w:rPr>
          <w:rFonts w:eastAsia="Times New Roman"/>
        </w:rPr>
        <w:t>dalam</w:t>
      </w:r>
      <w:r>
        <w:rPr>
          <w:rFonts w:eastAsia="Times New Roman"/>
        </w:rPr>
        <w:t xml:space="preserve"> </w:t>
      </w:r>
      <w:r>
        <w:rPr>
          <w:rFonts w:eastAsia="Times New Roman"/>
        </w:rPr>
        <w:t>Hardjana</w:t>
      </w:r>
      <w:r>
        <w:rPr>
          <w:rFonts w:eastAsia="Times New Roman"/>
        </w:rPr>
        <w:t>, 2006)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mendefinisikan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sebagai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administrasi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manajemen</w:t>
      </w:r>
      <w:r>
        <w:rPr>
          <w:rFonts w:ascii="Times New Roman" w:cs="Times New Roman" w:eastAsia="SimSun" w:hAnsi="Times New Roman"/>
          <w:spacing w:val="-1"/>
          <w:lang w:eastAsia="en-US"/>
        </w:rPr>
        <w:t xml:space="preserve"> unit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erat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persepsi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keefektifan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pelaksanaan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tugas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Menurut</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 xml:space="preserve">(Schneider </w:t>
      </w:r>
      <w:r>
        <w:rPr>
          <w:rFonts w:ascii="Times New Roman" w:cs="Times New Roman" w:eastAsia="SimSun" w:hAnsi="Times New Roman"/>
          <w:color w:val="000000"/>
          <w:spacing w:val="-1"/>
          <w:lang w:eastAsia="en-US"/>
        </w:rPr>
        <w:t>dkk</w:t>
      </w:r>
      <w:r>
        <w:rPr>
          <w:rFonts w:ascii="Times New Roman" w:cs="Times New Roman" w:eastAsia="SimSun" w:hAnsi="Times New Roman"/>
          <w:color w:val="000000"/>
          <w:spacing w:val="-1"/>
          <w:lang w:eastAsia="en-US"/>
        </w:rPr>
        <w:t>., 2013)</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mengacu</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didasarkan</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pengamatan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perilaku</w:t>
      </w:r>
      <w:r>
        <w:rPr>
          <w:rFonts w:ascii="Times New Roman" w:cs="Times New Roman" w:eastAsia="SimSun" w:hAnsi="Times New Roman"/>
          <w:spacing w:val="-1"/>
          <w:lang w:eastAsia="en-US"/>
        </w:rPr>
        <w:t xml:space="preserve">, proses, dan </w:t>
      </w:r>
      <w:r>
        <w:rPr>
          <w:rFonts w:ascii="Times New Roman" w:cs="Times New Roman" w:eastAsia="SimSun" w:hAnsi="Times New Roman"/>
          <w:spacing w:val="-1"/>
          <w:lang w:eastAsia="en-US"/>
        </w:rPr>
        <w:t>insentif</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dipertahankan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kata lain, </w:t>
      </w:r>
      <w:r>
        <w:rPr>
          <w:rFonts w:ascii="Times New Roman" w:cs="Times New Roman" w:eastAsia="SimSun" w:hAnsi="Times New Roman"/>
          <w:spacing w:val="-1"/>
          <w:lang w:eastAsia="en-US"/>
        </w:rPr>
        <w:t>pandangan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dibentuk</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kebijakan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prosedur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bisnis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menginspirasi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memberikan</w:t>
      </w:r>
      <w:r>
        <w:rPr>
          <w:rFonts w:ascii="Times New Roman" w:cs="Times New Roman" w:eastAsia="SimSun" w:hAnsi="Times New Roman"/>
          <w:spacing w:val="-1"/>
          <w:lang w:eastAsia="en-US"/>
        </w:rPr>
        <w:t xml:space="preserve"> rasa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pemimpin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manfaat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w:t>
      </w:r>
      <w:r>
        <w:rPr>
          <w:rFonts w:ascii="Times New Roman" w:cs="Times New Roman" w:eastAsia="SimSun" w:hAnsi="Times New Roman"/>
          <w:color w:val="000000"/>
          <w:spacing w:val="-1"/>
          <w:lang w:eastAsia="en-US"/>
        </w:rPr>
        <w:t>Hermawan</w:t>
      </w:r>
      <w:r>
        <w:rPr>
          <w:rFonts w:ascii="Times New Roman" w:cs="Times New Roman" w:eastAsia="SimSun" w:hAnsi="Times New Roman"/>
          <w:color w:val="000000"/>
          <w:spacing w:val="-1"/>
          <w:lang w:eastAsia="en-US"/>
        </w:rPr>
        <w:t>, 2016)</w:t>
      </w:r>
      <w:r>
        <w:rPr>
          <w:rFonts w:ascii="Times New Roman" w:cs="Times New Roman" w:eastAsia="SimSun" w:hAnsi="Times New Roman"/>
          <w:color w:val="000000"/>
          <w:spacing w:val="-1"/>
          <w:lang w:eastAsia="en-US"/>
        </w:rPr>
        <w:t>.</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Budaya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tempat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penggunaan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praktik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manajemen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berdampak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langsung</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Sikap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motivasi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efektif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menyenangkan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sebelumnya</w:t>
      </w:r>
      <w:r>
        <w:rPr>
          <w:rFonts w:ascii="Times New Roman" w:cs="Times New Roman" w:eastAsia="SimSun" w:hAnsi="Times New Roman"/>
          <w:spacing w:val="-1"/>
          <w:lang w:eastAsia="en-US"/>
        </w:rPr>
        <w:t xml:space="preserve"> </w:t>
      </w:r>
      <w:r>
        <w:rPr>
          <w:rFonts w:eastAsia="Times New Roman"/>
        </w:rPr>
        <w:t>(Morris &amp; Bloom, 2002)</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anggota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getaran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cenderung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berdedikasi</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memastikan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berdampak</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Hasil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Individu</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semacam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sedikit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keleluasaan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kapan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Ketika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menemukan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aturan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peraturan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prosedur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mengakibatkan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berkurangnya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keterlibatan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eastAsia="Times New Roman"/>
        </w:rPr>
        <w:t>(Pandey &amp; Kingsley, 2000)</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Konsekuensinya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menghindari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deskripsi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kaku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fleksibilitas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proses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sebelumnya</w:t>
      </w:r>
      <w:r>
        <w:rPr>
          <w:rFonts w:ascii="Times New Roman" w:cs="Times New Roman" w:eastAsia="SimSun" w:hAnsi="Times New Roman"/>
          <w:spacing w:val="-1"/>
          <w:lang w:eastAsia="en-US"/>
        </w:rPr>
        <w:t xml:space="preserve"> </w:t>
      </w:r>
      <w:r>
        <w:rPr>
          <w:rFonts w:eastAsia="Times New Roman"/>
        </w:rPr>
        <w:t xml:space="preserve">Pritchard &amp; </w:t>
      </w:r>
      <w:r>
        <w:rPr>
          <w:rFonts w:eastAsia="Times New Roman"/>
        </w:rPr>
        <w:t>Karasick</w:t>
      </w:r>
      <w:r>
        <w:rPr>
          <w:rFonts w:eastAsia="Times New Roman"/>
        </w:rPr>
        <w:t xml:space="preserve"> (</w:t>
      </w:r>
      <w:r>
        <w:rPr>
          <w:rFonts w:eastAsia="Times New Roman"/>
        </w:rPr>
        <w:t>dalam</w:t>
      </w:r>
      <w:r>
        <w:rPr>
          <w:rFonts w:eastAsia="Times New Roman"/>
        </w:rPr>
        <w:t xml:space="preserve"> </w:t>
      </w:r>
      <w:r>
        <w:rPr>
          <w:rFonts w:eastAsia="Times New Roman"/>
        </w:rPr>
        <w:t>Hardjana</w:t>
      </w:r>
      <w:r>
        <w:rPr>
          <w:rFonts w:eastAsia="Times New Roman"/>
        </w:rPr>
        <w:t>, 2006)</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bukti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konsisten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Sejalan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otonomi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pemberdayaan</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positif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 xml:space="preserve">(Spence </w:t>
      </w:r>
      <w:r>
        <w:rPr>
          <w:rFonts w:ascii="Times New Roman" w:cs="Times New Roman" w:eastAsia="SimSun" w:hAnsi="Times New Roman"/>
          <w:color w:val="000000"/>
          <w:spacing w:val="-1"/>
          <w:lang w:eastAsia="en-US"/>
        </w:rPr>
        <w:t>Laschinger</w:t>
      </w:r>
      <w:r>
        <w:rPr>
          <w:rFonts w:ascii="Times New Roman" w:cs="Times New Roman" w:eastAsia="SimSun" w:hAnsi="Times New Roman"/>
          <w:color w:val="000000"/>
          <w:spacing w:val="-1"/>
          <w:lang w:eastAsia="en-US"/>
        </w:rPr>
        <w:t xml:space="preserve"> </w:t>
      </w:r>
      <w:r>
        <w:rPr>
          <w:rFonts w:ascii="Times New Roman" w:cs="Times New Roman" w:eastAsia="SimSun" w:hAnsi="Times New Roman"/>
          <w:color w:val="000000"/>
          <w:spacing w:val="-1"/>
          <w:lang w:eastAsia="en-US"/>
        </w:rPr>
        <w:t>dkk</w:t>
      </w:r>
      <w:r>
        <w:rPr>
          <w:rFonts w:ascii="Times New Roman" w:cs="Times New Roman" w:eastAsia="SimSun" w:hAnsi="Times New Roman"/>
          <w:color w:val="000000"/>
          <w:spacing w:val="-1"/>
          <w:lang w:eastAsia="en-US"/>
        </w:rPr>
        <w:t>., 2001)</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berhubungan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stres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manajemen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memberdayakan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mendorong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bertindak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mandiri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sambil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membuat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pilihan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tindakan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Hal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tentunya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membuat</w:t>
      </w:r>
      <w:r>
        <w:rPr>
          <w:rFonts w:ascii="Times New Roman" w:cs="Times New Roman" w:eastAsia="SimSun" w:hAnsi="Times New Roman"/>
          <w:spacing w:val="-1"/>
          <w:lang w:eastAsia="en-US"/>
        </w:rPr>
        <w:t xml:space="preserve"> para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mencapai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stres</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relatif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sejalan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Misalnya</w:t>
      </w:r>
      <w:r>
        <w:rPr>
          <w:rFonts w:ascii="Times New Roman" w:cs="Times New Roman" w:eastAsia="SimSun" w:hAnsi="Times New Roman"/>
          <w:spacing w:val="-1"/>
          <w:lang w:eastAsia="en-US"/>
        </w:rPr>
        <w:t xml:space="preserve">, </w:t>
      </w:r>
      <w:r>
        <w:rPr>
          <w:rFonts w:eastAsia="Times New Roman"/>
        </w:rPr>
        <w:t>Parasuraman (</w:t>
      </w:r>
      <w:r>
        <w:rPr>
          <w:rFonts w:eastAsia="Times New Roman"/>
        </w:rPr>
        <w:t>dalam</w:t>
      </w:r>
      <w:r>
        <w:rPr>
          <w:rFonts w:eastAsia="Times New Roman"/>
        </w:rPr>
        <w:t xml:space="preserve"> </w:t>
      </w:r>
      <w:r>
        <w:rPr>
          <w:rFonts w:eastAsia="Times New Roman"/>
        </w:rPr>
        <w:t>Darmawati</w:t>
      </w:r>
      <w:r>
        <w:rPr>
          <w:rFonts w:eastAsia="Times New Roman"/>
        </w:rPr>
        <w:t xml:space="preserve"> &amp; </w:t>
      </w:r>
      <w:r>
        <w:rPr>
          <w:rFonts w:eastAsia="Times New Roman"/>
        </w:rPr>
        <w:t>Indartono</w:t>
      </w:r>
      <w:r>
        <w:rPr>
          <w:rFonts w:eastAsia="Times New Roman"/>
        </w:rPr>
        <w:t>, 2015)</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menemukan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pengaruh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signifikan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kata lain, </w:t>
      </w:r>
      <w:r>
        <w:rPr>
          <w:rFonts w:ascii="Times New Roman" w:cs="Times New Roman" w:eastAsia="SimSun" w:hAnsi="Times New Roman"/>
          <w:spacing w:val="-1"/>
          <w:lang w:eastAsia="en-US"/>
        </w:rPr>
        <w:t>bukan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pemberian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imbalan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penting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tetapi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bagaimana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pemberian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sama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pentingnya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diberi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dan juga </w:t>
      </w:r>
      <w:r>
        <w:rPr>
          <w:rFonts w:ascii="Times New Roman" w:cs="Times New Roman" w:eastAsia="SimSun" w:hAnsi="Times New Roman"/>
          <w:spacing w:val="-1"/>
          <w:lang w:eastAsia="en-US"/>
        </w:rPr>
        <w:t>percaya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imbalan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Hal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dilakukan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sistem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penilaian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berbasis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di mana orang </w:t>
      </w:r>
      <w:r>
        <w:rPr>
          <w:rFonts w:ascii="Times New Roman" w:cs="Times New Roman" w:eastAsia="SimSun" w:hAnsi="Times New Roman"/>
          <w:spacing w:val="-1"/>
          <w:lang w:eastAsia="en-US"/>
        </w:rPr>
        <w:t>dinilai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sesuai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periode</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diamati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diberi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penghargaan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penilaian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sistem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penilaian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mengenai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dinilai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boleh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dinilai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apa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kendalikan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mengakibatkan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rendah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diberikan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umpan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balik</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akurat</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waktu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kinerja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Target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dicapai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tercapai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hadiah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mengikuti</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menjelaskan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responden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diperhitungkan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terlebih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sangat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berarti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yang sangat </w:t>
      </w:r>
      <w:r>
        <w:rPr>
          <w:rFonts w:ascii="Times New Roman" w:cs="Times New Roman" w:eastAsia="SimSun" w:hAnsi="Times New Roman"/>
          <w:spacing w:val="-1"/>
          <w:lang w:eastAsia="en-US"/>
        </w:rPr>
        <w:t>terstruktur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mungkin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tinggi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menghalangi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menonjolkan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diri</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sisi</w:t>
      </w:r>
      <w:r>
        <w:rPr>
          <w:rFonts w:ascii="Times New Roman" w:cs="Times New Roman" w:eastAsia="SimSun" w:hAnsi="Times New Roman"/>
          <w:spacing w:val="-1"/>
          <w:lang w:eastAsia="en-US"/>
        </w:rPr>
        <w:t xml:space="preserve"> lain,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terpengaruh</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heran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mengikuti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prosedur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ketat</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ditetapkan</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Sebaliknya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penurut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bercirikan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formalitas</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Menarik</w:t>
      </w:r>
      <w:r>
        <w:rPr>
          <w:rFonts w:ascii="Times New Roman" w:cs="Times New Roman" w:eastAsia="SimSun" w:hAnsi="Times New Roman"/>
          <w:spacing w:val="-1"/>
          <w:lang w:eastAsia="en-US"/>
        </w:rPr>
        <w:t xml:space="preserve"> juga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dicatat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penyelia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dibandingkan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Penjelasan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mungkin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seseorang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mengharapkan</w:t>
      </w:r>
      <w:r>
        <w:rPr>
          <w:rFonts w:ascii="Times New Roman" w:cs="Times New Roman" w:eastAsia="SimSun" w:hAnsi="Times New Roman"/>
          <w:spacing w:val="-1"/>
          <w:lang w:eastAsia="en-US"/>
        </w:rPr>
        <w:t xml:space="preserve"> orang lain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penyelia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melayani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mendukungnya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menyadari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dominanlah</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membutuhkan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dukungan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daripada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patuh</w:t>
      </w:r>
      <w:r>
        <w:rPr>
          <w:rFonts w:ascii="Times New Roman" w:cs="Times New Roman" w:eastAsia="SimSun" w:hAnsi="Times New Roman"/>
          <w:spacing w:val="-1"/>
          <w:lang w:eastAsia="en-US"/>
        </w:rPr>
        <w:t xml:space="preserve">. Jika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mendapatkan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dukungan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memadai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atasan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memburuk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mempekerjakan</w:t>
      </w:r>
      <w:r>
        <w:rPr>
          <w:rFonts w:ascii="Times New Roman" w:cs="Times New Roman" w:eastAsia="SimSun" w:hAnsi="Times New Roman"/>
          <w:spacing w:val="-1"/>
          <w:lang w:eastAsia="en-US"/>
        </w:rPr>
        <w:t xml:space="preserve"> orang-orang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dan juga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tunduk</w:t>
      </w:r>
      <w:r>
        <w:rPr>
          <w:rFonts w:ascii="Times New Roman" w:cs="Times New Roman" w:eastAsia="SimSun" w:hAnsi="Times New Roman"/>
          <w:spacing w:val="-1"/>
          <w:lang w:eastAsia="en-US"/>
        </w:rPr>
        <w:t xml:space="preserve">. Kami </w:t>
      </w:r>
      <w:r>
        <w:rPr>
          <w:rFonts w:ascii="Times New Roman" w:cs="Times New Roman" w:eastAsia="SimSun" w:hAnsi="Times New Roman"/>
          <w:spacing w:val="-1"/>
          <w:lang w:eastAsia="en-US"/>
        </w:rPr>
        <w:t>sebutkan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sebelumnya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boleh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kaku</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fleksibel</w:t>
      </w:r>
      <w:r>
        <w:rPr>
          <w:rFonts w:ascii="Times New Roman" w:cs="Times New Roman" w:eastAsia="SimSun" w:hAnsi="Times New Roman"/>
          <w:spacing w:val="-1"/>
          <w:lang w:eastAsia="en-US"/>
        </w:rPr>
        <w:t xml:space="preserve">. Jika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masih</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kaku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memperparah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masalah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Akibatnya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banyak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satu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sisi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penurut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begitu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terpengaruh</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Jadi </w:t>
      </w:r>
      <w:r>
        <w:rPr>
          <w:rFonts w:ascii="Times New Roman" w:cs="Times New Roman" w:eastAsia="SimSun" w:hAnsi="Times New Roman"/>
          <w:spacing w:val="-1"/>
          <w:lang w:eastAsia="en-US"/>
        </w:rPr>
        <w:t>tampaknya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solusi</w:t>
      </w:r>
      <w:r>
        <w:rPr>
          <w:rFonts w:ascii="Times New Roman" w:cs="Times New Roman" w:eastAsia="SimSun" w:hAnsi="Times New Roman"/>
          <w:spacing w:val="-1"/>
          <w:lang w:eastAsia="en-US"/>
        </w:rPr>
        <w:t xml:space="preserve"> optimal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cukup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fleksibel</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dominan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tunduk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moderat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tentunya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menciptakan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suasana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menyenangkan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seimbang</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Kemudian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menunjukkan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hubungan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gaji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adalah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negatif</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semua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responden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diperhitungkan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terlebih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 xml:space="preserve">yang sangat </w:t>
      </w:r>
      <w:r>
        <w:rPr>
          <w:rFonts w:ascii="Times New Roman" w:cs="Times New Roman" w:eastAsia="SimSun" w:hAnsi="Times New Roman"/>
          <w:spacing w:val="-1"/>
          <w:lang w:eastAsia="en-US"/>
        </w:rPr>
        <w:t>mudah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bergaul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berarti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mudah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bergaul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yang sangat </w:t>
      </w:r>
      <w:r>
        <w:rPr>
          <w:rFonts w:ascii="Times New Roman" w:cs="Times New Roman" w:eastAsia="SimSun" w:hAnsi="Times New Roman"/>
          <w:spacing w:val="-1"/>
          <w:lang w:eastAsia="en-US"/>
        </w:rPr>
        <w:t>terstruktur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kurang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bahwa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dibayar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dipromosikan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Namun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bagi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bersosialisasi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terpengaruh</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tersebut</w:t>
      </w:r>
      <w:r>
        <w:rPr>
          <w:rFonts w:ascii="Times New Roman" w:cs="Times New Roman" w:eastAsia="SimSun" w:hAnsi="Times New Roman"/>
          <w:spacing w:val="-1"/>
          <w:lang w:eastAsia="en-US"/>
        </w:rPr>
        <w:t xml:space="preserve">. Oleh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formalitas</w:t>
      </w:r>
      <w:r>
        <w:rPr>
          <w:rFonts w:ascii="Times New Roman" w:cs="Times New Roman" w:eastAsia="SimSun" w:hAnsi="Times New Roman"/>
          <w:spacing w:val="-1"/>
          <w:lang w:eastAsia="en-US"/>
        </w:rPr>
        <w:t xml:space="preserve"> yang sangat </w:t>
      </w:r>
      <w:r>
        <w:rPr>
          <w:rFonts w:ascii="Times New Roman" w:cs="Times New Roman" w:eastAsia="SimSun" w:hAnsi="Times New Roman"/>
          <w:spacing w:val="-1"/>
          <w:lang w:eastAsia="en-US"/>
        </w:rPr>
        <w:t>terstruktur</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sebaiknya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mencari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mudah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bergaul</w:t>
      </w:r>
      <w:r>
        <w:rPr>
          <w:rFonts w:ascii="Times New Roman" w:cs="Times New Roman" w:eastAsia="SimSun" w:hAnsi="Times New Roman"/>
          <w:spacing w:val="-1"/>
          <w:lang w:eastAsia="en-US"/>
        </w:rPr>
        <w:t xml:space="preserve">. Jika </w:t>
      </w:r>
      <w:r>
        <w:rPr>
          <w:rFonts w:ascii="Times New Roman" w:cs="Times New Roman" w:eastAsia="SimSun" w:hAnsi="Times New Roman"/>
          <w:spacing w:val="-1"/>
          <w:lang w:eastAsia="en-US"/>
        </w:rPr>
        <w:t>ingin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memiliki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maka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melonggarkan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strukturnya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menjadi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fleksibel</w:t>
      </w:r>
      <w:r>
        <w:rPr>
          <w:rFonts w:ascii="Times New Roman" w:cs="Times New Roman" w:eastAsia="SimSun" w:hAnsi="Times New Roman"/>
          <w:spacing w:val="-1"/>
          <w:lang w:eastAsia="en-US"/>
        </w:rPr>
        <w:t xml:space="preserve">. Akan </w:t>
      </w:r>
      <w:r>
        <w:rPr>
          <w:rFonts w:ascii="Times New Roman" w:cs="Times New Roman" w:eastAsia="SimSun" w:hAnsi="Times New Roman"/>
          <w:spacing w:val="-1"/>
          <w:lang w:eastAsia="en-US"/>
        </w:rPr>
        <w:t>tidak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realistis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mengharapkan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kolegial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organisasinya</w:t>
      </w:r>
      <w:r>
        <w:rPr>
          <w:rFonts w:ascii="Times New Roman" w:cs="Times New Roman" w:eastAsia="SimSun" w:hAnsi="Times New Roman"/>
          <w:spacing w:val="-1"/>
          <w:lang w:eastAsia="en-US"/>
        </w:rPr>
        <w:t xml:space="preserve"> sangat </w:t>
      </w:r>
      <w:r>
        <w:rPr>
          <w:rFonts w:ascii="Times New Roman" w:cs="Times New Roman" w:eastAsia="SimSun" w:hAnsi="Times New Roman"/>
          <w:spacing w:val="-1"/>
          <w:lang w:eastAsia="en-US"/>
        </w:rPr>
        <w:t>kaku</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termasuk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lingkungan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fleksibel</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cenderung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dalam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iklim</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Karena </w:t>
      </w:r>
      <w:r>
        <w:rPr>
          <w:rFonts w:ascii="Times New Roman" w:cs="Times New Roman" w:eastAsia="SimSun" w:hAnsi="Times New Roman"/>
          <w:spacing w:val="-1"/>
          <w:lang w:eastAsia="en-US"/>
        </w:rPr>
        <w:t>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terkait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mungkin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memberdayakan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membuat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merasa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bertanggung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jawab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atas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semangat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tim</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sama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khususnya</w:t>
      </w:r>
      <w:r>
        <w:rPr>
          <w:rFonts w:ascii="Times New Roman" w:cs="Times New Roman" w:eastAsia="SimSun" w:hAnsi="Times New Roman"/>
          <w:spacing w:val="-1"/>
          <w:lang w:eastAsia="en-US"/>
        </w:rPr>
        <w:t xml:space="preserve"> di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pula, </w:t>
      </w:r>
      <w:r>
        <w:rPr>
          <w:rFonts w:ascii="Times New Roman" w:cs="Times New Roman" w:eastAsia="SimSun" w:hAnsi="Times New Roman"/>
          <w:spacing w:val="-1"/>
          <w:lang w:eastAsia="en-US"/>
        </w:rPr>
        <w:t>ketika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sosial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puas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gaji</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rekan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mereka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demikian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harus</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lebih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mendukung</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merekrut</w:t>
      </w:r>
      <w:r>
        <w:rPr>
          <w:rFonts w:ascii="Times New Roman" w:cs="Times New Roman" w:eastAsia="SimSun" w:hAnsi="Times New Roman"/>
          <w:spacing w:val="-1"/>
          <w:lang w:eastAsia="en-US"/>
        </w:rPr>
        <w:t xml:space="preserve"> orang-orang yang </w:t>
      </w:r>
      <w:r>
        <w:rPr>
          <w:rFonts w:ascii="Times New Roman" w:cs="Times New Roman" w:eastAsia="SimSun" w:hAnsi="Times New Roman"/>
          <w:spacing w:val="-1"/>
          <w:lang w:eastAsia="en-US"/>
        </w:rPr>
        <w:t>ramah</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karena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ini</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mengarah</w:t>
      </w:r>
      <w:r>
        <w:rPr>
          <w:rFonts w:ascii="Times New Roman" w:cs="Times New Roman" w:eastAsia="SimSun" w:hAnsi="Times New Roman"/>
          <w:spacing w:val="-1"/>
          <w:lang w:eastAsia="en-US"/>
        </w:rPr>
        <w:t xml:space="preserve"> pada </w:t>
      </w:r>
      <w:r>
        <w:rPr>
          <w:rFonts w:ascii="Times New Roman" w:cs="Times New Roman" w:eastAsia="SimSun" w:hAnsi="Times New Roman"/>
          <w:spacing w:val="-1"/>
          <w:lang w:eastAsia="en-US"/>
        </w:rPr>
        <w:t>kecocokan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antara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organisasi</w:t>
      </w:r>
      <w:r>
        <w:rPr>
          <w:rFonts w:ascii="Times New Roman" w:cs="Times New Roman" w:eastAsia="SimSun" w:hAnsi="Times New Roman"/>
          <w:spacing w:val="-1"/>
          <w:lang w:eastAsia="en-US"/>
        </w:rPr>
        <w:t xml:space="preserve">, yang pada </w:t>
      </w:r>
      <w:r>
        <w:rPr>
          <w:rFonts w:ascii="Times New Roman" w:cs="Times New Roman" w:eastAsia="SimSun" w:hAnsi="Times New Roman"/>
          <w:spacing w:val="-1"/>
          <w:lang w:eastAsia="en-US"/>
        </w:rPr>
        <w:t>gilirannya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menghasilkan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menguntungkan</w:t>
      </w:r>
      <w:r>
        <w:rPr>
          <w:rFonts w:ascii="Times New Roman" w:cs="Times New Roman" w:eastAsia="SimSun" w:hAnsi="Times New Roman"/>
          <w:spacing w:val="-1"/>
          <w:lang w:eastAsia="en-US"/>
        </w:rPr>
        <w:t xml:space="preserve"> </w:t>
      </w:r>
      <w:r>
        <w:rPr>
          <w:rFonts w:ascii="Times New Roman" w:cs="Times New Roman" w:eastAsia="SimSun" w:hAnsi="Times New Roman"/>
          <w:color w:val="000000"/>
          <w:spacing w:val="-1"/>
          <w:lang w:eastAsia="en-US"/>
        </w:rPr>
        <w:t xml:space="preserve">(Kristof-brown </w:t>
      </w:r>
      <w:r>
        <w:rPr>
          <w:rFonts w:ascii="Times New Roman" w:cs="Times New Roman" w:eastAsia="SimSun" w:hAnsi="Times New Roman"/>
          <w:color w:val="000000"/>
          <w:spacing w:val="-1"/>
          <w:lang w:eastAsia="en-US"/>
        </w:rPr>
        <w:t>dkk</w:t>
      </w:r>
      <w:r>
        <w:rPr>
          <w:rFonts w:ascii="Times New Roman" w:cs="Times New Roman" w:eastAsia="SimSun" w:hAnsi="Times New Roman"/>
          <w:color w:val="000000"/>
          <w:spacing w:val="-1"/>
          <w:lang w:eastAsia="en-US"/>
        </w:rPr>
        <w:t>., 2005)</w:t>
      </w:r>
      <w:r>
        <w:rPr>
          <w:rFonts w:ascii="Times New Roman" w:cs="Times New Roman" w:eastAsia="SimSun" w:hAnsi="Times New Roman"/>
          <w:spacing w:val="-1"/>
          <w:lang w:eastAsia="en-US"/>
        </w:rPr>
        <w:t xml:space="preserve">. </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eastAsia="en-US"/>
        </w:rPr>
        <w:t>Berdasarkan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hasil</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penelitian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terdapat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hal-hal</w:t>
      </w:r>
      <w:r>
        <w:rPr>
          <w:rFonts w:ascii="Times New Roman" w:cs="Times New Roman" w:eastAsia="SimSun" w:hAnsi="Times New Roman"/>
          <w:spacing w:val="-1"/>
          <w:lang w:eastAsia="en-US"/>
        </w:rPr>
        <w:t xml:space="preserve"> yang </w:t>
      </w:r>
      <w:r>
        <w:rPr>
          <w:rFonts w:ascii="Times New Roman" w:cs="Times New Roman" w:eastAsia="SimSun" w:hAnsi="Times New Roman"/>
          <w:spacing w:val="-1"/>
          <w:lang w:eastAsia="en-US"/>
        </w:rPr>
        <w:t>perlu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diperhatikan</w:t>
      </w:r>
      <w:r>
        <w:rPr>
          <w:rFonts w:ascii="Times New Roman" w:cs="Times New Roman" w:eastAsia="SimSun" w:hAnsi="Times New Roman"/>
          <w:spacing w:val="-1"/>
          <w:lang w:eastAsia="en-US"/>
        </w:rPr>
        <w:t xml:space="preserve"> PT. X </w:t>
      </w:r>
      <w:r>
        <w:rPr>
          <w:rFonts w:ascii="Times New Roman" w:cs="Times New Roman" w:eastAsia="SimSun" w:hAnsi="Times New Roman"/>
          <w:spacing w:val="-1"/>
          <w:lang w:eastAsia="en-US"/>
        </w:rPr>
        <w:t>yaitu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wajib</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untuk</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selalu</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meningkatkan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tingkat</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kepuasan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kerja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sehingga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karyawan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akan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melakukan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pekerjaannya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dengan</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baik</w:t>
      </w:r>
      <w:r>
        <w:rPr>
          <w:rFonts w:ascii="Times New Roman" w:cs="Times New Roman" w:eastAsia="SimSun" w:hAnsi="Times New Roman"/>
          <w:spacing w:val="-1"/>
          <w:lang w:eastAsia="en-US"/>
        </w:rPr>
        <w:t xml:space="preserve"> dan </w:t>
      </w:r>
      <w:r>
        <w:rPr>
          <w:rFonts w:ascii="Times New Roman" w:cs="Times New Roman" w:eastAsia="SimSun" w:hAnsi="Times New Roman"/>
          <w:spacing w:val="-1"/>
          <w:lang w:eastAsia="en-US"/>
        </w:rPr>
        <w:t>setia</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terhadap</w:t>
      </w:r>
      <w:r>
        <w:rPr>
          <w:rFonts w:ascii="Times New Roman" w:cs="Times New Roman" w:eastAsia="SimSun" w:hAnsi="Times New Roman"/>
          <w:spacing w:val="-1"/>
          <w:lang w:eastAsia="en-US"/>
        </w:rPr>
        <w:t xml:space="preserve"> </w:t>
      </w:r>
      <w:r>
        <w:rPr>
          <w:rFonts w:ascii="Times New Roman" w:cs="Times New Roman" w:eastAsia="SimSun" w:hAnsi="Times New Roman"/>
          <w:spacing w:val="-1"/>
          <w:lang w:eastAsia="en-US"/>
        </w:rPr>
        <w:t>perusahaan</w:t>
      </w:r>
      <w:r>
        <w:rPr>
          <w:rFonts w:ascii="Times New Roman" w:cs="Times New Roman" w:eastAsia="SimSun" w:hAnsi="Times New Roman"/>
          <w:spacing w:val="-1"/>
          <w:lang w:eastAsia="en-US"/>
        </w:rPr>
        <w:t>.</w:t>
      </w:r>
    </w:p>
    <w:p>
      <w:pPr>
        <w:pStyle w:val="style0"/>
        <w:keepNext/>
        <w:keepLines/>
        <w:tabs>
          <w:tab w:val="left" w:leader="none" w:pos="216"/>
        </w:tabs>
        <w:spacing w:before="240" w:after="96" w:afterLines="40" w:lineRule="auto" w:line="276"/>
        <w:jc w:val="both"/>
        <w:outlineLvl w:val="0"/>
        <w:rPr>
          <w:rFonts w:ascii="Times New Roman" w:cs="Times New Roman" w:eastAsia="SimSun" w:hAnsi="Times New Roman"/>
          <w:b/>
          <w:smallCaps/>
          <w:lang w:eastAsia="en-US"/>
        </w:rPr>
      </w:pPr>
      <w:r>
        <w:rPr>
          <w:rFonts w:ascii="Times New Roman" w:cs="Times New Roman" w:eastAsia="SimSun" w:hAnsi="Times New Roman"/>
          <w:b/>
          <w:smallCaps/>
          <w:lang w:eastAsia="en-US"/>
        </w:rPr>
        <w:t>PENUTUP</w:t>
      </w:r>
    </w:p>
    <w:p>
      <w:pPr>
        <w:pStyle w:val="style0"/>
        <w:spacing w:lineRule="auto" w:line="276"/>
        <w:jc w:val="both"/>
        <w:rPr>
          <w:rFonts w:ascii="Times New Roman" w:cs="Times New Roman" w:eastAsia="SimSun" w:hAnsi="Times New Roman"/>
          <w:b/>
          <w:spacing w:val="-1"/>
          <w:lang w:val="id-ID" w:eastAsia="en-US"/>
        </w:rPr>
      </w:pPr>
      <w:r>
        <w:rPr>
          <w:rFonts w:ascii="Times New Roman" w:cs="Times New Roman" w:eastAsia="SimSun" w:hAnsi="Times New Roman"/>
          <w:b/>
          <w:spacing w:val="-1"/>
          <w:lang w:val="id-ID" w:eastAsia="en-US"/>
        </w:rPr>
        <w:t>Simpulan</w:t>
      </w:r>
    </w:p>
    <w:p>
      <w:pPr>
        <w:pStyle w:val="style0"/>
        <w:spacing w:lineRule="auto" w:line="27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 xml:space="preserve">Pada penelitian dari olah data yang telah dilakukan didapat hasil skor dari uji korelasi Product Moment sebesar 0,948 atau jika dikelompokkan pada tingkat kategorisasi korelasi yang dicetuskan oleh </w:t>
      </w:r>
      <w:r>
        <w:rPr>
          <w:rFonts w:ascii="Times New Roman" w:cs="Times New Roman" w:eastAsia="SimSun" w:hAnsi="Times New Roman"/>
          <w:color w:val="000000"/>
          <w:spacing w:val="-1"/>
          <w:lang w:val="id-ID" w:eastAsia="en-US"/>
        </w:rPr>
        <w:t>(Sugiyono, 2018)</w:t>
      </w:r>
      <w:r>
        <w:rPr>
          <w:rFonts w:ascii="Times New Roman" w:cs="Times New Roman" w:eastAsia="SimSun" w:hAnsi="Times New Roman"/>
          <w:spacing w:val="-1"/>
          <w:lang w:val="id-ID" w:eastAsia="en-US"/>
        </w:rPr>
        <w:t xml:space="preserve"> maka tingkat korelasi dari kedua variabel sangat kuat dan menerima hipotesis bahwa Iklim Organisasi memiliki hubungan kuat dengan Kepuasan Kerja pada pegawai/karyawan dari PT. X.</w:t>
      </w:r>
    </w:p>
    <w:p>
      <w:pPr>
        <w:pStyle w:val="style0"/>
        <w:spacing w:lineRule="auto" w:line="27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 xml:space="preserve">Untuk partisipan atau pegawai dengan tingkat Kepuasan Kerja rendah didapat skor sebesar 36,2% atau sebanyak 21 orang, tingkat sedang sebesar 46,6% atau sebanyak 27 orang, tingkat tinggi sebesar 17,2% atau sebanyak 10 orang dari keseluruhan partisipan/pegawai. Partisipan atau pegawai dengan tingkat Iklim Organisasi rendah didapat skor sebesar 31 % atau sebanyak 18 orang, tingkat sedang sebesar 46,6% atau sebanyak 27 orang, tingkat tinggi sebesar 22,4% atau sebanyak 13 orang dari keseluruhan partisipan/pegawai. Menunjukkan bahwa tingkat Kepuasan Kerja karyawan PT. X tergolong kurang dan persepsi mereka terhadap iklim organisasi yang ada pada PT. X kurang baik </w:t>
      </w:r>
    </w:p>
    <w:p>
      <w:pPr>
        <w:pStyle w:val="style0"/>
        <w:spacing w:after="120" w:lineRule="auto" w:line="276"/>
        <w:jc w:val="both"/>
        <w:rPr>
          <w:rFonts w:ascii="Times New Roman" w:cs="Times New Roman" w:eastAsia="SimSun" w:hAnsi="Times New Roman"/>
          <w:b/>
          <w:spacing w:val="-1"/>
          <w:lang w:val="id-ID" w:eastAsia="en-US"/>
        </w:rPr>
      </w:pPr>
      <w:r>
        <w:rPr>
          <w:rFonts w:ascii="Times New Roman" w:cs="Times New Roman" w:eastAsia="SimSun" w:hAnsi="Times New Roman"/>
          <w:spacing w:val="-1"/>
          <w:lang w:val="id-ID" w:eastAsia="en-US"/>
        </w:rPr>
        <w:t>Artinya jika Iklim Organisasi yang ada di PT. X rendah maka Kepuasan Kerja para karyawan juga relatif rendah, sebaliknya apabila Iklim Organisasi yang ada tinggi maka Kepuasan Kerja yang dirasakan juga akan tinggi</w:t>
      </w:r>
      <w:r>
        <w:rPr>
          <w:rFonts w:ascii="Times New Roman" w:cs="Times New Roman" w:eastAsia="SimSun" w:hAnsi="Times New Roman"/>
          <w:spacing w:val="-1"/>
          <w:lang w:val="id-ID" w:eastAsia="en-US"/>
        </w:rPr>
        <w:t>.</w:t>
      </w:r>
    </w:p>
    <w:p>
      <w:pPr>
        <w:pStyle w:val="style0"/>
        <w:spacing w:lineRule="auto" w:line="276"/>
        <w:jc w:val="both"/>
        <w:rPr>
          <w:rFonts w:ascii="Times New Roman" w:cs="Times New Roman" w:eastAsia="SimSun" w:hAnsi="Times New Roman"/>
          <w:b/>
          <w:spacing w:val="-1"/>
          <w:lang w:val="id-ID" w:eastAsia="en-US"/>
        </w:rPr>
      </w:pPr>
      <w:r>
        <w:rPr>
          <w:rFonts w:ascii="Times New Roman" w:cs="Times New Roman" w:eastAsia="SimSun" w:hAnsi="Times New Roman"/>
          <w:b/>
          <w:spacing w:val="-1"/>
          <w:lang w:val="id-ID" w:eastAsia="en-US"/>
        </w:rPr>
        <w:t>Saran</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Berdasar pada hasil penelitian ada beberapa saran dari peneliti sebagai bahan pertimbangan, antara lain.</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Untuk Perusahaan jika ingin meningkatkan produktivitas dan ingin mencapai tujuan perusahaan maka perlu untuk menjaga tingkat kepuasan para pegawai atau karyawan salah satunya dengan cara memperbaiki Iklim Organisasi yang ada di perusahaan dengan melihat beberapa aspek salah satunya Upah, Tanggung Jawab Pekerjaan, Struktur dan Kebijakan, Promosi dan Penghargaan, serta kondisi atau jenis karyawan itu sendiri.</w:t>
      </w:r>
    </w:p>
    <w:p>
      <w:pPr>
        <w:pStyle w:val="style0"/>
        <w:spacing w:lineRule="auto" w:line="276"/>
        <w:ind w:firstLine="426"/>
        <w:jc w:val="both"/>
        <w:rPr>
          <w:rFonts w:ascii="Times New Roman" w:cs="Times New Roman" w:eastAsia="SimSun" w:hAnsi="Times New Roman"/>
          <w:spacing w:val="-1"/>
          <w:lang w:val="id-ID" w:eastAsia="en-US"/>
        </w:rPr>
      </w:pPr>
      <w:r>
        <w:rPr>
          <w:rFonts w:ascii="Times New Roman" w:cs="Times New Roman" w:eastAsia="SimSun" w:hAnsi="Times New Roman"/>
          <w:spacing w:val="-1"/>
          <w:lang w:val="id-ID" w:eastAsia="en-US"/>
        </w:rPr>
        <w:t>Untuk para karyawan dapat memahami kepuasan kerja dapat ditingkatkan dengan meningkatkan persepsi terhadap iklim organisasi yang ada dengan lebih positif juga sebaliknya dari kepuasan kerja yang tinggi dapat mempengaruhi persepsi terhadap iklim organisasi dimana diantaranya beberapa hal yakni tanggung jawab, standar kerja, komitmen, penghargaan serta kejelasan ini dapat dipersepsikan lebih positif dan baik dengan menjaga kepuasan kerja.</w:t>
      </w:r>
    </w:p>
    <w:p>
      <w:pPr>
        <w:pStyle w:val="style0"/>
        <w:spacing w:lineRule="auto" w:line="276"/>
        <w:ind w:firstLine="426"/>
        <w:jc w:val="both"/>
        <w:rPr>
          <w:rFonts w:ascii="Times New Roman" w:cs="Times New Roman" w:eastAsia="SimSun" w:hAnsi="Times New Roman"/>
          <w:spacing w:val="-1"/>
          <w:lang w:eastAsia="en-US"/>
        </w:rPr>
      </w:pPr>
      <w:r>
        <w:rPr>
          <w:rFonts w:ascii="Times New Roman" w:cs="Times New Roman" w:eastAsia="SimSun" w:hAnsi="Times New Roman"/>
          <w:spacing w:val="-1"/>
          <w:lang w:val="id-ID" w:eastAsia="en-US"/>
        </w:rPr>
        <w:t>Penelitian ini hanya berfokus pada variabel Iklim Organisasi dan Kepuasan Kerja yang tidak dapat dipungkiri terdapat faktor dari variabel lain yang menjadi pengaruh dari dua variabel tersebut. Diharap peneliti selajutnya dapat</w:t>
      </w:r>
      <w:r>
        <w:rPr>
          <w:rFonts w:ascii="Times New Roman" w:cs="Times New Roman" w:eastAsia="SimSun" w:hAnsi="Times New Roman"/>
          <w:spacing w:val="-1"/>
          <w:lang w:val="id-ID" w:eastAsia="en-US"/>
        </w:rPr>
        <w:t xml:space="preserve"> mengkaji variabel Iklim Organi</w:t>
      </w:r>
      <w:r>
        <w:rPr>
          <w:rFonts w:ascii="Times New Roman" w:cs="Times New Roman" w:eastAsia="SimSun" w:hAnsi="Times New Roman"/>
          <w:spacing w:val="-1"/>
          <w:lang w:val="id-ID" w:eastAsia="en-US"/>
        </w:rPr>
        <w:t>sasi maupun Kepuasan Kerja dengan faktor-faktor lain untuk mendapatkan kajian yang lebih luas lagi</w:t>
      </w:r>
      <w:r>
        <w:rPr>
          <w:rFonts w:ascii="Times New Roman" w:cs="Times New Roman" w:eastAsia="SimSun" w:hAnsi="Times New Roman"/>
          <w:spacing w:val="-1"/>
          <w:lang w:eastAsia="en-US"/>
        </w:rPr>
        <w:t>.</w:t>
      </w:r>
    </w:p>
    <w:p>
      <w:pPr>
        <w:pStyle w:val="style0"/>
        <w:spacing w:lineRule="auto" w:line="276"/>
        <w:ind w:firstLine="426"/>
        <w:jc w:val="both"/>
        <w:rPr>
          <w:rFonts w:ascii="Times New Roman" w:cs="Times New Roman" w:eastAsia="SimSun" w:hAnsi="Times New Roman"/>
          <w:spacing w:val="-1"/>
          <w:lang w:eastAsia="en-US"/>
        </w:rPr>
      </w:pPr>
    </w:p>
    <w:p>
      <w:pPr>
        <w:pStyle w:val="style0"/>
        <w:spacing w:lineRule="auto" w:line="276"/>
        <w:ind w:firstLine="426"/>
        <w:jc w:val="both"/>
        <w:rPr>
          <w:rFonts w:ascii="Times New Roman" w:cs="Times New Roman" w:eastAsia="SimSun" w:hAnsi="Times New Roman"/>
          <w:spacing w:val="-1"/>
          <w:lang w:eastAsia="en-US"/>
        </w:rPr>
        <w:sectPr>
          <w:headerReference w:type="default" r:id="rId6"/>
          <w:type w:val="continuous"/>
          <w:pgSz w:w="11906" w:h="16838" w:orient="portrait"/>
          <w:pgMar w:top="1440" w:right="1440" w:bottom="1440" w:left="1440" w:header="708" w:footer="708" w:gutter="0"/>
          <w:cols w:space="708" w:num="2"/>
          <w:docGrid w:linePitch="360"/>
        </w:sectPr>
      </w:pPr>
    </w:p>
    <w:p>
      <w:pPr>
        <w:pStyle w:val="style0"/>
        <w:keepNext/>
        <w:keepLines/>
        <w:tabs>
          <w:tab w:val="left" w:leader="none" w:pos="216"/>
        </w:tabs>
        <w:spacing w:before="240" w:after="96" w:afterLines="40" w:lineRule="auto" w:line="276"/>
        <w:jc w:val="both"/>
        <w:outlineLvl w:val="0"/>
        <w:rPr>
          <w:rFonts w:ascii="Times New Roman" w:cs="Times New Roman" w:eastAsia="SimSun" w:hAnsi="Times New Roman"/>
          <w:b/>
          <w:smallCaps/>
          <w:lang w:eastAsia="en-US"/>
        </w:rPr>
        <w:sectPr>
          <w:headerReference w:type="default" r:id="rId7"/>
          <w:type w:val="continuous"/>
          <w:pgSz w:w="11906" w:h="16838" w:orient="portrait"/>
          <w:pgMar w:top="1440" w:right="1440" w:bottom="1440" w:left="1440" w:header="708" w:footer="708" w:gutter="0"/>
          <w:cols w:space="708"/>
          <w:docGrid w:linePitch="360"/>
        </w:sectPr>
      </w:pPr>
      <w:r>
        <w:rPr>
          <w:rFonts w:ascii="Times New Roman" w:cs="Times New Roman" w:eastAsia="SimSun" w:hAnsi="Times New Roman"/>
          <w:b/>
          <w:smallCaps/>
          <w:lang w:eastAsia="en-US"/>
        </w:rPr>
        <w:t>DAFTAR PUSTAKA</w:t>
      </w:r>
    </w:p>
    <w:p>
      <w:pPr>
        <w:pStyle w:val="style0"/>
        <w:autoSpaceDE w:val="false"/>
        <w:autoSpaceDN w:val="false"/>
        <w:ind w:hanging="480"/>
        <w:jc w:val="both"/>
        <w:rPr>
          <w:rFonts w:ascii="Times New Roman" w:cs="Times New Roman" w:eastAsia="Times New Roman" w:hAnsi="Times New Roman"/>
          <w:sz w:val="24"/>
          <w:szCs w:val="24"/>
        </w:rPr>
      </w:pPr>
      <w:r>
        <w:rPr>
          <w:rFonts w:ascii="Times New Roman" w:cs="Times New Roman" w:eastAsia="Times New Roman" w:hAnsi="Times New Roman"/>
        </w:rPr>
        <w:t xml:space="preserve">Ahmad, K. Z. bin, </w:t>
      </w:r>
      <w:r>
        <w:rPr>
          <w:rFonts w:ascii="Times New Roman" w:cs="Times New Roman" w:eastAsia="Times New Roman" w:hAnsi="Times New Roman"/>
        </w:rPr>
        <w:t>Jasimuddin</w:t>
      </w:r>
      <w:r>
        <w:rPr>
          <w:rFonts w:ascii="Times New Roman" w:cs="Times New Roman" w:eastAsia="Times New Roman" w:hAnsi="Times New Roman"/>
        </w:rPr>
        <w:t xml:space="preserve">, S. M., &amp; Kee, W. L. (2018). Organizational climate and job satisfaction: do employees’ personalities matter? </w:t>
      </w:r>
      <w:r>
        <w:rPr>
          <w:rFonts w:ascii="Times New Roman" w:cs="Times New Roman" w:eastAsia="Times New Roman" w:hAnsi="Times New Roman"/>
          <w:i/>
          <w:iCs/>
        </w:rPr>
        <w:t>Management Decision</w:t>
      </w:r>
      <w:r>
        <w:rPr>
          <w:rFonts w:ascii="Times New Roman" w:cs="Times New Roman" w:eastAsia="Times New Roman" w:hAnsi="Times New Roman"/>
        </w:rPr>
        <w:t xml:space="preserve">, </w:t>
      </w:r>
      <w:r>
        <w:rPr>
          <w:rFonts w:ascii="Times New Roman" w:cs="Times New Roman" w:eastAsia="Times New Roman" w:hAnsi="Times New Roman"/>
          <w:i/>
          <w:iCs/>
        </w:rPr>
        <w:t>56</w:t>
      </w:r>
      <w:r>
        <w:rPr>
          <w:rFonts w:ascii="Times New Roman" w:cs="Times New Roman" w:eastAsia="Times New Roman" w:hAnsi="Times New Roman"/>
        </w:rPr>
        <w:t>(2), 421–440. https://doi.org/10.1108/MD-10-2016-0713</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Alajmi</w:t>
      </w:r>
      <w:r>
        <w:rPr>
          <w:rFonts w:ascii="Times New Roman" w:cs="Times New Roman" w:eastAsia="Times New Roman" w:hAnsi="Times New Roman"/>
        </w:rPr>
        <w:t xml:space="preserve">, S. A. (2016). </w:t>
      </w:r>
      <w:r>
        <w:rPr>
          <w:rFonts w:ascii="Times New Roman" w:cs="Times New Roman" w:eastAsia="Times New Roman" w:hAnsi="Times New Roman"/>
        </w:rPr>
        <w:t xml:space="preserve">Organizational climate and its relationship to job satisfaction in </w:t>
      </w:r>
      <w:r>
        <w:rPr>
          <w:rFonts w:ascii="Times New Roman" w:cs="Times New Roman" w:eastAsia="Times New Roman" w:hAnsi="Times New Roman"/>
        </w:rPr>
        <w:t>kuwaiti</w:t>
      </w:r>
      <w:r>
        <w:rPr>
          <w:rFonts w:ascii="Times New Roman" w:cs="Times New Roman" w:eastAsia="Times New Roman" w:hAnsi="Times New Roman"/>
        </w:rPr>
        <w:t xml:space="preserve"> industrial companies</w:t>
      </w:r>
      <w:r>
        <w:rPr>
          <w:rFonts w:ascii="Times New Roman" w:cs="Times New Roman" w:eastAsia="Times New Roman" w:hAnsi="Times New Roman"/>
        </w:rPr>
        <w:t xml:space="preserve">. </w:t>
      </w:r>
      <w:r>
        <w:rPr>
          <w:rFonts w:ascii="Times New Roman" w:cs="Times New Roman" w:eastAsia="Times New Roman" w:hAnsi="Times New Roman"/>
          <w:i/>
          <w:iCs/>
        </w:rPr>
        <w:t>Asian Journal of Management Science and Economics</w:t>
      </w:r>
      <w:r>
        <w:rPr>
          <w:rFonts w:ascii="Times New Roman" w:cs="Times New Roman" w:eastAsia="Times New Roman" w:hAnsi="Times New Roman"/>
        </w:rPr>
        <w:t xml:space="preserve">, </w:t>
      </w:r>
      <w:r>
        <w:rPr>
          <w:rFonts w:ascii="Times New Roman" w:cs="Times New Roman" w:eastAsia="Times New Roman" w:hAnsi="Times New Roman"/>
          <w:i/>
          <w:iCs/>
        </w:rPr>
        <w:t>3</w:t>
      </w:r>
      <w:r>
        <w:rPr>
          <w:rFonts w:ascii="Times New Roman" w:cs="Times New Roman" w:eastAsia="Times New Roman" w:hAnsi="Times New Roman"/>
        </w:rPr>
        <w:t>(2), 38–47. www.multidisciplinaryjournals.com</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Baron, R. A., &amp; Greenberg, J. (2002). </w:t>
      </w:r>
      <w:r>
        <w:rPr>
          <w:rFonts w:ascii="Times New Roman" w:cs="Times New Roman" w:eastAsia="Times New Roman" w:hAnsi="Times New Roman"/>
          <w:i/>
          <w:iCs/>
        </w:rPr>
        <w:t>Behavior in organizations: Understanding and managing the human side of work</w:t>
      </w:r>
      <w:r>
        <w:rPr>
          <w:rFonts w:ascii="Times New Roman" w:cs="Times New Roman" w:eastAsia="Times New Roman" w:hAnsi="Times New Roman"/>
        </w:rPr>
        <w:t>. Prentice Hall.</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Castro, M. L., &amp; Martins, N. (2010). The relationship between </w:t>
      </w:r>
      <w:r>
        <w:rPr>
          <w:rFonts w:ascii="Times New Roman" w:cs="Times New Roman" w:eastAsia="Times New Roman" w:hAnsi="Times New Roman"/>
        </w:rPr>
        <w:t>organisational</w:t>
      </w:r>
      <w:r>
        <w:rPr>
          <w:rFonts w:ascii="Times New Roman" w:cs="Times New Roman" w:eastAsia="Times New Roman" w:hAnsi="Times New Roman"/>
        </w:rPr>
        <w:t xml:space="preserve"> climate and employee satisfaction in a South African information and technology </w:t>
      </w:r>
      <w:r>
        <w:rPr>
          <w:rFonts w:ascii="Times New Roman" w:cs="Times New Roman" w:eastAsia="Times New Roman" w:hAnsi="Times New Roman"/>
        </w:rPr>
        <w:t>organisation</w:t>
      </w:r>
      <w:r>
        <w:rPr>
          <w:rFonts w:ascii="Times New Roman" w:cs="Times New Roman" w:eastAsia="Times New Roman" w:hAnsi="Times New Roman"/>
        </w:rPr>
        <w:t xml:space="preserve">. </w:t>
      </w:r>
      <w:r>
        <w:rPr>
          <w:rFonts w:ascii="Times New Roman" w:cs="Times New Roman" w:eastAsia="Times New Roman" w:hAnsi="Times New Roman"/>
          <w:i/>
          <w:iCs/>
        </w:rPr>
        <w:t>SA Journal of Industrial Psychology</w:t>
      </w:r>
      <w:r>
        <w:rPr>
          <w:rFonts w:ascii="Times New Roman" w:cs="Times New Roman" w:eastAsia="Times New Roman" w:hAnsi="Times New Roman"/>
        </w:rPr>
        <w:t xml:space="preserve">, </w:t>
      </w:r>
      <w:r>
        <w:rPr>
          <w:rFonts w:ascii="Times New Roman" w:cs="Times New Roman" w:eastAsia="Times New Roman" w:hAnsi="Times New Roman"/>
          <w:i/>
          <w:iCs/>
        </w:rPr>
        <w:t>36</w:t>
      </w:r>
      <w:r>
        <w:rPr>
          <w:rFonts w:ascii="Times New Roman" w:cs="Times New Roman" w:eastAsia="Times New Roman" w:hAnsi="Times New Roman"/>
        </w:rPr>
        <w:t>(1), 1–9. https://doi.org/10.4102/sajip.v36i1.800</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Creswell, J. W. (2002). </w:t>
      </w:r>
      <w:r>
        <w:rPr>
          <w:rFonts w:ascii="Times New Roman" w:cs="Times New Roman" w:eastAsia="Times New Roman" w:hAnsi="Times New Roman"/>
          <w:i/>
          <w:iCs/>
        </w:rPr>
        <w:t>Educational research: Planning, conducting, and evaluating Quantitative and Qualitative research</w:t>
      </w:r>
      <w:r>
        <w:rPr>
          <w:rFonts w:ascii="Times New Roman" w:cs="Times New Roman" w:eastAsia="Times New Roman" w:hAnsi="Times New Roman"/>
        </w:rPr>
        <w:t>. Pearson Education.</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Darmawati</w:t>
      </w:r>
      <w:r>
        <w:rPr>
          <w:rFonts w:ascii="Times New Roman" w:cs="Times New Roman" w:eastAsia="Times New Roman" w:hAnsi="Times New Roman"/>
        </w:rPr>
        <w:t xml:space="preserve">, A., &amp; </w:t>
      </w:r>
      <w:r>
        <w:rPr>
          <w:rFonts w:ascii="Times New Roman" w:cs="Times New Roman" w:eastAsia="Times New Roman" w:hAnsi="Times New Roman"/>
        </w:rPr>
        <w:t>Indartono</w:t>
      </w:r>
      <w:r>
        <w:rPr>
          <w:rFonts w:ascii="Times New Roman" w:cs="Times New Roman" w:eastAsia="Times New Roman" w:hAnsi="Times New Roman"/>
        </w:rPr>
        <w:t xml:space="preserve">, S. (2015). </w:t>
      </w:r>
      <w:r>
        <w:rPr>
          <w:rFonts w:ascii="Times New Roman" w:cs="Times New Roman" w:eastAsia="Times New Roman" w:hAnsi="Times New Roman"/>
        </w:rPr>
        <w:t>Pengaruh</w:t>
      </w:r>
      <w:r>
        <w:rPr>
          <w:rFonts w:ascii="Times New Roman" w:cs="Times New Roman" w:eastAsia="Times New Roman" w:hAnsi="Times New Roman"/>
        </w:rPr>
        <w:t xml:space="preserve"> </w:t>
      </w:r>
      <w:r>
        <w:rPr>
          <w:rFonts w:ascii="Times New Roman" w:cs="Times New Roman" w:eastAsia="Times New Roman" w:hAnsi="Times New Roman"/>
        </w:rPr>
        <w:t>kepuasan</w:t>
      </w:r>
      <w:r>
        <w:rPr>
          <w:rFonts w:ascii="Times New Roman" w:cs="Times New Roman" w:eastAsia="Times New Roman" w:hAnsi="Times New Roman"/>
        </w:rPr>
        <w:t xml:space="preserve"> </w:t>
      </w:r>
      <w:r>
        <w:rPr>
          <w:rFonts w:ascii="Times New Roman" w:cs="Times New Roman" w:eastAsia="Times New Roman" w:hAnsi="Times New Roman"/>
        </w:rPr>
        <w:t>kerja</w:t>
      </w:r>
      <w:r>
        <w:rPr>
          <w:rFonts w:ascii="Times New Roman" w:cs="Times New Roman" w:eastAsia="Times New Roman" w:hAnsi="Times New Roman"/>
        </w:rPr>
        <w:t xml:space="preserve"> </w:t>
      </w:r>
      <w:r>
        <w:rPr>
          <w:rFonts w:ascii="Times New Roman" w:cs="Times New Roman" w:eastAsia="Times New Roman" w:hAnsi="Times New Roman"/>
        </w:rPr>
        <w:t>terhadap</w:t>
      </w:r>
      <w:r>
        <w:rPr>
          <w:rFonts w:ascii="Times New Roman" w:cs="Times New Roman" w:eastAsia="Times New Roman" w:hAnsi="Times New Roman"/>
        </w:rPr>
        <w:t xml:space="preserve"> organizational citizenship behavior </w:t>
      </w:r>
      <w:r>
        <w:rPr>
          <w:rFonts w:ascii="Times New Roman" w:cs="Times New Roman" w:eastAsia="Times New Roman" w:hAnsi="Times New Roman"/>
        </w:rPr>
        <w:t>dengan</w:t>
      </w:r>
      <w:r>
        <w:rPr>
          <w:rFonts w:ascii="Times New Roman" w:cs="Times New Roman" w:eastAsia="Times New Roman" w:hAnsi="Times New Roman"/>
        </w:rPr>
        <w:t xml:space="preserve"> </w:t>
      </w:r>
      <w:r>
        <w:rPr>
          <w:rFonts w:ascii="Times New Roman" w:cs="Times New Roman" w:eastAsia="Times New Roman" w:hAnsi="Times New Roman"/>
        </w:rPr>
        <w:t>komitmen</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rPr>
        <w:t>sebagai</w:t>
      </w:r>
      <w:r>
        <w:rPr>
          <w:rFonts w:ascii="Times New Roman" w:cs="Times New Roman" w:eastAsia="Times New Roman" w:hAnsi="Times New Roman"/>
        </w:rPr>
        <w:t xml:space="preserve"> </w:t>
      </w:r>
      <w:r>
        <w:rPr>
          <w:rFonts w:ascii="Times New Roman" w:cs="Times New Roman" w:eastAsia="Times New Roman" w:hAnsi="Times New Roman"/>
        </w:rPr>
        <w:t>variabel</w:t>
      </w:r>
      <w:r>
        <w:rPr>
          <w:rFonts w:ascii="Times New Roman" w:cs="Times New Roman" w:eastAsia="Times New Roman" w:hAnsi="Times New Roman"/>
        </w:rPr>
        <w:t xml:space="preserve"> </w:t>
      </w:r>
      <w:r>
        <w:rPr>
          <w:rFonts w:ascii="Times New Roman" w:cs="Times New Roman" w:eastAsia="Times New Roman" w:hAnsi="Times New Roman"/>
        </w:rPr>
        <w:t>mediasi</w:t>
      </w:r>
      <w:r>
        <w:rPr>
          <w:rFonts w:ascii="Times New Roman" w:cs="Times New Roman" w:eastAsia="Times New Roman" w:hAnsi="Times New Roman"/>
        </w:rPr>
        <w:t>.</w:t>
      </w:r>
      <w:r>
        <w:rPr>
          <w:rFonts w:ascii="Times New Roman" w:cs="Times New Roman" w:eastAsia="Times New Roman" w:hAnsi="Times New Roman"/>
        </w:rPr>
        <w:t xml:space="preserve"> </w:t>
      </w:r>
      <w:r>
        <w:rPr>
          <w:rFonts w:ascii="Times New Roman" w:cs="Times New Roman" w:eastAsia="Times New Roman" w:hAnsi="Times New Roman"/>
          <w:i/>
          <w:iCs/>
        </w:rPr>
        <w:t>Jurnal</w:t>
      </w:r>
      <w:r>
        <w:rPr>
          <w:rFonts w:ascii="Times New Roman" w:cs="Times New Roman" w:eastAsia="Times New Roman" w:hAnsi="Times New Roman"/>
          <w:i/>
          <w:iCs/>
        </w:rPr>
        <w:t xml:space="preserve"> </w:t>
      </w:r>
      <w:r>
        <w:rPr>
          <w:rFonts w:ascii="Times New Roman" w:cs="Times New Roman" w:eastAsia="Times New Roman" w:hAnsi="Times New Roman"/>
          <w:i/>
          <w:iCs/>
        </w:rPr>
        <w:t>Ilmu</w:t>
      </w:r>
      <w:r>
        <w:rPr>
          <w:rFonts w:ascii="Times New Roman" w:cs="Times New Roman" w:eastAsia="Times New Roman" w:hAnsi="Times New Roman"/>
          <w:i/>
          <w:iCs/>
        </w:rPr>
        <w:t xml:space="preserve"> </w:t>
      </w:r>
      <w:r>
        <w:rPr>
          <w:rFonts w:ascii="Times New Roman" w:cs="Times New Roman" w:eastAsia="Times New Roman" w:hAnsi="Times New Roman"/>
          <w:i/>
          <w:iCs/>
        </w:rPr>
        <w:t>Manajemen</w:t>
      </w:r>
      <w:r>
        <w:rPr>
          <w:rFonts w:ascii="Times New Roman" w:cs="Times New Roman" w:eastAsia="Times New Roman" w:hAnsi="Times New Roman"/>
        </w:rPr>
        <w:t xml:space="preserve">, </w:t>
      </w:r>
      <w:r>
        <w:rPr>
          <w:rFonts w:ascii="Times New Roman" w:cs="Times New Roman" w:eastAsia="Times New Roman" w:hAnsi="Times New Roman"/>
          <w:i/>
          <w:iCs/>
        </w:rPr>
        <w:t>12</w:t>
      </w:r>
      <w:r>
        <w:rPr>
          <w:rFonts w:ascii="Times New Roman" w:cs="Times New Roman" w:eastAsia="Times New Roman" w:hAnsi="Times New Roman"/>
        </w:rPr>
        <w:t>(2), 49–64.</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DeConinck</w:t>
      </w:r>
      <w:r>
        <w:rPr>
          <w:rFonts w:ascii="Times New Roman" w:cs="Times New Roman" w:eastAsia="Times New Roman" w:hAnsi="Times New Roman"/>
        </w:rPr>
        <w:t xml:space="preserve">, J. B. (2011). The effects of leader-member exchange and organizational identification on performance and turnover among salespeople. </w:t>
      </w:r>
      <w:r>
        <w:rPr>
          <w:rFonts w:ascii="Times New Roman" w:cs="Times New Roman" w:eastAsia="Times New Roman" w:hAnsi="Times New Roman"/>
          <w:i/>
          <w:iCs/>
        </w:rPr>
        <w:t>Journal of Personal Selling and Sales Management</w:t>
      </w:r>
      <w:r>
        <w:rPr>
          <w:rFonts w:ascii="Times New Roman" w:cs="Times New Roman" w:eastAsia="Times New Roman" w:hAnsi="Times New Roman"/>
        </w:rPr>
        <w:t xml:space="preserve">, </w:t>
      </w:r>
      <w:r>
        <w:rPr>
          <w:rFonts w:ascii="Times New Roman" w:cs="Times New Roman" w:eastAsia="Times New Roman" w:hAnsi="Times New Roman"/>
          <w:i/>
          <w:iCs/>
        </w:rPr>
        <w:t>31</w:t>
      </w:r>
      <w:r>
        <w:rPr>
          <w:rFonts w:ascii="Times New Roman" w:cs="Times New Roman" w:eastAsia="Times New Roman" w:hAnsi="Times New Roman"/>
        </w:rPr>
        <w:t>(1), 21–34. https://doi.org/10.2753/PSS0885-3134310102</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Ghavifekr</w:t>
      </w:r>
      <w:r>
        <w:rPr>
          <w:rFonts w:ascii="Times New Roman" w:cs="Times New Roman" w:eastAsia="Times New Roman" w:hAnsi="Times New Roman"/>
        </w:rPr>
        <w:t xml:space="preserve">, S., &amp; Pillai, N. S. (2016). The relationship between school’s organizational climate and teacher’s job satisfaction: Malaysian experience. </w:t>
      </w:r>
      <w:r>
        <w:rPr>
          <w:rFonts w:ascii="Times New Roman" w:cs="Times New Roman" w:eastAsia="Times New Roman" w:hAnsi="Times New Roman"/>
          <w:i/>
          <w:iCs/>
        </w:rPr>
        <w:t>Asia Pacific Education Review</w:t>
      </w:r>
      <w:r>
        <w:rPr>
          <w:rFonts w:ascii="Times New Roman" w:cs="Times New Roman" w:eastAsia="Times New Roman" w:hAnsi="Times New Roman"/>
        </w:rPr>
        <w:t xml:space="preserve">, </w:t>
      </w:r>
      <w:r>
        <w:rPr>
          <w:rFonts w:ascii="Times New Roman" w:cs="Times New Roman" w:eastAsia="Times New Roman" w:hAnsi="Times New Roman"/>
          <w:i/>
          <w:iCs/>
        </w:rPr>
        <w:t>17</w:t>
      </w:r>
      <w:r>
        <w:rPr>
          <w:rFonts w:ascii="Times New Roman" w:cs="Times New Roman" w:eastAsia="Times New Roman" w:hAnsi="Times New Roman"/>
        </w:rPr>
        <w:t>(1), 87–106. https://doi.org/10.1007/s12564-015-9411-8</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Hardjana</w:t>
      </w:r>
      <w:r>
        <w:rPr>
          <w:rFonts w:ascii="Times New Roman" w:cs="Times New Roman" w:eastAsia="Times New Roman" w:hAnsi="Times New Roman"/>
        </w:rPr>
        <w:t xml:space="preserve">, A. (2006). </w:t>
      </w:r>
      <w:r>
        <w:rPr>
          <w:rFonts w:ascii="Times New Roman" w:cs="Times New Roman" w:eastAsia="Times New Roman" w:hAnsi="Times New Roman"/>
        </w:rPr>
        <w:t>Iklim</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rPr>
        <w:t>Lingkungan</w:t>
      </w:r>
      <w:r>
        <w:rPr>
          <w:rFonts w:ascii="Times New Roman" w:cs="Times New Roman" w:eastAsia="Times New Roman" w:hAnsi="Times New Roman"/>
        </w:rPr>
        <w:t xml:space="preserve"> </w:t>
      </w:r>
      <w:r>
        <w:rPr>
          <w:rFonts w:ascii="Times New Roman" w:cs="Times New Roman" w:eastAsia="Times New Roman" w:hAnsi="Times New Roman"/>
        </w:rPr>
        <w:t>kerja</w:t>
      </w:r>
      <w:r>
        <w:rPr>
          <w:rFonts w:ascii="Times New Roman" w:cs="Times New Roman" w:eastAsia="Times New Roman" w:hAnsi="Times New Roman"/>
        </w:rPr>
        <w:t xml:space="preserve"> </w:t>
      </w:r>
      <w:r>
        <w:rPr>
          <w:rFonts w:ascii="Times New Roman" w:cs="Times New Roman" w:eastAsia="Times New Roman" w:hAnsi="Times New Roman"/>
        </w:rPr>
        <w:t>manusiawi</w:t>
      </w:r>
      <w:r>
        <w:rPr>
          <w:rFonts w:ascii="Times New Roman" w:cs="Times New Roman" w:eastAsia="Times New Roman" w:hAnsi="Times New Roman"/>
        </w:rPr>
        <w:t xml:space="preserve">. </w:t>
      </w:r>
      <w:r>
        <w:rPr>
          <w:rFonts w:ascii="Times New Roman" w:cs="Times New Roman" w:eastAsia="Times New Roman" w:hAnsi="Times New Roman"/>
          <w:i/>
          <w:iCs/>
        </w:rPr>
        <w:t>Jurnal</w:t>
      </w:r>
      <w:r>
        <w:rPr>
          <w:rFonts w:ascii="Times New Roman" w:cs="Times New Roman" w:eastAsia="Times New Roman" w:hAnsi="Times New Roman"/>
          <w:i/>
          <w:iCs/>
        </w:rPr>
        <w:t xml:space="preserve"> </w:t>
      </w:r>
      <w:r>
        <w:rPr>
          <w:rFonts w:ascii="Times New Roman" w:cs="Times New Roman" w:eastAsia="Times New Roman" w:hAnsi="Times New Roman"/>
          <w:i/>
          <w:iCs/>
        </w:rPr>
        <w:t>Ilmu</w:t>
      </w:r>
      <w:r>
        <w:rPr>
          <w:rFonts w:ascii="Times New Roman" w:cs="Times New Roman" w:eastAsia="Times New Roman" w:hAnsi="Times New Roman"/>
          <w:i/>
          <w:iCs/>
        </w:rPr>
        <w:t xml:space="preserve"> </w:t>
      </w:r>
      <w:r>
        <w:rPr>
          <w:rFonts w:ascii="Times New Roman" w:cs="Times New Roman" w:eastAsia="Times New Roman" w:hAnsi="Times New Roman"/>
          <w:i/>
          <w:iCs/>
        </w:rPr>
        <w:t>Komunikasi</w:t>
      </w:r>
      <w:r>
        <w:rPr>
          <w:rFonts w:ascii="Times New Roman" w:cs="Times New Roman" w:eastAsia="Times New Roman" w:hAnsi="Times New Roman"/>
        </w:rPr>
        <w:t xml:space="preserve">, </w:t>
      </w:r>
      <w:r>
        <w:rPr>
          <w:rFonts w:ascii="Times New Roman" w:cs="Times New Roman" w:eastAsia="Times New Roman" w:hAnsi="Times New Roman"/>
          <w:i/>
          <w:iCs/>
        </w:rPr>
        <w:t>3</w:t>
      </w:r>
      <w:r>
        <w:rPr>
          <w:rFonts w:ascii="Times New Roman" w:cs="Times New Roman" w:eastAsia="Times New Roman" w:hAnsi="Times New Roman"/>
        </w:rPr>
        <w:t>(1), 1–35.</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Hariska</w:t>
      </w:r>
      <w:r>
        <w:rPr>
          <w:rFonts w:ascii="Times New Roman" w:cs="Times New Roman" w:eastAsia="Times New Roman" w:hAnsi="Times New Roman"/>
        </w:rPr>
        <w:t xml:space="preserve">, R. (2011). </w:t>
      </w:r>
      <w:r>
        <w:rPr>
          <w:rFonts w:ascii="Times New Roman" w:cs="Times New Roman" w:eastAsia="Times New Roman" w:hAnsi="Times New Roman"/>
          <w:i/>
          <w:iCs/>
        </w:rPr>
        <w:t>Hubungan</w:t>
      </w:r>
      <w:r>
        <w:rPr>
          <w:rFonts w:ascii="Times New Roman" w:cs="Times New Roman" w:eastAsia="Times New Roman" w:hAnsi="Times New Roman"/>
          <w:i/>
          <w:iCs/>
        </w:rPr>
        <w:t xml:space="preserve"> </w:t>
      </w:r>
      <w:r>
        <w:rPr>
          <w:rFonts w:ascii="Times New Roman" w:cs="Times New Roman" w:eastAsia="Times New Roman" w:hAnsi="Times New Roman"/>
          <w:i/>
          <w:iCs/>
        </w:rPr>
        <w:t>iklim</w:t>
      </w:r>
      <w:r>
        <w:rPr>
          <w:rFonts w:ascii="Times New Roman" w:cs="Times New Roman" w:eastAsia="Times New Roman" w:hAnsi="Times New Roman"/>
          <w:i/>
          <w:iCs/>
        </w:rPr>
        <w:t xml:space="preserve"> </w:t>
      </w:r>
      <w:r>
        <w:rPr>
          <w:rFonts w:ascii="Times New Roman" w:cs="Times New Roman" w:eastAsia="Times New Roman" w:hAnsi="Times New Roman"/>
          <w:i/>
          <w:iCs/>
        </w:rPr>
        <w:t>kerja</w:t>
      </w:r>
      <w:r>
        <w:rPr>
          <w:rFonts w:ascii="Times New Roman" w:cs="Times New Roman" w:eastAsia="Times New Roman" w:hAnsi="Times New Roman"/>
          <w:i/>
          <w:iCs/>
        </w:rPr>
        <w:t xml:space="preserve"> </w:t>
      </w:r>
      <w:r>
        <w:rPr>
          <w:rFonts w:ascii="Times New Roman" w:cs="Times New Roman" w:eastAsia="Times New Roman" w:hAnsi="Times New Roman"/>
          <w:i/>
          <w:iCs/>
        </w:rPr>
        <w:t>dengan</w:t>
      </w:r>
      <w:r>
        <w:rPr>
          <w:rFonts w:ascii="Times New Roman" w:cs="Times New Roman" w:eastAsia="Times New Roman" w:hAnsi="Times New Roman"/>
          <w:i/>
          <w:iCs/>
        </w:rPr>
        <w:t xml:space="preserve"> </w:t>
      </w:r>
      <w:r>
        <w:rPr>
          <w:rFonts w:ascii="Times New Roman" w:cs="Times New Roman" w:eastAsia="Times New Roman" w:hAnsi="Times New Roman"/>
          <w:i/>
          <w:iCs/>
        </w:rPr>
        <w:t>kepuasan</w:t>
      </w:r>
      <w:r>
        <w:rPr>
          <w:rFonts w:ascii="Times New Roman" w:cs="Times New Roman" w:eastAsia="Times New Roman" w:hAnsi="Times New Roman"/>
          <w:i/>
          <w:iCs/>
        </w:rPr>
        <w:t xml:space="preserve"> </w:t>
      </w:r>
      <w:r>
        <w:rPr>
          <w:rFonts w:ascii="Times New Roman" w:cs="Times New Roman" w:eastAsia="Times New Roman" w:hAnsi="Times New Roman"/>
          <w:i/>
          <w:iCs/>
        </w:rPr>
        <w:t>kerja</w:t>
      </w:r>
      <w:r>
        <w:rPr>
          <w:rFonts w:ascii="Times New Roman" w:cs="Times New Roman" w:eastAsia="Times New Roman" w:hAnsi="Times New Roman"/>
          <w:i/>
          <w:iCs/>
        </w:rPr>
        <w:t xml:space="preserve"> </w:t>
      </w:r>
      <w:r>
        <w:rPr>
          <w:rFonts w:ascii="Times New Roman" w:cs="Times New Roman" w:eastAsia="Times New Roman" w:hAnsi="Times New Roman"/>
          <w:i/>
          <w:iCs/>
        </w:rPr>
        <w:t>pegawai</w:t>
      </w:r>
      <w:r>
        <w:rPr>
          <w:rFonts w:ascii="Times New Roman" w:cs="Times New Roman" w:eastAsia="Times New Roman" w:hAnsi="Times New Roman"/>
          <w:i/>
          <w:iCs/>
        </w:rPr>
        <w:t xml:space="preserve"> di </w:t>
      </w:r>
      <w:r>
        <w:rPr>
          <w:rFonts w:ascii="Times New Roman" w:cs="Times New Roman" w:eastAsia="Times New Roman" w:hAnsi="Times New Roman"/>
          <w:i/>
          <w:iCs/>
        </w:rPr>
        <w:t>balai</w:t>
      </w:r>
      <w:r>
        <w:rPr>
          <w:rFonts w:ascii="Times New Roman" w:cs="Times New Roman" w:eastAsia="Times New Roman" w:hAnsi="Times New Roman"/>
          <w:i/>
          <w:iCs/>
        </w:rPr>
        <w:t xml:space="preserve"> </w:t>
      </w:r>
      <w:r>
        <w:rPr>
          <w:rFonts w:ascii="Times New Roman" w:cs="Times New Roman" w:eastAsia="Times New Roman" w:hAnsi="Times New Roman"/>
          <w:i/>
          <w:iCs/>
        </w:rPr>
        <w:t>besar</w:t>
      </w:r>
      <w:r>
        <w:rPr>
          <w:rFonts w:ascii="Times New Roman" w:cs="Times New Roman" w:eastAsia="Times New Roman" w:hAnsi="Times New Roman"/>
          <w:i/>
          <w:iCs/>
        </w:rPr>
        <w:t xml:space="preserve"> </w:t>
      </w:r>
      <w:r>
        <w:rPr>
          <w:rFonts w:ascii="Times New Roman" w:cs="Times New Roman" w:eastAsia="Times New Roman" w:hAnsi="Times New Roman"/>
          <w:i/>
          <w:iCs/>
        </w:rPr>
        <w:t>keramik</w:t>
      </w:r>
      <w:r>
        <w:rPr>
          <w:rFonts w:ascii="Times New Roman" w:cs="Times New Roman" w:eastAsia="Times New Roman" w:hAnsi="Times New Roman"/>
          <w:i/>
          <w:iCs/>
        </w:rPr>
        <w:t xml:space="preserve"> </w:t>
      </w:r>
      <w:r>
        <w:rPr>
          <w:rFonts w:ascii="Times New Roman" w:cs="Times New Roman" w:eastAsia="Times New Roman" w:hAnsi="Times New Roman"/>
          <w:i/>
          <w:iCs/>
        </w:rPr>
        <w:t>Bandung</w:t>
      </w:r>
      <w:r>
        <w:rPr>
          <w:rFonts w:ascii="Times New Roman" w:cs="Times New Roman" w:eastAsia="Times New Roman" w:hAnsi="Times New Roman"/>
        </w:rPr>
        <w:t>. Universitas Pendidikan Indonesia.</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Hashemi, J., &amp; </w:t>
      </w:r>
      <w:r>
        <w:rPr>
          <w:rFonts w:ascii="Times New Roman" w:cs="Times New Roman" w:eastAsia="Times New Roman" w:hAnsi="Times New Roman"/>
        </w:rPr>
        <w:t>Sadeqi</w:t>
      </w:r>
      <w:r>
        <w:rPr>
          <w:rFonts w:ascii="Times New Roman" w:cs="Times New Roman" w:eastAsia="Times New Roman" w:hAnsi="Times New Roman"/>
        </w:rPr>
        <w:t xml:space="preserve">, D. (2016). The relationship between job satisfaction and organizational climate: a case study of government departments in </w:t>
      </w:r>
      <w:r>
        <w:rPr>
          <w:rFonts w:ascii="Times New Roman" w:cs="Times New Roman" w:eastAsia="Times New Roman" w:hAnsi="Times New Roman"/>
        </w:rPr>
        <w:t>Divandarreh</w:t>
      </w:r>
      <w:r>
        <w:rPr>
          <w:rFonts w:ascii="Times New Roman" w:cs="Times New Roman" w:eastAsia="Times New Roman" w:hAnsi="Times New Roman"/>
        </w:rPr>
        <w:t xml:space="preserve">. </w:t>
      </w:r>
      <w:r>
        <w:rPr>
          <w:rFonts w:ascii="Times New Roman" w:cs="Times New Roman" w:eastAsia="Times New Roman" w:hAnsi="Times New Roman"/>
          <w:i/>
          <w:iCs/>
        </w:rPr>
        <w:t>World Scientific News</w:t>
      </w:r>
      <w:r>
        <w:rPr>
          <w:rFonts w:ascii="Times New Roman" w:cs="Times New Roman" w:eastAsia="Times New Roman" w:hAnsi="Times New Roman"/>
        </w:rPr>
        <w:t xml:space="preserve">, </w:t>
      </w:r>
      <w:r>
        <w:rPr>
          <w:rFonts w:ascii="Times New Roman" w:cs="Times New Roman" w:eastAsia="Times New Roman" w:hAnsi="Times New Roman"/>
          <w:i/>
          <w:iCs/>
        </w:rPr>
        <w:t>45</w:t>
      </w:r>
      <w:r>
        <w:rPr>
          <w:rFonts w:ascii="Times New Roman" w:cs="Times New Roman" w:eastAsia="Times New Roman" w:hAnsi="Times New Roman"/>
        </w:rPr>
        <w:t>(2), 373–383. www.worldscientificnews.com</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Hasibuan</w:t>
      </w:r>
      <w:r>
        <w:rPr>
          <w:rFonts w:ascii="Times New Roman" w:cs="Times New Roman" w:eastAsia="Times New Roman" w:hAnsi="Times New Roman"/>
        </w:rPr>
        <w:t xml:space="preserve">, M. S. P. (2002). </w:t>
      </w:r>
      <w:r>
        <w:rPr>
          <w:rFonts w:ascii="Times New Roman" w:cs="Times New Roman" w:eastAsia="Times New Roman" w:hAnsi="Times New Roman"/>
          <w:i/>
          <w:iCs/>
        </w:rPr>
        <w:t>Manajemen</w:t>
      </w:r>
      <w:r>
        <w:rPr>
          <w:rFonts w:ascii="Times New Roman" w:cs="Times New Roman" w:eastAsia="Times New Roman" w:hAnsi="Times New Roman"/>
          <w:i/>
          <w:iCs/>
        </w:rPr>
        <w:t xml:space="preserve"> </w:t>
      </w:r>
      <w:r>
        <w:rPr>
          <w:rFonts w:ascii="Times New Roman" w:cs="Times New Roman" w:eastAsia="Times New Roman" w:hAnsi="Times New Roman"/>
          <w:i/>
          <w:iCs/>
        </w:rPr>
        <w:t>sumber</w:t>
      </w:r>
      <w:r>
        <w:rPr>
          <w:rFonts w:ascii="Times New Roman" w:cs="Times New Roman" w:eastAsia="Times New Roman" w:hAnsi="Times New Roman"/>
          <w:i/>
          <w:iCs/>
        </w:rPr>
        <w:t xml:space="preserve"> </w:t>
      </w:r>
      <w:r>
        <w:rPr>
          <w:rFonts w:ascii="Times New Roman" w:cs="Times New Roman" w:eastAsia="Times New Roman" w:hAnsi="Times New Roman"/>
          <w:i/>
          <w:iCs/>
        </w:rPr>
        <w:t>daya</w:t>
      </w:r>
      <w:r>
        <w:rPr>
          <w:rFonts w:ascii="Times New Roman" w:cs="Times New Roman" w:eastAsia="Times New Roman" w:hAnsi="Times New Roman"/>
          <w:i/>
          <w:iCs/>
        </w:rPr>
        <w:t xml:space="preserve"> </w:t>
      </w:r>
      <w:r>
        <w:rPr>
          <w:rFonts w:ascii="Times New Roman" w:cs="Times New Roman" w:eastAsia="Times New Roman" w:hAnsi="Times New Roman"/>
          <w:i/>
          <w:iCs/>
        </w:rPr>
        <w:t>manusia</w:t>
      </w:r>
      <w:r>
        <w:rPr>
          <w:rFonts w:ascii="Times New Roman" w:cs="Times New Roman" w:eastAsia="Times New Roman" w:hAnsi="Times New Roman"/>
        </w:rPr>
        <w:t xml:space="preserve"> </w:t>
      </w:r>
      <w:r>
        <w:rPr>
          <w:rFonts w:ascii="Times New Roman" w:cs="Times New Roman" w:eastAsia="Times New Roman" w:hAnsi="Times New Roman"/>
        </w:rPr>
        <w:t xml:space="preserve">(6 ed.). </w:t>
      </w:r>
      <w:r>
        <w:rPr>
          <w:rFonts w:ascii="Times New Roman" w:cs="Times New Roman" w:eastAsia="Times New Roman" w:hAnsi="Times New Roman"/>
        </w:rPr>
        <w:t>Bumi</w:t>
      </w:r>
      <w:r>
        <w:rPr>
          <w:rFonts w:ascii="Times New Roman" w:cs="Times New Roman" w:eastAsia="Times New Roman" w:hAnsi="Times New Roman"/>
        </w:rPr>
        <w:t xml:space="preserve"> </w:t>
      </w:r>
      <w:r>
        <w:rPr>
          <w:rFonts w:ascii="Times New Roman" w:cs="Times New Roman" w:eastAsia="Times New Roman" w:hAnsi="Times New Roman"/>
        </w:rPr>
        <w:t>Aksara</w:t>
      </w:r>
      <w:r>
        <w:rPr>
          <w:rFonts w:ascii="Times New Roman" w:cs="Times New Roman" w:eastAsia="Times New Roman" w:hAnsi="Times New Roman"/>
        </w:rPr>
        <w:t>.</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Hasibuan</w:t>
      </w:r>
      <w:r>
        <w:rPr>
          <w:rFonts w:ascii="Times New Roman" w:cs="Times New Roman" w:eastAsia="Times New Roman" w:hAnsi="Times New Roman"/>
        </w:rPr>
        <w:t xml:space="preserve">, M. S. P. (2012). </w:t>
      </w:r>
      <w:r>
        <w:rPr>
          <w:rFonts w:ascii="Times New Roman" w:cs="Times New Roman" w:eastAsia="Times New Roman" w:hAnsi="Times New Roman"/>
          <w:i/>
          <w:iCs/>
        </w:rPr>
        <w:t>Manajemen</w:t>
      </w:r>
      <w:r>
        <w:rPr>
          <w:rFonts w:ascii="Times New Roman" w:cs="Times New Roman" w:eastAsia="Times New Roman" w:hAnsi="Times New Roman"/>
          <w:i/>
          <w:iCs/>
        </w:rPr>
        <w:t xml:space="preserve"> </w:t>
      </w:r>
      <w:r>
        <w:rPr>
          <w:rFonts w:ascii="Times New Roman" w:cs="Times New Roman" w:eastAsia="Times New Roman" w:hAnsi="Times New Roman"/>
          <w:i/>
          <w:iCs/>
        </w:rPr>
        <w:t>sumber</w:t>
      </w:r>
      <w:r>
        <w:rPr>
          <w:rFonts w:ascii="Times New Roman" w:cs="Times New Roman" w:eastAsia="Times New Roman" w:hAnsi="Times New Roman"/>
          <w:i/>
          <w:iCs/>
        </w:rPr>
        <w:t xml:space="preserve"> </w:t>
      </w:r>
      <w:r>
        <w:rPr>
          <w:rFonts w:ascii="Times New Roman" w:cs="Times New Roman" w:eastAsia="Times New Roman" w:hAnsi="Times New Roman"/>
          <w:i/>
          <w:iCs/>
        </w:rPr>
        <w:t>daya</w:t>
      </w:r>
      <w:r>
        <w:rPr>
          <w:rFonts w:ascii="Times New Roman" w:cs="Times New Roman" w:eastAsia="Times New Roman" w:hAnsi="Times New Roman"/>
          <w:i/>
          <w:iCs/>
        </w:rPr>
        <w:t xml:space="preserve"> </w:t>
      </w:r>
      <w:r>
        <w:rPr>
          <w:rFonts w:ascii="Times New Roman" w:cs="Times New Roman" w:eastAsia="Times New Roman" w:hAnsi="Times New Roman"/>
          <w:i/>
          <w:iCs/>
        </w:rPr>
        <w:t>manusia</w:t>
      </w:r>
      <w:r>
        <w:rPr>
          <w:rFonts w:ascii="Times New Roman" w:cs="Times New Roman" w:eastAsia="Times New Roman" w:hAnsi="Times New Roman"/>
        </w:rPr>
        <w:t xml:space="preserve">. PT. </w:t>
      </w:r>
      <w:r>
        <w:rPr>
          <w:rFonts w:ascii="Times New Roman" w:cs="Times New Roman" w:eastAsia="Times New Roman" w:hAnsi="Times New Roman"/>
        </w:rPr>
        <w:t>Bumi</w:t>
      </w:r>
      <w:r>
        <w:rPr>
          <w:rFonts w:ascii="Times New Roman" w:cs="Times New Roman" w:eastAsia="Times New Roman" w:hAnsi="Times New Roman"/>
        </w:rPr>
        <w:t xml:space="preserve"> </w:t>
      </w:r>
      <w:r>
        <w:rPr>
          <w:rFonts w:ascii="Times New Roman" w:cs="Times New Roman" w:eastAsia="Times New Roman" w:hAnsi="Times New Roman"/>
        </w:rPr>
        <w:t>Aksara</w:t>
      </w:r>
      <w:r>
        <w:rPr>
          <w:rFonts w:ascii="Times New Roman" w:cs="Times New Roman" w:eastAsia="Times New Roman" w:hAnsi="Times New Roman"/>
        </w:rPr>
        <w:t>.</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Hermawan</w:t>
      </w:r>
      <w:r>
        <w:rPr>
          <w:rFonts w:ascii="Times New Roman" w:cs="Times New Roman" w:eastAsia="Times New Roman" w:hAnsi="Times New Roman"/>
        </w:rPr>
        <w:t xml:space="preserve">, G. (2016). </w:t>
      </w:r>
      <w:r>
        <w:rPr>
          <w:rFonts w:ascii="Times New Roman" w:cs="Times New Roman" w:eastAsia="Times New Roman" w:hAnsi="Times New Roman"/>
        </w:rPr>
        <w:t>Hubungan</w:t>
      </w:r>
      <w:r>
        <w:rPr>
          <w:rFonts w:ascii="Times New Roman" w:cs="Times New Roman" w:eastAsia="Times New Roman" w:hAnsi="Times New Roman"/>
        </w:rPr>
        <w:t xml:space="preserve"> </w:t>
      </w:r>
      <w:r>
        <w:rPr>
          <w:rFonts w:ascii="Times New Roman" w:cs="Times New Roman" w:eastAsia="Times New Roman" w:hAnsi="Times New Roman"/>
        </w:rPr>
        <w:t>iklim</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rPr>
        <w:t>dengan</w:t>
      </w:r>
      <w:r>
        <w:rPr>
          <w:rFonts w:ascii="Times New Roman" w:cs="Times New Roman" w:eastAsia="Times New Roman" w:hAnsi="Times New Roman"/>
        </w:rPr>
        <w:t xml:space="preserve"> </w:t>
      </w:r>
      <w:r>
        <w:rPr>
          <w:rFonts w:ascii="Times New Roman" w:cs="Times New Roman" w:eastAsia="Times New Roman" w:hAnsi="Times New Roman"/>
        </w:rPr>
        <w:t>kepuasan</w:t>
      </w:r>
      <w:r>
        <w:rPr>
          <w:rFonts w:ascii="Times New Roman" w:cs="Times New Roman" w:eastAsia="Times New Roman" w:hAnsi="Times New Roman"/>
        </w:rPr>
        <w:t xml:space="preserve"> </w:t>
      </w:r>
      <w:r>
        <w:rPr>
          <w:rFonts w:ascii="Times New Roman" w:cs="Times New Roman" w:eastAsia="Times New Roman" w:hAnsi="Times New Roman"/>
        </w:rPr>
        <w:t>kerja</w:t>
      </w:r>
      <w:r>
        <w:rPr>
          <w:rFonts w:ascii="Times New Roman" w:cs="Times New Roman" w:eastAsia="Times New Roman" w:hAnsi="Times New Roman"/>
        </w:rPr>
        <w:t xml:space="preserve"> </w:t>
      </w:r>
      <w:r>
        <w:rPr>
          <w:rFonts w:ascii="Times New Roman" w:cs="Times New Roman" w:eastAsia="Times New Roman" w:hAnsi="Times New Roman"/>
        </w:rPr>
        <w:t>karyawan</w:t>
      </w:r>
      <w:r>
        <w:rPr>
          <w:rFonts w:ascii="Times New Roman" w:cs="Times New Roman" w:eastAsia="Times New Roman" w:hAnsi="Times New Roman"/>
        </w:rPr>
        <w:t xml:space="preserve">. </w:t>
      </w:r>
      <w:r>
        <w:rPr>
          <w:rFonts w:ascii="Times New Roman" w:cs="Times New Roman" w:eastAsia="Times New Roman" w:hAnsi="Times New Roman"/>
          <w:i/>
          <w:iCs/>
        </w:rPr>
        <w:t>Psikoborneo</w:t>
      </w:r>
      <w:r>
        <w:rPr>
          <w:rFonts w:ascii="Times New Roman" w:cs="Times New Roman" w:eastAsia="Times New Roman" w:hAnsi="Times New Roman"/>
          <w:i/>
          <w:iCs/>
        </w:rPr>
        <w:t xml:space="preserve">: </w:t>
      </w:r>
      <w:r>
        <w:rPr>
          <w:rFonts w:ascii="Times New Roman" w:cs="Times New Roman" w:eastAsia="Times New Roman" w:hAnsi="Times New Roman"/>
          <w:i/>
          <w:iCs/>
        </w:rPr>
        <w:t>Jurnal</w:t>
      </w:r>
      <w:r>
        <w:rPr>
          <w:rFonts w:ascii="Times New Roman" w:cs="Times New Roman" w:eastAsia="Times New Roman" w:hAnsi="Times New Roman"/>
          <w:i/>
          <w:iCs/>
        </w:rPr>
        <w:t xml:space="preserve"> </w:t>
      </w:r>
      <w:r>
        <w:rPr>
          <w:rFonts w:ascii="Times New Roman" w:cs="Times New Roman" w:eastAsia="Times New Roman" w:hAnsi="Times New Roman"/>
          <w:i/>
          <w:iCs/>
        </w:rPr>
        <w:t>Ilmiah</w:t>
      </w:r>
      <w:r>
        <w:rPr>
          <w:rFonts w:ascii="Times New Roman" w:cs="Times New Roman" w:eastAsia="Times New Roman" w:hAnsi="Times New Roman"/>
          <w:i/>
          <w:iCs/>
        </w:rPr>
        <w:t xml:space="preserve"> </w:t>
      </w:r>
      <w:r>
        <w:rPr>
          <w:rFonts w:ascii="Times New Roman" w:cs="Times New Roman" w:eastAsia="Times New Roman" w:hAnsi="Times New Roman"/>
          <w:i/>
          <w:iCs/>
        </w:rPr>
        <w:t>Psikologi</w:t>
      </w:r>
      <w:r>
        <w:rPr>
          <w:rFonts w:ascii="Times New Roman" w:cs="Times New Roman" w:eastAsia="Times New Roman" w:hAnsi="Times New Roman"/>
        </w:rPr>
        <w:t xml:space="preserve">, </w:t>
      </w:r>
      <w:r>
        <w:rPr>
          <w:rFonts w:ascii="Times New Roman" w:cs="Times New Roman" w:eastAsia="Times New Roman" w:hAnsi="Times New Roman"/>
          <w:i/>
          <w:iCs/>
        </w:rPr>
        <w:t>4</w:t>
      </w:r>
      <w:r>
        <w:rPr>
          <w:rFonts w:ascii="Times New Roman" w:cs="Times New Roman" w:eastAsia="Times New Roman" w:hAnsi="Times New Roman"/>
        </w:rPr>
        <w:t>(2), 277–284. https://doi.org/10.30872/psikoborneo.v4i2.4013</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Huseno</w:t>
      </w:r>
      <w:r>
        <w:rPr>
          <w:rFonts w:ascii="Times New Roman" w:cs="Times New Roman" w:eastAsia="Times New Roman" w:hAnsi="Times New Roman"/>
        </w:rPr>
        <w:t xml:space="preserve">, T. (2016). </w:t>
      </w:r>
      <w:r>
        <w:rPr>
          <w:rFonts w:ascii="Times New Roman" w:cs="Times New Roman" w:eastAsia="Times New Roman" w:hAnsi="Times New Roman"/>
        </w:rPr>
        <w:t xml:space="preserve">Kinerja </w:t>
      </w:r>
      <w:r>
        <w:rPr>
          <w:rFonts w:ascii="Times New Roman" w:cs="Times New Roman" w:eastAsia="Times New Roman" w:hAnsi="Times New Roman"/>
        </w:rPr>
        <w:t>pegawai</w:t>
      </w:r>
      <w:r>
        <w:rPr>
          <w:rFonts w:ascii="Times New Roman" w:cs="Times New Roman" w:eastAsia="Times New Roman" w:hAnsi="Times New Roman"/>
        </w:rPr>
        <w:t xml:space="preserve"> </w:t>
      </w:r>
      <w:r>
        <w:rPr>
          <w:rFonts w:ascii="Times New Roman" w:cs="Times New Roman" w:eastAsia="Times New Roman" w:hAnsi="Times New Roman"/>
        </w:rPr>
        <w:t>Tinjauan</w:t>
      </w:r>
      <w:r>
        <w:rPr>
          <w:rFonts w:ascii="Times New Roman" w:cs="Times New Roman" w:eastAsia="Times New Roman" w:hAnsi="Times New Roman"/>
        </w:rPr>
        <w:t xml:space="preserve"> </w:t>
      </w:r>
      <w:r>
        <w:rPr>
          <w:rFonts w:ascii="Times New Roman" w:cs="Times New Roman" w:eastAsia="Times New Roman" w:hAnsi="Times New Roman"/>
        </w:rPr>
        <w:t>dari</w:t>
      </w:r>
      <w:r>
        <w:rPr>
          <w:rFonts w:ascii="Times New Roman" w:cs="Times New Roman" w:eastAsia="Times New Roman" w:hAnsi="Times New Roman"/>
        </w:rPr>
        <w:t xml:space="preserve"> </w:t>
      </w:r>
      <w:r>
        <w:rPr>
          <w:rFonts w:ascii="Times New Roman" w:cs="Times New Roman" w:eastAsia="Times New Roman" w:hAnsi="Times New Roman"/>
        </w:rPr>
        <w:t>dimensi</w:t>
      </w:r>
      <w:r>
        <w:rPr>
          <w:rFonts w:ascii="Times New Roman" w:cs="Times New Roman" w:eastAsia="Times New Roman" w:hAnsi="Times New Roman"/>
        </w:rPr>
        <w:t xml:space="preserve"> </w:t>
      </w:r>
      <w:r>
        <w:rPr>
          <w:rFonts w:ascii="Times New Roman" w:cs="Times New Roman" w:eastAsia="Times New Roman" w:hAnsi="Times New Roman"/>
        </w:rPr>
        <w:t>kepemimpinan</w:t>
      </w:r>
      <w:r>
        <w:rPr>
          <w:rFonts w:ascii="Times New Roman" w:cs="Times New Roman" w:eastAsia="Times New Roman" w:hAnsi="Times New Roman"/>
        </w:rPr>
        <w:t xml:space="preserve">, </w:t>
      </w:r>
      <w:r>
        <w:rPr>
          <w:rFonts w:ascii="Times New Roman" w:cs="Times New Roman" w:eastAsia="Times New Roman" w:hAnsi="Times New Roman"/>
        </w:rPr>
        <w:t>misi</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rPr>
        <w:t>budaya</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dan </w:t>
      </w:r>
      <w:r>
        <w:rPr>
          <w:rFonts w:ascii="Times New Roman" w:cs="Times New Roman" w:eastAsia="Times New Roman" w:hAnsi="Times New Roman"/>
        </w:rPr>
        <w:t>kepuasan</w:t>
      </w:r>
      <w:r>
        <w:rPr>
          <w:rFonts w:ascii="Times New Roman" w:cs="Times New Roman" w:eastAsia="Times New Roman" w:hAnsi="Times New Roman"/>
        </w:rPr>
        <w:t xml:space="preserve"> </w:t>
      </w:r>
      <w:r>
        <w:rPr>
          <w:rFonts w:ascii="Times New Roman" w:cs="Times New Roman" w:eastAsia="Times New Roman" w:hAnsi="Times New Roman"/>
        </w:rPr>
        <w:t>kerja</w:t>
      </w:r>
      <w:r>
        <w:rPr>
          <w:rFonts w:ascii="Times New Roman" w:cs="Times New Roman" w:eastAsia="Times New Roman" w:hAnsi="Times New Roman"/>
        </w:rPr>
        <w:t xml:space="preserve">. </w:t>
      </w:r>
      <w:r>
        <w:rPr>
          <w:rFonts w:ascii="Times New Roman" w:cs="Times New Roman" w:eastAsia="Times New Roman" w:hAnsi="Times New Roman"/>
          <w:i/>
          <w:iCs/>
        </w:rPr>
        <w:t>Media Nusa Creative</w:t>
      </w:r>
      <w:r>
        <w:rPr>
          <w:rFonts w:ascii="Times New Roman" w:cs="Times New Roman" w:eastAsia="Times New Roman" w:hAnsi="Times New Roman"/>
        </w:rPr>
        <w:t xml:space="preserve"> (</w:t>
      </w:r>
      <w:r>
        <w:rPr>
          <w:rFonts w:ascii="Times New Roman" w:cs="Times New Roman" w:eastAsia="Times New Roman" w:hAnsi="Times New Roman"/>
        </w:rPr>
        <w:t>hlm</w:t>
      </w:r>
      <w:r>
        <w:rPr>
          <w:rFonts w:ascii="Times New Roman" w:cs="Times New Roman" w:eastAsia="Times New Roman" w:hAnsi="Times New Roman"/>
        </w:rPr>
        <w:t>. 85).</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Khaeron</w:t>
      </w:r>
      <w:r>
        <w:rPr>
          <w:rFonts w:ascii="Times New Roman" w:cs="Times New Roman" w:eastAsia="Times New Roman" w:hAnsi="Times New Roman"/>
        </w:rPr>
        <w:t xml:space="preserve">, M. (2009). </w:t>
      </w:r>
      <w:r>
        <w:rPr>
          <w:rFonts w:ascii="Times New Roman" w:cs="Times New Roman" w:eastAsia="Times New Roman" w:hAnsi="Times New Roman"/>
        </w:rPr>
        <w:t>Motivasi</w:t>
      </w:r>
      <w:r>
        <w:rPr>
          <w:rFonts w:ascii="Times New Roman" w:cs="Times New Roman" w:eastAsia="Times New Roman" w:hAnsi="Times New Roman"/>
        </w:rPr>
        <w:t xml:space="preserve">, </w:t>
      </w:r>
      <w:r>
        <w:rPr>
          <w:rFonts w:ascii="Times New Roman" w:cs="Times New Roman" w:eastAsia="Times New Roman" w:hAnsi="Times New Roman"/>
        </w:rPr>
        <w:t>pengembangan</w:t>
      </w:r>
      <w:r>
        <w:rPr>
          <w:rFonts w:ascii="Times New Roman" w:cs="Times New Roman" w:eastAsia="Times New Roman" w:hAnsi="Times New Roman"/>
        </w:rPr>
        <w:t xml:space="preserve"> </w:t>
      </w:r>
      <w:r>
        <w:rPr>
          <w:rFonts w:ascii="Times New Roman" w:cs="Times New Roman" w:eastAsia="Times New Roman" w:hAnsi="Times New Roman"/>
        </w:rPr>
        <w:t>karir</w:t>
      </w:r>
      <w:r>
        <w:rPr>
          <w:rFonts w:ascii="Times New Roman" w:cs="Times New Roman" w:eastAsia="Times New Roman" w:hAnsi="Times New Roman"/>
        </w:rPr>
        <w:t xml:space="preserve"> dan </w:t>
      </w:r>
      <w:r>
        <w:rPr>
          <w:rFonts w:ascii="Times New Roman" w:cs="Times New Roman" w:eastAsia="Times New Roman" w:hAnsi="Times New Roman"/>
        </w:rPr>
        <w:t>iklim</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rPr>
        <w:t>pengaruhnya</w:t>
      </w:r>
      <w:r>
        <w:rPr>
          <w:rFonts w:ascii="Times New Roman" w:cs="Times New Roman" w:eastAsia="Times New Roman" w:hAnsi="Times New Roman"/>
        </w:rPr>
        <w:t xml:space="preserve"> </w:t>
      </w:r>
      <w:r>
        <w:rPr>
          <w:rFonts w:ascii="Times New Roman" w:cs="Times New Roman" w:eastAsia="Times New Roman" w:hAnsi="Times New Roman"/>
        </w:rPr>
        <w:t>terhadap</w:t>
      </w:r>
      <w:r>
        <w:rPr>
          <w:rFonts w:ascii="Times New Roman" w:cs="Times New Roman" w:eastAsia="Times New Roman" w:hAnsi="Times New Roman"/>
        </w:rPr>
        <w:t xml:space="preserve"> </w:t>
      </w:r>
      <w:r>
        <w:rPr>
          <w:rFonts w:ascii="Times New Roman" w:cs="Times New Roman" w:eastAsia="Times New Roman" w:hAnsi="Times New Roman"/>
        </w:rPr>
        <w:t>kepuasan</w:t>
      </w:r>
      <w:r>
        <w:rPr>
          <w:rFonts w:ascii="Times New Roman" w:cs="Times New Roman" w:eastAsia="Times New Roman" w:hAnsi="Times New Roman"/>
        </w:rPr>
        <w:t xml:space="preserve"> </w:t>
      </w:r>
      <w:r>
        <w:rPr>
          <w:rFonts w:ascii="Times New Roman" w:cs="Times New Roman" w:eastAsia="Times New Roman" w:hAnsi="Times New Roman"/>
        </w:rPr>
        <w:t>kerja</w:t>
      </w:r>
      <w:r>
        <w:rPr>
          <w:rFonts w:ascii="Times New Roman" w:cs="Times New Roman" w:eastAsia="Times New Roman" w:hAnsi="Times New Roman"/>
        </w:rPr>
        <w:t xml:space="preserve"> </w:t>
      </w:r>
      <w:r>
        <w:rPr>
          <w:rFonts w:ascii="Times New Roman" w:cs="Times New Roman" w:eastAsia="Times New Roman" w:hAnsi="Times New Roman"/>
        </w:rPr>
        <w:t>karyawan</w:t>
      </w:r>
      <w:r>
        <w:rPr>
          <w:rFonts w:ascii="Times New Roman" w:cs="Times New Roman" w:eastAsia="Times New Roman" w:hAnsi="Times New Roman"/>
        </w:rPr>
        <w:t xml:space="preserve">. </w:t>
      </w:r>
      <w:r>
        <w:rPr>
          <w:rFonts w:ascii="Times New Roman" w:cs="Times New Roman" w:eastAsia="Times New Roman" w:hAnsi="Times New Roman"/>
          <w:i/>
          <w:iCs/>
        </w:rPr>
        <w:t>Analisis</w:t>
      </w:r>
      <w:r>
        <w:rPr>
          <w:rFonts w:ascii="Times New Roman" w:cs="Times New Roman" w:eastAsia="Times New Roman" w:hAnsi="Times New Roman"/>
          <w:i/>
          <w:iCs/>
        </w:rPr>
        <w:t xml:space="preserve"> </w:t>
      </w:r>
      <w:r>
        <w:rPr>
          <w:rFonts w:ascii="Times New Roman" w:cs="Times New Roman" w:eastAsia="Times New Roman" w:hAnsi="Times New Roman"/>
          <w:i/>
          <w:iCs/>
        </w:rPr>
        <w:t>Manajemen</w:t>
      </w:r>
      <w:r>
        <w:rPr>
          <w:rFonts w:ascii="Times New Roman" w:cs="Times New Roman" w:eastAsia="Times New Roman" w:hAnsi="Times New Roman"/>
        </w:rPr>
        <w:t xml:space="preserve">, </w:t>
      </w:r>
      <w:r>
        <w:rPr>
          <w:rFonts w:ascii="Times New Roman" w:cs="Times New Roman" w:eastAsia="Times New Roman" w:hAnsi="Times New Roman"/>
          <w:i/>
          <w:iCs/>
        </w:rPr>
        <w:t>4</w:t>
      </w:r>
      <w:r>
        <w:rPr>
          <w:rFonts w:ascii="Times New Roman" w:cs="Times New Roman" w:eastAsia="Times New Roman" w:hAnsi="Times New Roman"/>
        </w:rPr>
        <w:t>(1), 29–39.</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Kotler. (2005). </w:t>
      </w:r>
      <w:r>
        <w:rPr>
          <w:rFonts w:ascii="Times New Roman" w:cs="Times New Roman" w:eastAsia="Times New Roman" w:hAnsi="Times New Roman"/>
          <w:i/>
          <w:iCs/>
        </w:rPr>
        <w:t>Manajemen</w:t>
      </w:r>
      <w:r>
        <w:rPr>
          <w:rFonts w:ascii="Times New Roman" w:cs="Times New Roman" w:eastAsia="Times New Roman" w:hAnsi="Times New Roman"/>
          <w:i/>
          <w:iCs/>
        </w:rPr>
        <w:t xml:space="preserve"> </w:t>
      </w:r>
      <w:r>
        <w:rPr>
          <w:rFonts w:ascii="Times New Roman" w:cs="Times New Roman" w:eastAsia="Times New Roman" w:hAnsi="Times New Roman"/>
          <w:i/>
          <w:iCs/>
        </w:rPr>
        <w:t>pemasaran</w:t>
      </w:r>
      <w:r>
        <w:rPr>
          <w:rFonts w:ascii="Times New Roman" w:cs="Times New Roman" w:eastAsia="Times New Roman" w:hAnsi="Times New Roman"/>
        </w:rPr>
        <w:t xml:space="preserve">. PT. Index </w:t>
      </w:r>
      <w:r>
        <w:rPr>
          <w:rFonts w:ascii="Times New Roman" w:cs="Times New Roman" w:eastAsia="Times New Roman" w:hAnsi="Times New Roman"/>
        </w:rPr>
        <w:t>Kelompok</w:t>
      </w:r>
      <w:r>
        <w:rPr>
          <w:rFonts w:ascii="Times New Roman" w:cs="Times New Roman" w:eastAsia="Times New Roman" w:hAnsi="Times New Roman"/>
        </w:rPr>
        <w:t>.</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Kristof-brown, A. L., Zimmerman, R. D., &amp; Johnson, E. C. (2005). </w:t>
      </w:r>
      <w:r>
        <w:rPr>
          <w:rFonts w:ascii="Times New Roman" w:cs="Times New Roman" w:eastAsia="Times New Roman" w:hAnsi="Times New Roman"/>
        </w:rPr>
        <w:t>Consequences of individuals’ fit at work</w:t>
      </w:r>
      <w:r>
        <w:rPr>
          <w:rFonts w:ascii="Times New Roman" w:cs="Times New Roman" w:eastAsia="Times New Roman" w:hAnsi="Times New Roman"/>
        </w:rPr>
        <w:t xml:space="preserve">: A </w:t>
      </w:r>
      <w:r>
        <w:rPr>
          <w:rFonts w:ascii="Times New Roman" w:cs="Times New Roman" w:eastAsia="Times New Roman" w:hAnsi="Times New Roman"/>
        </w:rPr>
        <w:t>meta-analysis of person-job, person-organization, person-group, and person-supervisor fit</w:t>
      </w:r>
      <w:r>
        <w:rPr>
          <w:rFonts w:ascii="Times New Roman" w:cs="Times New Roman" w:eastAsia="Times New Roman" w:hAnsi="Times New Roman"/>
        </w:rPr>
        <w:t xml:space="preserve">. </w:t>
      </w:r>
      <w:r>
        <w:rPr>
          <w:rFonts w:ascii="Times New Roman" w:cs="Times New Roman" w:eastAsia="Times New Roman" w:hAnsi="Times New Roman"/>
          <w:i/>
          <w:iCs/>
        </w:rPr>
        <w:t>PERSONNEL PSYCHOLOGY</w:t>
      </w:r>
      <w:r>
        <w:rPr>
          <w:rFonts w:ascii="Times New Roman" w:cs="Times New Roman" w:eastAsia="Times New Roman" w:hAnsi="Times New Roman"/>
        </w:rPr>
        <w:t xml:space="preserve">, </w:t>
      </w:r>
      <w:r>
        <w:rPr>
          <w:rFonts w:ascii="Times New Roman" w:cs="Times New Roman" w:eastAsia="Times New Roman" w:hAnsi="Times New Roman"/>
          <w:i/>
          <w:iCs/>
        </w:rPr>
        <w:t>58</w:t>
      </w:r>
      <w:r>
        <w:rPr>
          <w:rFonts w:ascii="Times New Roman" w:cs="Times New Roman" w:eastAsia="Times New Roman" w:hAnsi="Times New Roman"/>
        </w:rPr>
        <w:t>(2), 281–342.</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Luthans, F. (2010). </w:t>
      </w:r>
      <w:r>
        <w:rPr>
          <w:rFonts w:ascii="Times New Roman" w:cs="Times New Roman" w:eastAsia="Times New Roman" w:hAnsi="Times New Roman"/>
          <w:i/>
          <w:iCs/>
        </w:rPr>
        <w:t xml:space="preserve">Emerging </w:t>
      </w:r>
      <w:r>
        <w:rPr>
          <w:rFonts w:ascii="Times New Roman" w:cs="Times New Roman" w:eastAsia="Times New Roman" w:hAnsi="Times New Roman"/>
          <w:i/>
          <w:iCs/>
        </w:rPr>
        <w:t>positive organizational behavior</w:t>
      </w:r>
      <w:r>
        <w:rPr>
          <w:rFonts w:ascii="Times New Roman" w:cs="Times New Roman" w:eastAsia="Times New Roman" w:hAnsi="Times New Roman"/>
        </w:rPr>
        <w:t xml:space="preserve"> </w:t>
      </w:r>
      <w:r>
        <w:rPr>
          <w:rFonts w:ascii="Times New Roman" w:cs="Times New Roman" w:eastAsia="Times New Roman" w:hAnsi="Times New Roman"/>
        </w:rPr>
        <w:t>(10th ed.). McGraw Hill.</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Luthans, F., &amp; Youssef, C. M. (2007). Emerging </w:t>
      </w:r>
      <w:r>
        <w:rPr>
          <w:rFonts w:ascii="Times New Roman" w:cs="Times New Roman" w:eastAsia="Times New Roman" w:hAnsi="Times New Roman"/>
        </w:rPr>
        <w:t>positive organizational behavior</w:t>
      </w:r>
      <w:r>
        <w:rPr>
          <w:rFonts w:ascii="Times New Roman" w:cs="Times New Roman" w:eastAsia="Times New Roman" w:hAnsi="Times New Roman"/>
        </w:rPr>
        <w:t xml:space="preserve">. </w:t>
      </w:r>
      <w:r>
        <w:rPr>
          <w:rFonts w:ascii="Times New Roman" w:cs="Times New Roman" w:eastAsia="Times New Roman" w:hAnsi="Times New Roman"/>
          <w:i/>
          <w:iCs/>
        </w:rPr>
        <w:t>Journal of Management</w:t>
      </w:r>
      <w:r>
        <w:rPr>
          <w:rFonts w:ascii="Times New Roman" w:cs="Times New Roman" w:eastAsia="Times New Roman" w:hAnsi="Times New Roman"/>
        </w:rPr>
        <w:t xml:space="preserve">, </w:t>
      </w:r>
      <w:r>
        <w:rPr>
          <w:rFonts w:ascii="Times New Roman" w:cs="Times New Roman" w:eastAsia="Times New Roman" w:hAnsi="Times New Roman"/>
          <w:i/>
          <w:iCs/>
        </w:rPr>
        <w:t>33</w:t>
      </w:r>
      <w:r>
        <w:rPr>
          <w:rFonts w:ascii="Times New Roman" w:cs="Times New Roman" w:eastAsia="Times New Roman" w:hAnsi="Times New Roman"/>
        </w:rPr>
        <w:t>(3), 321–349. https://doi.org/10.1177/0149206307300814</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Maharangitha</w:t>
      </w:r>
      <w:r>
        <w:rPr>
          <w:rFonts w:ascii="Times New Roman" w:cs="Times New Roman" w:eastAsia="Times New Roman" w:hAnsi="Times New Roman"/>
        </w:rPr>
        <w:t xml:space="preserve">, D. S. (2007). </w:t>
      </w:r>
      <w:r>
        <w:rPr>
          <w:rFonts w:ascii="Times New Roman" w:cs="Times New Roman" w:eastAsia="Times New Roman" w:hAnsi="Times New Roman"/>
          <w:i/>
          <w:iCs/>
        </w:rPr>
        <w:t>Hubungan</w:t>
      </w:r>
      <w:r>
        <w:rPr>
          <w:rFonts w:ascii="Times New Roman" w:cs="Times New Roman" w:eastAsia="Times New Roman" w:hAnsi="Times New Roman"/>
          <w:i/>
          <w:iCs/>
        </w:rPr>
        <w:t xml:space="preserve"> </w:t>
      </w:r>
      <w:r>
        <w:rPr>
          <w:rFonts w:ascii="Times New Roman" w:cs="Times New Roman" w:eastAsia="Times New Roman" w:hAnsi="Times New Roman"/>
          <w:i/>
          <w:iCs/>
        </w:rPr>
        <w:t>antara</w:t>
      </w:r>
      <w:r>
        <w:rPr>
          <w:rFonts w:ascii="Times New Roman" w:cs="Times New Roman" w:eastAsia="Times New Roman" w:hAnsi="Times New Roman"/>
          <w:i/>
          <w:iCs/>
        </w:rPr>
        <w:t xml:space="preserve"> </w:t>
      </w:r>
      <w:r>
        <w:rPr>
          <w:rFonts w:ascii="Times New Roman" w:cs="Times New Roman" w:eastAsia="Times New Roman" w:hAnsi="Times New Roman"/>
          <w:i/>
          <w:iCs/>
        </w:rPr>
        <w:t>iklim</w:t>
      </w:r>
      <w:r>
        <w:rPr>
          <w:rFonts w:ascii="Times New Roman" w:cs="Times New Roman" w:eastAsia="Times New Roman" w:hAnsi="Times New Roman"/>
          <w:i/>
          <w:iCs/>
        </w:rPr>
        <w:t xml:space="preserve"> </w:t>
      </w:r>
      <w:r>
        <w:rPr>
          <w:rFonts w:ascii="Times New Roman" w:cs="Times New Roman" w:eastAsia="Times New Roman" w:hAnsi="Times New Roman"/>
          <w:i/>
          <w:iCs/>
        </w:rPr>
        <w:t>organisasi</w:t>
      </w:r>
      <w:r>
        <w:rPr>
          <w:rFonts w:ascii="Times New Roman" w:cs="Times New Roman" w:eastAsia="Times New Roman" w:hAnsi="Times New Roman"/>
          <w:i/>
          <w:iCs/>
        </w:rPr>
        <w:t xml:space="preserve"> </w:t>
      </w:r>
      <w:r>
        <w:rPr>
          <w:rFonts w:ascii="Times New Roman" w:cs="Times New Roman" w:eastAsia="Times New Roman" w:hAnsi="Times New Roman"/>
          <w:i/>
          <w:iCs/>
        </w:rPr>
        <w:t>dengan</w:t>
      </w:r>
      <w:r>
        <w:rPr>
          <w:rFonts w:ascii="Times New Roman" w:cs="Times New Roman" w:eastAsia="Times New Roman" w:hAnsi="Times New Roman"/>
          <w:i/>
          <w:iCs/>
        </w:rPr>
        <w:t xml:space="preserve"> </w:t>
      </w:r>
      <w:r>
        <w:rPr>
          <w:rFonts w:ascii="Times New Roman" w:cs="Times New Roman" w:eastAsia="Times New Roman" w:hAnsi="Times New Roman"/>
          <w:i/>
          <w:iCs/>
        </w:rPr>
        <w:t>komitmen</w:t>
      </w:r>
      <w:r>
        <w:rPr>
          <w:rFonts w:ascii="Times New Roman" w:cs="Times New Roman" w:eastAsia="Times New Roman" w:hAnsi="Times New Roman"/>
          <w:i/>
          <w:iCs/>
        </w:rPr>
        <w:t xml:space="preserve"> </w:t>
      </w:r>
      <w:r>
        <w:rPr>
          <w:rFonts w:ascii="Times New Roman" w:cs="Times New Roman" w:eastAsia="Times New Roman" w:hAnsi="Times New Roman"/>
          <w:i/>
          <w:iCs/>
        </w:rPr>
        <w:t>organisasi</w:t>
      </w:r>
      <w:r>
        <w:rPr>
          <w:rFonts w:ascii="Times New Roman" w:cs="Times New Roman" w:eastAsia="Times New Roman" w:hAnsi="Times New Roman"/>
          <w:i/>
          <w:iCs/>
        </w:rPr>
        <w:t xml:space="preserve"> pada </w:t>
      </w:r>
      <w:r>
        <w:rPr>
          <w:rFonts w:ascii="Times New Roman" w:cs="Times New Roman" w:eastAsia="Times New Roman" w:hAnsi="Times New Roman"/>
          <w:i/>
          <w:iCs/>
        </w:rPr>
        <w:t>karyawan</w:t>
      </w:r>
      <w:r>
        <w:rPr>
          <w:rFonts w:ascii="Times New Roman" w:cs="Times New Roman" w:eastAsia="Times New Roman" w:hAnsi="Times New Roman"/>
          <w:i/>
          <w:iCs/>
        </w:rPr>
        <w:t xml:space="preserve"> </w:t>
      </w:r>
      <w:r>
        <w:rPr>
          <w:rFonts w:ascii="Times New Roman" w:cs="Times New Roman" w:eastAsia="Times New Roman" w:hAnsi="Times New Roman"/>
          <w:i/>
          <w:iCs/>
        </w:rPr>
        <w:t>fungsi</w:t>
      </w:r>
      <w:r>
        <w:rPr>
          <w:rFonts w:ascii="Times New Roman" w:cs="Times New Roman" w:eastAsia="Times New Roman" w:hAnsi="Times New Roman"/>
          <w:i/>
          <w:iCs/>
        </w:rPr>
        <w:t xml:space="preserve"> </w:t>
      </w:r>
      <w:r>
        <w:rPr>
          <w:rFonts w:ascii="Times New Roman" w:cs="Times New Roman" w:eastAsia="Times New Roman" w:hAnsi="Times New Roman"/>
          <w:i/>
          <w:iCs/>
        </w:rPr>
        <w:t>produksi</w:t>
      </w:r>
      <w:r>
        <w:rPr>
          <w:rFonts w:ascii="Times New Roman" w:cs="Times New Roman" w:eastAsia="Times New Roman" w:hAnsi="Times New Roman"/>
          <w:i/>
          <w:iCs/>
        </w:rPr>
        <w:t xml:space="preserve"> PT. </w:t>
      </w:r>
      <w:r>
        <w:rPr>
          <w:rFonts w:ascii="Times New Roman" w:cs="Times New Roman" w:eastAsia="Times New Roman" w:hAnsi="Times New Roman"/>
          <w:i/>
          <w:iCs/>
        </w:rPr>
        <w:t>Pertamina</w:t>
      </w:r>
      <w:r>
        <w:rPr>
          <w:rFonts w:ascii="Times New Roman" w:cs="Times New Roman" w:eastAsia="Times New Roman" w:hAnsi="Times New Roman"/>
          <w:i/>
          <w:iCs/>
        </w:rPr>
        <w:t xml:space="preserve"> </w:t>
      </w:r>
      <w:r>
        <w:rPr>
          <w:rFonts w:ascii="Times New Roman" w:cs="Times New Roman" w:eastAsia="Times New Roman" w:hAnsi="Times New Roman"/>
          <w:i/>
          <w:iCs/>
        </w:rPr>
        <w:t>(</w:t>
      </w:r>
      <w:r>
        <w:rPr>
          <w:rFonts w:ascii="Times New Roman" w:cs="Times New Roman" w:eastAsia="Times New Roman" w:hAnsi="Times New Roman"/>
          <w:i/>
          <w:iCs/>
        </w:rPr>
        <w:t>persero</w:t>
      </w:r>
      <w:r>
        <w:rPr>
          <w:rFonts w:ascii="Times New Roman" w:cs="Times New Roman" w:eastAsia="Times New Roman" w:hAnsi="Times New Roman"/>
          <w:i/>
          <w:iCs/>
        </w:rPr>
        <w:t xml:space="preserve">) </w:t>
      </w:r>
      <w:r>
        <w:rPr>
          <w:rFonts w:ascii="Times New Roman" w:cs="Times New Roman" w:eastAsia="Times New Roman" w:hAnsi="Times New Roman"/>
          <w:i/>
          <w:iCs/>
        </w:rPr>
        <w:t xml:space="preserve">up </w:t>
      </w:r>
      <w:r>
        <w:rPr>
          <w:rFonts w:ascii="Times New Roman" w:cs="Times New Roman" w:eastAsia="Times New Roman" w:hAnsi="Times New Roman"/>
          <w:i/>
          <w:iCs/>
        </w:rPr>
        <w:t xml:space="preserve">V </w:t>
      </w:r>
      <w:r>
        <w:rPr>
          <w:rFonts w:ascii="Times New Roman" w:cs="Times New Roman" w:eastAsia="Times New Roman" w:hAnsi="Times New Roman"/>
          <w:i/>
          <w:iCs/>
        </w:rPr>
        <w:t>Balikpapan</w:t>
      </w:r>
      <w:r>
        <w:rPr>
          <w:rFonts w:ascii="Times New Roman" w:cs="Times New Roman" w:eastAsia="Times New Roman" w:hAnsi="Times New Roman"/>
        </w:rPr>
        <w:t xml:space="preserve"> </w:t>
      </w:r>
      <w:r>
        <w:rPr>
          <w:rFonts w:ascii="Times New Roman" w:cs="Times New Roman" w:eastAsia="Times New Roman" w:hAnsi="Times New Roman"/>
        </w:rPr>
        <w:t xml:space="preserve">[Thesis]. Universitas </w:t>
      </w:r>
      <w:r>
        <w:rPr>
          <w:rFonts w:ascii="Times New Roman" w:cs="Times New Roman" w:eastAsia="Times New Roman" w:hAnsi="Times New Roman"/>
        </w:rPr>
        <w:t>Sanata</w:t>
      </w:r>
      <w:r>
        <w:rPr>
          <w:rFonts w:ascii="Times New Roman" w:cs="Times New Roman" w:eastAsia="Times New Roman" w:hAnsi="Times New Roman"/>
        </w:rPr>
        <w:t xml:space="preserve"> Dharma.</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Mangkunegara</w:t>
      </w:r>
      <w:r>
        <w:rPr>
          <w:rFonts w:ascii="Times New Roman" w:cs="Times New Roman" w:eastAsia="Times New Roman" w:hAnsi="Times New Roman"/>
        </w:rPr>
        <w:t xml:space="preserve">, A. P. (2005). </w:t>
      </w:r>
      <w:r>
        <w:rPr>
          <w:rFonts w:ascii="Times New Roman" w:cs="Times New Roman" w:eastAsia="Times New Roman" w:hAnsi="Times New Roman"/>
          <w:i/>
          <w:iCs/>
        </w:rPr>
        <w:t>Manajemen</w:t>
      </w:r>
      <w:r>
        <w:rPr>
          <w:rFonts w:ascii="Times New Roman" w:cs="Times New Roman" w:eastAsia="Times New Roman" w:hAnsi="Times New Roman"/>
          <w:i/>
          <w:iCs/>
        </w:rPr>
        <w:t xml:space="preserve"> </w:t>
      </w:r>
      <w:r>
        <w:rPr>
          <w:rFonts w:ascii="Times New Roman" w:cs="Times New Roman" w:eastAsia="Times New Roman" w:hAnsi="Times New Roman"/>
          <w:i/>
          <w:iCs/>
        </w:rPr>
        <w:t>sumber</w:t>
      </w:r>
      <w:r>
        <w:rPr>
          <w:rFonts w:ascii="Times New Roman" w:cs="Times New Roman" w:eastAsia="Times New Roman" w:hAnsi="Times New Roman"/>
          <w:i/>
          <w:iCs/>
        </w:rPr>
        <w:t xml:space="preserve"> </w:t>
      </w:r>
      <w:r>
        <w:rPr>
          <w:rFonts w:ascii="Times New Roman" w:cs="Times New Roman" w:eastAsia="Times New Roman" w:hAnsi="Times New Roman"/>
          <w:i/>
          <w:iCs/>
        </w:rPr>
        <w:t>daya</w:t>
      </w:r>
      <w:r>
        <w:rPr>
          <w:rFonts w:ascii="Times New Roman" w:cs="Times New Roman" w:eastAsia="Times New Roman" w:hAnsi="Times New Roman"/>
          <w:i/>
          <w:iCs/>
        </w:rPr>
        <w:t xml:space="preserve"> </w:t>
      </w:r>
      <w:r>
        <w:rPr>
          <w:rFonts w:ascii="Times New Roman" w:cs="Times New Roman" w:eastAsia="Times New Roman" w:hAnsi="Times New Roman"/>
          <w:i/>
          <w:iCs/>
        </w:rPr>
        <w:t>manusia</w:t>
      </w:r>
      <w:r>
        <w:rPr>
          <w:rFonts w:ascii="Times New Roman" w:cs="Times New Roman" w:eastAsia="Times New Roman" w:hAnsi="Times New Roman"/>
          <w:i/>
          <w:iCs/>
        </w:rPr>
        <w:t xml:space="preserve"> </w:t>
      </w:r>
      <w:r>
        <w:rPr>
          <w:rFonts w:ascii="Times New Roman" w:cs="Times New Roman" w:eastAsia="Times New Roman" w:hAnsi="Times New Roman"/>
          <w:i/>
          <w:iCs/>
        </w:rPr>
        <w:t>perusahaan</w:t>
      </w:r>
      <w:r>
        <w:rPr>
          <w:rFonts w:ascii="Times New Roman" w:cs="Times New Roman" w:eastAsia="Times New Roman" w:hAnsi="Times New Roman"/>
        </w:rPr>
        <w:t xml:space="preserve"> </w:t>
      </w:r>
      <w:r>
        <w:rPr>
          <w:rFonts w:ascii="Times New Roman" w:cs="Times New Roman" w:eastAsia="Times New Roman" w:hAnsi="Times New Roman"/>
        </w:rPr>
        <w:t xml:space="preserve">(2 ed.). PT </w:t>
      </w:r>
      <w:r>
        <w:rPr>
          <w:rFonts w:ascii="Times New Roman" w:cs="Times New Roman" w:eastAsia="Times New Roman" w:hAnsi="Times New Roman"/>
        </w:rPr>
        <w:t>Remaja</w:t>
      </w:r>
      <w:r>
        <w:rPr>
          <w:rFonts w:ascii="Times New Roman" w:cs="Times New Roman" w:eastAsia="Times New Roman" w:hAnsi="Times New Roman"/>
        </w:rPr>
        <w:t xml:space="preserve"> </w:t>
      </w:r>
      <w:r>
        <w:rPr>
          <w:rFonts w:ascii="Times New Roman" w:cs="Times New Roman" w:eastAsia="Times New Roman" w:hAnsi="Times New Roman"/>
        </w:rPr>
        <w:t>Rosdakarya</w:t>
      </w:r>
      <w:r>
        <w:rPr>
          <w:rFonts w:ascii="Times New Roman" w:cs="Times New Roman" w:eastAsia="Times New Roman" w:hAnsi="Times New Roman"/>
        </w:rPr>
        <w:t>.</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Moran, E. T., &amp; </w:t>
      </w:r>
      <w:r>
        <w:rPr>
          <w:rFonts w:ascii="Times New Roman" w:cs="Times New Roman" w:eastAsia="Times New Roman" w:hAnsi="Times New Roman"/>
        </w:rPr>
        <w:t>Volkwein</w:t>
      </w:r>
      <w:r>
        <w:rPr>
          <w:rFonts w:ascii="Times New Roman" w:cs="Times New Roman" w:eastAsia="Times New Roman" w:hAnsi="Times New Roman"/>
        </w:rPr>
        <w:t xml:space="preserve">, J. F. (1992). The </w:t>
      </w:r>
      <w:r>
        <w:rPr>
          <w:rFonts w:ascii="Times New Roman" w:cs="Times New Roman" w:eastAsia="Times New Roman" w:hAnsi="Times New Roman"/>
        </w:rPr>
        <w:t>cultural approach to the formation of organizational climate.</w:t>
      </w:r>
      <w:r>
        <w:rPr>
          <w:rFonts w:ascii="Times New Roman" w:cs="Times New Roman" w:eastAsia="Times New Roman" w:hAnsi="Times New Roman"/>
        </w:rPr>
        <w:t xml:space="preserve"> </w:t>
      </w:r>
      <w:r>
        <w:rPr>
          <w:rFonts w:ascii="Times New Roman" w:cs="Times New Roman" w:eastAsia="Times New Roman" w:hAnsi="Times New Roman"/>
          <w:i/>
          <w:iCs/>
        </w:rPr>
        <w:t>Human Relations</w:t>
      </w:r>
      <w:r>
        <w:rPr>
          <w:rFonts w:ascii="Times New Roman" w:cs="Times New Roman" w:eastAsia="Times New Roman" w:hAnsi="Times New Roman"/>
        </w:rPr>
        <w:t xml:space="preserve">, </w:t>
      </w:r>
      <w:r>
        <w:rPr>
          <w:rFonts w:ascii="Times New Roman" w:cs="Times New Roman" w:eastAsia="Times New Roman" w:hAnsi="Times New Roman"/>
          <w:i/>
          <w:iCs/>
        </w:rPr>
        <w:t>45</w:t>
      </w:r>
      <w:r>
        <w:rPr>
          <w:rFonts w:ascii="Times New Roman" w:cs="Times New Roman" w:eastAsia="Times New Roman" w:hAnsi="Times New Roman"/>
        </w:rPr>
        <w:t>(1), 19–47. https://doi.org/10.1177/001872679204500102</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Morris, A., &amp; Bloom, J. R. (2002). Contextual </w:t>
      </w:r>
      <w:r>
        <w:rPr>
          <w:rFonts w:ascii="Times New Roman" w:cs="Times New Roman" w:eastAsia="Times New Roman" w:hAnsi="Times New Roman"/>
        </w:rPr>
        <w:t>factors affecting job satisfaction and organizational commitment in community mental health centers undergoing system changes in the financing of care</w:t>
      </w:r>
      <w:r>
        <w:rPr>
          <w:rFonts w:ascii="Times New Roman" w:cs="Times New Roman" w:eastAsia="Times New Roman" w:hAnsi="Times New Roman"/>
        </w:rPr>
        <w:t xml:space="preserve">. </w:t>
      </w:r>
      <w:r>
        <w:rPr>
          <w:rFonts w:ascii="Times New Roman" w:cs="Times New Roman" w:eastAsia="Times New Roman" w:hAnsi="Times New Roman"/>
          <w:i/>
          <w:iCs/>
        </w:rPr>
        <w:t>Mental Health Services Research</w:t>
      </w:r>
      <w:r>
        <w:rPr>
          <w:rFonts w:ascii="Times New Roman" w:cs="Times New Roman" w:eastAsia="Times New Roman" w:hAnsi="Times New Roman"/>
        </w:rPr>
        <w:t xml:space="preserve">, </w:t>
      </w:r>
      <w:r>
        <w:rPr>
          <w:rFonts w:ascii="Times New Roman" w:cs="Times New Roman" w:eastAsia="Times New Roman" w:hAnsi="Times New Roman"/>
          <w:i/>
          <w:iCs/>
        </w:rPr>
        <w:t>4</w:t>
      </w:r>
      <w:r>
        <w:rPr>
          <w:rFonts w:ascii="Times New Roman" w:cs="Times New Roman" w:eastAsia="Times New Roman" w:hAnsi="Times New Roman"/>
        </w:rPr>
        <w:t>(2), 71–83. https://doi.org/https://doi.org/10.1023/a:1015248116246</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Oshagbemi</w:t>
      </w:r>
      <w:r>
        <w:rPr>
          <w:rFonts w:ascii="Times New Roman" w:cs="Times New Roman" w:eastAsia="Times New Roman" w:hAnsi="Times New Roman"/>
        </w:rPr>
        <w:t xml:space="preserve">, T. (2000). Gender differences in the job satisfaction of university teachers. </w:t>
      </w:r>
      <w:r>
        <w:rPr>
          <w:rFonts w:ascii="Times New Roman" w:cs="Times New Roman" w:eastAsia="Times New Roman" w:hAnsi="Times New Roman"/>
          <w:i/>
          <w:iCs/>
        </w:rPr>
        <w:t>Women in Management Review</w:t>
      </w:r>
      <w:r>
        <w:rPr>
          <w:rFonts w:ascii="Times New Roman" w:cs="Times New Roman" w:eastAsia="Times New Roman" w:hAnsi="Times New Roman"/>
        </w:rPr>
        <w:t xml:space="preserve">, </w:t>
      </w:r>
      <w:r>
        <w:rPr>
          <w:rFonts w:ascii="Times New Roman" w:cs="Times New Roman" w:eastAsia="Times New Roman" w:hAnsi="Times New Roman"/>
          <w:i/>
          <w:iCs/>
        </w:rPr>
        <w:t>15</w:t>
      </w:r>
      <w:r>
        <w:rPr>
          <w:rFonts w:ascii="Times New Roman" w:cs="Times New Roman" w:eastAsia="Times New Roman" w:hAnsi="Times New Roman"/>
        </w:rPr>
        <w:t>(7), 331–343. https://doi.org/10.1108/09649420010378133</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Pandey, S. K., &amp; Kingsley, G. A. (2000). Examining </w:t>
      </w:r>
      <w:r>
        <w:rPr>
          <w:rFonts w:ascii="Times New Roman" w:cs="Times New Roman" w:eastAsia="Times New Roman" w:hAnsi="Times New Roman"/>
        </w:rPr>
        <w:t>red tape in public and private organizations: alternative explanations from a social psychological model</w:t>
      </w:r>
      <w:r>
        <w:rPr>
          <w:rFonts w:ascii="Times New Roman" w:cs="Times New Roman" w:eastAsia="Times New Roman" w:hAnsi="Times New Roman"/>
        </w:rPr>
        <w:t xml:space="preserve">. </w:t>
      </w:r>
      <w:r>
        <w:rPr>
          <w:rFonts w:ascii="Times New Roman" w:cs="Times New Roman" w:eastAsia="Times New Roman" w:hAnsi="Times New Roman"/>
          <w:i/>
          <w:iCs/>
        </w:rPr>
        <w:t>Journal of Public Administration Research and Theory: J-PART</w:t>
      </w:r>
      <w:r>
        <w:rPr>
          <w:rFonts w:ascii="Times New Roman" w:cs="Times New Roman" w:eastAsia="Times New Roman" w:hAnsi="Times New Roman"/>
        </w:rPr>
        <w:t xml:space="preserve">, </w:t>
      </w:r>
      <w:r>
        <w:rPr>
          <w:rFonts w:ascii="Times New Roman" w:cs="Times New Roman" w:eastAsia="Times New Roman" w:hAnsi="Times New Roman"/>
          <w:i/>
          <w:iCs/>
        </w:rPr>
        <w:t>10</w:t>
      </w:r>
      <w:r>
        <w:rPr>
          <w:rFonts w:ascii="Times New Roman" w:cs="Times New Roman" w:eastAsia="Times New Roman" w:hAnsi="Times New Roman"/>
        </w:rPr>
        <w:t>(4), 779–799. http://www.jstor.org/stable/3525765</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Robbins, S. P., &amp; Judge, T. A. (2013). </w:t>
      </w:r>
      <w:r>
        <w:rPr>
          <w:rFonts w:ascii="Times New Roman" w:cs="Times New Roman" w:eastAsia="Times New Roman" w:hAnsi="Times New Roman"/>
          <w:i/>
          <w:iCs/>
        </w:rPr>
        <w:t xml:space="preserve">Organizational </w:t>
      </w:r>
      <w:r>
        <w:rPr>
          <w:rFonts w:ascii="Times New Roman" w:cs="Times New Roman" w:eastAsia="Times New Roman" w:hAnsi="Times New Roman"/>
          <w:i/>
          <w:iCs/>
        </w:rPr>
        <w:t>behaviour</w:t>
      </w:r>
      <w:r>
        <w:rPr>
          <w:rFonts w:ascii="Times New Roman" w:cs="Times New Roman" w:eastAsia="Times New Roman" w:hAnsi="Times New Roman"/>
        </w:rPr>
        <w:t xml:space="preserve"> </w:t>
      </w:r>
      <w:r>
        <w:rPr>
          <w:rFonts w:ascii="Times New Roman" w:cs="Times New Roman" w:eastAsia="Times New Roman" w:hAnsi="Times New Roman"/>
        </w:rPr>
        <w:t>(15th ed.). Pearson Education Limited.</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Rogg</w:t>
      </w:r>
      <w:r>
        <w:rPr>
          <w:rFonts w:ascii="Times New Roman" w:cs="Times New Roman" w:eastAsia="Times New Roman" w:hAnsi="Times New Roman"/>
        </w:rPr>
        <w:t xml:space="preserve">, K. L., Schmidt, D. B., Shull, C., &amp; Schmitt, N. (2001). Human resource practices, organizational climate, and customer satisfaction. </w:t>
      </w:r>
      <w:r>
        <w:rPr>
          <w:rFonts w:ascii="Times New Roman" w:cs="Times New Roman" w:eastAsia="Times New Roman" w:hAnsi="Times New Roman"/>
          <w:i/>
          <w:iCs/>
        </w:rPr>
        <w:t>Journal of Management</w:t>
      </w:r>
      <w:r>
        <w:rPr>
          <w:rFonts w:ascii="Times New Roman" w:cs="Times New Roman" w:eastAsia="Times New Roman" w:hAnsi="Times New Roman"/>
        </w:rPr>
        <w:t xml:space="preserve">, </w:t>
      </w:r>
      <w:r>
        <w:rPr>
          <w:rFonts w:ascii="Times New Roman" w:cs="Times New Roman" w:eastAsia="Times New Roman" w:hAnsi="Times New Roman"/>
          <w:i/>
          <w:iCs/>
        </w:rPr>
        <w:t>27</w:t>
      </w:r>
      <w:r>
        <w:rPr>
          <w:rFonts w:ascii="Times New Roman" w:cs="Times New Roman" w:eastAsia="Times New Roman" w:hAnsi="Times New Roman"/>
        </w:rPr>
        <w:t>(4), 431–449. https://doi.org/10.1016/S0149-2063(01)00102-7</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Schneider, B., Ehrhart, M. G., &amp; Macey, W. H. (2013). Organizational </w:t>
      </w:r>
      <w:r>
        <w:rPr>
          <w:rFonts w:ascii="Times New Roman" w:cs="Times New Roman" w:eastAsia="Times New Roman" w:hAnsi="Times New Roman"/>
        </w:rPr>
        <w:t>climate and culture</w:t>
      </w:r>
      <w:r>
        <w:rPr>
          <w:rFonts w:ascii="Times New Roman" w:cs="Times New Roman" w:eastAsia="Times New Roman" w:hAnsi="Times New Roman"/>
        </w:rPr>
        <w:t xml:space="preserve">. </w:t>
      </w:r>
      <w:r>
        <w:rPr>
          <w:rFonts w:ascii="Times New Roman" w:cs="Times New Roman" w:eastAsia="Times New Roman" w:hAnsi="Times New Roman"/>
          <w:i/>
          <w:iCs/>
        </w:rPr>
        <w:t>Annual Review of Psychology</w:t>
      </w:r>
      <w:r>
        <w:rPr>
          <w:rFonts w:ascii="Times New Roman" w:cs="Times New Roman" w:eastAsia="Times New Roman" w:hAnsi="Times New Roman"/>
        </w:rPr>
        <w:t xml:space="preserve">, </w:t>
      </w:r>
      <w:r>
        <w:rPr>
          <w:rFonts w:ascii="Times New Roman" w:cs="Times New Roman" w:eastAsia="Times New Roman" w:hAnsi="Times New Roman"/>
          <w:i/>
          <w:iCs/>
        </w:rPr>
        <w:t>64</w:t>
      </w:r>
      <w:r>
        <w:rPr>
          <w:rFonts w:ascii="Times New Roman" w:cs="Times New Roman" w:eastAsia="Times New Roman" w:hAnsi="Times New Roman"/>
        </w:rPr>
        <w:t>(1), 361–388. https://doi.org/10.1146/annurev-psych-113011-143809</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Spence </w:t>
      </w:r>
      <w:r>
        <w:rPr>
          <w:rFonts w:ascii="Times New Roman" w:cs="Times New Roman" w:eastAsia="Times New Roman" w:hAnsi="Times New Roman"/>
        </w:rPr>
        <w:t>Laschinger</w:t>
      </w:r>
      <w:r>
        <w:rPr>
          <w:rFonts w:ascii="Times New Roman" w:cs="Times New Roman" w:eastAsia="Times New Roman" w:hAnsi="Times New Roman"/>
        </w:rPr>
        <w:t xml:space="preserve">, H. K., </w:t>
      </w:r>
      <w:r>
        <w:rPr>
          <w:rFonts w:ascii="Times New Roman" w:cs="Times New Roman" w:eastAsia="Times New Roman" w:hAnsi="Times New Roman"/>
        </w:rPr>
        <w:t>Finegan</w:t>
      </w:r>
      <w:r>
        <w:rPr>
          <w:rFonts w:ascii="Times New Roman" w:cs="Times New Roman" w:eastAsia="Times New Roman" w:hAnsi="Times New Roman"/>
        </w:rPr>
        <w:t xml:space="preserve">, J., </w:t>
      </w:r>
      <w:r>
        <w:rPr>
          <w:rFonts w:ascii="Times New Roman" w:cs="Times New Roman" w:eastAsia="Times New Roman" w:hAnsi="Times New Roman"/>
        </w:rPr>
        <w:t>Shamian</w:t>
      </w:r>
      <w:r>
        <w:rPr>
          <w:rFonts w:ascii="Times New Roman" w:cs="Times New Roman" w:eastAsia="Times New Roman" w:hAnsi="Times New Roman"/>
        </w:rPr>
        <w:t xml:space="preserve">, J., &amp; Wilk, P. (2001). Impact of </w:t>
      </w:r>
      <w:r>
        <w:rPr>
          <w:rFonts w:ascii="Times New Roman" w:cs="Times New Roman" w:eastAsia="Times New Roman" w:hAnsi="Times New Roman"/>
        </w:rPr>
        <w:t xml:space="preserve">structural and </w:t>
      </w:r>
      <w:r>
        <w:rPr>
          <w:rFonts w:ascii="Times New Roman" w:cs="Times New Roman" w:eastAsia="Times New Roman" w:hAnsi="Times New Roman"/>
        </w:rPr>
        <w:t>psychological empowerment on job strain in nursing work settings</w:t>
      </w:r>
      <w:r>
        <w:rPr>
          <w:rFonts w:ascii="Times New Roman" w:cs="Times New Roman" w:eastAsia="Times New Roman" w:hAnsi="Times New Roman"/>
        </w:rPr>
        <w:t xml:space="preserve">. </w:t>
      </w:r>
      <w:r>
        <w:rPr>
          <w:rFonts w:ascii="Times New Roman" w:cs="Times New Roman" w:eastAsia="Times New Roman" w:hAnsi="Times New Roman"/>
          <w:i/>
          <w:iCs/>
        </w:rPr>
        <w:t>JONA: The Journal of Nursing Administration</w:t>
      </w:r>
      <w:r>
        <w:rPr>
          <w:rFonts w:ascii="Times New Roman" w:cs="Times New Roman" w:eastAsia="Times New Roman" w:hAnsi="Times New Roman"/>
        </w:rPr>
        <w:t xml:space="preserve">, </w:t>
      </w:r>
      <w:r>
        <w:rPr>
          <w:rFonts w:ascii="Times New Roman" w:cs="Times New Roman" w:eastAsia="Times New Roman" w:hAnsi="Times New Roman"/>
          <w:i/>
          <w:iCs/>
        </w:rPr>
        <w:t>31</w:t>
      </w:r>
      <w:r>
        <w:rPr>
          <w:rFonts w:ascii="Times New Roman" w:cs="Times New Roman" w:eastAsia="Times New Roman" w:hAnsi="Times New Roman"/>
        </w:rPr>
        <w:t>(5), 260–272. https://doi.org/10.1097/00005110-200105000-00006</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Statt</w:t>
      </w:r>
      <w:r>
        <w:rPr>
          <w:rFonts w:ascii="Times New Roman" w:cs="Times New Roman" w:eastAsia="Times New Roman" w:hAnsi="Times New Roman"/>
        </w:rPr>
        <w:t xml:space="preserve">, D. A. (2004). </w:t>
      </w:r>
      <w:r>
        <w:rPr>
          <w:rFonts w:ascii="Times New Roman" w:cs="Times New Roman" w:eastAsia="Times New Roman" w:hAnsi="Times New Roman"/>
          <w:i/>
          <w:iCs/>
        </w:rPr>
        <w:t xml:space="preserve">The </w:t>
      </w:r>
      <w:r>
        <w:rPr>
          <w:rFonts w:ascii="Times New Roman" w:cs="Times New Roman" w:eastAsia="Times New Roman" w:hAnsi="Times New Roman"/>
          <w:i/>
          <w:iCs/>
        </w:rPr>
        <w:t>routledge</w:t>
      </w:r>
      <w:r>
        <w:rPr>
          <w:rFonts w:ascii="Times New Roman" w:cs="Times New Roman" w:eastAsia="Times New Roman" w:hAnsi="Times New Roman"/>
          <w:i/>
          <w:iCs/>
        </w:rPr>
        <w:t xml:space="preserve"> dictionary of business management</w:t>
      </w:r>
      <w:r>
        <w:rPr>
          <w:rFonts w:ascii="Times New Roman" w:cs="Times New Roman" w:eastAsia="Times New Roman" w:hAnsi="Times New Roman"/>
        </w:rPr>
        <w:t xml:space="preserve"> </w:t>
      </w:r>
      <w:r>
        <w:rPr>
          <w:rFonts w:ascii="Times New Roman" w:cs="Times New Roman" w:eastAsia="Times New Roman" w:hAnsi="Times New Roman"/>
        </w:rPr>
        <w:t>(3rd ed.). Routledge.</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Sugiyono</w:t>
      </w:r>
      <w:r>
        <w:rPr>
          <w:rFonts w:ascii="Times New Roman" w:cs="Times New Roman" w:eastAsia="Times New Roman" w:hAnsi="Times New Roman"/>
        </w:rPr>
        <w:t xml:space="preserve">. (2018). </w:t>
      </w:r>
      <w:r>
        <w:rPr>
          <w:rFonts w:ascii="Times New Roman" w:cs="Times New Roman" w:eastAsia="Times New Roman" w:hAnsi="Times New Roman"/>
          <w:i/>
          <w:iCs/>
        </w:rPr>
        <w:t>Metode</w:t>
      </w:r>
      <w:r>
        <w:rPr>
          <w:rFonts w:ascii="Times New Roman" w:cs="Times New Roman" w:eastAsia="Times New Roman" w:hAnsi="Times New Roman"/>
          <w:i/>
          <w:iCs/>
        </w:rPr>
        <w:t xml:space="preserve"> </w:t>
      </w:r>
      <w:r>
        <w:rPr>
          <w:rFonts w:ascii="Times New Roman" w:cs="Times New Roman" w:eastAsia="Times New Roman" w:hAnsi="Times New Roman"/>
          <w:i/>
          <w:iCs/>
        </w:rPr>
        <w:t>penelitian</w:t>
      </w:r>
      <w:r>
        <w:rPr>
          <w:rFonts w:ascii="Times New Roman" w:cs="Times New Roman" w:eastAsia="Times New Roman" w:hAnsi="Times New Roman"/>
          <w:i/>
          <w:iCs/>
        </w:rPr>
        <w:t xml:space="preserve"> </w:t>
      </w:r>
      <w:r>
        <w:rPr>
          <w:rFonts w:ascii="Times New Roman" w:cs="Times New Roman" w:eastAsia="Times New Roman" w:hAnsi="Times New Roman"/>
          <w:i/>
          <w:iCs/>
        </w:rPr>
        <w:t>Kuantitatif</w:t>
      </w:r>
      <w:r>
        <w:rPr>
          <w:rFonts w:ascii="Times New Roman" w:cs="Times New Roman" w:eastAsia="Times New Roman" w:hAnsi="Times New Roman"/>
          <w:i/>
          <w:iCs/>
        </w:rPr>
        <w:t xml:space="preserve">, </w:t>
      </w:r>
      <w:r>
        <w:rPr>
          <w:rFonts w:ascii="Times New Roman" w:cs="Times New Roman" w:eastAsia="Times New Roman" w:hAnsi="Times New Roman"/>
          <w:i/>
          <w:iCs/>
        </w:rPr>
        <w:t>Kualitatif</w:t>
      </w:r>
      <w:r>
        <w:rPr>
          <w:rFonts w:ascii="Times New Roman" w:cs="Times New Roman" w:eastAsia="Times New Roman" w:hAnsi="Times New Roman"/>
          <w:i/>
          <w:iCs/>
        </w:rPr>
        <w:t>, dan R&amp;D</w:t>
      </w:r>
      <w:r>
        <w:rPr>
          <w:rFonts w:ascii="Times New Roman" w:cs="Times New Roman" w:eastAsia="Times New Roman" w:hAnsi="Times New Roman"/>
        </w:rPr>
        <w:t xml:space="preserve">. </w:t>
      </w:r>
      <w:r>
        <w:rPr>
          <w:rFonts w:ascii="Times New Roman" w:cs="Times New Roman" w:eastAsia="Times New Roman" w:hAnsi="Times New Roman"/>
        </w:rPr>
        <w:t>Alfabeta</w:t>
      </w:r>
      <w:r>
        <w:rPr>
          <w:rFonts w:ascii="Times New Roman" w:cs="Times New Roman" w:eastAsia="Times New Roman" w:hAnsi="Times New Roman"/>
        </w:rPr>
        <w:t>.</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Sujati</w:t>
      </w:r>
      <w:r>
        <w:rPr>
          <w:rFonts w:ascii="Times New Roman" w:cs="Times New Roman" w:eastAsia="Times New Roman" w:hAnsi="Times New Roman"/>
        </w:rPr>
        <w:t xml:space="preserve">, Y. G. G. (2018). </w:t>
      </w:r>
      <w:r>
        <w:rPr>
          <w:rFonts w:ascii="Times New Roman" w:cs="Times New Roman" w:eastAsia="Times New Roman" w:hAnsi="Times New Roman"/>
          <w:i/>
          <w:iCs/>
        </w:rPr>
        <w:t>Kepuasan</w:t>
      </w:r>
      <w:r>
        <w:rPr>
          <w:rFonts w:ascii="Times New Roman" w:cs="Times New Roman" w:eastAsia="Times New Roman" w:hAnsi="Times New Roman"/>
          <w:i/>
          <w:iCs/>
        </w:rPr>
        <w:t xml:space="preserve"> </w:t>
      </w:r>
      <w:r>
        <w:rPr>
          <w:rFonts w:ascii="Times New Roman" w:cs="Times New Roman" w:eastAsia="Times New Roman" w:hAnsi="Times New Roman"/>
          <w:i/>
          <w:iCs/>
        </w:rPr>
        <w:t>kerja</w:t>
      </w:r>
      <w:r>
        <w:rPr>
          <w:rFonts w:ascii="Times New Roman" w:cs="Times New Roman" w:eastAsia="Times New Roman" w:hAnsi="Times New Roman"/>
          <w:i/>
          <w:iCs/>
        </w:rPr>
        <w:t xml:space="preserve">: </w:t>
      </w:r>
      <w:r>
        <w:rPr>
          <w:rFonts w:ascii="Times New Roman" w:cs="Times New Roman" w:eastAsia="Times New Roman" w:hAnsi="Times New Roman"/>
          <w:i/>
          <w:iCs/>
        </w:rPr>
        <w:t xml:space="preserve">Arti </w:t>
      </w:r>
      <w:r>
        <w:rPr>
          <w:rFonts w:ascii="Times New Roman" w:cs="Times New Roman" w:eastAsia="Times New Roman" w:hAnsi="Times New Roman"/>
          <w:i/>
          <w:iCs/>
        </w:rPr>
        <w:t>penting</w:t>
      </w:r>
      <w:r>
        <w:rPr>
          <w:rFonts w:ascii="Times New Roman" w:cs="Times New Roman" w:eastAsia="Times New Roman" w:hAnsi="Times New Roman"/>
          <w:i/>
          <w:iCs/>
        </w:rPr>
        <w:t xml:space="preserve">, </w:t>
      </w:r>
      <w:r>
        <w:rPr>
          <w:rFonts w:ascii="Times New Roman" w:cs="Times New Roman" w:eastAsia="Times New Roman" w:hAnsi="Times New Roman"/>
          <w:i/>
          <w:iCs/>
        </w:rPr>
        <w:t>faktor-faktor</w:t>
      </w:r>
      <w:r>
        <w:rPr>
          <w:rFonts w:ascii="Times New Roman" w:cs="Times New Roman" w:eastAsia="Times New Roman" w:hAnsi="Times New Roman"/>
          <w:i/>
          <w:iCs/>
        </w:rPr>
        <w:t xml:space="preserve"> yang </w:t>
      </w:r>
      <w:r>
        <w:rPr>
          <w:rFonts w:ascii="Times New Roman" w:cs="Times New Roman" w:eastAsia="Times New Roman" w:hAnsi="Times New Roman"/>
          <w:i/>
          <w:iCs/>
        </w:rPr>
        <w:t>mempengaruhi,dan</w:t>
      </w:r>
      <w:r>
        <w:rPr>
          <w:rFonts w:ascii="Times New Roman" w:cs="Times New Roman" w:eastAsia="Times New Roman" w:hAnsi="Times New Roman"/>
          <w:i/>
          <w:iCs/>
        </w:rPr>
        <w:t xml:space="preserve"> </w:t>
      </w:r>
      <w:r>
        <w:rPr>
          <w:rFonts w:ascii="Times New Roman" w:cs="Times New Roman" w:eastAsia="Times New Roman" w:hAnsi="Times New Roman"/>
          <w:i/>
          <w:iCs/>
        </w:rPr>
        <w:t>implikasinya</w:t>
      </w:r>
      <w:r>
        <w:rPr>
          <w:rFonts w:ascii="Times New Roman" w:cs="Times New Roman" w:eastAsia="Times New Roman" w:hAnsi="Times New Roman"/>
          <w:i/>
          <w:iCs/>
        </w:rPr>
        <w:t xml:space="preserve"> </w:t>
      </w:r>
      <w:r>
        <w:rPr>
          <w:rFonts w:ascii="Times New Roman" w:cs="Times New Roman" w:eastAsia="Times New Roman" w:hAnsi="Times New Roman"/>
          <w:i/>
          <w:iCs/>
        </w:rPr>
        <w:t>bagi</w:t>
      </w:r>
      <w:r>
        <w:rPr>
          <w:rFonts w:ascii="Times New Roman" w:cs="Times New Roman" w:eastAsia="Times New Roman" w:hAnsi="Times New Roman"/>
          <w:i/>
          <w:iCs/>
        </w:rPr>
        <w:t xml:space="preserve"> </w:t>
      </w:r>
      <w:r>
        <w:rPr>
          <w:rFonts w:ascii="Times New Roman" w:cs="Times New Roman" w:eastAsia="Times New Roman" w:hAnsi="Times New Roman"/>
          <w:i/>
          <w:iCs/>
        </w:rPr>
        <w:t>organisasi</w:t>
      </w:r>
      <w:r>
        <w:rPr>
          <w:rFonts w:ascii="Times New Roman" w:cs="Times New Roman" w:eastAsia="Times New Roman" w:hAnsi="Times New Roman"/>
        </w:rPr>
        <w:t xml:space="preserve"> [Thesis]. </w:t>
      </w:r>
      <w:r>
        <w:rPr>
          <w:rFonts w:ascii="Times New Roman" w:cs="Times New Roman" w:eastAsia="Times New Roman" w:hAnsi="Times New Roman"/>
        </w:rPr>
        <w:t>Sanata</w:t>
      </w:r>
      <w:r>
        <w:rPr>
          <w:rFonts w:ascii="Times New Roman" w:cs="Times New Roman" w:eastAsia="Times New Roman" w:hAnsi="Times New Roman"/>
        </w:rPr>
        <w:t xml:space="preserve"> Dharma.</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Susanty</w:t>
      </w:r>
      <w:r>
        <w:rPr>
          <w:rFonts w:ascii="Times New Roman" w:cs="Times New Roman" w:eastAsia="Times New Roman" w:hAnsi="Times New Roman"/>
        </w:rPr>
        <w:t xml:space="preserve">, E. (2013). </w:t>
      </w:r>
      <w:r>
        <w:rPr>
          <w:rFonts w:ascii="Times New Roman" w:cs="Times New Roman" w:eastAsia="Times New Roman" w:hAnsi="Times New Roman"/>
        </w:rPr>
        <w:t>Iklim</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 </w:t>
      </w:r>
      <w:r>
        <w:rPr>
          <w:rFonts w:ascii="Times New Roman" w:cs="Times New Roman" w:eastAsia="Times New Roman" w:hAnsi="Times New Roman"/>
        </w:rPr>
        <w:t>Manfaatnya</w:t>
      </w:r>
      <w:r>
        <w:rPr>
          <w:rFonts w:ascii="Times New Roman" w:cs="Times New Roman" w:eastAsia="Times New Roman" w:hAnsi="Times New Roman"/>
        </w:rPr>
        <w:t xml:space="preserve"> </w:t>
      </w:r>
      <w:r>
        <w:rPr>
          <w:rFonts w:ascii="Times New Roman" w:cs="Times New Roman" w:eastAsia="Times New Roman" w:hAnsi="Times New Roman"/>
        </w:rPr>
        <w:t>bagi</w:t>
      </w:r>
      <w:r>
        <w:rPr>
          <w:rFonts w:ascii="Times New Roman" w:cs="Times New Roman" w:eastAsia="Times New Roman" w:hAnsi="Times New Roman"/>
        </w:rPr>
        <w:t xml:space="preserve"> </w:t>
      </w:r>
      <w:r>
        <w:rPr>
          <w:rFonts w:ascii="Times New Roman" w:cs="Times New Roman" w:eastAsia="Times New Roman" w:hAnsi="Times New Roman"/>
        </w:rPr>
        <w:t>organisasi</w:t>
      </w:r>
      <w:r>
        <w:rPr>
          <w:rFonts w:ascii="Times New Roman" w:cs="Times New Roman" w:eastAsia="Times New Roman" w:hAnsi="Times New Roman"/>
        </w:rPr>
        <w:t xml:space="preserve">. </w:t>
      </w:r>
      <w:r>
        <w:rPr>
          <w:rFonts w:ascii="Times New Roman" w:cs="Times New Roman" w:eastAsia="Times New Roman" w:hAnsi="Times New Roman"/>
          <w:i/>
          <w:iCs/>
        </w:rPr>
        <w:t>Semnas</w:t>
      </w:r>
      <w:r>
        <w:rPr>
          <w:rFonts w:ascii="Times New Roman" w:cs="Times New Roman" w:eastAsia="Times New Roman" w:hAnsi="Times New Roman"/>
          <w:i/>
          <w:iCs/>
        </w:rPr>
        <w:t xml:space="preserve"> </w:t>
      </w:r>
      <w:r>
        <w:rPr>
          <w:rFonts w:ascii="Times New Roman" w:cs="Times New Roman" w:eastAsia="Times New Roman" w:hAnsi="Times New Roman"/>
          <w:i/>
          <w:iCs/>
        </w:rPr>
        <w:t>Fekon</w:t>
      </w:r>
      <w:r>
        <w:rPr>
          <w:rFonts w:ascii="Times New Roman" w:cs="Times New Roman" w:eastAsia="Times New Roman" w:hAnsi="Times New Roman"/>
        </w:rPr>
        <w:t>, 229–239.</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 xml:space="preserve">Voss, M. T. (2016). Research </w:t>
      </w:r>
      <w:r>
        <w:rPr>
          <w:rFonts w:ascii="Times New Roman" w:cs="Times New Roman" w:eastAsia="Times New Roman" w:hAnsi="Times New Roman"/>
        </w:rPr>
        <w:t>methodology and approach</w:t>
      </w:r>
      <w:r>
        <w:rPr>
          <w:rFonts w:ascii="Times New Roman" w:cs="Times New Roman" w:eastAsia="Times New Roman" w:hAnsi="Times New Roman"/>
        </w:rPr>
        <w:t xml:space="preserve">. </w:t>
      </w:r>
      <w:r>
        <w:rPr>
          <w:rFonts w:ascii="Times New Roman" w:cs="Times New Roman" w:eastAsia="Times New Roman" w:hAnsi="Times New Roman"/>
          <w:i/>
          <w:iCs/>
        </w:rPr>
        <w:t>Regimes of Twentieth-Century Germany</w:t>
      </w:r>
      <w:r>
        <w:rPr>
          <w:rFonts w:ascii="Times New Roman" w:cs="Times New Roman" w:eastAsia="Times New Roman" w:hAnsi="Times New Roman"/>
        </w:rPr>
        <w:t xml:space="preserve">, </w:t>
      </w:r>
      <w:r>
        <w:rPr>
          <w:rFonts w:ascii="Times New Roman" w:cs="Times New Roman" w:eastAsia="Times New Roman" w:hAnsi="Times New Roman"/>
          <w:i/>
          <w:iCs/>
        </w:rPr>
        <w:t>5</w:t>
      </w:r>
      <w:r>
        <w:rPr>
          <w:rFonts w:ascii="Times New Roman" w:cs="Times New Roman" w:eastAsia="Times New Roman" w:hAnsi="Times New Roman"/>
        </w:rPr>
        <w:t>(3), 123–148. https://doi.org/10.1057/9781137598042_6</w:t>
      </w:r>
    </w:p>
    <w:p>
      <w:pPr>
        <w:pStyle w:val="style0"/>
        <w:autoSpaceDE w:val="false"/>
        <w:autoSpaceDN w:val="false"/>
        <w:ind w:hanging="480"/>
        <w:jc w:val="both"/>
        <w:rPr>
          <w:rFonts w:ascii="Times New Roman" w:cs="Times New Roman" w:eastAsia="Times New Roman" w:hAnsi="Times New Roman"/>
        </w:rPr>
      </w:pPr>
      <w:r>
        <w:rPr>
          <w:rFonts w:ascii="Times New Roman" w:cs="Times New Roman" w:eastAsia="Times New Roman" w:hAnsi="Times New Roman"/>
        </w:rPr>
        <w:t>Wirawan</w:t>
      </w:r>
      <w:r>
        <w:rPr>
          <w:rFonts w:ascii="Times New Roman" w:cs="Times New Roman" w:eastAsia="Times New Roman" w:hAnsi="Times New Roman"/>
        </w:rPr>
        <w:t xml:space="preserve">. (2007). </w:t>
      </w:r>
      <w:r>
        <w:rPr>
          <w:rFonts w:ascii="Times New Roman" w:cs="Times New Roman" w:eastAsia="Times New Roman" w:hAnsi="Times New Roman"/>
          <w:i/>
          <w:iCs/>
        </w:rPr>
        <w:t>Budaya</w:t>
      </w:r>
      <w:r>
        <w:rPr>
          <w:rFonts w:ascii="Times New Roman" w:cs="Times New Roman" w:eastAsia="Times New Roman" w:hAnsi="Times New Roman"/>
          <w:i/>
          <w:iCs/>
        </w:rPr>
        <w:t xml:space="preserve"> dan </w:t>
      </w:r>
      <w:r>
        <w:rPr>
          <w:rFonts w:ascii="Times New Roman" w:cs="Times New Roman" w:eastAsia="Times New Roman" w:hAnsi="Times New Roman"/>
          <w:i/>
          <w:iCs/>
        </w:rPr>
        <w:t>iklim</w:t>
      </w:r>
      <w:r>
        <w:rPr>
          <w:rFonts w:ascii="Times New Roman" w:cs="Times New Roman" w:eastAsia="Times New Roman" w:hAnsi="Times New Roman"/>
          <w:i/>
          <w:iCs/>
        </w:rPr>
        <w:t xml:space="preserve"> </w:t>
      </w:r>
      <w:r>
        <w:rPr>
          <w:rFonts w:ascii="Times New Roman" w:cs="Times New Roman" w:eastAsia="Times New Roman" w:hAnsi="Times New Roman"/>
          <w:i/>
          <w:iCs/>
        </w:rPr>
        <w:t>organisasi</w:t>
      </w:r>
      <w:r>
        <w:rPr>
          <w:rFonts w:ascii="Times New Roman" w:cs="Times New Roman" w:eastAsia="Times New Roman" w:hAnsi="Times New Roman"/>
          <w:i/>
          <w:iCs/>
        </w:rPr>
        <w:t> </w:t>
      </w:r>
      <w:r>
        <w:rPr>
          <w:rFonts w:ascii="Times New Roman" w:cs="Times New Roman" w:eastAsia="Times New Roman" w:hAnsi="Times New Roman"/>
          <w:i/>
          <w:iCs/>
        </w:rPr>
        <w:t xml:space="preserve">: </w:t>
      </w:r>
      <w:r>
        <w:rPr>
          <w:rFonts w:ascii="Times New Roman" w:cs="Times New Roman" w:eastAsia="Times New Roman" w:hAnsi="Times New Roman"/>
          <w:i/>
          <w:iCs/>
        </w:rPr>
        <w:t>Teori</w:t>
      </w:r>
      <w:r>
        <w:rPr>
          <w:rFonts w:ascii="Times New Roman" w:cs="Times New Roman" w:eastAsia="Times New Roman" w:hAnsi="Times New Roman"/>
          <w:i/>
          <w:iCs/>
        </w:rPr>
        <w:t xml:space="preserve"> </w:t>
      </w:r>
      <w:r>
        <w:rPr>
          <w:rFonts w:ascii="Times New Roman" w:cs="Times New Roman" w:eastAsia="Times New Roman" w:hAnsi="Times New Roman"/>
          <w:i/>
          <w:iCs/>
        </w:rPr>
        <w:t>aplikasi</w:t>
      </w:r>
      <w:r>
        <w:rPr>
          <w:rFonts w:ascii="Times New Roman" w:cs="Times New Roman" w:eastAsia="Times New Roman" w:hAnsi="Times New Roman"/>
          <w:i/>
          <w:iCs/>
        </w:rPr>
        <w:t xml:space="preserve"> dan </w:t>
      </w:r>
      <w:r>
        <w:rPr>
          <w:rFonts w:ascii="Times New Roman" w:cs="Times New Roman" w:eastAsia="Times New Roman" w:hAnsi="Times New Roman"/>
          <w:i/>
          <w:iCs/>
        </w:rPr>
        <w:t>penelitian</w:t>
      </w:r>
      <w:r>
        <w:rPr>
          <w:rFonts w:ascii="Times New Roman" w:cs="Times New Roman" w:eastAsia="Times New Roman" w:hAnsi="Times New Roman"/>
        </w:rPr>
        <w:t xml:space="preserve">. </w:t>
      </w:r>
      <w:r>
        <w:rPr>
          <w:rFonts w:ascii="Times New Roman" w:cs="Times New Roman" w:eastAsia="Times New Roman" w:hAnsi="Times New Roman"/>
        </w:rPr>
        <w:t>Salemba</w:t>
      </w:r>
      <w:r>
        <w:rPr>
          <w:rFonts w:ascii="Times New Roman" w:cs="Times New Roman" w:eastAsia="Times New Roman" w:hAnsi="Times New Roman"/>
        </w:rPr>
        <w:t xml:space="preserve"> </w:t>
      </w:r>
      <w:r>
        <w:rPr>
          <w:rFonts w:ascii="Times New Roman" w:cs="Times New Roman" w:eastAsia="Times New Roman" w:hAnsi="Times New Roman"/>
        </w:rPr>
        <w:t>Empat</w:t>
      </w:r>
      <w:r>
        <w:rPr>
          <w:rFonts w:ascii="Times New Roman" w:cs="Times New Roman" w:eastAsia="Times New Roman" w:hAnsi="Times New Roman"/>
        </w:rPr>
        <w:t>.</w:t>
      </w:r>
    </w:p>
    <w:p>
      <w:pPr>
        <w:pStyle w:val="style0"/>
        <w:keepNext/>
        <w:keepLines/>
        <w:tabs>
          <w:tab w:val="left" w:leader="none" w:pos="216"/>
        </w:tabs>
        <w:spacing w:after="120" w:lineRule="auto" w:line="276"/>
        <w:jc w:val="both"/>
        <w:outlineLvl w:val="0"/>
        <w:rPr>
          <w:rFonts w:ascii="Times New Roman" w:cs="Times New Roman" w:eastAsia="Times New Roman" w:hAnsi="Times New Roman"/>
        </w:rPr>
        <w:sectPr>
          <w:type w:val="continuous"/>
          <w:pgSz w:w="11906" w:h="16838" w:orient="portrait"/>
          <w:pgMar w:top="1440" w:right="1440" w:bottom="1440" w:left="1440" w:header="708" w:footer="708" w:gutter="0"/>
          <w:cols w:space="708" w:num="2"/>
          <w:docGrid w:linePitch="360"/>
        </w:sectPr>
      </w:pPr>
      <w:r>
        <w:rPr>
          <w:rFonts w:ascii="Times New Roman" w:cs="Times New Roman" w:eastAsia="Times New Roman" w:hAnsi="Times New Roman"/>
        </w:rPr>
        <w:t> </w:t>
      </w:r>
    </w:p>
    <w:p>
      <w:pPr>
        <w:pStyle w:val="style0"/>
        <w:keepNext/>
        <w:keepLines/>
        <w:tabs>
          <w:tab w:val="left" w:leader="none" w:pos="216"/>
        </w:tabs>
        <w:spacing w:after="120" w:lineRule="auto" w:line="276"/>
        <w:jc w:val="both"/>
        <w:outlineLvl w:val="0"/>
        <w:rPr>
          <w:rFonts w:ascii="Times New Roman" w:cs="Times New Roman" w:eastAsia="SimSun" w:hAnsi="Times New Roman"/>
          <w:b/>
          <w:smallCaps/>
          <w:lang w:eastAsia="en-US"/>
        </w:rPr>
      </w:pPr>
    </w:p>
    <w:p>
      <w:pPr>
        <w:pStyle w:val="style0"/>
        <w:spacing w:lineRule="auto" w:line="276"/>
        <w:ind w:firstLine="426"/>
        <w:jc w:val="both"/>
        <w:rPr>
          <w:rFonts w:ascii="Times New Roman" w:cs="Times New Roman" w:eastAsia="SimSun" w:hAnsi="Times New Roman"/>
          <w:spacing w:val="-1"/>
          <w:lang w:eastAsia="en-US"/>
        </w:rPr>
      </w:pPr>
    </w:p>
    <w:sectPr>
      <w:type w:val="continuous"/>
      <w:pgSz w:w="11906" w:h="16838" w:orient="portrait"/>
      <w:pgMar w:top="1440" w:right="1440" w:bottom="1440" w:left="1440"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Book Antiqua">
    <w:altName w:val="Book Antiqua"/>
    <w:panose1 w:val="02040602050000030304"/>
    <w:charset w:val="00"/>
    <w:family w:val="roman"/>
    <w:pitch w:val="variable"/>
    <w:sig w:usb0="00000287" w:usb1="00000000" w:usb2="00000000" w:usb3="00000000" w:csb0="0000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1"/>
      <w:tabs>
        <w:tab w:val="left" w:leader="dot" w:pos="6096"/>
      </w:tabs>
      <w:spacing w:after="120"/>
      <w:ind w:right="0"/>
      <w:rPr>
        <w:rFonts w:ascii="Times New Roman" w:hAnsi="Times New Roman"/>
        <w:b w:val="false"/>
        <w:bCs w:val="false"/>
        <w:i w:val="false"/>
        <w:iCs w:val="false"/>
        <w:sz w:val="20"/>
        <w:szCs w:val="20"/>
      </w:rPr>
    </w:pPr>
    <w:r>
      <w:rPr>
        <w:rFonts w:ascii="Times New Roman" w:hAnsi="Times New Roman"/>
        <w:b w:val="false"/>
        <w:bCs w:val="false"/>
        <w:i w:val="false"/>
        <w:iCs w:val="false"/>
        <w:sz w:val="20"/>
        <w:szCs w:val="20"/>
      </w:rPr>
      <w:t>Hubungan Iklim Organisasi dengan Kepuasan Kerja pada Karyawan PT. X di Surabaya</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1"/>
      <w:tabs>
        <w:tab w:val="left" w:leader="dot" w:pos="6096"/>
      </w:tabs>
      <w:spacing w:after="120"/>
      <w:ind w:right="0"/>
      <w:rPr>
        <w:rFonts w:ascii="Times New Roman" w:hAnsi="Times New Roman"/>
        <w:b w:val="false"/>
        <w:bCs w:val="false"/>
        <w:i/>
        <w:iCs/>
        <w:sz w:val="20"/>
        <w:szCs w:val="20"/>
      </w:rPr>
    </w:pPr>
    <w:r>
      <w:rPr>
        <w:rFonts w:ascii="Times New Roman" w:hAnsi="Times New Roman"/>
        <w:b w:val="false"/>
        <w:bCs w:val="false"/>
        <w:i/>
        <w:iCs/>
        <w:sz w:val="20"/>
        <w:szCs w:val="20"/>
      </w:rPr>
      <w:t>Hubungan</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Iklim</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Organisasi</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d</w:t>
    </w:r>
    <w:r>
      <w:rPr>
        <w:rFonts w:ascii="Times New Roman" w:hAnsi="Times New Roman"/>
        <w:b w:val="false"/>
        <w:bCs w:val="false"/>
        <w:i/>
        <w:iCs/>
        <w:sz w:val="20"/>
        <w:szCs w:val="20"/>
      </w:rPr>
      <w:t>engan</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Kepuasan</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Kerja</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p</w:t>
    </w:r>
    <w:r>
      <w:rPr>
        <w:rFonts w:ascii="Times New Roman" w:hAnsi="Times New Roman"/>
        <w:b w:val="false"/>
        <w:bCs w:val="false"/>
        <w:i/>
        <w:iCs/>
        <w:sz w:val="20"/>
        <w:szCs w:val="20"/>
      </w:rPr>
      <w:t xml:space="preserve">ada </w:t>
    </w:r>
    <w:r>
      <w:rPr>
        <w:rFonts w:ascii="Times New Roman" w:hAnsi="Times New Roman"/>
        <w:b w:val="false"/>
        <w:bCs w:val="false"/>
        <w:i/>
        <w:iCs/>
        <w:sz w:val="20"/>
        <w:szCs w:val="20"/>
      </w:rPr>
      <w:t>Karyawan</w:t>
    </w:r>
    <w:r>
      <w:rPr>
        <w:rFonts w:ascii="Times New Roman" w:hAnsi="Times New Roman"/>
        <w:b w:val="false"/>
        <w:bCs w:val="false"/>
        <w:i/>
        <w:iCs/>
        <w:sz w:val="20"/>
        <w:szCs w:val="20"/>
      </w:rPr>
      <w:t xml:space="preserve"> P</w:t>
    </w:r>
    <w:r>
      <w:rPr>
        <w:rFonts w:ascii="Times New Roman" w:hAnsi="Times New Roman"/>
        <w:b w:val="false"/>
        <w:bCs w:val="false"/>
        <w:i/>
        <w:iCs/>
        <w:sz w:val="20"/>
        <w:szCs w:val="20"/>
      </w:rPr>
      <w:t>T</w:t>
    </w:r>
    <w:r>
      <w:rPr>
        <w:rFonts w:ascii="Times New Roman" w:hAnsi="Times New Roman"/>
        <w:b w:val="false"/>
        <w:bCs w:val="false"/>
        <w:i/>
        <w:iCs/>
        <w:sz w:val="20"/>
        <w:szCs w:val="20"/>
      </w:rPr>
      <w:t xml:space="preserve">. X </w:t>
    </w:r>
    <w:r>
      <w:rPr>
        <w:rFonts w:ascii="Times New Roman" w:hAnsi="Times New Roman"/>
        <w:b w:val="false"/>
        <w:bCs w:val="false"/>
        <w:i/>
        <w:iCs/>
        <w:sz w:val="20"/>
        <w:szCs w:val="20"/>
      </w:rPr>
      <w:t>d</w:t>
    </w:r>
    <w:r>
      <w:rPr>
        <w:rFonts w:ascii="Times New Roman" w:hAnsi="Times New Roman"/>
        <w:b w:val="false"/>
        <w:bCs w:val="false"/>
        <w:i/>
        <w:iCs/>
        <w:sz w:val="20"/>
        <w:szCs w:val="20"/>
      </w:rPr>
      <w:t>i Surabaya</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1"/>
      <w:tabs>
        <w:tab w:val="left" w:leader="dot" w:pos="6096"/>
      </w:tabs>
      <w:spacing w:after="120"/>
      <w:ind w:right="0"/>
      <w:rPr>
        <w:rFonts w:ascii="Times New Roman" w:hAnsi="Times New Roman"/>
        <w:b w:val="false"/>
        <w:bCs w:val="false"/>
        <w:i/>
        <w:iCs/>
        <w:sz w:val="20"/>
        <w:szCs w:val="20"/>
      </w:rPr>
    </w:pPr>
    <w:r>
      <w:rPr>
        <w:rFonts w:ascii="Times New Roman" w:hAnsi="Times New Roman"/>
        <w:b w:val="false"/>
        <w:bCs w:val="false"/>
        <w:i/>
        <w:iCs/>
        <w:sz w:val="20"/>
        <w:szCs w:val="20"/>
      </w:rPr>
      <w:t xml:space="preserve">Volume 9 No 8 </w:t>
    </w:r>
    <w:r>
      <w:rPr>
        <w:rFonts w:ascii="Times New Roman" w:hAnsi="Times New Roman"/>
        <w:b w:val="false"/>
        <w:bCs w:val="false"/>
        <w:i/>
        <w:iCs/>
        <w:sz w:val="20"/>
        <w:szCs w:val="20"/>
      </w:rPr>
      <w:t>Tahun</w:t>
    </w:r>
    <w:r>
      <w:rPr>
        <w:rFonts w:ascii="Times New Roman" w:hAnsi="Times New Roman"/>
        <w:b w:val="false"/>
        <w:bCs w:val="false"/>
        <w:i/>
        <w:iCs/>
        <w:sz w:val="20"/>
        <w:szCs w:val="20"/>
      </w:rPr>
      <w:t xml:space="preserve"> 2023, Character: </w:t>
    </w:r>
    <w:r>
      <w:rPr>
        <w:rFonts w:ascii="Times New Roman" w:hAnsi="Times New Roman"/>
        <w:b w:val="false"/>
        <w:bCs w:val="false"/>
        <w:i/>
        <w:iCs/>
        <w:sz w:val="20"/>
        <w:szCs w:val="20"/>
      </w:rPr>
      <w:t>Jurnal</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Penelitian</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Psikologi</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1"/>
      <w:tabs>
        <w:tab w:val="left" w:leader="dot" w:pos="6096"/>
      </w:tabs>
      <w:spacing w:after="120"/>
      <w:ind w:right="0"/>
      <w:rPr>
        <w:rFonts w:ascii="Times New Roman" w:hAnsi="Times New Roman"/>
        <w:b w:val="false"/>
        <w:bCs w:val="false"/>
        <w:i/>
        <w:iCs/>
        <w:sz w:val="20"/>
        <w:szCs w:val="20"/>
      </w:rPr>
    </w:pPr>
    <w:r>
      <w:rPr>
        <w:rFonts w:ascii="Times New Roman" w:hAnsi="Times New Roman"/>
        <w:b w:val="false"/>
        <w:bCs w:val="false"/>
        <w:i/>
        <w:iCs/>
        <w:sz w:val="20"/>
        <w:szCs w:val="20"/>
      </w:rPr>
      <w:t xml:space="preserve">Volume 9 No 8 </w:t>
    </w:r>
    <w:r>
      <w:rPr>
        <w:rFonts w:ascii="Times New Roman" w:hAnsi="Times New Roman"/>
        <w:b w:val="false"/>
        <w:bCs w:val="false"/>
        <w:i/>
        <w:iCs/>
        <w:sz w:val="20"/>
        <w:szCs w:val="20"/>
      </w:rPr>
      <w:t>Tahun</w:t>
    </w:r>
    <w:r>
      <w:rPr>
        <w:rFonts w:ascii="Times New Roman" w:hAnsi="Times New Roman"/>
        <w:b w:val="false"/>
        <w:bCs w:val="false"/>
        <w:i/>
        <w:iCs/>
        <w:sz w:val="20"/>
        <w:szCs w:val="20"/>
      </w:rPr>
      <w:t xml:space="preserve"> 2023, Character: </w:t>
    </w:r>
    <w:r>
      <w:rPr>
        <w:rFonts w:ascii="Times New Roman" w:hAnsi="Times New Roman"/>
        <w:b w:val="false"/>
        <w:bCs w:val="false"/>
        <w:i/>
        <w:iCs/>
        <w:sz w:val="20"/>
        <w:szCs w:val="20"/>
      </w:rPr>
      <w:t>Jurnal</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Penelitian</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Psikologi</w:t>
    </w:r>
  </w:p>
  <w:p>
    <w:pPr>
      <w:pStyle w:val="style31"/>
      <w:jc w:val="center"/>
      <w:rPr>
        <w:rFonts w:ascii="Times New Roman" w:cs="Times New Roman" w:hAnsi="Times New Roman"/>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24742A"/>
    <w:lvl w:ilvl="0" w:tplc="8CB2F7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ID"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eastAsia="宋体"/>
      <w:sz w:val="20"/>
      <w:szCs w:val="20"/>
      <w:lang w:val="en-US" w:eastAsia="zh-CN"/>
    </w:rPr>
  </w:style>
  <w:style w:type="paragraph" w:styleId="style1">
    <w:name w:val="heading 1"/>
    <w:basedOn w:val="style0"/>
    <w:next w:val="style0"/>
    <w:link w:val="style4097"/>
    <w:qFormat/>
    <w:uiPriority w:val="1"/>
    <w:pPr>
      <w:widowControl w:val="false"/>
      <w:autoSpaceDE w:val="false"/>
      <w:autoSpaceDN w:val="false"/>
      <w:ind w:right="679"/>
      <w:jc w:val="center"/>
      <w:outlineLvl w:val="0"/>
    </w:pPr>
    <w:rPr>
      <w:rFonts w:cs="Times New Roman" w:eastAsia="Times New Roman"/>
      <w:b/>
      <w:bCs/>
      <w:sz w:val="22"/>
      <w:szCs w:val="22"/>
      <w:lang w:eastAsia="en-US"/>
    </w:rPr>
  </w:style>
  <w:style w:type="paragraph" w:styleId="style3">
    <w:name w:val="heading 3"/>
    <w:basedOn w:val="style0"/>
    <w:next w:val="style0"/>
    <w:link w:val="style4102"/>
    <w:qFormat/>
    <w:uiPriority w:val="9"/>
    <w:pPr>
      <w:keepNext/>
      <w:keepLines/>
      <w:spacing w:before="40"/>
      <w:outlineLvl w:val="2"/>
    </w:pPr>
    <w:rPr>
      <w:rFonts w:ascii="Calibri Light" w:cs="Times New Roman"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e746114-a793-4122-87c1-8e7a33ee232c"/>
    <w:basedOn w:val="style65"/>
    <w:next w:val="style4097"/>
    <w:link w:val="style1"/>
    <w:uiPriority w:val="1"/>
    <w:rPr>
      <w:rFonts w:cs="Times New Roman" w:eastAsia="Times New Roman"/>
      <w:b/>
      <w:bCs/>
      <w:lang w:val="en-US"/>
    </w:rPr>
  </w:style>
  <w:style w:type="character" w:styleId="style85">
    <w:name w:val="Hyperlink"/>
    <w:basedOn w:val="style65"/>
    <w:next w:val="style85"/>
    <w:rPr>
      <w:color w:val="0563c1"/>
      <w:u w:val="single"/>
    </w:rPr>
  </w:style>
  <w:style w:type="paragraph" w:styleId="style66">
    <w:name w:val="Body Text"/>
    <w:basedOn w:val="style0"/>
    <w:next w:val="style66"/>
    <w:link w:val="style4098"/>
    <w:qFormat/>
    <w:pPr>
      <w:widowControl w:val="false"/>
      <w:autoSpaceDE w:val="false"/>
      <w:autoSpaceDN w:val="false"/>
    </w:pPr>
    <w:rPr>
      <w:rFonts w:cs="Times New Roman" w:eastAsia="Times New Roman"/>
      <w:sz w:val="21"/>
      <w:szCs w:val="21"/>
    </w:rPr>
  </w:style>
  <w:style w:type="character" w:customStyle="1" w:styleId="style4098">
    <w:name w:val="Body Text Char"/>
    <w:basedOn w:val="style65"/>
    <w:next w:val="style4098"/>
    <w:link w:val="style66"/>
    <w:rPr>
      <w:rFonts w:cs="Times New Roman" w:eastAsia="Times New Roman"/>
      <w:sz w:val="21"/>
      <w:szCs w:val="21"/>
      <w:lang w:val="en-US" w:eastAsia="zh-CN"/>
    </w:rPr>
  </w:style>
  <w:style w:type="paragraph" w:styleId="style31">
    <w:name w:val="header"/>
    <w:basedOn w:val="style0"/>
    <w:next w:val="style31"/>
    <w:link w:val="style4099"/>
    <w:pPr>
      <w:tabs>
        <w:tab w:val="center" w:leader="none" w:pos="4513"/>
        <w:tab w:val="right" w:leader="none" w:pos="9026"/>
      </w:tabs>
    </w:pPr>
    <w:rPr/>
  </w:style>
  <w:style w:type="character" w:customStyle="1" w:styleId="style4099">
    <w:name w:val="Header Char_2b805bd5-1037-44ab-a1e1-18cfc87990b1"/>
    <w:basedOn w:val="style65"/>
    <w:next w:val="style4099"/>
    <w:link w:val="style31"/>
    <w:rPr>
      <w:rFonts w:eastAsia="宋体"/>
      <w:sz w:val="20"/>
      <w:szCs w:val="20"/>
      <w:lang w:val="en-US" w:eastAsia="zh-CN"/>
    </w:rPr>
  </w:style>
  <w:style w:type="paragraph" w:styleId="style32">
    <w:name w:val="footer"/>
    <w:basedOn w:val="style0"/>
    <w:next w:val="style32"/>
    <w:link w:val="style4100"/>
    <w:uiPriority w:val="99"/>
    <w:pPr>
      <w:tabs>
        <w:tab w:val="center" w:leader="none" w:pos="4513"/>
        <w:tab w:val="right" w:leader="none" w:pos="9026"/>
      </w:tabs>
    </w:pPr>
    <w:rPr/>
  </w:style>
  <w:style w:type="character" w:customStyle="1" w:styleId="style4100">
    <w:name w:val="Footer Char_44e1f7c9-8621-4e95-a1cc-d671d3c561ca"/>
    <w:basedOn w:val="style65"/>
    <w:next w:val="style4100"/>
    <w:link w:val="style32"/>
    <w:uiPriority w:val="99"/>
    <w:rPr>
      <w:rFonts w:eastAsia="宋体"/>
      <w:sz w:val="20"/>
      <w:szCs w:val="20"/>
      <w:lang w:val="en-US" w:eastAsia="zh-CN"/>
    </w:rPr>
  </w:style>
  <w:style w:type="table" w:styleId="style154">
    <w:name w:val="Table Grid"/>
    <w:basedOn w:val="style105"/>
    <w:next w:val="style154"/>
    <w:uiPriority w:val="39"/>
    <w:pPr>
      <w:spacing w:after="0" w:lineRule="auto" w:line="24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rFonts w:ascii="Times New Roman" w:cs="Times New Roman" w:eastAsia="Times New Roman" w:hAnsi="Times New Roman"/>
      <w:lang w:eastAsia="en-US"/>
    </w:rPr>
  </w:style>
  <w:style w:type="table" w:customStyle="1" w:styleId="style4101">
    <w:name w:val="Plain Table 2"/>
    <w:basedOn w:val="style105"/>
    <w:next w:val="style4101"/>
    <w:uiPriority w:val="42"/>
    <w:pPr>
      <w:spacing w:after="0" w:lineRule="auto" w:line="240"/>
    </w:pPr>
    <w:rPr>
      <w:lang w:val="en-US"/>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02">
    <w:name w:val="Heading 3 Char_5475f970-1d48-4dd2-8404-c90d59a873a2"/>
    <w:basedOn w:val="style65"/>
    <w:next w:val="style4102"/>
    <w:link w:val="style3"/>
    <w:uiPriority w:val="9"/>
    <w:rPr>
      <w:rFonts w:ascii="Calibri Light" w:cs="Times New Roman" w:eastAsia="宋体" w:hAnsi="Calibri Light"/>
      <w:color w:val="1f3763"/>
      <w:sz w:val="24"/>
      <w:szCs w:val="24"/>
      <w:lang w:val="en-US" w:eastAsia="zh-CN"/>
    </w:rPr>
  </w:style>
  <w:style w:type="character" w:styleId="style156">
    <w:name w:val="Placeholder Text"/>
    <w:basedOn w:val="style65"/>
    <w:next w:val="style156"/>
    <w:uiPriority w:val="99"/>
    <w:rPr>
      <w:color w:val="808080"/>
    </w:rPr>
  </w:style>
  <w:style w:type="character" w:customStyle="1" w:styleId="style4103">
    <w:name w:val="Unresolved Mention1"/>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8DD8-A713-4ADE-A289-9E63D558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6721</Words>
  <Pages>12</Pages>
  <Characters>44059</Characters>
  <Application>WPS Office</Application>
  <DocSecurity>0</DocSecurity>
  <Paragraphs>337</Paragraphs>
  <ScaleCrop>false</ScaleCrop>
  <LinksUpToDate>false</LinksUpToDate>
  <CharactersWithSpaces>50535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2023-01-18T06:12:00Z</dcterms:created>
  <dc:creator>Dian Putra Armadani</dc:creator>
  <lastModifiedBy>BAH4-W09</lastModifiedBy>
  <lastPrinted>2023-01-18T05:57:00Z</lastPrinted>
  <dcterms:modified xsi:type="dcterms:W3CDTF">2023-01-20T08:08:23Z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a30d619876e04b45950da95c0b7e7c00</vt:lpwstr>
  </property>
</Properties>
</file>