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1D7D7" w14:textId="3E08111D" w:rsidR="00E8676D" w:rsidRDefault="00000000" w:rsidP="00DA611F">
      <w:pPr>
        <w:spacing w:before="68"/>
        <w:ind w:left="136" w:right="1685"/>
        <w:rPr>
          <w:b/>
          <w:sz w:val="24"/>
        </w:rPr>
      </w:pPr>
      <w:r>
        <w:rPr>
          <w:b/>
          <w:i/>
          <w:sz w:val="24"/>
        </w:rPr>
        <w:t>Character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Jurnal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Penelitian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Psikologi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|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2023,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</w:t>
      </w:r>
      <w:r w:rsidR="00DA611F">
        <w:rPr>
          <w:b/>
          <w:sz w:val="24"/>
          <w:lang w:val="en-US"/>
        </w:rPr>
        <w:t>3</w:t>
      </w:r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2023|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 w:rsidR="00DA611F">
        <w:rPr>
          <w:b/>
          <w:sz w:val="24"/>
          <w:lang w:val="en-US"/>
        </w:rPr>
        <w:t>744</w:t>
      </w:r>
      <w:r>
        <w:rPr>
          <w:b/>
          <w:sz w:val="24"/>
        </w:rPr>
        <w:t>-</w:t>
      </w:r>
      <w:r w:rsidR="00DA611F">
        <w:rPr>
          <w:b/>
          <w:sz w:val="24"/>
          <w:lang w:val="en-US"/>
        </w:rPr>
        <w:t>760</w:t>
      </w:r>
      <w:r>
        <w:rPr>
          <w:b/>
          <w:sz w:val="24"/>
        </w:rPr>
        <w:t>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doi: xxxx</w:t>
      </w:r>
    </w:p>
    <w:p w14:paraId="33C24333" w14:textId="77777777" w:rsidR="00E8676D" w:rsidRDefault="00000000">
      <w:pPr>
        <w:spacing w:after="19"/>
        <w:ind w:left="136"/>
        <w:rPr>
          <w:b/>
          <w:sz w:val="21"/>
        </w:rPr>
      </w:pPr>
      <w:r>
        <w:rPr>
          <w:b/>
          <w:sz w:val="21"/>
        </w:rPr>
        <w:t>p-ISSN: 2252-6129 ; e-ISSN: -</w:t>
      </w:r>
    </w:p>
    <w:p w14:paraId="3E98CB2D" w14:textId="0458A5B3" w:rsidR="00E8676D" w:rsidRDefault="00A50B5C">
      <w:pPr>
        <w:pStyle w:val="BodyText"/>
        <w:spacing w:before="0" w:line="20" w:lineRule="exact"/>
        <w:ind w:left="13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827491" wp14:editId="4389463F">
                <wp:extent cx="5753100" cy="12700"/>
                <wp:effectExtent l="9525" t="5715" r="9525" b="635"/>
                <wp:docPr id="103177093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12700"/>
                          <a:chOff x="0" y="0"/>
                          <a:chExt cx="9060" cy="20"/>
                        </a:xfrm>
                      </wpg:grpSpPr>
                      <wps:wsp>
                        <wps:cNvPr id="141038698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0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91F7BD" id="Group 9" o:spid="_x0000_s1026" style="width:453pt;height:1pt;mso-position-horizontal-relative:char;mso-position-vertical-relative:line" coordsize="90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">
                <v:line id="Line 10" o:spid="_x0000_s1027" style="position:absolute;visibility:visible;mso-wrap-style:square" from="0,10" to="90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" strokeweight="1pt"/>
                <w10:anchorlock/>
              </v:group>
            </w:pict>
          </mc:Fallback>
        </mc:AlternateContent>
      </w:r>
    </w:p>
    <w:p w14:paraId="06B75A6A" w14:textId="77777777" w:rsidR="00E8676D" w:rsidRDefault="00E8676D">
      <w:pPr>
        <w:pStyle w:val="BodyText"/>
        <w:spacing w:before="1"/>
        <w:jc w:val="left"/>
        <w:rPr>
          <w:b/>
          <w:sz w:val="20"/>
        </w:rPr>
      </w:pPr>
    </w:p>
    <w:p w14:paraId="4314388C" w14:textId="77777777" w:rsidR="00E8676D" w:rsidRDefault="00000000">
      <w:pPr>
        <w:pStyle w:val="Title"/>
        <w:spacing w:line="244" w:lineRule="auto"/>
      </w:pPr>
      <w:r>
        <w:t>Dinamika</w:t>
      </w:r>
      <w:r>
        <w:rPr>
          <w:spacing w:val="-9"/>
        </w:rPr>
        <w:t xml:space="preserve"> </w:t>
      </w:r>
      <w:r>
        <w:t>Psikososial</w:t>
      </w:r>
      <w:r>
        <w:rPr>
          <w:spacing w:val="-8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Dewasa</w:t>
      </w:r>
      <w:r>
        <w:rPr>
          <w:spacing w:val="-9"/>
        </w:rPr>
        <w:t xml:space="preserve"> </w:t>
      </w:r>
      <w:r>
        <w:t>Awal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Menerima</w:t>
      </w:r>
      <w:r>
        <w:rPr>
          <w:spacing w:val="-9"/>
        </w:rPr>
        <w:t xml:space="preserve"> </w:t>
      </w:r>
      <w:r>
        <w:t>Pola</w:t>
      </w:r>
      <w:r>
        <w:rPr>
          <w:spacing w:val="-8"/>
        </w:rPr>
        <w:t xml:space="preserve"> </w:t>
      </w:r>
      <w:r>
        <w:t>Asuh</w:t>
      </w:r>
      <w:r>
        <w:rPr>
          <w:spacing w:val="-67"/>
        </w:rPr>
        <w:t xml:space="preserve"> </w:t>
      </w:r>
      <w:r>
        <w:t>Otoriter</w:t>
      </w:r>
    </w:p>
    <w:p w14:paraId="79CA3ADB" w14:textId="77777777" w:rsidR="00E8676D" w:rsidRDefault="00000000">
      <w:pPr>
        <w:spacing w:before="201" w:line="259" w:lineRule="auto"/>
        <w:ind w:left="603" w:right="610"/>
        <w:jc w:val="center"/>
        <w:rPr>
          <w:b/>
          <w:i/>
          <w:sz w:val="28"/>
        </w:rPr>
      </w:pPr>
      <w:r>
        <w:rPr>
          <w:b/>
          <w:i/>
          <w:sz w:val="28"/>
        </w:rPr>
        <w:t>Psychosocial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Dynamics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in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Early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Adults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who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Receive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Autoritarian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Parenting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Style</w:t>
      </w:r>
    </w:p>
    <w:p w14:paraId="5E40E841" w14:textId="77777777" w:rsidR="00E8676D" w:rsidRDefault="00000000">
      <w:pPr>
        <w:pStyle w:val="Heading2"/>
        <w:spacing w:before="162"/>
        <w:ind w:left="603" w:right="598"/>
        <w:jc w:val="center"/>
      </w:pPr>
      <w:r>
        <w:t>Nadiya</w:t>
      </w:r>
      <w:r>
        <w:rPr>
          <w:spacing w:val="-5"/>
        </w:rPr>
        <w:t xml:space="preserve"> </w:t>
      </w:r>
      <w:r>
        <w:t>Qoulan</w:t>
      </w:r>
      <w:r>
        <w:rPr>
          <w:spacing w:val="-4"/>
        </w:rPr>
        <w:t xml:space="preserve"> </w:t>
      </w:r>
      <w:r>
        <w:t>Tsaqiila</w:t>
      </w:r>
      <w:r>
        <w:rPr>
          <w:spacing w:val="-4"/>
        </w:rPr>
        <w:t xml:space="preserve"> </w:t>
      </w:r>
      <w:r>
        <w:t>Herwandi</w:t>
      </w:r>
      <w:r>
        <w:rPr>
          <w:spacing w:val="-5"/>
        </w:rPr>
        <w:t xml:space="preserve"> </w:t>
      </w:r>
      <w:r>
        <w:t>Putri</w:t>
      </w:r>
    </w:p>
    <w:p w14:paraId="7B1AF9D3" w14:textId="77777777" w:rsidR="00E8676D" w:rsidRDefault="00000000">
      <w:pPr>
        <w:pStyle w:val="BodyText"/>
        <w:spacing w:before="23" w:line="259" w:lineRule="auto"/>
        <w:ind w:left="603" w:right="596"/>
        <w:jc w:val="center"/>
      </w:pPr>
      <w:r>
        <w:t>Program Studi Psikologi, Fakultas Ilmu Pendidikan, Universitas Negeri Surabaya</w:t>
      </w:r>
      <w:r>
        <w:rPr>
          <w:spacing w:val="-57"/>
        </w:rPr>
        <w:t xml:space="preserve"> </w:t>
      </w:r>
      <w:r>
        <w:t>Email:</w:t>
      </w:r>
      <w:r>
        <w:rPr>
          <w:spacing w:val="-1"/>
        </w:rPr>
        <w:t xml:space="preserve"> </w:t>
      </w:r>
      <w:hyperlink r:id="rId7">
        <w:r>
          <w:t>nadiya.191</w:t>
        </w:r>
      </w:hyperlink>
      <w:hyperlink r:id="rId8">
        <w:r>
          <w:t>18@mhs.unesa.ac.id</w:t>
        </w:r>
      </w:hyperlink>
    </w:p>
    <w:p w14:paraId="54EF094A" w14:textId="77777777" w:rsidR="00E8676D" w:rsidRDefault="00000000">
      <w:pPr>
        <w:pStyle w:val="Heading2"/>
        <w:spacing w:before="161"/>
        <w:ind w:left="603" w:right="598"/>
        <w:jc w:val="center"/>
      </w:pPr>
      <w:r>
        <w:t>Yohana</w:t>
      </w:r>
      <w:r>
        <w:rPr>
          <w:spacing w:val="-10"/>
        </w:rPr>
        <w:t xml:space="preserve"> </w:t>
      </w:r>
      <w:r>
        <w:t>Wuri</w:t>
      </w:r>
      <w:r>
        <w:rPr>
          <w:spacing w:val="-10"/>
        </w:rPr>
        <w:t xml:space="preserve"> </w:t>
      </w:r>
      <w:r>
        <w:t>Satwika</w:t>
      </w:r>
    </w:p>
    <w:p w14:paraId="71443C9D" w14:textId="77777777" w:rsidR="00E8676D" w:rsidRDefault="00000000">
      <w:pPr>
        <w:pStyle w:val="BodyText"/>
        <w:spacing w:before="23" w:line="259" w:lineRule="auto"/>
        <w:ind w:left="603" w:right="596"/>
        <w:jc w:val="center"/>
      </w:pPr>
      <w:r>
        <w:t>Program Studi Psikologi, Fakultas Ilmu Pendidikan, Universitas Negeri Surabaya</w:t>
      </w:r>
      <w:r>
        <w:rPr>
          <w:spacing w:val="-57"/>
        </w:rPr>
        <w:t xml:space="preserve"> </w:t>
      </w:r>
      <w:r>
        <w:t xml:space="preserve">Email: </w:t>
      </w:r>
      <w:hyperlink r:id="rId9">
        <w:r>
          <w:t>yohanasatwika@unesa.ac.id</w:t>
        </w:r>
      </w:hyperlink>
    </w:p>
    <w:p w14:paraId="61D63FFB" w14:textId="77777777" w:rsidR="00E8676D" w:rsidRDefault="00E8676D">
      <w:pPr>
        <w:pStyle w:val="BodyText"/>
        <w:spacing w:before="0"/>
        <w:jc w:val="left"/>
        <w:rPr>
          <w:sz w:val="20"/>
        </w:rPr>
      </w:pPr>
    </w:p>
    <w:p w14:paraId="73615E37" w14:textId="3377BB5B" w:rsidR="00E8676D" w:rsidRDefault="00A50B5C">
      <w:pPr>
        <w:pStyle w:val="BodyText"/>
        <w:spacing w:before="4"/>
        <w:jc w:val="left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1DE196" wp14:editId="5C4DE5DA">
                <wp:simplePos x="0" y="0"/>
                <wp:positionH relativeFrom="page">
                  <wp:posOffset>901700</wp:posOffset>
                </wp:positionH>
                <wp:positionV relativeFrom="paragraph">
                  <wp:posOffset>128905</wp:posOffset>
                </wp:positionV>
                <wp:extent cx="5765800" cy="1270"/>
                <wp:effectExtent l="0" t="0" r="0" b="0"/>
                <wp:wrapTopAndBottom/>
                <wp:docPr id="1343807113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9080"/>
                            <a:gd name="T2" fmla="+- 0 10500 1420"/>
                            <a:gd name="T3" fmla="*/ T2 w 9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80">
                              <a:moveTo>
                                <a:pt x="0" y="0"/>
                              </a:moveTo>
                              <a:lnTo>
                                <a:pt x="908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4393D" id="Freeform 8" o:spid="_x0000_s1026" style="position:absolute;margin-left:71pt;margin-top:10.15pt;width:45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" path="m,l9080,e" filled="f" strokeweight="1pt">
                <v:path arrowok="t" o:connecttype="custom" o:connectlocs="0,0;5765800,0" o:connectangles="0,0"/>
                <w10:wrap type="topAndBottom" anchorx="page"/>
              </v:shape>
            </w:pict>
          </mc:Fallback>
        </mc:AlternateContent>
      </w:r>
    </w:p>
    <w:p w14:paraId="7968629B" w14:textId="77777777" w:rsidR="00E8676D" w:rsidRDefault="00E8676D">
      <w:pPr>
        <w:pStyle w:val="BodyText"/>
        <w:spacing w:before="9"/>
        <w:jc w:val="left"/>
        <w:rPr>
          <w:sz w:val="28"/>
        </w:rPr>
      </w:pP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0"/>
      </w:tblGrid>
      <w:tr w:rsidR="00E8676D" w14:paraId="5911F8E3" w14:textId="77777777">
        <w:trPr>
          <w:trHeight w:val="310"/>
        </w:trPr>
        <w:tc>
          <w:tcPr>
            <w:tcW w:w="9080" w:type="dxa"/>
          </w:tcPr>
          <w:p w14:paraId="349BD39D" w14:textId="77777777" w:rsidR="00E8676D" w:rsidRDefault="00000000">
            <w:pPr>
              <w:pStyle w:val="TableParagraph"/>
              <w:spacing w:before="8" w:line="282" w:lineRule="exact"/>
              <w:ind w:left="4029" w:right="4000"/>
              <w:rPr>
                <w:b/>
                <w:sz w:val="28"/>
              </w:rPr>
            </w:pPr>
            <w:r>
              <w:rPr>
                <w:b/>
                <w:sz w:val="28"/>
              </w:rPr>
              <w:t>Abstrak</w:t>
            </w:r>
          </w:p>
        </w:tc>
      </w:tr>
      <w:tr w:rsidR="00E8676D" w14:paraId="2DEA619E" w14:textId="77777777">
        <w:trPr>
          <w:trHeight w:val="3789"/>
        </w:trPr>
        <w:tc>
          <w:tcPr>
            <w:tcW w:w="9080" w:type="dxa"/>
          </w:tcPr>
          <w:p w14:paraId="218607EA" w14:textId="77777777" w:rsidR="00E8676D" w:rsidRDefault="00000000">
            <w:pPr>
              <w:pStyle w:val="TableParagraph"/>
              <w:spacing w:line="250" w:lineRule="atLeast"/>
              <w:ind w:left="107" w:right="76"/>
              <w:jc w:val="both"/>
            </w:pPr>
            <w:r>
              <w:t>Penelitian ini bertujuan untuk mengetahui dinamika psikososial pada dewasa awal yang menerima</w:t>
            </w:r>
            <w:r>
              <w:rPr>
                <w:spacing w:val="1"/>
              </w:rPr>
              <w:t xml:space="preserve"> </w:t>
            </w:r>
            <w:r>
              <w:t>pola asuh otoriter. Penelitian menggunakan metode kualitatif dengan pendekatan fenomenologi.</w:t>
            </w:r>
            <w:r>
              <w:rPr>
                <w:spacing w:val="1"/>
              </w:rPr>
              <w:t xml:space="preserve"> </w:t>
            </w:r>
            <w:r>
              <w:t>Subjek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yaitu</w:t>
            </w:r>
            <w:r>
              <w:rPr>
                <w:spacing w:val="1"/>
              </w:rPr>
              <w:t xml:space="preserve"> </w:t>
            </w:r>
            <w:r>
              <w:t>tujuh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1"/>
              </w:rPr>
              <w:t xml:space="preserve"> </w:t>
            </w:r>
            <w:r>
              <w:t>dewasa</w:t>
            </w:r>
            <w:r>
              <w:rPr>
                <w:spacing w:val="1"/>
              </w:rPr>
              <w:t xml:space="preserve"> </w:t>
            </w:r>
            <w:r>
              <w:t>awal</w:t>
            </w:r>
            <w:r>
              <w:rPr>
                <w:spacing w:val="1"/>
              </w:rPr>
              <w:t xml:space="preserve"> </w:t>
            </w:r>
            <w:r>
              <w:t>berusia</w:t>
            </w:r>
            <w:r>
              <w:rPr>
                <w:spacing w:val="1"/>
              </w:rPr>
              <w:t xml:space="preserve"> </w:t>
            </w:r>
            <w:r>
              <w:t>18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25</w:t>
            </w:r>
            <w:r>
              <w:rPr>
                <w:spacing w:val="1"/>
              </w:rPr>
              <w:t xml:space="preserve"> </w:t>
            </w:r>
            <w:r>
              <w:t>tahun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menerima</w:t>
            </w:r>
            <w:r>
              <w:rPr>
                <w:spacing w:val="1"/>
              </w:rPr>
              <w:t xml:space="preserve"> </w:t>
            </w:r>
            <w:r>
              <w:t>pengasuhan otoriter. Metode pengumpulan data dalam penelitian ini menggunakan wawancara</w:t>
            </w:r>
            <w:r>
              <w:rPr>
                <w:spacing w:val="1"/>
              </w:rPr>
              <w:t xml:space="preserve"> </w:t>
            </w:r>
            <w:r>
              <w:t xml:space="preserve">mendalam semi terstruktur. Analisa data menggunakan </w:t>
            </w:r>
            <w:r>
              <w:rPr>
                <w:i/>
              </w:rPr>
              <w:t>Interpretative Phenomenological Analysis</w:t>
            </w:r>
            <w:r>
              <w:rPr>
                <w:i/>
                <w:spacing w:val="1"/>
              </w:rPr>
              <w:t xml:space="preserve"> </w:t>
            </w:r>
            <w:r>
              <w:t>(IPA). Hasil penelitian menunjukkan pola pengasuhan otoriter dengan karakteristik mengekang dan</w:t>
            </w:r>
            <w:r>
              <w:rPr>
                <w:spacing w:val="1"/>
              </w:rPr>
              <w:t xml:space="preserve"> </w:t>
            </w:r>
            <w:r>
              <w:t>berfokus pada hukuman kurang berhasil untuk mengembangkan hubungan ikatan positif antara anak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orangtua.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subjek</w:t>
            </w:r>
            <w:r>
              <w:rPr>
                <w:spacing w:val="1"/>
              </w:rPr>
              <w:t xml:space="preserve"> </w:t>
            </w:r>
            <w:r>
              <w:t>penelitian,</w:t>
            </w:r>
            <w:r>
              <w:rPr>
                <w:spacing w:val="1"/>
              </w:rPr>
              <w:t xml:space="preserve"> </w:t>
            </w:r>
            <w:r>
              <w:t>pencapaian</w:t>
            </w:r>
            <w:r>
              <w:rPr>
                <w:spacing w:val="1"/>
              </w:rPr>
              <w:t xml:space="preserve"> </w:t>
            </w:r>
            <w:r>
              <w:t>intimasi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berhasil</w:t>
            </w:r>
            <w:r>
              <w:rPr>
                <w:spacing w:val="1"/>
              </w:rPr>
              <w:t xml:space="preserve"> </w:t>
            </w:r>
            <w:r>
              <w:t>dialami</w:t>
            </w:r>
            <w:r>
              <w:rPr>
                <w:spacing w:val="1"/>
              </w:rPr>
              <w:t xml:space="preserve"> </w:t>
            </w:r>
            <w:r>
              <w:t>oleh</w:t>
            </w:r>
            <w:r>
              <w:rPr>
                <w:spacing w:val="1"/>
              </w:rPr>
              <w:t xml:space="preserve"> </w:t>
            </w:r>
            <w:r>
              <w:t>subjek</w:t>
            </w:r>
            <w:r>
              <w:rPr>
                <w:spacing w:val="1"/>
              </w:rPr>
              <w:t xml:space="preserve"> </w:t>
            </w:r>
            <w:r>
              <w:t>ditunjukkan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menjalin</w:t>
            </w:r>
            <w:r>
              <w:rPr>
                <w:spacing w:val="1"/>
              </w:rPr>
              <w:t xml:space="preserve"> </w:t>
            </w:r>
            <w:r>
              <w:t>hubungan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orang-orang</w:t>
            </w:r>
            <w:r>
              <w:rPr>
                <w:spacing w:val="1"/>
              </w:rPr>
              <w:t xml:space="preserve"> </w:t>
            </w:r>
            <w:r>
              <w:t>terdekat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pemaknaan</w:t>
            </w:r>
            <w:r>
              <w:rPr>
                <w:spacing w:val="1"/>
              </w:rPr>
              <w:t xml:space="preserve"> </w:t>
            </w:r>
            <w:r>
              <w:t>positif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hubungan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dijalani.</w:t>
            </w:r>
            <w:r>
              <w:rPr>
                <w:spacing w:val="1"/>
              </w:rPr>
              <w:t xml:space="preserve"> </w:t>
            </w:r>
            <w:r>
              <w:t>Dinamika</w:t>
            </w:r>
            <w:r>
              <w:rPr>
                <w:spacing w:val="1"/>
              </w:rPr>
              <w:t xml:space="preserve"> </w:t>
            </w:r>
            <w:r>
              <w:t>isolasi</w:t>
            </w:r>
            <w:r>
              <w:rPr>
                <w:spacing w:val="1"/>
              </w:rPr>
              <w:t xml:space="preserve"> </w:t>
            </w:r>
            <w:r>
              <w:t>ditunjukkan</w:t>
            </w:r>
            <w:r>
              <w:rPr>
                <w:spacing w:val="1"/>
              </w:rPr>
              <w:t xml:space="preserve"> </w:t>
            </w:r>
            <w:r>
              <w:t>oleh</w:t>
            </w:r>
            <w:r>
              <w:rPr>
                <w:spacing w:val="1"/>
              </w:rPr>
              <w:t xml:space="preserve"> </w:t>
            </w:r>
            <w:r>
              <w:t>sebagian</w:t>
            </w:r>
            <w:r>
              <w:rPr>
                <w:spacing w:val="1"/>
              </w:rPr>
              <w:t xml:space="preserve"> </w:t>
            </w:r>
            <w:r>
              <w:t>besar</w:t>
            </w:r>
            <w:r>
              <w:rPr>
                <w:spacing w:val="55"/>
              </w:rPr>
              <w:t xml:space="preserve"> </w:t>
            </w:r>
            <w:r>
              <w:t>subjek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berupa</w:t>
            </w:r>
            <w:r>
              <w:rPr>
                <w:spacing w:val="1"/>
              </w:rPr>
              <w:t xml:space="preserve"> </w:t>
            </w:r>
            <w:r>
              <w:t>kurang</w:t>
            </w:r>
            <w:r>
              <w:rPr>
                <w:spacing w:val="1"/>
              </w:rPr>
              <w:t xml:space="preserve"> </w:t>
            </w:r>
            <w:r>
              <w:t>bermaknanya</w:t>
            </w:r>
            <w:r>
              <w:rPr>
                <w:spacing w:val="55"/>
              </w:rPr>
              <w:t xml:space="preserve"> </w:t>
            </w:r>
            <w:r>
              <w:t>relasi pertemanan, kesulitan menjalin hubungan romantik</w:t>
            </w:r>
            <w:r>
              <w:rPr>
                <w:spacing w:val="1"/>
              </w:rPr>
              <w:t xml:space="preserve"> </w:t>
            </w:r>
            <w:r>
              <w:t>dan komitmen, trait posesif dalam hubungan romantik, keengganan untuk menjalin intimasi pada</w:t>
            </w:r>
            <w:r>
              <w:rPr>
                <w:spacing w:val="1"/>
              </w:rPr>
              <w:t xml:space="preserve"> </w:t>
            </w:r>
            <w:r>
              <w:t>setiap hubungan sosial, serta sikap cenderung menghindari konflik dan penolakan tanpa adanya</w:t>
            </w:r>
            <w:r>
              <w:rPr>
                <w:spacing w:val="1"/>
              </w:rPr>
              <w:t xml:space="preserve"> </w:t>
            </w:r>
            <w:r>
              <w:t>penuntasan yang baik. Temuan penelitian juga menjabarkan faktor-faktor agen sosialisasi terutama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-2"/>
              </w:rPr>
              <w:t xml:space="preserve"> </w:t>
            </w:r>
            <w:r>
              <w:t>pola</w:t>
            </w:r>
            <w:r>
              <w:rPr>
                <w:spacing w:val="-2"/>
              </w:rPr>
              <w:t xml:space="preserve"> </w:t>
            </w:r>
            <w:r>
              <w:t>asuh</w:t>
            </w:r>
            <w:r>
              <w:rPr>
                <w:spacing w:val="-2"/>
              </w:rPr>
              <w:t xml:space="preserve"> </w:t>
            </w:r>
            <w:r>
              <w:t>otoriter</w:t>
            </w:r>
            <w:r>
              <w:rPr>
                <w:spacing w:val="-1"/>
              </w:rPr>
              <w:t xml:space="preserve"> </w:t>
            </w:r>
            <w:r>
              <w:t>dalam</w:t>
            </w:r>
            <w:r>
              <w:rPr>
                <w:spacing w:val="-2"/>
              </w:rPr>
              <w:t xml:space="preserve"> </w:t>
            </w:r>
            <w:r>
              <w:t>pembentuk</w:t>
            </w:r>
            <w:r>
              <w:rPr>
                <w:spacing w:val="-2"/>
              </w:rPr>
              <w:t xml:space="preserve"> </w:t>
            </w:r>
            <w:r>
              <w:t>dinamika</w:t>
            </w:r>
            <w:r>
              <w:rPr>
                <w:spacing w:val="-1"/>
              </w:rPr>
              <w:t xml:space="preserve"> </w:t>
            </w:r>
            <w:r>
              <w:t>psikososial.</w:t>
            </w:r>
          </w:p>
        </w:tc>
      </w:tr>
      <w:tr w:rsidR="00E8676D" w14:paraId="578F9AC6" w14:textId="77777777">
        <w:trPr>
          <w:trHeight w:val="465"/>
        </w:trPr>
        <w:tc>
          <w:tcPr>
            <w:tcW w:w="9080" w:type="dxa"/>
          </w:tcPr>
          <w:p w14:paraId="13AFBA6D" w14:textId="77777777" w:rsidR="00E8676D" w:rsidRDefault="00000000">
            <w:pPr>
              <w:pStyle w:val="TableParagraph"/>
              <w:spacing w:before="110"/>
              <w:ind w:left="107"/>
              <w:jc w:val="left"/>
            </w:pPr>
            <w:r>
              <w:rPr>
                <w:b/>
              </w:rPr>
              <w:t>Kata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kunci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8"/>
              </w:rPr>
              <w:t xml:space="preserve"> </w:t>
            </w:r>
            <w:r>
              <w:rPr>
                <w:color w:val="252525"/>
              </w:rPr>
              <w:t>Pola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Asuh</w:t>
            </w:r>
            <w:r>
              <w:rPr>
                <w:color w:val="252525"/>
                <w:spacing w:val="-9"/>
              </w:rPr>
              <w:t xml:space="preserve"> </w:t>
            </w:r>
            <w:r>
              <w:rPr>
                <w:color w:val="252525"/>
              </w:rPr>
              <w:t>Otoriter,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Dewasa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Awal,</w:t>
            </w:r>
            <w:r>
              <w:rPr>
                <w:color w:val="252525"/>
                <w:spacing w:val="-8"/>
              </w:rPr>
              <w:t xml:space="preserve"> </w:t>
            </w:r>
            <w:r>
              <w:rPr>
                <w:color w:val="252525"/>
              </w:rPr>
              <w:t>Dinamika</w:t>
            </w:r>
            <w:r>
              <w:rPr>
                <w:color w:val="252525"/>
                <w:spacing w:val="-9"/>
              </w:rPr>
              <w:t xml:space="preserve"> </w:t>
            </w:r>
            <w:r>
              <w:rPr>
                <w:color w:val="252525"/>
              </w:rPr>
              <w:t>Psikososial</w:t>
            </w:r>
          </w:p>
        </w:tc>
      </w:tr>
    </w:tbl>
    <w:p w14:paraId="3B317A18" w14:textId="608FEE0F" w:rsidR="00E8676D" w:rsidRDefault="00A50B5C">
      <w:pPr>
        <w:pStyle w:val="BodyText"/>
        <w:spacing w:before="2"/>
        <w:jc w:val="left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F642AF5" wp14:editId="460FA092">
                <wp:simplePos x="0" y="0"/>
                <wp:positionH relativeFrom="page">
                  <wp:posOffset>889000</wp:posOffset>
                </wp:positionH>
                <wp:positionV relativeFrom="paragraph">
                  <wp:posOffset>164465</wp:posOffset>
                </wp:positionV>
                <wp:extent cx="5778500" cy="2324100"/>
                <wp:effectExtent l="0" t="0" r="0" b="0"/>
                <wp:wrapTopAndBottom/>
                <wp:docPr id="3538646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00" cy="2324100"/>
                          <a:chOff x="1400" y="259"/>
                          <a:chExt cx="9100" cy="3660"/>
                        </a:xfrm>
                      </wpg:grpSpPr>
                      <wps:wsp>
                        <wps:cNvPr id="212197750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10" y="589"/>
                            <a:ext cx="9080" cy="3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FEA67D" w14:textId="77777777" w:rsidR="00E8676D" w:rsidRDefault="00000000">
                              <w:pPr>
                                <w:spacing w:before="11"/>
                                <w:ind w:left="101" w:right="91"/>
                                <w:jc w:val="both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0D0F1A"/>
                                </w:rPr>
                                <w:t>This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study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aims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determine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psychosocial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dynamics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early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adulthood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who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receive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authoritarian parenting. This research uses qualitative methods with a phenomenological approach.</w:t>
                              </w:r>
                              <w:r>
                                <w:rPr>
                                  <w:i/>
                                  <w:color w:val="0D0F1A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The subjects of this study were seven young adults aged 18-25 years who received authoritarian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parenting. The data collection method in this study used semi-structured in-depth interviews. Data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analysis used Interpretative Phenomenological Analysis (IPA). The results of the study show that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authoritarian parenting patterns with restraining characteristics and focus on punishment are less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successful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developing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positive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bonding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relationships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between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children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parents.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research subject, the achievement of intimacy that was successfully experienced by the subject was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shown by establishing relationships with the people closest to them and the positive meaning of the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relationship that was lived. The dynamics of isolation are shown by most of the research subjects in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form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less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meaningful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friendships,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difficulties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establishing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romantic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committed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relationships, possessive traits in romantic relationships, reluctance to establish intimacy in any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social</w:t>
                              </w:r>
                              <w:r>
                                <w:rPr>
                                  <w:i/>
                                  <w:color w:val="0D0F1A"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relationship,</w:t>
                              </w:r>
                              <w:r>
                                <w:rPr>
                                  <w:i/>
                                  <w:color w:val="0D0F1A"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0D0F1A"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attitudes</w:t>
                              </w:r>
                              <w:r>
                                <w:rPr>
                                  <w:i/>
                                  <w:color w:val="0D0F1A"/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tend</w:t>
                              </w:r>
                              <w:r>
                                <w:rPr>
                                  <w:i/>
                                  <w:color w:val="0D0F1A"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color w:val="0D0F1A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avoid</w:t>
                              </w:r>
                              <w:r>
                                <w:rPr>
                                  <w:i/>
                                  <w:color w:val="0D0F1A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conflict</w:t>
                              </w:r>
                              <w:r>
                                <w:rPr>
                                  <w:i/>
                                  <w:color w:val="0D0F1A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0D0F1A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rejection</w:t>
                              </w:r>
                              <w:r>
                                <w:rPr>
                                  <w:i/>
                                  <w:color w:val="0D0F1A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without</w:t>
                              </w:r>
                              <w:r>
                                <w:rPr>
                                  <w:i/>
                                  <w:color w:val="0D0F1A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any</w:t>
                              </w:r>
                              <w:r>
                                <w:rPr>
                                  <w:i/>
                                  <w:color w:val="0D0F1A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good</w:t>
                              </w:r>
                              <w:r>
                                <w:rPr>
                                  <w:i/>
                                  <w:color w:val="0D0F1A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resolution.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617660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10" y="269"/>
                            <a:ext cx="9080" cy="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DD69DE" w14:textId="77777777" w:rsidR="00E8676D" w:rsidRDefault="00000000">
                              <w:pPr>
                                <w:spacing w:line="300" w:lineRule="exact"/>
                                <w:ind w:left="4032" w:right="4023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Abstract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42AF5" id="Group 5" o:spid="_x0000_s1026" style="position:absolute;margin-left:70pt;margin-top:12.95pt;width:455pt;height:183pt;z-index:-15727616;mso-wrap-distance-left:0;mso-wrap-distance-right:0;mso-position-horizontal-relative:page" coordorigin="1400,259" coordsize="9100,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1410;top:589;width:9080;height:3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" filled="f" strokeweight="1pt">
                  <v:textbox inset="0,0,0,0">
                    <w:txbxContent>
                      <w:p w14:paraId="5EFEA67D" w14:textId="77777777" w:rsidR="00E8676D" w:rsidRDefault="00000000">
                        <w:pPr>
                          <w:spacing w:before="11"/>
                          <w:ind w:left="101" w:right="91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0D0F1A"/>
                          </w:rPr>
                          <w:t>This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study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aims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to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determine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the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psychosocial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dynamics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of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early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adulthood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who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receive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authoritarian parenting. This research uses qualitative methods with a phenomenological approach.</w:t>
                        </w:r>
                        <w:r>
                          <w:rPr>
                            <w:i/>
                            <w:color w:val="0D0F1A"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The subjects of this study were seven young adults aged 18-25 years who received authoritarian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parenting. The data collection method in this study used semi-structured in-depth interviews. Data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analysis used Interpretative Phenomenological Analysis (IPA). The results of the study show that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authoritarian parenting patterns with restraining characteristics and focus on punishment are less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successful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in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developing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positive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bonding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relationships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between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children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and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parents.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In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the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research subject, the achievement of intimacy that was successfully experienced by the subject was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shown by establishing relationships with the people closest to them and the positive meaning of the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relationship that was lived. The dynamics of isolation are shown by most of the research subjects in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the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form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of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less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meaningful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friendships,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difficulties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in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establishing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romantic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and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committed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relationships, possessive traits in romantic relationships, reluctance to establish intimacy in any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social</w:t>
                        </w:r>
                        <w:r>
                          <w:rPr>
                            <w:i/>
                            <w:color w:val="0D0F1A"/>
                            <w:spacing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relationship,</w:t>
                        </w:r>
                        <w:r>
                          <w:rPr>
                            <w:i/>
                            <w:color w:val="0D0F1A"/>
                            <w:spacing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and</w:t>
                        </w:r>
                        <w:r>
                          <w:rPr>
                            <w:i/>
                            <w:color w:val="0D0F1A"/>
                            <w:spacing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attitudes</w:t>
                        </w:r>
                        <w:r>
                          <w:rPr>
                            <w:i/>
                            <w:color w:val="0D0F1A"/>
                            <w:spacing w:val="22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tend</w:t>
                        </w:r>
                        <w:r>
                          <w:rPr>
                            <w:i/>
                            <w:color w:val="0D0F1A"/>
                            <w:spacing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to</w:t>
                        </w:r>
                        <w:r>
                          <w:rPr>
                            <w:i/>
                            <w:color w:val="0D0F1A"/>
                            <w:spacing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avoid</w:t>
                        </w:r>
                        <w:r>
                          <w:rPr>
                            <w:i/>
                            <w:color w:val="0D0F1A"/>
                            <w:spacing w:val="7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conflict</w:t>
                        </w:r>
                        <w:r>
                          <w:rPr>
                            <w:i/>
                            <w:color w:val="0D0F1A"/>
                            <w:spacing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and</w:t>
                        </w:r>
                        <w:r>
                          <w:rPr>
                            <w:i/>
                            <w:color w:val="0D0F1A"/>
                            <w:spacing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rejection</w:t>
                        </w:r>
                        <w:r>
                          <w:rPr>
                            <w:i/>
                            <w:color w:val="0D0F1A"/>
                            <w:spacing w:val="7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without</w:t>
                        </w:r>
                        <w:r>
                          <w:rPr>
                            <w:i/>
                            <w:color w:val="0D0F1A"/>
                            <w:spacing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any</w:t>
                        </w:r>
                        <w:r>
                          <w:rPr>
                            <w:i/>
                            <w:color w:val="0D0F1A"/>
                            <w:spacing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good</w:t>
                        </w:r>
                        <w:r>
                          <w:rPr>
                            <w:i/>
                            <w:color w:val="0D0F1A"/>
                            <w:spacing w:val="7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resolution.</w:t>
                        </w:r>
                      </w:p>
                    </w:txbxContent>
                  </v:textbox>
                </v:shape>
                <v:shape id="Text Box 6" o:spid="_x0000_s1028" type="#_x0000_t202" style="position:absolute;left:1410;top:269;width:908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" filled="f" strokeweight="1pt">
                  <v:textbox inset="0,0,0,0">
                    <w:txbxContent>
                      <w:p w14:paraId="1ADD69DE" w14:textId="77777777" w:rsidR="00E8676D" w:rsidRDefault="00000000">
                        <w:pPr>
                          <w:spacing w:line="300" w:lineRule="exact"/>
                          <w:ind w:left="4032" w:right="4023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Abstract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25AE3A" w14:textId="77777777" w:rsidR="00E8676D" w:rsidRDefault="00E8676D">
      <w:pPr>
        <w:rPr>
          <w:sz w:val="19"/>
        </w:rPr>
        <w:sectPr w:rsidR="00E8676D" w:rsidSect="00A50B5C">
          <w:footerReference w:type="default" r:id="rId10"/>
          <w:footerReference w:type="first" r:id="rId11"/>
          <w:type w:val="continuous"/>
          <w:pgSz w:w="11920" w:h="16840"/>
          <w:pgMar w:top="720" w:right="1300" w:bottom="520" w:left="1280" w:header="720" w:footer="337" w:gutter="0"/>
          <w:pgNumType w:start="1"/>
          <w:cols w:space="720"/>
          <w:titlePg/>
          <w:docGrid w:linePitch="299"/>
        </w:sectPr>
      </w:pPr>
    </w:p>
    <w:p w14:paraId="6499DA29" w14:textId="77777777" w:rsidR="00E8676D" w:rsidRDefault="00E8676D">
      <w:pPr>
        <w:pStyle w:val="BodyText"/>
        <w:spacing w:before="0"/>
        <w:jc w:val="left"/>
        <w:rPr>
          <w:sz w:val="20"/>
        </w:rPr>
      </w:pPr>
    </w:p>
    <w:p w14:paraId="7D5330BB" w14:textId="77777777" w:rsidR="00E8676D" w:rsidRDefault="00E8676D">
      <w:pPr>
        <w:pStyle w:val="BodyText"/>
        <w:spacing w:before="2"/>
        <w:jc w:val="left"/>
        <w:rPr>
          <w:sz w:val="12"/>
        </w:rPr>
      </w:pPr>
    </w:p>
    <w:p w14:paraId="7B816DF7" w14:textId="3BBE961E" w:rsidR="00E8676D" w:rsidRDefault="00A50B5C">
      <w:pPr>
        <w:pStyle w:val="BodyText"/>
        <w:spacing w:before="0"/>
        <w:ind w:left="120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0D0CF53" wp14:editId="7B4C5DFC">
                <wp:extent cx="5778500" cy="673100"/>
                <wp:effectExtent l="3175" t="6350" r="9525" b="6350"/>
                <wp:docPr id="186656866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00" cy="673100"/>
                          <a:chOff x="0" y="0"/>
                          <a:chExt cx="9100" cy="1060"/>
                        </a:xfrm>
                      </wpg:grpSpPr>
                      <wps:wsp>
                        <wps:cNvPr id="48273482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530"/>
                            <a:ext cx="9080" cy="5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6FA09C" w14:textId="77777777" w:rsidR="00E8676D" w:rsidRDefault="00000000">
                              <w:pPr>
                                <w:spacing w:before="133"/>
                                <w:ind w:left="101"/>
                                <w:rPr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word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52525"/>
                                </w:rPr>
                                <w:t>Authoritarian</w:t>
                              </w:r>
                              <w:r>
                                <w:rPr>
                                  <w:i/>
                                  <w:color w:val="252525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52525"/>
                                </w:rPr>
                                <w:t>Parenting</w:t>
                              </w:r>
                              <w:r>
                                <w:rPr>
                                  <w:i/>
                                  <w:color w:val="252525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52525"/>
                                </w:rPr>
                                <w:t>Style,</w:t>
                              </w:r>
                              <w:r>
                                <w:rPr>
                                  <w:i/>
                                  <w:color w:val="252525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52525"/>
                                </w:rPr>
                                <w:t>Early</w:t>
                              </w:r>
                              <w:r>
                                <w:rPr>
                                  <w:i/>
                                  <w:color w:val="252525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52525"/>
                                </w:rPr>
                                <w:t>Adult,</w:t>
                              </w:r>
                              <w:r>
                                <w:rPr>
                                  <w:i/>
                                  <w:color w:val="252525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52525"/>
                                </w:rPr>
                                <w:t>Psychosocial</w:t>
                              </w:r>
                              <w:r>
                                <w:rPr>
                                  <w:i/>
                                  <w:color w:val="252525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52525"/>
                                </w:rPr>
                                <w:t>Dinamics.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848279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9080" cy="5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6B9625" w14:textId="77777777" w:rsidR="00E8676D" w:rsidRDefault="00000000">
                              <w:pPr>
                                <w:ind w:left="101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0D0F1A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D0F1A"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research</w:t>
                              </w:r>
                              <w:r>
                                <w:rPr>
                                  <w:i/>
                                  <w:color w:val="0D0F1A"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findings</w:t>
                              </w:r>
                              <w:r>
                                <w:rPr>
                                  <w:i/>
                                  <w:color w:val="0D0F1A"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also</w:t>
                              </w:r>
                              <w:r>
                                <w:rPr>
                                  <w:i/>
                                  <w:color w:val="0D0F1A"/>
                                  <w:spacing w:val="2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describe</w:t>
                              </w:r>
                              <w:r>
                                <w:rPr>
                                  <w:i/>
                                  <w:color w:val="0D0F1A"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D0F1A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factors</w:t>
                              </w:r>
                              <w:r>
                                <w:rPr>
                                  <w:i/>
                                  <w:color w:val="0D0F1A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0D0F1A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socialization</w:t>
                              </w:r>
                              <w:r>
                                <w:rPr>
                                  <w:i/>
                                  <w:color w:val="0D0F1A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agents,</w:t>
                              </w:r>
                              <w:r>
                                <w:rPr>
                                  <w:i/>
                                  <w:color w:val="0D0F1A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especially</w:t>
                              </w:r>
                              <w:r>
                                <w:rPr>
                                  <w:i/>
                                  <w:color w:val="0D0F1A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0D0F1A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authoritarian</w:t>
                              </w:r>
                              <w:r>
                                <w:rPr>
                                  <w:i/>
                                  <w:color w:val="0D0F1A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parenting</w:t>
                              </w:r>
                              <w:r>
                                <w:rPr>
                                  <w:i/>
                                  <w:color w:val="0D0F1A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0D0F1A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shaping</w:t>
                              </w:r>
                              <w:r>
                                <w:rPr>
                                  <w:i/>
                                  <w:color w:val="0D0F1A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psychosocial</w:t>
                              </w:r>
                              <w:r>
                                <w:rPr>
                                  <w:i/>
                                  <w:color w:val="0D0F1A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D0F1A"/>
                                </w:rPr>
                                <w:t>dynamics..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0CF53" id="Group 2" o:spid="_x0000_s1029" style="width:455pt;height:53pt;mso-position-horizontal-relative:char;mso-position-vertical-relative:line" coordsize="9100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">
                <v:shape id="Text Box 4" o:spid="_x0000_s1030" type="#_x0000_t202" style="position:absolute;left:10;top:530;width:9080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" filled="f" strokeweight="1pt">
                  <v:textbox inset="0,0,0,0">
                    <w:txbxContent>
                      <w:p w14:paraId="336FA09C" w14:textId="77777777" w:rsidR="00E8676D" w:rsidRDefault="00000000">
                        <w:pPr>
                          <w:spacing w:before="133"/>
                          <w:ind w:left="101"/>
                          <w:rPr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Key</w:t>
                        </w:r>
                        <w:r>
                          <w:rPr>
                            <w:b/>
                            <w:i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word</w:t>
                        </w:r>
                        <w:r>
                          <w:rPr>
                            <w:b/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:</w:t>
                        </w:r>
                        <w:r>
                          <w:rPr>
                            <w:b/>
                            <w:i/>
                            <w:spacing w:val="-8"/>
                          </w:rPr>
                          <w:t xml:space="preserve"> </w:t>
                        </w:r>
                        <w:r>
                          <w:rPr>
                            <w:i/>
                            <w:color w:val="252525"/>
                          </w:rPr>
                          <w:t>Authoritarian</w:t>
                        </w:r>
                        <w:r>
                          <w:rPr>
                            <w:i/>
                            <w:color w:val="252525"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  <w:color w:val="252525"/>
                          </w:rPr>
                          <w:t>Parenting</w:t>
                        </w:r>
                        <w:r>
                          <w:rPr>
                            <w:i/>
                            <w:color w:val="252525"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  <w:color w:val="252525"/>
                          </w:rPr>
                          <w:t>Style,</w:t>
                        </w:r>
                        <w:r>
                          <w:rPr>
                            <w:i/>
                            <w:color w:val="252525"/>
                            <w:spacing w:val="-8"/>
                          </w:rPr>
                          <w:t xml:space="preserve"> </w:t>
                        </w:r>
                        <w:r>
                          <w:rPr>
                            <w:i/>
                            <w:color w:val="252525"/>
                          </w:rPr>
                          <w:t>Early</w:t>
                        </w:r>
                        <w:r>
                          <w:rPr>
                            <w:i/>
                            <w:color w:val="252525"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  <w:color w:val="252525"/>
                          </w:rPr>
                          <w:t>Adult,</w:t>
                        </w:r>
                        <w:r>
                          <w:rPr>
                            <w:i/>
                            <w:color w:val="252525"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  <w:color w:val="252525"/>
                          </w:rPr>
                          <w:t>Psychosocial</w:t>
                        </w:r>
                        <w:r>
                          <w:rPr>
                            <w:i/>
                            <w:color w:val="252525"/>
                            <w:spacing w:val="-8"/>
                          </w:rPr>
                          <w:t xml:space="preserve"> </w:t>
                        </w:r>
                        <w:r>
                          <w:rPr>
                            <w:i/>
                            <w:color w:val="252525"/>
                          </w:rPr>
                          <w:t>Dinamics.</w:t>
                        </w:r>
                      </w:p>
                    </w:txbxContent>
                  </v:textbox>
                </v:shape>
                <v:shape id="_x0000_s1031" type="#_x0000_t202" style="position:absolute;left:10;top:10;width:9080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" filled="f" strokeweight="1pt">
                  <v:textbox inset="0,0,0,0">
                    <w:txbxContent>
                      <w:p w14:paraId="7F6B9625" w14:textId="77777777" w:rsidR="00E8676D" w:rsidRDefault="00000000">
                        <w:pPr>
                          <w:ind w:left="101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0D0F1A"/>
                          </w:rPr>
                          <w:t>The</w:t>
                        </w:r>
                        <w:r>
                          <w:rPr>
                            <w:i/>
                            <w:color w:val="0D0F1A"/>
                            <w:spacing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research</w:t>
                        </w:r>
                        <w:r>
                          <w:rPr>
                            <w:i/>
                            <w:color w:val="0D0F1A"/>
                            <w:spacing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findings</w:t>
                        </w:r>
                        <w:r>
                          <w:rPr>
                            <w:i/>
                            <w:color w:val="0D0F1A"/>
                            <w:spacing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also</w:t>
                        </w:r>
                        <w:r>
                          <w:rPr>
                            <w:i/>
                            <w:color w:val="0D0F1A"/>
                            <w:spacing w:val="22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describe</w:t>
                        </w:r>
                        <w:r>
                          <w:rPr>
                            <w:i/>
                            <w:color w:val="0D0F1A"/>
                            <w:spacing w:val="2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the</w:t>
                        </w:r>
                        <w:r>
                          <w:rPr>
                            <w:i/>
                            <w:color w:val="0D0F1A"/>
                            <w:spacing w:val="7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factors</w:t>
                        </w:r>
                        <w:r>
                          <w:rPr>
                            <w:i/>
                            <w:color w:val="0D0F1A"/>
                            <w:spacing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of</w:t>
                        </w:r>
                        <w:r>
                          <w:rPr>
                            <w:i/>
                            <w:color w:val="0D0F1A"/>
                            <w:spacing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socialization</w:t>
                        </w:r>
                        <w:r>
                          <w:rPr>
                            <w:i/>
                            <w:color w:val="0D0F1A"/>
                            <w:spacing w:val="7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agents,</w:t>
                        </w:r>
                        <w:r>
                          <w:rPr>
                            <w:i/>
                            <w:color w:val="0D0F1A"/>
                            <w:spacing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especially</w:t>
                        </w:r>
                        <w:r>
                          <w:rPr>
                            <w:i/>
                            <w:color w:val="0D0F1A"/>
                            <w:spacing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in</w:t>
                        </w:r>
                        <w:r>
                          <w:rPr>
                            <w:i/>
                            <w:color w:val="0D0F1A"/>
                            <w:spacing w:val="7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authoritarian</w:t>
                        </w:r>
                        <w:r>
                          <w:rPr>
                            <w:i/>
                            <w:color w:val="0D0F1A"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parenting</w:t>
                        </w:r>
                        <w:r>
                          <w:rPr>
                            <w:i/>
                            <w:color w:val="0D0F1A"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in</w:t>
                        </w:r>
                        <w:r>
                          <w:rPr>
                            <w:i/>
                            <w:color w:val="0D0F1A"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shaping</w:t>
                        </w:r>
                        <w:r>
                          <w:rPr>
                            <w:i/>
                            <w:color w:val="0D0F1A"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psychosocial</w:t>
                        </w:r>
                        <w:r>
                          <w:rPr>
                            <w:i/>
                            <w:color w:val="0D0F1A"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  <w:color w:val="0D0F1A"/>
                          </w:rPr>
                          <w:t>dynamics..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649CA2" w14:textId="77777777" w:rsidR="00E8676D" w:rsidRDefault="00E8676D">
      <w:pPr>
        <w:pStyle w:val="BodyText"/>
        <w:spacing w:before="7"/>
        <w:jc w:val="left"/>
        <w:rPr>
          <w:sz w:val="22"/>
        </w:rPr>
      </w:pPr>
    </w:p>
    <w:tbl>
      <w:tblPr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0"/>
        <w:gridCol w:w="4380"/>
      </w:tblGrid>
      <w:tr w:rsidR="00E8676D" w14:paraId="4BD12D59" w14:textId="77777777">
        <w:trPr>
          <w:trHeight w:val="309"/>
        </w:trPr>
        <w:tc>
          <w:tcPr>
            <w:tcW w:w="4700" w:type="dxa"/>
          </w:tcPr>
          <w:p w14:paraId="41D9CF17" w14:textId="77777777" w:rsidR="00E8676D" w:rsidRDefault="00000000">
            <w:pPr>
              <w:pStyle w:val="TableParagraph"/>
              <w:spacing w:before="7" w:line="283" w:lineRule="exact"/>
              <w:ind w:left="1435" w:right="1406"/>
              <w:rPr>
                <w:b/>
                <w:sz w:val="28"/>
              </w:rPr>
            </w:pPr>
            <w:r>
              <w:rPr>
                <w:b/>
                <w:sz w:val="28"/>
              </w:rPr>
              <w:t>Article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History</w:t>
            </w:r>
          </w:p>
        </w:tc>
        <w:tc>
          <w:tcPr>
            <w:tcW w:w="4380" w:type="dxa"/>
            <w:tcBorders>
              <w:bottom w:val="nil"/>
            </w:tcBorders>
          </w:tcPr>
          <w:p w14:paraId="5BEA6FD5" w14:textId="77777777" w:rsidR="00E8676D" w:rsidRDefault="00E8676D">
            <w:pPr>
              <w:pStyle w:val="TableParagraph"/>
              <w:ind w:left="0"/>
              <w:jc w:val="left"/>
            </w:pPr>
          </w:p>
        </w:tc>
      </w:tr>
      <w:tr w:rsidR="00E8676D" w14:paraId="6466CDDF" w14:textId="77777777">
        <w:trPr>
          <w:trHeight w:val="279"/>
        </w:trPr>
        <w:tc>
          <w:tcPr>
            <w:tcW w:w="4700" w:type="dxa"/>
            <w:tcBorders>
              <w:bottom w:val="nil"/>
            </w:tcBorders>
          </w:tcPr>
          <w:p w14:paraId="32C5898C" w14:textId="77777777" w:rsidR="00E8676D" w:rsidRDefault="00000000">
            <w:pPr>
              <w:pStyle w:val="TableParagraph"/>
              <w:spacing w:before="4" w:line="256" w:lineRule="exact"/>
              <w:ind w:left="1434" w:right="14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Submitted :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5F3A8E02" w14:textId="77777777" w:rsidR="00E8676D" w:rsidRDefault="00E8676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E8676D" w14:paraId="5BD4EE50" w14:textId="77777777">
        <w:trPr>
          <w:trHeight w:val="685"/>
        </w:trPr>
        <w:tc>
          <w:tcPr>
            <w:tcW w:w="4700" w:type="dxa"/>
            <w:tcBorders>
              <w:top w:val="nil"/>
              <w:bottom w:val="nil"/>
            </w:tcBorders>
          </w:tcPr>
          <w:p w14:paraId="56F4DA79" w14:textId="77777777" w:rsidR="00E8676D" w:rsidRDefault="00E8676D">
            <w:pPr>
              <w:pStyle w:val="TableParagraph"/>
              <w:ind w:left="0"/>
              <w:jc w:val="left"/>
              <w:rPr>
                <w:sz w:val="24"/>
              </w:rPr>
            </w:pPr>
          </w:p>
          <w:p w14:paraId="0A6E3478" w14:textId="77777777" w:rsidR="00E8676D" w:rsidRDefault="00000000">
            <w:pPr>
              <w:pStyle w:val="TableParagraph"/>
              <w:ind w:left="1435" w:right="14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Final Revised :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40DF9146" w14:textId="77777777" w:rsidR="00E8676D" w:rsidRDefault="00000000">
            <w:pPr>
              <w:pStyle w:val="TableParagraph"/>
              <w:ind w:left="1377"/>
              <w:jc w:val="left"/>
              <w:rPr>
                <w:sz w:val="20"/>
              </w:rPr>
            </w:pPr>
            <w:r>
              <w:rPr>
                <w:noProof/>
                <w:position w:val="1"/>
                <w:sz w:val="20"/>
              </w:rPr>
              <w:drawing>
                <wp:inline distT="0" distB="0" distL="0" distR="0" wp14:anchorId="0DAE1F9C" wp14:editId="6BFF6049">
                  <wp:extent cx="659415" cy="31537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15" cy="31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9"/>
                <w:position w:val="1"/>
                <w:sz w:val="20"/>
              </w:rPr>
              <w:t xml:space="preserve"> </w:t>
            </w:r>
            <w:r>
              <w:rPr>
                <w:noProof/>
                <w:spacing w:val="-39"/>
                <w:sz w:val="20"/>
              </w:rPr>
              <w:drawing>
                <wp:inline distT="0" distB="0" distL="0" distR="0" wp14:anchorId="3F1DCEB3" wp14:editId="758F7E5E">
                  <wp:extent cx="619655" cy="33366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655" cy="33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676D" w14:paraId="07336D8B" w14:textId="77777777">
        <w:trPr>
          <w:trHeight w:val="459"/>
        </w:trPr>
        <w:tc>
          <w:tcPr>
            <w:tcW w:w="4700" w:type="dxa"/>
            <w:tcBorders>
              <w:top w:val="nil"/>
              <w:bottom w:val="nil"/>
            </w:tcBorders>
          </w:tcPr>
          <w:p w14:paraId="12C762A2" w14:textId="77777777" w:rsidR="00E8676D" w:rsidRDefault="00000000">
            <w:pPr>
              <w:pStyle w:val="TableParagraph"/>
              <w:spacing w:before="142"/>
              <w:ind w:left="1435" w:right="14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Accepted :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061FA617" w14:textId="77777777" w:rsidR="00E8676D" w:rsidRDefault="00000000">
            <w:pPr>
              <w:pStyle w:val="TableParagraph"/>
              <w:spacing w:before="127"/>
              <w:ind w:left="102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This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an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open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access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article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under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color w:val="1F497D"/>
                <w:sz w:val="16"/>
                <w:u w:val="thick" w:color="1F497D"/>
              </w:rPr>
              <w:t>CC-BY-SA</w:t>
            </w:r>
            <w:r>
              <w:rPr>
                <w:b/>
                <w:i/>
                <w:color w:val="1F497D"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license</w:t>
            </w:r>
          </w:p>
        </w:tc>
      </w:tr>
      <w:tr w:rsidR="00E8676D" w14:paraId="0C3195BB" w14:textId="77777777">
        <w:trPr>
          <w:trHeight w:val="222"/>
        </w:trPr>
        <w:tc>
          <w:tcPr>
            <w:tcW w:w="4700" w:type="dxa"/>
            <w:tcBorders>
              <w:top w:val="nil"/>
              <w:bottom w:val="nil"/>
            </w:tcBorders>
          </w:tcPr>
          <w:p w14:paraId="5AFE0EEA" w14:textId="77777777" w:rsidR="00E8676D" w:rsidRDefault="00E8676D">
            <w:pPr>
              <w:pStyle w:val="TableParagraph"/>
              <w:ind w:left="0"/>
              <w:jc w:val="left"/>
              <w:rPr>
                <w:sz w:val="14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5F8F014B" w14:textId="77777777" w:rsidR="00E8676D" w:rsidRDefault="00000000">
            <w:pPr>
              <w:pStyle w:val="TableParagraph"/>
              <w:spacing w:before="35" w:line="167" w:lineRule="exact"/>
              <w:ind w:left="102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Copyright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©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2022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Author,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Published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Universitas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Negeri</w:t>
            </w:r>
          </w:p>
        </w:tc>
      </w:tr>
      <w:tr w:rsidR="00E8676D" w14:paraId="34D05B13" w14:textId="77777777">
        <w:trPr>
          <w:trHeight w:val="281"/>
        </w:trPr>
        <w:tc>
          <w:tcPr>
            <w:tcW w:w="4700" w:type="dxa"/>
            <w:tcBorders>
              <w:top w:val="nil"/>
            </w:tcBorders>
          </w:tcPr>
          <w:p w14:paraId="6549E798" w14:textId="77777777" w:rsidR="00E8676D" w:rsidRDefault="00000000">
            <w:pPr>
              <w:pStyle w:val="TableParagraph"/>
              <w:spacing w:before="11" w:line="250" w:lineRule="exact"/>
              <w:ind w:left="1435" w:right="1406"/>
              <w:rPr>
                <w:sz w:val="24"/>
              </w:rPr>
            </w:pPr>
            <w:r>
              <w:rPr>
                <w:sz w:val="24"/>
              </w:rPr>
              <w:t>(Diisi oleh editor)</w:t>
            </w:r>
          </w:p>
        </w:tc>
        <w:tc>
          <w:tcPr>
            <w:tcW w:w="4380" w:type="dxa"/>
            <w:tcBorders>
              <w:top w:val="nil"/>
            </w:tcBorders>
          </w:tcPr>
          <w:p w14:paraId="5F46A90E" w14:textId="77777777" w:rsidR="00E8676D" w:rsidRDefault="00000000">
            <w:pPr>
              <w:pStyle w:val="TableParagraph"/>
              <w:spacing w:line="181" w:lineRule="exact"/>
              <w:ind w:left="102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Surabaya</w:t>
            </w:r>
          </w:p>
        </w:tc>
      </w:tr>
    </w:tbl>
    <w:p w14:paraId="3842AB57" w14:textId="77777777" w:rsidR="00E8676D" w:rsidRDefault="00E8676D">
      <w:pPr>
        <w:pStyle w:val="BodyText"/>
        <w:jc w:val="left"/>
        <w:rPr>
          <w:sz w:val="17"/>
        </w:rPr>
      </w:pPr>
    </w:p>
    <w:p w14:paraId="70B3EE5C" w14:textId="77777777" w:rsidR="00E8676D" w:rsidRDefault="00000000">
      <w:pPr>
        <w:pStyle w:val="BodyText"/>
        <w:spacing w:before="90"/>
        <w:ind w:left="136" w:right="129" w:firstLine="720"/>
      </w:pPr>
      <w:r>
        <w:rPr>
          <w:color w:val="252525"/>
        </w:rPr>
        <w:t>Menjadi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melibatkan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periode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transisi yang panjang bagi kebanyakan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individu. Munculnya masa dewasa berlangsung kira-kira dari usia 18 tahun, ketika sebagian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besar anak muda menyelesaikan sekolah menengah, hingga usia 29 tahun. Masa dewasa awal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ditandai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eksperimen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eksplorasi.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titik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perkembangan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mereka,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banyak individu masih mengeksplorasi jalur karier yang ingin mereka ambil, ingin menjadi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 seperti apa, dan gaya hidup seperti apa yang mereka inginkan, entah hidup melajang,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hidup bersama, atau menikah (Murray &amp; Arnett, 2019)</w:t>
      </w:r>
    </w:p>
    <w:p w14:paraId="41CC43BF" w14:textId="77777777" w:rsidR="00E8676D" w:rsidRDefault="00000000">
      <w:pPr>
        <w:pStyle w:val="BodyText"/>
        <w:spacing w:before="160"/>
        <w:ind w:left="136" w:right="135" w:firstLine="720"/>
      </w:pPr>
      <w:r>
        <w:rPr>
          <w:color w:val="252525"/>
        </w:rPr>
        <w:t>Berbagai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faktor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memengaruhi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perjalanan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hidup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61"/>
        </w:rPr>
        <w:t xml:space="preserve"> </w:t>
      </w:r>
      <w:r>
        <w:rPr>
          <w:color w:val="252525"/>
        </w:rPr>
        <w:t>awal,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diantaranya faktor di tingkat makro yaitu pengaruh sejarah dan sosial, tingkat meso 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 orang tua-anak, lingkungan keluarga, dan status sosial ekonomi, dan tingkat mikro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 kognitif individu, kepribadian, dan perkembangan emosional (Halfon et al., 2017).</w:t>
      </w:r>
    </w:p>
    <w:p w14:paraId="544FC7D5" w14:textId="77777777" w:rsidR="00E8676D" w:rsidRDefault="00000000">
      <w:pPr>
        <w:pStyle w:val="BodyText"/>
        <w:spacing w:before="160"/>
        <w:ind w:left="136" w:right="130" w:firstLine="720"/>
      </w:pPr>
      <w:r>
        <w:rPr>
          <w:color w:val="252525"/>
        </w:rPr>
        <w:t>Pada tingkat meso terkait dengan hubungan orangtua dan anak, ikatan positif 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tersedia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emosional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kanak-kanak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memfasilitasi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pengembangan kapasitas anak untuk terikat dengan orang lain dan menanggapi peristiwa yang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membuat stres. Sejarah pengalaman keterikatan positif pada akhirnya akan memberikan dasar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 interaksi positif dengan orang lain dan memupuk hubungan yang aman dan langgeng di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masa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awal,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sedangkan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keterikatan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tidak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mengakibatkan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ketidakpercayaan atau kurangnya keamanan dan berkurangnya rasa efikasi diri dan harga diri.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Hal ini sesuai dengan teori pembelajaran sosial menyatakan bahwa gaya interaksi keluarga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dipelajari pada awal dan tengah masa kanak-kanak dibawa oleh orang dewasa yang baru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beranjak dewasa (Bronfenbenner dalam Halfon et al., 2017).</w:t>
      </w:r>
    </w:p>
    <w:p w14:paraId="13B2213B" w14:textId="77777777" w:rsidR="00E8676D" w:rsidRDefault="00000000">
      <w:pPr>
        <w:pStyle w:val="BodyText"/>
        <w:spacing w:before="160"/>
        <w:ind w:left="136" w:right="130" w:firstLine="720"/>
      </w:pPr>
      <w:r>
        <w:rPr>
          <w:color w:val="252525"/>
        </w:rPr>
        <w:t>Pola interaksi yang familier membantu individu menghadapi situasi baru dan memiliki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pengaruh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signifikan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terhadap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kapasitas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baru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muncul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menghadapi berbagai perubahan yang terjadi selama masa dewasa awal. Di sisi lain, pola asuh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tidak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memadai,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ikatan keluarga yang terganggu, dan kemiskinan adalah risiko 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mengakibatkan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perilaku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awal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kanak-kanak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berupa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masalah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perilaku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emosional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prestasi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pendidikan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rendah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bertahan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hingga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remaja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(Moffit dan Caspi, 2001 dalam Halfon et al., 2017).</w:t>
      </w:r>
    </w:p>
    <w:p w14:paraId="33B188A9" w14:textId="77777777" w:rsidR="00E8676D" w:rsidRDefault="00000000">
      <w:pPr>
        <w:pStyle w:val="BodyText"/>
        <w:spacing w:before="160"/>
        <w:ind w:left="136" w:right="130" w:firstLine="720"/>
      </w:pPr>
      <w:r>
        <w:rPr>
          <w:color w:val="252525"/>
        </w:rPr>
        <w:t>Tahap perkembangan epigenetik yang dibuat oleh Erikson menunjukkan bagaimana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 berkembang melalui serangkaian tahap yang dibagi berdasarkan tugas psikososial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yang harus diselesaikan. Pada tahapan dewasa awal individu menghadapi krisis </w:t>
      </w:r>
      <w:r>
        <w:rPr>
          <w:i/>
          <w:color w:val="252525"/>
        </w:rPr>
        <w:t>intimacy vs</w:t>
      </w:r>
      <w:r>
        <w:rPr>
          <w:i/>
          <w:color w:val="252525"/>
          <w:spacing w:val="1"/>
        </w:rPr>
        <w:t xml:space="preserve"> </w:t>
      </w:r>
      <w:r>
        <w:rPr>
          <w:i/>
          <w:color w:val="252525"/>
        </w:rPr>
        <w:t xml:space="preserve">isolation. </w:t>
      </w:r>
      <w:r>
        <w:rPr>
          <w:color w:val="252525"/>
        </w:rPr>
        <w:t>Sebagai tindak lanjut dari proses pencarian identitas pada masa sebelumnya 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masa remaja, individu dewasa muda dapat bersemangat dan bersedia untuk menggabungkan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identitas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mereka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sebuah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timbal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balik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membaginya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yang</w:t>
      </w:r>
    </w:p>
    <w:p w14:paraId="3CD48606" w14:textId="77777777" w:rsidR="00E8676D" w:rsidRDefault="00E8676D">
      <w:pPr>
        <w:sectPr w:rsidR="00E8676D" w:rsidSect="00A50B5C">
          <w:headerReference w:type="default" r:id="rId14"/>
          <w:footerReference w:type="default" r:id="rId15"/>
          <w:pgSz w:w="11920" w:h="16840"/>
          <w:pgMar w:top="1020" w:right="1300" w:bottom="520" w:left="1280" w:header="797" w:footer="337" w:gutter="0"/>
          <w:pgNumType w:start="744"/>
          <w:cols w:space="720"/>
        </w:sectPr>
      </w:pPr>
    </w:p>
    <w:p w14:paraId="40266AB9" w14:textId="77777777" w:rsidR="00E8676D" w:rsidRDefault="00E8676D">
      <w:pPr>
        <w:pStyle w:val="BodyText"/>
        <w:jc w:val="left"/>
        <w:rPr>
          <w:sz w:val="25"/>
        </w:rPr>
      </w:pPr>
    </w:p>
    <w:p w14:paraId="1CD90D2E" w14:textId="77777777" w:rsidR="00E8676D" w:rsidRDefault="00000000">
      <w:pPr>
        <w:pStyle w:val="BodyText"/>
        <w:spacing w:before="90"/>
        <w:ind w:left="136" w:right="130"/>
      </w:pPr>
      <w:r>
        <w:rPr>
          <w:color w:val="252525"/>
        </w:rPr>
        <w:t>berjanji untuk saling melengkapi dalam pekerjaan, seksualitas, atau persahabatan. Seseorang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sering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"jatuh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cinta"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terlibat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keintiman,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tetapi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keintiman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sekarang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dipertaruhkan adalah kemampuan untuk berkomitmen pada afiliasi konkret yang mungkin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memerlukan pengorbanan dan kompromi yang signifikan (Erikson, 1950).</w:t>
      </w:r>
    </w:p>
    <w:p w14:paraId="4DDB6C9C" w14:textId="77777777" w:rsidR="00E8676D" w:rsidRDefault="00000000">
      <w:pPr>
        <w:pStyle w:val="BodyText"/>
        <w:spacing w:before="160"/>
        <w:ind w:left="136" w:right="132" w:firstLine="720"/>
      </w:pPr>
      <w:r>
        <w:rPr>
          <w:color w:val="252525"/>
        </w:rPr>
        <w:t>Keluarga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memiliki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penting dalam mendukung perkembangan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anak. Melalui pola asuh, orangtua mewariskan nilai-nilai termasuk mengajarkan anak tentang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norma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krama,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perilaku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diterima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(Kuppens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&amp;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Ceulemans, 2019).</w:t>
      </w:r>
    </w:p>
    <w:p w14:paraId="75E280C6" w14:textId="77777777" w:rsidR="00E8676D" w:rsidRDefault="00000000">
      <w:pPr>
        <w:pStyle w:val="BodyText"/>
        <w:spacing w:before="160"/>
        <w:ind w:left="136" w:right="129" w:firstLine="720"/>
      </w:pP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kurang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mengakomodir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kebutuhan penyaluran ekspresi serta emosi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sehat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anak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adalah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otoriter.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seperti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ini,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tuntutan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anak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terlalu tinggi sedangkan orang tua tidak memberikan timbal balik. Pola asuh seperti ini sangat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ketat dan kaku. Orang tua memberlakukan peraturan yang tegas dan kaku terhadap anak 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wajib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dipatuhi,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setiap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ketidakpatuhan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terhadap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peraturan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perintah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langsung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berarti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hukuman.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menggunakan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hukuman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fisik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seperti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memukul,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biasanya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penjelasan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hukumannya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“hanya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karena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mereka bilang begitu” (Singh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Jadon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&amp; Tripathi, 2017).</w:t>
      </w:r>
    </w:p>
    <w:p w14:paraId="0D731F8C" w14:textId="77777777" w:rsidR="00E8676D" w:rsidRDefault="00000000">
      <w:pPr>
        <w:pStyle w:val="BodyText"/>
        <w:spacing w:before="160"/>
        <w:ind w:left="136" w:right="130" w:firstLine="720"/>
      </w:pPr>
      <w:r>
        <w:rPr>
          <w:color w:val="252525"/>
        </w:rPr>
        <w:t>Baumrind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menemukan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bahwa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anak-anak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keluarga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seperti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lebih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murung,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kurang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ceria,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lebih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rentan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terhadap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stres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depresi.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mempraktikkan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gaya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pengasuhan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biasanya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memiliki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pikir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menjaga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keamanan dan keselamatan anak mereka seperti yang diinginkan oleh orang tua lainnya, tetapi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teknik pengasuhan mereka begitu kaku, ketat dan mengendalikan sehingga mereka bukannya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menjaga keamanan anak, justru menghancurkan harga diri anak serta kemampuan pemecahan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masalah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mereka (Singh Jadon &amp; Tripathi, 2017).</w:t>
      </w:r>
    </w:p>
    <w:p w14:paraId="148DFBD4" w14:textId="77777777" w:rsidR="00E8676D" w:rsidRDefault="00000000">
      <w:pPr>
        <w:pStyle w:val="BodyText"/>
        <w:spacing w:before="160"/>
        <w:ind w:left="136" w:right="135" w:firstLine="720"/>
      </w:pPr>
      <w:r>
        <w:rPr>
          <w:color w:val="252525"/>
        </w:rPr>
        <w:t>Pola asuh juga memiliki keterikatan yang erat dengan aspek sosial, emosional, serta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perkembangan moral serta kepribadian individu. Dalam hasil penelitian oleh (Di Pentima et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al.,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2023)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mengeksplorasi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antara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gaya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pengasuhan,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kerja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internal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model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keterikatan,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pengembangan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keterampilan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moral,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ditemukan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bahwa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gaya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pengasuhan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mencakup elemen-elemen seperti kontrol yang tinggi, kurangnya dukungan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emosional,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keputusan yang otoriter) berkorelasi positif dengan gaya keterikatan 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tidak sehat (kecemasan dan penghindaran) serta pelepasan moral. Hal ini menunjukkan bahwa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tumbuh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lingkungan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gaya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pengasuhan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mungkin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mengalami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keterikatan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yang tidak aman dan cenderung memiliki tingkat pelepasan moral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lebih tinggi. Gaya pengasuhan otoriter dapat menghambat perkembangan keterampilan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moral dengan menekankan kontrol dan mengurangi ruang untuk eksplorasi nilai-nilai moral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secara mandiri.</w:t>
      </w:r>
    </w:p>
    <w:p w14:paraId="2602AFCF" w14:textId="77777777" w:rsidR="00E8676D" w:rsidRDefault="00000000">
      <w:pPr>
        <w:spacing w:before="160"/>
        <w:ind w:left="136" w:right="131" w:firstLine="720"/>
        <w:jc w:val="both"/>
        <w:rPr>
          <w:sz w:val="24"/>
        </w:rPr>
      </w:pPr>
      <w:r>
        <w:rPr>
          <w:color w:val="252525"/>
          <w:sz w:val="24"/>
        </w:rPr>
        <w:t>Hasil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penelitian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oleh</w:t>
      </w:r>
      <w:r>
        <w:rPr>
          <w:color w:val="252525"/>
          <w:spacing w:val="60"/>
          <w:sz w:val="24"/>
        </w:rPr>
        <w:t xml:space="preserve"> </w:t>
      </w:r>
      <w:r>
        <w:rPr>
          <w:color w:val="252525"/>
          <w:sz w:val="24"/>
        </w:rPr>
        <w:t>Parra, et al. (2019) yang berjudul “</w:t>
      </w:r>
      <w:r>
        <w:rPr>
          <w:i/>
          <w:color w:val="252525"/>
          <w:sz w:val="24"/>
        </w:rPr>
        <w:t>Perceived Parenting Styles</w:t>
      </w:r>
      <w:r>
        <w:rPr>
          <w:i/>
          <w:color w:val="252525"/>
          <w:spacing w:val="1"/>
          <w:sz w:val="24"/>
        </w:rPr>
        <w:t xml:space="preserve"> </w:t>
      </w:r>
      <w:r>
        <w:rPr>
          <w:i/>
          <w:color w:val="252525"/>
          <w:sz w:val="24"/>
        </w:rPr>
        <w:t>and Adjustment during Emerging Adulthood : A Cross National Perspective</w:t>
      </w:r>
      <w:r>
        <w:rPr>
          <w:color w:val="252525"/>
          <w:sz w:val="24"/>
        </w:rPr>
        <w:t>” menunjukkan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bahwa pola asuh otoriter menjadi pola asuh yang lebih dekat hubungannya dengan distres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psikologis.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Tingkat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kontrol yang tinggi dapat berdampak negatif pada dinamika keluarga,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sehingga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menimbulkan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ketegangan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hubungan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dan kurang menimbulkan kasih sayang dan</w:t>
      </w:r>
      <w:r>
        <w:rPr>
          <w:color w:val="252525"/>
          <w:spacing w:val="1"/>
          <w:sz w:val="24"/>
        </w:rPr>
        <w:t xml:space="preserve"> </w:t>
      </w:r>
      <w:r>
        <w:rPr>
          <w:color w:val="252525"/>
          <w:sz w:val="24"/>
        </w:rPr>
        <w:t>kehangatan antara orangtua dan anak.</w:t>
      </w:r>
    </w:p>
    <w:p w14:paraId="501F7017" w14:textId="77777777" w:rsidR="00E8676D" w:rsidRDefault="00000000">
      <w:pPr>
        <w:pStyle w:val="BodyText"/>
        <w:spacing w:before="160"/>
        <w:ind w:left="136" w:right="132" w:firstLine="720"/>
      </w:pPr>
      <w:r>
        <w:rPr>
          <w:color w:val="252525"/>
        </w:rPr>
        <w:t>Pengalaman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peneliti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sebagai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aktivis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organisasi unit kegiatan mahasiswa membawa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peneliti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mengenal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berbagai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latar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belakang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awal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berbagai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permasalahannya.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beberapa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waktu, peneliti mendapat kesempatan mengadakan sharing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session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mengenai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kehidupan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personal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dialami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masing-masing individu dewasa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awal.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Melalui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peneliti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mendapatkan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banyak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kisah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mengenai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permasalahan-permasalahan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dihadapi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awal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menghadapi</w:t>
      </w:r>
    </w:p>
    <w:p w14:paraId="611BFEAA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0A05B792" w14:textId="77777777" w:rsidR="00E8676D" w:rsidRDefault="00E8676D">
      <w:pPr>
        <w:pStyle w:val="BodyText"/>
        <w:jc w:val="left"/>
        <w:rPr>
          <w:sz w:val="25"/>
        </w:rPr>
      </w:pPr>
    </w:p>
    <w:p w14:paraId="18602087" w14:textId="77777777" w:rsidR="00E8676D" w:rsidRDefault="00000000">
      <w:pPr>
        <w:pStyle w:val="BodyText"/>
        <w:spacing w:before="90"/>
        <w:ind w:left="136" w:right="132"/>
      </w:pPr>
      <w:r>
        <w:rPr>
          <w:color w:val="252525"/>
        </w:rPr>
        <w:t>permasalahan psikososial yang ternyata memiliki keterkaitan dengan pengalaman pengasuhan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mereka. Peneliti kemudian mengajak dua subjek yang sesuai dengan karakteristik yang ingin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diteliti untuk diwawancarai secara singkat sebagai bahan studi pendahuluan.</w:t>
      </w:r>
    </w:p>
    <w:p w14:paraId="3ACC8F45" w14:textId="77777777" w:rsidR="00E8676D" w:rsidRDefault="00000000">
      <w:pPr>
        <w:pStyle w:val="BodyText"/>
        <w:spacing w:before="160"/>
        <w:ind w:left="136" w:right="130" w:firstLine="720"/>
      </w:pPr>
      <w:r>
        <w:rPr>
          <w:color w:val="252525"/>
        </w:rPr>
        <w:t>Berdasarkan hasil studi pendahuluan oleh peneliti yaitu wawancara kepada dua 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usia dewasa awal yang memiliki pengalaman pengasuhan dengan pola asuh otoriter, adanya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permasalahan psikososial yang tampak adalah kesulitan untuk mengekspresikan emosi 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kehidupan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sehari-hari,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membangun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komitmen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relasi,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serta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rendahnya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harga diri. Permasalahan tersebut juga terkait dengan pengalaman-pengalaman pengasuhan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otoriter dimana banyaknya </w:t>
      </w:r>
      <w:r>
        <w:rPr>
          <w:i/>
          <w:color w:val="252525"/>
        </w:rPr>
        <w:t xml:space="preserve">unfinished business </w:t>
      </w:r>
      <w:r>
        <w:rPr>
          <w:color w:val="252525"/>
        </w:rPr>
        <w:t>semasa kecil yaitu tidak adanya akses 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menyalurkan emosi sehat, serta pembangunan identitas yang belum tuntas.</w:t>
      </w:r>
    </w:p>
    <w:p w14:paraId="54A114B2" w14:textId="77777777" w:rsidR="00E8676D" w:rsidRDefault="00000000">
      <w:pPr>
        <w:pStyle w:val="BodyText"/>
        <w:spacing w:before="160"/>
        <w:ind w:left="136" w:right="130" w:firstLine="720"/>
      </w:pPr>
      <w:r>
        <w:rPr>
          <w:color w:val="252525"/>
        </w:rPr>
        <w:t>Keintiman merupakan kemampuan seseorang untuk kehilangan diri dan menemukan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pasangan dalam pertemuan tubuh dan pikiran, sementara isolasi adalah ketakutan untuk tetap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terpisah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"tidak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dikenali".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Kedua hal ini berkaitan erat dengan kemampuan seseorang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berkomitmen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konkret,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jika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tidak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dihargai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menyebabkan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patologi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kehancuran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diri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sendiri. Keintiman dan generativitas juga memiliki 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erat dan harus dipertahankan untuk membangun gaya hidup yang komunal dan solidaritas.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Tujuan yang diharapkan adalah membentuk lingkungan yang menghargai perbedaan 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 latar belakang yang berbeda (Erikson 1959;1980).</w:t>
      </w:r>
    </w:p>
    <w:p w14:paraId="42A3C735" w14:textId="77777777" w:rsidR="00E8676D" w:rsidRDefault="00000000">
      <w:pPr>
        <w:pStyle w:val="BodyText"/>
        <w:spacing w:before="160"/>
        <w:ind w:left="136" w:right="131" w:firstLine="720"/>
      </w:pPr>
      <w:r>
        <w:rPr>
          <w:color w:val="252525"/>
        </w:rPr>
        <w:t>Pada subjek pertama yaitu FJ, laki-laki berusia 23 tahun mengungkapkan bahwa 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 yang diterima dalam keluarga yaitu mengikat individu dalam tingkat kedisiplinan 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tinggi dan ketat. Orangtua FJ sejak kecil mengatur kegiatan anak-anaknya dengan ketat 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terjadwal dari pagi hingga malam, serta memberikan hukuman fisik jika FJ tidak mematuhi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peraturan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sudah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dibuat.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FJ mengungkapkan permasalahan terkait pola asuh tersebut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membuat dirinya tumbuh menjadi tertekan sejak masa remaja, kurang sehat secara fisik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 psikis. Kemudian, FJ juga menjadi pribadi yang kurang mengerti dengan kemauan diri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sendiri karena terlalu mengutamakan orang lain, yang membuatnya sulit untuk mengambil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keputusan dalam hidup. FJ juga mengungkapkan bahwa mengalami kesulitan dalam menjalin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karena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cenderung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tidak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mempercayai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sehingga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menerapkan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batas-batas dalam hubungan dan takut untuk berkomitmen.</w:t>
      </w:r>
    </w:p>
    <w:p w14:paraId="201E0E3A" w14:textId="77777777" w:rsidR="00E8676D" w:rsidRDefault="00000000">
      <w:pPr>
        <w:pStyle w:val="BodyText"/>
        <w:spacing w:before="160"/>
        <w:ind w:left="136" w:right="130" w:firstLine="720"/>
      </w:pPr>
      <w:r>
        <w:rPr>
          <w:color w:val="252525"/>
        </w:rPr>
        <w:t>Pada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subjek kedua yaitu AB, perempuan berusia 21 tahun mengungkapkan bahwa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 asuh yang diterima dalam keluarga diantaranya yaitu dituntut untuk selalu bisa, selalu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tahu, dan selalu siap ketika disuruh. Orang tua AB senantiasa memberikan tekanan 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menjadi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pribadi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mandiri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sempurna,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disertai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 hukuman berupa kekerasan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verbal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fisik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ketika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mengalami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kegagalan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melakukan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sesuatu.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AB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mengungkapkan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bahwa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tuanya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terutama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ayah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AB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tidak bisa diajak berkomunikasi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dua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arah, berdiskusi, atau berkompromi. AB mengungkapkan permasalahan terkait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diterima diantaranya yaitu dirinya mengalami krisis kepercayaan diri 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rendahnya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harga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karena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tidak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mengenali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value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dirinya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sendiri.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Ia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mengalami kesulitan dalam pengambilan keputusan dikarenakan ketakutan akan pandangan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negatif dari orang lain. Selain itu, AB juga mengalami kesulitan dalam menjalin 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pertemanan dan sosial. Dalam hubungan asmara, AB selalu memposisikan diri sebagai pribadi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tidak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layak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cinta,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sehingga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terlalu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memuja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pasangan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enggan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mengkomunikasikan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permasalahan.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karir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pendidikannya,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AB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mengungkapkan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bahwa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memiliki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ambisi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kuat,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tetapi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jika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mengalami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kegagalan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sulit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memulihkan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selalu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memiliki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kecenderungan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menyerah.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Berdasarkan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hasil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wawancara dari subjek FJ dan AB menunjukkan adanya permasalahan dan tantangan 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dinamika psikososial yang dihadapi oleh individu.</w:t>
      </w:r>
    </w:p>
    <w:p w14:paraId="3C1495F8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7CCA2F32" w14:textId="77777777" w:rsidR="00E8676D" w:rsidRDefault="00E8676D">
      <w:pPr>
        <w:pStyle w:val="BodyText"/>
        <w:jc w:val="left"/>
        <w:rPr>
          <w:sz w:val="25"/>
        </w:rPr>
      </w:pPr>
    </w:p>
    <w:p w14:paraId="738184C7" w14:textId="77777777" w:rsidR="00E8676D" w:rsidRDefault="00000000">
      <w:pPr>
        <w:pStyle w:val="BodyText"/>
        <w:spacing w:before="90"/>
        <w:ind w:left="136" w:right="135" w:firstLine="720"/>
      </w:pPr>
      <w:r>
        <w:rPr>
          <w:color w:val="252525"/>
        </w:rPr>
        <w:t>Berdasarkan latar belakang berupa dasar teori serta hasil studi pendahuluan yang telah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dijabarkan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 atas, maka fokus yang akan dibahas dalam penelitian ini adalah bagaimana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dinamika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psikososial pada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dewasa awal yang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menerima pola asuh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otoriter.</w:t>
      </w:r>
    </w:p>
    <w:p w14:paraId="4ACFAA9F" w14:textId="77777777" w:rsidR="00E8676D" w:rsidRDefault="00000000">
      <w:pPr>
        <w:pStyle w:val="Heading1"/>
        <w:spacing w:before="160"/>
      </w:pPr>
      <w:r>
        <w:t>Metode</w:t>
      </w:r>
    </w:p>
    <w:p w14:paraId="1BD177FF" w14:textId="77777777" w:rsidR="00E8676D" w:rsidRDefault="00000000">
      <w:pPr>
        <w:pStyle w:val="BodyText"/>
        <w:spacing w:before="183" w:line="259" w:lineRule="auto"/>
        <w:ind w:left="136" w:right="131" w:firstLine="720"/>
      </w:pPr>
      <w:r>
        <w:rPr>
          <w:color w:val="252525"/>
        </w:rPr>
        <w:t>Penelitian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menggunakan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metode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kualitatif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merupakan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penelitian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mengkaji dan meneliti perilaku manusia dengan memotret realitas sosial yang dipersepsi 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 dan bagaimana aspek-aspek psikologi subjek berperan dalam persepsi subjek tersebut.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(Herdiansyah,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2015).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Model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pendekatan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dipilih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penelitian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adalah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fenomenologi, yang merupakan pendekatan untuk memahami inti dari pengalaman 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berkaitan dengan suatu fenomena tertentu (Herdiansyah, 2015).</w:t>
      </w:r>
    </w:p>
    <w:p w14:paraId="4DF52A22" w14:textId="77777777" w:rsidR="00E8676D" w:rsidRDefault="00000000">
      <w:pPr>
        <w:spacing w:before="159"/>
        <w:ind w:left="136"/>
        <w:rPr>
          <w:i/>
          <w:sz w:val="24"/>
        </w:rPr>
      </w:pPr>
      <w:r>
        <w:rPr>
          <w:i/>
          <w:color w:val="252525"/>
          <w:sz w:val="24"/>
        </w:rPr>
        <w:t>Partisipan</w:t>
      </w:r>
    </w:p>
    <w:p w14:paraId="515E328B" w14:textId="77777777" w:rsidR="00E8676D" w:rsidRDefault="00000000">
      <w:pPr>
        <w:pStyle w:val="BodyText"/>
        <w:spacing w:before="22"/>
        <w:ind w:left="856"/>
        <w:jc w:val="left"/>
      </w:pPr>
      <w:r>
        <w:rPr>
          <w:color w:val="252525"/>
        </w:rPr>
        <w:t>Subjek yang akan diteliti berjumlah 7 orang dengan kriteria sebagai berikut :</w:t>
      </w:r>
    </w:p>
    <w:p w14:paraId="25C5D052" w14:textId="77777777" w:rsidR="00E8676D" w:rsidRDefault="00000000">
      <w:pPr>
        <w:pStyle w:val="ListParagraph"/>
        <w:numPr>
          <w:ilvl w:val="0"/>
          <w:numId w:val="3"/>
        </w:numPr>
        <w:tabs>
          <w:tab w:val="left" w:pos="1577"/>
        </w:tabs>
        <w:spacing w:before="22"/>
        <w:ind w:hanging="361"/>
        <w:rPr>
          <w:sz w:val="24"/>
        </w:rPr>
      </w:pPr>
      <w:r>
        <w:rPr>
          <w:color w:val="252525"/>
          <w:sz w:val="24"/>
        </w:rPr>
        <w:t>Individu berusia 18 – 29 tahun</w:t>
      </w:r>
    </w:p>
    <w:p w14:paraId="30D59AC1" w14:textId="77777777" w:rsidR="00E8676D" w:rsidRDefault="00000000">
      <w:pPr>
        <w:pStyle w:val="ListParagraph"/>
        <w:numPr>
          <w:ilvl w:val="0"/>
          <w:numId w:val="3"/>
        </w:numPr>
        <w:tabs>
          <w:tab w:val="left" w:pos="1577"/>
        </w:tabs>
        <w:spacing w:before="22"/>
        <w:ind w:hanging="361"/>
        <w:rPr>
          <w:sz w:val="24"/>
        </w:rPr>
      </w:pPr>
      <w:r>
        <w:rPr>
          <w:color w:val="252525"/>
          <w:sz w:val="24"/>
        </w:rPr>
        <w:t>Menerima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pola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asuh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otoriter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dalam keluarga</w:t>
      </w:r>
    </w:p>
    <w:p w14:paraId="0D9EA41A" w14:textId="77777777" w:rsidR="00E8676D" w:rsidRDefault="00000000">
      <w:pPr>
        <w:pStyle w:val="ListParagraph"/>
        <w:numPr>
          <w:ilvl w:val="0"/>
          <w:numId w:val="3"/>
        </w:numPr>
        <w:tabs>
          <w:tab w:val="left" w:pos="1577"/>
        </w:tabs>
        <w:spacing w:before="21"/>
        <w:ind w:hanging="361"/>
        <w:rPr>
          <w:sz w:val="24"/>
        </w:rPr>
      </w:pPr>
      <w:r>
        <w:rPr>
          <w:color w:val="252525"/>
          <w:sz w:val="24"/>
        </w:rPr>
        <w:t>Bersedia menjadi partisipan</w:t>
      </w:r>
    </w:p>
    <w:p w14:paraId="1A0A1F96" w14:textId="77777777" w:rsidR="00E8676D" w:rsidRDefault="00000000">
      <w:pPr>
        <w:pStyle w:val="BodyText"/>
        <w:spacing w:before="22" w:line="259" w:lineRule="auto"/>
        <w:ind w:left="136" w:right="131" w:firstLine="720"/>
        <w:jc w:val="left"/>
      </w:pPr>
      <w:r>
        <w:rPr>
          <w:color w:val="252525"/>
        </w:rPr>
        <w:t>Tabel</w:t>
      </w:r>
      <w:r>
        <w:rPr>
          <w:color w:val="252525"/>
          <w:spacing w:val="11"/>
        </w:rPr>
        <w:t xml:space="preserve"> </w:t>
      </w:r>
      <w:r>
        <w:rPr>
          <w:color w:val="252525"/>
        </w:rPr>
        <w:t>1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menyajikan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informasi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penelitian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berdasarkan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nama,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usia,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jenis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kelamin,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dan status.</w:t>
      </w:r>
    </w:p>
    <w:p w14:paraId="116A826E" w14:textId="77777777" w:rsidR="00E8676D" w:rsidRDefault="00000000">
      <w:pPr>
        <w:pStyle w:val="BodyText"/>
        <w:spacing w:before="0"/>
        <w:ind w:left="603" w:right="598"/>
        <w:jc w:val="center"/>
      </w:pPr>
      <w:r>
        <w:rPr>
          <w:color w:val="252525"/>
        </w:rPr>
        <w:t>Tabel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1.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Penelitian</w:t>
      </w:r>
    </w:p>
    <w:p w14:paraId="3E1A6DA2" w14:textId="77777777" w:rsidR="00E8676D" w:rsidRDefault="00E8676D">
      <w:pPr>
        <w:pStyle w:val="BodyText"/>
        <w:spacing w:before="8" w:after="1"/>
        <w:jc w:val="left"/>
      </w:pPr>
    </w:p>
    <w:tbl>
      <w:tblPr>
        <w:tblW w:w="0" w:type="auto"/>
        <w:tblInd w:w="10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0"/>
        <w:gridCol w:w="1200"/>
        <w:gridCol w:w="2240"/>
        <w:gridCol w:w="2380"/>
      </w:tblGrid>
      <w:tr w:rsidR="00E8676D" w14:paraId="31BC7474" w14:textId="77777777">
        <w:trPr>
          <w:trHeight w:val="309"/>
        </w:trPr>
        <w:tc>
          <w:tcPr>
            <w:tcW w:w="1840" w:type="dxa"/>
          </w:tcPr>
          <w:p w14:paraId="16ECB81F" w14:textId="77777777" w:rsidR="00E8676D" w:rsidRDefault="00000000">
            <w:pPr>
              <w:pStyle w:val="TableParagraph"/>
              <w:spacing w:before="4"/>
              <w:ind w:left="587" w:right="569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1200" w:type="dxa"/>
          </w:tcPr>
          <w:p w14:paraId="12602FB1" w14:textId="77777777" w:rsidR="00E8676D" w:rsidRDefault="00000000">
            <w:pPr>
              <w:pStyle w:val="TableParagraph"/>
              <w:spacing w:before="4"/>
              <w:ind w:left="350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Usia</w:t>
            </w:r>
          </w:p>
        </w:tc>
        <w:tc>
          <w:tcPr>
            <w:tcW w:w="2240" w:type="dxa"/>
          </w:tcPr>
          <w:p w14:paraId="0F125625" w14:textId="77777777" w:rsidR="00E8676D" w:rsidRDefault="00000000">
            <w:pPr>
              <w:pStyle w:val="TableParagraph"/>
              <w:spacing w:before="4"/>
              <w:ind w:left="364"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Jenis Kelamin</w:t>
            </w:r>
          </w:p>
        </w:tc>
        <w:tc>
          <w:tcPr>
            <w:tcW w:w="2380" w:type="dxa"/>
          </w:tcPr>
          <w:p w14:paraId="4D7F8FCC" w14:textId="77777777" w:rsidR="00E8676D" w:rsidRDefault="00000000">
            <w:pPr>
              <w:pStyle w:val="TableParagraph"/>
              <w:spacing w:before="4"/>
              <w:ind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</w:p>
        </w:tc>
      </w:tr>
      <w:tr w:rsidR="00E8676D" w14:paraId="2549521F" w14:textId="77777777">
        <w:trPr>
          <w:trHeight w:val="289"/>
        </w:trPr>
        <w:tc>
          <w:tcPr>
            <w:tcW w:w="1840" w:type="dxa"/>
          </w:tcPr>
          <w:p w14:paraId="25CC5CD6" w14:textId="77777777" w:rsidR="00E8676D" w:rsidRDefault="00000000">
            <w:pPr>
              <w:pStyle w:val="TableParagraph"/>
              <w:spacing w:line="270" w:lineRule="exact"/>
              <w:ind w:left="587" w:right="569"/>
              <w:rPr>
                <w:sz w:val="24"/>
              </w:rPr>
            </w:pPr>
            <w:r>
              <w:rPr>
                <w:sz w:val="24"/>
              </w:rPr>
              <w:t>FJ</w:t>
            </w:r>
          </w:p>
        </w:tc>
        <w:tc>
          <w:tcPr>
            <w:tcW w:w="1200" w:type="dxa"/>
          </w:tcPr>
          <w:p w14:paraId="2C12374A" w14:textId="77777777" w:rsidR="00E8676D" w:rsidRDefault="00000000">
            <w:pPr>
              <w:pStyle w:val="TableParagraph"/>
              <w:spacing w:line="270" w:lineRule="exact"/>
              <w:ind w:left="350" w:right="32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40" w:type="dxa"/>
          </w:tcPr>
          <w:p w14:paraId="51DFD88A" w14:textId="77777777" w:rsidR="00E8676D" w:rsidRDefault="00000000">
            <w:pPr>
              <w:pStyle w:val="TableParagraph"/>
              <w:spacing w:line="270" w:lineRule="exact"/>
              <w:ind w:left="364" w:right="345"/>
              <w:rPr>
                <w:sz w:val="24"/>
              </w:rPr>
            </w:pPr>
            <w:r>
              <w:rPr>
                <w:sz w:val="24"/>
              </w:rPr>
              <w:t>Laki-laki</w:t>
            </w:r>
          </w:p>
        </w:tc>
        <w:tc>
          <w:tcPr>
            <w:tcW w:w="2380" w:type="dxa"/>
          </w:tcPr>
          <w:p w14:paraId="13830AFD" w14:textId="77777777" w:rsidR="00E8676D" w:rsidRDefault="00000000">
            <w:pPr>
              <w:pStyle w:val="TableParagraph"/>
              <w:spacing w:line="270" w:lineRule="exact"/>
              <w:ind w:right="299"/>
              <w:rPr>
                <w:sz w:val="24"/>
              </w:rPr>
            </w:pPr>
            <w:r>
              <w:rPr>
                <w:sz w:val="24"/>
              </w:rPr>
              <w:t>Pelajar &amp; Pekerja</w:t>
            </w:r>
          </w:p>
        </w:tc>
      </w:tr>
      <w:tr w:rsidR="00E8676D" w14:paraId="18DFAE45" w14:textId="77777777">
        <w:trPr>
          <w:trHeight w:val="310"/>
        </w:trPr>
        <w:tc>
          <w:tcPr>
            <w:tcW w:w="1840" w:type="dxa"/>
          </w:tcPr>
          <w:p w14:paraId="08E02A4F" w14:textId="77777777" w:rsidR="00E8676D" w:rsidRDefault="00000000">
            <w:pPr>
              <w:pStyle w:val="TableParagraph"/>
              <w:spacing w:before="9"/>
              <w:ind w:left="587" w:right="569"/>
              <w:rPr>
                <w:sz w:val="24"/>
              </w:rPr>
            </w:pPr>
            <w:r>
              <w:rPr>
                <w:sz w:val="24"/>
              </w:rPr>
              <w:t>AB</w:t>
            </w:r>
          </w:p>
        </w:tc>
        <w:tc>
          <w:tcPr>
            <w:tcW w:w="1200" w:type="dxa"/>
          </w:tcPr>
          <w:p w14:paraId="1AC3D146" w14:textId="77777777" w:rsidR="00E8676D" w:rsidRDefault="00000000">
            <w:pPr>
              <w:pStyle w:val="TableParagraph"/>
              <w:spacing w:before="9"/>
              <w:ind w:left="350" w:right="32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40" w:type="dxa"/>
          </w:tcPr>
          <w:p w14:paraId="65402339" w14:textId="77777777" w:rsidR="00E8676D" w:rsidRDefault="00000000">
            <w:pPr>
              <w:pStyle w:val="TableParagraph"/>
              <w:spacing w:before="9"/>
              <w:ind w:left="364" w:right="345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2380" w:type="dxa"/>
          </w:tcPr>
          <w:p w14:paraId="689435C5" w14:textId="77777777" w:rsidR="00E8676D" w:rsidRDefault="00000000">
            <w:pPr>
              <w:pStyle w:val="TableParagraph"/>
              <w:spacing w:before="9"/>
              <w:ind w:right="299"/>
              <w:rPr>
                <w:sz w:val="24"/>
              </w:rPr>
            </w:pPr>
            <w:r>
              <w:rPr>
                <w:sz w:val="24"/>
              </w:rPr>
              <w:t>Pelajar</w:t>
            </w:r>
          </w:p>
        </w:tc>
      </w:tr>
      <w:tr w:rsidR="00E8676D" w14:paraId="5EC62EFA" w14:textId="77777777">
        <w:trPr>
          <w:trHeight w:val="309"/>
        </w:trPr>
        <w:tc>
          <w:tcPr>
            <w:tcW w:w="1840" w:type="dxa"/>
          </w:tcPr>
          <w:p w14:paraId="582D4F87" w14:textId="77777777" w:rsidR="00E8676D" w:rsidRDefault="00000000">
            <w:pPr>
              <w:pStyle w:val="TableParagraph"/>
              <w:spacing w:before="1"/>
              <w:ind w:left="587" w:right="569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1200" w:type="dxa"/>
          </w:tcPr>
          <w:p w14:paraId="5D50CC4D" w14:textId="77777777" w:rsidR="00E8676D" w:rsidRDefault="00000000">
            <w:pPr>
              <w:pStyle w:val="TableParagraph"/>
              <w:spacing w:before="1"/>
              <w:ind w:left="350" w:right="32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40" w:type="dxa"/>
          </w:tcPr>
          <w:p w14:paraId="7FBA9324" w14:textId="77777777" w:rsidR="00E8676D" w:rsidRDefault="00000000">
            <w:pPr>
              <w:pStyle w:val="TableParagraph"/>
              <w:spacing w:before="1"/>
              <w:ind w:left="364" w:right="345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2380" w:type="dxa"/>
          </w:tcPr>
          <w:p w14:paraId="33ABBEDF" w14:textId="77777777" w:rsidR="00E8676D" w:rsidRDefault="00000000">
            <w:pPr>
              <w:pStyle w:val="TableParagraph"/>
              <w:spacing w:before="1"/>
              <w:ind w:right="299"/>
              <w:rPr>
                <w:sz w:val="24"/>
              </w:rPr>
            </w:pPr>
            <w:r>
              <w:rPr>
                <w:sz w:val="24"/>
              </w:rPr>
              <w:t>Pelajar</w:t>
            </w:r>
          </w:p>
        </w:tc>
      </w:tr>
      <w:tr w:rsidR="00E8676D" w14:paraId="2DC094FC" w14:textId="77777777">
        <w:trPr>
          <w:trHeight w:val="290"/>
        </w:trPr>
        <w:tc>
          <w:tcPr>
            <w:tcW w:w="1840" w:type="dxa"/>
          </w:tcPr>
          <w:p w14:paraId="74050EF9" w14:textId="77777777" w:rsidR="00E8676D" w:rsidRDefault="00000000">
            <w:pPr>
              <w:pStyle w:val="TableParagraph"/>
              <w:spacing w:line="270" w:lineRule="exact"/>
              <w:ind w:left="587" w:right="569"/>
              <w:rPr>
                <w:sz w:val="24"/>
              </w:rPr>
            </w:pPr>
            <w:r>
              <w:rPr>
                <w:sz w:val="24"/>
              </w:rPr>
              <w:t>AR</w:t>
            </w:r>
          </w:p>
        </w:tc>
        <w:tc>
          <w:tcPr>
            <w:tcW w:w="1200" w:type="dxa"/>
          </w:tcPr>
          <w:p w14:paraId="011C64B7" w14:textId="77777777" w:rsidR="00E8676D" w:rsidRDefault="00000000">
            <w:pPr>
              <w:pStyle w:val="TableParagraph"/>
              <w:spacing w:line="270" w:lineRule="exact"/>
              <w:ind w:left="350" w:right="32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40" w:type="dxa"/>
          </w:tcPr>
          <w:p w14:paraId="39507681" w14:textId="77777777" w:rsidR="00E8676D" w:rsidRDefault="00000000">
            <w:pPr>
              <w:pStyle w:val="TableParagraph"/>
              <w:spacing w:line="270" w:lineRule="exact"/>
              <w:ind w:left="364" w:right="345"/>
              <w:rPr>
                <w:sz w:val="24"/>
              </w:rPr>
            </w:pPr>
            <w:r>
              <w:rPr>
                <w:sz w:val="24"/>
              </w:rPr>
              <w:t>Laki-laki</w:t>
            </w:r>
          </w:p>
        </w:tc>
        <w:tc>
          <w:tcPr>
            <w:tcW w:w="2380" w:type="dxa"/>
          </w:tcPr>
          <w:p w14:paraId="5EDF0B47" w14:textId="77777777" w:rsidR="00E8676D" w:rsidRDefault="00000000">
            <w:pPr>
              <w:pStyle w:val="TableParagraph"/>
              <w:spacing w:line="270" w:lineRule="exact"/>
              <w:ind w:right="299"/>
              <w:rPr>
                <w:sz w:val="24"/>
              </w:rPr>
            </w:pPr>
            <w:r>
              <w:rPr>
                <w:sz w:val="24"/>
              </w:rPr>
              <w:t>Pelajar</w:t>
            </w:r>
          </w:p>
        </w:tc>
      </w:tr>
      <w:tr w:rsidR="00E8676D" w14:paraId="56053F93" w14:textId="77777777">
        <w:trPr>
          <w:trHeight w:val="309"/>
        </w:trPr>
        <w:tc>
          <w:tcPr>
            <w:tcW w:w="1840" w:type="dxa"/>
          </w:tcPr>
          <w:p w14:paraId="50205A7E" w14:textId="77777777" w:rsidR="00E8676D" w:rsidRDefault="00000000">
            <w:pPr>
              <w:pStyle w:val="TableParagraph"/>
              <w:spacing w:before="6"/>
              <w:ind w:left="587" w:right="569"/>
              <w:rPr>
                <w:sz w:val="24"/>
              </w:rPr>
            </w:pPr>
            <w:r>
              <w:rPr>
                <w:sz w:val="24"/>
              </w:rPr>
              <w:t>YA</w:t>
            </w:r>
          </w:p>
        </w:tc>
        <w:tc>
          <w:tcPr>
            <w:tcW w:w="1200" w:type="dxa"/>
          </w:tcPr>
          <w:p w14:paraId="043C708A" w14:textId="77777777" w:rsidR="00E8676D" w:rsidRDefault="00000000">
            <w:pPr>
              <w:pStyle w:val="TableParagraph"/>
              <w:spacing w:before="6"/>
              <w:ind w:left="350" w:right="3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40" w:type="dxa"/>
          </w:tcPr>
          <w:p w14:paraId="1DB60CAA" w14:textId="77777777" w:rsidR="00E8676D" w:rsidRDefault="00000000">
            <w:pPr>
              <w:pStyle w:val="TableParagraph"/>
              <w:spacing w:before="6"/>
              <w:ind w:left="364" w:right="345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2380" w:type="dxa"/>
          </w:tcPr>
          <w:p w14:paraId="6C10A7E0" w14:textId="77777777" w:rsidR="00E8676D" w:rsidRDefault="00000000">
            <w:pPr>
              <w:pStyle w:val="TableParagraph"/>
              <w:spacing w:before="6"/>
              <w:ind w:right="299"/>
              <w:rPr>
                <w:sz w:val="24"/>
              </w:rPr>
            </w:pPr>
            <w:r>
              <w:rPr>
                <w:sz w:val="24"/>
              </w:rPr>
              <w:t>Pelajar</w:t>
            </w:r>
          </w:p>
        </w:tc>
      </w:tr>
      <w:tr w:rsidR="00E8676D" w14:paraId="6FE505A5" w14:textId="77777777">
        <w:trPr>
          <w:trHeight w:val="310"/>
        </w:trPr>
        <w:tc>
          <w:tcPr>
            <w:tcW w:w="1840" w:type="dxa"/>
          </w:tcPr>
          <w:p w14:paraId="2264C657" w14:textId="77777777" w:rsidR="00E8676D" w:rsidRDefault="00000000">
            <w:pPr>
              <w:pStyle w:val="TableParagraph"/>
              <w:spacing w:line="275" w:lineRule="exact"/>
              <w:ind w:left="587" w:right="569"/>
              <w:rPr>
                <w:sz w:val="24"/>
              </w:rPr>
            </w:pPr>
            <w:r>
              <w:rPr>
                <w:sz w:val="24"/>
              </w:rPr>
              <w:t>KA</w:t>
            </w:r>
          </w:p>
        </w:tc>
        <w:tc>
          <w:tcPr>
            <w:tcW w:w="1200" w:type="dxa"/>
          </w:tcPr>
          <w:p w14:paraId="0F19CC94" w14:textId="77777777" w:rsidR="00E8676D" w:rsidRDefault="00000000">
            <w:pPr>
              <w:pStyle w:val="TableParagraph"/>
              <w:spacing w:line="275" w:lineRule="exact"/>
              <w:ind w:left="350" w:right="32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40" w:type="dxa"/>
          </w:tcPr>
          <w:p w14:paraId="6BC9FC7D" w14:textId="77777777" w:rsidR="00E8676D" w:rsidRDefault="00000000">
            <w:pPr>
              <w:pStyle w:val="TableParagraph"/>
              <w:spacing w:line="275" w:lineRule="exact"/>
              <w:ind w:left="364" w:right="345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2380" w:type="dxa"/>
          </w:tcPr>
          <w:p w14:paraId="3EE8467D" w14:textId="77777777" w:rsidR="00E8676D" w:rsidRDefault="00000000">
            <w:pPr>
              <w:pStyle w:val="TableParagraph"/>
              <w:spacing w:line="275" w:lineRule="exact"/>
              <w:ind w:right="299"/>
              <w:rPr>
                <w:sz w:val="24"/>
              </w:rPr>
            </w:pPr>
            <w:r>
              <w:rPr>
                <w:sz w:val="24"/>
              </w:rPr>
              <w:t>Pelajar</w:t>
            </w:r>
          </w:p>
        </w:tc>
      </w:tr>
      <w:tr w:rsidR="00E8676D" w14:paraId="2BA3F4AB" w14:textId="77777777">
        <w:trPr>
          <w:trHeight w:val="289"/>
        </w:trPr>
        <w:tc>
          <w:tcPr>
            <w:tcW w:w="1840" w:type="dxa"/>
          </w:tcPr>
          <w:p w14:paraId="40167BC9" w14:textId="77777777" w:rsidR="00E8676D" w:rsidRDefault="00000000">
            <w:pPr>
              <w:pStyle w:val="TableParagraph"/>
              <w:spacing w:line="267" w:lineRule="exact"/>
              <w:ind w:left="587" w:right="569"/>
              <w:rPr>
                <w:sz w:val="24"/>
              </w:rPr>
            </w:pPr>
            <w:r>
              <w:rPr>
                <w:sz w:val="24"/>
              </w:rPr>
              <w:t>DP</w:t>
            </w:r>
          </w:p>
        </w:tc>
        <w:tc>
          <w:tcPr>
            <w:tcW w:w="1200" w:type="dxa"/>
          </w:tcPr>
          <w:p w14:paraId="399796C7" w14:textId="77777777" w:rsidR="00E8676D" w:rsidRDefault="00000000">
            <w:pPr>
              <w:pStyle w:val="TableParagraph"/>
              <w:spacing w:line="267" w:lineRule="exact"/>
              <w:ind w:left="350" w:right="32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40" w:type="dxa"/>
          </w:tcPr>
          <w:p w14:paraId="07801215" w14:textId="77777777" w:rsidR="00E8676D" w:rsidRDefault="00000000">
            <w:pPr>
              <w:pStyle w:val="TableParagraph"/>
              <w:spacing w:line="267" w:lineRule="exact"/>
              <w:ind w:left="364" w:right="345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2380" w:type="dxa"/>
          </w:tcPr>
          <w:p w14:paraId="57427589" w14:textId="77777777" w:rsidR="00E8676D" w:rsidRDefault="00000000">
            <w:pPr>
              <w:pStyle w:val="TableParagraph"/>
              <w:spacing w:line="267" w:lineRule="exact"/>
              <w:ind w:right="299"/>
              <w:rPr>
                <w:sz w:val="24"/>
              </w:rPr>
            </w:pPr>
            <w:r>
              <w:rPr>
                <w:sz w:val="24"/>
              </w:rPr>
              <w:t>Pelajar</w:t>
            </w:r>
          </w:p>
        </w:tc>
      </w:tr>
    </w:tbl>
    <w:p w14:paraId="4BEE0D2D" w14:textId="77777777" w:rsidR="00E8676D" w:rsidRDefault="00E8676D">
      <w:pPr>
        <w:pStyle w:val="BodyText"/>
        <w:spacing w:before="7"/>
        <w:jc w:val="left"/>
        <w:rPr>
          <w:sz w:val="26"/>
        </w:rPr>
      </w:pPr>
    </w:p>
    <w:p w14:paraId="067C5503" w14:textId="77777777" w:rsidR="00E8676D" w:rsidRDefault="00000000">
      <w:pPr>
        <w:ind w:left="136"/>
        <w:jc w:val="both"/>
        <w:rPr>
          <w:i/>
          <w:sz w:val="24"/>
        </w:rPr>
      </w:pPr>
      <w:r>
        <w:rPr>
          <w:i/>
          <w:sz w:val="24"/>
        </w:rPr>
        <w:t>Pengumpulan data</w:t>
      </w:r>
    </w:p>
    <w:p w14:paraId="6AD60983" w14:textId="77777777" w:rsidR="00E8676D" w:rsidRDefault="00000000">
      <w:pPr>
        <w:pStyle w:val="BodyText"/>
        <w:spacing w:before="22" w:line="259" w:lineRule="auto"/>
        <w:ind w:left="136" w:right="133" w:firstLine="720"/>
      </w:pP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penelitian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teknik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pengumpulan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dilakukan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adalah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wawancara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semi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terstruktur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bertujuan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memahami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suatu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fenomena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pertanyaan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bersifat fleksibel tetapi tetap terkontrol (Herdiansyah, 2015). Wawancara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semi-terstruktur menggunakan pedoman wawancara yang berisi topik-topik pada tema sentral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terkait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otoriter, dan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dinamika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psikososial yang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dialami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pada individu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awal.</w:t>
      </w:r>
    </w:p>
    <w:p w14:paraId="3037D3FD" w14:textId="77777777" w:rsidR="00E8676D" w:rsidRDefault="00E8676D">
      <w:pPr>
        <w:pStyle w:val="BodyText"/>
        <w:spacing w:before="9"/>
        <w:jc w:val="left"/>
        <w:rPr>
          <w:sz w:val="25"/>
        </w:rPr>
      </w:pPr>
    </w:p>
    <w:p w14:paraId="68CC4BE0" w14:textId="77777777" w:rsidR="00E8676D" w:rsidRDefault="00000000">
      <w:pPr>
        <w:ind w:left="136"/>
        <w:jc w:val="both"/>
        <w:rPr>
          <w:i/>
          <w:sz w:val="24"/>
        </w:rPr>
      </w:pPr>
      <w:r>
        <w:rPr>
          <w:i/>
          <w:sz w:val="24"/>
        </w:rPr>
        <w:t>Analisis data</w:t>
      </w:r>
    </w:p>
    <w:p w14:paraId="0087CEB5" w14:textId="77777777" w:rsidR="00E8676D" w:rsidRDefault="00000000">
      <w:pPr>
        <w:pStyle w:val="BodyText"/>
        <w:spacing w:before="22" w:line="259" w:lineRule="auto"/>
        <w:ind w:left="136" w:right="130" w:firstLine="720"/>
      </w:pPr>
      <w:r>
        <w:rPr>
          <w:color w:val="252525"/>
        </w:rPr>
        <w:t>Teknik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analisis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digunakan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pendekatan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fenomenologis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adalah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teknik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interpretative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phenomenological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analysis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(IPA)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terdiri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antara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: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(1)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Pembacaan ulang transkrip data; (2) Pencatatan ulang; (3) Perumusan tema; (4) Pemetaan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analisis tema; dan (5) Pencarian pola-pola antarkasus (Smith, 2016). Uji keabsahan data 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penelitian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diantaranya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menggunakan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validasi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responden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checking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dilakukan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mengecek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ulang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cara menunjukkan hasil salinan verbatim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wawancara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beserta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analisis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peneliti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penelitian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(Herdiansyah,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2015;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Creswell, 2018).</w:t>
      </w:r>
    </w:p>
    <w:p w14:paraId="7511B2AB" w14:textId="77777777" w:rsidR="00E8676D" w:rsidRDefault="00E8676D">
      <w:pPr>
        <w:spacing w:line="259" w:lineRule="auto"/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43003DD0" w14:textId="77777777" w:rsidR="00E8676D" w:rsidRDefault="00E8676D">
      <w:pPr>
        <w:pStyle w:val="BodyText"/>
        <w:spacing w:before="11"/>
        <w:jc w:val="left"/>
        <w:rPr>
          <w:sz w:val="25"/>
        </w:rPr>
      </w:pPr>
    </w:p>
    <w:p w14:paraId="7B5024F5" w14:textId="77777777" w:rsidR="00E8676D" w:rsidRDefault="00000000">
      <w:pPr>
        <w:pStyle w:val="Heading1"/>
      </w:pPr>
      <w:r>
        <w:t>Hasil</w:t>
      </w:r>
    </w:p>
    <w:p w14:paraId="4CA6C762" w14:textId="77777777" w:rsidR="00E8676D" w:rsidRDefault="00000000">
      <w:pPr>
        <w:pStyle w:val="BodyText"/>
        <w:spacing w:before="183"/>
        <w:ind w:left="856"/>
        <w:jc w:val="left"/>
      </w:pPr>
      <w:r>
        <w:t>Berdasarkan</w:t>
      </w:r>
      <w:r>
        <w:rPr>
          <w:spacing w:val="31"/>
        </w:rPr>
        <w:t xml:space="preserve"> </w:t>
      </w:r>
      <w:r>
        <w:t>hasil</w:t>
      </w:r>
      <w:r>
        <w:rPr>
          <w:spacing w:val="90"/>
        </w:rPr>
        <w:t xml:space="preserve"> </w:t>
      </w:r>
      <w:r>
        <w:t>analisa</w:t>
      </w:r>
      <w:r>
        <w:rPr>
          <w:spacing w:val="90"/>
        </w:rPr>
        <w:t xml:space="preserve"> </w:t>
      </w:r>
      <w:r>
        <w:t>wawancara</w:t>
      </w:r>
      <w:r>
        <w:rPr>
          <w:spacing w:val="90"/>
        </w:rPr>
        <w:t xml:space="preserve"> </w:t>
      </w:r>
      <w:r>
        <w:t>ditemukan</w:t>
      </w:r>
      <w:r>
        <w:rPr>
          <w:spacing w:val="90"/>
        </w:rPr>
        <w:t xml:space="preserve"> </w:t>
      </w:r>
      <w:r>
        <w:t>dua</w:t>
      </w:r>
      <w:r>
        <w:rPr>
          <w:spacing w:val="90"/>
        </w:rPr>
        <w:t xml:space="preserve"> </w:t>
      </w:r>
      <w:r>
        <w:t>tema</w:t>
      </w:r>
      <w:r>
        <w:rPr>
          <w:spacing w:val="90"/>
        </w:rPr>
        <w:t xml:space="preserve"> </w:t>
      </w:r>
      <w:r>
        <w:t>super</w:t>
      </w:r>
      <w:r>
        <w:rPr>
          <w:spacing w:val="90"/>
        </w:rPr>
        <w:t xml:space="preserve"> </w:t>
      </w:r>
      <w:r>
        <w:t>ordinat</w:t>
      </w:r>
      <w:r>
        <w:rPr>
          <w:spacing w:val="75"/>
        </w:rPr>
        <w:t xml:space="preserve"> </w:t>
      </w:r>
      <w:r>
        <w:t>dalam</w:t>
      </w:r>
    </w:p>
    <w:p w14:paraId="353BE886" w14:textId="77777777" w:rsidR="00E8676D" w:rsidRDefault="00000000">
      <w:pPr>
        <w:pStyle w:val="BodyText"/>
        <w:spacing w:before="22" w:line="259" w:lineRule="auto"/>
        <w:ind w:left="136" w:right="137"/>
        <w:jc w:val="left"/>
      </w:pPr>
      <w:r>
        <w:t>penelitian</w:t>
      </w:r>
      <w:r>
        <w:rPr>
          <w:spacing w:val="28"/>
        </w:rPr>
        <w:t xml:space="preserve"> </w:t>
      </w:r>
      <w:r>
        <w:t>yaitu</w:t>
      </w:r>
      <w:r>
        <w:rPr>
          <w:spacing w:val="29"/>
        </w:rPr>
        <w:t xml:space="preserve"> </w:t>
      </w:r>
      <w:r>
        <w:t>dinamika</w:t>
      </w:r>
      <w:r>
        <w:rPr>
          <w:spacing w:val="28"/>
        </w:rPr>
        <w:t xml:space="preserve"> </w:t>
      </w:r>
      <w:r>
        <w:t>intimasi</w:t>
      </w:r>
      <w:r>
        <w:rPr>
          <w:spacing w:val="29"/>
        </w:rPr>
        <w:t xml:space="preserve"> </w:t>
      </w:r>
      <w:r>
        <w:t>pada</w:t>
      </w:r>
      <w:r>
        <w:rPr>
          <w:spacing w:val="29"/>
        </w:rPr>
        <w:t xml:space="preserve"> </w:t>
      </w:r>
      <w:r>
        <w:t>masa</w:t>
      </w:r>
      <w:r>
        <w:rPr>
          <w:spacing w:val="28"/>
        </w:rPr>
        <w:t xml:space="preserve"> </w:t>
      </w:r>
      <w:r>
        <w:t>dewasa</w:t>
      </w:r>
      <w:r>
        <w:rPr>
          <w:spacing w:val="29"/>
        </w:rPr>
        <w:t xml:space="preserve"> </w:t>
      </w:r>
      <w:r>
        <w:t>awal</w:t>
      </w:r>
      <w:r>
        <w:rPr>
          <w:spacing w:val="29"/>
        </w:rPr>
        <w:t xml:space="preserve"> </w:t>
      </w:r>
      <w:r>
        <w:t>dan</w:t>
      </w:r>
      <w:r>
        <w:rPr>
          <w:spacing w:val="28"/>
        </w:rPr>
        <w:t xml:space="preserve"> </w:t>
      </w:r>
      <w:r>
        <w:t>dinamika</w:t>
      </w:r>
      <w:r>
        <w:rPr>
          <w:spacing w:val="29"/>
        </w:rPr>
        <w:t xml:space="preserve"> </w:t>
      </w:r>
      <w:r>
        <w:t>isolasi</w:t>
      </w:r>
      <w:r>
        <w:rPr>
          <w:spacing w:val="29"/>
        </w:rPr>
        <w:t xml:space="preserve"> </w:t>
      </w:r>
      <w:r>
        <w:t>pada</w:t>
      </w:r>
      <w:r>
        <w:rPr>
          <w:spacing w:val="14"/>
        </w:rPr>
        <w:t xml:space="preserve"> </w:t>
      </w:r>
      <w:r>
        <w:t>masa</w:t>
      </w:r>
      <w:r>
        <w:rPr>
          <w:spacing w:val="-57"/>
        </w:rPr>
        <w:t xml:space="preserve"> </w:t>
      </w:r>
      <w:r>
        <w:t>dewasa awal yang kemudian dikelompokkan kembali menjadi ekstrak-ekstrak sub tema.</w:t>
      </w:r>
    </w:p>
    <w:p w14:paraId="56542210" w14:textId="77777777" w:rsidR="00E8676D" w:rsidRDefault="00E8676D">
      <w:pPr>
        <w:pStyle w:val="BodyText"/>
        <w:jc w:val="left"/>
        <w:rPr>
          <w:sz w:val="20"/>
        </w:rPr>
      </w:pPr>
    </w:p>
    <w:p w14:paraId="74ABA14B" w14:textId="77777777" w:rsidR="00E8676D" w:rsidRDefault="00000000">
      <w:pPr>
        <w:pStyle w:val="Heading2"/>
      </w:pPr>
      <w:r>
        <w:rPr>
          <w:color w:val="252525"/>
        </w:rPr>
        <w:t>Tema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Super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Ordinat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1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: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Dinamika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Intimasi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Masa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Awal</w:t>
      </w:r>
    </w:p>
    <w:p w14:paraId="7757A025" w14:textId="77777777" w:rsidR="00E8676D" w:rsidRDefault="00E8676D">
      <w:pPr>
        <w:pStyle w:val="BodyText"/>
        <w:jc w:val="left"/>
        <w:rPr>
          <w:b/>
          <w:sz w:val="20"/>
        </w:rPr>
      </w:pPr>
    </w:p>
    <w:p w14:paraId="77A7ACD7" w14:textId="77777777" w:rsidR="00E8676D" w:rsidRDefault="00000000">
      <w:pPr>
        <w:pStyle w:val="BodyText"/>
        <w:spacing w:before="0"/>
        <w:ind w:left="136" w:right="129" w:firstLine="720"/>
      </w:pPr>
      <w:r>
        <w:rPr>
          <w:color w:val="252525"/>
        </w:rPr>
        <w:t>Pada penggalian tema superordinat ini berusaha menggali tugas-tugas perkembangan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tahapan intimasi yang berhasil dialami oleh subjek, yaitu kemampuan untuk meleburkan diri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 menemukan satu sama lain (Erickson, 1950) yang ditunjukkan dengan menjalin hubungan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orang-orang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terdekat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pemaknaan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terhadap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61"/>
        </w:rPr>
        <w:t xml:space="preserve"> </w:t>
      </w:r>
      <w:r>
        <w:rPr>
          <w:color w:val="252525"/>
        </w:rPr>
        <w:t>dijalani.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Temuan pertama mengungkapkan bahwa sebagian besar subjek masih memiliki teman 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orang-orang terdekat untuk berbagi.</w:t>
      </w:r>
    </w:p>
    <w:p w14:paraId="769EA89E" w14:textId="77777777" w:rsidR="00E8676D" w:rsidRDefault="00E8676D">
      <w:pPr>
        <w:pStyle w:val="BodyText"/>
        <w:jc w:val="left"/>
        <w:rPr>
          <w:sz w:val="20"/>
        </w:rPr>
      </w:pPr>
    </w:p>
    <w:p w14:paraId="3FB7A09F" w14:textId="77777777" w:rsidR="00E8676D" w:rsidRDefault="00000000">
      <w:pPr>
        <w:pStyle w:val="BodyText"/>
        <w:spacing w:before="0"/>
        <w:ind w:left="856" w:right="137"/>
      </w:pPr>
      <w:r>
        <w:rPr>
          <w:color w:val="252525"/>
        </w:rPr>
        <w:t xml:space="preserve">“Aku memberikan </w:t>
      </w:r>
      <w:r>
        <w:rPr>
          <w:i/>
          <w:color w:val="252525"/>
        </w:rPr>
        <w:t xml:space="preserve">ee </w:t>
      </w:r>
      <w:r>
        <w:rPr>
          <w:color w:val="252525"/>
        </w:rPr>
        <w:t>ini pengalaman-pengalamanku kepada mereka, kayak gitu, terus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mungkin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memberikan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gagasan-gagasan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baru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mereka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menunjukkan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eksistensiku ke mereka, salah satu caranya ya itu tadi, kayak memberikan ide. 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selalu menjadi pribadi yang menyenangkan di antara mereka,” (FJ, S1, 436-442)</w:t>
      </w:r>
    </w:p>
    <w:p w14:paraId="0299CAE8" w14:textId="77777777" w:rsidR="00E8676D" w:rsidRDefault="00E8676D">
      <w:pPr>
        <w:pStyle w:val="BodyText"/>
        <w:jc w:val="left"/>
        <w:rPr>
          <w:sz w:val="20"/>
        </w:rPr>
      </w:pPr>
    </w:p>
    <w:p w14:paraId="6109E345" w14:textId="77777777" w:rsidR="00E8676D" w:rsidRDefault="00000000">
      <w:pPr>
        <w:pStyle w:val="BodyText"/>
        <w:spacing w:before="0"/>
        <w:ind w:left="856" w:right="133"/>
      </w:pPr>
      <w:r>
        <w:rPr>
          <w:color w:val="252525"/>
        </w:rPr>
        <w:t>“Baik… Sebenernya nggak ada standar sih, tapi harus sefrekuensi, trus gak saling</w:t>
      </w:r>
      <w:r>
        <w:rPr>
          <w:color w:val="252525"/>
          <w:spacing w:val="1"/>
        </w:rPr>
        <w:t xml:space="preserve"> </w:t>
      </w:r>
      <w:r>
        <w:rPr>
          <w:i/>
          <w:color w:val="252525"/>
        </w:rPr>
        <w:t xml:space="preserve">ngejudge </w:t>
      </w:r>
      <w:r>
        <w:rPr>
          <w:color w:val="252525"/>
        </w:rPr>
        <w:t>kalo ada kesalahan, saya punya prinsip orang yang bisa memukulmu keras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adalah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lebih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keras.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Jadi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mungkin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walau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temen-temen pasti ada sedikit </w:t>
      </w:r>
      <w:r>
        <w:rPr>
          <w:i/>
          <w:color w:val="252525"/>
        </w:rPr>
        <w:t>slack</w:t>
      </w:r>
      <w:r>
        <w:rPr>
          <w:color w:val="252525"/>
        </w:rPr>
        <w:t xml:space="preserve">, tapi gimana caranya kalo ada </w:t>
      </w:r>
      <w:r>
        <w:rPr>
          <w:i/>
          <w:color w:val="252525"/>
        </w:rPr>
        <w:t xml:space="preserve">slack </w:t>
      </w:r>
      <w:r>
        <w:rPr>
          <w:color w:val="252525"/>
        </w:rPr>
        <w:t>itu saya bisa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memperbaiki. (…). ” (AA, S3, L199 – L208)</w:t>
      </w:r>
    </w:p>
    <w:p w14:paraId="5360C8BA" w14:textId="77777777" w:rsidR="00E8676D" w:rsidRDefault="00E8676D">
      <w:pPr>
        <w:pStyle w:val="BodyText"/>
        <w:jc w:val="left"/>
        <w:rPr>
          <w:sz w:val="20"/>
        </w:rPr>
      </w:pPr>
    </w:p>
    <w:p w14:paraId="43015F50" w14:textId="77777777" w:rsidR="00E8676D" w:rsidRDefault="00000000">
      <w:pPr>
        <w:pStyle w:val="BodyText"/>
        <w:spacing w:before="0"/>
        <w:ind w:left="856" w:right="132"/>
      </w:pPr>
      <w:r>
        <w:rPr>
          <w:color w:val="252525"/>
        </w:rPr>
        <w:t xml:space="preserve">“Eeeh, aku sebenernya, keknya bisa dibilang </w:t>
      </w:r>
      <w:r>
        <w:rPr>
          <w:i/>
          <w:color w:val="252525"/>
        </w:rPr>
        <w:t xml:space="preserve">circle </w:t>
      </w:r>
      <w:r>
        <w:rPr>
          <w:color w:val="252525"/>
        </w:rPr>
        <w:t xml:space="preserve">dalam </w:t>
      </w:r>
      <w:r>
        <w:rPr>
          <w:i/>
          <w:color w:val="252525"/>
        </w:rPr>
        <w:t xml:space="preserve">circle. </w:t>
      </w:r>
      <w:r>
        <w:rPr>
          <w:color w:val="252525"/>
        </w:rPr>
        <w:t xml:space="preserve">Jadi, </w:t>
      </w:r>
      <w:r>
        <w:rPr>
          <w:i/>
          <w:color w:val="252525"/>
        </w:rPr>
        <w:t>eee</w:t>
      </w:r>
      <w:r>
        <w:rPr>
          <w:color w:val="252525"/>
        </w:rPr>
        <w:t>, apa ya 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satu </w:t>
      </w:r>
      <w:r>
        <w:rPr>
          <w:i/>
          <w:color w:val="252525"/>
        </w:rPr>
        <w:t xml:space="preserve">circle </w:t>
      </w:r>
      <w:r>
        <w:rPr>
          <w:color w:val="252525"/>
        </w:rPr>
        <w:t>yang emang bener-bener kuat, tapi, eee, nggak, eee, nggak semuanya 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ceritain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ke</w:t>
      </w:r>
      <w:r>
        <w:rPr>
          <w:color w:val="252525"/>
          <w:spacing w:val="-2"/>
        </w:rPr>
        <w:t xml:space="preserve"> </w:t>
      </w:r>
      <w:r>
        <w:rPr>
          <w:i/>
          <w:color w:val="252525"/>
        </w:rPr>
        <w:t>circleku</w:t>
      </w:r>
      <w:r>
        <w:rPr>
          <w:i/>
          <w:color w:val="252525"/>
          <w:spacing w:val="-2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kuat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tadi.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Jadi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mungkin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standar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dua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(?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Gak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denger)...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-58"/>
        </w:rPr>
        <w:t xml:space="preserve"> </w:t>
      </w:r>
      <w:r>
        <w:rPr>
          <w:color w:val="252525"/>
        </w:rPr>
        <w:t>aku ceritain. Maksudnya kayak ee, masalah pribadi, atau ee, apa, uneg-unegku 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tak sampaikan. Jadi ya gak selalu, semuanya aku ceritain gitu. Iya, tetap memilih 1-2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orang” (AR, S4, L352 – L360).</w:t>
      </w:r>
    </w:p>
    <w:p w14:paraId="26B24E70" w14:textId="77777777" w:rsidR="00E8676D" w:rsidRDefault="00E8676D">
      <w:pPr>
        <w:pStyle w:val="BodyText"/>
        <w:jc w:val="left"/>
        <w:rPr>
          <w:sz w:val="20"/>
        </w:rPr>
      </w:pPr>
    </w:p>
    <w:p w14:paraId="2177F861" w14:textId="77777777" w:rsidR="00E8676D" w:rsidRDefault="00000000">
      <w:pPr>
        <w:pStyle w:val="BodyText"/>
        <w:spacing w:before="0"/>
        <w:ind w:left="856" w:right="135"/>
      </w:pPr>
      <w:r>
        <w:rPr>
          <w:color w:val="252525"/>
        </w:rPr>
        <w:t>“</w:t>
      </w:r>
      <w:r>
        <w:rPr>
          <w:i/>
          <w:color w:val="252525"/>
        </w:rPr>
        <w:t xml:space="preserve">Emm </w:t>
      </w:r>
      <w:r>
        <w:rPr>
          <w:color w:val="252525"/>
        </w:rPr>
        <w:t>kalo dari teman sendiri sih aku masih menjalin komunikasi dengan baik, karna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punya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banyak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sekampus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pondok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sama.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Tapi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kalo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teman-teman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baru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perkuliahan,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mungkin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cenderung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pendiam,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sementara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lebih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dekat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sama teman organisasi. Ya bisa dibilang kalo 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pertemanan yang aku punya tetap baik sih, kalo teman dekat yaaa aku punya kok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teman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dekat” (YA, S5,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L156 – L164)</w:t>
      </w:r>
    </w:p>
    <w:p w14:paraId="128064FA" w14:textId="77777777" w:rsidR="00E8676D" w:rsidRDefault="00E8676D">
      <w:pPr>
        <w:pStyle w:val="BodyText"/>
        <w:jc w:val="left"/>
        <w:rPr>
          <w:sz w:val="20"/>
        </w:rPr>
      </w:pPr>
    </w:p>
    <w:p w14:paraId="62AE8616" w14:textId="77777777" w:rsidR="00E8676D" w:rsidRDefault="00000000">
      <w:pPr>
        <w:pStyle w:val="BodyText"/>
        <w:spacing w:before="0"/>
        <w:ind w:left="856" w:right="134"/>
      </w:pPr>
      <w:r>
        <w:rPr>
          <w:color w:val="252525"/>
        </w:rPr>
        <w:t>“Adaa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sekelompok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sekitar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4-5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anggap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dekatt.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pertemanan yang baik, saling mendukung satu sama lain, saling membantu kalo 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kesulitan,</w:t>
      </w:r>
      <w:r>
        <w:rPr>
          <w:color w:val="252525"/>
          <w:spacing w:val="13"/>
        </w:rPr>
        <w:t xml:space="preserve"> </w:t>
      </w:r>
      <w:r>
        <w:rPr>
          <w:color w:val="252525"/>
        </w:rPr>
        <w:t>saling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sharing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satu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sama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lain.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Gaada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kompetisi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diantara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kita”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(KA,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S6,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L166</w:t>
      </w:r>
    </w:p>
    <w:p w14:paraId="5C5AEDD4" w14:textId="77777777" w:rsidR="00E8676D" w:rsidRDefault="00000000">
      <w:pPr>
        <w:pStyle w:val="BodyText"/>
        <w:spacing w:before="0"/>
        <w:ind w:left="856"/>
      </w:pPr>
      <w:r>
        <w:rPr>
          <w:color w:val="252525"/>
        </w:rPr>
        <w:t>– L169)</w:t>
      </w:r>
    </w:p>
    <w:p w14:paraId="2762D72D" w14:textId="77777777" w:rsidR="00E8676D" w:rsidRDefault="00E8676D">
      <w:pPr>
        <w:pStyle w:val="BodyText"/>
        <w:jc w:val="left"/>
        <w:rPr>
          <w:sz w:val="20"/>
        </w:rPr>
      </w:pPr>
    </w:p>
    <w:p w14:paraId="15E5A82D" w14:textId="77777777" w:rsidR="00E8676D" w:rsidRDefault="00000000">
      <w:pPr>
        <w:pStyle w:val="BodyText"/>
        <w:spacing w:before="0"/>
        <w:ind w:left="856" w:right="130"/>
      </w:pPr>
      <w:r>
        <w:rPr>
          <w:color w:val="252525"/>
        </w:rPr>
        <w:t>“Kalo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temen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sih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akuu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yaa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jalin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baik</w:t>
      </w:r>
      <w:r>
        <w:rPr>
          <w:color w:val="252525"/>
          <w:spacing w:val="43"/>
        </w:rPr>
        <w:t xml:space="preserve"> </w:t>
      </w:r>
      <w:r>
        <w:rPr>
          <w:color w:val="252525"/>
        </w:rPr>
        <w:t>sih,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kita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yaa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kalo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-58"/>
        </w:rPr>
        <w:t xml:space="preserve"> </w:t>
      </w:r>
      <w:r>
        <w:rPr>
          <w:color w:val="252525"/>
        </w:rPr>
        <w:t>kuliah aja aku masih yaa punya apa ya relasi sama temen-temenku yang semester 1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bareng-bareng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dari sekarang itu masih deket banget sih. Yaa kalo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temen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deket ada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kok.” (DP, S7,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L421 – L428)</w:t>
      </w:r>
    </w:p>
    <w:p w14:paraId="26717D1F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6AD9DFA2" w14:textId="77777777" w:rsidR="00E8676D" w:rsidRDefault="00E8676D">
      <w:pPr>
        <w:pStyle w:val="BodyText"/>
        <w:jc w:val="left"/>
        <w:rPr>
          <w:sz w:val="25"/>
        </w:rPr>
      </w:pPr>
    </w:p>
    <w:p w14:paraId="43652DBB" w14:textId="77777777" w:rsidR="00E8676D" w:rsidRDefault="00000000">
      <w:pPr>
        <w:pStyle w:val="BodyText"/>
        <w:spacing w:before="90"/>
        <w:ind w:left="136" w:right="137" w:firstLine="720"/>
      </w:pPr>
      <w:r>
        <w:rPr>
          <w:color w:val="252525"/>
        </w:rPr>
        <w:t>Kemudian ekstrak selanjutnya yaitu timbulnya hubungan positif dan saling support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 pasangan, sebagai pemenuhan afeksi dan validasi emosional diungkapkan oleh 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AB,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YA, KA,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dan DP.</w:t>
      </w:r>
    </w:p>
    <w:p w14:paraId="1B983DB8" w14:textId="77777777" w:rsidR="00E8676D" w:rsidRDefault="00E8676D">
      <w:pPr>
        <w:pStyle w:val="BodyText"/>
        <w:jc w:val="left"/>
        <w:rPr>
          <w:sz w:val="20"/>
        </w:rPr>
      </w:pPr>
    </w:p>
    <w:p w14:paraId="3A848D11" w14:textId="77777777" w:rsidR="00E8676D" w:rsidRDefault="00000000">
      <w:pPr>
        <w:pStyle w:val="BodyText"/>
        <w:spacing w:before="0"/>
        <w:ind w:left="856" w:right="129"/>
      </w:pPr>
      <w:r>
        <w:rPr>
          <w:color w:val="252525"/>
        </w:rPr>
        <w:t>“Trus kalau yang lain, pacar sih, yang membuat aku nyaman sama dia itu ketika bisa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saling mengisi, aku tidak bisa ini aku diajari, atau waktu dia butuh bantuan dia tidak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bisa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mobile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bantu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mengerjakan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sesuatu,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yang membuat aku nyaman gitu.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Karna aku, entah yo aku lebih suka dengan orang yang berwawasan luas gitu, jadi 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mereka itu mensupport dari keilmuannya, jadi apa yang nggak aku tahu, juga soal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ambil keputusan, juga soal ekonomi, kalo aku kesulitan kadang juga dibantu…” (AB,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S2, L620 – L625)</w:t>
      </w:r>
    </w:p>
    <w:p w14:paraId="0A249B1F" w14:textId="77777777" w:rsidR="00E8676D" w:rsidRDefault="00E8676D">
      <w:pPr>
        <w:pStyle w:val="BodyText"/>
        <w:jc w:val="left"/>
        <w:rPr>
          <w:sz w:val="20"/>
        </w:rPr>
      </w:pPr>
    </w:p>
    <w:p w14:paraId="395FB4DA" w14:textId="77777777" w:rsidR="00E8676D" w:rsidRDefault="00000000">
      <w:pPr>
        <w:pStyle w:val="BodyText"/>
        <w:spacing w:before="0"/>
        <w:ind w:left="856" w:right="134"/>
      </w:pPr>
      <w:r>
        <w:rPr>
          <w:color w:val="252525"/>
        </w:rPr>
        <w:t>“Kalo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pasangan,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punya pacar... hubungannya baik sih, bisa dibilang baik,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pengertian,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saling memahami”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(YA, S5,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L164- L165)</w:t>
      </w:r>
    </w:p>
    <w:p w14:paraId="27A9D8B4" w14:textId="77777777" w:rsidR="00E8676D" w:rsidRDefault="00E8676D">
      <w:pPr>
        <w:pStyle w:val="BodyText"/>
        <w:jc w:val="left"/>
        <w:rPr>
          <w:sz w:val="20"/>
        </w:rPr>
      </w:pPr>
    </w:p>
    <w:p w14:paraId="39EB2C23" w14:textId="77777777" w:rsidR="00E8676D" w:rsidRDefault="00000000">
      <w:pPr>
        <w:pStyle w:val="BodyText"/>
        <w:spacing w:before="0"/>
        <w:ind w:left="856" w:right="132"/>
      </w:pPr>
      <w:r>
        <w:rPr>
          <w:color w:val="252525"/>
        </w:rPr>
        <w:t>“Komitmen dengan seseorang, satu kampus hueheheheh. Hubungannya baik, saling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support satu sama lain, dan komitmen yang saat ini dijalani adalah komitmen 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menata masa depan bersama </w:t>
      </w:r>
      <w:r>
        <w:rPr>
          <w:i/>
          <w:color w:val="252525"/>
        </w:rPr>
        <w:t>asekkk</w:t>
      </w:r>
      <w:r>
        <w:rPr>
          <w:color w:val="252525"/>
        </w:rPr>
        <w:t>. Dalam artian sudah klik satu sama lain, berjanji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 tidak saling meninggalkan dan ditinggalkan.” (KA, S6, L174 – L179)</w:t>
      </w:r>
    </w:p>
    <w:p w14:paraId="0E08FDC7" w14:textId="77777777" w:rsidR="00E8676D" w:rsidRDefault="00E8676D">
      <w:pPr>
        <w:pStyle w:val="BodyText"/>
        <w:jc w:val="left"/>
        <w:rPr>
          <w:sz w:val="20"/>
        </w:rPr>
      </w:pPr>
    </w:p>
    <w:p w14:paraId="09FC8494" w14:textId="77777777" w:rsidR="00E8676D" w:rsidRDefault="00000000">
      <w:pPr>
        <w:pStyle w:val="BodyText"/>
        <w:spacing w:before="0"/>
        <w:ind w:left="856" w:right="132"/>
      </w:pPr>
      <w:r>
        <w:rPr>
          <w:color w:val="252525"/>
        </w:rPr>
        <w:t>“</w:t>
      </w:r>
      <w:r>
        <w:rPr>
          <w:i/>
          <w:color w:val="252525"/>
        </w:rPr>
        <w:t>Eee,</w:t>
      </w:r>
      <w:r>
        <w:rPr>
          <w:i/>
          <w:color w:val="252525"/>
          <w:spacing w:val="1"/>
        </w:rPr>
        <w:t xml:space="preserve"> </w:t>
      </w:r>
      <w:r>
        <w:rPr>
          <w:color w:val="252525"/>
        </w:rPr>
        <w:t>kalo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komitmen sama ee pasangan aku sih </w:t>
      </w:r>
      <w:r>
        <w:rPr>
          <w:i/>
          <w:color w:val="252525"/>
        </w:rPr>
        <w:t xml:space="preserve">eee </w:t>
      </w:r>
      <w:r>
        <w:rPr>
          <w:color w:val="252525"/>
        </w:rPr>
        <w:t>kit akita dari awal menjalani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 sih udah ada persetujuan sendiri yaa, kayak yaa apa yang kita juga saling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terbuka lah istilahnya apa yang kita nggak suka , yaaa sampe sekarang sih itu masih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kita maintain terus sih, terutama juga komunikasi satu sama lain. “ (DP, S7, 453 –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L459)</w:t>
      </w:r>
    </w:p>
    <w:p w14:paraId="3776C79B" w14:textId="77777777" w:rsidR="00E8676D" w:rsidRDefault="00E8676D">
      <w:pPr>
        <w:pStyle w:val="BodyText"/>
        <w:jc w:val="left"/>
        <w:rPr>
          <w:sz w:val="20"/>
        </w:rPr>
      </w:pPr>
    </w:p>
    <w:p w14:paraId="62D454BB" w14:textId="77777777" w:rsidR="00E8676D" w:rsidRDefault="00000000">
      <w:pPr>
        <w:pStyle w:val="BodyText"/>
        <w:spacing w:before="0"/>
        <w:ind w:left="136" w:right="134" w:firstLine="720"/>
      </w:pP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terkait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pemaknaan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pandang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sebagai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tanda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tercapainya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intimasi</w:t>
      </w:r>
      <w:r>
        <w:rPr>
          <w:color w:val="252525"/>
          <w:spacing w:val="59"/>
        </w:rPr>
        <w:t xml:space="preserve"> </w:t>
      </w:r>
      <w:r>
        <w:rPr>
          <w:color w:val="252525"/>
        </w:rPr>
        <w:t>diungkapkan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oleh dua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subjek yaitu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KA dan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DP.</w:t>
      </w:r>
    </w:p>
    <w:p w14:paraId="06C37875" w14:textId="77777777" w:rsidR="00E8676D" w:rsidRDefault="00E8676D">
      <w:pPr>
        <w:pStyle w:val="BodyText"/>
        <w:jc w:val="left"/>
        <w:rPr>
          <w:sz w:val="20"/>
        </w:rPr>
      </w:pPr>
    </w:p>
    <w:p w14:paraId="13F0D0E9" w14:textId="77777777" w:rsidR="00E8676D" w:rsidRDefault="00000000">
      <w:pPr>
        <w:pStyle w:val="BodyText"/>
        <w:spacing w:before="0"/>
        <w:ind w:left="856" w:right="130"/>
      </w:pPr>
      <w:r>
        <w:rPr>
          <w:color w:val="252525"/>
        </w:rPr>
        <w:t>“</w:t>
      </w:r>
      <w:r>
        <w:rPr>
          <w:i/>
          <w:color w:val="252525"/>
        </w:rPr>
        <w:t xml:space="preserve">Humble </w:t>
      </w:r>
      <w:r>
        <w:rPr>
          <w:color w:val="252525"/>
        </w:rPr>
        <w:t>dan menerima semua orang dengan baik ajaa. Setiap kenalan sama 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baru, yang penting aku selalu berusaha asik dan membangun suasana menyenangkan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aja. Karena apa yang kita beri akan berimbas juga terhadap apa yang kita terima” (KA,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S6, L187 – L193)</w:t>
      </w:r>
    </w:p>
    <w:p w14:paraId="188B3B29" w14:textId="77777777" w:rsidR="00E8676D" w:rsidRDefault="00E8676D">
      <w:pPr>
        <w:pStyle w:val="BodyText"/>
        <w:jc w:val="left"/>
        <w:rPr>
          <w:sz w:val="20"/>
        </w:rPr>
      </w:pPr>
    </w:p>
    <w:p w14:paraId="3069566F" w14:textId="77777777" w:rsidR="00E8676D" w:rsidRDefault="00000000">
      <w:pPr>
        <w:pStyle w:val="BodyText"/>
        <w:spacing w:before="0"/>
        <w:ind w:left="856" w:right="129"/>
      </w:pPr>
      <w:r>
        <w:rPr>
          <w:color w:val="252525"/>
        </w:rPr>
        <w:t xml:space="preserve">“Aku </w:t>
      </w:r>
      <w:r>
        <w:rPr>
          <w:i/>
          <w:color w:val="252525"/>
        </w:rPr>
        <w:t xml:space="preserve">kalo </w:t>
      </w:r>
      <w:r>
        <w:rPr>
          <w:color w:val="252525"/>
        </w:rPr>
        <w:t>hubungan sosial gitu eeee nggak ini sih, maksudnya aku kalo yang cari 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 hubungan itu aku butuh seseorang yang bisa ngasih pengaruh yang positif sih ke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aku, kayak aku berusaha semaksimal mungkin kayak, </w:t>
      </w:r>
      <w:r>
        <w:rPr>
          <w:i/>
          <w:color w:val="252525"/>
        </w:rPr>
        <w:t xml:space="preserve">negative energy </w:t>
      </w:r>
      <w:r>
        <w:rPr>
          <w:color w:val="252525"/>
        </w:rPr>
        <w:t>itu jangan 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lah istilahnya di pertemanan kita atau hubungan sosial kita, itu sih yang aku paling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pentingin,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kalo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dari hubungan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sosial” (DP,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S7, L485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– L490)</w:t>
      </w:r>
    </w:p>
    <w:p w14:paraId="54259F30" w14:textId="77777777" w:rsidR="00E8676D" w:rsidRDefault="00E8676D">
      <w:pPr>
        <w:pStyle w:val="BodyText"/>
        <w:jc w:val="left"/>
        <w:rPr>
          <w:sz w:val="20"/>
        </w:rPr>
      </w:pPr>
    </w:p>
    <w:p w14:paraId="4258DD7D" w14:textId="77777777" w:rsidR="00E8676D" w:rsidRDefault="00000000">
      <w:pPr>
        <w:pStyle w:val="BodyText"/>
        <w:spacing w:before="0"/>
        <w:ind w:left="136" w:right="143" w:firstLine="720"/>
      </w:pP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terkait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timbulnya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pemaknaan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terhadap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penyelesaian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konflik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penolakan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diungkapkan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57"/>
        </w:rPr>
        <w:t xml:space="preserve"> </w:t>
      </w:r>
      <w:r>
        <w:rPr>
          <w:color w:val="252525"/>
        </w:rPr>
        <w:t>empat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AA,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AR,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YA,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DP.</w:t>
      </w:r>
    </w:p>
    <w:p w14:paraId="6635D136" w14:textId="77777777" w:rsidR="00E8676D" w:rsidRDefault="00E8676D">
      <w:pPr>
        <w:pStyle w:val="BodyText"/>
        <w:jc w:val="left"/>
        <w:rPr>
          <w:sz w:val="20"/>
        </w:rPr>
      </w:pPr>
    </w:p>
    <w:p w14:paraId="39A7E56D" w14:textId="77777777" w:rsidR="00E8676D" w:rsidRDefault="00000000">
      <w:pPr>
        <w:pStyle w:val="BodyText"/>
        <w:spacing w:before="0"/>
        <w:ind w:left="856" w:right="135"/>
      </w:pPr>
      <w:r>
        <w:rPr>
          <w:color w:val="252525"/>
        </w:rPr>
        <w:t>“Iya jadi kalo itu jadinya saya lebih memahami manusia, sih, personalnya, oh ternyata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saya nggak boleh kayak gini, ternyata hal itu bisa menyakiti hati mereka, trus lebih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banyak kayak </w:t>
      </w:r>
      <w:r>
        <w:rPr>
          <w:i/>
          <w:color w:val="252525"/>
        </w:rPr>
        <w:t xml:space="preserve">mendingan </w:t>
      </w:r>
      <w:r>
        <w:rPr>
          <w:color w:val="252525"/>
        </w:rPr>
        <w:t>aku diem deh kalo itu terjadi lagi.” (AA, S3. L293 – L296)</w:t>
      </w:r>
    </w:p>
    <w:p w14:paraId="79195425" w14:textId="77777777" w:rsidR="00E8676D" w:rsidRDefault="00E8676D">
      <w:pPr>
        <w:pStyle w:val="BodyText"/>
        <w:jc w:val="left"/>
        <w:rPr>
          <w:sz w:val="20"/>
        </w:rPr>
      </w:pPr>
    </w:p>
    <w:p w14:paraId="5BBE0F91" w14:textId="77777777" w:rsidR="00E8676D" w:rsidRDefault="00000000">
      <w:pPr>
        <w:pStyle w:val="BodyText"/>
        <w:spacing w:before="0"/>
        <w:ind w:left="856" w:right="132"/>
      </w:pPr>
      <w:r>
        <w:rPr>
          <w:color w:val="252525"/>
        </w:rPr>
        <w:t>“Ya aku lebih ke tipe yang kedua yang mbak lila bilang itu tadi. Kalau udah 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penolakan yaa tetep belajar lagi. Meskipun awalnya pasti, namanya penolakan itu 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pasti</w:t>
      </w:r>
      <w:r>
        <w:rPr>
          <w:color w:val="252525"/>
          <w:spacing w:val="28"/>
        </w:rPr>
        <w:t xml:space="preserve"> </w:t>
      </w:r>
      <w:r>
        <w:rPr>
          <w:color w:val="252525"/>
        </w:rPr>
        <w:t>ada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fase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dimana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kita</w:t>
      </w:r>
      <w:r>
        <w:rPr>
          <w:color w:val="252525"/>
          <w:spacing w:val="28"/>
        </w:rPr>
        <w:t xml:space="preserve"> </w:t>
      </w:r>
      <w:r>
        <w:rPr>
          <w:color w:val="252525"/>
        </w:rPr>
        <w:t>sakit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hati.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Tapi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kita</w:t>
      </w:r>
      <w:r>
        <w:rPr>
          <w:color w:val="252525"/>
          <w:spacing w:val="28"/>
        </w:rPr>
        <w:t xml:space="preserve"> </w:t>
      </w:r>
      <w:r>
        <w:rPr>
          <w:color w:val="252525"/>
        </w:rPr>
        <w:t>nggak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boleh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terlarut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sakit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hati</w:t>
      </w:r>
      <w:r>
        <w:rPr>
          <w:color w:val="252525"/>
          <w:spacing w:val="-58"/>
        </w:rPr>
        <w:t xml:space="preserve"> </w:t>
      </w:r>
      <w:r>
        <w:rPr>
          <w:color w:val="252525"/>
        </w:rPr>
        <w:t>kita itu tadi.” (AR, S4, L466-470)</w:t>
      </w:r>
    </w:p>
    <w:p w14:paraId="25681EE5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2675FC47" w14:textId="77777777" w:rsidR="00E8676D" w:rsidRDefault="00E8676D">
      <w:pPr>
        <w:pStyle w:val="BodyText"/>
        <w:jc w:val="left"/>
        <w:rPr>
          <w:sz w:val="25"/>
        </w:rPr>
      </w:pPr>
    </w:p>
    <w:p w14:paraId="175BF567" w14:textId="77777777" w:rsidR="00E8676D" w:rsidRDefault="00000000">
      <w:pPr>
        <w:pStyle w:val="BodyText"/>
        <w:spacing w:before="90"/>
        <w:ind w:left="856" w:right="131"/>
      </w:pPr>
      <w:r>
        <w:rPr>
          <w:color w:val="252525"/>
        </w:rPr>
        <w:t>“Iya.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Berusaha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memahami.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Karena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apa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 mau itu belum pasti bisa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teralisasikan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lain,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karena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kayak,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standarku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nggak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standarnya orang” (AR, S4,490-493)</w:t>
      </w:r>
    </w:p>
    <w:p w14:paraId="3DE24071" w14:textId="77777777" w:rsidR="00E8676D" w:rsidRDefault="00E8676D">
      <w:pPr>
        <w:pStyle w:val="BodyText"/>
        <w:jc w:val="left"/>
        <w:rPr>
          <w:sz w:val="20"/>
        </w:rPr>
      </w:pPr>
    </w:p>
    <w:p w14:paraId="2BCF0897" w14:textId="77777777" w:rsidR="00E8676D" w:rsidRDefault="00000000">
      <w:pPr>
        <w:pStyle w:val="BodyText"/>
        <w:spacing w:before="0"/>
        <w:ind w:left="856" w:right="130"/>
      </w:pPr>
      <w:r>
        <w:rPr>
          <w:color w:val="252525"/>
        </w:rPr>
        <w:t>“Kalo aku setelah mendapat konflik itu... ya caraku mengatasinya ya dengan cerita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sih,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ngerasa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sudah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cukup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lega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hanya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jika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udah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menceritakan masalahku itu kepada orang lain, walau masalah tersebut belum selesai.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Kalo pelajaran yang bisa diambil yaa.. hmmm ini sih mungkin jadi lebih tau 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mengatasi masalah, sekalipun konfliknya akan berulang.. jadi aku kayak udah paham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gituloh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polanya” (YA, S5,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L229 –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L237)</w:t>
      </w:r>
    </w:p>
    <w:p w14:paraId="40896504" w14:textId="77777777" w:rsidR="00E8676D" w:rsidRDefault="00E8676D">
      <w:pPr>
        <w:pStyle w:val="BodyText"/>
        <w:jc w:val="left"/>
        <w:rPr>
          <w:sz w:val="20"/>
        </w:rPr>
      </w:pPr>
    </w:p>
    <w:p w14:paraId="71F53453" w14:textId="77777777" w:rsidR="00E8676D" w:rsidRDefault="00000000">
      <w:pPr>
        <w:pStyle w:val="BodyText"/>
        <w:spacing w:before="0"/>
        <w:ind w:left="856" w:right="130"/>
      </w:pPr>
      <w:r>
        <w:rPr>
          <w:color w:val="252525"/>
        </w:rPr>
        <w:t>“Eee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ngerasa</w:t>
      </w:r>
      <w:r>
        <w:rPr>
          <w:color w:val="252525"/>
          <w:spacing w:val="1"/>
        </w:rPr>
        <w:t xml:space="preserve"> </w:t>
      </w:r>
      <w:r>
        <w:rPr>
          <w:i/>
          <w:color w:val="252525"/>
        </w:rPr>
        <w:t>fine</w:t>
      </w:r>
      <w:r>
        <w:rPr>
          <w:i/>
          <w:color w:val="252525"/>
          <w:spacing w:val="1"/>
        </w:rPr>
        <w:t xml:space="preserve"> </w:t>
      </w:r>
      <w:r>
        <w:rPr>
          <w:color w:val="252525"/>
        </w:rPr>
        <w:t>sih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sama,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tersebut,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karena aku juga nggak bakal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maksain ee apa yang aku inginkan kalau emang itu nggak sesuai, dan aku tahu juga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kalo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kesalahan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situ,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jadi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nggak masalah sih, asalkan itu reasonable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gitu”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(DP, S7, L517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– L520)</w:t>
      </w:r>
    </w:p>
    <w:p w14:paraId="66E5473D" w14:textId="77777777" w:rsidR="00E8676D" w:rsidRDefault="00E8676D">
      <w:pPr>
        <w:pStyle w:val="BodyText"/>
        <w:jc w:val="left"/>
        <w:rPr>
          <w:sz w:val="20"/>
        </w:rPr>
      </w:pPr>
    </w:p>
    <w:p w14:paraId="04EAEF5E" w14:textId="77777777" w:rsidR="00E8676D" w:rsidRDefault="00000000">
      <w:pPr>
        <w:pStyle w:val="Heading2"/>
      </w:pPr>
      <w:r>
        <w:rPr>
          <w:color w:val="252525"/>
        </w:rPr>
        <w:t>Tema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Super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Ordinat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2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: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Dinamika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Isolasi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Masa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Awal</w:t>
      </w:r>
    </w:p>
    <w:p w14:paraId="43ED9475" w14:textId="77777777" w:rsidR="00E8676D" w:rsidRDefault="00E8676D">
      <w:pPr>
        <w:pStyle w:val="BodyText"/>
        <w:jc w:val="left"/>
        <w:rPr>
          <w:b/>
          <w:sz w:val="20"/>
        </w:rPr>
      </w:pPr>
    </w:p>
    <w:p w14:paraId="0C6525E6" w14:textId="77777777" w:rsidR="00E8676D" w:rsidRDefault="00000000">
      <w:pPr>
        <w:pStyle w:val="BodyText"/>
        <w:spacing w:before="0"/>
        <w:ind w:left="136" w:right="131" w:firstLine="720"/>
      </w:pP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penggalian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superordinat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berusaha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menggali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regresif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sebagai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antitesis dari tahapan intimasi, yaitu pengalaman terkait isolasi dan peristiwa-peristiwa terkait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dialami oleh subjek, yaitu kecenderungan untuk memisahkan diri dan “tidak dikenali”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(Erikson,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1959;1980)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ditunjukkan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kurang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bermaknanya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relasi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terjalin,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kesulitan menjalin hubungan romantik, sikap skeptikal terhadap komitmen, trait posesif dalam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hubungan romantik, keengganan untuk menjalin intimasi pada setiap hubungan sosial, serta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sikap cenderung menghindari konflik dan penolakan tanpa adanya penuntasan yang baik.</w:t>
      </w:r>
    </w:p>
    <w:p w14:paraId="1F6B906B" w14:textId="77777777" w:rsidR="00E8676D" w:rsidRDefault="00E8676D">
      <w:pPr>
        <w:pStyle w:val="BodyText"/>
        <w:jc w:val="left"/>
        <w:rPr>
          <w:sz w:val="20"/>
        </w:rPr>
      </w:pPr>
    </w:p>
    <w:p w14:paraId="7C90249F" w14:textId="77777777" w:rsidR="00E8676D" w:rsidRDefault="00000000">
      <w:pPr>
        <w:pStyle w:val="BodyText"/>
        <w:spacing w:before="0"/>
        <w:ind w:left="136" w:right="138" w:firstLine="720"/>
      </w:pP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karakteristik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isolasi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pertama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kurang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bermaknanya</w:t>
      </w:r>
      <w:r>
        <w:rPr>
          <w:color w:val="252525"/>
          <w:spacing w:val="-58"/>
        </w:rPr>
        <w:t xml:space="preserve"> </w:t>
      </w:r>
      <w:r>
        <w:rPr>
          <w:color w:val="252525"/>
        </w:rPr>
        <w:t>relasi pertemanan, diungkapkan oleh kedua subjek yaitu FJ dan AB.</w:t>
      </w:r>
    </w:p>
    <w:p w14:paraId="40D9DA1A" w14:textId="77777777" w:rsidR="00E8676D" w:rsidRDefault="00E8676D">
      <w:pPr>
        <w:pStyle w:val="BodyText"/>
        <w:jc w:val="left"/>
        <w:rPr>
          <w:sz w:val="20"/>
        </w:rPr>
      </w:pPr>
    </w:p>
    <w:p w14:paraId="0090F87B" w14:textId="77777777" w:rsidR="00E8676D" w:rsidRDefault="00000000">
      <w:pPr>
        <w:pStyle w:val="BodyText"/>
        <w:spacing w:before="0"/>
        <w:ind w:left="856" w:right="132"/>
      </w:pPr>
      <w:r>
        <w:rPr>
          <w:color w:val="252525"/>
        </w:rPr>
        <w:t>“</w:t>
      </w:r>
      <w:r>
        <w:rPr>
          <w:i/>
          <w:color w:val="252525"/>
        </w:rPr>
        <w:t xml:space="preserve">Hehehe </w:t>
      </w:r>
      <w:r>
        <w:rPr>
          <w:color w:val="252525"/>
        </w:rPr>
        <w:t xml:space="preserve">iya kalau dengan teman ya </w:t>
      </w:r>
      <w:r>
        <w:rPr>
          <w:i/>
          <w:color w:val="252525"/>
        </w:rPr>
        <w:t xml:space="preserve">emm </w:t>
      </w:r>
      <w:r>
        <w:rPr>
          <w:color w:val="252525"/>
        </w:rPr>
        <w:t>dulu aku kayak loyal banget sama temen,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siapa saja bisa aku bantu, tapi mungkin kayak aku beberapa kali dapat </w:t>
      </w:r>
      <w:r>
        <w:rPr>
          <w:i/>
          <w:color w:val="252525"/>
        </w:rPr>
        <w:t xml:space="preserve">feedback </w:t>
      </w:r>
      <w:r>
        <w:rPr>
          <w:color w:val="252525"/>
        </w:rPr>
        <w:t>buruk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gitu </w:t>
      </w:r>
      <w:r>
        <w:rPr>
          <w:i/>
          <w:color w:val="252525"/>
        </w:rPr>
        <w:t xml:space="preserve">yaudah </w:t>
      </w:r>
      <w:r>
        <w:rPr>
          <w:color w:val="252525"/>
        </w:rPr>
        <w:t xml:space="preserve">aku anggap itu teman biasa gitu, aku malah kayak </w:t>
      </w:r>
      <w:r>
        <w:rPr>
          <w:i/>
          <w:color w:val="252525"/>
        </w:rPr>
        <w:t xml:space="preserve">yaudah </w:t>
      </w:r>
      <w:r>
        <w:rPr>
          <w:color w:val="252525"/>
        </w:rPr>
        <w:t>berpura-pura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baik aja di hadapan mereka gitu menjadi teman yang biasa tapi tidak terlalu dalam.”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(FJ, S1, L363-L368)</w:t>
      </w:r>
    </w:p>
    <w:p w14:paraId="549942C6" w14:textId="77777777" w:rsidR="00E8676D" w:rsidRDefault="00E8676D">
      <w:pPr>
        <w:pStyle w:val="BodyText"/>
        <w:jc w:val="left"/>
        <w:rPr>
          <w:sz w:val="20"/>
        </w:rPr>
      </w:pPr>
    </w:p>
    <w:p w14:paraId="16A399B3" w14:textId="77777777" w:rsidR="00E8676D" w:rsidRDefault="00000000">
      <w:pPr>
        <w:pStyle w:val="BodyText"/>
        <w:spacing w:before="0"/>
        <w:ind w:left="856"/>
      </w:pPr>
      <w:r>
        <w:rPr>
          <w:color w:val="252525"/>
        </w:rPr>
        <w:t>“Kalau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sama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teman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dekat,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nggak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ada.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Karna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terlanjur,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ya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tadi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melihat</w:t>
      </w:r>
    </w:p>
    <w:p w14:paraId="1D4C18F5" w14:textId="77777777" w:rsidR="00E8676D" w:rsidRDefault="00000000">
      <w:pPr>
        <w:pStyle w:val="BodyText"/>
        <w:spacing w:before="0"/>
        <w:ind w:left="856"/>
      </w:pPr>
      <w:r>
        <w:rPr>
          <w:i/>
          <w:color w:val="252525"/>
        </w:rPr>
        <w:t>feedback</w:t>
      </w:r>
      <w:r>
        <w:rPr>
          <w:color w:val="252525"/>
        </w:rPr>
        <w:t>nya itu tadi.” (AB, S2, L490- L 495)</w:t>
      </w:r>
    </w:p>
    <w:p w14:paraId="0B6639F0" w14:textId="77777777" w:rsidR="00E8676D" w:rsidRDefault="00E8676D">
      <w:pPr>
        <w:pStyle w:val="BodyText"/>
        <w:jc w:val="left"/>
        <w:rPr>
          <w:sz w:val="20"/>
        </w:rPr>
      </w:pPr>
    </w:p>
    <w:p w14:paraId="6BC951E0" w14:textId="77777777" w:rsidR="00E8676D" w:rsidRDefault="00000000">
      <w:pPr>
        <w:pStyle w:val="BodyText"/>
        <w:spacing w:before="0"/>
        <w:ind w:left="856" w:right="137"/>
      </w:pPr>
      <w:r>
        <w:rPr>
          <w:color w:val="252525"/>
        </w:rPr>
        <w:t xml:space="preserve">“Kalau hubungan personal mungkin sama orang, </w:t>
      </w:r>
      <w:r>
        <w:rPr>
          <w:i/>
          <w:color w:val="252525"/>
        </w:rPr>
        <w:t xml:space="preserve">wiii </w:t>
      </w:r>
      <w:r>
        <w:rPr>
          <w:color w:val="252525"/>
        </w:rPr>
        <w:t>itu mungkin hal yang sulit 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bagi aku, aku juga mungkin nggak pernah memikirkan itu ya, pacar, mungkin enggak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sih,” (FJ, S1, L376 – 379)</w:t>
      </w:r>
    </w:p>
    <w:p w14:paraId="2556E63A" w14:textId="77777777" w:rsidR="00E8676D" w:rsidRDefault="00E8676D">
      <w:pPr>
        <w:pStyle w:val="BodyText"/>
        <w:jc w:val="left"/>
        <w:rPr>
          <w:sz w:val="20"/>
        </w:rPr>
      </w:pPr>
    </w:p>
    <w:p w14:paraId="11CB0F9F" w14:textId="77777777" w:rsidR="00E8676D" w:rsidRDefault="00000000">
      <w:pPr>
        <w:pStyle w:val="BodyText"/>
        <w:spacing w:before="0"/>
        <w:ind w:left="136" w:right="131" w:firstLine="720"/>
      </w:pPr>
      <w:r>
        <w:rPr>
          <w:color w:val="252525"/>
        </w:rPr>
        <w:t>Temuan karakteristik dari proses isolasi selanjutnya yaitu kesulitan menjalin hubungan</w:t>
      </w:r>
      <w:r>
        <w:rPr>
          <w:color w:val="252525"/>
          <w:spacing w:val="-58"/>
        </w:rPr>
        <w:t xml:space="preserve"> </w:t>
      </w:r>
      <w:r>
        <w:rPr>
          <w:color w:val="252525"/>
        </w:rPr>
        <w:t>romantik dan komitmen diungkapkan oleh subjek AR.</w:t>
      </w:r>
    </w:p>
    <w:p w14:paraId="3623045B" w14:textId="77777777" w:rsidR="00E8676D" w:rsidRDefault="00E8676D">
      <w:pPr>
        <w:pStyle w:val="BodyText"/>
        <w:jc w:val="left"/>
        <w:rPr>
          <w:sz w:val="20"/>
        </w:rPr>
      </w:pPr>
    </w:p>
    <w:p w14:paraId="786AD65F" w14:textId="77777777" w:rsidR="00E8676D" w:rsidRDefault="00000000">
      <w:pPr>
        <w:pStyle w:val="BodyText"/>
        <w:spacing w:before="0"/>
        <w:ind w:left="856" w:right="133"/>
      </w:pPr>
      <w:r>
        <w:rPr>
          <w:color w:val="252525"/>
        </w:rPr>
        <w:t>“Memaknai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komitmen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setiap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hubungan..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sebenernya,</w:t>
      </w:r>
      <w:r>
        <w:rPr>
          <w:color w:val="252525"/>
          <w:spacing w:val="1"/>
        </w:rPr>
        <w:t xml:space="preserve"> </w:t>
      </w:r>
      <w:r>
        <w:rPr>
          <w:i/>
          <w:color w:val="252525"/>
        </w:rPr>
        <w:t>eee</w:t>
      </w:r>
      <w:r>
        <w:rPr>
          <w:color w:val="252525"/>
        </w:rPr>
        <w:t>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sendiri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sampe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sekarang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juga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mempertanyakan.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Gimana,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sih,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komitmen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dalam hubungan itu.. soalnya di dunia perkuliahan itu lek aku tau pasti kan banyak,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banyak opo, </w:t>
      </w:r>
      <w:r>
        <w:rPr>
          <w:i/>
          <w:color w:val="252525"/>
        </w:rPr>
        <w:t xml:space="preserve">eee, </w:t>
      </w:r>
      <w:r>
        <w:rPr>
          <w:color w:val="252525"/>
        </w:rPr>
        <w:t>kejadian kayak awalnya komitmennya tinggi, tapi semakin ke sini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komitmennya turun, turun, turun, putus. Terus habis putus, cari lagi, kayak gitu! Jadi</w:t>
      </w:r>
      <w:r>
        <w:rPr>
          <w:color w:val="252525"/>
          <w:spacing w:val="1"/>
        </w:rPr>
        <w:t xml:space="preserve"> </w:t>
      </w:r>
      <w:r>
        <w:rPr>
          <w:i/>
          <w:color w:val="252525"/>
        </w:rPr>
        <w:t>eee</w:t>
      </w:r>
      <w:r>
        <w:rPr>
          <w:color w:val="252525"/>
        </w:rPr>
        <w:t>, masih sebuah pertanyaan bagiku komitmen dalam hubungan saat perkuliahan 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bagaimana” (AR. S4, L371-380)</w:t>
      </w:r>
    </w:p>
    <w:p w14:paraId="35AEE702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11E1122B" w14:textId="77777777" w:rsidR="00E8676D" w:rsidRDefault="00E8676D">
      <w:pPr>
        <w:pStyle w:val="BodyText"/>
        <w:jc w:val="left"/>
        <w:rPr>
          <w:sz w:val="25"/>
        </w:rPr>
      </w:pPr>
    </w:p>
    <w:p w14:paraId="0282B851" w14:textId="77777777" w:rsidR="00E8676D" w:rsidRDefault="00000000">
      <w:pPr>
        <w:pStyle w:val="BodyText"/>
        <w:spacing w:before="90"/>
        <w:ind w:left="136" w:right="129" w:firstLine="720"/>
      </w:pPr>
      <w:r>
        <w:rPr>
          <w:color w:val="252525"/>
        </w:rPr>
        <w:t>Temuan karakteristik dari proses isolasi selanjutnya yaitu memiliki trait posesif 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 romantik diungkapkan oleh subjek AB</w:t>
      </w:r>
    </w:p>
    <w:p w14:paraId="6BE5B3D8" w14:textId="77777777" w:rsidR="00E8676D" w:rsidRDefault="00E8676D">
      <w:pPr>
        <w:pStyle w:val="BodyText"/>
        <w:jc w:val="left"/>
        <w:rPr>
          <w:sz w:val="20"/>
        </w:rPr>
      </w:pPr>
    </w:p>
    <w:p w14:paraId="66315D0E" w14:textId="77777777" w:rsidR="00E8676D" w:rsidRDefault="00000000">
      <w:pPr>
        <w:pStyle w:val="BodyText"/>
        <w:spacing w:before="0"/>
        <w:ind w:left="856" w:right="132"/>
      </w:pPr>
      <w:r>
        <w:rPr>
          <w:i/>
          <w:color w:val="252525"/>
        </w:rPr>
        <w:t>“Eee</w:t>
      </w:r>
      <w:r>
        <w:rPr>
          <w:color w:val="252525"/>
        </w:rPr>
        <w:t>, ya… jadi aku tuh orang yang gak mau diselingkuhin, dalam bentuk apapun itu.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Dia senyum sama orang lain aja aku udah berpikiran aneh-anehlah, karna prinsip yang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seperti itu dan dia mungkin punya prinsip yang sama, akhirnya sewaktu aku rindu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 mantanku, aku kan suka nulis-nulis gitu, suka kayak puisi, aku kirim kan ke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mantanku,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tapi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posisinya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udah</w:t>
      </w:r>
      <w:r>
        <w:rPr>
          <w:color w:val="252525"/>
          <w:spacing w:val="1"/>
        </w:rPr>
        <w:t xml:space="preserve"> </w:t>
      </w:r>
      <w:r>
        <w:rPr>
          <w:i/>
          <w:color w:val="252525"/>
        </w:rPr>
        <w:t>block-block</w:t>
      </w:r>
      <w:r>
        <w:rPr>
          <w:color w:val="252525"/>
        </w:rPr>
        <w:t>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mantanku,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tapi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pacarku itu tahu. Akhirnya kita ini bertengkar dan nganggep kalo aku ini mudah jatuh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cinta.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langsung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minta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maaf,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langsung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kayak,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lebih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</w:t>
      </w:r>
      <w:r>
        <w:rPr>
          <w:color w:val="252525"/>
          <w:spacing w:val="1"/>
        </w:rPr>
        <w:t xml:space="preserve"> </w:t>
      </w:r>
      <w:r>
        <w:rPr>
          <w:i/>
          <w:color w:val="252525"/>
        </w:rPr>
        <w:t>ngemis-ngemis</w:t>
      </w:r>
      <w:r>
        <w:rPr>
          <w:i/>
          <w:color w:val="252525"/>
          <w:spacing w:val="1"/>
        </w:rPr>
        <w:t xml:space="preserve"> </w:t>
      </w:r>
      <w:r>
        <w:rPr>
          <w:color w:val="252525"/>
        </w:rPr>
        <w:t>kayak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please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putus,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cinta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kamu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61"/>
        </w:rPr>
        <w:t xml:space="preserve"> </w:t>
      </w:r>
      <w:r>
        <w:rPr>
          <w:color w:val="252525"/>
        </w:rPr>
        <w:t>lain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sebagainya” (AB, S2, L162-L173)</w:t>
      </w:r>
    </w:p>
    <w:p w14:paraId="0ECBCF1C" w14:textId="77777777" w:rsidR="00E8676D" w:rsidRDefault="00E8676D">
      <w:pPr>
        <w:pStyle w:val="BodyText"/>
        <w:jc w:val="left"/>
        <w:rPr>
          <w:sz w:val="20"/>
        </w:rPr>
      </w:pPr>
    </w:p>
    <w:p w14:paraId="3BD523AA" w14:textId="77777777" w:rsidR="00E8676D" w:rsidRDefault="00000000">
      <w:pPr>
        <w:pStyle w:val="BodyText"/>
        <w:spacing w:before="0"/>
        <w:ind w:left="136" w:right="138" w:firstLine="720"/>
      </w:pP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karakteristik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isolasi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keengganan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menjalin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 pada hubungan sosial diungkapkan oleh subjek FJ dan AB</w:t>
      </w:r>
    </w:p>
    <w:p w14:paraId="7AC5F6F6" w14:textId="77777777" w:rsidR="00E8676D" w:rsidRDefault="00E8676D">
      <w:pPr>
        <w:pStyle w:val="BodyText"/>
        <w:jc w:val="left"/>
        <w:rPr>
          <w:sz w:val="20"/>
        </w:rPr>
      </w:pPr>
    </w:p>
    <w:p w14:paraId="17A04324" w14:textId="77777777" w:rsidR="00E8676D" w:rsidRDefault="00000000">
      <w:pPr>
        <w:pStyle w:val="BodyText"/>
        <w:spacing w:before="0"/>
        <w:ind w:left="856" w:right="130"/>
      </w:pPr>
      <w:r>
        <w:rPr>
          <w:color w:val="252525"/>
        </w:rPr>
        <w:t>“Aku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memiliki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pandangan</w:t>
      </w:r>
      <w:r>
        <w:rPr>
          <w:color w:val="252525"/>
          <w:spacing w:val="1"/>
        </w:rPr>
        <w:t xml:space="preserve"> </w:t>
      </w:r>
      <w:r>
        <w:rPr>
          <w:i/>
          <w:color w:val="252525"/>
        </w:rPr>
        <w:t xml:space="preserve">eee </w:t>
      </w:r>
      <w:r>
        <w:rPr>
          <w:color w:val="252525"/>
        </w:rPr>
        <w:t>komitmen itu tidak harus terjadi lama, selama kita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sudah menepati komitmen itu ya sudah kita susun komitmen yang baru, kayak gitu,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nggak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harus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komitmen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dibawa-bawa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terus.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Kalau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situasi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tidak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mendukung, ada masalah-masalah yang membuat kita tidak bisa berkomitmen, ya kita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harus melepaskan itu, karna apapun juga komitmen itu tidak bisa mengikat kita terus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menerus” (FJ, L401 – L408)</w:t>
      </w:r>
    </w:p>
    <w:p w14:paraId="7A3C74A5" w14:textId="77777777" w:rsidR="00E8676D" w:rsidRDefault="00E8676D">
      <w:pPr>
        <w:pStyle w:val="BodyText"/>
        <w:jc w:val="left"/>
        <w:rPr>
          <w:sz w:val="20"/>
        </w:rPr>
      </w:pPr>
    </w:p>
    <w:p w14:paraId="7C53E376" w14:textId="77777777" w:rsidR="00E8676D" w:rsidRDefault="00000000">
      <w:pPr>
        <w:pStyle w:val="BodyText"/>
        <w:spacing w:before="0"/>
        <w:ind w:left="856" w:right="129"/>
      </w:pPr>
      <w:r>
        <w:rPr>
          <w:color w:val="252525"/>
        </w:rPr>
        <w:t>“Ya aku nggak suka hubungan sosial yang dangkal kayak cuma menjilat, menjatuhkan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satu sama lain. Tapi kalo aku berpikir hubungan sosial itu penting kalo ada tujuannya.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Kalo nggak ada tujuannya ya udah. Aku merasa dengan menerapkan hal itu ya lebih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tenang, nggak harus ngobrol sama orang lain ya </w:t>
      </w:r>
      <w:r>
        <w:rPr>
          <w:i/>
          <w:color w:val="252525"/>
        </w:rPr>
        <w:t xml:space="preserve">yawes </w:t>
      </w:r>
      <w:r>
        <w:rPr>
          <w:color w:val="252525"/>
        </w:rPr>
        <w:t>biasa, gitu kan. Kalo hal lain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mungkin emm asiknya kalo di hubungan dengan lain itu kalau aku butuh ini, dibantu,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 menurutku asyik karena karna aku memang butuh gitu, jadi nilai yang aku hargai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 hubungan sosial itu ya saling membantu. Selebihnya karna butuh apresiasi, karna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butuh sesuatu” (AB, L550 – L 560)</w:t>
      </w:r>
    </w:p>
    <w:p w14:paraId="394A1A15" w14:textId="77777777" w:rsidR="00E8676D" w:rsidRDefault="00E8676D">
      <w:pPr>
        <w:pStyle w:val="BodyText"/>
        <w:jc w:val="left"/>
        <w:rPr>
          <w:sz w:val="20"/>
        </w:rPr>
      </w:pPr>
    </w:p>
    <w:p w14:paraId="6AD766FA" w14:textId="77777777" w:rsidR="00E8676D" w:rsidRDefault="00000000">
      <w:pPr>
        <w:pStyle w:val="BodyText"/>
        <w:spacing w:before="0"/>
        <w:ind w:left="136" w:right="132" w:firstLine="720"/>
      </w:pP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ditemukan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pula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pemaknaan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negatif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pengalaman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penolakan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berupa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kecenderungan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menghindar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menghadapi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konflik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penolakan,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kebingungan dalam menyelesaikan konflik. serta rasa keterasingan yang didapatkan setelah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penolakan diungkapkan oleh subjek FJ, AR, dan AB</w:t>
      </w:r>
    </w:p>
    <w:p w14:paraId="64966C5F" w14:textId="77777777" w:rsidR="00E8676D" w:rsidRDefault="00E8676D">
      <w:pPr>
        <w:pStyle w:val="BodyText"/>
        <w:jc w:val="left"/>
        <w:rPr>
          <w:sz w:val="20"/>
        </w:rPr>
      </w:pPr>
    </w:p>
    <w:p w14:paraId="79C8538C" w14:textId="77777777" w:rsidR="00E8676D" w:rsidRDefault="00000000">
      <w:pPr>
        <w:pStyle w:val="BodyText"/>
        <w:spacing w:before="0"/>
        <w:ind w:left="856" w:right="130"/>
      </w:pPr>
      <w:r>
        <w:rPr>
          <w:color w:val="252525"/>
        </w:rPr>
        <w:t>“Kalo penolakan…. aku jarang mengalami, karena ketika aku masuk dalam 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kelompok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melihat dulu itu bagaimana, kalau memang aku tidak bisa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lakukan untuk masuk hal itu ya, iki seh, </w:t>
      </w:r>
      <w:r>
        <w:rPr>
          <w:i/>
          <w:color w:val="252525"/>
        </w:rPr>
        <w:t xml:space="preserve">eee </w:t>
      </w:r>
      <w:r>
        <w:rPr>
          <w:color w:val="252525"/>
        </w:rPr>
        <w:t>langsung kuhindari seh, tapi kalau ketika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 sudah masuk trus ada hal yang ditolak entah secara diskusi atau apa, yang menurut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aku itu hal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benar, biasanya aku akan cenderung diam, untuk selanjutnya ya 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sudah,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kembali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 xml:space="preserve">biasa, akan tetapi eksistensi dan </w:t>
      </w:r>
      <w:r>
        <w:rPr>
          <w:i/>
          <w:color w:val="252525"/>
        </w:rPr>
        <w:t>effort</w:t>
      </w:r>
      <w:r>
        <w:rPr>
          <w:color w:val="252525"/>
        </w:rPr>
        <w:t>ku akan aku turunkan, karena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 merasa ditolak gitu, kalo hubungan ditolak, nggak tau seh nggak pernah” (FJ, S1,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L447-L458)</w:t>
      </w:r>
    </w:p>
    <w:p w14:paraId="153A164D" w14:textId="77777777" w:rsidR="00E8676D" w:rsidRDefault="00E8676D">
      <w:pPr>
        <w:pStyle w:val="BodyText"/>
        <w:jc w:val="left"/>
        <w:rPr>
          <w:sz w:val="20"/>
        </w:rPr>
      </w:pPr>
    </w:p>
    <w:p w14:paraId="707645F0" w14:textId="77777777" w:rsidR="00E8676D" w:rsidRDefault="00000000">
      <w:pPr>
        <w:pStyle w:val="BodyText"/>
        <w:spacing w:before="0"/>
        <w:ind w:left="856" w:right="135"/>
      </w:pPr>
      <w:r>
        <w:rPr>
          <w:color w:val="252525"/>
        </w:rPr>
        <w:t>“Konflik,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aduh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i/>
          <w:color w:val="252525"/>
        </w:rPr>
        <w:t>wes</w:t>
      </w:r>
      <w:r>
        <w:rPr>
          <w:i/>
          <w:color w:val="252525"/>
          <w:spacing w:val="1"/>
        </w:rPr>
        <w:t xml:space="preserve"> </w:t>
      </w:r>
      <w:r>
        <w:rPr>
          <w:color w:val="252525"/>
        </w:rPr>
        <w:t>nggak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pernah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memikirkan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nambahi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beban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pikiran ya, kalau dengan teman dekat kayaknya aku cenderung menghindar sih, kayak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 cenderung menghindar sih,” (FJ, S1, L460-L4463)</w:t>
      </w:r>
    </w:p>
    <w:p w14:paraId="0465EA59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54DC0A02" w14:textId="77777777" w:rsidR="00E8676D" w:rsidRDefault="00E8676D">
      <w:pPr>
        <w:pStyle w:val="BodyText"/>
        <w:jc w:val="left"/>
        <w:rPr>
          <w:sz w:val="25"/>
        </w:rPr>
      </w:pPr>
    </w:p>
    <w:p w14:paraId="1878D8FA" w14:textId="77777777" w:rsidR="00E8676D" w:rsidRDefault="00000000">
      <w:pPr>
        <w:pStyle w:val="BodyText"/>
        <w:spacing w:before="90"/>
        <w:ind w:left="856" w:right="131"/>
      </w:pPr>
      <w:r>
        <w:rPr>
          <w:color w:val="252525"/>
        </w:rPr>
        <w:t>“Salah satunya ya itu tadi, yang penolakan. Itu bener-bener, kayak asing, terkucilkan,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meskipun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sama</w:t>
      </w:r>
      <w:r>
        <w:rPr>
          <w:color w:val="252525"/>
          <w:spacing w:val="1"/>
        </w:rPr>
        <w:t xml:space="preserve"> </w:t>
      </w:r>
      <w:r>
        <w:rPr>
          <w:i/>
          <w:color w:val="252525"/>
        </w:rPr>
        <w:t>circle</w:t>
      </w:r>
      <w:r>
        <w:rPr>
          <w:i/>
          <w:color w:val="252525"/>
          <w:spacing w:val="1"/>
        </w:rPr>
        <w:t xml:space="preserve"> </w:t>
      </w:r>
      <w:r>
        <w:rPr>
          <w:i/>
          <w:color w:val="252525"/>
        </w:rPr>
        <w:t>circle</w:t>
      </w:r>
      <w:r>
        <w:rPr>
          <w:color w:val="252525"/>
        </w:rPr>
        <w:t>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tapi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karena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bahasnya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organisasi, bener-bener rasanya asing banget. Kayak, aku di sini sendirian, nggak 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power apapun. Terus yang kedua, eee, sebenarnya aku gatau ya kadang sometimes aku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 xml:space="preserve">di sini tuh kayak merasa sepi. Meskipun kayak, orang-orang lagi </w:t>
      </w:r>
      <w:r>
        <w:rPr>
          <w:i/>
          <w:color w:val="252525"/>
        </w:rPr>
        <w:t>have fun</w:t>
      </w:r>
      <w:r>
        <w:rPr>
          <w:color w:val="252525"/>
        </w:rPr>
        <w:t>, terkadang</w:t>
      </w:r>
      <w:r>
        <w:rPr>
          <w:color w:val="252525"/>
          <w:spacing w:val="1"/>
        </w:rPr>
        <w:t xml:space="preserve"> </w:t>
      </w:r>
      <w:r>
        <w:rPr>
          <w:i/>
          <w:color w:val="252525"/>
        </w:rPr>
        <w:t xml:space="preserve">sometimes </w:t>
      </w:r>
      <w:r>
        <w:rPr>
          <w:color w:val="252525"/>
        </w:rPr>
        <w:t>perasaan sepi itu masuk tiba-tiba” (AR, S4, L496-L504)</w:t>
      </w:r>
    </w:p>
    <w:p w14:paraId="6F28B806" w14:textId="77777777" w:rsidR="00E8676D" w:rsidRDefault="00E8676D">
      <w:pPr>
        <w:pStyle w:val="BodyText"/>
        <w:jc w:val="left"/>
        <w:rPr>
          <w:sz w:val="20"/>
        </w:rPr>
      </w:pPr>
    </w:p>
    <w:p w14:paraId="0828A9C8" w14:textId="77777777" w:rsidR="00E8676D" w:rsidRDefault="00000000">
      <w:pPr>
        <w:pStyle w:val="BodyText"/>
        <w:spacing w:before="0"/>
        <w:ind w:left="856" w:right="132"/>
      </w:pPr>
      <w:r>
        <w:rPr>
          <w:color w:val="252525"/>
        </w:rPr>
        <w:t xml:space="preserve">“Dan ujung-ujungnya adalah </w:t>
      </w:r>
      <w:r>
        <w:rPr>
          <w:i/>
          <w:color w:val="252525"/>
        </w:rPr>
        <w:t xml:space="preserve">silent treatment </w:t>
      </w:r>
      <w:r>
        <w:rPr>
          <w:color w:val="252525"/>
        </w:rPr>
        <w:t>yang dia terima dari aku. Nggak 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pemecahan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solusi.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pun,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pelarian,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jadi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masalah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gitu.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Jadi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solusinya cuma sebentar, maksudnya ngobrolin dari masalah yang timbul itu cuma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sebentar dan selanjutnya adalah diam tanpa ada obrolan dan besok kembali lagi, kayak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gak ada apa-apa” (AB, S2, L182-L187)</w:t>
      </w:r>
    </w:p>
    <w:p w14:paraId="1B060AD7" w14:textId="77777777" w:rsidR="00E8676D" w:rsidRDefault="00E8676D">
      <w:pPr>
        <w:pStyle w:val="BodyText"/>
        <w:jc w:val="left"/>
        <w:rPr>
          <w:sz w:val="20"/>
        </w:rPr>
      </w:pPr>
    </w:p>
    <w:p w14:paraId="51DAA1E3" w14:textId="77777777" w:rsidR="00E8676D" w:rsidRDefault="00000000">
      <w:pPr>
        <w:pStyle w:val="BodyText"/>
        <w:spacing w:before="0"/>
        <w:ind w:left="856" w:right="138"/>
      </w:pPr>
      <w:r>
        <w:rPr>
          <w:color w:val="252525"/>
        </w:rPr>
        <w:t>“Jadi kalau ada masalah, kalau ada apa-apa itu aku cenderung diam, aku cenderung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menjauhi anak itu, padahal aku seharusnya itu bisa untuk ngomong, kalo apa yang aku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rasakan itu seperti ini. Trus, aku menjadi pribadi itu yang selalu menerima. Ketika ada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membentak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menjustifikasi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kalau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bodoh,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atau aku tidak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pintar, aku jelek atau apapun itu itu aku kayak, iya sih aku emang kayak gitu, iyasih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emang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pantes,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seperti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bisa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gitu,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trus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terkait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tanggungjawab. (AB, S2, L80 – L88)</w:t>
      </w:r>
    </w:p>
    <w:p w14:paraId="4B815BC1" w14:textId="77777777" w:rsidR="00E8676D" w:rsidRDefault="00E8676D">
      <w:pPr>
        <w:pStyle w:val="BodyText"/>
        <w:jc w:val="left"/>
        <w:rPr>
          <w:sz w:val="20"/>
        </w:rPr>
      </w:pPr>
    </w:p>
    <w:p w14:paraId="3CA9D03B" w14:textId="77777777" w:rsidR="00E8676D" w:rsidRDefault="00000000">
      <w:pPr>
        <w:pStyle w:val="BodyText"/>
        <w:spacing w:before="0"/>
        <w:ind w:left="856" w:right="129"/>
      </w:pPr>
      <w:r>
        <w:rPr>
          <w:color w:val="252525"/>
        </w:rPr>
        <w:t>“Pernah, ini sih pas KKN saya punya teman sangat dekat gitu, trus ketika ada diskusi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sesuatu</w:t>
      </w:r>
      <w:r>
        <w:rPr>
          <w:color w:val="252525"/>
          <w:spacing w:val="1"/>
        </w:rPr>
        <w:t xml:space="preserve"> </w:t>
      </w:r>
      <w:r>
        <w:rPr>
          <w:i/>
          <w:color w:val="252525"/>
        </w:rPr>
        <w:t xml:space="preserve">ee </w:t>
      </w:r>
      <w:r>
        <w:rPr>
          <w:color w:val="252525"/>
        </w:rPr>
        <w:t>teman-teman saya menyelesaikan suatu hal, nah saya tidak menyetujui,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ternyata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situlah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muncul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konflik-konflik, saya juga bingung minta maaf gimana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jadi sama-sama diem, gituu” (AA, S3, L330 – L332)</w:t>
      </w:r>
    </w:p>
    <w:p w14:paraId="59A64E75" w14:textId="77777777" w:rsidR="00E8676D" w:rsidRDefault="00E8676D">
      <w:pPr>
        <w:pStyle w:val="BodyText"/>
        <w:jc w:val="left"/>
        <w:rPr>
          <w:sz w:val="20"/>
        </w:rPr>
      </w:pPr>
    </w:p>
    <w:p w14:paraId="5C1CD557" w14:textId="77777777" w:rsidR="00E8676D" w:rsidRDefault="00000000">
      <w:pPr>
        <w:pStyle w:val="BodyText"/>
        <w:spacing w:before="0"/>
        <w:ind w:left="136" w:right="132" w:firstLine="720"/>
      </w:pP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bagian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perasaan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dirasakan akibat belum sempurnanya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adalah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keterasingan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sebagai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patologi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awal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(Erikson 1959;1980). Pengalaman psikis terkait hal tersebut diantara yaitu merasa terasing,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terkucilkan dari pergaulan sehingga timbulnya perasaan kesepian, selalu merasa sendiri, tidak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memiliki teman serta merasa hampa, kosong. Ekstrak dari pengalaman tersebut diungkapkan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sebagian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besar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FJ,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AB,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AA,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AR, YA,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DP.</w:t>
      </w:r>
    </w:p>
    <w:p w14:paraId="59314797" w14:textId="77777777" w:rsidR="00E8676D" w:rsidRDefault="00E8676D">
      <w:pPr>
        <w:pStyle w:val="BodyText"/>
        <w:jc w:val="left"/>
        <w:rPr>
          <w:sz w:val="20"/>
        </w:rPr>
      </w:pPr>
    </w:p>
    <w:p w14:paraId="529455A7" w14:textId="77777777" w:rsidR="00E8676D" w:rsidRDefault="00000000">
      <w:pPr>
        <w:pStyle w:val="BodyText"/>
        <w:spacing w:before="0"/>
        <w:ind w:left="856" w:right="132"/>
      </w:pPr>
      <w:r>
        <w:rPr>
          <w:color w:val="252525"/>
        </w:rPr>
        <w:t>“Terkadang</w:t>
      </w:r>
      <w:r>
        <w:rPr>
          <w:color w:val="252525"/>
          <w:spacing w:val="28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merasa</w:t>
      </w:r>
      <w:r>
        <w:rPr>
          <w:color w:val="252525"/>
          <w:spacing w:val="28"/>
        </w:rPr>
        <w:t xml:space="preserve"> </w:t>
      </w:r>
      <w:r>
        <w:rPr>
          <w:color w:val="252525"/>
        </w:rPr>
        <w:t>sendiri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28"/>
        </w:rPr>
        <w:t xml:space="preserve"> </w:t>
      </w:r>
      <w:r>
        <w:rPr>
          <w:color w:val="252525"/>
        </w:rPr>
        <w:t>setiap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hari</w:t>
      </w:r>
      <w:r>
        <w:rPr>
          <w:color w:val="252525"/>
          <w:spacing w:val="28"/>
        </w:rPr>
        <w:t xml:space="preserve"> </w:t>
      </w:r>
      <w:r>
        <w:rPr>
          <w:color w:val="252525"/>
        </w:rPr>
        <w:t>seh,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kayak</w:t>
      </w:r>
      <w:r>
        <w:rPr>
          <w:color w:val="252525"/>
          <w:spacing w:val="13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melakukan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banyak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hal</w:t>
      </w:r>
      <w:r>
        <w:rPr>
          <w:color w:val="252525"/>
          <w:spacing w:val="-58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sendirian,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terkadang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kurang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mendapatkan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feedback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sekitarku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aja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seh,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apapun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itu,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kayak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misal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45"/>
        </w:rPr>
        <w:t xml:space="preserve"> </w:t>
      </w:r>
      <w:r>
        <w:rPr>
          <w:color w:val="252525"/>
        </w:rPr>
        <w:t>punya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temen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ya,</w:t>
      </w:r>
      <w:r>
        <w:rPr>
          <w:color w:val="252525"/>
          <w:spacing w:val="44"/>
        </w:rPr>
        <w:t xml:space="preserve"> </w:t>
      </w:r>
      <w:r>
        <w:rPr>
          <w:color w:val="252525"/>
        </w:rPr>
        <w:t>ee,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punya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temen dimana-mana kayak gitu, tapi aku kayak ngerasa sendiri, karena hal yang 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tanamkan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nggak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ngerepotin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lah,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mungkin hal itu seh yang membuat 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merasakan apa-apa itu sendiri, padahal ya ada orang yang bisa kita mintai bantuan”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(FJ, S1, L469 – L479)</w:t>
      </w:r>
    </w:p>
    <w:p w14:paraId="1FA6D3CB" w14:textId="77777777" w:rsidR="00E8676D" w:rsidRDefault="00E8676D">
      <w:pPr>
        <w:pStyle w:val="BodyText"/>
        <w:jc w:val="left"/>
        <w:rPr>
          <w:sz w:val="20"/>
        </w:rPr>
      </w:pPr>
    </w:p>
    <w:p w14:paraId="5E17CA57" w14:textId="77777777" w:rsidR="00E8676D" w:rsidRDefault="00000000">
      <w:pPr>
        <w:pStyle w:val="BodyText"/>
        <w:spacing w:before="0"/>
        <w:ind w:left="856" w:right="132"/>
      </w:pPr>
      <w:r>
        <w:rPr>
          <w:color w:val="252525"/>
        </w:rPr>
        <w:t>“Kalo kesepian ya pernah, pernah aku merasa kayak hampa, suwung gitu, kayak 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harus</w:t>
      </w:r>
      <w:r>
        <w:rPr>
          <w:color w:val="252525"/>
          <w:spacing w:val="15"/>
        </w:rPr>
        <w:t xml:space="preserve"> </w:t>
      </w:r>
      <w:r>
        <w:rPr>
          <w:color w:val="252525"/>
        </w:rPr>
        <w:t>ngapain,</w:t>
      </w:r>
      <w:r>
        <w:rPr>
          <w:color w:val="252525"/>
          <w:spacing w:val="15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5"/>
        </w:rPr>
        <w:t xml:space="preserve"> </w:t>
      </w:r>
      <w:r>
        <w:rPr>
          <w:color w:val="252525"/>
        </w:rPr>
        <w:t>tidak</w:t>
      </w:r>
      <w:r>
        <w:rPr>
          <w:color w:val="252525"/>
          <w:spacing w:val="15"/>
        </w:rPr>
        <w:t xml:space="preserve"> </w:t>
      </w:r>
      <w:r>
        <w:rPr>
          <w:color w:val="252525"/>
        </w:rPr>
        <w:t>memiliki siapa-siapa, aku tidak punya teman” (AB, S2, L600</w:t>
      </w:r>
    </w:p>
    <w:p w14:paraId="51BA6344" w14:textId="77777777" w:rsidR="00E8676D" w:rsidRDefault="00000000">
      <w:pPr>
        <w:pStyle w:val="BodyText"/>
        <w:spacing w:before="0"/>
        <w:ind w:left="856"/>
      </w:pPr>
      <w:r>
        <w:rPr>
          <w:color w:val="252525"/>
        </w:rPr>
        <w:t>– L603)</w:t>
      </w:r>
    </w:p>
    <w:p w14:paraId="767F049C" w14:textId="77777777" w:rsidR="00E8676D" w:rsidRDefault="00E8676D">
      <w:pPr>
        <w:pStyle w:val="BodyText"/>
        <w:jc w:val="left"/>
        <w:rPr>
          <w:sz w:val="20"/>
        </w:rPr>
      </w:pPr>
    </w:p>
    <w:p w14:paraId="01E0DDDF" w14:textId="77777777" w:rsidR="00E8676D" w:rsidRDefault="00000000">
      <w:pPr>
        <w:pStyle w:val="BodyText"/>
        <w:spacing w:before="0"/>
        <w:ind w:left="856" w:right="136"/>
      </w:pPr>
      <w:r>
        <w:rPr>
          <w:color w:val="252525"/>
        </w:rPr>
        <w:t>“Kalo kesepian itu ngerasa kalo orang di sekitar itu nggak sepenuhnya memahami apa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saya rasakan, apalagi kalo saya menceritakan ke ortu mereka menganggap 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sepele, nggak memikirkan itu lebih lanjut gitu” (AA, S3, L345-347)</w:t>
      </w:r>
    </w:p>
    <w:p w14:paraId="2AAC579B" w14:textId="77777777" w:rsidR="00E8676D" w:rsidRDefault="00E8676D">
      <w:pPr>
        <w:pStyle w:val="BodyText"/>
        <w:jc w:val="left"/>
        <w:rPr>
          <w:sz w:val="20"/>
        </w:rPr>
      </w:pPr>
    </w:p>
    <w:p w14:paraId="30A99381" w14:textId="77777777" w:rsidR="00E8676D" w:rsidRDefault="00000000">
      <w:pPr>
        <w:pStyle w:val="BodyText"/>
        <w:spacing w:before="0"/>
        <w:ind w:left="856" w:right="133"/>
      </w:pPr>
      <w:r>
        <w:rPr>
          <w:color w:val="252525"/>
        </w:rPr>
        <w:t>“Salah satunya ya itu tadi, yang penolakan. Itu bener-bener, kayak asing, terkucilkan,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meskipun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di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tempat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sama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circle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circleku</w:t>
      </w:r>
      <w:r>
        <w:rPr>
          <w:color w:val="252525"/>
          <w:spacing w:val="59"/>
        </w:rPr>
        <w:t xml:space="preserve"> </w:t>
      </w:r>
      <w:r>
        <w:rPr>
          <w:color w:val="252525"/>
        </w:rPr>
        <w:t>tapi</w:t>
      </w:r>
      <w:r>
        <w:rPr>
          <w:color w:val="252525"/>
          <w:spacing w:val="59"/>
        </w:rPr>
        <w:t xml:space="preserve"> </w:t>
      </w:r>
      <w:r>
        <w:rPr>
          <w:color w:val="252525"/>
        </w:rPr>
        <w:t>karena</w:t>
      </w:r>
      <w:r>
        <w:rPr>
          <w:color w:val="252525"/>
          <w:spacing w:val="59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59"/>
        </w:rPr>
        <w:t xml:space="preserve"> </w:t>
      </w:r>
      <w:r>
        <w:rPr>
          <w:color w:val="252525"/>
        </w:rPr>
        <w:t>bahasnya</w:t>
      </w:r>
    </w:p>
    <w:p w14:paraId="748C7D33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4CABF65A" w14:textId="77777777" w:rsidR="00E8676D" w:rsidRDefault="00E8676D">
      <w:pPr>
        <w:pStyle w:val="BodyText"/>
        <w:jc w:val="left"/>
        <w:rPr>
          <w:sz w:val="25"/>
        </w:rPr>
      </w:pPr>
    </w:p>
    <w:p w14:paraId="7C16B907" w14:textId="77777777" w:rsidR="00E8676D" w:rsidRDefault="00000000">
      <w:pPr>
        <w:pStyle w:val="BodyText"/>
        <w:spacing w:before="90"/>
        <w:ind w:left="856" w:right="131"/>
      </w:pPr>
      <w:r>
        <w:rPr>
          <w:color w:val="252525"/>
        </w:rPr>
        <w:t>organisasi, bener-bener rasanya asing banget. Kayak, aku di sini sendirian, nggak 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power apapun. Terus yang kedua, eee, sebenarnya aku gatau ya kadang sometimes aku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di sini tuh kayak merasa sepi. Meskipun kayak, orang-orang lagi have fun, terkadang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sometimes perasaan sepi itu masuk tiba-tiba” (AR, S4, L496-L504)</w:t>
      </w:r>
    </w:p>
    <w:p w14:paraId="0EC535AF" w14:textId="77777777" w:rsidR="00E8676D" w:rsidRDefault="00E8676D">
      <w:pPr>
        <w:pStyle w:val="BodyText"/>
        <w:jc w:val="left"/>
        <w:rPr>
          <w:sz w:val="20"/>
        </w:rPr>
      </w:pPr>
    </w:p>
    <w:p w14:paraId="3EA94308" w14:textId="77777777" w:rsidR="00E8676D" w:rsidRDefault="00000000">
      <w:pPr>
        <w:pStyle w:val="BodyText"/>
        <w:spacing w:before="0"/>
        <w:ind w:left="856" w:right="130"/>
      </w:pPr>
      <w:r>
        <w:rPr>
          <w:color w:val="252525"/>
        </w:rPr>
        <w:t>“</w:t>
      </w:r>
      <w:r>
        <w:rPr>
          <w:i/>
          <w:color w:val="252525"/>
        </w:rPr>
        <w:t xml:space="preserve">Hehe eee </w:t>
      </w:r>
      <w:r>
        <w:rPr>
          <w:color w:val="252525"/>
        </w:rPr>
        <w:t>kalo aku pribadi yaaa bisa dibilang sering sih, yaa sering kejadian kalo 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ngerasa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kesepian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sendirian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waktu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ngerasa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nggak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nyaman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lingkunganku....Yaa kalo itu terjadi yang aku lakukan aku emang cenderung menarik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diri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sendiri dari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hubungan sosial.”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(YA, S5,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L266- 270)</w:t>
      </w:r>
    </w:p>
    <w:p w14:paraId="7E7D562E" w14:textId="77777777" w:rsidR="00E8676D" w:rsidRDefault="00E8676D">
      <w:pPr>
        <w:pStyle w:val="BodyText"/>
        <w:jc w:val="left"/>
        <w:rPr>
          <w:sz w:val="20"/>
        </w:rPr>
      </w:pPr>
    </w:p>
    <w:p w14:paraId="29601F78" w14:textId="77777777" w:rsidR="00E8676D" w:rsidRDefault="00000000">
      <w:pPr>
        <w:pStyle w:val="BodyText"/>
        <w:spacing w:before="0"/>
        <w:ind w:left="856" w:right="134"/>
      </w:pPr>
      <w:r>
        <w:rPr>
          <w:color w:val="252525"/>
        </w:rPr>
        <w:t>“</w:t>
      </w:r>
      <w:r>
        <w:rPr>
          <w:i/>
          <w:color w:val="252525"/>
        </w:rPr>
        <w:t>Eee</w:t>
      </w:r>
      <w:r>
        <w:rPr>
          <w:i/>
          <w:color w:val="252525"/>
          <w:spacing w:val="1"/>
        </w:rPr>
        <w:t xml:space="preserve"> </w:t>
      </w:r>
      <w:r>
        <w:rPr>
          <w:color w:val="252525"/>
        </w:rPr>
        <w:t>pernah, pernah, kesepian, dan terasingkan itu pernah, iya sih mungkin karna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temen-temenku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banyaknya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depok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Jakarta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jadi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duh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kayaknya tuh gaada yang gue kenal lama di sini, gaada yang benar-benar kenal 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tahu, trus aku sempet ngerasain kayak kayak yaa (berhenti sejenak) engga ada temen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deket aja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waktu itu” (DP,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S7, L543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- L559)</w:t>
      </w:r>
    </w:p>
    <w:p w14:paraId="67A402B4" w14:textId="77777777" w:rsidR="00E8676D" w:rsidRDefault="00E8676D">
      <w:pPr>
        <w:pStyle w:val="BodyText"/>
        <w:jc w:val="left"/>
        <w:rPr>
          <w:sz w:val="20"/>
        </w:rPr>
      </w:pPr>
    </w:p>
    <w:p w14:paraId="1A089181" w14:textId="77777777" w:rsidR="00E8676D" w:rsidRDefault="00000000">
      <w:pPr>
        <w:pStyle w:val="BodyText"/>
        <w:spacing w:before="0"/>
        <w:ind w:left="136" w:right="135" w:firstLine="720"/>
      </w:pP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mengungkap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mengenai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regresi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kemunduran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tahapan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ditandai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kegagalan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mencapai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keintiman adalah kebutuhan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obsesif akan keintiman semu (Erikson, 1950).</w:t>
      </w:r>
    </w:p>
    <w:p w14:paraId="55C2BABC" w14:textId="77777777" w:rsidR="00E8676D" w:rsidRDefault="00E8676D">
      <w:pPr>
        <w:pStyle w:val="BodyText"/>
        <w:jc w:val="left"/>
        <w:rPr>
          <w:sz w:val="20"/>
        </w:rPr>
      </w:pPr>
    </w:p>
    <w:p w14:paraId="2A8292F8" w14:textId="77777777" w:rsidR="00E8676D" w:rsidRDefault="00000000">
      <w:pPr>
        <w:pStyle w:val="BodyText"/>
        <w:spacing w:before="0"/>
        <w:ind w:left="856" w:right="130"/>
      </w:pPr>
      <w:r>
        <w:rPr>
          <w:color w:val="252525"/>
        </w:rPr>
        <w:t>“</w:t>
      </w:r>
      <w:r>
        <w:rPr>
          <w:i/>
          <w:color w:val="252525"/>
        </w:rPr>
        <w:t xml:space="preserve">Trus </w:t>
      </w:r>
      <w:r>
        <w:rPr>
          <w:color w:val="252525"/>
        </w:rPr>
        <w:t>yaa ini sih kadang aku kalau mengambil keputusan itu ee akhirnya cenderung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tidak,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sampai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keputusanku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melukai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banyak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cenderung biarkan aku sing nelongso, apa ya, sakit hati, daripada orang lain. Emm 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sih yang membuat aku terkadang sulit membuat keputusan padahal aku tahu kalau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keputusan itu adalah keputusan yang salah kayak gitu, tapi aku bener-bener mungkin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 skala 100 aku pasti sekitar 80-90 persen itu memikirkan dampaknya ke orang lain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terutama perasaaannya, kayak misal antara aku sama orang lain gitu, trus oranglain 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menjadi pilihan sama aku, aku lebih merelakan orang lain itu yang dipilih daripada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aku” (FJ, S1, L59 – L71)</w:t>
      </w:r>
    </w:p>
    <w:p w14:paraId="6E4CF14F" w14:textId="77777777" w:rsidR="00E8676D" w:rsidRDefault="00E8676D">
      <w:pPr>
        <w:pStyle w:val="BodyText"/>
        <w:jc w:val="left"/>
        <w:rPr>
          <w:sz w:val="20"/>
        </w:rPr>
      </w:pPr>
    </w:p>
    <w:p w14:paraId="18D24CE7" w14:textId="77777777" w:rsidR="00E8676D" w:rsidRDefault="00000000">
      <w:pPr>
        <w:pStyle w:val="BodyText"/>
        <w:spacing w:before="0"/>
        <w:ind w:left="856" w:right="133"/>
      </w:pPr>
      <w:r>
        <w:rPr>
          <w:color w:val="252525"/>
        </w:rPr>
        <w:t xml:space="preserve">“(…) Akhirnya kita ini bertengkar dan </w:t>
      </w:r>
      <w:r>
        <w:rPr>
          <w:i/>
          <w:color w:val="252525"/>
        </w:rPr>
        <w:t xml:space="preserve">nganggep </w:t>
      </w:r>
      <w:r>
        <w:rPr>
          <w:color w:val="252525"/>
        </w:rPr>
        <w:t>kalo aku ini mudah jatuh cinta. 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di saat itu aku langsung minta maaf, langsung kayak, lebih ke </w:t>
      </w:r>
      <w:r>
        <w:rPr>
          <w:i/>
          <w:color w:val="252525"/>
        </w:rPr>
        <w:t>ngemis-ngemis kayak</w:t>
      </w:r>
      <w:r>
        <w:rPr>
          <w:i/>
          <w:color w:val="252525"/>
          <w:spacing w:val="1"/>
        </w:rPr>
        <w:t xml:space="preserve"> </w:t>
      </w:r>
      <w:r>
        <w:rPr>
          <w:i/>
          <w:color w:val="252525"/>
        </w:rPr>
        <w:t xml:space="preserve">please </w:t>
      </w:r>
      <w:r>
        <w:rPr>
          <w:color w:val="252525"/>
        </w:rPr>
        <w:t>jangan jangan putus, aku cinta kamu dan lain sebagainya.” (AB, S2, L168 –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L173)</w:t>
      </w:r>
    </w:p>
    <w:p w14:paraId="56DCEE4B" w14:textId="77777777" w:rsidR="00E8676D" w:rsidRDefault="00E8676D">
      <w:pPr>
        <w:pStyle w:val="BodyText"/>
        <w:jc w:val="left"/>
        <w:rPr>
          <w:sz w:val="20"/>
        </w:rPr>
      </w:pPr>
    </w:p>
    <w:p w14:paraId="74AE8BCF" w14:textId="77777777" w:rsidR="00E8676D" w:rsidRDefault="00000000">
      <w:pPr>
        <w:pStyle w:val="BodyText"/>
        <w:spacing w:before="0"/>
        <w:ind w:left="856" w:right="129"/>
      </w:pPr>
      <w:r>
        <w:rPr>
          <w:color w:val="252525"/>
        </w:rPr>
        <w:t>“(…)</w:t>
      </w:r>
      <w:r>
        <w:rPr>
          <w:color w:val="252525"/>
          <w:spacing w:val="1"/>
        </w:rPr>
        <w:t xml:space="preserve"> </w:t>
      </w:r>
      <w:r>
        <w:rPr>
          <w:i/>
          <w:color w:val="252525"/>
        </w:rPr>
        <w:t>Enjoy</w:t>
      </w:r>
      <w:r>
        <w:rPr>
          <w:color w:val="252525"/>
        </w:rPr>
        <w:t>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karna…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(terdiam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lama)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dinikmati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adalah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keberhasilanku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membantu orang lain… kalo untuk belajar ya.. hal yang aku sukai itu ketika aku bisa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membantu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temanku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entah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mengerjakan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tugas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menjelaskan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lagi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materi…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soalnya menurutku daripada aku sama temenku gitu ya, entah ini aku sombong 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gimana, aku orangnya termasuk cepat menerima hal baru. Ketika mereka “Oh yaya”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 tersenyum melihat jawabanku nah itu yang aku suka. Aku menikmati itunya.”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(AB, S2, L367 – L373)</w:t>
      </w:r>
    </w:p>
    <w:p w14:paraId="673678DC" w14:textId="77777777" w:rsidR="00E8676D" w:rsidRDefault="00E8676D">
      <w:pPr>
        <w:pStyle w:val="BodyText"/>
        <w:jc w:val="left"/>
        <w:rPr>
          <w:sz w:val="20"/>
        </w:rPr>
      </w:pPr>
    </w:p>
    <w:p w14:paraId="2FC78915" w14:textId="77777777" w:rsidR="00E8676D" w:rsidRDefault="00000000">
      <w:pPr>
        <w:pStyle w:val="BodyText"/>
        <w:spacing w:before="0"/>
        <w:ind w:left="856" w:right="131"/>
      </w:pPr>
      <w:r>
        <w:rPr>
          <w:color w:val="252525"/>
        </w:rPr>
        <w:t>“Yaa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seperti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mbaknya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tau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yaa</w:t>
      </w:r>
      <w:r>
        <w:rPr>
          <w:color w:val="252525"/>
          <w:spacing w:val="-1"/>
        </w:rPr>
        <w:t xml:space="preserve"> </w:t>
      </w:r>
      <w:r>
        <w:rPr>
          <w:i/>
          <w:color w:val="252525"/>
        </w:rPr>
        <w:t>hehe</w:t>
      </w:r>
      <w:r>
        <w:rPr>
          <w:color w:val="252525"/>
        </w:rPr>
        <w:t>,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jadi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kalo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kalo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lain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ya,</w:t>
      </w:r>
      <w:r>
        <w:rPr>
          <w:color w:val="252525"/>
          <w:spacing w:val="-1"/>
        </w:rPr>
        <w:t xml:space="preserve"> </w:t>
      </w:r>
      <w:r>
        <w:rPr>
          <w:i/>
          <w:color w:val="252525"/>
        </w:rPr>
        <w:t>ee</w:t>
      </w:r>
      <w:r>
        <w:rPr>
          <w:i/>
          <w:color w:val="252525"/>
          <w:spacing w:val="-2"/>
        </w:rPr>
        <w:t xml:space="preserve"> </w:t>
      </w:r>
      <w:r>
        <w:rPr>
          <w:color w:val="252525"/>
        </w:rPr>
        <w:t>gimana</w:t>
      </w:r>
      <w:r>
        <w:rPr>
          <w:color w:val="252525"/>
          <w:spacing w:val="-58"/>
        </w:rPr>
        <w:t xml:space="preserve"> </w:t>
      </w:r>
      <w:r>
        <w:rPr>
          <w:color w:val="252525"/>
        </w:rPr>
        <w:t>caranya kalo misalnya saya pesen makanan, ternyata makanannya cuma ada satu porsi,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ya saya merelakan buat satu orang itu” (AA, S3, L254 – L257)</w:t>
      </w:r>
    </w:p>
    <w:p w14:paraId="14E2B975" w14:textId="77777777" w:rsidR="00E8676D" w:rsidRDefault="00E8676D">
      <w:pPr>
        <w:pStyle w:val="BodyText"/>
        <w:jc w:val="left"/>
        <w:rPr>
          <w:sz w:val="20"/>
        </w:rPr>
      </w:pPr>
    </w:p>
    <w:p w14:paraId="58F17446" w14:textId="77777777" w:rsidR="00E8676D" w:rsidRDefault="00000000">
      <w:pPr>
        <w:pStyle w:val="BodyText"/>
        <w:spacing w:before="0"/>
        <w:ind w:left="856" w:right="135"/>
      </w:pPr>
      <w:r>
        <w:rPr>
          <w:color w:val="252525"/>
        </w:rPr>
        <w:t>“Kalo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pribadi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sendiri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yaa....aku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jadinya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susah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merangkai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kata-kata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berpendapat, cenderung takut salah,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trus jadinya tergantung banget sama pendapat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 lain... kayak berusaha mencapai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ekspetasi orang lain padahal nggak harus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begitu.”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(YA, S5, L47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– L51)</w:t>
      </w:r>
    </w:p>
    <w:p w14:paraId="4206992A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122EC424" w14:textId="77777777" w:rsidR="00E8676D" w:rsidRDefault="00E8676D">
      <w:pPr>
        <w:pStyle w:val="BodyText"/>
        <w:spacing w:before="11"/>
        <w:jc w:val="left"/>
        <w:rPr>
          <w:sz w:val="25"/>
        </w:rPr>
      </w:pPr>
    </w:p>
    <w:p w14:paraId="2727516D" w14:textId="77777777" w:rsidR="00E8676D" w:rsidRDefault="00000000">
      <w:pPr>
        <w:pStyle w:val="Heading1"/>
      </w:pPr>
      <w:r>
        <w:t>Pembahasan</w:t>
      </w:r>
    </w:p>
    <w:p w14:paraId="2A6B8CDA" w14:textId="77777777" w:rsidR="00E8676D" w:rsidRDefault="00000000">
      <w:pPr>
        <w:pStyle w:val="BodyText"/>
        <w:spacing w:before="183"/>
        <w:ind w:left="136" w:right="129" w:firstLine="720"/>
        <w:rPr>
          <w:i/>
        </w:rPr>
      </w:pPr>
      <w:r>
        <w:rPr>
          <w:color w:val="252525"/>
        </w:rPr>
        <w:t>Pada tema induk yang menjadi pokok pembahasan dalam penelitian ini berusaha untuk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menggali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dinamika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psikososial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melalui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aspek-aspek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sesuai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 teori Erikson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(1950)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mendefinisikan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tahapan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awal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sebagai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tahapan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tugas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 xml:space="preserve">perkembangan untuk menyelesaikan krisis </w:t>
      </w:r>
      <w:r>
        <w:rPr>
          <w:i/>
          <w:color w:val="252525"/>
        </w:rPr>
        <w:t>intimacy vs isolation.</w:t>
      </w:r>
    </w:p>
    <w:p w14:paraId="7B076141" w14:textId="77777777" w:rsidR="00E8676D" w:rsidRDefault="00000000">
      <w:pPr>
        <w:pStyle w:val="BodyText"/>
        <w:spacing w:before="160"/>
        <w:ind w:left="136" w:right="129" w:firstLine="720"/>
      </w:pPr>
      <w:r>
        <w:rPr>
          <w:color w:val="252525"/>
        </w:rPr>
        <w:t>Berdasarkan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disajikan,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dilakukan pembahasan lebih lanjut 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pemetaan terhadap beberapa aspek yang terkait dengan tugas perkembangan tahap intimasi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awal: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menunjukkan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bahwa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sebagian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besar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memiliki teman atau orang-orang terdekat dengan siapa mereka dapat berbagi. Hubungan 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mencerminkan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kemampuan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membentuk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61"/>
        </w:rPr>
        <w:t xml:space="preserve"> </w:t>
      </w:r>
      <w:r>
        <w:rPr>
          <w:color w:val="252525"/>
        </w:rPr>
        <w:t>saling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mendukung dan berbagi pengalaman hidup. Hubungan yang positif dengan teman dan kolega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penting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karena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memberikan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dukungan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emosional,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dukungan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lain.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Selanjutnya,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menunjukkan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bahwa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beberapa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mengalami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saling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mendukung dengan pasangan mereka. Hubungan ini memenuhi kebutuhan afeksi dan validasi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emosional, serta memberikan dukungan dalam menjalani kehidupan sehari-hari. Kemampuan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 untuk membentuk hubungan intim dengan pasangan menunjukkan kematangan 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pasangan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memberikan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kepuasan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emosional, dukungan, dan kesempatan untuk saling tumbuh dan berkembang.</w:t>
      </w:r>
    </w:p>
    <w:p w14:paraId="652B078D" w14:textId="77777777" w:rsidR="00E8676D" w:rsidRDefault="00000000">
      <w:pPr>
        <w:pStyle w:val="BodyText"/>
        <w:spacing w:before="160"/>
        <w:ind w:left="136" w:right="134" w:firstLine="720"/>
      </w:pPr>
      <w:r>
        <w:rPr>
          <w:color w:val="252525"/>
        </w:rPr>
        <w:t>Kemudian pada aspek cara pandang terhadap hubungan sosial, temuan menunjukkan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bahwa beberapa subjek memiliki cara pandang yang positif terhadap hubungan sosial. Mereka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memberikan pemaknaan positif terhadap hubungan yang mereka jalani, menunjukkan bahwa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 tersebut dianggap berharga, penting, dan memenuhi kebutuhan emosional. 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pandang yang positif terhadap hubungan sosial merupakan indikator dari tercapainya tugas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perkembangan tahap intimasi.</w:t>
      </w:r>
    </w:p>
    <w:p w14:paraId="3ECD9FB0" w14:textId="77777777" w:rsidR="00E8676D" w:rsidRDefault="00000000">
      <w:pPr>
        <w:pStyle w:val="BodyText"/>
        <w:spacing w:before="160"/>
        <w:ind w:left="136" w:right="130" w:firstLine="720"/>
      </w:pPr>
      <w:r>
        <w:rPr>
          <w:color w:val="252525"/>
        </w:rPr>
        <w:t>Selanjutnya, temuan menunjukkan bahwa beberapa subjek mengalami perkembangan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positif dalam menyelesaikan konflik dan menghadapi penolakan. Mereka memberikan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pemaknaan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terhadap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penyelesaian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konflik,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mampu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melihatnya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sebagai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kesempatan untuk pertumbuhan dan perbaikan hubungan. Sikap yang konstruktif terhadap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konflik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penolakan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menunjukkan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kematangan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mampu menghadapi tantangan interpersonal dengan cara yang adaptif.</w:t>
      </w:r>
    </w:p>
    <w:p w14:paraId="7173F941" w14:textId="77777777" w:rsidR="00E8676D" w:rsidRDefault="00000000">
      <w:pPr>
        <w:pStyle w:val="BodyText"/>
        <w:spacing w:before="160"/>
        <w:ind w:left="136" w:right="131" w:firstLine="720"/>
      </w:pP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penggalian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superordinat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keseluruhan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menggambarkan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keberhasilan mencapai krisis intimasi yang berhasil dialami oleh subjek, yaitu kemampuan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meleburkan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menemukan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satu sama lain (Erikson, 1950) yang ditunjukkan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menjalin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orang-orang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terdekat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pemaknaan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 terhadap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hubungan 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dijalani.</w:t>
      </w:r>
    </w:p>
    <w:p w14:paraId="092E160C" w14:textId="77777777" w:rsidR="00E8676D" w:rsidRDefault="00000000">
      <w:pPr>
        <w:pStyle w:val="BodyText"/>
        <w:spacing w:before="160"/>
        <w:ind w:left="136" w:right="131" w:firstLine="720"/>
      </w:pPr>
      <w:r>
        <w:rPr>
          <w:color w:val="252525"/>
        </w:rPr>
        <w:t>Temuan pertama mengungkapkan bahwa sebagian besar subjek masih memiliki teman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orang-orang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terdekat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berbagi.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Kemudian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ekstrak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timbulnya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 dan saling mendukung dengan pasangan, sebagai pemenuhan afeksi 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validasi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emosional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diungkapkan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AB,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DP.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terkait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pemaknaan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pandang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sebagai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tanda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tercapainya</w:t>
      </w:r>
      <w:r>
        <w:rPr>
          <w:color w:val="252525"/>
          <w:spacing w:val="61"/>
        </w:rPr>
        <w:t xml:space="preserve"> </w:t>
      </w:r>
      <w:r>
        <w:rPr>
          <w:color w:val="252525"/>
        </w:rPr>
        <w:t>intimasi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diungkapkan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dua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DP.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terkait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timbulnya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pemaknaan positif terhadap penyelesaian konflik dan penolakan diungkapkan 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empat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AA, AR,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YA, dan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DP.</w:t>
      </w:r>
    </w:p>
    <w:p w14:paraId="48107F55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3BF1C9D4" w14:textId="77777777" w:rsidR="00E8676D" w:rsidRDefault="00E8676D">
      <w:pPr>
        <w:pStyle w:val="BodyText"/>
        <w:jc w:val="left"/>
        <w:rPr>
          <w:sz w:val="25"/>
        </w:rPr>
      </w:pPr>
    </w:p>
    <w:p w14:paraId="45D89DB6" w14:textId="77777777" w:rsidR="00E8676D" w:rsidRDefault="00000000">
      <w:pPr>
        <w:pStyle w:val="BodyText"/>
        <w:spacing w:before="90"/>
        <w:ind w:left="136" w:right="132" w:firstLine="720"/>
      </w:pPr>
      <w:r>
        <w:rPr>
          <w:color w:val="252525"/>
        </w:rPr>
        <w:t>Pola interaksi yang familier membantu individu menghadapi situasi baru dan memiliki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pengaruh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signifikan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terhadap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kapasitas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baru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muncul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menghadapi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berbagai perubahan yang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terjadi selama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dewasa awal (Moffit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dan Caspi, 2001).</w:t>
      </w:r>
    </w:p>
    <w:p w14:paraId="222724D6" w14:textId="77777777" w:rsidR="00E8676D" w:rsidRDefault="00000000">
      <w:pPr>
        <w:pStyle w:val="BodyText"/>
        <w:spacing w:before="160"/>
        <w:ind w:left="136" w:right="138" w:firstLine="720"/>
      </w:pPr>
      <w:r>
        <w:rPr>
          <w:color w:val="252525"/>
        </w:rPr>
        <w:t>Pada ndividu yang menerima pola asuh otoriter dapat menghadapi tantangan 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mencapai intimasi, terdapat beberapa faktor dan alasan yang dapat melatarbelakangi mengapa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beberapa individu tersebut masih bisa mencapai intimasi melalui peran agen sosialisasi lain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seperti teman, pasangan, dan komunitas. Beberapa faktor tersebut antara lain:</w:t>
      </w:r>
    </w:p>
    <w:p w14:paraId="52BCF7CA" w14:textId="77777777" w:rsidR="00E8676D" w:rsidRDefault="00000000">
      <w:pPr>
        <w:pStyle w:val="ListParagraph"/>
        <w:numPr>
          <w:ilvl w:val="0"/>
          <w:numId w:val="2"/>
        </w:numPr>
        <w:tabs>
          <w:tab w:val="left" w:pos="1577"/>
        </w:tabs>
        <w:ind w:hanging="361"/>
        <w:rPr>
          <w:sz w:val="24"/>
        </w:rPr>
      </w:pPr>
      <w:r>
        <w:rPr>
          <w:color w:val="252525"/>
          <w:sz w:val="24"/>
        </w:rPr>
        <w:t>Peran Agen Sosialisasi Lain</w:t>
      </w:r>
    </w:p>
    <w:p w14:paraId="367AD640" w14:textId="77777777" w:rsidR="00E8676D" w:rsidRDefault="00000000">
      <w:pPr>
        <w:pStyle w:val="BodyText"/>
        <w:spacing w:before="160"/>
        <w:ind w:left="856" w:right="130" w:firstLine="720"/>
      </w:pPr>
      <w:r>
        <w:rPr>
          <w:color w:val="252525"/>
        </w:rPr>
        <w:t>Individu dewasa awal tidak hanya dipengaruhi oleh pola asuh orang tua, tetapi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juga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interaksi dan pengalaman dengan agen sosialisasi lainnya seperti teman,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pasangan,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komunitas.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mendukung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agen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sosialisasi ini dapat memberikan dukungan emosional, validasi, dan pemenuhan afeksi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yang dibutuhkan dalam tahap intimasi. Temuan dalam penelitian menunjukkan bahwa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subjek-subjek tersebut memiliki hubungan positif dengan teman dan pasangan, 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memberikan mereka kesempatan untuk mengembangkan dan memelihara 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pasangan,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komunitas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juga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memberikan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dukungan,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pemahaman,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bimbingan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menerima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Mereka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 membantu individu dalam mengatasi dampak negatif dari pola 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tersebut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memperkuat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kemampuan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membentuk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intim.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Dukungan sosial dari agen sosialisasi lain dapat membantu individu merasa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didukung dan diterima, sehingga memungkinkan mereka untuk melibatkan diri 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 intim yang sehat.</w:t>
      </w:r>
    </w:p>
    <w:p w14:paraId="217A353C" w14:textId="77777777" w:rsidR="00E8676D" w:rsidRDefault="00000000">
      <w:pPr>
        <w:pStyle w:val="ListParagraph"/>
        <w:numPr>
          <w:ilvl w:val="0"/>
          <w:numId w:val="2"/>
        </w:numPr>
        <w:tabs>
          <w:tab w:val="left" w:pos="1577"/>
        </w:tabs>
        <w:ind w:hanging="361"/>
        <w:rPr>
          <w:sz w:val="24"/>
        </w:rPr>
      </w:pPr>
      <w:r>
        <w:rPr>
          <w:color w:val="252525"/>
          <w:sz w:val="24"/>
        </w:rPr>
        <w:t>Perkembangan Individu</w:t>
      </w:r>
    </w:p>
    <w:p w14:paraId="68590C6C" w14:textId="77777777" w:rsidR="00E8676D" w:rsidRDefault="00000000">
      <w:pPr>
        <w:pStyle w:val="BodyText"/>
        <w:spacing w:before="160"/>
        <w:ind w:left="856" w:right="130" w:firstLine="720"/>
      </w:pPr>
      <w:r>
        <w:rPr>
          <w:color w:val="252525"/>
        </w:rPr>
        <w:t>Meskipun pola asuh otoriter dapat memengaruhi kepercayaan diri dan harga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perkembangan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juga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memainkan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peran penting 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mencapai intimasi. Seiring bertambahnya usia dan pengalaman, individu dewasa awal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mengembangkan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keterampilan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kemandirian,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kemampuan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membentuk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sehat.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Mereka dapat belajar dari pengalaman masa lalu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mengambil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langkah-langkah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menciptakan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bermakna.</w:t>
      </w:r>
    </w:p>
    <w:p w14:paraId="3B3E6BF8" w14:textId="77777777" w:rsidR="00E8676D" w:rsidRDefault="00000000">
      <w:pPr>
        <w:pStyle w:val="ListParagraph"/>
        <w:numPr>
          <w:ilvl w:val="0"/>
          <w:numId w:val="2"/>
        </w:numPr>
        <w:tabs>
          <w:tab w:val="left" w:pos="1577"/>
        </w:tabs>
        <w:ind w:hanging="361"/>
        <w:rPr>
          <w:sz w:val="24"/>
        </w:rPr>
      </w:pPr>
      <w:r>
        <w:rPr>
          <w:color w:val="252525"/>
          <w:sz w:val="24"/>
        </w:rPr>
        <w:t>Kemampuan Adaptasi Individu</w:t>
      </w:r>
    </w:p>
    <w:p w14:paraId="64C0CFAD" w14:textId="77777777" w:rsidR="00E8676D" w:rsidRDefault="00000000">
      <w:pPr>
        <w:pStyle w:val="BodyText"/>
        <w:spacing w:before="160"/>
        <w:ind w:left="856" w:right="137" w:firstLine="720"/>
      </w:pPr>
      <w:r>
        <w:rPr>
          <w:color w:val="252525"/>
        </w:rPr>
        <w:t>Setiap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memiliki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kemampuan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adaptasi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berbeda-beda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menghadapi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pengalaman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lalu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diterimanya.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Beberapa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mungkin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memiliki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kekuatan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internal,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motivasi,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sumber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memungkinkan mereka untuk mengatasi tantangan dan membangun hubungan intim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positif meskipun pola asuh otoriter yang mereka terima.</w:t>
      </w:r>
    </w:p>
    <w:p w14:paraId="53EBFDBB" w14:textId="77777777" w:rsidR="00E8676D" w:rsidRDefault="00000000">
      <w:pPr>
        <w:pStyle w:val="BodyText"/>
        <w:spacing w:before="160"/>
        <w:ind w:left="856" w:right="131" w:firstLine="720"/>
      </w:pPr>
      <w:r>
        <w:rPr>
          <w:color w:val="252525"/>
        </w:rPr>
        <w:t>Dari temuan ini dapat diketahui bahwa penting untuk diingat bahwa pengaruh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 asuh otoriter tidaklah mutlak dan dapat diimbangi oleh faktor-faktor lain 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lingkungan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itu,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perkembangan individu adalah proses 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kompleks dan dipengaruhi oleh berbagai faktor, termasuk interaksi dengan lingkungan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dan agen sosialisasi yang berperan dalam membentuk hubungan intim yang sehat.</w:t>
      </w:r>
    </w:p>
    <w:p w14:paraId="1F71DFA1" w14:textId="77777777" w:rsidR="00E8676D" w:rsidRDefault="00000000">
      <w:pPr>
        <w:pStyle w:val="BodyText"/>
        <w:spacing w:before="160"/>
        <w:ind w:left="136" w:right="129" w:firstLine="720"/>
      </w:pPr>
      <w:r>
        <w:rPr>
          <w:color w:val="252525"/>
        </w:rPr>
        <w:t>Pada penggalian tema superordinat selanjutnya juga berusaha menggali proses regresif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sebagai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antitesis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tahapan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pengalaman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terkait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isolasi</w:t>
      </w:r>
      <w:r>
        <w:rPr>
          <w:color w:val="252525"/>
          <w:spacing w:val="6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peristiwa-peristiwa terkait yang dialami oleh subjek, yaitu kecenderungan untuk memisahkan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diri</w:t>
      </w:r>
      <w:r>
        <w:rPr>
          <w:color w:val="252525"/>
          <w:spacing w:val="15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5"/>
        </w:rPr>
        <w:t xml:space="preserve"> </w:t>
      </w:r>
      <w:r>
        <w:rPr>
          <w:color w:val="252525"/>
        </w:rPr>
        <w:t>“tidak</w:t>
      </w:r>
      <w:r>
        <w:rPr>
          <w:color w:val="252525"/>
          <w:spacing w:val="15"/>
        </w:rPr>
        <w:t xml:space="preserve"> </w:t>
      </w:r>
      <w:r>
        <w:rPr>
          <w:color w:val="252525"/>
        </w:rPr>
        <w:t>dikenali”</w:t>
      </w:r>
      <w:r>
        <w:rPr>
          <w:color w:val="252525"/>
          <w:spacing w:val="15"/>
        </w:rPr>
        <w:t xml:space="preserve"> </w:t>
      </w:r>
      <w:r>
        <w:rPr>
          <w:color w:val="252525"/>
        </w:rPr>
        <w:t>(Erikson, 1959;1980) yang ditunjukkan dengan kurang bermaknanya</w:t>
      </w:r>
    </w:p>
    <w:p w14:paraId="6E9CDE28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130386FD" w14:textId="77777777" w:rsidR="00E8676D" w:rsidRDefault="00E8676D">
      <w:pPr>
        <w:pStyle w:val="BodyText"/>
        <w:jc w:val="left"/>
        <w:rPr>
          <w:sz w:val="25"/>
        </w:rPr>
      </w:pPr>
    </w:p>
    <w:p w14:paraId="095E6577" w14:textId="77777777" w:rsidR="00E8676D" w:rsidRDefault="00000000">
      <w:pPr>
        <w:pStyle w:val="BodyText"/>
        <w:spacing w:before="90"/>
        <w:ind w:left="136" w:right="133"/>
      </w:pPr>
      <w:r>
        <w:rPr>
          <w:color w:val="252525"/>
        </w:rPr>
        <w:t>relasi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terjalin,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kesulitan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menjalin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romantik,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sikap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skeptikal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terhadap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komitmen, trait posesif dalam hubungan romantik, keengganan untuk menjalin intimasi 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setiap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serta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sikap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cenderung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menghindari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konflik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penolakan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tanpa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adanya penuntasan yang baik.</w:t>
      </w:r>
    </w:p>
    <w:p w14:paraId="056739A3" w14:textId="77777777" w:rsidR="00E8676D" w:rsidRDefault="00000000">
      <w:pPr>
        <w:pStyle w:val="BodyText"/>
        <w:spacing w:before="160"/>
        <w:ind w:left="136" w:right="131" w:firstLine="720"/>
      </w:pP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karakteristik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isolasi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pertama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kurang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bermaknanya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relasi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pertemanan,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diungkapkan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kedua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FJ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AB.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Temuan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karakteristik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-58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isolasi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kesulitan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menjalin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romantik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komitmen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diungkapkan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AR.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karakteristik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isolasi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memiliki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trait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posesif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romantik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diungkapkan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AB.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karakteristik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isolasi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keengganan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menjalin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diungkapkan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FJ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AB.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 ditemukan pula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pemaknaan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negatif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pengalaman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penolakan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berupa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kecenderungan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menghindar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dalam menghadapi konflik dan penolakan, kebingungan dalam menyelesaikan konflik. serta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rasa keterasingan yang didapatkan setelah penolakan diungkapkan oleh subjek FJ, AR, 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AB.</w:t>
      </w:r>
    </w:p>
    <w:p w14:paraId="641AC68E" w14:textId="77777777" w:rsidR="00E8676D" w:rsidRDefault="00000000">
      <w:pPr>
        <w:pStyle w:val="BodyText"/>
        <w:spacing w:before="160"/>
        <w:ind w:left="136" w:right="132" w:firstLine="720"/>
      </w:pP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bagian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perasaan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dirasakan akibat belum sempurnanya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adalah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keterasingan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sebagai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patologi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awal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(Erikson 1959;1980). Pengalaman psikis terkait hal tersebut diantara yaitu merasa terasing,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terkucilkan dari pergaulan sehingga timbulnya perasaan kesepian, selalu merasa sendiri, tidak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memiliki teman serta merasa hampa, kosong. Ekstrak dari pengalaman tersebut diungkapkan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oleh sebagian besar subjek yaitu FJ, AB, AA, AR, YA, dan DP. Temuan ini menguatkan teori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dasar pada penelitian yaitu kualitas hubungan orang tua-anak selama dewasa awal, sebagian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besar,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merupakan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fungsi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sejarah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pengalaman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awal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keterikatan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 tua-anak. Teori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keterikatan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menunjukkan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bahwa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ikatan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 dengan orang dewasa yang tersedia secara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emosional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kanak-kanak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memfasilitasi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pengembangan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kapasitas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terikat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menanggapi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peristiwa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membuat stres. (Halfon et al.,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2017).</w:t>
      </w:r>
    </w:p>
    <w:p w14:paraId="72401318" w14:textId="77777777" w:rsidR="00E8676D" w:rsidRDefault="00000000">
      <w:pPr>
        <w:pStyle w:val="BodyText"/>
        <w:spacing w:before="160"/>
        <w:ind w:left="136" w:right="134" w:firstLine="720"/>
      </w:pPr>
      <w:r>
        <w:rPr>
          <w:color w:val="252525"/>
        </w:rPr>
        <w:t>Di sisi lain, berdasarkan hasil penelitian pola pengasuhan otoriter dengan karakteristik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mengekang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berfokus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hukuman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dikatakan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kurang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berhasil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mengembangkan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ikatan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antara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orangtua.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Sejarah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pengalaman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keterikatan positif pada akhirnya akan memberikan dasar untuk interaksi positif dengan orang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lain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memupuk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aman dan langgeng di dewasa awal yang 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memengaruhi kualitas hidup individu dewasa awal, sedangkan keterikatan yang tidak aman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mengakibatkan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ketidakpercayaan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kurangnya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keamanan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berkurangnya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rasa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efikasi diri dan harga diri. Secara bersamaan, teori pembelajaran sosial menyatakan bahwa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gaya interaksi keluarga yang dipelajari pada awal dan tengah masa kanak-kanak dibawa 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 dewasa yang baru beranjak dewasa (Whitbeck et al., 1994).</w:t>
      </w:r>
    </w:p>
    <w:p w14:paraId="1F2973EF" w14:textId="77777777" w:rsidR="00E8676D" w:rsidRDefault="00000000">
      <w:pPr>
        <w:pStyle w:val="BodyText"/>
        <w:spacing w:before="160"/>
        <w:ind w:left="136" w:right="129" w:firstLine="720"/>
      </w:pPr>
      <w:r>
        <w:rPr>
          <w:color w:val="252525"/>
        </w:rPr>
        <w:t>Temuan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dinamika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isolasi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mengungkap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proses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regresi</w:t>
      </w:r>
      <w:r>
        <w:rPr>
          <w:color w:val="252525"/>
          <w:spacing w:val="6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kemunduran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tahapan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ditandai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 kegagalan untuk mencapai keintiman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adalah kebutuhan obsesif akan keintiman semu (Erikson, 1950). Berdasarkan</w:t>
      </w:r>
      <w:r>
        <w:rPr>
          <w:color w:val="252525"/>
          <w:spacing w:val="61"/>
        </w:rPr>
        <w:t xml:space="preserve"> </w:t>
      </w:r>
      <w:r>
        <w:rPr>
          <w:color w:val="252525"/>
        </w:rPr>
        <w:t>hasil analisa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 wawancara ditemukan bahwa mayoritas subjek memiliki kecenderungan menyenangkan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 mengutamakan orang lain, sehingga selalu ingin menyesuaikan orang lain bahkan ketika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merugikan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menyakiti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sendiri,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merupakan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isolasi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penolakan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terhadap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sendiri.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berusaha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membentuk,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mengontrol, dan mengevaluasi perilaku dan sikap anak sesuai dengan standar perilaku 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ditetapkan. Biasanya standar yang ditetapkan mutlak dan dirumuskan oleh otoritas yang lebih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tinggi.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Jika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dikaitkan,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kecenderungan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obsesif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selalu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menyenangkan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oranglain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disebabkan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pembiasaan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pengasuhan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menuruti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kemauan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tanpa</w:t>
      </w:r>
      <w:r>
        <w:rPr>
          <w:color w:val="252525"/>
          <w:spacing w:val="14"/>
        </w:rPr>
        <w:t xml:space="preserve"> </w:t>
      </w:r>
      <w:r>
        <w:rPr>
          <w:color w:val="252525"/>
        </w:rPr>
        <w:t>adanya</w:t>
      </w:r>
    </w:p>
    <w:p w14:paraId="1451672D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11EFEA8A" w14:textId="77777777" w:rsidR="00E8676D" w:rsidRDefault="00E8676D">
      <w:pPr>
        <w:pStyle w:val="BodyText"/>
        <w:jc w:val="left"/>
        <w:rPr>
          <w:sz w:val="25"/>
        </w:rPr>
      </w:pPr>
    </w:p>
    <w:p w14:paraId="3C0564A8" w14:textId="77777777" w:rsidR="00E8676D" w:rsidRDefault="00000000">
      <w:pPr>
        <w:pStyle w:val="BodyText"/>
        <w:spacing w:before="90"/>
        <w:ind w:left="136" w:right="129"/>
      </w:pPr>
      <w:r>
        <w:rPr>
          <w:color w:val="252525"/>
        </w:rPr>
        <w:t>kesempatan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berkompromi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mendiskusikan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apa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keinginan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personal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anak.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Penerimaan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menghambat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agen sosialisasi lain dan menyebabkan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gagal mencapai intimasi serta terjebak dalam krisis isolasi karena beberapa alasan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faktor-faktor berikut:</w:t>
      </w:r>
    </w:p>
    <w:p w14:paraId="35F36789" w14:textId="77777777" w:rsidR="00E8676D" w:rsidRDefault="00000000">
      <w:pPr>
        <w:pStyle w:val="ListParagraph"/>
        <w:numPr>
          <w:ilvl w:val="0"/>
          <w:numId w:val="1"/>
        </w:numPr>
        <w:tabs>
          <w:tab w:val="left" w:pos="857"/>
        </w:tabs>
        <w:ind w:hanging="361"/>
        <w:rPr>
          <w:sz w:val="24"/>
        </w:rPr>
      </w:pPr>
      <w:r>
        <w:rPr>
          <w:color w:val="252525"/>
          <w:sz w:val="24"/>
        </w:rPr>
        <w:t>Kurangnya Kebebasan dan Otonomi</w:t>
      </w:r>
    </w:p>
    <w:p w14:paraId="55D7B8D4" w14:textId="77777777" w:rsidR="00E8676D" w:rsidRDefault="00000000">
      <w:pPr>
        <w:pStyle w:val="BodyText"/>
        <w:spacing w:before="160"/>
        <w:ind w:left="856" w:right="131" w:firstLine="720"/>
      </w:pPr>
      <w:r>
        <w:rPr>
          <w:color w:val="252525"/>
        </w:rPr>
        <w:t>Pola asuh otoriter cenderung memberikan sedikit ruang untuk pengembangan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otonomi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kebebasan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Orangtua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menerapkan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cenderung menekankan kontrol dan ketaatan tanpa memberikan kesempatan bagi anak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untuk mengembangkan identitas dan preferensi pribadi. Hal ini dapat menghambat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 dalam menggali minat, nilai, dan tujuan mereka sendiri, sehingga membuat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mereka sulit membangun hubungan intim yang didasarkan pada kesetaraan dan saling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pengertian.</w:t>
      </w:r>
    </w:p>
    <w:p w14:paraId="4FDA707C" w14:textId="77777777" w:rsidR="00E8676D" w:rsidRDefault="00000000">
      <w:pPr>
        <w:pStyle w:val="ListParagraph"/>
        <w:numPr>
          <w:ilvl w:val="0"/>
          <w:numId w:val="1"/>
        </w:numPr>
        <w:tabs>
          <w:tab w:val="left" w:pos="857"/>
        </w:tabs>
        <w:ind w:hanging="361"/>
        <w:rPr>
          <w:sz w:val="24"/>
        </w:rPr>
      </w:pPr>
      <w:r>
        <w:rPr>
          <w:color w:val="252525"/>
          <w:sz w:val="24"/>
        </w:rPr>
        <w:t>Kurangnya Keterampilan Sosial</w:t>
      </w:r>
    </w:p>
    <w:p w14:paraId="0A1A2C3A" w14:textId="77777777" w:rsidR="00E8676D" w:rsidRDefault="00000000">
      <w:pPr>
        <w:pStyle w:val="BodyText"/>
        <w:spacing w:before="160"/>
        <w:ind w:left="856" w:right="131" w:firstLine="720"/>
      </w:pPr>
      <w:r>
        <w:rPr>
          <w:color w:val="252525"/>
        </w:rPr>
        <w:t>Pola asuh otoriter sering kali tidak memberikan kesempatan bagi anak 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belajar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mengembangkan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keterampilan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penting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menjalin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 dan mencapai intimasi yang sehat. Keterampilan seperti komunikasi 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efektif,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resolusi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konflik,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empati,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saling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mendukung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tidak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diajarkan</w:t>
      </w:r>
      <w:r>
        <w:rPr>
          <w:color w:val="252525"/>
          <w:spacing w:val="6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ditekankan secara adekuat dalam lingkungan pola asuh otoriter. Akibatnya, 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mungkin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menghadapi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kesulitan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 membentuk dan mempertahankan 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 yang memuaskan.</w:t>
      </w:r>
    </w:p>
    <w:p w14:paraId="291F651E" w14:textId="77777777" w:rsidR="00E8676D" w:rsidRDefault="00000000">
      <w:pPr>
        <w:pStyle w:val="ListParagraph"/>
        <w:numPr>
          <w:ilvl w:val="0"/>
          <w:numId w:val="1"/>
        </w:numPr>
        <w:tabs>
          <w:tab w:val="left" w:pos="857"/>
        </w:tabs>
        <w:ind w:hanging="361"/>
        <w:rPr>
          <w:sz w:val="24"/>
        </w:rPr>
      </w:pPr>
      <w:r>
        <w:rPr>
          <w:color w:val="252525"/>
          <w:sz w:val="24"/>
        </w:rPr>
        <w:t>Rasa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Tidak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Aman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dan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z w:val="24"/>
        </w:rPr>
        <w:t>Ketidakpercayaan</w:t>
      </w:r>
    </w:p>
    <w:p w14:paraId="347704A5" w14:textId="77777777" w:rsidR="00E8676D" w:rsidRDefault="00000000">
      <w:pPr>
        <w:pStyle w:val="BodyText"/>
        <w:spacing w:before="160"/>
        <w:ind w:left="856" w:right="129" w:firstLine="720"/>
      </w:pP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sering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kali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didasarkan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aturan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kaku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penggunaan hukuman fisik atau emosional. Ini dapat menciptakan rasa tidak aman dan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ketidakpercayaan pada individu terhadap orang lain. Individu yang dibesarkan 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 asuh otoriter mungkin mengembangkan ketidakpercayaan terhadap orang lain,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termasuk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pasangan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teman,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karena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mereka terbiasa dengan pengalaman kontrol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dan pengekangan yang tidak sehat.</w:t>
      </w:r>
    </w:p>
    <w:p w14:paraId="54F9F220" w14:textId="77777777" w:rsidR="00E8676D" w:rsidRDefault="00000000">
      <w:pPr>
        <w:pStyle w:val="ListParagraph"/>
        <w:numPr>
          <w:ilvl w:val="0"/>
          <w:numId w:val="1"/>
        </w:numPr>
        <w:tabs>
          <w:tab w:val="left" w:pos="857"/>
        </w:tabs>
        <w:ind w:hanging="361"/>
        <w:rPr>
          <w:sz w:val="24"/>
        </w:rPr>
      </w:pPr>
      <w:r>
        <w:rPr>
          <w:color w:val="252525"/>
          <w:sz w:val="24"/>
        </w:rPr>
        <w:t>Kurangnya Pengalaman dalam Menangani Konflik</w:t>
      </w:r>
    </w:p>
    <w:p w14:paraId="13CA9AB5" w14:textId="77777777" w:rsidR="00E8676D" w:rsidRDefault="00000000">
      <w:pPr>
        <w:pStyle w:val="BodyText"/>
        <w:spacing w:before="160"/>
        <w:ind w:left="856" w:right="131" w:firstLine="720"/>
      </w:pP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cenderung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menghindari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menekan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konflik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tanpa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memberikan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kesempatan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bagi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belajar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bagaimana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menghadapinya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 cara yang sehat. Akibatnya, individu mungkin tidak memiliki keterampilan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memadai dalam menyelesaikan konflik dan cenderung menghindarinya. Hal ini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menghambat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kemampuan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membangun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mempertahankan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karena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konflik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adalah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bagian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alami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interaksi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manusia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membutuhkan kemampuan untuk mengatasinya secara konstruktif.</w:t>
      </w:r>
    </w:p>
    <w:p w14:paraId="5E9DC680" w14:textId="77777777" w:rsidR="00E8676D" w:rsidRDefault="00000000">
      <w:pPr>
        <w:pStyle w:val="ListParagraph"/>
        <w:numPr>
          <w:ilvl w:val="0"/>
          <w:numId w:val="1"/>
        </w:numPr>
        <w:tabs>
          <w:tab w:val="left" w:pos="857"/>
        </w:tabs>
        <w:ind w:hanging="361"/>
        <w:rPr>
          <w:sz w:val="24"/>
        </w:rPr>
      </w:pPr>
      <w:r>
        <w:rPr>
          <w:color w:val="252525"/>
          <w:sz w:val="24"/>
        </w:rPr>
        <w:t>Pengaruh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Lingkungan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Sosial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yang</w:t>
      </w:r>
      <w:r>
        <w:rPr>
          <w:color w:val="252525"/>
          <w:spacing w:val="-3"/>
          <w:sz w:val="24"/>
        </w:rPr>
        <w:t xml:space="preserve"> </w:t>
      </w:r>
      <w:r>
        <w:rPr>
          <w:color w:val="252525"/>
          <w:sz w:val="24"/>
        </w:rPr>
        <w:t>Terbatas</w:t>
      </w:r>
    </w:p>
    <w:p w14:paraId="65D517E8" w14:textId="77777777" w:rsidR="00E8676D" w:rsidRDefault="00000000">
      <w:pPr>
        <w:pStyle w:val="BodyText"/>
        <w:spacing w:before="160"/>
        <w:ind w:left="856" w:right="132" w:firstLine="720"/>
      </w:pP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menerima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mungkin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juga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terbatas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eksposur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terhadap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lingkungan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beragam.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 sering kali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menciptakan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lingkungan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keluarga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terisolasi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kurang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emosional,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sedikit kesempatan untuk berinteraksi dengan orang lain di luar keluarga. Kurangnya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pengalaman sosial yang beragam dan kesempatan untuk membentuk hubungan di luar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lingkungan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keluarga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menghambat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perkembangan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keterampilan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kepercayaan diri dalam menghadapi situasi sosial yang baru.</w:t>
      </w:r>
    </w:p>
    <w:p w14:paraId="3B02FF57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7D0A8132" w14:textId="77777777" w:rsidR="00E8676D" w:rsidRDefault="00E8676D">
      <w:pPr>
        <w:pStyle w:val="BodyText"/>
        <w:jc w:val="left"/>
        <w:rPr>
          <w:sz w:val="25"/>
        </w:rPr>
      </w:pPr>
    </w:p>
    <w:p w14:paraId="170B5E24" w14:textId="77777777" w:rsidR="00E8676D" w:rsidRDefault="00000000">
      <w:pPr>
        <w:pStyle w:val="BodyText"/>
        <w:spacing w:before="90"/>
        <w:ind w:left="136" w:right="131" w:firstLine="720"/>
      </w:pPr>
      <w:r>
        <w:rPr>
          <w:color w:val="252525"/>
        </w:rPr>
        <w:t>Berdasarkan temuan, memang penting untuk diingat bahwa tidak semua individu yang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menerima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asuh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otoriter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mengalami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hambatan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mencapai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terjebak dalam krisis isolasi. Namun, pengaruh pola asuh ini dapat menjadi salah satu faktor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mempengaruhi kemampuan individu dalam menjalin hubungan intim yang sehat. 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mengatasi hal ini, penting untuk memahami dan mengakui dampak pola asuh otoriter serta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mencari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dukungan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sosial,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mengembangkan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keterampilan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interpersonal,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 meningkatkan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pemahaman tentang hubungan yang sehat.</w:t>
      </w:r>
    </w:p>
    <w:p w14:paraId="2A275209" w14:textId="77777777" w:rsidR="00E8676D" w:rsidRDefault="00000000">
      <w:pPr>
        <w:pStyle w:val="Heading1"/>
        <w:spacing w:before="160"/>
      </w:pPr>
      <w:r>
        <w:t>Kesimpulan</w:t>
      </w:r>
    </w:p>
    <w:p w14:paraId="4182FDA2" w14:textId="77777777" w:rsidR="00E8676D" w:rsidRDefault="00000000">
      <w:pPr>
        <w:pStyle w:val="BodyText"/>
        <w:spacing w:before="183" w:line="259" w:lineRule="auto"/>
        <w:ind w:left="136" w:right="136" w:firstLine="720"/>
      </w:pPr>
      <w:r>
        <w:rPr>
          <w:color w:val="252525"/>
        </w:rPr>
        <w:t>Dinamika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psikososial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awal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menerima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 asuh otoriter ditunjukkan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usaha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menyelesaikan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tugas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perkembangan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tahapan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intimasi.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subjek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penelitian, dinamika intimasi yang berhasil dialami oleh subjek ditunjukkan dengan menjalin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orang-orang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terdekat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pemaknaan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positif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terhadap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dijalani. Temuan ini menunjukkan bahwa penting bagi individu untuk memiliki hubungan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 positif dan saling mendukung dengan orang-orang terdekat mereka untuk memenuhi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afeksi dan validasi emosional.</w:t>
      </w:r>
    </w:p>
    <w:p w14:paraId="59490BF0" w14:textId="77777777" w:rsidR="00E8676D" w:rsidRDefault="00000000">
      <w:pPr>
        <w:pStyle w:val="BodyText"/>
        <w:spacing w:before="159" w:line="259" w:lineRule="auto"/>
        <w:ind w:left="136" w:right="130" w:firstLine="720"/>
      </w:pPr>
      <w:r>
        <w:rPr>
          <w:color w:val="252525"/>
        </w:rPr>
        <w:t>Antitesis dari intimasi, yaitu isolasi ditunjukkan oleh sebagian besar subjek penelitian.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Fenomena dinamika isolasi pada masa dewasa awal ditunjukkan dengan kurang bermaknanya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relasi pertemanan, kesulitan menjalin hubungan romantik dan komitmen, trait posesif dalam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 romantik, keengganan untuk menjalin intimasi pada setiap hubungan sosial, serta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sikap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cenderung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menghindari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konflik dan penolakan tanpa adanya penuntasan yang baik.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Isolasi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ini dapat mempengaruhi kualitas hubungan sosial dan romantik yang dijalani 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awal.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Isolasi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pada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dewasa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awal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juga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disebabkan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oleh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pola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pengasuhan otoriter yang membuat anak tidak memiliki kesempatan untuk berkompromi 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mendiskusikan keinginan personal mereka. Hal ini dapat menyebabkan anak tumbuh 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kecenderungan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selalu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menyenangkan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orang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lain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bahkan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ketika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merugikan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atau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menyakiti diri sendiri, yang merupakan bentuk isolasi atau penolakan terhadap diri sendiri.</w:t>
      </w:r>
    </w:p>
    <w:p w14:paraId="625BD917" w14:textId="77777777" w:rsidR="00E8676D" w:rsidRDefault="00000000">
      <w:pPr>
        <w:pStyle w:val="Heading1"/>
        <w:spacing w:before="157"/>
      </w:pPr>
      <w:r>
        <w:t>Saran</w:t>
      </w:r>
    </w:p>
    <w:p w14:paraId="78A43E90" w14:textId="77777777" w:rsidR="00E8676D" w:rsidRDefault="00000000">
      <w:pPr>
        <w:pStyle w:val="BodyText"/>
        <w:spacing w:before="184"/>
        <w:ind w:left="136" w:right="133" w:firstLine="720"/>
      </w:pPr>
      <w:r>
        <w:rPr>
          <w:color w:val="252525"/>
        </w:rPr>
        <w:t>Berdasarkan hasil penelitian, saran untuk individu dewasa awal yaitu umencapai tugas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perkembangan intimasi pada masa dewasa awal, penting bagi individu untuk membangun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hubungan yang positif dengan orang lain sejak dini dan memperhatikan cara mereka mendidik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anak serta membangun hubungan yang positif dengan anak-anak mereka. Selain itu, individu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juga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perlu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belajar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mengatasi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konflik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penolakan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cara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yang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baik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membangun pemaknaan positif terhadap hubungan yang dijalani.</w:t>
      </w:r>
    </w:p>
    <w:p w14:paraId="50011A24" w14:textId="77777777" w:rsidR="00E8676D" w:rsidRDefault="00000000">
      <w:pPr>
        <w:pStyle w:val="BodyText"/>
        <w:spacing w:before="160"/>
        <w:ind w:left="136" w:right="133" w:firstLine="720"/>
      </w:pPr>
      <w:r>
        <w:rPr>
          <w:color w:val="252525"/>
        </w:rPr>
        <w:t>Selanjutnya saran untuk orang tua yaitu alangkah lebih baik jika orangtua juga lebih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memperhatikan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pembangunan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komunikasi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dua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arah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memperhatikan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cara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mereka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mendidik anak 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membangun hubungan yang positif dengan mereka.</w:t>
      </w:r>
    </w:p>
    <w:p w14:paraId="5554AC6C" w14:textId="77777777" w:rsidR="00E8676D" w:rsidRDefault="00000000">
      <w:pPr>
        <w:pStyle w:val="BodyText"/>
        <w:spacing w:before="160"/>
        <w:ind w:left="136" w:right="131" w:firstLine="720"/>
      </w:pPr>
      <w:r>
        <w:rPr>
          <w:color w:val="252525"/>
        </w:rPr>
        <w:t>Saran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institusi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lembaga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sebagai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fasilitator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masyarakat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mengembangkan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program-program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mengenalkan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gaya</w:t>
      </w:r>
      <w:r>
        <w:rPr>
          <w:color w:val="252525"/>
          <w:spacing w:val="60"/>
        </w:rPr>
        <w:t xml:space="preserve"> </w:t>
      </w:r>
      <w:r>
        <w:rPr>
          <w:color w:val="252525"/>
        </w:rPr>
        <w:t>pengasuhan serta bagaimana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cara berkomunikasi secara efektif untuk orangtua serta anak yang telah dewasa.</w:t>
      </w:r>
    </w:p>
    <w:p w14:paraId="2C6780CE" w14:textId="77777777" w:rsidR="00E8676D" w:rsidRDefault="00000000">
      <w:pPr>
        <w:pStyle w:val="BodyText"/>
        <w:spacing w:before="160"/>
        <w:ind w:left="136" w:right="134" w:firstLine="720"/>
      </w:pPr>
      <w:r>
        <w:rPr>
          <w:color w:val="252525"/>
        </w:rPr>
        <w:t>Saran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untuk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penelitian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selanjutnya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yaitu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dapat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dikaji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kembali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dengan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diferensiasi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subjek dan juga dengan memperhatikan kajian budaya agar tidak terjadi bias dikarenakan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Keterbatasan dari penelitian ini adalah variasi dan diferensiasi subjek, baik dari lokasi, latar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belakang, maupun budaya.</w:t>
      </w:r>
    </w:p>
    <w:p w14:paraId="19C522F3" w14:textId="77777777" w:rsidR="00E8676D" w:rsidRDefault="00E8676D">
      <w:pPr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3ADA7C06" w14:textId="77777777" w:rsidR="00E8676D" w:rsidRDefault="00E8676D">
      <w:pPr>
        <w:pStyle w:val="BodyText"/>
        <w:spacing w:before="11"/>
        <w:jc w:val="left"/>
        <w:rPr>
          <w:sz w:val="25"/>
        </w:rPr>
      </w:pPr>
    </w:p>
    <w:p w14:paraId="6AD4D169" w14:textId="77777777" w:rsidR="00E8676D" w:rsidRDefault="00000000">
      <w:pPr>
        <w:pStyle w:val="Heading1"/>
      </w:pPr>
      <w:r>
        <w:t>Daftar</w:t>
      </w:r>
      <w:r>
        <w:rPr>
          <w:spacing w:val="-6"/>
        </w:rPr>
        <w:t xml:space="preserve"> </w:t>
      </w:r>
      <w:r>
        <w:t>Pustaka</w:t>
      </w:r>
    </w:p>
    <w:p w14:paraId="0172A42E" w14:textId="77777777" w:rsidR="00E8676D" w:rsidRDefault="00000000">
      <w:pPr>
        <w:pStyle w:val="BodyText"/>
        <w:spacing w:before="183" w:line="259" w:lineRule="auto"/>
        <w:ind w:left="856" w:right="141" w:hanging="720"/>
      </w:pPr>
      <w:r>
        <w:t>Adamczyk, K., Park, J. Y., &amp; Segrin, C. (2022). Patterns of Intimacy Crisis Resolution and</w:t>
      </w:r>
      <w:r>
        <w:rPr>
          <w:spacing w:val="1"/>
        </w:rPr>
        <w:t xml:space="preserve"> </w:t>
      </w:r>
      <w:r>
        <w:t>Their</w:t>
      </w:r>
      <w:r>
        <w:rPr>
          <w:spacing w:val="10"/>
        </w:rPr>
        <w:t xml:space="preserve"> </w:t>
      </w:r>
      <w:r>
        <w:t>Associations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Romantic</w:t>
      </w:r>
      <w:r>
        <w:rPr>
          <w:spacing w:val="-3"/>
        </w:rPr>
        <w:t xml:space="preserve"> </w:t>
      </w:r>
      <w:r>
        <w:t>Loneliness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Polish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Adults.</w:t>
      </w:r>
      <w:r>
        <w:rPr>
          <w:spacing w:val="-4"/>
        </w:rPr>
        <w:t xml:space="preserve"> </w:t>
      </w:r>
      <w:r>
        <w:rPr>
          <w:i/>
        </w:rPr>
        <w:t>Journal</w:t>
      </w:r>
      <w:r>
        <w:rPr>
          <w:i/>
          <w:spacing w:val="-57"/>
        </w:rPr>
        <w:t xml:space="preserve"> </w:t>
      </w:r>
      <w:r>
        <w:rPr>
          <w:i/>
        </w:rPr>
        <w:t>of Developmental Psychology</w:t>
      </w:r>
      <w:r>
        <w:t>, 58(8), 1600.</w:t>
      </w:r>
    </w:p>
    <w:p w14:paraId="26113614" w14:textId="77777777" w:rsidR="00E8676D" w:rsidRDefault="00000000">
      <w:pPr>
        <w:spacing w:before="160" w:line="259" w:lineRule="auto"/>
        <w:ind w:left="856" w:right="133" w:hanging="720"/>
        <w:jc w:val="both"/>
        <w:rPr>
          <w:sz w:val="24"/>
        </w:rPr>
      </w:pPr>
      <w:r>
        <w:rPr>
          <w:sz w:val="24"/>
        </w:rPr>
        <w:t>Adellia, R., &amp; Varadhila, S. (2023). Dinamika Permasalahan Psikososial Masa Quarter Life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Crisis Pada Mahasiswa. </w:t>
      </w:r>
      <w:r>
        <w:rPr>
          <w:i/>
          <w:sz w:val="24"/>
        </w:rPr>
        <w:t>Psikosains: Jurnal Penelitian dan Pemikiran Psikologi</w:t>
      </w:r>
      <w:r>
        <w:rPr>
          <w:sz w:val="24"/>
        </w:rPr>
        <w:t>, 18(1),</w:t>
      </w:r>
      <w:r>
        <w:rPr>
          <w:spacing w:val="-57"/>
          <w:sz w:val="24"/>
        </w:rPr>
        <w:t xml:space="preserve"> </w:t>
      </w:r>
      <w:r>
        <w:rPr>
          <w:sz w:val="24"/>
        </w:rPr>
        <w:t>29-41.</w:t>
      </w:r>
      <w:r>
        <w:rPr>
          <w:spacing w:val="-1"/>
          <w:sz w:val="24"/>
        </w:rPr>
        <w:t xml:space="preserve"> </w:t>
      </w:r>
      <w:hyperlink r:id="rId16">
        <w:r>
          <w:rPr>
            <w:sz w:val="24"/>
          </w:rPr>
          <w:t>http://dx.doi.org/10.30587/psikosains.v18i1.5316</w:t>
        </w:r>
      </w:hyperlink>
    </w:p>
    <w:p w14:paraId="7D546E09" w14:textId="77777777" w:rsidR="00E8676D" w:rsidRDefault="00000000">
      <w:pPr>
        <w:spacing w:before="159" w:line="259" w:lineRule="auto"/>
        <w:ind w:left="856" w:right="138" w:hanging="720"/>
        <w:jc w:val="both"/>
        <w:rPr>
          <w:sz w:val="24"/>
        </w:rPr>
      </w:pPr>
      <w:r>
        <w:rPr>
          <w:sz w:val="24"/>
        </w:rPr>
        <w:t>Baumrind,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(1971). Current Patterns of Parental Authority. D</w:t>
      </w:r>
      <w:r>
        <w:rPr>
          <w:i/>
          <w:sz w:val="24"/>
        </w:rPr>
        <w:t>evelopmental Psychology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Monograph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4(1, Pt.2), 1–103. https://doi.org/10.1037/h0030372.</w:t>
      </w:r>
    </w:p>
    <w:p w14:paraId="2B0E53A2" w14:textId="77777777" w:rsidR="00E8676D" w:rsidRDefault="00000000">
      <w:pPr>
        <w:pStyle w:val="BodyText"/>
        <w:spacing w:before="160" w:line="259" w:lineRule="auto"/>
        <w:ind w:left="856" w:right="139" w:hanging="720"/>
      </w:pPr>
      <w:r>
        <w:t>Baumrind,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(1991).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Parenting</w:t>
      </w:r>
      <w:r>
        <w:rPr>
          <w:spacing w:val="1"/>
        </w:rPr>
        <w:t xml:space="preserve"> </w:t>
      </w:r>
      <w:r>
        <w:t>Style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Adolescent</w:t>
      </w:r>
      <w:r>
        <w:rPr>
          <w:spacing w:val="1"/>
        </w:rPr>
        <w:t xml:space="preserve"> </w:t>
      </w:r>
      <w:r>
        <w:t>Competence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Substance</w:t>
      </w:r>
      <w:r>
        <w:rPr>
          <w:spacing w:val="1"/>
        </w:rPr>
        <w:t xml:space="preserve"> </w:t>
      </w:r>
      <w:r>
        <w:t>Use.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Early</w:t>
      </w:r>
      <w:r>
        <w:rPr>
          <w:i/>
          <w:spacing w:val="1"/>
        </w:rPr>
        <w:t xml:space="preserve"> </w:t>
      </w:r>
      <w:r>
        <w:rPr>
          <w:i/>
        </w:rPr>
        <w:t>Adolescence</w:t>
      </w:r>
      <w:r>
        <w:t>,</w:t>
      </w:r>
      <w:r>
        <w:rPr>
          <w:spacing w:val="1"/>
        </w:rPr>
        <w:t xml:space="preserve"> </w:t>
      </w:r>
      <w:r>
        <w:t>11(1),</w:t>
      </w:r>
      <w:r>
        <w:rPr>
          <w:spacing w:val="1"/>
        </w:rPr>
        <w:t xml:space="preserve"> </w:t>
      </w:r>
      <w:r>
        <w:t>56-95.</w:t>
      </w:r>
      <w:r>
        <w:rPr>
          <w:spacing w:val="1"/>
        </w:rPr>
        <w:t xml:space="preserve"> </w:t>
      </w:r>
      <w:r>
        <w:t>https://doi.org/10.1177/027243169111100.</w:t>
      </w:r>
    </w:p>
    <w:p w14:paraId="5FAB2F90" w14:textId="77777777" w:rsidR="00E8676D" w:rsidRDefault="00000000">
      <w:pPr>
        <w:spacing w:before="159" w:line="259" w:lineRule="auto"/>
        <w:ind w:left="856" w:right="137" w:hanging="720"/>
        <w:jc w:val="both"/>
        <w:rPr>
          <w:sz w:val="24"/>
        </w:rPr>
      </w:pPr>
      <w:r>
        <w:rPr>
          <w:sz w:val="24"/>
        </w:rPr>
        <w:t>Barnett,</w:t>
      </w:r>
      <w:r>
        <w:rPr>
          <w:spacing w:val="1"/>
          <w:sz w:val="24"/>
        </w:rPr>
        <w:t xml:space="preserve"> </w:t>
      </w:r>
      <w:r>
        <w:rPr>
          <w:sz w:val="24"/>
        </w:rPr>
        <w:t>B.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(2022).</w:t>
      </w:r>
      <w:r>
        <w:rPr>
          <w:spacing w:val="1"/>
          <w:sz w:val="24"/>
        </w:rPr>
        <w:t xml:space="preserve"> </w:t>
      </w:r>
      <w:r>
        <w:rPr>
          <w:sz w:val="24"/>
        </w:rPr>
        <w:t>Identity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Development:</w:t>
      </w:r>
      <w:r>
        <w:rPr>
          <w:spacing w:val="1"/>
          <w:sz w:val="24"/>
        </w:rPr>
        <w:t xml:space="preserve"> </w:t>
      </w:r>
      <w:r>
        <w:rPr>
          <w:sz w:val="24"/>
        </w:rPr>
        <w:t>Implications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Intimacy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Emerging</w:t>
      </w:r>
      <w:r>
        <w:rPr>
          <w:spacing w:val="1"/>
          <w:sz w:val="24"/>
        </w:rPr>
        <w:t xml:space="preserve"> </w:t>
      </w:r>
      <w:r>
        <w:rPr>
          <w:sz w:val="24"/>
        </w:rPr>
        <w:t>Adulthood (</w:t>
      </w:r>
      <w:r>
        <w:rPr>
          <w:i/>
          <w:sz w:val="24"/>
        </w:rPr>
        <w:t>Doctoral dissertation, Auburn University</w:t>
      </w:r>
      <w:r>
        <w:rPr>
          <w:sz w:val="24"/>
        </w:rPr>
        <w:t>).</w:t>
      </w:r>
    </w:p>
    <w:p w14:paraId="454C8C9E" w14:textId="77777777" w:rsidR="00E8676D" w:rsidRDefault="00000000">
      <w:pPr>
        <w:pStyle w:val="BodyText"/>
        <w:spacing w:before="159" w:line="259" w:lineRule="auto"/>
        <w:ind w:left="856" w:right="132" w:hanging="720"/>
      </w:pPr>
      <w:r>
        <w:t>Di Pentima, L., Toni, A., &amp; Roazzi, A. (2023). Parenting Styles and Moral Disengagement in</w:t>
      </w:r>
      <w:r>
        <w:rPr>
          <w:spacing w:val="1"/>
        </w:rPr>
        <w:t xml:space="preserve"> </w:t>
      </w:r>
      <w:r>
        <w:t>Young</w:t>
      </w:r>
      <w:r>
        <w:rPr>
          <w:spacing w:val="1"/>
        </w:rPr>
        <w:t xml:space="preserve"> </w:t>
      </w:r>
      <w:r>
        <w:t>Adults: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Mediating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Attachment</w:t>
      </w:r>
      <w:r>
        <w:rPr>
          <w:spacing w:val="1"/>
        </w:rPr>
        <w:t xml:space="preserve"> </w:t>
      </w:r>
      <w:r>
        <w:t>Experiences.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Genetic Psychology</w:t>
      </w:r>
      <w:r>
        <w:t>, 1-17.</w:t>
      </w:r>
    </w:p>
    <w:p w14:paraId="24BB530E" w14:textId="77777777" w:rsidR="00E8676D" w:rsidRDefault="00000000">
      <w:pPr>
        <w:pStyle w:val="BodyText"/>
        <w:spacing w:before="160" w:line="259" w:lineRule="auto"/>
        <w:ind w:left="856" w:right="143" w:hanging="720"/>
      </w:pPr>
      <w:r>
        <w:t>Creswell,</w:t>
      </w:r>
      <w:r>
        <w:rPr>
          <w:spacing w:val="11"/>
        </w:rPr>
        <w:t xml:space="preserve"> </w:t>
      </w:r>
      <w:r>
        <w:t>J.</w:t>
      </w:r>
      <w:r>
        <w:rPr>
          <w:spacing w:val="56"/>
        </w:rPr>
        <w:t xml:space="preserve"> </w:t>
      </w:r>
      <w:r>
        <w:t>W.</w:t>
      </w:r>
      <w:r>
        <w:rPr>
          <w:spacing w:val="56"/>
        </w:rPr>
        <w:t xml:space="preserve"> </w:t>
      </w:r>
      <w:r>
        <w:t>(2018).</w:t>
      </w:r>
      <w:r>
        <w:rPr>
          <w:spacing w:val="56"/>
        </w:rPr>
        <w:t xml:space="preserve"> </w:t>
      </w:r>
      <w:r>
        <w:t>Research</w:t>
      </w:r>
      <w:r>
        <w:rPr>
          <w:spacing w:val="56"/>
        </w:rPr>
        <w:t xml:space="preserve"> </w:t>
      </w:r>
      <w:r>
        <w:t>Design:</w:t>
      </w:r>
      <w:r>
        <w:rPr>
          <w:spacing w:val="57"/>
        </w:rPr>
        <w:t xml:space="preserve"> </w:t>
      </w:r>
      <w:r>
        <w:t>Qualitative,</w:t>
      </w:r>
      <w:r>
        <w:rPr>
          <w:spacing w:val="56"/>
        </w:rPr>
        <w:t xml:space="preserve"> </w:t>
      </w:r>
      <w:r>
        <w:t>Quantitative,</w:t>
      </w:r>
      <w:r>
        <w:rPr>
          <w:spacing w:val="56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t>Mixed</w:t>
      </w:r>
      <w:r>
        <w:rPr>
          <w:spacing w:val="57"/>
        </w:rPr>
        <w:t xml:space="preserve"> </w:t>
      </w:r>
      <w:r>
        <w:t>Methods</w:t>
      </w:r>
      <w:r>
        <w:rPr>
          <w:spacing w:val="-58"/>
        </w:rPr>
        <w:t xml:space="preserve"> </w:t>
      </w:r>
      <w:r>
        <w:t xml:space="preserve">Approaches. London : </w:t>
      </w:r>
      <w:r>
        <w:rPr>
          <w:i/>
        </w:rPr>
        <w:t>Sage Publications Inc</w:t>
      </w:r>
      <w:r>
        <w:t>.</w:t>
      </w:r>
    </w:p>
    <w:p w14:paraId="416E08C4" w14:textId="77777777" w:rsidR="00E8676D" w:rsidRDefault="00000000">
      <w:pPr>
        <w:spacing w:before="159" w:line="259" w:lineRule="auto"/>
        <w:ind w:left="856" w:right="134" w:hanging="720"/>
        <w:jc w:val="both"/>
        <w:rPr>
          <w:sz w:val="24"/>
        </w:rPr>
      </w:pPr>
      <w:r>
        <w:rPr>
          <w:sz w:val="24"/>
        </w:rPr>
        <w:t>Garcia,</w:t>
      </w:r>
      <w:r>
        <w:rPr>
          <w:spacing w:val="11"/>
          <w:sz w:val="24"/>
        </w:rPr>
        <w:t xml:space="preserve"> </w:t>
      </w:r>
      <w:r>
        <w:rPr>
          <w:sz w:val="24"/>
        </w:rPr>
        <w:t>O.</w:t>
      </w:r>
      <w:r>
        <w:rPr>
          <w:spacing w:val="-2"/>
          <w:sz w:val="24"/>
        </w:rPr>
        <w:t xml:space="preserve"> </w:t>
      </w:r>
      <w:r>
        <w:rPr>
          <w:sz w:val="24"/>
        </w:rPr>
        <w:t>F.,</w:t>
      </w:r>
      <w:r>
        <w:rPr>
          <w:spacing w:val="-2"/>
          <w:sz w:val="24"/>
        </w:rPr>
        <w:t xml:space="preserve"> </w:t>
      </w:r>
      <w:r>
        <w:rPr>
          <w:sz w:val="24"/>
        </w:rPr>
        <w:t>Fuentes,</w:t>
      </w:r>
      <w:r>
        <w:rPr>
          <w:spacing w:val="-3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C.,</w:t>
      </w:r>
      <w:r>
        <w:rPr>
          <w:spacing w:val="-3"/>
          <w:sz w:val="24"/>
        </w:rPr>
        <w:t xml:space="preserve"> </w:t>
      </w:r>
      <w:r>
        <w:rPr>
          <w:sz w:val="24"/>
        </w:rPr>
        <w:t>Gracia,</w:t>
      </w:r>
      <w:r>
        <w:rPr>
          <w:spacing w:val="-2"/>
          <w:sz w:val="24"/>
        </w:rPr>
        <w:t xml:space="preserve"> </w:t>
      </w:r>
      <w:r>
        <w:rPr>
          <w:sz w:val="24"/>
        </w:rPr>
        <w:t>E.,</w:t>
      </w:r>
      <w:r>
        <w:rPr>
          <w:spacing w:val="-3"/>
          <w:sz w:val="24"/>
        </w:rPr>
        <w:t xml:space="preserve"> </w:t>
      </w:r>
      <w:r>
        <w:rPr>
          <w:sz w:val="24"/>
        </w:rPr>
        <w:t>Serra,</w:t>
      </w:r>
      <w:r>
        <w:rPr>
          <w:spacing w:val="-2"/>
          <w:sz w:val="24"/>
        </w:rPr>
        <w:t xml:space="preserve"> </w:t>
      </w:r>
      <w:r>
        <w:rPr>
          <w:sz w:val="24"/>
        </w:rPr>
        <w:t>E.,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Garcia,</w:t>
      </w:r>
      <w:r>
        <w:rPr>
          <w:spacing w:val="-2"/>
          <w:sz w:val="24"/>
        </w:rPr>
        <w:t xml:space="preserve"> </w:t>
      </w:r>
      <w:r>
        <w:rPr>
          <w:sz w:val="24"/>
        </w:rPr>
        <w:t>F.</w:t>
      </w:r>
      <w:r>
        <w:rPr>
          <w:spacing w:val="-3"/>
          <w:sz w:val="24"/>
        </w:rPr>
        <w:t xml:space="preserve"> </w:t>
      </w:r>
      <w:r>
        <w:rPr>
          <w:sz w:val="24"/>
        </w:rPr>
        <w:t>(2020).</w:t>
      </w:r>
      <w:r>
        <w:rPr>
          <w:spacing w:val="-2"/>
          <w:sz w:val="24"/>
        </w:rPr>
        <w:t xml:space="preserve"> </w:t>
      </w:r>
      <w:r>
        <w:rPr>
          <w:sz w:val="24"/>
        </w:rPr>
        <w:t>Parenting</w:t>
      </w:r>
      <w:r>
        <w:rPr>
          <w:spacing w:val="-3"/>
          <w:sz w:val="24"/>
        </w:rPr>
        <w:t xml:space="preserve"> </w:t>
      </w:r>
      <w:r>
        <w:rPr>
          <w:sz w:val="24"/>
        </w:rPr>
        <w:t>warmth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8"/>
          <w:sz w:val="24"/>
        </w:rPr>
        <w:t xml:space="preserve"> </w:t>
      </w:r>
      <w:r>
        <w:rPr>
          <w:sz w:val="24"/>
        </w:rPr>
        <w:t>strictness</w:t>
      </w:r>
      <w:r>
        <w:rPr>
          <w:spacing w:val="1"/>
          <w:sz w:val="24"/>
        </w:rPr>
        <w:t xml:space="preserve"> </w:t>
      </w:r>
      <w:r>
        <w:rPr>
          <w:sz w:val="24"/>
        </w:rPr>
        <w:t>across</w:t>
      </w:r>
      <w:r>
        <w:rPr>
          <w:spacing w:val="1"/>
          <w:sz w:val="24"/>
        </w:rPr>
        <w:t xml:space="preserve"> </w:t>
      </w:r>
      <w:r>
        <w:rPr>
          <w:sz w:val="24"/>
        </w:rPr>
        <w:t>three</w:t>
      </w:r>
      <w:r>
        <w:rPr>
          <w:spacing w:val="1"/>
          <w:sz w:val="24"/>
        </w:rPr>
        <w:t xml:space="preserve"> </w:t>
      </w:r>
      <w:r>
        <w:rPr>
          <w:sz w:val="24"/>
        </w:rPr>
        <w:t>generations:</w:t>
      </w:r>
      <w:r>
        <w:rPr>
          <w:spacing w:val="1"/>
          <w:sz w:val="24"/>
        </w:rPr>
        <w:t xml:space="preserve"> </w:t>
      </w:r>
      <w:r>
        <w:rPr>
          <w:sz w:val="24"/>
        </w:rPr>
        <w:t>Parenting</w:t>
      </w:r>
      <w:r>
        <w:rPr>
          <w:spacing w:val="1"/>
          <w:sz w:val="24"/>
        </w:rPr>
        <w:t xml:space="preserve"> </w:t>
      </w:r>
      <w:r>
        <w:rPr>
          <w:sz w:val="24"/>
        </w:rPr>
        <w:t>styles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psychosocial</w:t>
      </w:r>
      <w:r>
        <w:rPr>
          <w:spacing w:val="1"/>
          <w:sz w:val="24"/>
        </w:rPr>
        <w:t xml:space="preserve"> </w:t>
      </w:r>
      <w:r>
        <w:rPr>
          <w:sz w:val="24"/>
        </w:rPr>
        <w:t>adjustment.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environmental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health</w:t>
      </w:r>
      <w:r>
        <w:rPr>
          <w:sz w:val="24"/>
        </w:rPr>
        <w:t>,</w:t>
      </w:r>
      <w:r>
        <w:rPr>
          <w:spacing w:val="57"/>
          <w:sz w:val="24"/>
        </w:rPr>
        <w:t xml:space="preserve"> </w:t>
      </w:r>
      <w:r>
        <w:rPr>
          <w:sz w:val="24"/>
        </w:rPr>
        <w:t>17(20),</w:t>
      </w:r>
      <w:r>
        <w:rPr>
          <w:spacing w:val="57"/>
          <w:sz w:val="24"/>
        </w:rPr>
        <w:t xml:space="preserve"> </w:t>
      </w:r>
      <w:r>
        <w:rPr>
          <w:sz w:val="24"/>
        </w:rPr>
        <w:t>7487.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https://doi.org/10.3390/ijerph17207487</w:t>
      </w:r>
    </w:p>
    <w:p w14:paraId="35532863" w14:textId="77777777" w:rsidR="00E8676D" w:rsidRDefault="00000000">
      <w:pPr>
        <w:spacing w:before="159" w:line="259" w:lineRule="auto"/>
        <w:ind w:left="856" w:right="137" w:hanging="720"/>
        <w:jc w:val="both"/>
        <w:rPr>
          <w:sz w:val="24"/>
        </w:rPr>
      </w:pPr>
      <w:r>
        <w:rPr>
          <w:sz w:val="24"/>
        </w:rPr>
        <w:t>Halfon, N., Forrest, C. B., Lerner, R. M., &amp; Faustman, E. M. (2017). Handbook of life course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development.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Handbook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Life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Course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Development.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Springer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Publishing</w:t>
      </w:r>
      <w:r>
        <w:rPr>
          <w:sz w:val="24"/>
        </w:rPr>
        <w:t>. https://doi.org/10.1007/978-3-319-47143-3.</w:t>
      </w:r>
    </w:p>
    <w:p w14:paraId="524127FE" w14:textId="77777777" w:rsidR="00E8676D" w:rsidRDefault="00000000">
      <w:pPr>
        <w:pStyle w:val="BodyText"/>
        <w:spacing w:before="160" w:line="259" w:lineRule="auto"/>
        <w:ind w:left="856" w:right="131" w:hanging="720"/>
      </w:pPr>
      <w:r>
        <w:t>Kuppens, S., &amp; Ceulemans, E. (2019). Parenting Styles: A Closer Look at a Well-Known</w:t>
      </w:r>
      <w:r>
        <w:rPr>
          <w:spacing w:val="1"/>
        </w:rPr>
        <w:t xml:space="preserve"> </w:t>
      </w:r>
      <w:r>
        <w:t>Concept.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Child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Family</w:t>
      </w:r>
      <w:r>
        <w:rPr>
          <w:i/>
          <w:spacing w:val="1"/>
        </w:rPr>
        <w:t xml:space="preserve"> </w:t>
      </w:r>
      <w:r>
        <w:rPr>
          <w:i/>
        </w:rPr>
        <w:t>Studies,</w:t>
      </w:r>
      <w:r>
        <w:rPr>
          <w:i/>
          <w:spacing w:val="1"/>
        </w:rPr>
        <w:t xml:space="preserve"> </w:t>
      </w:r>
      <w:r>
        <w:t>28(1),</w:t>
      </w:r>
      <w:r>
        <w:rPr>
          <w:spacing w:val="1"/>
        </w:rPr>
        <w:t xml:space="preserve"> </w:t>
      </w:r>
      <w:r>
        <w:t>168–181.</w:t>
      </w:r>
      <w:r>
        <w:rPr>
          <w:spacing w:val="1"/>
        </w:rPr>
        <w:t xml:space="preserve"> </w:t>
      </w:r>
      <w:r>
        <w:t>https://doi.org/10.1007/s10826-018-1242-x.</w:t>
      </w:r>
    </w:p>
    <w:p w14:paraId="28A826CC" w14:textId="77777777" w:rsidR="00E8676D" w:rsidRDefault="00000000">
      <w:pPr>
        <w:pStyle w:val="BodyText"/>
        <w:spacing w:before="159" w:line="259" w:lineRule="auto"/>
        <w:ind w:left="856" w:right="135" w:hanging="720"/>
      </w:pPr>
      <w:r>
        <w:t>Larkin, M., Flowers, P., &amp; Smith, J. A. (2021). Interpretative Phenomenological Analysis:</w:t>
      </w:r>
      <w:r>
        <w:rPr>
          <w:spacing w:val="1"/>
        </w:rPr>
        <w:t xml:space="preserve"> </w:t>
      </w:r>
      <w:r>
        <w:t>Theory,</w:t>
      </w:r>
      <w:r>
        <w:rPr>
          <w:spacing w:val="-1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Research Second</w:t>
      </w:r>
      <w:r>
        <w:rPr>
          <w:spacing w:val="-1"/>
        </w:rPr>
        <w:t xml:space="preserve"> </w:t>
      </w:r>
      <w:r>
        <w:t>Edition.</w:t>
      </w:r>
      <w:r>
        <w:rPr>
          <w:spacing w:val="-1"/>
        </w:rPr>
        <w:t xml:space="preserve"> </w:t>
      </w:r>
      <w:r>
        <w:t>London</w:t>
      </w:r>
      <w:r>
        <w:rPr>
          <w:spacing w:val="-1"/>
        </w:rPr>
        <w:t xml:space="preserve"> </w:t>
      </w:r>
      <w:r>
        <w:t>: Sage</w:t>
      </w:r>
      <w:r>
        <w:rPr>
          <w:spacing w:val="-1"/>
        </w:rPr>
        <w:t xml:space="preserve"> </w:t>
      </w:r>
      <w:r>
        <w:t>Publications</w:t>
      </w:r>
      <w:r>
        <w:rPr>
          <w:spacing w:val="-1"/>
        </w:rPr>
        <w:t xml:space="preserve"> </w:t>
      </w:r>
      <w:r>
        <w:t>Inc.</w:t>
      </w:r>
    </w:p>
    <w:p w14:paraId="55E52CAF" w14:textId="77777777" w:rsidR="00E8676D" w:rsidRDefault="00000000">
      <w:pPr>
        <w:pStyle w:val="BodyText"/>
        <w:spacing w:before="159" w:line="259" w:lineRule="auto"/>
        <w:ind w:left="856" w:right="130" w:hanging="720"/>
      </w:pPr>
      <w:r>
        <w:t>Mahapatra, S., &amp; Batul, R. (2016). Psychosocial consequences of parenting. J Hum Soc Sci,</w:t>
      </w:r>
      <w:r>
        <w:rPr>
          <w:spacing w:val="1"/>
        </w:rPr>
        <w:t xml:space="preserve"> </w:t>
      </w:r>
      <w:r>
        <w:t>21(2),</w:t>
      </w:r>
      <w:r>
        <w:rPr>
          <w:spacing w:val="-1"/>
        </w:rPr>
        <w:t xml:space="preserve"> </w:t>
      </w:r>
      <w:r>
        <w:t xml:space="preserve">10-7. </w:t>
      </w:r>
      <w:hyperlink r:id="rId17">
        <w:r>
          <w:t>www.iosrjournals.org</w:t>
        </w:r>
      </w:hyperlink>
    </w:p>
    <w:p w14:paraId="53F027D7" w14:textId="77777777" w:rsidR="00E8676D" w:rsidRDefault="00000000">
      <w:pPr>
        <w:pStyle w:val="BodyText"/>
        <w:spacing w:before="160" w:line="259" w:lineRule="auto"/>
        <w:ind w:left="856" w:right="129" w:hanging="720"/>
      </w:pPr>
      <w:r>
        <w:t>Murray, J. L., &amp; Arnett, J. (2019). Emerging Adulthood and Higher Education. New York :</w:t>
      </w:r>
      <w:r>
        <w:rPr>
          <w:spacing w:val="1"/>
        </w:rPr>
        <w:t xml:space="preserve"> </w:t>
      </w:r>
      <w:r>
        <w:t>Routledge</w:t>
      </w:r>
    </w:p>
    <w:p w14:paraId="3F353D05" w14:textId="77777777" w:rsidR="00E8676D" w:rsidRDefault="00000000">
      <w:pPr>
        <w:pStyle w:val="BodyText"/>
        <w:spacing w:before="160" w:line="259" w:lineRule="auto"/>
        <w:ind w:left="856" w:right="129" w:hanging="720"/>
      </w:pPr>
      <w:r>
        <w:t>Parra, Á., Sánchez-Queija, I., García-Mendoza, M. D. C., Coimbra, S., Egídio Oliveira, J., &amp;</w:t>
      </w:r>
      <w:r>
        <w:rPr>
          <w:spacing w:val="1"/>
        </w:rPr>
        <w:t xml:space="preserve"> </w:t>
      </w:r>
      <w:r>
        <w:t>Díez,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Perceived</w:t>
      </w:r>
      <w:r>
        <w:rPr>
          <w:spacing w:val="1"/>
        </w:rPr>
        <w:t xml:space="preserve"> </w:t>
      </w:r>
      <w:r>
        <w:t>parenting</w:t>
      </w:r>
      <w:r>
        <w:rPr>
          <w:spacing w:val="1"/>
        </w:rPr>
        <w:t xml:space="preserve"> </w:t>
      </w:r>
      <w:r>
        <w:t>styles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adjustment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emerging</w:t>
      </w:r>
      <w:r>
        <w:rPr>
          <w:spacing w:val="1"/>
        </w:rPr>
        <w:t xml:space="preserve"> </w:t>
      </w:r>
      <w:r>
        <w:t>adulthood: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cross-national</w:t>
      </w:r>
      <w:r>
        <w:rPr>
          <w:spacing w:val="1"/>
        </w:rPr>
        <w:t xml:space="preserve"> </w:t>
      </w:r>
      <w:r>
        <w:t>perspective.</w:t>
      </w:r>
      <w:r>
        <w:rPr>
          <w:spacing w:val="1"/>
        </w:rPr>
        <w:t xml:space="preserve"> </w:t>
      </w:r>
      <w:r>
        <w:rPr>
          <w:i/>
        </w:rPr>
        <w:t>International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Environmental</w:t>
      </w:r>
      <w:r>
        <w:rPr>
          <w:i/>
          <w:spacing w:val="1"/>
        </w:rPr>
        <w:t xml:space="preserve"> </w:t>
      </w:r>
      <w:r>
        <w:rPr>
          <w:i/>
        </w:rPr>
        <w:t>Research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Health</w:t>
      </w:r>
      <w:r>
        <w:t>,</w:t>
      </w:r>
      <w:r>
        <w:rPr>
          <w:spacing w:val="-1"/>
        </w:rPr>
        <w:t xml:space="preserve"> </w:t>
      </w:r>
      <w:r>
        <w:t>16(15),</w:t>
      </w:r>
      <w:r>
        <w:rPr>
          <w:spacing w:val="-1"/>
        </w:rPr>
        <w:t xml:space="preserve"> </w:t>
      </w:r>
      <w:r>
        <w:t>2757.</w:t>
      </w:r>
      <w:r>
        <w:rPr>
          <w:spacing w:val="58"/>
        </w:rPr>
        <w:t xml:space="preserve"> </w:t>
      </w:r>
      <w:r>
        <w:t>https://doi.org/10.3390/ijerph16152757</w:t>
      </w:r>
    </w:p>
    <w:p w14:paraId="7872C174" w14:textId="77777777" w:rsidR="00E8676D" w:rsidRDefault="00E8676D">
      <w:pPr>
        <w:spacing w:line="259" w:lineRule="auto"/>
        <w:sectPr w:rsidR="00E8676D">
          <w:pgSz w:w="11920" w:h="16840"/>
          <w:pgMar w:top="1020" w:right="1300" w:bottom="520" w:left="1280" w:header="797" w:footer="337" w:gutter="0"/>
          <w:cols w:space="720"/>
        </w:sectPr>
      </w:pPr>
    </w:p>
    <w:p w14:paraId="65747AC5" w14:textId="77777777" w:rsidR="00E8676D" w:rsidRDefault="00E8676D">
      <w:pPr>
        <w:pStyle w:val="BodyText"/>
        <w:jc w:val="left"/>
        <w:rPr>
          <w:sz w:val="25"/>
        </w:rPr>
      </w:pPr>
    </w:p>
    <w:p w14:paraId="4096CCAE" w14:textId="77777777" w:rsidR="00E8676D" w:rsidRDefault="00000000">
      <w:pPr>
        <w:pStyle w:val="BodyText"/>
        <w:spacing w:before="90" w:line="259" w:lineRule="auto"/>
        <w:ind w:left="856" w:right="131" w:hanging="720"/>
      </w:pPr>
      <w:r>
        <w:t>Power, T. G. (2013). Parenting Dimensions and Styles: a Brief History and Recommendations</w:t>
      </w:r>
      <w:r>
        <w:rPr>
          <w:spacing w:val="-57"/>
        </w:rPr>
        <w:t xml:space="preserve"> </w:t>
      </w:r>
      <w:r>
        <w:t xml:space="preserve">for Future Research. </w:t>
      </w:r>
      <w:r>
        <w:rPr>
          <w:i/>
        </w:rPr>
        <w:t>Childhood Obesity</w:t>
      </w:r>
      <w:r>
        <w:t>, 9(s1), S-14.</w:t>
      </w:r>
    </w:p>
    <w:p w14:paraId="74370560" w14:textId="77777777" w:rsidR="00E8676D" w:rsidRDefault="00000000">
      <w:pPr>
        <w:pStyle w:val="BodyText"/>
        <w:spacing w:before="159" w:line="259" w:lineRule="auto"/>
        <w:ind w:left="856" w:right="132" w:hanging="720"/>
      </w:pPr>
      <w:r>
        <w:t>Ramadhana, M. R. (2018). Keterbukaan Diri dalam Komunikasi Orangtua-Anak pada Remaja</w:t>
      </w:r>
      <w:r>
        <w:rPr>
          <w:spacing w:val="-57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Asuh</w:t>
      </w:r>
      <w:r>
        <w:rPr>
          <w:spacing w:val="1"/>
        </w:rPr>
        <w:t xml:space="preserve"> </w:t>
      </w:r>
      <w:r>
        <w:t>Orangtua</w:t>
      </w:r>
      <w:r>
        <w:rPr>
          <w:spacing w:val="1"/>
        </w:rPr>
        <w:t xml:space="preserve"> </w:t>
      </w:r>
      <w:r>
        <w:t>Authoritarian.</w:t>
      </w:r>
      <w:r>
        <w:rPr>
          <w:spacing w:val="1"/>
        </w:rPr>
        <w:t xml:space="preserve"> </w:t>
      </w:r>
      <w:r>
        <w:t>Channel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Komunikasi,</w:t>
      </w:r>
      <w:r>
        <w:rPr>
          <w:spacing w:val="1"/>
        </w:rPr>
        <w:t xml:space="preserve"> </w:t>
      </w:r>
      <w:r>
        <w:t>6(2),</w:t>
      </w:r>
      <w:r>
        <w:rPr>
          <w:spacing w:val="1"/>
        </w:rPr>
        <w:t xml:space="preserve"> </w:t>
      </w:r>
      <w:r>
        <w:t>197-204.</w:t>
      </w:r>
      <w:r>
        <w:rPr>
          <w:spacing w:val="1"/>
        </w:rPr>
        <w:t xml:space="preserve"> </w:t>
      </w:r>
      <w:hyperlink r:id="rId18">
        <w:r>
          <w:t>http://download.garuda.kemdikbud.go.id/article.php?article=1177713&amp;val=7244&amp;title</w:t>
        </w:r>
      </w:hyperlink>
    </w:p>
    <w:p w14:paraId="7DD62FBA" w14:textId="77777777" w:rsidR="00E8676D" w:rsidRDefault="00000000">
      <w:pPr>
        <w:pStyle w:val="BodyText"/>
        <w:spacing w:before="0" w:line="259" w:lineRule="auto"/>
        <w:ind w:left="856" w:right="210"/>
        <w:jc w:val="left"/>
      </w:pPr>
      <w:r>
        <w:t>=Keterbukaan%20Diri%20dalam%20Komunikasi%20Orangtua-Anak%20pada%20R</w:t>
      </w:r>
      <w:r>
        <w:rPr>
          <w:spacing w:val="-57"/>
        </w:rPr>
        <w:t xml:space="preserve"> </w:t>
      </w:r>
      <w:r>
        <w:t>emaja%20Pola%20Asuh%20Orangtua%20Authoritarian</w:t>
      </w:r>
    </w:p>
    <w:p w14:paraId="1CF1FC84" w14:textId="77777777" w:rsidR="00E8676D" w:rsidRDefault="00000000">
      <w:pPr>
        <w:pStyle w:val="BodyText"/>
        <w:tabs>
          <w:tab w:val="left" w:pos="2230"/>
          <w:tab w:val="left" w:pos="3430"/>
          <w:tab w:val="left" w:pos="4950"/>
          <w:tab w:val="left" w:pos="6543"/>
          <w:tab w:val="left" w:pos="8068"/>
        </w:tabs>
        <w:spacing w:before="159" w:line="259" w:lineRule="auto"/>
        <w:ind w:left="856" w:right="129" w:hanging="720"/>
      </w:pPr>
      <w:r>
        <w:t>Shaw, Z. A., &amp; Starr, L. R. (2019). Intergenerational Transmission of Emotion Dysregulation:</w:t>
      </w:r>
      <w:r>
        <w:rPr>
          <w:spacing w:val="-5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Authoritarian</w:t>
      </w:r>
      <w:r>
        <w:rPr>
          <w:spacing w:val="1"/>
        </w:rPr>
        <w:t xml:space="preserve"> </w:t>
      </w:r>
      <w:r>
        <w:t>Parenting</w:t>
      </w:r>
      <w:r>
        <w:rPr>
          <w:spacing w:val="60"/>
        </w:rPr>
        <w:t xml:space="preserve"> </w:t>
      </w:r>
      <w:r>
        <w:t>Style</w:t>
      </w:r>
      <w:r>
        <w:rPr>
          <w:spacing w:val="60"/>
        </w:rPr>
        <w:t xml:space="preserve"> </w:t>
      </w:r>
      <w:r>
        <w:t xml:space="preserve">and Family Chronic Stress. </w:t>
      </w:r>
      <w:r>
        <w:rPr>
          <w:i/>
        </w:rPr>
        <w:t>Journal of</w:t>
      </w:r>
      <w:r>
        <w:rPr>
          <w:i/>
          <w:spacing w:val="1"/>
        </w:rPr>
        <w:t xml:space="preserve"> </w:t>
      </w:r>
      <w:r>
        <w:rPr>
          <w:i/>
        </w:rPr>
        <w:t>Child</w:t>
      </w:r>
      <w:r>
        <w:rPr>
          <w:i/>
        </w:rPr>
        <w:tab/>
        <w:t>and</w:t>
      </w:r>
      <w:r>
        <w:rPr>
          <w:i/>
        </w:rPr>
        <w:tab/>
        <w:t>Family</w:t>
      </w:r>
      <w:r>
        <w:rPr>
          <w:i/>
        </w:rPr>
        <w:tab/>
        <w:t>Studies,</w:t>
      </w:r>
      <w:r>
        <w:rPr>
          <w:i/>
        </w:rPr>
        <w:tab/>
      </w:r>
      <w:r>
        <w:t>28(12),</w:t>
      </w:r>
      <w:r>
        <w:tab/>
      </w:r>
      <w:r>
        <w:rPr>
          <w:spacing w:val="-1"/>
        </w:rPr>
        <w:t>3508–3518.</w:t>
      </w:r>
      <w:r>
        <w:rPr>
          <w:spacing w:val="-58"/>
        </w:rPr>
        <w:t xml:space="preserve"> </w:t>
      </w:r>
      <w:r>
        <w:t>https://doi.org/10.1007/s10826-019-01534-1</w:t>
      </w:r>
    </w:p>
    <w:p w14:paraId="0A7116DE" w14:textId="77777777" w:rsidR="00E8676D" w:rsidRDefault="00000000">
      <w:pPr>
        <w:pStyle w:val="BodyText"/>
        <w:spacing w:before="159" w:line="259" w:lineRule="auto"/>
        <w:ind w:left="856" w:right="130" w:hanging="720"/>
      </w:pPr>
      <w:r>
        <w:t>Siahaan, Y. E. (2020). Pola Asuh Otoriter sebagai Pembentuk Perilaku Agresif Anak Usia</w:t>
      </w:r>
      <w:r>
        <w:rPr>
          <w:spacing w:val="1"/>
        </w:rPr>
        <w:t xml:space="preserve"> </w:t>
      </w:r>
      <w:r>
        <w:t>Dini.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Pendidikan</w:t>
      </w:r>
      <w:r>
        <w:rPr>
          <w:i/>
          <w:spacing w:val="1"/>
        </w:rPr>
        <w:t xml:space="preserve"> </w:t>
      </w:r>
      <w:r>
        <w:rPr>
          <w:i/>
        </w:rPr>
        <w:t>Anak</w:t>
      </w:r>
      <w:r>
        <w:rPr>
          <w:i/>
          <w:spacing w:val="1"/>
        </w:rPr>
        <w:t xml:space="preserve"> </w:t>
      </w:r>
      <w:r>
        <w:rPr>
          <w:i/>
        </w:rPr>
        <w:t>Usia</w:t>
      </w:r>
      <w:r>
        <w:rPr>
          <w:i/>
          <w:spacing w:val="1"/>
        </w:rPr>
        <w:t xml:space="preserve"> </w:t>
      </w:r>
      <w:r>
        <w:rPr>
          <w:i/>
        </w:rPr>
        <w:t>Dini,</w:t>
      </w:r>
      <w:r>
        <w:rPr>
          <w:i/>
          <w:spacing w:val="1"/>
        </w:rPr>
        <w:t xml:space="preserve"> </w:t>
      </w:r>
      <w:r>
        <w:t>11(2),</w:t>
      </w:r>
      <w:r>
        <w:rPr>
          <w:spacing w:val="1"/>
        </w:rPr>
        <w:t xml:space="preserve"> </w:t>
      </w:r>
      <w:r>
        <w:t>141-149.</w:t>
      </w:r>
      <w:r>
        <w:rPr>
          <w:spacing w:val="1"/>
        </w:rPr>
        <w:t xml:space="preserve"> </w:t>
      </w:r>
      <w:r>
        <w:t>https://doi.org/10.17509/cd.v11i2.25747</w:t>
      </w:r>
    </w:p>
    <w:p w14:paraId="2F86FDFE" w14:textId="77777777" w:rsidR="00E8676D" w:rsidRDefault="00000000">
      <w:pPr>
        <w:tabs>
          <w:tab w:val="left" w:pos="2724"/>
          <w:tab w:val="left" w:pos="4099"/>
          <w:tab w:val="left" w:pos="5141"/>
          <w:tab w:val="left" w:pos="7042"/>
          <w:tab w:val="left" w:pos="8342"/>
        </w:tabs>
        <w:spacing w:before="160" w:line="259" w:lineRule="auto"/>
        <w:ind w:left="856" w:right="135" w:hanging="720"/>
        <w:jc w:val="both"/>
        <w:rPr>
          <w:sz w:val="24"/>
        </w:rPr>
      </w:pPr>
      <w:r>
        <w:rPr>
          <w:sz w:val="24"/>
        </w:rPr>
        <w:t>Singh Jadon, P., &amp; Tripathi, S. (2017). Effect of Authoritarian Parenting style on self esteem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 the Child: A Systematic Review. </w:t>
      </w:r>
      <w:r>
        <w:rPr>
          <w:i/>
          <w:sz w:val="24"/>
        </w:rPr>
        <w:t>International Journal of Advance Research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Innovative</w:t>
      </w:r>
      <w:r>
        <w:rPr>
          <w:i/>
          <w:sz w:val="24"/>
        </w:rPr>
        <w:tab/>
        <w:t>Ideas</w:t>
      </w:r>
      <w:r>
        <w:rPr>
          <w:i/>
          <w:sz w:val="24"/>
        </w:rPr>
        <w:tab/>
        <w:t>in</w:t>
      </w:r>
      <w:r>
        <w:rPr>
          <w:i/>
          <w:sz w:val="24"/>
        </w:rPr>
        <w:tab/>
        <w:t>Education,</w:t>
      </w:r>
      <w:r>
        <w:rPr>
          <w:i/>
          <w:sz w:val="24"/>
        </w:rPr>
        <w:tab/>
      </w:r>
      <w:r>
        <w:rPr>
          <w:sz w:val="24"/>
        </w:rPr>
        <w:t>3(3),</w:t>
      </w:r>
      <w:r>
        <w:rPr>
          <w:sz w:val="24"/>
        </w:rPr>
        <w:tab/>
      </w:r>
      <w:r>
        <w:rPr>
          <w:spacing w:val="-1"/>
          <w:sz w:val="24"/>
        </w:rPr>
        <w:t>909-913.</w:t>
      </w:r>
    </w:p>
    <w:p w14:paraId="68CACDB7" w14:textId="77777777" w:rsidR="00E8676D" w:rsidRDefault="00000000">
      <w:pPr>
        <w:pStyle w:val="BodyText"/>
        <w:spacing w:before="0" w:line="259" w:lineRule="auto"/>
        <w:ind w:left="856" w:right="119"/>
        <w:jc w:val="left"/>
      </w:pPr>
      <w:r>
        <w:t>https://citeseerx.ist.psu.edu/document?repid=rep1&amp;type=pdf&amp;doi=1dbe3c4475adb3b9</w:t>
      </w:r>
      <w:r>
        <w:rPr>
          <w:spacing w:val="-57"/>
        </w:rPr>
        <w:t xml:space="preserve"> </w:t>
      </w:r>
      <w:r>
        <w:t>462c149a8d4d580ee7e85644</w:t>
      </w:r>
    </w:p>
    <w:p w14:paraId="4742DA85" w14:textId="77777777" w:rsidR="00E8676D" w:rsidRDefault="00000000">
      <w:pPr>
        <w:pStyle w:val="BodyText"/>
        <w:spacing w:before="158" w:line="259" w:lineRule="auto"/>
        <w:ind w:left="856" w:right="131" w:hanging="720"/>
      </w:pPr>
      <w:r>
        <w:t>Whitbeck,</w:t>
      </w:r>
      <w:r>
        <w:rPr>
          <w:spacing w:val="1"/>
        </w:rPr>
        <w:t xml:space="preserve"> </w:t>
      </w:r>
      <w:r>
        <w:t>L.,</w:t>
      </w:r>
      <w:r>
        <w:rPr>
          <w:spacing w:val="1"/>
        </w:rPr>
        <w:t xml:space="preserve"> </w:t>
      </w:r>
      <w:r>
        <w:t>Hoyt,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Huck,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(1994).</w:t>
      </w:r>
      <w:r>
        <w:rPr>
          <w:spacing w:val="1"/>
        </w:rPr>
        <w:t xml:space="preserve"> </w:t>
      </w:r>
      <w:r>
        <w:t>Early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Relationships,</w:t>
      </w:r>
      <w:r>
        <w:rPr>
          <w:spacing w:val="1"/>
        </w:rPr>
        <w:t xml:space="preserve"> </w:t>
      </w:r>
      <w:r>
        <w:t>Intergenerational Solidarity, and Support Provided to Parents by Their Adult Children.</w:t>
      </w:r>
      <w:r>
        <w:rPr>
          <w:spacing w:val="-5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Gerontology:</w:t>
      </w:r>
      <w:r>
        <w:rPr>
          <w:spacing w:val="1"/>
        </w:rPr>
        <w:t xml:space="preserve"> </w:t>
      </w:r>
      <w:r>
        <w:rPr>
          <w:i/>
        </w:rPr>
        <w:t>Social</w:t>
      </w:r>
      <w:r>
        <w:rPr>
          <w:i/>
          <w:spacing w:val="1"/>
        </w:rPr>
        <w:t xml:space="preserve"> </w:t>
      </w:r>
      <w:r>
        <w:rPr>
          <w:i/>
        </w:rPr>
        <w:t>Sciences</w:t>
      </w:r>
      <w:r>
        <w:rPr>
          <w:i/>
          <w:spacing w:val="1"/>
        </w:rPr>
        <w:t xml:space="preserve"> </w:t>
      </w:r>
      <w:r>
        <w:t>(Vol.</w:t>
      </w:r>
      <w:r>
        <w:rPr>
          <w:spacing w:val="1"/>
        </w:rPr>
        <w:t xml:space="preserve"> </w:t>
      </w:r>
      <w:r>
        <w:t>49,</w:t>
      </w:r>
      <w:r>
        <w:rPr>
          <w:spacing w:val="1"/>
        </w:rPr>
        <w:t xml:space="preserve"> </w:t>
      </w:r>
      <w:r>
        <w:t>Issue</w:t>
      </w:r>
      <w:r>
        <w:rPr>
          <w:spacing w:val="1"/>
        </w:rPr>
        <w:t xml:space="preserve"> </w:t>
      </w:r>
      <w:r>
        <w:t>2).</w:t>
      </w:r>
      <w:r>
        <w:rPr>
          <w:spacing w:val="1"/>
        </w:rPr>
        <w:t xml:space="preserve"> </w:t>
      </w:r>
      <w:r>
        <w:t>https://doi.org/10.1093/geronj/49.2.S85</w:t>
      </w:r>
    </w:p>
    <w:p w14:paraId="6AC5EF83" w14:textId="77777777" w:rsidR="00E8676D" w:rsidRDefault="00000000">
      <w:pPr>
        <w:spacing w:before="159" w:line="259" w:lineRule="auto"/>
        <w:ind w:left="856" w:right="137" w:hanging="720"/>
        <w:jc w:val="both"/>
        <w:rPr>
          <w:sz w:val="24"/>
        </w:rPr>
      </w:pPr>
      <w:r>
        <w:rPr>
          <w:sz w:val="24"/>
        </w:rPr>
        <w:t>Yiğit,</w:t>
      </w:r>
      <w:r>
        <w:rPr>
          <w:spacing w:val="1"/>
          <w:sz w:val="24"/>
        </w:rPr>
        <w:t xml:space="preserve"> </w:t>
      </w:r>
      <w:r>
        <w:rPr>
          <w:sz w:val="24"/>
        </w:rPr>
        <w:t>Ç.</w:t>
      </w:r>
      <w:r>
        <w:rPr>
          <w:spacing w:val="1"/>
          <w:sz w:val="24"/>
        </w:rPr>
        <w:t xml:space="preserve"> </w:t>
      </w:r>
      <w:r>
        <w:rPr>
          <w:sz w:val="24"/>
        </w:rPr>
        <w:t>(2022).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Role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Family</w:t>
      </w:r>
      <w:r>
        <w:rPr>
          <w:spacing w:val="1"/>
          <w:sz w:val="24"/>
        </w:rPr>
        <w:t xml:space="preserve"> </w:t>
      </w:r>
      <w:r>
        <w:rPr>
          <w:sz w:val="24"/>
        </w:rPr>
        <w:t>Climates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Attachment</w:t>
      </w:r>
      <w:r>
        <w:rPr>
          <w:spacing w:val="1"/>
          <w:sz w:val="24"/>
        </w:rPr>
        <w:t xml:space="preserve"> </w:t>
      </w:r>
      <w:r>
        <w:rPr>
          <w:sz w:val="24"/>
        </w:rPr>
        <w:t>Style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60"/>
          <w:sz w:val="24"/>
        </w:rPr>
        <w:t xml:space="preserve"> </w:t>
      </w:r>
      <w:r>
        <w:rPr>
          <w:sz w:val="24"/>
        </w:rPr>
        <w:t>Romantic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Predicting</w:t>
      </w:r>
      <w:r>
        <w:rPr>
          <w:spacing w:val="1"/>
          <w:sz w:val="24"/>
        </w:rPr>
        <w:t xml:space="preserve"> </w:t>
      </w:r>
      <w:r>
        <w:rPr>
          <w:sz w:val="24"/>
        </w:rPr>
        <w:t>Relation</w:t>
      </w:r>
      <w:r>
        <w:rPr>
          <w:spacing w:val="1"/>
          <w:sz w:val="24"/>
        </w:rPr>
        <w:t xml:space="preserve"> </w:t>
      </w:r>
      <w:r>
        <w:rPr>
          <w:sz w:val="24"/>
        </w:rPr>
        <w:t>Role</w:t>
      </w:r>
      <w:r>
        <w:rPr>
          <w:spacing w:val="1"/>
          <w:sz w:val="24"/>
        </w:rPr>
        <w:t xml:space="preserve"> </w:t>
      </w:r>
      <w:r>
        <w:rPr>
          <w:sz w:val="24"/>
        </w:rPr>
        <w:t>Expectations</w:t>
      </w:r>
      <w:r>
        <w:rPr>
          <w:spacing w:val="1"/>
          <w:sz w:val="24"/>
        </w:rPr>
        <w:t xml:space="preserve"> </w:t>
      </w:r>
      <w:r>
        <w:rPr>
          <w:sz w:val="24"/>
        </w:rPr>
        <w:t>Among</w:t>
      </w:r>
      <w:r>
        <w:rPr>
          <w:spacing w:val="1"/>
          <w:sz w:val="24"/>
        </w:rPr>
        <w:t xml:space="preserve"> </w:t>
      </w:r>
      <w:r>
        <w:rPr>
          <w:sz w:val="24"/>
        </w:rPr>
        <w:t>Adults.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Social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Research &amp; Behavioral Sciences, </w:t>
      </w:r>
      <w:r>
        <w:rPr>
          <w:sz w:val="24"/>
        </w:rPr>
        <w:t>8(17).</w:t>
      </w:r>
    </w:p>
    <w:sectPr w:rsidR="00E8676D">
      <w:pgSz w:w="11920" w:h="16840"/>
      <w:pgMar w:top="1020" w:right="1300" w:bottom="520" w:left="1280" w:header="797" w:footer="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36186" w14:textId="77777777" w:rsidR="00461137" w:rsidRDefault="00461137">
      <w:r>
        <w:separator/>
      </w:r>
    </w:p>
  </w:endnote>
  <w:endnote w:type="continuationSeparator" w:id="0">
    <w:p w14:paraId="53E88121" w14:textId="77777777" w:rsidR="00461137" w:rsidRDefault="0046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0E24A" w14:textId="41CC5953" w:rsidR="00E8676D" w:rsidRDefault="00A50B5C">
    <w:pPr>
      <w:pStyle w:val="BodyText"/>
      <w:spacing w:before="0"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26208" behindDoc="1" locked="0" layoutInCell="1" allowOverlap="1" wp14:anchorId="708959D7" wp14:editId="4C750EFA">
              <wp:simplePos x="0" y="0"/>
              <wp:positionH relativeFrom="page">
                <wp:posOffset>3703955</wp:posOffset>
              </wp:positionH>
              <wp:positionV relativeFrom="page">
                <wp:posOffset>10339705</wp:posOffset>
              </wp:positionV>
              <wp:extent cx="152400" cy="194310"/>
              <wp:effectExtent l="0" t="0" r="0" b="0"/>
              <wp:wrapNone/>
              <wp:docPr id="15628242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EC70A" w14:textId="77777777" w:rsidR="00E8676D" w:rsidRDefault="00000000">
                          <w:pPr>
                            <w:pStyle w:val="BodyTex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8959D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291.65pt;margin-top:814.15pt;width:12pt;height:15.3pt;z-index:-159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CS&#10;oXYt4QAAAA0BAAAPAAAAAAAAAAAAAAAAAC4EAABkcnMvZG93bnJldi54bWxQSwUGAAAAAAQABADz&#10;AAAAPAUAAAAA&#10;" filled="f" stroked="f">
              <v:textbox inset="0,0,0,0">
                <w:txbxContent>
                  <w:p w14:paraId="44AEC70A" w14:textId="77777777" w:rsidR="00E8676D" w:rsidRDefault="00000000">
                    <w:pPr>
                      <w:pStyle w:val="BodyTex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37A8" w14:textId="3714B590" w:rsidR="00A50B5C" w:rsidRPr="00A50B5C" w:rsidRDefault="00A50B5C" w:rsidP="00A50B5C">
    <w:pPr>
      <w:pStyle w:val="Footer"/>
      <w:jc w:val="center"/>
      <w:rPr>
        <w:lang w:val="en-US"/>
      </w:rPr>
    </w:pPr>
    <w:r>
      <w:rPr>
        <w:lang w:val="en-US"/>
      </w:rPr>
      <w:t>744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8C47A" w14:textId="7925ADE2" w:rsidR="00E8676D" w:rsidRDefault="00A50B5C">
    <w:pPr>
      <w:pStyle w:val="BodyText"/>
      <w:spacing w:before="0"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27232" behindDoc="1" locked="0" layoutInCell="1" allowOverlap="1" wp14:anchorId="575124D3" wp14:editId="05827741">
              <wp:simplePos x="0" y="0"/>
              <wp:positionH relativeFrom="page">
                <wp:posOffset>3665855</wp:posOffset>
              </wp:positionH>
              <wp:positionV relativeFrom="page">
                <wp:posOffset>10339705</wp:posOffset>
              </wp:positionV>
              <wp:extent cx="342900" cy="194310"/>
              <wp:effectExtent l="0" t="0" r="0" b="0"/>
              <wp:wrapNone/>
              <wp:docPr id="16173810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7939D9" w14:textId="77777777" w:rsidR="00E8676D" w:rsidRDefault="00000000">
                          <w:pPr>
                            <w:pStyle w:val="BodyTex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5124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288.65pt;margin-top:814.15pt;width:27pt;height:15.3pt;z-index:-159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" filled="f" stroked="f">
              <v:textbox inset="0,0,0,0">
                <w:txbxContent>
                  <w:p w14:paraId="597939D9" w14:textId="77777777" w:rsidR="00E8676D" w:rsidRDefault="00000000">
                    <w:pPr>
                      <w:pStyle w:val="BodyTex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4CCE6" w14:textId="77777777" w:rsidR="00461137" w:rsidRDefault="00461137">
      <w:r>
        <w:separator/>
      </w:r>
    </w:p>
  </w:footnote>
  <w:footnote w:type="continuationSeparator" w:id="0">
    <w:p w14:paraId="22D44F1F" w14:textId="77777777" w:rsidR="00461137" w:rsidRDefault="00461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7B8B9" w14:textId="4E73D033" w:rsidR="00E8676D" w:rsidRDefault="00A50B5C">
    <w:pPr>
      <w:pStyle w:val="BodyText"/>
      <w:spacing w:before="0"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26720" behindDoc="1" locked="0" layoutInCell="1" allowOverlap="1" wp14:anchorId="604878DA" wp14:editId="62541343">
              <wp:simplePos x="0" y="0"/>
              <wp:positionH relativeFrom="page">
                <wp:posOffset>2091055</wp:posOffset>
              </wp:positionH>
              <wp:positionV relativeFrom="page">
                <wp:posOffset>493395</wp:posOffset>
              </wp:positionV>
              <wp:extent cx="3378835" cy="173355"/>
              <wp:effectExtent l="0" t="0" r="0" b="0"/>
              <wp:wrapNone/>
              <wp:docPr id="6483494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883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26E4DA" w14:textId="44261C5C" w:rsidR="00E8676D" w:rsidRDefault="00000000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Vol.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10.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No.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</w:t>
                          </w:r>
                          <w:r w:rsidR="00DA611F">
                            <w:rPr>
                              <w:sz w:val="21"/>
                              <w:lang w:val="en-US"/>
                            </w:rPr>
                            <w:t>3</w:t>
                          </w:r>
                          <w:r>
                            <w:rPr>
                              <w:spacing w:val="4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(2023).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Character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: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Jurnal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Penelitian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Psikologi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4878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164.65pt;margin-top:38.85pt;width:266.05pt;height:13.65pt;z-index:-1598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" filled="f" stroked="f">
              <v:textbox inset="0,0,0,0">
                <w:txbxContent>
                  <w:p w14:paraId="7D26E4DA" w14:textId="44261C5C" w:rsidR="00E8676D" w:rsidRDefault="00000000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Vol.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10.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No.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</w:t>
                    </w:r>
                    <w:r w:rsidR="00DA611F">
                      <w:rPr>
                        <w:sz w:val="21"/>
                        <w:lang w:val="en-US"/>
                      </w:rPr>
                      <w:t>3</w:t>
                    </w:r>
                    <w:r>
                      <w:rPr>
                        <w:spacing w:val="4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(2023).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Character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: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Jurnal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Penelitian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Psikologi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46783"/>
    <w:multiLevelType w:val="hybridMultilevel"/>
    <w:tmpl w:val="9D38FEDE"/>
    <w:lvl w:ilvl="0" w:tplc="49128680">
      <w:start w:val="1"/>
      <w:numFmt w:val="decimal"/>
      <w:lvlText w:val="%1."/>
      <w:lvlJc w:val="left"/>
      <w:pPr>
        <w:ind w:left="1577" w:hanging="360"/>
        <w:jc w:val="left"/>
      </w:pPr>
      <w:rPr>
        <w:rFonts w:ascii="Times New Roman" w:eastAsia="Times New Roman" w:hAnsi="Times New Roman" w:cs="Times New Roman" w:hint="default"/>
        <w:color w:val="252525"/>
        <w:w w:val="100"/>
        <w:sz w:val="24"/>
        <w:szCs w:val="24"/>
        <w:lang w:val="id" w:eastAsia="en-US" w:bidi="ar-SA"/>
      </w:rPr>
    </w:lvl>
    <w:lvl w:ilvl="1" w:tplc="455C2BAC">
      <w:numFmt w:val="bullet"/>
      <w:lvlText w:val="•"/>
      <w:lvlJc w:val="left"/>
      <w:pPr>
        <w:ind w:left="2356" w:hanging="360"/>
      </w:pPr>
      <w:rPr>
        <w:rFonts w:hint="default"/>
        <w:lang w:val="id" w:eastAsia="en-US" w:bidi="ar-SA"/>
      </w:rPr>
    </w:lvl>
    <w:lvl w:ilvl="2" w:tplc="DBAE2BB8">
      <w:numFmt w:val="bullet"/>
      <w:lvlText w:val="•"/>
      <w:lvlJc w:val="left"/>
      <w:pPr>
        <w:ind w:left="3132" w:hanging="360"/>
      </w:pPr>
      <w:rPr>
        <w:rFonts w:hint="default"/>
        <w:lang w:val="id" w:eastAsia="en-US" w:bidi="ar-SA"/>
      </w:rPr>
    </w:lvl>
    <w:lvl w:ilvl="3" w:tplc="B82E6C30">
      <w:numFmt w:val="bullet"/>
      <w:lvlText w:val="•"/>
      <w:lvlJc w:val="left"/>
      <w:pPr>
        <w:ind w:left="3908" w:hanging="360"/>
      </w:pPr>
      <w:rPr>
        <w:rFonts w:hint="default"/>
        <w:lang w:val="id" w:eastAsia="en-US" w:bidi="ar-SA"/>
      </w:rPr>
    </w:lvl>
    <w:lvl w:ilvl="4" w:tplc="E96205B6">
      <w:numFmt w:val="bullet"/>
      <w:lvlText w:val="•"/>
      <w:lvlJc w:val="left"/>
      <w:pPr>
        <w:ind w:left="4684" w:hanging="360"/>
      </w:pPr>
      <w:rPr>
        <w:rFonts w:hint="default"/>
        <w:lang w:val="id" w:eastAsia="en-US" w:bidi="ar-SA"/>
      </w:rPr>
    </w:lvl>
    <w:lvl w:ilvl="5" w:tplc="5C60463A">
      <w:numFmt w:val="bullet"/>
      <w:lvlText w:val="•"/>
      <w:lvlJc w:val="left"/>
      <w:pPr>
        <w:ind w:left="5460" w:hanging="360"/>
      </w:pPr>
      <w:rPr>
        <w:rFonts w:hint="default"/>
        <w:lang w:val="id" w:eastAsia="en-US" w:bidi="ar-SA"/>
      </w:rPr>
    </w:lvl>
    <w:lvl w:ilvl="6" w:tplc="B24EEE00">
      <w:numFmt w:val="bullet"/>
      <w:lvlText w:val="•"/>
      <w:lvlJc w:val="left"/>
      <w:pPr>
        <w:ind w:left="6236" w:hanging="360"/>
      </w:pPr>
      <w:rPr>
        <w:rFonts w:hint="default"/>
        <w:lang w:val="id" w:eastAsia="en-US" w:bidi="ar-SA"/>
      </w:rPr>
    </w:lvl>
    <w:lvl w:ilvl="7" w:tplc="35A45750">
      <w:numFmt w:val="bullet"/>
      <w:lvlText w:val="•"/>
      <w:lvlJc w:val="left"/>
      <w:pPr>
        <w:ind w:left="7012" w:hanging="360"/>
      </w:pPr>
      <w:rPr>
        <w:rFonts w:hint="default"/>
        <w:lang w:val="id" w:eastAsia="en-US" w:bidi="ar-SA"/>
      </w:rPr>
    </w:lvl>
    <w:lvl w:ilvl="8" w:tplc="EA509092">
      <w:numFmt w:val="bullet"/>
      <w:lvlText w:val="•"/>
      <w:lvlJc w:val="left"/>
      <w:pPr>
        <w:ind w:left="7788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23187D05"/>
    <w:multiLevelType w:val="hybridMultilevel"/>
    <w:tmpl w:val="05107228"/>
    <w:lvl w:ilvl="0" w:tplc="048852AC">
      <w:start w:val="1"/>
      <w:numFmt w:val="decimal"/>
      <w:lvlText w:val="%1."/>
      <w:lvlJc w:val="left"/>
      <w:pPr>
        <w:ind w:left="1577" w:hanging="360"/>
        <w:jc w:val="left"/>
      </w:pPr>
      <w:rPr>
        <w:rFonts w:ascii="Times New Roman" w:eastAsia="Times New Roman" w:hAnsi="Times New Roman" w:cs="Times New Roman" w:hint="default"/>
        <w:color w:val="252525"/>
        <w:w w:val="100"/>
        <w:sz w:val="24"/>
        <w:szCs w:val="24"/>
        <w:lang w:val="id" w:eastAsia="en-US" w:bidi="ar-SA"/>
      </w:rPr>
    </w:lvl>
    <w:lvl w:ilvl="1" w:tplc="2BD84FDA">
      <w:numFmt w:val="bullet"/>
      <w:lvlText w:val="•"/>
      <w:lvlJc w:val="left"/>
      <w:pPr>
        <w:ind w:left="2356" w:hanging="360"/>
      </w:pPr>
      <w:rPr>
        <w:rFonts w:hint="default"/>
        <w:lang w:val="id" w:eastAsia="en-US" w:bidi="ar-SA"/>
      </w:rPr>
    </w:lvl>
    <w:lvl w:ilvl="2" w:tplc="C952C390">
      <w:numFmt w:val="bullet"/>
      <w:lvlText w:val="•"/>
      <w:lvlJc w:val="left"/>
      <w:pPr>
        <w:ind w:left="3132" w:hanging="360"/>
      </w:pPr>
      <w:rPr>
        <w:rFonts w:hint="default"/>
        <w:lang w:val="id" w:eastAsia="en-US" w:bidi="ar-SA"/>
      </w:rPr>
    </w:lvl>
    <w:lvl w:ilvl="3" w:tplc="EDF43C4E">
      <w:numFmt w:val="bullet"/>
      <w:lvlText w:val="•"/>
      <w:lvlJc w:val="left"/>
      <w:pPr>
        <w:ind w:left="3908" w:hanging="360"/>
      </w:pPr>
      <w:rPr>
        <w:rFonts w:hint="default"/>
        <w:lang w:val="id" w:eastAsia="en-US" w:bidi="ar-SA"/>
      </w:rPr>
    </w:lvl>
    <w:lvl w:ilvl="4" w:tplc="F210FFD4">
      <w:numFmt w:val="bullet"/>
      <w:lvlText w:val="•"/>
      <w:lvlJc w:val="left"/>
      <w:pPr>
        <w:ind w:left="4684" w:hanging="360"/>
      </w:pPr>
      <w:rPr>
        <w:rFonts w:hint="default"/>
        <w:lang w:val="id" w:eastAsia="en-US" w:bidi="ar-SA"/>
      </w:rPr>
    </w:lvl>
    <w:lvl w:ilvl="5" w:tplc="2D265CD4">
      <w:numFmt w:val="bullet"/>
      <w:lvlText w:val="•"/>
      <w:lvlJc w:val="left"/>
      <w:pPr>
        <w:ind w:left="5460" w:hanging="360"/>
      </w:pPr>
      <w:rPr>
        <w:rFonts w:hint="default"/>
        <w:lang w:val="id" w:eastAsia="en-US" w:bidi="ar-SA"/>
      </w:rPr>
    </w:lvl>
    <w:lvl w:ilvl="6" w:tplc="8A9E3410">
      <w:numFmt w:val="bullet"/>
      <w:lvlText w:val="•"/>
      <w:lvlJc w:val="left"/>
      <w:pPr>
        <w:ind w:left="6236" w:hanging="360"/>
      </w:pPr>
      <w:rPr>
        <w:rFonts w:hint="default"/>
        <w:lang w:val="id" w:eastAsia="en-US" w:bidi="ar-SA"/>
      </w:rPr>
    </w:lvl>
    <w:lvl w:ilvl="7" w:tplc="BACCD56C">
      <w:numFmt w:val="bullet"/>
      <w:lvlText w:val="•"/>
      <w:lvlJc w:val="left"/>
      <w:pPr>
        <w:ind w:left="7012" w:hanging="360"/>
      </w:pPr>
      <w:rPr>
        <w:rFonts w:hint="default"/>
        <w:lang w:val="id" w:eastAsia="en-US" w:bidi="ar-SA"/>
      </w:rPr>
    </w:lvl>
    <w:lvl w:ilvl="8" w:tplc="0A92D842">
      <w:numFmt w:val="bullet"/>
      <w:lvlText w:val="•"/>
      <w:lvlJc w:val="left"/>
      <w:pPr>
        <w:ind w:left="7788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456208F9"/>
    <w:multiLevelType w:val="hybridMultilevel"/>
    <w:tmpl w:val="C5C246CA"/>
    <w:lvl w:ilvl="0" w:tplc="0F0A4202">
      <w:start w:val="1"/>
      <w:numFmt w:val="decimal"/>
      <w:lvlText w:val="%1."/>
      <w:lvlJc w:val="left"/>
      <w:pPr>
        <w:ind w:left="857" w:hanging="360"/>
        <w:jc w:val="left"/>
      </w:pPr>
      <w:rPr>
        <w:rFonts w:ascii="Times New Roman" w:eastAsia="Times New Roman" w:hAnsi="Times New Roman" w:cs="Times New Roman" w:hint="default"/>
        <w:color w:val="252525"/>
        <w:w w:val="100"/>
        <w:sz w:val="24"/>
        <w:szCs w:val="24"/>
        <w:lang w:val="id" w:eastAsia="en-US" w:bidi="ar-SA"/>
      </w:rPr>
    </w:lvl>
    <w:lvl w:ilvl="1" w:tplc="CE2032F4">
      <w:numFmt w:val="bullet"/>
      <w:lvlText w:val="•"/>
      <w:lvlJc w:val="left"/>
      <w:pPr>
        <w:ind w:left="1708" w:hanging="360"/>
      </w:pPr>
      <w:rPr>
        <w:rFonts w:hint="default"/>
        <w:lang w:val="id" w:eastAsia="en-US" w:bidi="ar-SA"/>
      </w:rPr>
    </w:lvl>
    <w:lvl w:ilvl="2" w:tplc="1572F368">
      <w:numFmt w:val="bullet"/>
      <w:lvlText w:val="•"/>
      <w:lvlJc w:val="left"/>
      <w:pPr>
        <w:ind w:left="2556" w:hanging="360"/>
      </w:pPr>
      <w:rPr>
        <w:rFonts w:hint="default"/>
        <w:lang w:val="id" w:eastAsia="en-US" w:bidi="ar-SA"/>
      </w:rPr>
    </w:lvl>
    <w:lvl w:ilvl="3" w:tplc="67CA299A">
      <w:numFmt w:val="bullet"/>
      <w:lvlText w:val="•"/>
      <w:lvlJc w:val="left"/>
      <w:pPr>
        <w:ind w:left="3404" w:hanging="360"/>
      </w:pPr>
      <w:rPr>
        <w:rFonts w:hint="default"/>
        <w:lang w:val="id" w:eastAsia="en-US" w:bidi="ar-SA"/>
      </w:rPr>
    </w:lvl>
    <w:lvl w:ilvl="4" w:tplc="84505A7C">
      <w:numFmt w:val="bullet"/>
      <w:lvlText w:val="•"/>
      <w:lvlJc w:val="left"/>
      <w:pPr>
        <w:ind w:left="4252" w:hanging="360"/>
      </w:pPr>
      <w:rPr>
        <w:rFonts w:hint="default"/>
        <w:lang w:val="id" w:eastAsia="en-US" w:bidi="ar-SA"/>
      </w:rPr>
    </w:lvl>
    <w:lvl w:ilvl="5" w:tplc="A8E86748">
      <w:numFmt w:val="bullet"/>
      <w:lvlText w:val="•"/>
      <w:lvlJc w:val="left"/>
      <w:pPr>
        <w:ind w:left="5100" w:hanging="360"/>
      </w:pPr>
      <w:rPr>
        <w:rFonts w:hint="default"/>
        <w:lang w:val="id" w:eastAsia="en-US" w:bidi="ar-SA"/>
      </w:rPr>
    </w:lvl>
    <w:lvl w:ilvl="6" w:tplc="8B583E2C">
      <w:numFmt w:val="bullet"/>
      <w:lvlText w:val="•"/>
      <w:lvlJc w:val="left"/>
      <w:pPr>
        <w:ind w:left="5948" w:hanging="360"/>
      </w:pPr>
      <w:rPr>
        <w:rFonts w:hint="default"/>
        <w:lang w:val="id" w:eastAsia="en-US" w:bidi="ar-SA"/>
      </w:rPr>
    </w:lvl>
    <w:lvl w:ilvl="7" w:tplc="A6383820">
      <w:numFmt w:val="bullet"/>
      <w:lvlText w:val="•"/>
      <w:lvlJc w:val="left"/>
      <w:pPr>
        <w:ind w:left="6796" w:hanging="360"/>
      </w:pPr>
      <w:rPr>
        <w:rFonts w:hint="default"/>
        <w:lang w:val="id" w:eastAsia="en-US" w:bidi="ar-SA"/>
      </w:rPr>
    </w:lvl>
    <w:lvl w:ilvl="8" w:tplc="71400CCA">
      <w:numFmt w:val="bullet"/>
      <w:lvlText w:val="•"/>
      <w:lvlJc w:val="left"/>
      <w:pPr>
        <w:ind w:left="7644" w:hanging="360"/>
      </w:pPr>
      <w:rPr>
        <w:rFonts w:hint="default"/>
        <w:lang w:val="id" w:eastAsia="en-US" w:bidi="ar-SA"/>
      </w:rPr>
    </w:lvl>
  </w:abstractNum>
  <w:num w:numId="1" w16cid:durableId="179003899">
    <w:abstractNumId w:val="2"/>
  </w:num>
  <w:num w:numId="2" w16cid:durableId="340472116">
    <w:abstractNumId w:val="0"/>
  </w:num>
  <w:num w:numId="3" w16cid:durableId="644628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6D"/>
    <w:rsid w:val="00461137"/>
    <w:rsid w:val="00A50B5C"/>
    <w:rsid w:val="00DA611F"/>
    <w:rsid w:val="00E8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04E3C"/>
  <w15:docId w15:val="{391E6254-B509-4491-86C2-52196D65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89"/>
      <w:ind w:left="136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13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603" w:right="61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0"/>
      <w:ind w:left="1577" w:hanging="361"/>
    </w:pPr>
  </w:style>
  <w:style w:type="paragraph" w:customStyle="1" w:styleId="TableParagraph">
    <w:name w:val="Table Paragraph"/>
    <w:basedOn w:val="Normal"/>
    <w:uiPriority w:val="1"/>
    <w:qFormat/>
    <w:pPr>
      <w:ind w:left="318"/>
      <w:jc w:val="center"/>
    </w:pPr>
  </w:style>
  <w:style w:type="paragraph" w:styleId="Header">
    <w:name w:val="header"/>
    <w:basedOn w:val="Normal"/>
    <w:link w:val="HeaderChar"/>
    <w:uiPriority w:val="99"/>
    <w:unhideWhenUsed/>
    <w:rsid w:val="00A50B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B5C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A50B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B5C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@mhs.unesa.ac.id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download.garuda.kemdikbud.go.id/article.php?article=1177713&amp;val=7244&amp;titl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diya.19118@mhs.unesa.ac.id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://www.iosrjournals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dx.doi.org/10.30587/psikosains.v18i1.531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ohanasatwika@unesa.ac.i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8188</Words>
  <Characters>46678</Characters>
  <Application>Microsoft Office Word</Application>
  <DocSecurity>0</DocSecurity>
  <Lines>388</Lines>
  <Paragraphs>109</Paragraphs>
  <ScaleCrop>false</ScaleCrop>
  <Company/>
  <LinksUpToDate>false</LinksUpToDate>
  <CharactersWithSpaces>54757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Artikel Penelitian_Nadiya Qoulan Tsaqiila Herwandi Putri</dc:title>
  <dc:creator>Yohana Satwika</dc:creator>
  <cp:lastModifiedBy>Yohana Satwika</cp:lastModifiedBy>
  <cp:revision>3</cp:revision>
  <dcterms:created xsi:type="dcterms:W3CDTF">2023-07-10T02:12:00Z</dcterms:created>
  <dcterms:modified xsi:type="dcterms:W3CDTF">2023-07-10T02:17:00Z</dcterms:modified>
</cp:coreProperties>
</file>