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7B13" w14:textId="77777777" w:rsidR="001226D2" w:rsidRDefault="001226D2">
      <w:pPr>
        <w:jc w:val="center"/>
        <w:rPr>
          <w:rFonts w:eastAsia="Calibri"/>
          <w:b/>
          <w:sz w:val="22"/>
          <w:szCs w:val="22"/>
        </w:rPr>
      </w:pPr>
    </w:p>
    <w:p w14:paraId="1C4C0720" w14:textId="77777777" w:rsidR="001226D2" w:rsidRDefault="001226D2">
      <w:pPr>
        <w:jc w:val="center"/>
        <w:rPr>
          <w:rFonts w:eastAsia="Calibri"/>
          <w:b/>
          <w:sz w:val="22"/>
          <w:szCs w:val="22"/>
        </w:rPr>
      </w:pPr>
    </w:p>
    <w:p w14:paraId="2FCC8006" w14:textId="00DE9903" w:rsidR="00E26C15" w:rsidRPr="005D7C15" w:rsidRDefault="00430326">
      <w:pPr>
        <w:jc w:val="center"/>
        <w:rPr>
          <w:rFonts w:eastAsia="Calibri"/>
          <w:b/>
          <w:i/>
          <w:sz w:val="22"/>
          <w:szCs w:val="22"/>
        </w:rPr>
      </w:pPr>
      <w:r w:rsidRPr="00430326">
        <w:rPr>
          <w:rFonts w:eastAsia="Calibri"/>
          <w:b/>
          <w:sz w:val="22"/>
          <w:szCs w:val="22"/>
        </w:rPr>
        <w:t>PENYELENGGARAAN PENYIMPANAN BAHAN BASAH NABATI DAN HEWANI DI PT. PAREWA ASIAN CATERING SURABAYA</w:t>
      </w:r>
    </w:p>
    <w:p w14:paraId="7013239D" w14:textId="44D36992" w:rsidR="00E26C15" w:rsidRPr="005D7C15" w:rsidRDefault="00430326">
      <w:pPr>
        <w:pBdr>
          <w:top w:val="nil"/>
          <w:left w:val="nil"/>
          <w:bottom w:val="nil"/>
          <w:right w:val="nil"/>
          <w:between w:val="nil"/>
        </w:pBdr>
        <w:jc w:val="center"/>
        <w:rPr>
          <w:rFonts w:eastAsia="Calibri"/>
          <w:b/>
          <w:sz w:val="22"/>
          <w:szCs w:val="22"/>
        </w:rPr>
      </w:pPr>
      <w:r w:rsidRPr="00430326">
        <w:rPr>
          <w:rFonts w:eastAsia="Calibri"/>
          <w:color w:val="000000"/>
          <w:sz w:val="22"/>
          <w:szCs w:val="22"/>
        </w:rPr>
        <w:t>Niquita Aurellia Az Zahra</w:t>
      </w:r>
      <w:r w:rsidRPr="005D7C15">
        <w:rPr>
          <w:rFonts w:eastAsia="Calibri"/>
          <w:color w:val="000000"/>
          <w:sz w:val="22"/>
          <w:szCs w:val="22"/>
          <w:vertAlign w:val="superscript"/>
        </w:rPr>
        <w:t>1</w:t>
      </w:r>
      <w:r w:rsidRPr="005D7C15">
        <w:rPr>
          <w:rFonts w:eastAsia="Calibri"/>
          <w:color w:val="000000"/>
          <w:sz w:val="22"/>
          <w:szCs w:val="22"/>
        </w:rPr>
        <w:t xml:space="preserve">*, </w:t>
      </w:r>
      <w:r>
        <w:rPr>
          <w:rFonts w:eastAsia="Calibri"/>
          <w:color w:val="000000"/>
          <w:sz w:val="22"/>
          <w:szCs w:val="22"/>
        </w:rPr>
        <w:t>Aisyah Nurin Kamiliya</w:t>
      </w:r>
      <w:r w:rsidR="0076281A">
        <w:rPr>
          <w:rFonts w:eastAsia="Calibri"/>
          <w:color w:val="000000"/>
          <w:sz w:val="22"/>
          <w:szCs w:val="22"/>
          <w:vertAlign w:val="superscript"/>
        </w:rPr>
        <w:t>1</w:t>
      </w:r>
      <w:r w:rsidRPr="005D7C15">
        <w:rPr>
          <w:rFonts w:eastAsia="Calibri"/>
          <w:color w:val="000000"/>
          <w:sz w:val="22"/>
          <w:szCs w:val="22"/>
        </w:rPr>
        <w:t xml:space="preserve">, </w:t>
      </w:r>
      <w:r w:rsidRPr="00430326">
        <w:rPr>
          <w:rFonts w:eastAsia="Calibri"/>
          <w:color w:val="000000"/>
          <w:sz w:val="22"/>
          <w:szCs w:val="22"/>
        </w:rPr>
        <w:t xml:space="preserve">Ita </w:t>
      </w:r>
      <w:r>
        <w:rPr>
          <w:rFonts w:eastAsia="Calibri"/>
          <w:color w:val="000000"/>
          <w:sz w:val="22"/>
          <w:szCs w:val="22"/>
        </w:rPr>
        <w:t xml:space="preserve">Fatkhur </w:t>
      </w:r>
      <w:r w:rsidRPr="00430326">
        <w:rPr>
          <w:rFonts w:eastAsia="Calibri"/>
          <w:color w:val="000000"/>
          <w:sz w:val="22"/>
          <w:szCs w:val="22"/>
        </w:rPr>
        <w:t>Romadhoni</w:t>
      </w:r>
      <w:r>
        <w:rPr>
          <w:rFonts w:eastAsia="Calibri"/>
          <w:color w:val="000000"/>
          <w:sz w:val="22"/>
          <w:szCs w:val="22"/>
          <w:vertAlign w:val="superscript"/>
        </w:rPr>
        <w:t>1</w:t>
      </w:r>
      <w:r w:rsidRPr="005D7C15">
        <w:rPr>
          <w:rFonts w:eastAsia="Calibri"/>
          <w:color w:val="000000"/>
          <w:sz w:val="22"/>
          <w:szCs w:val="22"/>
        </w:rPr>
        <w:t xml:space="preserve">, </w:t>
      </w:r>
      <w:r w:rsidRPr="00430326">
        <w:rPr>
          <w:rFonts w:eastAsia="Calibri"/>
          <w:color w:val="000000"/>
          <w:sz w:val="22"/>
          <w:szCs w:val="22"/>
        </w:rPr>
        <w:t>Mafisa Restami</w:t>
      </w:r>
      <w:r>
        <w:rPr>
          <w:rFonts w:eastAsia="Calibri"/>
          <w:color w:val="000000"/>
          <w:sz w:val="22"/>
          <w:szCs w:val="22"/>
          <w:vertAlign w:val="superscript"/>
        </w:rPr>
        <w:t>1</w:t>
      </w:r>
    </w:p>
    <w:p w14:paraId="294A38D8" w14:textId="77777777" w:rsidR="00E26C15" w:rsidRPr="005D7C15" w:rsidRDefault="00E26C15">
      <w:pPr>
        <w:jc w:val="center"/>
        <w:rPr>
          <w:rFonts w:eastAsia="Calibri"/>
          <w:b/>
          <w:sz w:val="22"/>
          <w:szCs w:val="22"/>
        </w:rPr>
      </w:pPr>
    </w:p>
    <w:p w14:paraId="1F738538" w14:textId="56E36700" w:rsidR="00E26C15" w:rsidRPr="005D7C15" w:rsidRDefault="00000000">
      <w:pPr>
        <w:jc w:val="center"/>
        <w:rPr>
          <w:rFonts w:eastAsia="Calibri"/>
          <w:sz w:val="22"/>
          <w:szCs w:val="22"/>
        </w:rPr>
      </w:pPr>
      <w:r w:rsidRPr="005D7C15">
        <w:rPr>
          <w:rFonts w:eastAsia="Calibri"/>
          <w:sz w:val="22"/>
          <w:szCs w:val="22"/>
          <w:vertAlign w:val="superscript"/>
        </w:rPr>
        <w:t>1</w:t>
      </w:r>
      <w:r w:rsidR="00430326">
        <w:rPr>
          <w:rFonts w:eastAsia="Calibri"/>
          <w:sz w:val="22"/>
          <w:szCs w:val="22"/>
        </w:rPr>
        <w:t xml:space="preserve">Sarjana Terapan </w:t>
      </w:r>
      <w:r w:rsidR="00430326" w:rsidRPr="00430326">
        <w:rPr>
          <w:rFonts w:eastAsia="Calibri"/>
          <w:sz w:val="22"/>
          <w:szCs w:val="22"/>
        </w:rPr>
        <w:t>Tata Boga, Fakultas Vokasi, Universitas Negeri Surabaya, 60231, Indonesia</w:t>
      </w:r>
    </w:p>
    <w:p w14:paraId="2DCA8B83" w14:textId="23FC7F22" w:rsidR="00E26C15" w:rsidRPr="005D7C15" w:rsidRDefault="00E26C15">
      <w:pPr>
        <w:jc w:val="center"/>
        <w:rPr>
          <w:rFonts w:eastAsia="Calibri"/>
          <w:sz w:val="22"/>
          <w:szCs w:val="22"/>
        </w:rPr>
      </w:pPr>
    </w:p>
    <w:p w14:paraId="792B6721" w14:textId="77777777" w:rsidR="00E26C15" w:rsidRDefault="00E26C15">
      <w:pPr>
        <w:pBdr>
          <w:top w:val="nil"/>
          <w:left w:val="nil"/>
          <w:bottom w:val="nil"/>
          <w:right w:val="nil"/>
          <w:between w:val="nil"/>
        </w:pBdr>
        <w:rPr>
          <w:rFonts w:eastAsia="Calibri"/>
          <w:sz w:val="22"/>
          <w:szCs w:val="22"/>
          <w:vertAlign w:val="superscript"/>
        </w:rPr>
      </w:pPr>
    </w:p>
    <w:p w14:paraId="2D40DD02" w14:textId="77777777" w:rsidR="0076281A" w:rsidRPr="005D7C15" w:rsidRDefault="0076281A">
      <w:pPr>
        <w:pBdr>
          <w:top w:val="nil"/>
          <w:left w:val="nil"/>
          <w:bottom w:val="nil"/>
          <w:right w:val="nil"/>
          <w:between w:val="nil"/>
        </w:pBdr>
        <w:rPr>
          <w:rFonts w:eastAsia="Calibri"/>
          <w:sz w:val="22"/>
          <w:szCs w:val="22"/>
        </w:rPr>
      </w:pPr>
    </w:p>
    <w:p w14:paraId="7F9766E7" w14:textId="77777777" w:rsidR="00EC507D" w:rsidRDefault="00EC507D">
      <w:pPr>
        <w:pBdr>
          <w:top w:val="nil"/>
          <w:left w:val="nil"/>
          <w:bottom w:val="nil"/>
          <w:right w:val="nil"/>
          <w:between w:val="nil"/>
        </w:pBdr>
        <w:rPr>
          <w:rFonts w:eastAsia="Calibri"/>
          <w:sz w:val="22"/>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237"/>
      </w:tblGrid>
      <w:tr w:rsidR="005D7C15" w14:paraId="58191DB9" w14:textId="77777777" w:rsidTr="00430326">
        <w:tc>
          <w:tcPr>
            <w:tcW w:w="2835" w:type="dxa"/>
            <w:shd w:val="clear" w:color="auto" w:fill="F2F2F2" w:themeFill="background1" w:themeFillShade="F2"/>
          </w:tcPr>
          <w:p w14:paraId="4126CADD" w14:textId="77777777" w:rsidR="005D7C15" w:rsidRDefault="005D7C15" w:rsidP="0076281A">
            <w:pPr>
              <w:pBdr>
                <w:top w:val="nil"/>
                <w:left w:val="nil"/>
                <w:bottom w:val="nil"/>
                <w:right w:val="nil"/>
                <w:between w:val="nil"/>
              </w:pBdr>
              <w:jc w:val="both"/>
              <w:rPr>
                <w:rFonts w:eastAsia="Calibri"/>
                <w:b/>
                <w:color w:val="000000"/>
                <w:sz w:val="22"/>
                <w:szCs w:val="22"/>
              </w:rPr>
            </w:pPr>
            <w:r>
              <w:rPr>
                <w:rFonts w:eastAsia="Calibri"/>
                <w:b/>
                <w:color w:val="000000"/>
                <w:sz w:val="22"/>
                <w:szCs w:val="22"/>
              </w:rPr>
              <w:t>INFO ARTIKEL</w:t>
            </w:r>
          </w:p>
          <w:p w14:paraId="79F991D7" w14:textId="652D36EE" w:rsidR="005D7C15" w:rsidRPr="0076281A" w:rsidRDefault="005D7C15" w:rsidP="0076281A">
            <w:pPr>
              <w:pBdr>
                <w:top w:val="nil"/>
                <w:left w:val="nil"/>
                <w:bottom w:val="nil"/>
                <w:right w:val="nil"/>
                <w:between w:val="nil"/>
              </w:pBdr>
              <w:jc w:val="both"/>
              <w:rPr>
                <w:rFonts w:eastAsia="Calibri"/>
                <w:bCs/>
                <w:color w:val="000000"/>
                <w:sz w:val="22"/>
                <w:szCs w:val="22"/>
              </w:rPr>
            </w:pPr>
            <w:r w:rsidRPr="0076281A">
              <w:rPr>
                <w:rFonts w:eastAsia="Calibri"/>
                <w:bCs/>
                <w:i/>
                <w:iCs/>
                <w:color w:val="000000"/>
                <w:sz w:val="22"/>
                <w:szCs w:val="22"/>
              </w:rPr>
              <w:t>Received:</w:t>
            </w:r>
            <w:r w:rsidRPr="0076281A">
              <w:rPr>
                <w:rFonts w:eastAsia="Calibri"/>
                <w:bCs/>
                <w:color w:val="000000"/>
                <w:sz w:val="22"/>
                <w:szCs w:val="22"/>
              </w:rPr>
              <w:t xml:space="preserve"> </w:t>
            </w:r>
            <w:r w:rsidR="00430326">
              <w:rPr>
                <w:rFonts w:eastAsia="Calibri"/>
                <w:bCs/>
                <w:color w:val="000000"/>
                <w:sz w:val="22"/>
                <w:szCs w:val="22"/>
              </w:rPr>
              <w:t>12</w:t>
            </w:r>
            <w:r w:rsidRPr="0076281A">
              <w:rPr>
                <w:rFonts w:eastAsia="Calibri"/>
                <w:bCs/>
                <w:color w:val="000000"/>
                <w:sz w:val="22"/>
                <w:szCs w:val="22"/>
              </w:rPr>
              <w:t>-</w:t>
            </w:r>
            <w:r w:rsidR="00430326">
              <w:rPr>
                <w:rFonts w:eastAsia="Calibri"/>
                <w:bCs/>
                <w:color w:val="000000"/>
                <w:sz w:val="22"/>
                <w:szCs w:val="22"/>
              </w:rPr>
              <w:t>11</w:t>
            </w:r>
            <w:r w:rsidRPr="0076281A">
              <w:rPr>
                <w:rFonts w:eastAsia="Calibri"/>
                <w:bCs/>
                <w:color w:val="000000"/>
                <w:sz w:val="22"/>
                <w:szCs w:val="22"/>
              </w:rPr>
              <w:t>-2025</w:t>
            </w:r>
          </w:p>
          <w:p w14:paraId="1EFA90DA" w14:textId="2AEBF8E0" w:rsidR="005D7C15" w:rsidRPr="0076281A" w:rsidRDefault="005D7C15" w:rsidP="0076281A">
            <w:pPr>
              <w:pBdr>
                <w:top w:val="nil"/>
                <w:left w:val="nil"/>
                <w:bottom w:val="nil"/>
                <w:right w:val="nil"/>
                <w:between w:val="nil"/>
              </w:pBdr>
              <w:jc w:val="both"/>
              <w:rPr>
                <w:rFonts w:eastAsia="Calibri"/>
                <w:bCs/>
                <w:color w:val="000000"/>
                <w:sz w:val="22"/>
                <w:szCs w:val="22"/>
              </w:rPr>
            </w:pPr>
            <w:r w:rsidRPr="0076281A">
              <w:rPr>
                <w:rFonts w:eastAsia="Calibri"/>
                <w:bCs/>
                <w:i/>
                <w:iCs/>
                <w:color w:val="000000"/>
                <w:sz w:val="22"/>
                <w:szCs w:val="22"/>
              </w:rPr>
              <w:t>Accepted:</w:t>
            </w:r>
            <w:r w:rsidRPr="0076281A">
              <w:rPr>
                <w:rFonts w:eastAsia="Calibri"/>
                <w:bCs/>
                <w:color w:val="000000"/>
                <w:sz w:val="22"/>
                <w:szCs w:val="22"/>
              </w:rPr>
              <w:t xml:space="preserve"> </w:t>
            </w:r>
            <w:r w:rsidR="00430326">
              <w:rPr>
                <w:rFonts w:eastAsia="Calibri"/>
                <w:bCs/>
                <w:color w:val="000000"/>
                <w:sz w:val="22"/>
                <w:szCs w:val="22"/>
              </w:rPr>
              <w:t>26</w:t>
            </w:r>
            <w:r w:rsidRPr="0076281A">
              <w:rPr>
                <w:rFonts w:eastAsia="Calibri"/>
                <w:bCs/>
                <w:color w:val="000000"/>
                <w:sz w:val="22"/>
                <w:szCs w:val="22"/>
              </w:rPr>
              <w:t>-</w:t>
            </w:r>
            <w:r w:rsidR="00430326">
              <w:rPr>
                <w:rFonts w:eastAsia="Calibri"/>
                <w:bCs/>
                <w:color w:val="000000"/>
                <w:sz w:val="22"/>
                <w:szCs w:val="22"/>
              </w:rPr>
              <w:t>11</w:t>
            </w:r>
            <w:r w:rsidRPr="0076281A">
              <w:rPr>
                <w:rFonts w:eastAsia="Calibri"/>
                <w:bCs/>
                <w:color w:val="000000"/>
                <w:sz w:val="22"/>
                <w:szCs w:val="22"/>
              </w:rPr>
              <w:t>-2025</w:t>
            </w:r>
          </w:p>
          <w:p w14:paraId="45F83172" w14:textId="2ED3D96B" w:rsidR="005D7C15" w:rsidRPr="0076281A" w:rsidRDefault="005D7C15" w:rsidP="0076281A">
            <w:pPr>
              <w:pBdr>
                <w:top w:val="nil"/>
                <w:left w:val="nil"/>
                <w:bottom w:val="nil"/>
                <w:right w:val="nil"/>
                <w:between w:val="nil"/>
              </w:pBdr>
              <w:jc w:val="both"/>
              <w:rPr>
                <w:rFonts w:eastAsia="Calibri"/>
                <w:bCs/>
                <w:color w:val="000000"/>
                <w:sz w:val="22"/>
                <w:szCs w:val="22"/>
              </w:rPr>
            </w:pPr>
            <w:r w:rsidRPr="0076281A">
              <w:rPr>
                <w:rFonts w:eastAsia="Calibri"/>
                <w:bCs/>
                <w:i/>
                <w:iCs/>
                <w:color w:val="000000"/>
                <w:sz w:val="22"/>
                <w:szCs w:val="22"/>
              </w:rPr>
              <w:t>Published online</w:t>
            </w:r>
            <w:r w:rsidRPr="0076281A">
              <w:rPr>
                <w:rFonts w:eastAsia="Calibri"/>
                <w:bCs/>
                <w:color w:val="000000"/>
                <w:sz w:val="22"/>
                <w:szCs w:val="22"/>
              </w:rPr>
              <w:t>: 2</w:t>
            </w:r>
            <w:r w:rsidR="00430326">
              <w:rPr>
                <w:rFonts w:eastAsia="Calibri"/>
                <w:bCs/>
                <w:color w:val="000000"/>
                <w:sz w:val="22"/>
                <w:szCs w:val="22"/>
              </w:rPr>
              <w:t>8</w:t>
            </w:r>
            <w:r w:rsidRPr="0076281A">
              <w:rPr>
                <w:rFonts w:eastAsia="Calibri"/>
                <w:bCs/>
                <w:color w:val="000000"/>
                <w:sz w:val="22"/>
                <w:szCs w:val="22"/>
              </w:rPr>
              <w:t>-</w:t>
            </w:r>
            <w:r w:rsidR="00430326">
              <w:rPr>
                <w:rFonts w:eastAsia="Calibri"/>
                <w:bCs/>
                <w:color w:val="000000"/>
                <w:sz w:val="22"/>
                <w:szCs w:val="22"/>
              </w:rPr>
              <w:t>11</w:t>
            </w:r>
            <w:r w:rsidRPr="0076281A">
              <w:rPr>
                <w:rFonts w:eastAsia="Calibri"/>
                <w:bCs/>
                <w:color w:val="000000"/>
                <w:sz w:val="22"/>
                <w:szCs w:val="22"/>
              </w:rPr>
              <w:t>-2025</w:t>
            </w:r>
          </w:p>
          <w:p w14:paraId="4A8B59B7" w14:textId="77777777" w:rsidR="005D7C15" w:rsidRDefault="005D7C15" w:rsidP="0076281A">
            <w:pPr>
              <w:pBdr>
                <w:top w:val="nil"/>
                <w:left w:val="nil"/>
                <w:bottom w:val="nil"/>
                <w:right w:val="nil"/>
                <w:between w:val="nil"/>
              </w:pBdr>
              <w:jc w:val="both"/>
              <w:rPr>
                <w:rFonts w:eastAsia="Calibri"/>
                <w:b/>
                <w:color w:val="000000"/>
                <w:sz w:val="22"/>
                <w:szCs w:val="22"/>
              </w:rPr>
            </w:pPr>
          </w:p>
          <w:p w14:paraId="3C031384" w14:textId="77777777" w:rsidR="005D7C15" w:rsidRPr="005D7C15" w:rsidRDefault="005D7C15" w:rsidP="0076281A">
            <w:pPr>
              <w:pBdr>
                <w:top w:val="nil"/>
                <w:left w:val="nil"/>
                <w:bottom w:val="nil"/>
                <w:right w:val="nil"/>
                <w:between w:val="nil"/>
              </w:pBdr>
              <w:jc w:val="both"/>
              <w:rPr>
                <w:rFonts w:eastAsia="Calibri"/>
                <w:color w:val="000000"/>
                <w:sz w:val="22"/>
                <w:szCs w:val="22"/>
              </w:rPr>
            </w:pPr>
            <w:r w:rsidRPr="005D7C15">
              <w:rPr>
                <w:rFonts w:eastAsia="Calibri"/>
                <w:color w:val="000000"/>
                <w:sz w:val="22"/>
                <w:szCs w:val="22"/>
              </w:rPr>
              <w:t>*Koresponden</w:t>
            </w:r>
          </w:p>
          <w:p w14:paraId="5F9358F1" w14:textId="0D0B1FA0" w:rsidR="005D7C15" w:rsidRDefault="00430326" w:rsidP="0076281A">
            <w:pPr>
              <w:pBdr>
                <w:top w:val="nil"/>
                <w:left w:val="nil"/>
                <w:bottom w:val="nil"/>
                <w:right w:val="nil"/>
                <w:between w:val="nil"/>
              </w:pBdr>
              <w:jc w:val="both"/>
              <w:rPr>
                <w:rFonts w:eastAsia="Calibri"/>
                <w:color w:val="000000"/>
                <w:sz w:val="22"/>
                <w:szCs w:val="22"/>
              </w:rPr>
            </w:pPr>
            <w:hyperlink r:id="rId9" w:history="1">
              <w:r w:rsidRPr="000C737E">
                <w:rPr>
                  <w:rStyle w:val="Hyperlink"/>
                  <w:rFonts w:eastAsia="Calibri"/>
                  <w:sz w:val="22"/>
                  <w:szCs w:val="22"/>
                </w:rPr>
                <w:t>niquitaaurellia.21007@mhs.unesa.ac.id</w:t>
              </w:r>
            </w:hyperlink>
          </w:p>
          <w:p w14:paraId="1DBD84DD" w14:textId="77777777" w:rsidR="00430326" w:rsidRDefault="00430326" w:rsidP="0076281A">
            <w:pPr>
              <w:pBdr>
                <w:top w:val="nil"/>
                <w:left w:val="nil"/>
                <w:bottom w:val="nil"/>
                <w:right w:val="nil"/>
                <w:between w:val="nil"/>
              </w:pBdr>
              <w:jc w:val="both"/>
              <w:rPr>
                <w:rFonts w:eastAsia="Calibri"/>
                <w:color w:val="000000"/>
                <w:sz w:val="22"/>
                <w:szCs w:val="22"/>
              </w:rPr>
            </w:pPr>
          </w:p>
          <w:p w14:paraId="0B3FF362" w14:textId="2F68B924" w:rsidR="005D7C15" w:rsidRPr="005D7C15" w:rsidRDefault="005D7C15" w:rsidP="0076281A">
            <w:pPr>
              <w:pBdr>
                <w:top w:val="nil"/>
                <w:left w:val="nil"/>
                <w:bottom w:val="nil"/>
                <w:right w:val="nil"/>
                <w:between w:val="nil"/>
              </w:pBdr>
              <w:jc w:val="both"/>
              <w:rPr>
                <w:rFonts w:eastAsia="Calibri"/>
                <w:color w:val="000000"/>
                <w:sz w:val="22"/>
                <w:szCs w:val="22"/>
              </w:rPr>
            </w:pPr>
            <w:r w:rsidRPr="005D7C15">
              <w:rPr>
                <w:rFonts w:eastAsia="Calibri"/>
                <w:b/>
                <w:bCs/>
                <w:color w:val="000000"/>
                <w:sz w:val="22"/>
                <w:szCs w:val="22"/>
              </w:rPr>
              <w:t>Diterbitkan oleh:</w:t>
            </w:r>
            <w:r w:rsidRPr="005D7C15">
              <w:rPr>
                <w:rFonts w:eastAsia="Calibri"/>
                <w:color w:val="000000"/>
                <w:sz w:val="22"/>
                <w:szCs w:val="22"/>
              </w:rPr>
              <w:t xml:space="preserve"> Sarjana Terapan Tata Boga, Fakultas Vokasi, Universitas Negeri Surabaya.</w:t>
            </w:r>
          </w:p>
          <w:p w14:paraId="44924F90" w14:textId="77777777" w:rsidR="005D7C15" w:rsidRDefault="005D7C15" w:rsidP="0076281A">
            <w:pPr>
              <w:pBdr>
                <w:top w:val="nil"/>
                <w:left w:val="nil"/>
                <w:bottom w:val="nil"/>
                <w:right w:val="nil"/>
                <w:between w:val="nil"/>
              </w:pBdr>
              <w:jc w:val="both"/>
              <w:rPr>
                <w:rFonts w:eastAsia="Calibri"/>
                <w:b/>
                <w:color w:val="000000"/>
                <w:sz w:val="22"/>
                <w:szCs w:val="22"/>
              </w:rPr>
            </w:pPr>
          </w:p>
          <w:p w14:paraId="22FA6FAF" w14:textId="29798048" w:rsidR="005D7C15" w:rsidRPr="005D7C15" w:rsidRDefault="005D7C15" w:rsidP="0076281A">
            <w:pPr>
              <w:pBdr>
                <w:top w:val="nil"/>
                <w:left w:val="nil"/>
                <w:bottom w:val="nil"/>
                <w:right w:val="nil"/>
                <w:between w:val="nil"/>
              </w:pBdr>
              <w:jc w:val="both"/>
              <w:rPr>
                <w:rFonts w:eastAsia="Calibri"/>
                <w:b/>
                <w:color w:val="000000"/>
                <w:sz w:val="22"/>
                <w:szCs w:val="22"/>
              </w:rPr>
            </w:pPr>
            <w:r w:rsidRPr="005D7C15">
              <w:rPr>
                <w:rFonts w:eastAsia="Calibri"/>
                <w:b/>
                <w:color w:val="000000"/>
                <w:sz w:val="22"/>
                <w:szCs w:val="22"/>
              </w:rPr>
              <w:t xml:space="preserve">Kata </w:t>
            </w:r>
            <w:r w:rsidRPr="005D7C15">
              <w:rPr>
                <w:rFonts w:eastAsia="Calibri"/>
                <w:b/>
                <w:sz w:val="22"/>
                <w:szCs w:val="22"/>
              </w:rPr>
              <w:t>K</w:t>
            </w:r>
            <w:r w:rsidRPr="005D7C15">
              <w:rPr>
                <w:rFonts w:eastAsia="Calibri"/>
                <w:b/>
                <w:color w:val="000000"/>
                <w:sz w:val="22"/>
                <w:szCs w:val="22"/>
              </w:rPr>
              <w:t>unci:</w:t>
            </w:r>
            <w:r w:rsidRPr="005D7C15">
              <w:rPr>
                <w:rFonts w:eastAsia="Calibri"/>
                <w:color w:val="000000"/>
                <w:sz w:val="22"/>
                <w:szCs w:val="22"/>
              </w:rPr>
              <w:t xml:space="preserve"> </w:t>
            </w:r>
            <w:r w:rsidR="00430326" w:rsidRPr="00430326">
              <w:rPr>
                <w:rFonts w:eastAsia="Calibri"/>
                <w:sz w:val="22"/>
                <w:szCs w:val="22"/>
              </w:rPr>
              <w:t>Penyimpanan bahan pangan, bahan basah nabati, bahan basah hewani.</w:t>
            </w:r>
          </w:p>
          <w:p w14:paraId="7A7A2171" w14:textId="77777777" w:rsidR="005D7C15" w:rsidRDefault="005D7C15">
            <w:pPr>
              <w:rPr>
                <w:rFonts w:eastAsia="Calibri"/>
                <w:sz w:val="22"/>
                <w:szCs w:val="22"/>
              </w:rPr>
            </w:pPr>
          </w:p>
        </w:tc>
        <w:tc>
          <w:tcPr>
            <w:tcW w:w="6237" w:type="dxa"/>
          </w:tcPr>
          <w:p w14:paraId="08BA2BF4" w14:textId="77777777" w:rsidR="005D7C15" w:rsidRPr="005D7C15" w:rsidRDefault="005D7C15" w:rsidP="005D7C15">
            <w:pPr>
              <w:pBdr>
                <w:top w:val="nil"/>
                <w:left w:val="nil"/>
                <w:bottom w:val="nil"/>
                <w:right w:val="nil"/>
                <w:between w:val="nil"/>
              </w:pBdr>
              <w:jc w:val="center"/>
              <w:rPr>
                <w:rFonts w:eastAsia="Calibri"/>
                <w:b/>
                <w:color w:val="000000"/>
                <w:sz w:val="22"/>
                <w:szCs w:val="22"/>
              </w:rPr>
            </w:pPr>
            <w:r w:rsidRPr="005D7C15">
              <w:rPr>
                <w:rFonts w:eastAsia="Calibri"/>
                <w:b/>
                <w:color w:val="000000"/>
                <w:sz w:val="22"/>
                <w:szCs w:val="22"/>
              </w:rPr>
              <w:t>ABSTRAK</w:t>
            </w:r>
          </w:p>
          <w:p w14:paraId="6934EC55" w14:textId="77777777" w:rsidR="005D7C15" w:rsidRPr="005D7C15" w:rsidRDefault="005D7C15" w:rsidP="005D7C15">
            <w:pPr>
              <w:pBdr>
                <w:top w:val="nil"/>
                <w:left w:val="nil"/>
                <w:bottom w:val="nil"/>
                <w:right w:val="nil"/>
                <w:between w:val="nil"/>
              </w:pBdr>
              <w:jc w:val="center"/>
              <w:rPr>
                <w:rFonts w:eastAsia="Calibri"/>
                <w:b/>
                <w:i/>
                <w:color w:val="000000"/>
                <w:sz w:val="22"/>
                <w:szCs w:val="22"/>
              </w:rPr>
            </w:pPr>
          </w:p>
          <w:p w14:paraId="3A61E19D" w14:textId="5205E8D1" w:rsidR="005D7C15" w:rsidRPr="00430326" w:rsidRDefault="00430326" w:rsidP="00430326">
            <w:pPr>
              <w:ind w:firstLine="607"/>
              <w:jc w:val="both"/>
              <w:rPr>
                <w:rFonts w:eastAsia="Calibri"/>
                <w:bCs/>
                <w:sz w:val="22"/>
                <w:szCs w:val="22"/>
              </w:rPr>
            </w:pPr>
            <w:r w:rsidRPr="00430326">
              <w:rPr>
                <w:rFonts w:eastAsia="Calibri"/>
                <w:bCs/>
                <w:color w:val="000000"/>
                <w:sz w:val="22"/>
                <w:szCs w:val="22"/>
              </w:rPr>
              <w:t>Penyimpanan bahan pangan yang baik sangat berpengaruh terhadap kualitas makanan yang dihasilkan, terutama dalam industri katering. Penelitian ini bertujuan untuk menganalisis penyelenggaraan penyimpanan bahan basah nabati dan hewani di PT. Parewa Asian Catering Surabaya. Metode yang digunakan dalam penelitian ini adalah observasi langsung dan wawancara dengan pihak yang terlibat dalam proses penyimpanan bahan pangan. Hasil penelitian menunjukkan bahwa PT. Parewa Asian Catering telah menerapkan prosedur penyimpanan yang sesuai dengan standar keamanan pangan, seperti pengelompokan bahan berdasarkan jenisnya, pengaturan suhu yang tepat, serta penerapan sistem FIFO (First In First Out) dan FEFO (First Expired First Out). Namun, masih terdapat beberapa kendala seperti keterbatasan ruang penyimpanan dan pengawasan yang perlu ditingkatkan. Oleh karena itu, perbaikan dalam sistem penyimpanan, peningkatan pengawasan, serta pelatihan bagi karyawan terkait pentingnya manajemen penyimpanan bahan pangan diperlukan untuk meningkatkan efisiensi dan keamanan pangan di perusahaan.</w:t>
            </w:r>
          </w:p>
        </w:tc>
      </w:tr>
    </w:tbl>
    <w:p w14:paraId="4BADF4AE" w14:textId="77777777" w:rsidR="005D7C15" w:rsidRPr="005D7C15" w:rsidRDefault="005D7C15">
      <w:pPr>
        <w:pBdr>
          <w:top w:val="nil"/>
          <w:left w:val="nil"/>
          <w:bottom w:val="nil"/>
          <w:right w:val="nil"/>
          <w:between w:val="nil"/>
        </w:pBdr>
        <w:rPr>
          <w:rFonts w:eastAsia="Calibri"/>
          <w:sz w:val="22"/>
          <w:szCs w:val="22"/>
        </w:rPr>
      </w:pPr>
    </w:p>
    <w:p w14:paraId="568C9BCB" w14:textId="77777777" w:rsidR="00004321" w:rsidRPr="005D7C15" w:rsidRDefault="00004321">
      <w:pPr>
        <w:pBdr>
          <w:top w:val="nil"/>
          <w:left w:val="nil"/>
          <w:bottom w:val="nil"/>
          <w:right w:val="nil"/>
          <w:between w:val="nil"/>
        </w:pBdr>
        <w:jc w:val="both"/>
        <w:rPr>
          <w:rFonts w:eastAsia="Calibri"/>
          <w:i/>
          <w:color w:val="000000"/>
          <w:sz w:val="22"/>
          <w:szCs w:val="22"/>
        </w:rPr>
        <w:sectPr w:rsidR="00004321" w:rsidRPr="005D7C15" w:rsidSect="002234F2">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0" w:footer="850" w:gutter="0"/>
          <w:pgNumType w:start="8"/>
          <w:cols w:space="720"/>
          <w:docGrid w:linePitch="326"/>
        </w:sectPr>
      </w:pPr>
    </w:p>
    <w:p w14:paraId="5D82856F" w14:textId="77777777" w:rsidR="00004321" w:rsidRPr="005D7C15" w:rsidRDefault="00004321" w:rsidP="00004321">
      <w:pPr>
        <w:jc w:val="both"/>
        <w:rPr>
          <w:rFonts w:eastAsia="Calibri"/>
          <w:b/>
          <w:sz w:val="22"/>
          <w:szCs w:val="22"/>
        </w:rPr>
      </w:pPr>
    </w:p>
    <w:p w14:paraId="7345E2E4" w14:textId="77777777" w:rsidR="00004321" w:rsidRPr="005D7C15" w:rsidRDefault="00004321" w:rsidP="00004321">
      <w:pPr>
        <w:jc w:val="both"/>
        <w:rPr>
          <w:rFonts w:eastAsia="Calibri"/>
          <w:b/>
          <w:sz w:val="22"/>
          <w:szCs w:val="22"/>
        </w:rPr>
        <w:sectPr w:rsidR="00004321" w:rsidRPr="005D7C15" w:rsidSect="00004321">
          <w:type w:val="continuous"/>
          <w:pgSz w:w="11907" w:h="16840"/>
          <w:pgMar w:top="1418" w:right="1418" w:bottom="1418" w:left="1418" w:header="709" w:footer="709" w:gutter="0"/>
          <w:pgNumType w:start="3"/>
          <w:cols w:space="720"/>
        </w:sectPr>
      </w:pPr>
    </w:p>
    <w:p w14:paraId="5E4136D7" w14:textId="738C0401" w:rsidR="00004321" w:rsidRPr="005D7C15" w:rsidRDefault="00004321" w:rsidP="00004321">
      <w:pPr>
        <w:jc w:val="both"/>
        <w:rPr>
          <w:rFonts w:eastAsia="Calibri"/>
          <w:b/>
          <w:sz w:val="22"/>
          <w:szCs w:val="22"/>
        </w:rPr>
      </w:pPr>
      <w:r w:rsidRPr="005D7C15">
        <w:rPr>
          <w:rFonts w:eastAsia="Calibri"/>
          <w:b/>
          <w:sz w:val="22"/>
          <w:szCs w:val="22"/>
        </w:rPr>
        <w:t>PENDAHULUAN</w:t>
      </w:r>
    </w:p>
    <w:p w14:paraId="06E1D184" w14:textId="77777777" w:rsidR="00004321" w:rsidRPr="005D7C15" w:rsidRDefault="00004321" w:rsidP="00004321">
      <w:pPr>
        <w:jc w:val="both"/>
        <w:rPr>
          <w:rFonts w:eastAsia="Calibri"/>
          <w:b/>
          <w:sz w:val="22"/>
          <w:szCs w:val="22"/>
        </w:rPr>
      </w:pPr>
    </w:p>
    <w:p w14:paraId="760DE3E5" w14:textId="21420590" w:rsidR="00430326" w:rsidRPr="00430326" w:rsidRDefault="00430326" w:rsidP="00430326">
      <w:pPr>
        <w:ind w:firstLine="426"/>
        <w:jc w:val="both"/>
        <w:rPr>
          <w:rFonts w:eastAsia="Calibri"/>
          <w:sz w:val="22"/>
          <w:szCs w:val="22"/>
        </w:rPr>
      </w:pPr>
      <w:r w:rsidRPr="00430326">
        <w:rPr>
          <w:rFonts w:eastAsia="Calibri"/>
          <w:sz w:val="22"/>
          <w:szCs w:val="22"/>
        </w:rPr>
        <w:t>Penyimpanan bahan makanan, khususnya bahan basah nabati dan hewani, merupakan salah satu aspek penting dalam industri jasa boga. Bahan basah seperti sayuran, buah- buahan, daging, dan ikan memiliki karakteristik mudah rusak jika tidak dikelola dengan baik, sehingga memerlukan sistem penyimpanan yang tepat untuk menjaga kualitas, kesegaran, dan keamanan pangan</w:t>
      </w:r>
      <w:r w:rsidR="004A2D8C">
        <w:rPr>
          <w:rFonts w:eastAsia="Calibri"/>
          <w:sz w:val="22"/>
          <w:szCs w:val="22"/>
        </w:rPr>
        <w:t xml:space="preserve"> (Andayani., dkk, 2018)</w:t>
      </w:r>
      <w:r w:rsidRPr="00430326">
        <w:rPr>
          <w:rFonts w:eastAsia="Calibri"/>
          <w:sz w:val="22"/>
          <w:szCs w:val="22"/>
        </w:rPr>
        <w:t>.</w:t>
      </w:r>
    </w:p>
    <w:p w14:paraId="2522EF9F" w14:textId="788FEF11" w:rsidR="00430326" w:rsidRPr="00430326" w:rsidRDefault="00430326" w:rsidP="004A2D8C">
      <w:pPr>
        <w:ind w:firstLine="426"/>
        <w:jc w:val="both"/>
        <w:rPr>
          <w:rFonts w:eastAsia="Calibri"/>
          <w:sz w:val="22"/>
          <w:szCs w:val="22"/>
        </w:rPr>
      </w:pPr>
      <w:r w:rsidRPr="00430326">
        <w:rPr>
          <w:rFonts w:eastAsia="Calibri"/>
          <w:sz w:val="22"/>
          <w:szCs w:val="22"/>
        </w:rPr>
        <w:t>PT. Parewa Asian Catering, sebagai salah satu perusahaan penyedia jasa katering skala</w:t>
      </w:r>
      <w:r>
        <w:rPr>
          <w:rFonts w:eastAsia="Calibri"/>
          <w:sz w:val="22"/>
          <w:szCs w:val="22"/>
        </w:rPr>
        <w:t xml:space="preserve"> </w:t>
      </w:r>
      <w:r w:rsidRPr="00430326">
        <w:rPr>
          <w:rFonts w:eastAsia="Calibri"/>
          <w:sz w:val="22"/>
          <w:szCs w:val="22"/>
        </w:rPr>
        <w:t>besar, memiliki tanggung jawab untuk memastikan bahwa setiap bahan yang digunakan dalam proses produksi makanan memenuhi standar kualitas dan keamanan pangan.</w:t>
      </w:r>
      <w:r w:rsidR="004A2D8C">
        <w:rPr>
          <w:rFonts w:eastAsia="Calibri"/>
          <w:sz w:val="22"/>
          <w:szCs w:val="22"/>
        </w:rPr>
        <w:t xml:space="preserve"> </w:t>
      </w:r>
      <w:r w:rsidRPr="00430326">
        <w:rPr>
          <w:rFonts w:eastAsia="Calibri"/>
          <w:sz w:val="22"/>
          <w:szCs w:val="22"/>
        </w:rPr>
        <w:t>Proses penyimpanan yang baik dapat memastikan kualitas bahan makanan tetap terjaga, mengurangi risiko kerusakan, dan mendukung efisiensi operasional</w:t>
      </w:r>
      <w:r w:rsidR="004A2D8C">
        <w:rPr>
          <w:rFonts w:eastAsia="Calibri"/>
          <w:sz w:val="22"/>
          <w:szCs w:val="22"/>
        </w:rPr>
        <w:t xml:space="preserve"> (</w:t>
      </w:r>
      <w:r w:rsidR="004A2D8C" w:rsidRPr="00312B10">
        <w:rPr>
          <w:rFonts w:eastAsia="Calibri"/>
          <w:bCs/>
          <w:sz w:val="22"/>
          <w:szCs w:val="22"/>
        </w:rPr>
        <w:t>Widyaningsih &amp; Soekarto</w:t>
      </w:r>
      <w:r w:rsidR="004A2D8C">
        <w:rPr>
          <w:rFonts w:eastAsia="Calibri"/>
          <w:bCs/>
          <w:sz w:val="22"/>
          <w:szCs w:val="22"/>
        </w:rPr>
        <w:t xml:space="preserve">, </w:t>
      </w:r>
      <w:r w:rsidR="004A2D8C" w:rsidRPr="00312B10">
        <w:rPr>
          <w:rFonts w:eastAsia="Calibri"/>
          <w:bCs/>
          <w:sz w:val="22"/>
          <w:szCs w:val="22"/>
        </w:rPr>
        <w:t>2020)</w:t>
      </w:r>
      <w:r w:rsidRPr="00430326">
        <w:rPr>
          <w:rFonts w:eastAsia="Calibri"/>
          <w:sz w:val="22"/>
          <w:szCs w:val="22"/>
        </w:rPr>
        <w:t xml:space="preserve">. Bahan basah nabati dan hewani memiliki karakteristik yang </w:t>
      </w:r>
      <w:r w:rsidRPr="00430326">
        <w:rPr>
          <w:rFonts w:eastAsia="Calibri"/>
          <w:sz w:val="22"/>
          <w:szCs w:val="22"/>
        </w:rPr>
        <w:lastRenderedPageBreak/>
        <w:t>memerlukan penanganan khusus, sehingga penyelenggaraan penyimpanannya harus memenuhi standar tertentu</w:t>
      </w:r>
      <w:r w:rsidR="004A2D8C">
        <w:rPr>
          <w:rFonts w:eastAsia="Calibri"/>
          <w:sz w:val="22"/>
          <w:szCs w:val="22"/>
        </w:rPr>
        <w:t xml:space="preserve"> (</w:t>
      </w:r>
      <w:r w:rsidR="004A2D8C" w:rsidRPr="00312B10">
        <w:rPr>
          <w:rFonts w:eastAsia="Calibri"/>
          <w:bCs/>
          <w:sz w:val="22"/>
          <w:szCs w:val="22"/>
        </w:rPr>
        <w:t>Hadi</w:t>
      </w:r>
      <w:r w:rsidR="004A2D8C">
        <w:rPr>
          <w:rFonts w:eastAsia="Calibri"/>
          <w:bCs/>
          <w:sz w:val="22"/>
          <w:szCs w:val="22"/>
        </w:rPr>
        <w:t xml:space="preserve"> </w:t>
      </w:r>
      <w:r w:rsidR="004A2D8C" w:rsidRPr="00312B10">
        <w:rPr>
          <w:rFonts w:eastAsia="Calibri"/>
          <w:bCs/>
          <w:sz w:val="22"/>
          <w:szCs w:val="22"/>
        </w:rPr>
        <w:t>&amp; Prabowo,</w:t>
      </w:r>
      <w:r w:rsidR="004A2D8C">
        <w:rPr>
          <w:rFonts w:eastAsia="Calibri"/>
          <w:bCs/>
          <w:sz w:val="22"/>
          <w:szCs w:val="22"/>
        </w:rPr>
        <w:t xml:space="preserve"> </w:t>
      </w:r>
      <w:r w:rsidR="004A2D8C" w:rsidRPr="00312B10">
        <w:rPr>
          <w:rFonts w:eastAsia="Calibri"/>
          <w:bCs/>
          <w:sz w:val="22"/>
          <w:szCs w:val="22"/>
        </w:rPr>
        <w:t>2020)</w:t>
      </w:r>
      <w:r w:rsidRPr="00430326">
        <w:rPr>
          <w:rFonts w:eastAsia="Calibri"/>
          <w:sz w:val="22"/>
          <w:szCs w:val="22"/>
        </w:rPr>
        <w:t>.</w:t>
      </w:r>
    </w:p>
    <w:p w14:paraId="4D7477DB" w14:textId="6F55AA00" w:rsidR="00430326" w:rsidRPr="00430326" w:rsidRDefault="00430326" w:rsidP="00430326">
      <w:pPr>
        <w:ind w:firstLine="426"/>
        <w:jc w:val="both"/>
        <w:rPr>
          <w:rFonts w:eastAsia="Calibri"/>
          <w:sz w:val="22"/>
          <w:szCs w:val="22"/>
        </w:rPr>
      </w:pPr>
      <w:r w:rsidRPr="00430326">
        <w:rPr>
          <w:rFonts w:eastAsia="Calibri"/>
          <w:sz w:val="22"/>
          <w:szCs w:val="22"/>
        </w:rPr>
        <w:t>Faktor-faktor seperti suhu penyimpanan, kebersihan area penyimpanan, rotasi stok, serta prosedur pengemasan bahan baku menjadi elemen kunci dalam manajemen penyimpanan</w:t>
      </w:r>
      <w:r w:rsidR="004A2D8C">
        <w:rPr>
          <w:rFonts w:eastAsia="Calibri"/>
          <w:sz w:val="22"/>
          <w:szCs w:val="22"/>
        </w:rPr>
        <w:t xml:space="preserve"> (</w:t>
      </w:r>
      <w:r w:rsidR="004A2D8C" w:rsidRPr="00312B10">
        <w:rPr>
          <w:rFonts w:eastAsia="Calibri"/>
          <w:bCs/>
          <w:sz w:val="22"/>
          <w:szCs w:val="22"/>
        </w:rPr>
        <w:t>Suryaningrum,</w:t>
      </w:r>
      <w:r w:rsidR="004A2D8C">
        <w:rPr>
          <w:rFonts w:eastAsia="Calibri"/>
          <w:bCs/>
          <w:sz w:val="22"/>
          <w:szCs w:val="22"/>
        </w:rPr>
        <w:t xml:space="preserve"> </w:t>
      </w:r>
      <w:r w:rsidR="004A2D8C" w:rsidRPr="00312B10">
        <w:rPr>
          <w:rFonts w:eastAsia="Calibri"/>
          <w:bCs/>
          <w:sz w:val="22"/>
          <w:szCs w:val="22"/>
        </w:rPr>
        <w:t xml:space="preserve">2019). </w:t>
      </w:r>
      <w:r w:rsidRPr="00430326">
        <w:rPr>
          <w:rFonts w:eastAsia="Calibri"/>
          <w:sz w:val="22"/>
          <w:szCs w:val="22"/>
        </w:rPr>
        <w:t xml:space="preserve"> Namun, tantangan dalam pengelolaan bahan</w:t>
      </w:r>
      <w:r>
        <w:rPr>
          <w:rFonts w:eastAsia="Calibri"/>
          <w:sz w:val="22"/>
          <w:szCs w:val="22"/>
        </w:rPr>
        <w:t xml:space="preserve"> </w:t>
      </w:r>
      <w:r w:rsidRPr="00430326">
        <w:rPr>
          <w:rFonts w:eastAsia="Calibri"/>
          <w:sz w:val="22"/>
          <w:szCs w:val="22"/>
        </w:rPr>
        <w:t>basah nabati dan hewani sering kali muncul akibat kurang optimalnya infrastruktur penyimpanan, kurangnya pemahaman tenaga kerja terhadap standar operasional, dan potensi kerusakan bahan akibat kesalahan dalam penanganan</w:t>
      </w:r>
      <w:r w:rsidR="00010AF9">
        <w:rPr>
          <w:rFonts w:eastAsia="Calibri"/>
          <w:sz w:val="22"/>
          <w:szCs w:val="22"/>
        </w:rPr>
        <w:t xml:space="preserve"> (</w:t>
      </w:r>
      <w:r w:rsidR="00010AF9" w:rsidRPr="00312B10">
        <w:rPr>
          <w:rFonts w:eastAsia="Calibri"/>
          <w:bCs/>
          <w:sz w:val="22"/>
          <w:szCs w:val="22"/>
        </w:rPr>
        <w:t>Shi</w:t>
      </w:r>
      <w:r w:rsidR="00010AF9">
        <w:rPr>
          <w:rFonts w:eastAsia="Calibri"/>
          <w:bCs/>
          <w:sz w:val="22"/>
          <w:szCs w:val="22"/>
        </w:rPr>
        <w:t xml:space="preserve">., </w:t>
      </w:r>
      <w:r w:rsidR="00010AF9" w:rsidRPr="00010AF9">
        <w:rPr>
          <w:rFonts w:eastAsia="Calibri"/>
          <w:bCs/>
          <w:i/>
          <w:iCs/>
          <w:sz w:val="22"/>
          <w:szCs w:val="22"/>
        </w:rPr>
        <w:t>et al</w:t>
      </w:r>
      <w:r w:rsidR="00010AF9">
        <w:rPr>
          <w:rFonts w:eastAsia="Calibri"/>
          <w:bCs/>
          <w:sz w:val="22"/>
          <w:szCs w:val="22"/>
        </w:rPr>
        <w:t xml:space="preserve">, </w:t>
      </w:r>
      <w:r w:rsidR="00010AF9" w:rsidRPr="00312B10">
        <w:rPr>
          <w:rFonts w:eastAsia="Calibri"/>
          <w:bCs/>
          <w:sz w:val="22"/>
          <w:szCs w:val="22"/>
        </w:rPr>
        <w:t>2024)</w:t>
      </w:r>
      <w:r w:rsidRPr="00430326">
        <w:rPr>
          <w:rFonts w:eastAsia="Calibri"/>
          <w:sz w:val="22"/>
          <w:szCs w:val="22"/>
        </w:rPr>
        <w:t>.</w:t>
      </w:r>
    </w:p>
    <w:p w14:paraId="733DD704" w14:textId="6197B319" w:rsidR="004A2D8C" w:rsidRDefault="00430326" w:rsidP="00010AF9">
      <w:pPr>
        <w:ind w:firstLine="426"/>
        <w:jc w:val="both"/>
        <w:rPr>
          <w:rFonts w:eastAsia="Calibri"/>
          <w:sz w:val="22"/>
          <w:szCs w:val="22"/>
        </w:rPr>
      </w:pPr>
      <w:r w:rsidRPr="00430326">
        <w:rPr>
          <w:rFonts w:eastAsia="Calibri"/>
          <w:sz w:val="22"/>
          <w:szCs w:val="22"/>
        </w:rPr>
        <w:t xml:space="preserve">Oleh karena itu, penelitian ini bertujuan </w:t>
      </w:r>
      <w:r w:rsidR="004A2D8C" w:rsidRPr="004A2D8C">
        <w:rPr>
          <w:rFonts w:eastAsia="Calibri"/>
          <w:sz w:val="22"/>
          <w:szCs w:val="22"/>
        </w:rPr>
        <w:t>untuk mengetahui dan mendeskripsikan secara jelas bagaimana penyelenggaraan penyimpanan bahan basah nabati dan hewani yang diterapkan di PT. Parewa Asian Catering. Penelitian ini bertujuan menilai kesesuaian praktik penyimpanan dengan standar keamanan pangan, mengidentifikasi prosedur yang diterapkan dalam menjaga kualitas dan kesegaran bahan, serta memahami upaya perusahaan dalam memastikan keamanan, efisiensi operasional, dan kepuasan pelanggan melalui pengelolaan penyimpanan bahan pangan yang tepat.</w:t>
      </w:r>
    </w:p>
    <w:p w14:paraId="7E6BF5EA" w14:textId="77777777" w:rsidR="004A2D8C" w:rsidRDefault="004A2D8C" w:rsidP="00004321">
      <w:pPr>
        <w:jc w:val="both"/>
        <w:rPr>
          <w:rFonts w:eastAsia="Calibri"/>
          <w:sz w:val="22"/>
          <w:szCs w:val="22"/>
        </w:rPr>
      </w:pPr>
    </w:p>
    <w:p w14:paraId="4D183694" w14:textId="266EA991" w:rsidR="00004321" w:rsidRPr="005D7C15" w:rsidRDefault="00004321" w:rsidP="00004321">
      <w:pPr>
        <w:jc w:val="both"/>
        <w:rPr>
          <w:rFonts w:eastAsia="Calibri"/>
          <w:b/>
          <w:sz w:val="22"/>
          <w:szCs w:val="22"/>
        </w:rPr>
      </w:pPr>
      <w:r w:rsidRPr="005D7C15">
        <w:rPr>
          <w:rFonts w:eastAsia="Calibri"/>
          <w:b/>
          <w:sz w:val="22"/>
          <w:szCs w:val="22"/>
        </w:rPr>
        <w:t>METODE</w:t>
      </w:r>
    </w:p>
    <w:p w14:paraId="6A52370F" w14:textId="77777777" w:rsidR="00430326" w:rsidRPr="00430326" w:rsidRDefault="00430326" w:rsidP="00430326">
      <w:pPr>
        <w:widowControl w:val="0"/>
        <w:jc w:val="both"/>
        <w:rPr>
          <w:rFonts w:eastAsia="Calibri"/>
          <w:b/>
          <w:bCs/>
          <w:sz w:val="22"/>
          <w:szCs w:val="22"/>
        </w:rPr>
      </w:pPr>
      <w:r w:rsidRPr="00430326">
        <w:rPr>
          <w:rFonts w:eastAsia="Calibri"/>
          <w:b/>
          <w:bCs/>
          <w:sz w:val="22"/>
          <w:szCs w:val="22"/>
        </w:rPr>
        <w:t>A.</w:t>
      </w:r>
      <w:r w:rsidRPr="00430326">
        <w:rPr>
          <w:rFonts w:eastAsia="Calibri"/>
          <w:b/>
          <w:bCs/>
          <w:sz w:val="22"/>
          <w:szCs w:val="22"/>
        </w:rPr>
        <w:tab/>
        <w:t>Jenis Penelitian</w:t>
      </w:r>
    </w:p>
    <w:p w14:paraId="6F1723CC" w14:textId="77777777" w:rsidR="00430326" w:rsidRPr="00430326" w:rsidRDefault="00430326" w:rsidP="00430326">
      <w:pPr>
        <w:widowControl w:val="0"/>
        <w:ind w:firstLine="567"/>
        <w:jc w:val="both"/>
        <w:rPr>
          <w:rFonts w:eastAsia="Calibri"/>
          <w:sz w:val="22"/>
          <w:szCs w:val="22"/>
        </w:rPr>
      </w:pPr>
      <w:r w:rsidRPr="00430326">
        <w:rPr>
          <w:rFonts w:eastAsia="Calibri"/>
          <w:sz w:val="22"/>
          <w:szCs w:val="22"/>
        </w:rPr>
        <w:t>Penelitian ini menggunakan pendekatan Penelitian deskriptif Kualitatif. Penelitian ini bertujuan untuk mendeskripsikan secara mendalam bagaimana penyelenggaraan penyimpanan bahan alergen dilakukan di PT. Parewa Asian Catering sesuai dengan standar.</w:t>
      </w:r>
    </w:p>
    <w:p w14:paraId="65C531C8" w14:textId="77777777" w:rsidR="00430326" w:rsidRPr="00430326" w:rsidRDefault="00430326" w:rsidP="00430326">
      <w:pPr>
        <w:widowControl w:val="0"/>
        <w:ind w:firstLine="567"/>
        <w:jc w:val="both"/>
        <w:rPr>
          <w:rFonts w:eastAsia="Calibri"/>
          <w:sz w:val="22"/>
          <w:szCs w:val="22"/>
        </w:rPr>
      </w:pPr>
      <w:r w:rsidRPr="00430326">
        <w:rPr>
          <w:rFonts w:eastAsia="Calibri"/>
          <w:sz w:val="22"/>
          <w:szCs w:val="22"/>
        </w:rPr>
        <w:t>Penelitian ini menganalisis prosedur penyimpanan bahan basah nabati dan hewani yang di terapkan di PT. Parewa Asian Catering. Pengumpulan data melalui observasi langsung, wawancara, dan studi literatur untuk memperoleh informasi yang valid dan relevan.</w:t>
      </w:r>
    </w:p>
    <w:p w14:paraId="65302AE3" w14:textId="77777777" w:rsidR="00430326" w:rsidRPr="00430326" w:rsidRDefault="00430326" w:rsidP="00430326">
      <w:pPr>
        <w:widowControl w:val="0"/>
        <w:jc w:val="both"/>
        <w:rPr>
          <w:rFonts w:eastAsia="Calibri"/>
          <w:b/>
          <w:bCs/>
          <w:sz w:val="22"/>
          <w:szCs w:val="22"/>
        </w:rPr>
      </w:pPr>
      <w:r w:rsidRPr="00430326">
        <w:rPr>
          <w:rFonts w:eastAsia="Calibri"/>
          <w:b/>
          <w:bCs/>
          <w:sz w:val="22"/>
          <w:szCs w:val="22"/>
        </w:rPr>
        <w:t>B.</w:t>
      </w:r>
      <w:r w:rsidRPr="00430326">
        <w:rPr>
          <w:rFonts w:eastAsia="Calibri"/>
          <w:b/>
          <w:bCs/>
          <w:sz w:val="22"/>
          <w:szCs w:val="22"/>
        </w:rPr>
        <w:tab/>
        <w:t>Tempat dan Waktu Penelitian</w:t>
      </w:r>
    </w:p>
    <w:p w14:paraId="4D6F1140" w14:textId="5FBFE1DE" w:rsidR="00004321" w:rsidRDefault="00430326" w:rsidP="00430326">
      <w:pPr>
        <w:widowControl w:val="0"/>
        <w:ind w:firstLine="567"/>
        <w:jc w:val="both"/>
        <w:rPr>
          <w:rFonts w:eastAsia="Calibri"/>
          <w:sz w:val="22"/>
          <w:szCs w:val="22"/>
        </w:rPr>
      </w:pPr>
      <w:r w:rsidRPr="00430326">
        <w:rPr>
          <w:rFonts w:eastAsia="Calibri"/>
          <w:sz w:val="22"/>
          <w:szCs w:val="22"/>
        </w:rPr>
        <w:t>Penelitian magang riset dilakukan di PT. Parewa Asian Catering. Penelitian ini dilaksanakan  selama  4  bulan  mulai  21</w:t>
      </w:r>
      <w:r>
        <w:rPr>
          <w:rFonts w:eastAsia="Calibri"/>
          <w:sz w:val="22"/>
          <w:szCs w:val="22"/>
        </w:rPr>
        <w:t xml:space="preserve"> </w:t>
      </w:r>
      <w:r w:rsidRPr="00430326">
        <w:rPr>
          <w:rFonts w:eastAsia="Calibri"/>
          <w:sz w:val="22"/>
          <w:szCs w:val="22"/>
        </w:rPr>
        <w:t>Novemer 2024 sampai 21 Maret 2025. Pemilihan lokasi berdasarkan status perusahaan sebagai salah satu penyedia layanan jasa katering besar termasuk penerbangan, industrial yang menerapkan manajemen bahan makanan</w:t>
      </w:r>
    </w:p>
    <w:p w14:paraId="29AE3156" w14:textId="77777777" w:rsidR="00430326" w:rsidRPr="005D7C15" w:rsidRDefault="00430326" w:rsidP="00430326">
      <w:pPr>
        <w:widowControl w:val="0"/>
        <w:jc w:val="both"/>
        <w:rPr>
          <w:rFonts w:eastAsia="Calibri"/>
          <w:b/>
          <w:sz w:val="22"/>
          <w:szCs w:val="22"/>
        </w:rPr>
      </w:pPr>
    </w:p>
    <w:p w14:paraId="38F59A32" w14:textId="77777777" w:rsidR="00004321" w:rsidRPr="005D7C15" w:rsidRDefault="00004321" w:rsidP="00004321">
      <w:pPr>
        <w:widowControl w:val="0"/>
        <w:jc w:val="both"/>
        <w:rPr>
          <w:rFonts w:eastAsia="Calibri"/>
          <w:b/>
          <w:sz w:val="22"/>
          <w:szCs w:val="22"/>
        </w:rPr>
      </w:pPr>
      <w:r w:rsidRPr="005D7C15">
        <w:rPr>
          <w:rFonts w:eastAsia="Calibri"/>
          <w:b/>
          <w:sz w:val="22"/>
          <w:szCs w:val="22"/>
        </w:rPr>
        <w:t>HASIL</w:t>
      </w:r>
      <w:r w:rsidRPr="005D7C15">
        <w:rPr>
          <w:rFonts w:eastAsia="Calibri"/>
          <w:sz w:val="22"/>
          <w:szCs w:val="22"/>
        </w:rPr>
        <w:t xml:space="preserve"> </w:t>
      </w:r>
      <w:r w:rsidRPr="005D7C15">
        <w:rPr>
          <w:rFonts w:eastAsia="Calibri"/>
          <w:b/>
          <w:sz w:val="22"/>
          <w:szCs w:val="22"/>
        </w:rPr>
        <w:t>DAN PEMBAHASAN</w:t>
      </w:r>
    </w:p>
    <w:p w14:paraId="387110B1" w14:textId="19FA7C8C" w:rsidR="00CF0D64" w:rsidRPr="00CF0D64" w:rsidRDefault="00CF0D64" w:rsidP="00CF0D64">
      <w:pPr>
        <w:pStyle w:val="ListParagraph"/>
        <w:widowControl w:val="0"/>
        <w:numPr>
          <w:ilvl w:val="0"/>
          <w:numId w:val="10"/>
        </w:numPr>
        <w:jc w:val="both"/>
        <w:rPr>
          <w:rFonts w:eastAsia="Calibri"/>
          <w:b/>
          <w:bCs/>
          <w:sz w:val="22"/>
          <w:szCs w:val="22"/>
        </w:rPr>
      </w:pPr>
      <w:r w:rsidRPr="00CF0D64">
        <w:rPr>
          <w:rFonts w:eastAsia="Calibri"/>
          <w:b/>
          <w:bCs/>
          <w:sz w:val="22"/>
          <w:szCs w:val="22"/>
        </w:rPr>
        <w:t>Pengertian Penyimpanan</w:t>
      </w:r>
    </w:p>
    <w:p w14:paraId="6461B58A" w14:textId="788DBA99" w:rsidR="00CF0D64" w:rsidRDefault="00CF0D64" w:rsidP="00CF0D64">
      <w:pPr>
        <w:widowControl w:val="0"/>
        <w:jc w:val="both"/>
        <w:rPr>
          <w:rFonts w:eastAsia="Calibri"/>
          <w:sz w:val="22"/>
          <w:szCs w:val="22"/>
        </w:rPr>
      </w:pPr>
      <w:r w:rsidRPr="00CF0D64">
        <w:rPr>
          <w:rFonts w:eastAsia="Calibri"/>
          <w:sz w:val="22"/>
          <w:szCs w:val="22"/>
        </w:rPr>
        <w:tab/>
        <w:t xml:space="preserve"> Secara umum, penyimpanan merupakan proses menempatkan barang, bahan, dokumen, atau informasi pada suatu tempat atau sistem tertentu dengan tujuan menjaga kualitas, melindungi dari kerusakan, serta mempermudah akses saat diperlukan</w:t>
      </w:r>
      <w:r w:rsidR="00010AF9">
        <w:rPr>
          <w:rFonts w:eastAsia="Calibri"/>
          <w:sz w:val="22"/>
          <w:szCs w:val="22"/>
        </w:rPr>
        <w:t xml:space="preserve"> (</w:t>
      </w:r>
      <w:r w:rsidR="00010AF9" w:rsidRPr="00312B10">
        <w:rPr>
          <w:rFonts w:eastAsia="Calibri"/>
          <w:bCs/>
          <w:sz w:val="22"/>
          <w:szCs w:val="22"/>
        </w:rPr>
        <w:t>Rahmawati &amp; Kusnadi,</w:t>
      </w:r>
      <w:r w:rsidR="00010AF9">
        <w:rPr>
          <w:rFonts w:eastAsia="Calibri"/>
          <w:bCs/>
          <w:sz w:val="22"/>
          <w:szCs w:val="22"/>
        </w:rPr>
        <w:t xml:space="preserve"> </w:t>
      </w:r>
      <w:r w:rsidR="00010AF9" w:rsidRPr="00312B10">
        <w:rPr>
          <w:rFonts w:eastAsia="Calibri"/>
          <w:bCs/>
          <w:sz w:val="22"/>
          <w:szCs w:val="22"/>
        </w:rPr>
        <w:t xml:space="preserve">2019). </w:t>
      </w:r>
      <w:r w:rsidR="00010AF9">
        <w:rPr>
          <w:rFonts w:eastAsia="Calibri"/>
          <w:sz w:val="22"/>
          <w:szCs w:val="22"/>
        </w:rPr>
        <w:t xml:space="preserve"> </w:t>
      </w:r>
      <w:r w:rsidRPr="00CF0D64">
        <w:rPr>
          <w:rFonts w:eastAsia="Calibri"/>
          <w:sz w:val="22"/>
          <w:szCs w:val="22"/>
        </w:rPr>
        <w:t>Dalam konteks bahan pangan, penyimpanan memiliki peran penting karena kualitas bahan akan sangat menentukan mutu produk akhir serta berpengaruh pada kepuasan konsumen. Pengelolaan penyimpanan yang baik diperlukan untuk menjaga kesegaran bahan pangan, mencegah pemborosan, mendukung keamanan pangan, meningkatkan efisiensi operasional, serta mengurangi risiko kerugian finansial</w:t>
      </w:r>
      <w:r w:rsidR="00010AF9">
        <w:rPr>
          <w:rFonts w:eastAsia="Calibri"/>
          <w:sz w:val="22"/>
          <w:szCs w:val="22"/>
        </w:rPr>
        <w:t xml:space="preserve"> (</w:t>
      </w:r>
      <w:r w:rsidR="00010AF9" w:rsidRPr="00312B10">
        <w:rPr>
          <w:rFonts w:eastAsia="Calibri"/>
          <w:bCs/>
          <w:sz w:val="22"/>
          <w:szCs w:val="22"/>
        </w:rPr>
        <w:t>Nugraha</w:t>
      </w:r>
      <w:r w:rsidR="00010AF9">
        <w:rPr>
          <w:rFonts w:eastAsia="Calibri"/>
          <w:bCs/>
          <w:sz w:val="22"/>
          <w:szCs w:val="22"/>
        </w:rPr>
        <w:t xml:space="preserve"> </w:t>
      </w:r>
      <w:r w:rsidR="00010AF9" w:rsidRPr="00312B10">
        <w:rPr>
          <w:rFonts w:eastAsia="Calibri"/>
          <w:bCs/>
          <w:sz w:val="22"/>
          <w:szCs w:val="22"/>
        </w:rPr>
        <w:t>&amp; Dewi,</w:t>
      </w:r>
      <w:r w:rsidR="00010AF9">
        <w:rPr>
          <w:rFonts w:eastAsia="Calibri"/>
          <w:bCs/>
          <w:sz w:val="22"/>
          <w:szCs w:val="22"/>
        </w:rPr>
        <w:t xml:space="preserve"> </w:t>
      </w:r>
      <w:r w:rsidR="00010AF9" w:rsidRPr="00312B10">
        <w:rPr>
          <w:rFonts w:eastAsia="Calibri"/>
          <w:bCs/>
          <w:sz w:val="22"/>
          <w:szCs w:val="22"/>
        </w:rPr>
        <w:t>2021).</w:t>
      </w:r>
      <w:r w:rsidR="00010AF9">
        <w:rPr>
          <w:rFonts w:eastAsia="Calibri"/>
          <w:bCs/>
          <w:sz w:val="22"/>
          <w:szCs w:val="22"/>
        </w:rPr>
        <w:t xml:space="preserve"> </w:t>
      </w:r>
      <w:r w:rsidRPr="00CF0D64">
        <w:rPr>
          <w:rFonts w:eastAsia="Calibri"/>
          <w:sz w:val="22"/>
          <w:szCs w:val="22"/>
        </w:rPr>
        <w:t>Dengan penerapan sistem penyimpanan yang tepat, perusahaan dapat memastikan bahwa bahan yang digunakan tetap layak, aman, dan mampu mendukung keberhasilan proses produksi</w:t>
      </w:r>
      <w:r w:rsidR="00010AF9">
        <w:rPr>
          <w:rFonts w:eastAsia="Calibri"/>
          <w:sz w:val="22"/>
          <w:szCs w:val="22"/>
        </w:rPr>
        <w:t xml:space="preserve"> (Nahmias, 2013).</w:t>
      </w:r>
      <w:r w:rsidRPr="00CF0D64">
        <w:rPr>
          <w:rFonts w:eastAsia="Calibri"/>
          <w:sz w:val="22"/>
          <w:szCs w:val="22"/>
        </w:rPr>
        <w:t xml:space="preserve"> Pada PT. Parewa Asian Catering, penyimpanan bahan pangan menjadi salah satu komponen penting dalam menjaga kualitas layanan dan keberlanjutan operasional.</w:t>
      </w:r>
    </w:p>
    <w:p w14:paraId="7809ACFE" w14:textId="1E7AD195" w:rsidR="00CF0D64" w:rsidRPr="00CF0D64" w:rsidRDefault="00CF0D64" w:rsidP="00CF0D64">
      <w:pPr>
        <w:widowControl w:val="0"/>
        <w:jc w:val="both"/>
        <w:rPr>
          <w:rFonts w:eastAsia="Calibri"/>
          <w:sz w:val="22"/>
          <w:szCs w:val="22"/>
        </w:rPr>
      </w:pPr>
      <w:r w:rsidRPr="00CF0D64">
        <w:rPr>
          <w:rFonts w:eastAsia="Calibri"/>
          <w:sz w:val="22"/>
          <w:szCs w:val="22"/>
        </w:rPr>
        <w:t>Komponen Penting Penyimpanan Bahan  Pangan  di  PT  Parewa  Asian</w:t>
      </w:r>
      <w:r>
        <w:rPr>
          <w:rFonts w:eastAsia="Calibri"/>
          <w:sz w:val="22"/>
          <w:szCs w:val="22"/>
        </w:rPr>
        <w:t xml:space="preserve"> C</w:t>
      </w:r>
      <w:r w:rsidRPr="00CF0D64">
        <w:rPr>
          <w:rFonts w:eastAsia="Calibri"/>
          <w:sz w:val="22"/>
          <w:szCs w:val="22"/>
        </w:rPr>
        <w:t>atering:</w:t>
      </w:r>
    </w:p>
    <w:p w14:paraId="263E812A" w14:textId="77777777" w:rsidR="00CF0D64" w:rsidRPr="00CF0D64" w:rsidRDefault="00CF0D64" w:rsidP="00CF0D64">
      <w:pPr>
        <w:widowControl w:val="0"/>
        <w:jc w:val="both"/>
        <w:rPr>
          <w:rFonts w:eastAsia="Calibri"/>
          <w:sz w:val="22"/>
          <w:szCs w:val="22"/>
        </w:rPr>
      </w:pPr>
      <w:r w:rsidRPr="00CF0D64">
        <w:rPr>
          <w:rFonts w:eastAsia="Calibri"/>
          <w:sz w:val="22"/>
          <w:szCs w:val="22"/>
        </w:rPr>
        <w:t>1.</w:t>
      </w:r>
      <w:r w:rsidRPr="00CF0D64">
        <w:rPr>
          <w:rFonts w:eastAsia="Calibri"/>
          <w:sz w:val="22"/>
          <w:szCs w:val="22"/>
        </w:rPr>
        <w:tab/>
        <w:t>Pemilahan Bahan Pangan</w:t>
      </w:r>
    </w:p>
    <w:p w14:paraId="46EDE985" w14:textId="77777777" w:rsidR="00CF0D64" w:rsidRPr="00CF0D64" w:rsidRDefault="00CF0D64" w:rsidP="00CF0D64">
      <w:pPr>
        <w:widowControl w:val="0"/>
        <w:jc w:val="both"/>
        <w:rPr>
          <w:rFonts w:eastAsia="Calibri"/>
          <w:sz w:val="22"/>
          <w:szCs w:val="22"/>
        </w:rPr>
      </w:pPr>
      <w:r w:rsidRPr="00CF0D64">
        <w:rPr>
          <w:rFonts w:eastAsia="Calibri"/>
          <w:sz w:val="22"/>
          <w:szCs w:val="22"/>
        </w:rPr>
        <w:t>Bahan nabati seperti sayuran, buah- buahan, dan biji-bijian disimpan secara terpisah dari bahan hewani seperti daging, ikan, dan susu untuk mencegah kontaminasi silang.</w:t>
      </w:r>
    </w:p>
    <w:p w14:paraId="3024752D" w14:textId="77777777" w:rsidR="00CF0D64" w:rsidRPr="00CF0D64" w:rsidRDefault="00CF0D64" w:rsidP="00CF0D64">
      <w:pPr>
        <w:widowControl w:val="0"/>
        <w:jc w:val="both"/>
        <w:rPr>
          <w:rFonts w:eastAsia="Calibri"/>
          <w:sz w:val="22"/>
          <w:szCs w:val="22"/>
        </w:rPr>
      </w:pPr>
      <w:r w:rsidRPr="00CF0D64">
        <w:rPr>
          <w:rFonts w:eastAsia="Calibri"/>
          <w:sz w:val="22"/>
          <w:szCs w:val="22"/>
        </w:rPr>
        <w:t>2.</w:t>
      </w:r>
      <w:r w:rsidRPr="00CF0D64">
        <w:rPr>
          <w:rFonts w:eastAsia="Calibri"/>
          <w:sz w:val="22"/>
          <w:szCs w:val="22"/>
        </w:rPr>
        <w:tab/>
        <w:t>Pengelolaan Suhu</w:t>
      </w:r>
    </w:p>
    <w:p w14:paraId="01AFFB5F" w14:textId="77777777" w:rsidR="00CF0D64" w:rsidRPr="00CF0D64" w:rsidRDefault="00CF0D64" w:rsidP="00CF0D64">
      <w:pPr>
        <w:widowControl w:val="0"/>
        <w:jc w:val="both"/>
        <w:rPr>
          <w:rFonts w:eastAsia="Calibri"/>
          <w:sz w:val="22"/>
          <w:szCs w:val="22"/>
        </w:rPr>
      </w:pPr>
      <w:r w:rsidRPr="00CF0D64">
        <w:rPr>
          <w:rFonts w:eastAsia="Calibri"/>
          <w:sz w:val="22"/>
          <w:szCs w:val="22"/>
        </w:rPr>
        <w:t>Penyimpanan bahan pangan dilakukan di ruang dengan suhu yang sesuai. Chiller: Untuk bahan yang memerlukan suhu rendah (0–5°C) seperti daging segar, susu, dan sayuran serta buah-buahan. Freezer: Untuk bahan beku seperti daging, ikan, atau makanan yang harus disimpan</w:t>
      </w:r>
      <w:r w:rsidRPr="00CF0D64">
        <w:rPr>
          <w:rFonts w:eastAsia="Calibri"/>
          <w:sz w:val="22"/>
          <w:szCs w:val="22"/>
        </w:rPr>
        <w:tab/>
        <w:t>dalam jangka waktu lebih lama (-18°C ke bawah).</w:t>
      </w:r>
    </w:p>
    <w:p w14:paraId="574B0B94" w14:textId="77777777" w:rsidR="00CF0D64" w:rsidRPr="00CF0D64" w:rsidRDefault="00CF0D64" w:rsidP="00CF0D64">
      <w:pPr>
        <w:widowControl w:val="0"/>
        <w:jc w:val="both"/>
        <w:rPr>
          <w:rFonts w:eastAsia="Calibri"/>
          <w:sz w:val="22"/>
          <w:szCs w:val="22"/>
        </w:rPr>
      </w:pPr>
      <w:r w:rsidRPr="00CF0D64">
        <w:rPr>
          <w:rFonts w:eastAsia="Calibri"/>
          <w:sz w:val="22"/>
          <w:szCs w:val="22"/>
        </w:rPr>
        <w:t>3.</w:t>
      </w:r>
      <w:r w:rsidRPr="00CF0D64">
        <w:rPr>
          <w:rFonts w:eastAsia="Calibri"/>
          <w:sz w:val="22"/>
          <w:szCs w:val="22"/>
        </w:rPr>
        <w:tab/>
        <w:t>Kelembaban dan Sirkulasi Udara</w:t>
      </w:r>
    </w:p>
    <w:p w14:paraId="4E9ED265" w14:textId="55D1C4C4" w:rsidR="00CF0D64" w:rsidRPr="00CF0D64" w:rsidRDefault="00CF0D64" w:rsidP="00CF0D64">
      <w:pPr>
        <w:widowControl w:val="0"/>
        <w:jc w:val="both"/>
        <w:rPr>
          <w:rFonts w:eastAsia="Calibri"/>
          <w:sz w:val="22"/>
          <w:szCs w:val="22"/>
        </w:rPr>
      </w:pPr>
      <w:r w:rsidRPr="00CF0D64">
        <w:rPr>
          <w:rFonts w:eastAsia="Calibri"/>
          <w:sz w:val="22"/>
          <w:szCs w:val="22"/>
        </w:rPr>
        <w:t>Menjaga kelembaban di area penyimpanan agar tidak terlalu tinggi untuk menghindari pertumbuhan mikroorganisme. Sirkulasi udara yang</w:t>
      </w:r>
      <w:r>
        <w:rPr>
          <w:rFonts w:eastAsia="Calibri"/>
          <w:sz w:val="22"/>
          <w:szCs w:val="22"/>
        </w:rPr>
        <w:t xml:space="preserve"> </w:t>
      </w:r>
      <w:r w:rsidRPr="00CF0D64">
        <w:rPr>
          <w:rFonts w:eastAsia="Calibri"/>
          <w:sz w:val="22"/>
          <w:szCs w:val="22"/>
        </w:rPr>
        <w:t>baik membantu menjaga kesegaran bahan pangan.</w:t>
      </w:r>
    </w:p>
    <w:p w14:paraId="3DFA5DFC" w14:textId="77777777" w:rsidR="00CF0D64" w:rsidRPr="00CF0D64" w:rsidRDefault="00CF0D64" w:rsidP="00CF0D64">
      <w:pPr>
        <w:widowControl w:val="0"/>
        <w:jc w:val="both"/>
        <w:rPr>
          <w:rFonts w:eastAsia="Calibri"/>
          <w:sz w:val="22"/>
          <w:szCs w:val="22"/>
        </w:rPr>
      </w:pPr>
      <w:r w:rsidRPr="00CF0D64">
        <w:rPr>
          <w:rFonts w:eastAsia="Calibri"/>
          <w:sz w:val="22"/>
          <w:szCs w:val="22"/>
        </w:rPr>
        <w:t>4.</w:t>
      </w:r>
      <w:r w:rsidRPr="00CF0D64">
        <w:rPr>
          <w:rFonts w:eastAsia="Calibri"/>
          <w:sz w:val="22"/>
          <w:szCs w:val="22"/>
        </w:rPr>
        <w:tab/>
        <w:t>Labeling Lot Number dan FIFO (First In, First Out)</w:t>
      </w:r>
    </w:p>
    <w:p w14:paraId="60F7CD6E" w14:textId="39814DD3" w:rsidR="00CF0D64" w:rsidRPr="00CF0D64" w:rsidRDefault="00CF0D64" w:rsidP="00CF0D64">
      <w:pPr>
        <w:widowControl w:val="0"/>
        <w:jc w:val="both"/>
        <w:rPr>
          <w:rFonts w:eastAsia="Calibri"/>
          <w:sz w:val="22"/>
          <w:szCs w:val="22"/>
        </w:rPr>
      </w:pPr>
      <w:r w:rsidRPr="00CF0D64">
        <w:rPr>
          <w:rFonts w:eastAsia="Calibri"/>
          <w:sz w:val="22"/>
          <w:szCs w:val="22"/>
        </w:rPr>
        <w:t>Setiap bahan diberi label yang mencakup tanggal penerimaan dan batas kedaluwarsa serta penanggung jawab penerima.</w:t>
      </w:r>
      <w:r>
        <w:rPr>
          <w:rFonts w:eastAsia="Calibri"/>
          <w:sz w:val="22"/>
          <w:szCs w:val="22"/>
        </w:rPr>
        <w:t xml:space="preserve"> </w:t>
      </w:r>
      <w:r w:rsidRPr="00CF0D64">
        <w:rPr>
          <w:rFonts w:eastAsia="Calibri"/>
          <w:sz w:val="22"/>
          <w:szCs w:val="22"/>
        </w:rPr>
        <w:t xml:space="preserve">Menggunakan sistem FIFO memastikan bahan yang lebih lama </w:t>
      </w:r>
      <w:r w:rsidRPr="00CF0D64">
        <w:rPr>
          <w:rFonts w:eastAsia="Calibri"/>
          <w:sz w:val="22"/>
          <w:szCs w:val="22"/>
        </w:rPr>
        <w:lastRenderedPageBreak/>
        <w:t>digunakan lebih dahulu untuk meminimalkan risiko pembusukan.</w:t>
      </w:r>
    </w:p>
    <w:p w14:paraId="1D90EBBA" w14:textId="77777777" w:rsidR="00CF0D64" w:rsidRPr="00CF0D64" w:rsidRDefault="00CF0D64" w:rsidP="00CF0D64">
      <w:pPr>
        <w:widowControl w:val="0"/>
        <w:jc w:val="both"/>
        <w:rPr>
          <w:rFonts w:eastAsia="Calibri"/>
          <w:sz w:val="22"/>
          <w:szCs w:val="22"/>
        </w:rPr>
      </w:pPr>
      <w:r w:rsidRPr="00CF0D64">
        <w:rPr>
          <w:rFonts w:eastAsia="Calibri"/>
          <w:sz w:val="22"/>
          <w:szCs w:val="22"/>
        </w:rPr>
        <w:t>5.</w:t>
      </w:r>
      <w:r w:rsidRPr="00CF0D64">
        <w:rPr>
          <w:rFonts w:eastAsia="Calibri"/>
          <w:sz w:val="22"/>
          <w:szCs w:val="22"/>
        </w:rPr>
        <w:tab/>
        <w:t>Kebersihan dan Sanitasi Penyimpanan dilakukan dalam area yang bersih, bebas dari serangga, tikus, dan kontaminan lainnya. Alat penyimpanan seperti rak, kontainer, dan</w:t>
      </w:r>
      <w:r w:rsidRPr="00CF0D64">
        <w:rPr>
          <w:rFonts w:eastAsia="Calibri"/>
          <w:sz w:val="22"/>
          <w:szCs w:val="22"/>
        </w:rPr>
        <w:tab/>
        <w:t>wadah</w:t>
      </w:r>
      <w:r w:rsidRPr="00CF0D64">
        <w:rPr>
          <w:rFonts w:eastAsia="Calibri"/>
          <w:sz w:val="22"/>
          <w:szCs w:val="22"/>
        </w:rPr>
        <w:tab/>
        <w:t>penyimpanan</w:t>
      </w:r>
      <w:r w:rsidRPr="00CF0D64">
        <w:rPr>
          <w:rFonts w:eastAsia="Calibri"/>
          <w:sz w:val="22"/>
          <w:szCs w:val="22"/>
        </w:rPr>
        <w:tab/>
        <w:t>rutin dibersihkan.</w:t>
      </w:r>
    </w:p>
    <w:p w14:paraId="5BAFEE39" w14:textId="77777777" w:rsidR="00CF0D64" w:rsidRPr="00CF0D64" w:rsidRDefault="00CF0D64" w:rsidP="00CF0D64">
      <w:pPr>
        <w:widowControl w:val="0"/>
        <w:jc w:val="both"/>
        <w:rPr>
          <w:rFonts w:eastAsia="Calibri"/>
          <w:sz w:val="22"/>
          <w:szCs w:val="22"/>
        </w:rPr>
      </w:pPr>
      <w:r w:rsidRPr="00CF0D64">
        <w:rPr>
          <w:rFonts w:eastAsia="Calibri"/>
          <w:sz w:val="22"/>
          <w:szCs w:val="22"/>
        </w:rPr>
        <w:t>6.</w:t>
      </w:r>
      <w:r w:rsidRPr="00CF0D64">
        <w:rPr>
          <w:rFonts w:eastAsia="Calibri"/>
          <w:sz w:val="22"/>
          <w:szCs w:val="22"/>
        </w:rPr>
        <w:tab/>
        <w:t>Penerapan Standar Keamanan Pangan</w:t>
      </w:r>
    </w:p>
    <w:p w14:paraId="0752EEA1" w14:textId="31D8CE65" w:rsidR="00CF0D64" w:rsidRDefault="00CF0D64" w:rsidP="00CF0D64">
      <w:pPr>
        <w:widowControl w:val="0"/>
        <w:jc w:val="both"/>
        <w:rPr>
          <w:rFonts w:eastAsia="Calibri"/>
          <w:sz w:val="22"/>
          <w:szCs w:val="22"/>
        </w:rPr>
      </w:pPr>
      <w:r w:rsidRPr="00CF0D64">
        <w:rPr>
          <w:rFonts w:eastAsia="Calibri"/>
          <w:sz w:val="22"/>
          <w:szCs w:val="22"/>
        </w:rPr>
        <w:t>Mengikuti standar Good Manufacturing Practices (GMP) dan Hazard Analysis and Critical Control Points (HACCP). untuk memastikan bahan</w:t>
      </w:r>
      <w:r>
        <w:rPr>
          <w:rFonts w:eastAsia="Calibri"/>
          <w:sz w:val="22"/>
          <w:szCs w:val="22"/>
        </w:rPr>
        <w:t xml:space="preserve"> </w:t>
      </w:r>
      <w:r w:rsidRPr="00CF0D64">
        <w:rPr>
          <w:rFonts w:eastAsia="Calibri"/>
          <w:sz w:val="22"/>
          <w:szCs w:val="22"/>
        </w:rPr>
        <w:t>pangan</w:t>
      </w:r>
      <w:r>
        <w:rPr>
          <w:rFonts w:eastAsia="Calibri"/>
          <w:sz w:val="22"/>
          <w:szCs w:val="22"/>
        </w:rPr>
        <w:t xml:space="preserve"> </w:t>
      </w:r>
      <w:r w:rsidRPr="00CF0D64">
        <w:rPr>
          <w:rFonts w:eastAsia="Calibri"/>
          <w:sz w:val="22"/>
          <w:szCs w:val="22"/>
        </w:rPr>
        <w:t>ama</w:t>
      </w:r>
      <w:r>
        <w:rPr>
          <w:rFonts w:eastAsia="Calibri"/>
          <w:sz w:val="22"/>
          <w:szCs w:val="22"/>
        </w:rPr>
        <w:t xml:space="preserve">n </w:t>
      </w:r>
      <w:r w:rsidRPr="00CF0D64">
        <w:rPr>
          <w:rFonts w:eastAsia="Calibri"/>
          <w:sz w:val="22"/>
          <w:szCs w:val="22"/>
        </w:rPr>
        <w:t>digunakan dalam proses produksi makanan.</w:t>
      </w:r>
    </w:p>
    <w:p w14:paraId="0E37B6BE" w14:textId="77777777" w:rsidR="00CF0D64" w:rsidRPr="00CF0D64" w:rsidRDefault="00CF0D64" w:rsidP="00CF0D64">
      <w:pPr>
        <w:widowControl w:val="0"/>
        <w:jc w:val="both"/>
        <w:rPr>
          <w:rFonts w:eastAsia="Calibri"/>
          <w:sz w:val="22"/>
          <w:szCs w:val="22"/>
        </w:rPr>
      </w:pPr>
    </w:p>
    <w:p w14:paraId="13995BE0" w14:textId="5CB1867C" w:rsidR="00CF0D64" w:rsidRPr="00CF0D64" w:rsidRDefault="00CF0D64" w:rsidP="00CF0D64">
      <w:pPr>
        <w:pStyle w:val="ListParagraph"/>
        <w:widowControl w:val="0"/>
        <w:numPr>
          <w:ilvl w:val="0"/>
          <w:numId w:val="10"/>
        </w:numPr>
        <w:ind w:left="284" w:hanging="284"/>
        <w:jc w:val="both"/>
        <w:rPr>
          <w:rFonts w:eastAsia="Calibri"/>
          <w:b/>
          <w:bCs/>
          <w:sz w:val="22"/>
          <w:szCs w:val="22"/>
        </w:rPr>
      </w:pPr>
      <w:r w:rsidRPr="00CF0D64">
        <w:rPr>
          <w:rFonts w:eastAsia="Calibri"/>
          <w:b/>
          <w:bCs/>
          <w:sz w:val="22"/>
          <w:szCs w:val="22"/>
        </w:rPr>
        <w:t>Pengertian</w:t>
      </w:r>
      <w:r w:rsidRPr="00CF0D64">
        <w:rPr>
          <w:rFonts w:eastAsia="Calibri"/>
          <w:b/>
          <w:bCs/>
          <w:sz w:val="22"/>
          <w:szCs w:val="22"/>
        </w:rPr>
        <w:tab/>
        <w:t>Bahan</w:t>
      </w:r>
      <w:r w:rsidRPr="00CF0D64">
        <w:rPr>
          <w:rFonts w:eastAsia="Calibri"/>
          <w:b/>
          <w:bCs/>
          <w:sz w:val="22"/>
          <w:szCs w:val="22"/>
        </w:rPr>
        <w:tab/>
        <w:t>Basah</w:t>
      </w:r>
      <w:r w:rsidRPr="00CF0D64">
        <w:rPr>
          <w:rFonts w:eastAsia="Calibri"/>
          <w:b/>
          <w:bCs/>
          <w:sz w:val="22"/>
          <w:szCs w:val="22"/>
        </w:rPr>
        <w:tab/>
        <w:t>Nabati</w:t>
      </w:r>
      <w:r w:rsidRPr="00CF0D64">
        <w:rPr>
          <w:rFonts w:eastAsia="Calibri"/>
          <w:b/>
          <w:bCs/>
          <w:sz w:val="22"/>
          <w:szCs w:val="22"/>
        </w:rPr>
        <w:tab/>
        <w:t>dan Hewani</w:t>
      </w:r>
    </w:p>
    <w:p w14:paraId="7D665B7D" w14:textId="6866F362" w:rsidR="00CF0D64" w:rsidRPr="00CF0D64" w:rsidRDefault="00CF0D64" w:rsidP="00CF0D64">
      <w:pPr>
        <w:widowControl w:val="0"/>
        <w:ind w:firstLine="284"/>
        <w:jc w:val="both"/>
        <w:rPr>
          <w:rFonts w:eastAsia="Calibri"/>
          <w:sz w:val="22"/>
          <w:szCs w:val="22"/>
        </w:rPr>
      </w:pPr>
      <w:r w:rsidRPr="00CF0D64">
        <w:rPr>
          <w:rFonts w:eastAsia="Calibri"/>
          <w:sz w:val="22"/>
          <w:szCs w:val="22"/>
        </w:rPr>
        <w:t>Bahan basah nabati dan hewani termasuk dalam kelompok bahan pangan perishable, yaitu bahan makanan yang mudah rusak atau mengalami penurunan kualitas dalam waktu singkat jika tidak disimpan atau ditangani dengan baik</w:t>
      </w:r>
      <w:r w:rsidR="00010AF9">
        <w:rPr>
          <w:rFonts w:eastAsia="Calibri"/>
          <w:sz w:val="22"/>
          <w:szCs w:val="22"/>
        </w:rPr>
        <w:t xml:space="preserve"> (Musthofa, 2024)</w:t>
      </w:r>
      <w:r w:rsidRPr="00CF0D64">
        <w:rPr>
          <w:rFonts w:eastAsia="Calibri"/>
          <w:sz w:val="22"/>
          <w:szCs w:val="22"/>
        </w:rPr>
        <w:t>.</w:t>
      </w:r>
    </w:p>
    <w:p w14:paraId="5AD0D6AD" w14:textId="77777777" w:rsidR="00CF0D64" w:rsidRPr="00CF0D64" w:rsidRDefault="00CF0D64" w:rsidP="00CF0D64">
      <w:pPr>
        <w:widowControl w:val="0"/>
        <w:jc w:val="both"/>
        <w:rPr>
          <w:rFonts w:eastAsia="Calibri"/>
          <w:sz w:val="22"/>
          <w:szCs w:val="22"/>
        </w:rPr>
      </w:pPr>
      <w:r w:rsidRPr="00CF0D64">
        <w:rPr>
          <w:rFonts w:eastAsia="Calibri"/>
          <w:sz w:val="22"/>
          <w:szCs w:val="22"/>
        </w:rPr>
        <w:t>1.</w:t>
      </w:r>
      <w:r w:rsidRPr="00CF0D64">
        <w:rPr>
          <w:rFonts w:eastAsia="Calibri"/>
          <w:sz w:val="22"/>
          <w:szCs w:val="22"/>
        </w:rPr>
        <w:tab/>
        <w:t>Bahan Basah Nabati</w:t>
      </w:r>
    </w:p>
    <w:p w14:paraId="74BF1F52" w14:textId="77777777" w:rsidR="00CF0D64" w:rsidRDefault="00CF0D64" w:rsidP="00CF0D64">
      <w:pPr>
        <w:widowControl w:val="0"/>
        <w:jc w:val="both"/>
        <w:rPr>
          <w:rFonts w:eastAsia="Calibri"/>
          <w:sz w:val="22"/>
          <w:szCs w:val="22"/>
        </w:rPr>
      </w:pPr>
      <w:r w:rsidRPr="00CF0D64">
        <w:rPr>
          <w:rFonts w:eastAsia="Calibri"/>
          <w:sz w:val="22"/>
          <w:szCs w:val="22"/>
        </w:rPr>
        <w:t xml:space="preserve">Bahan nabati berasal dari tumbuhan dan memiliki kadar air tinggi, sehingga rentan terhadap pembusukan. bahan basah nabati yang ada di PT Parewa Asian Catering yaitu: </w:t>
      </w:r>
    </w:p>
    <w:p w14:paraId="18C885E3" w14:textId="69015FA5" w:rsidR="00CF0D64" w:rsidRPr="00CF0D64" w:rsidRDefault="00CF0D64" w:rsidP="00CF0D64">
      <w:pPr>
        <w:pStyle w:val="ListParagraph"/>
        <w:widowControl w:val="0"/>
        <w:numPr>
          <w:ilvl w:val="0"/>
          <w:numId w:val="12"/>
        </w:numPr>
        <w:ind w:hanging="720"/>
        <w:jc w:val="both"/>
        <w:rPr>
          <w:rFonts w:eastAsia="Calibri"/>
          <w:sz w:val="22"/>
          <w:szCs w:val="22"/>
        </w:rPr>
      </w:pPr>
      <w:r w:rsidRPr="00CF0D64">
        <w:rPr>
          <w:rFonts w:eastAsia="Calibri"/>
          <w:sz w:val="22"/>
          <w:szCs w:val="22"/>
        </w:rPr>
        <w:t>Sayuran segar: Daun singkong, wortel, lobak, daun pandan, daun bawang, daun pre, daun seledri, cabai-cabaian, mix vegetable.</w:t>
      </w:r>
    </w:p>
    <w:p w14:paraId="5FC5238A" w14:textId="77777777" w:rsidR="00CF0D64" w:rsidRPr="00CF0D64" w:rsidRDefault="00CF0D64" w:rsidP="00CF0D64">
      <w:pPr>
        <w:pStyle w:val="ListParagraph"/>
        <w:widowControl w:val="0"/>
        <w:numPr>
          <w:ilvl w:val="0"/>
          <w:numId w:val="12"/>
        </w:numPr>
        <w:ind w:hanging="720"/>
        <w:jc w:val="both"/>
        <w:rPr>
          <w:rFonts w:eastAsia="Calibri"/>
          <w:sz w:val="22"/>
          <w:szCs w:val="22"/>
        </w:rPr>
      </w:pPr>
      <w:r w:rsidRPr="00CF0D64">
        <w:rPr>
          <w:rFonts w:eastAsia="Calibri"/>
          <w:sz w:val="22"/>
          <w:szCs w:val="22"/>
        </w:rPr>
        <w:t>Buah-buahan: Tomat, mentimun, semangka, melon, pisang.</w:t>
      </w:r>
    </w:p>
    <w:p w14:paraId="6178E84A" w14:textId="381DC452" w:rsidR="00CF0D64" w:rsidRPr="00CF0D64" w:rsidRDefault="00CF0D64" w:rsidP="00CF0D64">
      <w:pPr>
        <w:pStyle w:val="ListParagraph"/>
        <w:widowControl w:val="0"/>
        <w:numPr>
          <w:ilvl w:val="0"/>
          <w:numId w:val="12"/>
        </w:numPr>
        <w:ind w:hanging="720"/>
        <w:jc w:val="both"/>
        <w:rPr>
          <w:rFonts w:eastAsia="Calibri"/>
          <w:sz w:val="22"/>
          <w:szCs w:val="22"/>
        </w:rPr>
      </w:pPr>
      <w:r w:rsidRPr="00CF0D64">
        <w:rPr>
          <w:rFonts w:eastAsia="Calibri"/>
          <w:sz w:val="22"/>
          <w:szCs w:val="22"/>
        </w:rPr>
        <w:t>Umbi-umbian: Kentang, ubi, singkong (segar, belum dikeringkan). bawang merah, awang putih kupas, bawang bombai</w:t>
      </w:r>
    </w:p>
    <w:p w14:paraId="76743A71" w14:textId="77777777" w:rsidR="00CF0D64" w:rsidRPr="00CF0D64" w:rsidRDefault="00CF0D64" w:rsidP="00CF0D64">
      <w:pPr>
        <w:pStyle w:val="ListParagraph"/>
        <w:widowControl w:val="0"/>
        <w:numPr>
          <w:ilvl w:val="0"/>
          <w:numId w:val="12"/>
        </w:numPr>
        <w:ind w:hanging="720"/>
        <w:jc w:val="both"/>
        <w:rPr>
          <w:rFonts w:eastAsia="Calibri"/>
          <w:sz w:val="22"/>
          <w:szCs w:val="22"/>
        </w:rPr>
      </w:pPr>
      <w:r w:rsidRPr="00CF0D64">
        <w:rPr>
          <w:rFonts w:eastAsia="Calibri"/>
          <w:sz w:val="22"/>
          <w:szCs w:val="22"/>
        </w:rPr>
        <w:t>Faktor utama yang menyebabkan kerusakan pada bahan basah nabati adalah aktivitas enzim dan mikroorganisme seperti bakteri, jamur, dan ragi.</w:t>
      </w:r>
    </w:p>
    <w:p w14:paraId="63F2FFE7" w14:textId="77777777" w:rsidR="00CF0D64" w:rsidRPr="00CF0D64" w:rsidRDefault="00CF0D64" w:rsidP="00CF0D64">
      <w:pPr>
        <w:widowControl w:val="0"/>
        <w:jc w:val="both"/>
        <w:rPr>
          <w:rFonts w:eastAsia="Calibri"/>
          <w:sz w:val="22"/>
          <w:szCs w:val="22"/>
        </w:rPr>
      </w:pPr>
      <w:r w:rsidRPr="00CF0D64">
        <w:rPr>
          <w:rFonts w:eastAsia="Calibri"/>
          <w:sz w:val="22"/>
          <w:szCs w:val="22"/>
        </w:rPr>
        <w:t>2.</w:t>
      </w:r>
      <w:r w:rsidRPr="00CF0D64">
        <w:rPr>
          <w:rFonts w:eastAsia="Calibri"/>
          <w:sz w:val="22"/>
          <w:szCs w:val="22"/>
        </w:rPr>
        <w:tab/>
        <w:t>Bahan Basah Hewani</w:t>
      </w:r>
    </w:p>
    <w:p w14:paraId="7C502EAF" w14:textId="77777777" w:rsidR="00CF0D64" w:rsidRPr="00CF0D64" w:rsidRDefault="00CF0D64" w:rsidP="00CF0D64">
      <w:pPr>
        <w:widowControl w:val="0"/>
        <w:jc w:val="both"/>
        <w:rPr>
          <w:rFonts w:eastAsia="Calibri"/>
          <w:sz w:val="22"/>
          <w:szCs w:val="22"/>
        </w:rPr>
      </w:pPr>
      <w:r w:rsidRPr="00CF0D64">
        <w:rPr>
          <w:rFonts w:eastAsia="Calibri"/>
          <w:sz w:val="22"/>
          <w:szCs w:val="22"/>
        </w:rPr>
        <w:t>Bahan hewani berasal dari hewan yang memiliki kandungan air, protein, dan lemak tinggi. Kandungan ini membuatnya lebih mudah rusak dibandingkan bahan nabati. Contoh bahan ini meliputi:</w:t>
      </w:r>
    </w:p>
    <w:p w14:paraId="2B1BF3C0" w14:textId="77777777" w:rsidR="00CF0D64" w:rsidRPr="00CF0D64" w:rsidRDefault="00CF0D64" w:rsidP="00CF0D64">
      <w:pPr>
        <w:widowControl w:val="0"/>
        <w:jc w:val="both"/>
        <w:rPr>
          <w:rFonts w:eastAsia="Calibri"/>
          <w:sz w:val="22"/>
          <w:szCs w:val="22"/>
        </w:rPr>
      </w:pPr>
      <w:r w:rsidRPr="00CF0D64">
        <w:rPr>
          <w:rFonts w:eastAsia="Calibri"/>
          <w:sz w:val="22"/>
          <w:szCs w:val="22"/>
        </w:rPr>
        <w:t>a).</w:t>
      </w:r>
      <w:r w:rsidRPr="00CF0D64">
        <w:rPr>
          <w:rFonts w:eastAsia="Calibri"/>
          <w:sz w:val="22"/>
          <w:szCs w:val="22"/>
        </w:rPr>
        <w:tab/>
        <w:t>Daging segar: Sapi, ayam, kambing.</w:t>
      </w:r>
    </w:p>
    <w:p w14:paraId="6A62D01C" w14:textId="77777777" w:rsidR="00CF0D64" w:rsidRPr="00CF0D64" w:rsidRDefault="00CF0D64" w:rsidP="00CF0D64">
      <w:pPr>
        <w:widowControl w:val="0"/>
        <w:jc w:val="both"/>
        <w:rPr>
          <w:rFonts w:eastAsia="Calibri"/>
          <w:sz w:val="22"/>
          <w:szCs w:val="22"/>
        </w:rPr>
      </w:pPr>
      <w:r w:rsidRPr="00CF0D64">
        <w:rPr>
          <w:rFonts w:eastAsia="Calibri"/>
          <w:sz w:val="22"/>
          <w:szCs w:val="22"/>
        </w:rPr>
        <w:t>b).</w:t>
      </w:r>
      <w:r w:rsidRPr="00CF0D64">
        <w:rPr>
          <w:rFonts w:eastAsia="Calibri"/>
          <w:sz w:val="22"/>
          <w:szCs w:val="22"/>
        </w:rPr>
        <w:tab/>
        <w:t>Ikan dan hasil laut: Ikan segar, ikan pindang, frozeen food</w:t>
      </w:r>
    </w:p>
    <w:p w14:paraId="6BD6A753" w14:textId="77777777" w:rsidR="00CF0D64" w:rsidRPr="00CF0D64" w:rsidRDefault="00CF0D64" w:rsidP="00CF0D64">
      <w:pPr>
        <w:widowControl w:val="0"/>
        <w:jc w:val="both"/>
        <w:rPr>
          <w:rFonts w:eastAsia="Calibri"/>
          <w:sz w:val="22"/>
          <w:szCs w:val="22"/>
        </w:rPr>
      </w:pPr>
      <w:r w:rsidRPr="00CF0D64">
        <w:rPr>
          <w:rFonts w:eastAsia="Calibri"/>
          <w:sz w:val="22"/>
          <w:szCs w:val="22"/>
        </w:rPr>
        <w:t>c).</w:t>
      </w:r>
      <w:r w:rsidRPr="00CF0D64">
        <w:rPr>
          <w:rFonts w:eastAsia="Calibri"/>
          <w:sz w:val="22"/>
          <w:szCs w:val="22"/>
        </w:rPr>
        <w:tab/>
        <w:t>Produk olahan hewani segar: ayam fillet dada, ayam fillet paha, whole chicken.</w:t>
      </w:r>
    </w:p>
    <w:p w14:paraId="24DDFD3C" w14:textId="77777777" w:rsidR="00CF0D64" w:rsidRPr="00CF0D64" w:rsidRDefault="00CF0D64" w:rsidP="00CF0D64">
      <w:pPr>
        <w:widowControl w:val="0"/>
        <w:jc w:val="both"/>
        <w:rPr>
          <w:rFonts w:eastAsia="Calibri"/>
          <w:sz w:val="22"/>
          <w:szCs w:val="22"/>
        </w:rPr>
      </w:pPr>
      <w:r w:rsidRPr="00CF0D64">
        <w:rPr>
          <w:rFonts w:eastAsia="Calibri"/>
          <w:sz w:val="22"/>
          <w:szCs w:val="22"/>
        </w:rPr>
        <w:t xml:space="preserve">Kerusakan pada bahan basah hewani biasanya disebabkan oleh aktivitas mikroorganisme </w:t>
      </w:r>
      <w:r w:rsidRPr="00CF0D64">
        <w:rPr>
          <w:rFonts w:eastAsia="Calibri"/>
          <w:sz w:val="22"/>
          <w:szCs w:val="22"/>
        </w:rPr>
        <w:t>patogen seperti bakteri pembusuk (misalnya, Escherichia coli dan Salmonella), serta reaksi kimia yang mempercepat pembusukan, seperti oksidasi lemak.</w:t>
      </w:r>
    </w:p>
    <w:p w14:paraId="7348B7CB" w14:textId="77777777" w:rsidR="00CF0D64" w:rsidRPr="00CF0D64" w:rsidRDefault="00CF0D64" w:rsidP="00CF0D64">
      <w:pPr>
        <w:widowControl w:val="0"/>
        <w:jc w:val="both"/>
        <w:rPr>
          <w:rFonts w:eastAsia="Calibri"/>
          <w:sz w:val="22"/>
          <w:szCs w:val="22"/>
        </w:rPr>
      </w:pPr>
    </w:p>
    <w:p w14:paraId="47BFCE26" w14:textId="5085A7B4" w:rsidR="00CF0D64" w:rsidRPr="00CF0D64" w:rsidRDefault="00CF0D64" w:rsidP="00CF0D64">
      <w:pPr>
        <w:widowControl w:val="0"/>
        <w:jc w:val="both"/>
        <w:rPr>
          <w:rFonts w:eastAsia="Calibri"/>
          <w:b/>
          <w:bCs/>
          <w:sz w:val="22"/>
          <w:szCs w:val="22"/>
        </w:rPr>
      </w:pPr>
      <w:r w:rsidRPr="00CF0D64">
        <w:rPr>
          <w:rFonts w:eastAsia="Calibri"/>
          <w:b/>
          <w:bCs/>
          <w:sz w:val="22"/>
          <w:szCs w:val="22"/>
        </w:rPr>
        <w:t>C. Spesifikasi bahan basah nabati dan hewani</w:t>
      </w:r>
    </w:p>
    <w:p w14:paraId="245454C2" w14:textId="77777777" w:rsidR="00CF0D64" w:rsidRPr="00CF0D64" w:rsidRDefault="00CF0D64" w:rsidP="00CF0D64">
      <w:pPr>
        <w:widowControl w:val="0"/>
        <w:jc w:val="both"/>
        <w:rPr>
          <w:rFonts w:eastAsia="Calibri"/>
          <w:sz w:val="22"/>
          <w:szCs w:val="22"/>
        </w:rPr>
      </w:pPr>
      <w:r w:rsidRPr="00CF0D64">
        <w:rPr>
          <w:rFonts w:eastAsia="Calibri"/>
          <w:sz w:val="22"/>
          <w:szCs w:val="22"/>
        </w:rPr>
        <w:t>1.</w:t>
      </w:r>
      <w:r w:rsidRPr="00CF0D64">
        <w:rPr>
          <w:rFonts w:eastAsia="Calibri"/>
          <w:sz w:val="22"/>
          <w:szCs w:val="22"/>
        </w:rPr>
        <w:tab/>
        <w:t>Bahan Basah Nabati</w:t>
      </w:r>
    </w:p>
    <w:p w14:paraId="52445EDB" w14:textId="08937A81" w:rsidR="00CF0D64" w:rsidRPr="00CF0D64" w:rsidRDefault="00CF0D64" w:rsidP="00CF0D64">
      <w:pPr>
        <w:pStyle w:val="ListParagraph"/>
        <w:widowControl w:val="0"/>
        <w:numPr>
          <w:ilvl w:val="0"/>
          <w:numId w:val="13"/>
        </w:numPr>
        <w:ind w:left="426" w:hanging="426"/>
        <w:jc w:val="both"/>
        <w:rPr>
          <w:rFonts w:eastAsia="Calibri"/>
          <w:sz w:val="22"/>
          <w:szCs w:val="22"/>
        </w:rPr>
      </w:pPr>
      <w:r w:rsidRPr="00CF0D64">
        <w:rPr>
          <w:rFonts w:eastAsia="Calibri"/>
          <w:sz w:val="22"/>
          <w:szCs w:val="22"/>
        </w:rPr>
        <w:t>Sayuran Hijau: Warna (Hijau segar tanpa tanda kekuningan atau layu). Tekstur (Renyah, tidak lembek, atau berlendir). Aroma (Segar, tidak berbau busuk atau menyengat). Daun dan batang utuh, tidak terdapat bercak hitam atau jamur.</w:t>
      </w:r>
    </w:p>
    <w:p w14:paraId="23F7E33C" w14:textId="47EF1C9D" w:rsidR="00CF0D64" w:rsidRPr="00CF0D64" w:rsidRDefault="00CF0D64" w:rsidP="00CF0D64">
      <w:pPr>
        <w:pStyle w:val="ListParagraph"/>
        <w:widowControl w:val="0"/>
        <w:numPr>
          <w:ilvl w:val="0"/>
          <w:numId w:val="13"/>
        </w:numPr>
        <w:ind w:left="426" w:hanging="426"/>
        <w:jc w:val="both"/>
        <w:rPr>
          <w:rFonts w:eastAsia="Calibri"/>
          <w:sz w:val="22"/>
          <w:szCs w:val="22"/>
        </w:rPr>
      </w:pPr>
      <w:r w:rsidRPr="00CF0D64">
        <w:rPr>
          <w:rFonts w:eastAsia="Calibri"/>
          <w:sz w:val="22"/>
          <w:szCs w:val="22"/>
        </w:rPr>
        <w:t>Umbi-umbian (Kentang, Wortel, dll.: Kulit (Tidak rusak, bersih, tanpa bercak hitam atau luka). Tekstur (Padat, keras, tidak lembek). Aroma (Netral, tidak berbau apek atau busuk).</w:t>
      </w:r>
    </w:p>
    <w:p w14:paraId="15A092EE" w14:textId="4FEF144B" w:rsidR="00CF0D64" w:rsidRPr="00CF0D64" w:rsidRDefault="00CF0D64" w:rsidP="00CF0D64">
      <w:pPr>
        <w:pStyle w:val="ListParagraph"/>
        <w:widowControl w:val="0"/>
        <w:numPr>
          <w:ilvl w:val="0"/>
          <w:numId w:val="13"/>
        </w:numPr>
        <w:ind w:left="426" w:hanging="426"/>
        <w:jc w:val="both"/>
        <w:rPr>
          <w:rFonts w:eastAsia="Calibri"/>
          <w:sz w:val="22"/>
          <w:szCs w:val="22"/>
        </w:rPr>
      </w:pPr>
      <w:r w:rsidRPr="00CF0D64">
        <w:rPr>
          <w:rFonts w:eastAsia="Calibri"/>
          <w:sz w:val="22"/>
          <w:szCs w:val="22"/>
        </w:rPr>
        <w:t>Buah-buahan (Tomat, Cabai, dll.): Warna( Cerah sesuai jenisnya, tidak kusam). Kulit (Tidak keriput, tanpa luka atau bercak busuk). Tekstur (Kenyal atau keras sesuai jenisnya). Aroma (Segar dan alami, tidak menyengat atau berbau fermentasi).</w:t>
      </w:r>
    </w:p>
    <w:p w14:paraId="4C3166AA" w14:textId="61855051" w:rsidR="00CF0D64" w:rsidRPr="00CF0D64" w:rsidRDefault="00CF0D64" w:rsidP="00CF0D64">
      <w:pPr>
        <w:pStyle w:val="ListParagraph"/>
        <w:widowControl w:val="0"/>
        <w:numPr>
          <w:ilvl w:val="0"/>
          <w:numId w:val="13"/>
        </w:numPr>
        <w:ind w:left="426" w:hanging="426"/>
        <w:jc w:val="both"/>
        <w:rPr>
          <w:rFonts w:eastAsia="Calibri"/>
          <w:sz w:val="22"/>
          <w:szCs w:val="22"/>
        </w:rPr>
      </w:pPr>
      <w:r w:rsidRPr="00CF0D64">
        <w:rPr>
          <w:rFonts w:eastAsia="Calibri"/>
          <w:sz w:val="22"/>
          <w:szCs w:val="22"/>
        </w:rPr>
        <w:t>Jamur Segar: Warna(Putih atau sesuai varietas, tidak kekuningan atau gelap). Tekstur (Lembut tapi tidak lembek atau berlendir). Aroma (Segar, tidak berbau busuk atau asam).</w:t>
      </w:r>
    </w:p>
    <w:p w14:paraId="1E3C560F" w14:textId="77777777" w:rsidR="00CF0D64" w:rsidRPr="00CF0D64" w:rsidRDefault="00CF0D64" w:rsidP="00CF0D64">
      <w:pPr>
        <w:widowControl w:val="0"/>
        <w:jc w:val="both"/>
        <w:rPr>
          <w:rFonts w:eastAsia="Calibri"/>
          <w:sz w:val="22"/>
          <w:szCs w:val="22"/>
        </w:rPr>
      </w:pPr>
      <w:r w:rsidRPr="00CF0D64">
        <w:rPr>
          <w:rFonts w:eastAsia="Calibri"/>
          <w:sz w:val="22"/>
          <w:szCs w:val="22"/>
        </w:rPr>
        <w:t>2.</w:t>
      </w:r>
      <w:r w:rsidRPr="00CF0D64">
        <w:rPr>
          <w:rFonts w:eastAsia="Calibri"/>
          <w:sz w:val="22"/>
          <w:szCs w:val="22"/>
        </w:rPr>
        <w:tab/>
        <w:t>Bahan Basah Hewani</w:t>
      </w:r>
    </w:p>
    <w:p w14:paraId="0BBE502C" w14:textId="50494BF3" w:rsidR="00CF0D64" w:rsidRPr="00CF0D64" w:rsidRDefault="00CF0D64" w:rsidP="00CF0D64">
      <w:pPr>
        <w:pStyle w:val="ListParagraph"/>
        <w:widowControl w:val="0"/>
        <w:numPr>
          <w:ilvl w:val="0"/>
          <w:numId w:val="14"/>
        </w:numPr>
        <w:ind w:left="567" w:hanging="567"/>
        <w:jc w:val="both"/>
        <w:rPr>
          <w:rFonts w:eastAsia="Calibri"/>
          <w:sz w:val="22"/>
          <w:szCs w:val="22"/>
        </w:rPr>
      </w:pPr>
      <w:r w:rsidRPr="00CF0D64">
        <w:rPr>
          <w:rFonts w:eastAsia="Calibri"/>
          <w:sz w:val="22"/>
          <w:szCs w:val="22"/>
        </w:rPr>
        <w:t>Daging Sapi/Ayam: Warna (Merah segar untuk daging sapi, putih atau merah muda untuk daging ayam). Tekstur (Padat, elastis, tidak berlendir). Aroma (Segar, tidak berbau asam atau busuk). Lemak (Berwarna krem atau putih, tidak kekuningan).</w:t>
      </w:r>
    </w:p>
    <w:p w14:paraId="1F166FD8" w14:textId="437699C6" w:rsidR="00CF0D64" w:rsidRPr="00CF0D64" w:rsidRDefault="00CF0D64" w:rsidP="00CF0D64">
      <w:pPr>
        <w:pStyle w:val="ListParagraph"/>
        <w:widowControl w:val="0"/>
        <w:numPr>
          <w:ilvl w:val="0"/>
          <w:numId w:val="14"/>
        </w:numPr>
        <w:ind w:left="567" w:hanging="567"/>
        <w:jc w:val="both"/>
        <w:rPr>
          <w:rFonts w:eastAsia="Calibri"/>
          <w:sz w:val="22"/>
          <w:szCs w:val="22"/>
        </w:rPr>
      </w:pPr>
      <w:r w:rsidRPr="00CF0D64">
        <w:rPr>
          <w:rFonts w:eastAsia="Calibri"/>
          <w:sz w:val="22"/>
          <w:szCs w:val="22"/>
        </w:rPr>
        <w:t>Ikan Segar: Mata (Jernih, menonjol, tidak keruh atau tenggelam). (Insang: Merah segar, tidak pucat atau berlendir). Kulit (Berkilau, sisik melekat kuat). Aroma (Segar khas ikan, tidak amis menyengat)</w:t>
      </w:r>
    </w:p>
    <w:p w14:paraId="3ACD6C5D" w14:textId="7A01DBB9" w:rsidR="00CF0D64" w:rsidRPr="00CF0D64" w:rsidRDefault="00CF0D64" w:rsidP="00CF0D64">
      <w:pPr>
        <w:pStyle w:val="ListParagraph"/>
        <w:widowControl w:val="0"/>
        <w:numPr>
          <w:ilvl w:val="0"/>
          <w:numId w:val="14"/>
        </w:numPr>
        <w:ind w:left="567" w:hanging="567"/>
        <w:jc w:val="both"/>
        <w:rPr>
          <w:rFonts w:eastAsia="Calibri"/>
          <w:sz w:val="22"/>
          <w:szCs w:val="22"/>
        </w:rPr>
      </w:pPr>
      <w:r w:rsidRPr="00CF0D64">
        <w:rPr>
          <w:rFonts w:eastAsia="Calibri"/>
          <w:sz w:val="22"/>
          <w:szCs w:val="22"/>
        </w:rPr>
        <w:t>Telur: Kulit (Bersih, tidak retak, tidak berbau). Cairan (Tidak berair atau encer saat dipecahkan, kuning telur utuh dan tidak pecah). Uji apung (Tenggelam di air menunjukkan kesegaran, mengapung berarti sudah lama).</w:t>
      </w:r>
    </w:p>
    <w:p w14:paraId="75C2FCC8" w14:textId="7CB07D64" w:rsidR="00CF0D64" w:rsidRDefault="00CF0D64" w:rsidP="00CF0D64">
      <w:pPr>
        <w:pStyle w:val="ListParagraph"/>
        <w:widowControl w:val="0"/>
        <w:numPr>
          <w:ilvl w:val="0"/>
          <w:numId w:val="14"/>
        </w:numPr>
        <w:ind w:left="567" w:hanging="567"/>
        <w:jc w:val="both"/>
        <w:rPr>
          <w:rFonts w:eastAsia="Calibri"/>
          <w:sz w:val="22"/>
          <w:szCs w:val="22"/>
        </w:rPr>
      </w:pPr>
      <w:r w:rsidRPr="00CF0D64">
        <w:rPr>
          <w:rFonts w:eastAsia="Calibri"/>
          <w:sz w:val="22"/>
          <w:szCs w:val="22"/>
        </w:rPr>
        <w:t>Produk Laut (Udang, Cumi, dll.): Warna (Cerah, tidak kusam atau gelap). Tekstur (Elastis, tidak berlendir atau lembek). Aroma (Segar khas laut, tidak berbau busuk)</w:t>
      </w:r>
      <w:r>
        <w:rPr>
          <w:rFonts w:eastAsia="Calibri"/>
          <w:sz w:val="22"/>
          <w:szCs w:val="22"/>
        </w:rPr>
        <w:t>.</w:t>
      </w:r>
    </w:p>
    <w:p w14:paraId="12079EB9" w14:textId="77777777" w:rsidR="00CF0D64" w:rsidRPr="00CF0D64" w:rsidRDefault="00CF0D64" w:rsidP="00CF0D64">
      <w:pPr>
        <w:pStyle w:val="ListParagraph"/>
        <w:widowControl w:val="0"/>
        <w:ind w:left="567"/>
        <w:jc w:val="both"/>
        <w:rPr>
          <w:rFonts w:eastAsia="Calibri"/>
          <w:sz w:val="22"/>
          <w:szCs w:val="22"/>
        </w:rPr>
      </w:pPr>
    </w:p>
    <w:p w14:paraId="54686C0E" w14:textId="1B5CA55A" w:rsidR="00CF0D64" w:rsidRPr="00CF0D64" w:rsidRDefault="00CF0D64" w:rsidP="00CF0D64">
      <w:pPr>
        <w:widowControl w:val="0"/>
        <w:jc w:val="both"/>
        <w:rPr>
          <w:rFonts w:eastAsia="Calibri"/>
          <w:b/>
          <w:bCs/>
          <w:sz w:val="22"/>
          <w:szCs w:val="22"/>
        </w:rPr>
      </w:pPr>
      <w:r w:rsidRPr="00CF0D64">
        <w:rPr>
          <w:rFonts w:eastAsia="Calibri"/>
          <w:b/>
          <w:bCs/>
          <w:sz w:val="22"/>
          <w:szCs w:val="22"/>
        </w:rPr>
        <w:lastRenderedPageBreak/>
        <w:t>D.</w:t>
      </w:r>
      <w:r w:rsidRPr="00CF0D64">
        <w:rPr>
          <w:rFonts w:eastAsia="Calibri"/>
          <w:b/>
          <w:bCs/>
          <w:sz w:val="22"/>
          <w:szCs w:val="22"/>
        </w:rPr>
        <w:tab/>
        <w:t>Macam-Macam Kendala Yang Dihadapi</w:t>
      </w:r>
    </w:p>
    <w:p w14:paraId="45064867" w14:textId="77777777" w:rsidR="00CF0D64" w:rsidRPr="00CF0D64" w:rsidRDefault="00CF0D64" w:rsidP="00CF0D64">
      <w:pPr>
        <w:widowControl w:val="0"/>
        <w:jc w:val="both"/>
        <w:rPr>
          <w:rFonts w:eastAsia="Calibri"/>
          <w:sz w:val="22"/>
          <w:szCs w:val="22"/>
        </w:rPr>
      </w:pPr>
      <w:r w:rsidRPr="00CF0D64">
        <w:rPr>
          <w:rFonts w:eastAsia="Calibri"/>
          <w:sz w:val="22"/>
          <w:szCs w:val="22"/>
        </w:rPr>
        <w:t>1.</w:t>
      </w:r>
      <w:r w:rsidRPr="00CF0D64">
        <w:rPr>
          <w:rFonts w:eastAsia="Calibri"/>
          <w:sz w:val="22"/>
          <w:szCs w:val="22"/>
        </w:rPr>
        <w:tab/>
        <w:t>Kesalahan Pelabelan</w:t>
      </w:r>
    </w:p>
    <w:p w14:paraId="1D145FCD" w14:textId="77777777" w:rsidR="00CF0D64" w:rsidRPr="00CF0D64" w:rsidRDefault="00CF0D64" w:rsidP="00CF0D64">
      <w:pPr>
        <w:widowControl w:val="0"/>
        <w:ind w:firstLine="720"/>
        <w:jc w:val="both"/>
        <w:rPr>
          <w:rFonts w:eastAsia="Calibri"/>
          <w:sz w:val="22"/>
          <w:szCs w:val="22"/>
        </w:rPr>
      </w:pPr>
      <w:r w:rsidRPr="00CF0D64">
        <w:rPr>
          <w:rFonts w:eastAsia="Calibri"/>
          <w:sz w:val="22"/>
          <w:szCs w:val="22"/>
        </w:rPr>
        <w:t>Hal ini seringkali terjadi ketika barang datang bebarengan dan staff gudang sedang dalam situasi yang hectic, kesalahan yang terjadi seperti, pemberian label pada bahan-bahan tidak jelas, tidak lengkap, atau hilang, sehingga menyulitkan saat identifikasi bahan alergen.</w:t>
      </w:r>
    </w:p>
    <w:p w14:paraId="243E61E8" w14:textId="4C76260C" w:rsidR="00CF0D64" w:rsidRPr="00CF0D64" w:rsidRDefault="00CF0D64" w:rsidP="00CF0D64">
      <w:pPr>
        <w:widowControl w:val="0"/>
        <w:jc w:val="both"/>
        <w:rPr>
          <w:rFonts w:eastAsia="Calibri"/>
          <w:sz w:val="22"/>
          <w:szCs w:val="22"/>
        </w:rPr>
      </w:pPr>
      <w:r w:rsidRPr="00CF0D64">
        <w:rPr>
          <w:rFonts w:eastAsia="Calibri"/>
          <w:sz w:val="22"/>
          <w:szCs w:val="22"/>
        </w:rPr>
        <w:t>2.</w:t>
      </w:r>
      <w:r w:rsidRPr="00CF0D64">
        <w:rPr>
          <w:rFonts w:eastAsia="Calibri"/>
          <w:sz w:val="22"/>
          <w:szCs w:val="22"/>
        </w:rPr>
        <w:tab/>
        <w:t xml:space="preserve">Keterbatasan ruang penyimpanan. </w:t>
      </w:r>
      <w:r>
        <w:rPr>
          <w:rFonts w:eastAsia="Calibri"/>
          <w:sz w:val="22"/>
          <w:szCs w:val="22"/>
        </w:rPr>
        <w:tab/>
      </w:r>
      <w:r w:rsidRPr="00CF0D64">
        <w:rPr>
          <w:rFonts w:eastAsia="Calibri"/>
          <w:sz w:val="22"/>
          <w:szCs w:val="22"/>
        </w:rPr>
        <w:t>Ruang</w:t>
      </w:r>
      <w:r w:rsidRPr="00CF0D64">
        <w:rPr>
          <w:rFonts w:eastAsia="Calibri"/>
          <w:sz w:val="22"/>
          <w:szCs w:val="22"/>
        </w:rPr>
        <w:tab/>
        <w:t>penyimpanan</w:t>
      </w:r>
      <w:r w:rsidRPr="00CF0D64">
        <w:rPr>
          <w:rFonts w:eastAsia="Calibri"/>
          <w:sz w:val="22"/>
          <w:szCs w:val="22"/>
        </w:rPr>
        <w:tab/>
        <w:t>yang kecil atau terbatas membuat bahan</w:t>
      </w:r>
      <w:r>
        <w:rPr>
          <w:rFonts w:eastAsia="Calibri"/>
          <w:sz w:val="22"/>
          <w:szCs w:val="22"/>
        </w:rPr>
        <w:t xml:space="preserve"> </w:t>
      </w:r>
      <w:r w:rsidRPr="00CF0D64">
        <w:rPr>
          <w:rFonts w:eastAsia="Calibri"/>
          <w:sz w:val="22"/>
          <w:szCs w:val="22"/>
        </w:rPr>
        <w:t>alergen sulit dipisahkan dari bahan lain. Kendala selanjutnya yang di hadapi yaitu keterbatasan ruang dan rak penyimpanan sehingga membuat rak alergen dan non alergen berdekatan.</w:t>
      </w:r>
      <w:r>
        <w:rPr>
          <w:rFonts w:eastAsia="Calibri"/>
          <w:sz w:val="22"/>
          <w:szCs w:val="22"/>
        </w:rPr>
        <w:t xml:space="preserve"> </w:t>
      </w:r>
      <w:r w:rsidRPr="00CF0D64">
        <w:rPr>
          <w:rFonts w:eastAsia="Calibri"/>
          <w:sz w:val="22"/>
          <w:szCs w:val="22"/>
        </w:rPr>
        <w:t>Kendala</w:t>
      </w:r>
      <w:r>
        <w:rPr>
          <w:rFonts w:eastAsia="Calibri"/>
          <w:sz w:val="22"/>
          <w:szCs w:val="22"/>
        </w:rPr>
        <w:t xml:space="preserve"> </w:t>
      </w:r>
      <w:r w:rsidRPr="00CF0D64">
        <w:rPr>
          <w:rFonts w:eastAsia="Calibri"/>
          <w:sz w:val="22"/>
          <w:szCs w:val="22"/>
        </w:rPr>
        <w:t>in</w:t>
      </w:r>
      <w:r>
        <w:rPr>
          <w:rFonts w:eastAsia="Calibri"/>
          <w:sz w:val="22"/>
          <w:szCs w:val="22"/>
        </w:rPr>
        <w:t xml:space="preserve">i </w:t>
      </w:r>
      <w:r w:rsidRPr="00CF0D64">
        <w:rPr>
          <w:rFonts w:eastAsia="Calibri"/>
          <w:sz w:val="22"/>
          <w:szCs w:val="22"/>
        </w:rPr>
        <w:t>terjadi dikarenakan PT. Parewa Asian Catering sedang dalam proses menempati gedung baru yang dimana ruangan-ruangan yang ada di gedung tersebut belum 100% dapat digunakan jadi ruang penyimpanan juga belum dapat kelompokan sesuai standar dan saat ini masih dalam proses.</w:t>
      </w:r>
    </w:p>
    <w:p w14:paraId="083ED3B5" w14:textId="0FDB35A7" w:rsidR="00CF0D64" w:rsidRPr="00CF0D64" w:rsidRDefault="00CF0D64" w:rsidP="00CF0D64">
      <w:pPr>
        <w:widowControl w:val="0"/>
        <w:jc w:val="both"/>
        <w:rPr>
          <w:rFonts w:eastAsia="Calibri"/>
          <w:sz w:val="22"/>
          <w:szCs w:val="22"/>
        </w:rPr>
      </w:pPr>
      <w:r w:rsidRPr="00CF0D64">
        <w:rPr>
          <w:rFonts w:eastAsia="Calibri"/>
          <w:sz w:val="22"/>
          <w:szCs w:val="22"/>
        </w:rPr>
        <w:t>3.</w:t>
      </w:r>
      <w:r w:rsidRPr="00CF0D64">
        <w:rPr>
          <w:rFonts w:eastAsia="Calibri"/>
          <w:sz w:val="22"/>
          <w:szCs w:val="22"/>
        </w:rPr>
        <w:tab/>
        <w:t>Keterlambatan</w:t>
      </w:r>
      <w:r w:rsidRPr="00CF0D64">
        <w:rPr>
          <w:rFonts w:eastAsia="Calibri"/>
          <w:sz w:val="22"/>
          <w:szCs w:val="22"/>
        </w:rPr>
        <w:tab/>
        <w:t>pengiriman barang</w:t>
      </w:r>
      <w:r>
        <w:rPr>
          <w:rFonts w:eastAsia="Calibri"/>
          <w:sz w:val="22"/>
          <w:szCs w:val="22"/>
        </w:rPr>
        <w:t>.</w:t>
      </w:r>
    </w:p>
    <w:p w14:paraId="6D4C72BC" w14:textId="7AC3C167" w:rsidR="00CF0D64" w:rsidRPr="00CF0D64" w:rsidRDefault="00CF0D64" w:rsidP="00CF0D64">
      <w:pPr>
        <w:widowControl w:val="0"/>
        <w:ind w:firstLine="567"/>
        <w:jc w:val="both"/>
        <w:rPr>
          <w:rFonts w:eastAsia="Calibri"/>
          <w:sz w:val="22"/>
          <w:szCs w:val="22"/>
        </w:rPr>
      </w:pPr>
      <w:r w:rsidRPr="00CF0D64">
        <w:rPr>
          <w:rFonts w:eastAsia="Calibri"/>
          <w:sz w:val="22"/>
          <w:szCs w:val="22"/>
        </w:rPr>
        <w:t>Permasalahan ini seringkali terjadi</w:t>
      </w:r>
      <w:r>
        <w:rPr>
          <w:rFonts w:eastAsia="Calibri"/>
          <w:sz w:val="22"/>
          <w:szCs w:val="22"/>
        </w:rPr>
        <w:t xml:space="preserve"> </w:t>
      </w:r>
      <w:r w:rsidRPr="00CF0D64">
        <w:rPr>
          <w:rFonts w:eastAsia="Calibri"/>
          <w:sz w:val="22"/>
          <w:szCs w:val="22"/>
        </w:rPr>
        <w:t>karena</w:t>
      </w:r>
      <w:r>
        <w:rPr>
          <w:rFonts w:eastAsia="Calibri"/>
          <w:sz w:val="22"/>
          <w:szCs w:val="22"/>
        </w:rPr>
        <w:t xml:space="preserve"> </w:t>
      </w:r>
      <w:r w:rsidRPr="00CF0D64">
        <w:rPr>
          <w:rFonts w:eastAsia="Calibri"/>
          <w:sz w:val="22"/>
          <w:szCs w:val="22"/>
        </w:rPr>
        <w:t>adanya keterlambatan pengiriman dari pihak suplier, hal ini menjadi salah satu penghambat proses produksi, jika proses produksi terhambat maka dampak yang timbul juga banyak salah satunya yaitu proses produksi terlambat atau di tunda, hilangnya kepercayaan pihak maskapai yang telah kerjasama dengan pihak jasa catering Parewa, penurunan produktivitas dan peningkatan biaya tenaga kerja karena jam lembur, hilangnya kepercayaan terhadap suplier yang menjadikan pihak catering mencari suplier lain, serta terhambatnya proses pengolahan stock barang oleh pihak gudang.</w:t>
      </w:r>
    </w:p>
    <w:p w14:paraId="28DA880A" w14:textId="77777777" w:rsidR="00CF0D64" w:rsidRPr="00CF0D64" w:rsidRDefault="00CF0D64" w:rsidP="00CF0D64">
      <w:pPr>
        <w:widowControl w:val="0"/>
        <w:jc w:val="both"/>
        <w:rPr>
          <w:rFonts w:eastAsia="Calibri"/>
          <w:sz w:val="22"/>
          <w:szCs w:val="22"/>
        </w:rPr>
      </w:pPr>
    </w:p>
    <w:p w14:paraId="62A1B748" w14:textId="3B9D2849" w:rsidR="00CF0D64" w:rsidRPr="00CF0D64" w:rsidRDefault="00CF0D64" w:rsidP="00CF0D64">
      <w:pPr>
        <w:widowControl w:val="0"/>
        <w:jc w:val="both"/>
        <w:rPr>
          <w:rFonts w:eastAsia="Calibri"/>
          <w:b/>
          <w:bCs/>
          <w:sz w:val="22"/>
          <w:szCs w:val="22"/>
        </w:rPr>
      </w:pPr>
      <w:r w:rsidRPr="00CF0D64">
        <w:rPr>
          <w:rFonts w:eastAsia="Calibri"/>
          <w:b/>
          <w:bCs/>
          <w:sz w:val="22"/>
          <w:szCs w:val="22"/>
        </w:rPr>
        <w:t>E. Solusi terhadap kendala yang di hadapi</w:t>
      </w:r>
    </w:p>
    <w:p w14:paraId="4A6F72B8" w14:textId="6E2A1605" w:rsidR="00CF0D64" w:rsidRDefault="00CF0D64" w:rsidP="00CF0D64">
      <w:pPr>
        <w:widowControl w:val="0"/>
        <w:ind w:firstLine="720"/>
        <w:jc w:val="both"/>
        <w:rPr>
          <w:rFonts w:eastAsia="Calibri"/>
          <w:sz w:val="22"/>
          <w:szCs w:val="22"/>
        </w:rPr>
      </w:pPr>
      <w:r>
        <w:rPr>
          <w:rFonts w:eastAsia="Calibri"/>
          <w:sz w:val="22"/>
          <w:szCs w:val="22"/>
        </w:rPr>
        <w:t>S</w:t>
      </w:r>
      <w:r w:rsidRPr="00CF0D64">
        <w:rPr>
          <w:rFonts w:eastAsia="Calibri"/>
          <w:sz w:val="22"/>
          <w:szCs w:val="22"/>
        </w:rPr>
        <w:t>olusi dari permasalahan diatas dapat diatasi dengan beberapa</w:t>
      </w:r>
      <w:r w:rsidRPr="00CF0D64">
        <w:rPr>
          <w:rFonts w:eastAsia="Calibri"/>
          <w:sz w:val="22"/>
          <w:szCs w:val="22"/>
        </w:rPr>
        <w:tab/>
        <w:t>cara</w:t>
      </w:r>
      <w:r>
        <w:rPr>
          <w:rFonts w:eastAsia="Calibri"/>
          <w:sz w:val="22"/>
          <w:szCs w:val="22"/>
        </w:rPr>
        <w:t xml:space="preserve"> </w:t>
      </w:r>
      <w:r w:rsidRPr="00CF0D64">
        <w:rPr>
          <w:rFonts w:eastAsia="Calibri"/>
          <w:sz w:val="22"/>
          <w:szCs w:val="22"/>
        </w:rPr>
        <w:t>untuk</w:t>
      </w:r>
      <w:r>
        <w:rPr>
          <w:rFonts w:eastAsia="Calibri"/>
          <w:sz w:val="22"/>
          <w:szCs w:val="22"/>
        </w:rPr>
        <w:t xml:space="preserve"> </w:t>
      </w:r>
      <w:r w:rsidRPr="00CF0D64">
        <w:rPr>
          <w:rFonts w:eastAsia="Calibri"/>
          <w:sz w:val="22"/>
          <w:szCs w:val="22"/>
        </w:rPr>
        <w:t>meminimalisir hal yang tidak di inginkan,</w:t>
      </w:r>
      <w:r>
        <w:rPr>
          <w:rFonts w:eastAsia="Calibri"/>
          <w:sz w:val="22"/>
          <w:szCs w:val="22"/>
        </w:rPr>
        <w:t xml:space="preserve"> </w:t>
      </w:r>
      <w:r w:rsidRPr="00CF0D64">
        <w:rPr>
          <w:rFonts w:eastAsia="Calibri"/>
          <w:sz w:val="22"/>
          <w:szCs w:val="22"/>
        </w:rPr>
        <w:t>adapun solusi nya yaitu:</w:t>
      </w:r>
    </w:p>
    <w:p w14:paraId="14B79E86" w14:textId="77777777" w:rsidR="00CF0D64" w:rsidRPr="00CF0D64" w:rsidRDefault="00CF0D64" w:rsidP="00CF0D64">
      <w:pPr>
        <w:widowControl w:val="0"/>
        <w:ind w:firstLine="720"/>
        <w:jc w:val="both"/>
        <w:rPr>
          <w:rFonts w:eastAsia="Calibri"/>
          <w:sz w:val="22"/>
          <w:szCs w:val="22"/>
        </w:rPr>
      </w:pPr>
    </w:p>
    <w:p w14:paraId="71C7BABD" w14:textId="6A56E615" w:rsidR="00CF0D64" w:rsidRPr="00CF0D64" w:rsidRDefault="00CF0D64" w:rsidP="00CF0D64">
      <w:pPr>
        <w:pStyle w:val="ListParagraph"/>
        <w:widowControl w:val="0"/>
        <w:numPr>
          <w:ilvl w:val="0"/>
          <w:numId w:val="16"/>
        </w:numPr>
        <w:jc w:val="both"/>
        <w:rPr>
          <w:rFonts w:eastAsia="Calibri"/>
          <w:sz w:val="22"/>
          <w:szCs w:val="22"/>
        </w:rPr>
      </w:pPr>
      <w:r w:rsidRPr="00CF0D64">
        <w:rPr>
          <w:rFonts w:eastAsia="Calibri"/>
          <w:sz w:val="22"/>
          <w:szCs w:val="22"/>
        </w:rPr>
        <w:t>Kesalahan Pelabelan:</w:t>
      </w:r>
    </w:p>
    <w:p w14:paraId="04ACEF77" w14:textId="2449CEF0" w:rsidR="00CF0D64" w:rsidRPr="00CF0D64" w:rsidRDefault="00CF0D64" w:rsidP="00CF0D64">
      <w:pPr>
        <w:pStyle w:val="ListParagraph"/>
        <w:widowControl w:val="0"/>
        <w:numPr>
          <w:ilvl w:val="1"/>
          <w:numId w:val="13"/>
        </w:numPr>
        <w:ind w:left="284" w:hanging="284"/>
        <w:jc w:val="both"/>
        <w:rPr>
          <w:rFonts w:eastAsia="Calibri"/>
          <w:sz w:val="22"/>
          <w:szCs w:val="22"/>
        </w:rPr>
      </w:pPr>
      <w:r w:rsidRPr="00CF0D64">
        <w:rPr>
          <w:rFonts w:eastAsia="Calibri"/>
          <w:sz w:val="22"/>
          <w:szCs w:val="22"/>
        </w:rPr>
        <w:t>Standarisasi Pelabelan: dapat menggunakan label yang konsisten dengan informasi yang  jelas,  mencakup  nama</w:t>
      </w:r>
    </w:p>
    <w:p w14:paraId="796B672B" w14:textId="27ABB20D" w:rsidR="00CF0D64" w:rsidRPr="00CF0D64" w:rsidRDefault="00CF0D64" w:rsidP="00CF0D64">
      <w:pPr>
        <w:widowControl w:val="0"/>
        <w:ind w:left="284" w:hanging="284"/>
        <w:jc w:val="both"/>
        <w:rPr>
          <w:rFonts w:eastAsia="Calibri"/>
          <w:sz w:val="22"/>
          <w:szCs w:val="22"/>
        </w:rPr>
      </w:pPr>
    </w:p>
    <w:p w14:paraId="3038F517" w14:textId="77777777" w:rsidR="00CF0D64" w:rsidRDefault="00CF0D64" w:rsidP="00CF0D64">
      <w:pPr>
        <w:pStyle w:val="ListParagraph"/>
        <w:widowControl w:val="0"/>
        <w:ind w:left="284"/>
        <w:jc w:val="both"/>
        <w:rPr>
          <w:rFonts w:eastAsia="Calibri"/>
          <w:sz w:val="22"/>
          <w:szCs w:val="22"/>
        </w:rPr>
      </w:pPr>
      <w:r w:rsidRPr="00CF0D64">
        <w:rPr>
          <w:rFonts w:eastAsia="Calibri"/>
          <w:sz w:val="22"/>
          <w:szCs w:val="22"/>
        </w:rPr>
        <w:t>bahan, jenis alergen, tanggal penerimaan, dan tanggal kedaluwarsa.</w:t>
      </w:r>
    </w:p>
    <w:p w14:paraId="4AF47855" w14:textId="3F306F91" w:rsidR="00CF0D64" w:rsidRPr="00CF0D64" w:rsidRDefault="00CF0D64" w:rsidP="00CF0D64">
      <w:pPr>
        <w:pStyle w:val="ListParagraph"/>
        <w:widowControl w:val="0"/>
        <w:numPr>
          <w:ilvl w:val="1"/>
          <w:numId w:val="13"/>
        </w:numPr>
        <w:ind w:left="284" w:hanging="284"/>
        <w:jc w:val="both"/>
        <w:rPr>
          <w:rFonts w:eastAsia="Calibri"/>
          <w:sz w:val="22"/>
          <w:szCs w:val="22"/>
        </w:rPr>
      </w:pPr>
      <w:r w:rsidRPr="00CF0D64">
        <w:rPr>
          <w:rFonts w:eastAsia="Calibri"/>
          <w:sz w:val="22"/>
          <w:szCs w:val="22"/>
        </w:rPr>
        <w:t xml:space="preserve">Penggunaan Label Khusus: dapat </w:t>
      </w:r>
      <w:r w:rsidRPr="00CF0D64">
        <w:rPr>
          <w:rFonts w:eastAsia="Calibri"/>
          <w:sz w:val="22"/>
          <w:szCs w:val="22"/>
        </w:rPr>
        <w:t>menggunakan label warna atau simbol khusus untuk</w:t>
      </w:r>
      <w:r w:rsidRPr="00CF0D64">
        <w:rPr>
          <w:rFonts w:eastAsia="Calibri"/>
          <w:sz w:val="22"/>
          <w:szCs w:val="22"/>
        </w:rPr>
        <w:tab/>
        <w:t>bahan</w:t>
      </w:r>
      <w:r w:rsidRPr="00CF0D64">
        <w:rPr>
          <w:rFonts w:eastAsia="Calibri"/>
          <w:sz w:val="22"/>
          <w:szCs w:val="22"/>
        </w:rPr>
        <w:tab/>
        <w:t>alergen (misalnya, label merah untuk bahan dengan risiko alergen tinggi).</w:t>
      </w:r>
    </w:p>
    <w:p w14:paraId="1FB93D08" w14:textId="28628825" w:rsidR="00CF0D64" w:rsidRPr="00CF0D64" w:rsidRDefault="00CF0D64" w:rsidP="00CF0D64">
      <w:pPr>
        <w:pStyle w:val="ListParagraph"/>
        <w:widowControl w:val="0"/>
        <w:numPr>
          <w:ilvl w:val="1"/>
          <w:numId w:val="13"/>
        </w:numPr>
        <w:ind w:left="284" w:hanging="284"/>
        <w:jc w:val="both"/>
        <w:rPr>
          <w:rFonts w:eastAsia="Calibri"/>
          <w:sz w:val="22"/>
          <w:szCs w:val="22"/>
        </w:rPr>
      </w:pPr>
      <w:r w:rsidRPr="00CF0D64">
        <w:rPr>
          <w:rFonts w:eastAsia="Calibri"/>
          <w:sz w:val="22"/>
          <w:szCs w:val="22"/>
        </w:rPr>
        <w:t>Sistem Digital: Gunakan sistem inventaris berbasis teknologi untuk mencatat dan melacak bahan alergen secara akurat.</w:t>
      </w:r>
    </w:p>
    <w:p w14:paraId="206721D1" w14:textId="25717580" w:rsidR="00CF0D64" w:rsidRPr="00CF0D64" w:rsidRDefault="00CF0D64" w:rsidP="00CF0D64">
      <w:pPr>
        <w:pStyle w:val="ListParagraph"/>
        <w:widowControl w:val="0"/>
        <w:numPr>
          <w:ilvl w:val="1"/>
          <w:numId w:val="13"/>
        </w:numPr>
        <w:ind w:left="284" w:hanging="284"/>
        <w:jc w:val="both"/>
        <w:rPr>
          <w:rFonts w:eastAsia="Calibri"/>
          <w:sz w:val="22"/>
          <w:szCs w:val="22"/>
        </w:rPr>
      </w:pPr>
      <w:r w:rsidRPr="00CF0D64">
        <w:rPr>
          <w:rFonts w:eastAsia="Calibri"/>
          <w:sz w:val="22"/>
          <w:szCs w:val="22"/>
        </w:rPr>
        <w:t>Pelatihan Staf: Berikan pelatihan kepada staf tentang pentingnya pelabelan dan risiko yang terkait dengan kesalahan pelabelan.</w:t>
      </w:r>
    </w:p>
    <w:p w14:paraId="2F891476" w14:textId="16AFE0D3" w:rsidR="00CF0D64" w:rsidRPr="00CF0D64" w:rsidRDefault="00CF0D64" w:rsidP="00CF0D64">
      <w:pPr>
        <w:pStyle w:val="ListParagraph"/>
        <w:widowControl w:val="0"/>
        <w:numPr>
          <w:ilvl w:val="1"/>
          <w:numId w:val="13"/>
        </w:numPr>
        <w:ind w:left="284" w:hanging="284"/>
        <w:jc w:val="both"/>
        <w:rPr>
          <w:rFonts w:eastAsia="Calibri"/>
          <w:sz w:val="22"/>
          <w:szCs w:val="22"/>
        </w:rPr>
      </w:pPr>
      <w:r w:rsidRPr="00CF0D64">
        <w:rPr>
          <w:rFonts w:eastAsia="Calibri"/>
          <w:sz w:val="22"/>
          <w:szCs w:val="22"/>
        </w:rPr>
        <w:t>Prosedur Inspeksi: Lakukan pemeriksaan berkala untuk memastikan semua bahan telah diberi label dengan benar.</w:t>
      </w:r>
    </w:p>
    <w:p w14:paraId="40B3BBCC" w14:textId="77777777" w:rsidR="00CF0D64" w:rsidRPr="00CF0D64" w:rsidRDefault="00CF0D64" w:rsidP="00CF0D64">
      <w:pPr>
        <w:widowControl w:val="0"/>
        <w:jc w:val="both"/>
        <w:rPr>
          <w:rFonts w:eastAsia="Calibri"/>
          <w:sz w:val="22"/>
          <w:szCs w:val="22"/>
        </w:rPr>
      </w:pPr>
    </w:p>
    <w:p w14:paraId="7DC97DF1" w14:textId="30D83F0B" w:rsidR="00CF0D64" w:rsidRDefault="00CF0D64" w:rsidP="00CF0D64">
      <w:pPr>
        <w:pStyle w:val="ListParagraph"/>
        <w:widowControl w:val="0"/>
        <w:numPr>
          <w:ilvl w:val="0"/>
          <w:numId w:val="16"/>
        </w:numPr>
        <w:jc w:val="both"/>
        <w:rPr>
          <w:rFonts w:eastAsia="Calibri"/>
          <w:sz w:val="22"/>
          <w:szCs w:val="22"/>
        </w:rPr>
      </w:pPr>
      <w:r w:rsidRPr="00CF0D64">
        <w:rPr>
          <w:rFonts w:eastAsia="Calibri"/>
          <w:sz w:val="22"/>
          <w:szCs w:val="22"/>
        </w:rPr>
        <w:t>Keterbatasan ruang penyimpanan</w:t>
      </w:r>
    </w:p>
    <w:p w14:paraId="228A5117" w14:textId="77777777" w:rsidR="00CF0D64" w:rsidRPr="00CF0D64" w:rsidRDefault="00CF0D64" w:rsidP="00CF0D64">
      <w:pPr>
        <w:pStyle w:val="ListParagraph"/>
        <w:widowControl w:val="0"/>
        <w:ind w:left="1080"/>
        <w:jc w:val="both"/>
        <w:rPr>
          <w:rFonts w:eastAsia="Calibri"/>
          <w:sz w:val="22"/>
          <w:szCs w:val="22"/>
        </w:rPr>
      </w:pPr>
    </w:p>
    <w:p w14:paraId="6D502A64" w14:textId="3B840E11" w:rsidR="00CF0D64" w:rsidRPr="00CF0D64" w:rsidRDefault="00CF0D64" w:rsidP="00CF0D64">
      <w:pPr>
        <w:pStyle w:val="ListParagraph"/>
        <w:widowControl w:val="0"/>
        <w:numPr>
          <w:ilvl w:val="0"/>
          <w:numId w:val="17"/>
        </w:numPr>
        <w:ind w:left="284" w:hanging="284"/>
        <w:jc w:val="both"/>
        <w:rPr>
          <w:rFonts w:eastAsia="Calibri"/>
          <w:sz w:val="22"/>
          <w:szCs w:val="22"/>
        </w:rPr>
      </w:pPr>
      <w:r w:rsidRPr="00CF0D64">
        <w:rPr>
          <w:rFonts w:eastAsia="Calibri"/>
          <w:sz w:val="22"/>
          <w:szCs w:val="22"/>
        </w:rPr>
        <w:t>Mengoptimalkan Tata Letak: atur ulang tata letak penyimpanan dengan prinsip efisiensi ruang, seperti menggunakan rak vertikal.</w:t>
      </w:r>
    </w:p>
    <w:p w14:paraId="3777407B" w14:textId="24A67F7E" w:rsidR="00CF0D64" w:rsidRPr="00CF0D64" w:rsidRDefault="00CF0D64" w:rsidP="00CF0D64">
      <w:pPr>
        <w:pStyle w:val="ListParagraph"/>
        <w:widowControl w:val="0"/>
        <w:numPr>
          <w:ilvl w:val="0"/>
          <w:numId w:val="17"/>
        </w:numPr>
        <w:ind w:left="284" w:hanging="284"/>
        <w:jc w:val="both"/>
        <w:rPr>
          <w:rFonts w:eastAsia="Calibri"/>
          <w:sz w:val="22"/>
          <w:szCs w:val="22"/>
        </w:rPr>
      </w:pPr>
      <w:r w:rsidRPr="00CF0D64">
        <w:rPr>
          <w:rFonts w:eastAsia="Calibri"/>
          <w:sz w:val="22"/>
          <w:szCs w:val="22"/>
        </w:rPr>
        <w:t>Pemisahan yang Efektif: Alokasikan area khusus untuk bahan alergen, menggunakan wadah kedap udara yang diberi label.</w:t>
      </w:r>
    </w:p>
    <w:p w14:paraId="74F175CA" w14:textId="1072CF83" w:rsidR="00CF0D64" w:rsidRPr="00CF0D64" w:rsidRDefault="00CF0D64" w:rsidP="00CF0D64">
      <w:pPr>
        <w:pStyle w:val="ListParagraph"/>
        <w:widowControl w:val="0"/>
        <w:numPr>
          <w:ilvl w:val="0"/>
          <w:numId w:val="17"/>
        </w:numPr>
        <w:ind w:left="284" w:hanging="284"/>
        <w:jc w:val="both"/>
        <w:rPr>
          <w:rFonts w:eastAsia="Calibri"/>
          <w:sz w:val="22"/>
          <w:szCs w:val="22"/>
        </w:rPr>
      </w:pPr>
      <w:r w:rsidRPr="00CF0D64">
        <w:rPr>
          <w:rFonts w:eastAsia="Calibri"/>
          <w:sz w:val="22"/>
          <w:szCs w:val="22"/>
        </w:rPr>
        <w:t>Rotasi Stok: Terapkan sistem FIFO (First In, First Out) untuk menghindari penumpukan bahan yang tidak terpakai.</w:t>
      </w:r>
    </w:p>
    <w:p w14:paraId="6E40AEAE" w14:textId="496EFC0C" w:rsidR="00CF0D64" w:rsidRPr="00CF0D64" w:rsidRDefault="00CF0D64" w:rsidP="00CF0D64">
      <w:pPr>
        <w:pStyle w:val="ListParagraph"/>
        <w:widowControl w:val="0"/>
        <w:numPr>
          <w:ilvl w:val="0"/>
          <w:numId w:val="17"/>
        </w:numPr>
        <w:ind w:left="284" w:hanging="284"/>
        <w:jc w:val="both"/>
        <w:rPr>
          <w:rFonts w:eastAsia="Calibri"/>
          <w:sz w:val="22"/>
          <w:szCs w:val="22"/>
        </w:rPr>
      </w:pPr>
      <w:r w:rsidRPr="00CF0D64">
        <w:rPr>
          <w:rFonts w:eastAsia="Calibri"/>
          <w:sz w:val="22"/>
          <w:szCs w:val="22"/>
        </w:rPr>
        <w:t>Investasi pada Peralatan Hemat Ruang: Gunakan alat penyimpanan yang dirancang khusus untuk memaksimalkan ruang, seperti chiller atau freezer dengan rak multi-level (bertingkat)</w:t>
      </w:r>
    </w:p>
    <w:p w14:paraId="09437EB3" w14:textId="77777777" w:rsidR="00CF0D64" w:rsidRPr="00CF0D64" w:rsidRDefault="00CF0D64" w:rsidP="00CF0D64">
      <w:pPr>
        <w:widowControl w:val="0"/>
        <w:jc w:val="both"/>
        <w:rPr>
          <w:rFonts w:eastAsia="Calibri"/>
          <w:sz w:val="22"/>
          <w:szCs w:val="22"/>
        </w:rPr>
      </w:pPr>
    </w:p>
    <w:p w14:paraId="427A436B" w14:textId="77777777" w:rsidR="00CF0D64" w:rsidRDefault="00CF0D64" w:rsidP="00CF0D64">
      <w:pPr>
        <w:widowControl w:val="0"/>
        <w:jc w:val="both"/>
        <w:rPr>
          <w:rFonts w:eastAsia="Calibri"/>
          <w:sz w:val="22"/>
          <w:szCs w:val="22"/>
        </w:rPr>
      </w:pPr>
      <w:r w:rsidRPr="00CF0D64">
        <w:rPr>
          <w:rFonts w:eastAsia="Calibri"/>
          <w:sz w:val="22"/>
          <w:szCs w:val="22"/>
        </w:rPr>
        <w:t>c.</w:t>
      </w:r>
      <w:r w:rsidRPr="00CF0D64">
        <w:rPr>
          <w:rFonts w:eastAsia="Calibri"/>
          <w:sz w:val="22"/>
          <w:szCs w:val="22"/>
        </w:rPr>
        <w:tab/>
        <w:t>Keterlambatan</w:t>
      </w:r>
      <w:r w:rsidRPr="00CF0D64">
        <w:rPr>
          <w:rFonts w:eastAsia="Calibri"/>
          <w:sz w:val="22"/>
          <w:szCs w:val="22"/>
        </w:rPr>
        <w:tab/>
        <w:t>pengiriman barang.</w:t>
      </w:r>
    </w:p>
    <w:p w14:paraId="75775F19" w14:textId="77777777" w:rsidR="00CF0D64" w:rsidRPr="00CF0D64" w:rsidRDefault="00CF0D64" w:rsidP="00CF0D64">
      <w:pPr>
        <w:widowControl w:val="0"/>
        <w:jc w:val="both"/>
        <w:rPr>
          <w:rFonts w:eastAsia="Calibri"/>
          <w:sz w:val="22"/>
          <w:szCs w:val="22"/>
        </w:rPr>
      </w:pPr>
    </w:p>
    <w:p w14:paraId="32233BB8" w14:textId="00090A25" w:rsidR="00CF0D64" w:rsidRPr="00CF0D64" w:rsidRDefault="00CF0D64" w:rsidP="00CF0D64">
      <w:pPr>
        <w:pStyle w:val="ListParagraph"/>
        <w:widowControl w:val="0"/>
        <w:numPr>
          <w:ilvl w:val="0"/>
          <w:numId w:val="18"/>
        </w:numPr>
        <w:ind w:left="284" w:hanging="284"/>
        <w:jc w:val="both"/>
        <w:rPr>
          <w:rFonts w:eastAsia="Calibri"/>
          <w:sz w:val="22"/>
          <w:szCs w:val="22"/>
        </w:rPr>
      </w:pPr>
      <w:r w:rsidRPr="00CF0D64">
        <w:rPr>
          <w:rFonts w:eastAsia="Calibri"/>
          <w:sz w:val="22"/>
          <w:szCs w:val="22"/>
        </w:rPr>
        <w:t>Komunikasi Proaktif: Berikan informasi pesanan jauh hari kepada supplier dan minta konfirmasi waktu pengiriman.</w:t>
      </w:r>
    </w:p>
    <w:p w14:paraId="0CB6D458" w14:textId="5310178F" w:rsidR="00CF0D64" w:rsidRPr="00CF0D64" w:rsidRDefault="00CF0D64" w:rsidP="00CF0D64">
      <w:pPr>
        <w:pStyle w:val="ListParagraph"/>
        <w:widowControl w:val="0"/>
        <w:numPr>
          <w:ilvl w:val="0"/>
          <w:numId w:val="18"/>
        </w:numPr>
        <w:ind w:left="284" w:hanging="284"/>
        <w:jc w:val="both"/>
        <w:rPr>
          <w:rFonts w:eastAsia="Calibri"/>
          <w:sz w:val="22"/>
          <w:szCs w:val="22"/>
        </w:rPr>
      </w:pPr>
      <w:r w:rsidRPr="00CF0D64">
        <w:rPr>
          <w:rFonts w:eastAsia="Calibri"/>
          <w:sz w:val="22"/>
          <w:szCs w:val="22"/>
        </w:rPr>
        <w:t>Diversifikasi</w:t>
      </w:r>
      <w:r w:rsidRPr="00CF0D64">
        <w:rPr>
          <w:rFonts w:eastAsia="Calibri"/>
          <w:sz w:val="22"/>
          <w:szCs w:val="22"/>
        </w:rPr>
        <w:tab/>
        <w:t>Supplier: Identifikasi dan bangun hubungan dengan beberapa supplier untuk bahan yang sama agar tidak bergantung pada satu pihak.</w:t>
      </w:r>
    </w:p>
    <w:p w14:paraId="5CFCE6EB" w14:textId="737C8B20" w:rsidR="00CF0D64" w:rsidRPr="00CF0D64" w:rsidRDefault="00CF0D64" w:rsidP="00CF0D64">
      <w:pPr>
        <w:pStyle w:val="ListParagraph"/>
        <w:widowControl w:val="0"/>
        <w:numPr>
          <w:ilvl w:val="0"/>
          <w:numId w:val="18"/>
        </w:numPr>
        <w:ind w:left="284" w:hanging="284"/>
        <w:jc w:val="both"/>
        <w:rPr>
          <w:rFonts w:eastAsia="Calibri"/>
          <w:sz w:val="22"/>
          <w:szCs w:val="22"/>
        </w:rPr>
      </w:pPr>
      <w:r w:rsidRPr="00CF0D64">
        <w:rPr>
          <w:rFonts w:eastAsia="Calibri"/>
          <w:sz w:val="22"/>
          <w:szCs w:val="22"/>
        </w:rPr>
        <w:t>Stok Cadangan: Simpan bahan baku dalam jumlah yang cukup untuk mengantisipasi terjadinya</w:t>
      </w:r>
      <w:r w:rsidRPr="00CF0D64">
        <w:rPr>
          <w:rFonts w:eastAsia="Calibri"/>
          <w:sz w:val="22"/>
          <w:szCs w:val="22"/>
        </w:rPr>
        <w:tab/>
        <w:t>keterlambatan pengiriman.</w:t>
      </w:r>
    </w:p>
    <w:p w14:paraId="6D33B2FD" w14:textId="4D6E80D7" w:rsidR="00CF0D64" w:rsidRPr="00CF0D64" w:rsidRDefault="00CF0D64" w:rsidP="00CF0D64">
      <w:pPr>
        <w:pStyle w:val="ListParagraph"/>
        <w:widowControl w:val="0"/>
        <w:numPr>
          <w:ilvl w:val="0"/>
          <w:numId w:val="18"/>
        </w:numPr>
        <w:ind w:left="284" w:hanging="284"/>
        <w:jc w:val="both"/>
        <w:rPr>
          <w:rFonts w:eastAsia="Calibri"/>
          <w:sz w:val="22"/>
          <w:szCs w:val="22"/>
        </w:rPr>
      </w:pPr>
      <w:r w:rsidRPr="00CF0D64">
        <w:rPr>
          <w:rFonts w:eastAsia="Calibri"/>
          <w:sz w:val="22"/>
          <w:szCs w:val="22"/>
        </w:rPr>
        <w:t>Kontrak kerjasama: Buat perjanjian dengan supplier yang mencantumkan kontrak untuk</w:t>
      </w:r>
      <w:r>
        <w:rPr>
          <w:rFonts w:eastAsia="Calibri"/>
          <w:sz w:val="22"/>
          <w:szCs w:val="22"/>
        </w:rPr>
        <w:t xml:space="preserve"> </w:t>
      </w:r>
      <w:r w:rsidRPr="00CF0D64">
        <w:rPr>
          <w:rFonts w:eastAsia="Calibri"/>
          <w:sz w:val="22"/>
          <w:szCs w:val="22"/>
        </w:rPr>
        <w:t>meminimalisir keterlambatan pengiriman yang tidak sesuai kesepakatan.</w:t>
      </w:r>
    </w:p>
    <w:p w14:paraId="1A9FB68C" w14:textId="13C46E5B" w:rsidR="00004321" w:rsidRDefault="00CF0D64" w:rsidP="00CF0D64">
      <w:pPr>
        <w:pStyle w:val="ListParagraph"/>
        <w:widowControl w:val="0"/>
        <w:numPr>
          <w:ilvl w:val="0"/>
          <w:numId w:val="18"/>
        </w:numPr>
        <w:ind w:left="284" w:hanging="284"/>
        <w:jc w:val="both"/>
        <w:rPr>
          <w:rFonts w:eastAsia="Calibri"/>
          <w:sz w:val="22"/>
          <w:szCs w:val="22"/>
        </w:rPr>
      </w:pPr>
      <w:r w:rsidRPr="00CF0D64">
        <w:rPr>
          <w:rFonts w:eastAsia="Calibri"/>
          <w:sz w:val="22"/>
          <w:szCs w:val="22"/>
        </w:rPr>
        <w:t>Kerjasama dengan Jasa Logistik: Gunakan jasa logistik pihak ketiga yang terpercaya untuk</w:t>
      </w:r>
      <w:r w:rsidRPr="00CF0D64">
        <w:rPr>
          <w:rFonts w:eastAsia="Calibri"/>
          <w:sz w:val="22"/>
          <w:szCs w:val="22"/>
        </w:rPr>
        <w:tab/>
        <w:t>meningkatkan keandalan pengiriman.</w:t>
      </w:r>
    </w:p>
    <w:p w14:paraId="5218012B" w14:textId="77777777" w:rsidR="004A2D8C" w:rsidRPr="00CF0D64" w:rsidRDefault="004A2D8C" w:rsidP="004A2D8C">
      <w:pPr>
        <w:pStyle w:val="ListParagraph"/>
        <w:widowControl w:val="0"/>
        <w:ind w:left="284"/>
        <w:jc w:val="both"/>
        <w:rPr>
          <w:rFonts w:eastAsia="Calibri"/>
          <w:sz w:val="22"/>
          <w:szCs w:val="22"/>
        </w:rPr>
      </w:pPr>
    </w:p>
    <w:p w14:paraId="0BFF7B17" w14:textId="77777777" w:rsidR="00CF0D64" w:rsidRPr="005D7C15" w:rsidRDefault="00CF0D64" w:rsidP="00CF0D64">
      <w:pPr>
        <w:widowControl w:val="0"/>
        <w:jc w:val="both"/>
        <w:rPr>
          <w:rFonts w:eastAsia="Calibri"/>
          <w:sz w:val="22"/>
          <w:szCs w:val="22"/>
        </w:rPr>
      </w:pPr>
    </w:p>
    <w:p w14:paraId="7C2ACFA1" w14:textId="77777777" w:rsidR="00004321" w:rsidRPr="005D7C15" w:rsidRDefault="00004321" w:rsidP="00004321">
      <w:pPr>
        <w:widowControl w:val="0"/>
        <w:jc w:val="both"/>
        <w:rPr>
          <w:rFonts w:eastAsia="Calibri"/>
          <w:b/>
          <w:sz w:val="22"/>
          <w:szCs w:val="22"/>
        </w:rPr>
      </w:pPr>
      <w:r w:rsidRPr="005D7C15">
        <w:rPr>
          <w:rFonts w:eastAsia="Calibri"/>
          <w:b/>
          <w:sz w:val="22"/>
          <w:szCs w:val="22"/>
        </w:rPr>
        <w:t>KESIMPULAN</w:t>
      </w:r>
    </w:p>
    <w:p w14:paraId="116C4B3A" w14:textId="77777777" w:rsidR="00004321" w:rsidRPr="005D7C15" w:rsidRDefault="00004321" w:rsidP="00004321">
      <w:pPr>
        <w:widowControl w:val="0"/>
        <w:jc w:val="both"/>
        <w:rPr>
          <w:rFonts w:eastAsia="Calibri"/>
          <w:b/>
          <w:sz w:val="22"/>
          <w:szCs w:val="22"/>
        </w:rPr>
      </w:pPr>
    </w:p>
    <w:p w14:paraId="2A2BD31F" w14:textId="6A815D54" w:rsidR="00161980" w:rsidRDefault="00312B10" w:rsidP="00312B10">
      <w:pPr>
        <w:pBdr>
          <w:top w:val="nil"/>
          <w:left w:val="nil"/>
          <w:bottom w:val="nil"/>
          <w:right w:val="nil"/>
          <w:between w:val="nil"/>
        </w:pBdr>
        <w:ind w:firstLine="567"/>
        <w:jc w:val="both"/>
        <w:rPr>
          <w:rFonts w:eastAsia="Calibri"/>
          <w:color w:val="000000"/>
          <w:sz w:val="22"/>
          <w:szCs w:val="22"/>
        </w:rPr>
      </w:pPr>
      <w:r w:rsidRPr="00312B10">
        <w:rPr>
          <w:rFonts w:eastAsia="Calibri"/>
          <w:color w:val="000000"/>
          <w:sz w:val="22"/>
          <w:szCs w:val="22"/>
        </w:rPr>
        <w:lastRenderedPageBreak/>
        <w:t>Penyimpanan bahan basah nabati dan hewani di PT. Parewa Asian Catering telah dilakukan secara terstruktur untuk menjaga kualitas dan keamanan pangan. Bahan disimpan sesuai kebutuhan suhu, dengan pemisahan antara nabati dan hewani untuk mencegah kontaminasi silang. Metode FIFO diterapkan agar bahan digunakan sesuai urutan kedatangan, sementara kebersihan ruang dan peralatan dijaga melalui pembersihan rutin. Suhu penyimpanan dipantau secara berkala untuk mencegah kerusakan bahan. Pengelolaan bahan dilakukan secara efisien melalui perencanaan pengadaan yang tepat.</w:t>
      </w:r>
      <w:r>
        <w:rPr>
          <w:rFonts w:eastAsia="Calibri"/>
          <w:color w:val="000000"/>
          <w:sz w:val="22"/>
          <w:szCs w:val="22"/>
        </w:rPr>
        <w:t xml:space="preserve"> </w:t>
      </w:r>
      <w:r w:rsidRPr="00312B10">
        <w:rPr>
          <w:rFonts w:eastAsia="Calibri"/>
          <w:color w:val="000000"/>
          <w:sz w:val="22"/>
          <w:szCs w:val="22"/>
        </w:rPr>
        <w:t>Secara umum, perusahaan telah menerapkan standar penyimpanan yang baik, namun masih dapat ditingkatkan melalui penerapan teknologi penyimpanan dan sistem inventaris berbasis digital. Praktik ini berkontribusi pada kualitas bahan pangan, efisiensi operasional, dan kepuasan pelanggan.</w:t>
      </w:r>
    </w:p>
    <w:p w14:paraId="6DA3830C" w14:textId="77777777" w:rsidR="00161980" w:rsidRDefault="00161980" w:rsidP="00161980">
      <w:pPr>
        <w:pBdr>
          <w:top w:val="nil"/>
          <w:left w:val="nil"/>
          <w:bottom w:val="nil"/>
          <w:right w:val="nil"/>
          <w:between w:val="nil"/>
        </w:pBdr>
        <w:jc w:val="both"/>
        <w:rPr>
          <w:rFonts w:eastAsia="Calibri"/>
          <w:color w:val="000000"/>
          <w:sz w:val="22"/>
          <w:szCs w:val="22"/>
        </w:rPr>
      </w:pPr>
    </w:p>
    <w:p w14:paraId="0AE789AE" w14:textId="5E4E2528" w:rsidR="00004321" w:rsidRPr="00CF0D64" w:rsidRDefault="00312B10" w:rsidP="00CF0D64">
      <w:pPr>
        <w:jc w:val="both"/>
        <w:rPr>
          <w:rFonts w:eastAsia="Calibri"/>
          <w:b/>
          <w:sz w:val="22"/>
          <w:szCs w:val="22"/>
        </w:rPr>
      </w:pPr>
      <w:r>
        <w:rPr>
          <w:rFonts w:eastAsia="Calibri"/>
          <w:b/>
          <w:sz w:val="22"/>
          <w:szCs w:val="22"/>
        </w:rPr>
        <w:t>SARAN</w:t>
      </w:r>
    </w:p>
    <w:p w14:paraId="73DDCA96" w14:textId="1408715A" w:rsidR="00004321" w:rsidRDefault="00312B10" w:rsidP="00CF0D64">
      <w:pPr>
        <w:ind w:firstLine="567"/>
        <w:jc w:val="both"/>
        <w:rPr>
          <w:rFonts w:eastAsia="Calibri"/>
          <w:color w:val="000000"/>
          <w:sz w:val="22"/>
          <w:szCs w:val="22"/>
        </w:rPr>
      </w:pPr>
      <w:r w:rsidRPr="00312B10">
        <w:rPr>
          <w:rFonts w:eastAsia="Calibri"/>
          <w:color w:val="000000"/>
          <w:sz w:val="22"/>
          <w:szCs w:val="22"/>
        </w:rPr>
        <w:t>Penelitian ini memiliki beberapa keterbatasan informasi dan komunikasi dari pihak manajemen industri. Data-data yang di ambil juga masih kurang lengkap sehingga harus sering-sering membaca literatur untuk menambah wawasan saat melakukan penelitian, sering melakukan bimbingan supaya proses pengerjaan laporan akan berjalan dengan lancar.</w:t>
      </w:r>
    </w:p>
    <w:p w14:paraId="02C7A7B3" w14:textId="77777777" w:rsidR="00312B10" w:rsidRPr="005D7C15" w:rsidRDefault="00312B10" w:rsidP="00004321">
      <w:pPr>
        <w:jc w:val="both"/>
        <w:rPr>
          <w:rFonts w:eastAsia="Calibri"/>
          <w:sz w:val="22"/>
          <w:szCs w:val="22"/>
        </w:rPr>
      </w:pPr>
    </w:p>
    <w:p w14:paraId="250291BA" w14:textId="76F4488B" w:rsidR="00004321" w:rsidRPr="005D7C15" w:rsidRDefault="00004321" w:rsidP="00004321">
      <w:pPr>
        <w:jc w:val="both"/>
        <w:rPr>
          <w:rFonts w:eastAsia="Calibri"/>
          <w:b/>
          <w:sz w:val="22"/>
          <w:szCs w:val="22"/>
        </w:rPr>
      </w:pPr>
      <w:r w:rsidRPr="005D7C15">
        <w:rPr>
          <w:rFonts w:eastAsia="Calibri"/>
          <w:b/>
          <w:sz w:val="22"/>
          <w:szCs w:val="22"/>
        </w:rPr>
        <w:t>KONTRIBUSI PENULIS</w:t>
      </w:r>
    </w:p>
    <w:p w14:paraId="2648417A" w14:textId="0643FB4C" w:rsidR="00004321" w:rsidRDefault="00312B10" w:rsidP="00004321">
      <w:pPr>
        <w:ind w:firstLine="566"/>
        <w:jc w:val="both"/>
        <w:rPr>
          <w:rFonts w:eastAsia="Calibri"/>
          <w:sz w:val="22"/>
          <w:szCs w:val="22"/>
        </w:rPr>
      </w:pPr>
      <w:r w:rsidRPr="00312B10">
        <w:rPr>
          <w:rFonts w:eastAsia="Calibri"/>
          <w:sz w:val="22"/>
          <w:szCs w:val="22"/>
        </w:rPr>
        <w:t>Seluruh penulis berkontribusi</w:t>
      </w:r>
      <w:r>
        <w:rPr>
          <w:rFonts w:eastAsia="Calibri"/>
          <w:sz w:val="22"/>
          <w:szCs w:val="22"/>
        </w:rPr>
        <w:t xml:space="preserve"> </w:t>
      </w:r>
      <w:r w:rsidRPr="00312B10">
        <w:rPr>
          <w:rFonts w:eastAsia="Calibri"/>
          <w:sz w:val="22"/>
          <w:szCs w:val="22"/>
        </w:rPr>
        <w:t>dalam perumusan konsep, pengumpulan data, analisis, serta penyusunan naskah artikel.</w:t>
      </w:r>
    </w:p>
    <w:p w14:paraId="4DC27A20" w14:textId="77777777" w:rsidR="00312B10" w:rsidRPr="005D7C15" w:rsidRDefault="00312B10" w:rsidP="00004321">
      <w:pPr>
        <w:ind w:firstLine="566"/>
        <w:jc w:val="both"/>
        <w:rPr>
          <w:rFonts w:eastAsia="Calibri"/>
          <w:sz w:val="22"/>
          <w:szCs w:val="22"/>
        </w:rPr>
      </w:pPr>
    </w:p>
    <w:p w14:paraId="57247DBF" w14:textId="148FF49C" w:rsidR="00721DC7" w:rsidRPr="00CF0D64" w:rsidRDefault="00004321" w:rsidP="00CF0D64">
      <w:pPr>
        <w:jc w:val="both"/>
        <w:rPr>
          <w:rFonts w:eastAsia="Calibri"/>
          <w:b/>
          <w:sz w:val="22"/>
          <w:szCs w:val="22"/>
        </w:rPr>
      </w:pPr>
      <w:r w:rsidRPr="005D7C15">
        <w:rPr>
          <w:rFonts w:eastAsia="Calibri"/>
          <w:b/>
          <w:sz w:val="22"/>
          <w:szCs w:val="22"/>
        </w:rPr>
        <w:t>REFERENSI</w:t>
      </w:r>
    </w:p>
    <w:p w14:paraId="674DF17E"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 xml:space="preserve">Andayani, R., &amp; Septiani, D. (2018). Pengaruh suhu penyimpanan terhadap stabilitas kualitas sayuran segar. Jurnal Teknologi Pertanian, 19(3), 200–207. </w:t>
      </w:r>
      <w:hyperlink r:id="rId16" w:history="1">
        <w:r w:rsidRPr="00312B10">
          <w:rPr>
            <w:rStyle w:val="Hyperlink"/>
            <w:rFonts w:eastAsia="Calibri"/>
            <w:bCs/>
            <w:color w:val="auto"/>
            <w:sz w:val="22"/>
            <w:szCs w:val="22"/>
          </w:rPr>
          <w:t>https://doi.org/10.21776/ub.jtp.2018.019.03.25</w:t>
        </w:r>
      </w:hyperlink>
    </w:p>
    <w:p w14:paraId="34365966"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Hadi, S., &amp; Prabowo, A. (2020). Manajemen rantai dingin dalam menjaga mutu bahan pangan segar. Jurnal Pangan dan Agroindustri, 8(3), 125–134. https://doi.org/10.21776/ub.jpa.2020.008.03.15</w:t>
      </w:r>
    </w:p>
    <w:p w14:paraId="241063BD"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Herrera, F. J. O., et al. (2025). Optimization of storage positions for meat products in cold storage. Foods, 14(6), 1010. https://doi.org/10.3390/foods14061010</w:t>
      </w:r>
    </w:p>
    <w:p w14:paraId="23CF20A7"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Lestari, D., &amp; Purnama, R. (2022). Praktik higiene dan sanitasi pada penyimpanan bahan mentah di industri jasa boga. Jurnal Kesehatan Masyarakat Indonesia, 17(1), 55–63. https://doi.org/10.26714/jkmi.17.1.2022.55-63</w:t>
      </w:r>
    </w:p>
    <w:p w14:paraId="5C247C16"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Maheshwari, P., &amp; Gao, Y. (2021). Internet of Things for perishable inventory management systems. PeerJ Computer Science, 7, e442. https://doi.org/10.7717/peerj-cs.442</w:t>
      </w:r>
    </w:p>
    <w:p w14:paraId="7EB93486"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Mahmudah, S., &amp; Yuliani, R. (2023). Analisis manajemen penyimpanan bahan pangan hewani pada cold room industri kuliner. Jurnal Ilmu dan Teknologi Pangan, 4(1), 14–25. https://doi.org/10.35457/jitp.v4i1.2038</w:t>
      </w:r>
    </w:p>
    <w:p w14:paraId="22210566"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Mustafa, M. F. M. S. (2024). Food cold chain logistics and management: A review of current development and emerging trends. Journal of Agriculture and Food Research, 18, 101343. https://doi.org/10.1016/j.jafr.2024.101343</w:t>
      </w:r>
    </w:p>
    <w:p w14:paraId="67D8D253"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Nahmias, S. (2013). Inventory management of perishable products: A time-decay function approach. International Journal of Production Research, 51(23–24), 6803–6818. https://doi.org/10.1080/00207543.2012.752587</w:t>
      </w:r>
    </w:p>
    <w:p w14:paraId="00DDCDA9"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Nugraha, A., &amp; Dewi, T. (2021). Evaluasi penerapan cold storage pada industri katering skala besar. Jurnal Gizi dan Pangan, 16(2), 89–98. https://doi.org/10.25182/jgp.2021.16.2.89</w:t>
      </w:r>
    </w:p>
    <w:p w14:paraId="003BAA5A"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Rahmawati, L., &amp; Kusnadi, J. (2019). Pengaruh suhu dan lama penyimpanan terhadap kualitas daging ayam segar. Jurnal Teknologi Hasil Pertanian, 12(1), 20–29. https://doi.org/10.20961/jthp.v12i1.30561</w:t>
      </w:r>
    </w:p>
    <w:p w14:paraId="0C02E164"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Shi, H., Zhang, Q., &amp; Qin, J. (2024). Cold chain logistics and joint distribution: A review. Systems, 12(7), 264. https://doi.org/10.3390/systems12070264</w:t>
      </w:r>
    </w:p>
    <w:p w14:paraId="658D70A0"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t>Suryaningrum, T. D. (2019). Manajemen persediaan bahan baku perishable pada perusahaan makanan. Jurnal Manajemen dan Bisnis, 20(1), 33–42. https://doi.org/10.20961/jmb.v20i1.45672</w:t>
      </w:r>
    </w:p>
    <w:p w14:paraId="7E269449" w14:textId="77777777" w:rsidR="00312B10" w:rsidRPr="00312B10" w:rsidRDefault="00312B10" w:rsidP="00312B10">
      <w:pPr>
        <w:tabs>
          <w:tab w:val="left" w:pos="900"/>
        </w:tabs>
        <w:ind w:left="567" w:hanging="567"/>
        <w:jc w:val="both"/>
        <w:rPr>
          <w:rFonts w:eastAsia="Calibri"/>
          <w:bCs/>
          <w:sz w:val="22"/>
          <w:szCs w:val="22"/>
        </w:rPr>
      </w:pPr>
      <w:r w:rsidRPr="00312B10">
        <w:rPr>
          <w:rFonts w:eastAsia="Calibri"/>
          <w:bCs/>
          <w:sz w:val="22"/>
          <w:szCs w:val="22"/>
        </w:rPr>
        <w:lastRenderedPageBreak/>
        <w:t xml:space="preserve">Widyaningsih, T., &amp; Soekarto, S. (2020). Pengelolaan bahan pangan segar menggunakan prinsip FIFO pada usaha </w:t>
      </w:r>
      <w:r w:rsidRPr="00312B10">
        <w:rPr>
          <w:rFonts w:eastAsia="Calibri"/>
          <w:bCs/>
          <w:sz w:val="22"/>
          <w:szCs w:val="22"/>
        </w:rPr>
        <w:t>makanan. Jurnal Industri Pertanian, 12(2), 77–84. https://doi.org/10.24961/jip.v12i2.487</w:t>
      </w:r>
    </w:p>
    <w:p w14:paraId="5B1E306C" w14:textId="23B098FE" w:rsidR="00312B10" w:rsidRPr="00312B10" w:rsidRDefault="00312B10" w:rsidP="00312B10">
      <w:pPr>
        <w:tabs>
          <w:tab w:val="left" w:pos="900"/>
        </w:tabs>
        <w:jc w:val="both"/>
        <w:rPr>
          <w:rFonts w:eastAsia="Calibri"/>
          <w:bCs/>
          <w:sz w:val="22"/>
          <w:szCs w:val="22"/>
        </w:rPr>
        <w:sectPr w:rsidR="00312B10" w:rsidRPr="00312B10" w:rsidSect="002234F2">
          <w:headerReference w:type="default" r:id="rId17"/>
          <w:type w:val="continuous"/>
          <w:pgSz w:w="11907" w:h="16840"/>
          <w:pgMar w:top="1418" w:right="1418" w:bottom="1418" w:left="1418" w:header="709" w:footer="709" w:gutter="0"/>
          <w:pgNumType w:start="8"/>
          <w:cols w:num="2" w:space="720"/>
        </w:sectPr>
      </w:pPr>
    </w:p>
    <w:p w14:paraId="3FBBE176" w14:textId="08C18C3D" w:rsidR="008D2678" w:rsidRPr="00312B10" w:rsidRDefault="008D2678" w:rsidP="00312B10">
      <w:pPr>
        <w:tabs>
          <w:tab w:val="left" w:pos="900"/>
        </w:tabs>
        <w:jc w:val="both"/>
        <w:rPr>
          <w:rFonts w:eastAsia="Calibri"/>
          <w:bCs/>
          <w:sz w:val="22"/>
          <w:szCs w:val="22"/>
        </w:rPr>
      </w:pPr>
    </w:p>
    <w:sectPr w:rsidR="008D2678" w:rsidRPr="00312B10" w:rsidSect="00721DC7">
      <w:type w:val="continuous"/>
      <w:pgSz w:w="11907" w:h="16840"/>
      <w:pgMar w:top="1418" w:right="1418" w:bottom="1418" w:left="1418" w:header="709" w:footer="709"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6032E" w14:textId="77777777" w:rsidR="00145B01" w:rsidRDefault="00145B01">
      <w:r>
        <w:separator/>
      </w:r>
    </w:p>
  </w:endnote>
  <w:endnote w:type="continuationSeparator" w:id="0">
    <w:p w14:paraId="54CE294E" w14:textId="77777777" w:rsidR="00145B01" w:rsidRDefault="0014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03B" w14:textId="059951B7" w:rsidR="00E26C15"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B367A">
      <w:rPr>
        <w:noProof/>
        <w:color w:val="000000"/>
      </w:rPr>
      <w:t>1</w:t>
    </w:r>
    <w:r>
      <w:rPr>
        <w:color w:val="000000"/>
      </w:rPr>
      <w:fldChar w:fldCharType="end"/>
    </w:r>
  </w:p>
  <w:p w14:paraId="046427E8" w14:textId="77777777" w:rsidR="00E26C15" w:rsidRDefault="00E26C1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83088"/>
      <w:docPartObj>
        <w:docPartGallery w:val="Page Numbers (Bottom of Page)"/>
        <w:docPartUnique/>
      </w:docPartObj>
    </w:sdtPr>
    <w:sdtEndPr>
      <w:rPr>
        <w:noProof/>
        <w:sz w:val="22"/>
        <w:szCs w:val="22"/>
      </w:rPr>
    </w:sdtEndPr>
    <w:sdtContent>
      <w:p w14:paraId="0A08A097" w14:textId="3D73CEC6" w:rsidR="002B367A" w:rsidRPr="0085472C" w:rsidRDefault="002B367A">
        <w:pPr>
          <w:pStyle w:val="Footer"/>
          <w:jc w:val="center"/>
          <w:rPr>
            <w:sz w:val="22"/>
            <w:szCs w:val="22"/>
          </w:rPr>
        </w:pPr>
        <w:r w:rsidRPr="0085472C">
          <w:rPr>
            <w:sz w:val="22"/>
            <w:szCs w:val="22"/>
          </w:rPr>
          <w:fldChar w:fldCharType="begin"/>
        </w:r>
        <w:r w:rsidRPr="0085472C">
          <w:rPr>
            <w:sz w:val="22"/>
            <w:szCs w:val="22"/>
          </w:rPr>
          <w:instrText xml:space="preserve"> PAGE   \* MERGEFORMAT </w:instrText>
        </w:r>
        <w:r w:rsidRPr="0085472C">
          <w:rPr>
            <w:sz w:val="22"/>
            <w:szCs w:val="22"/>
          </w:rPr>
          <w:fldChar w:fldCharType="separate"/>
        </w:r>
        <w:r w:rsidRPr="0085472C">
          <w:rPr>
            <w:noProof/>
            <w:sz w:val="22"/>
            <w:szCs w:val="22"/>
          </w:rPr>
          <w:t>2</w:t>
        </w:r>
        <w:r w:rsidRPr="0085472C">
          <w:rPr>
            <w:noProof/>
            <w:sz w:val="22"/>
            <w:szCs w:val="22"/>
          </w:rPr>
          <w:fldChar w:fldCharType="end"/>
        </w:r>
      </w:p>
    </w:sdtContent>
  </w:sdt>
  <w:p w14:paraId="0171B5D2" w14:textId="77777777" w:rsidR="00E26C15" w:rsidRDefault="00E26C15">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18A8" w14:textId="77777777" w:rsidR="00016DFD" w:rsidRDefault="0001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FC64" w14:textId="77777777" w:rsidR="00145B01" w:rsidRDefault="00145B01">
      <w:r>
        <w:separator/>
      </w:r>
    </w:p>
  </w:footnote>
  <w:footnote w:type="continuationSeparator" w:id="0">
    <w:p w14:paraId="640841B4" w14:textId="77777777" w:rsidR="00145B01" w:rsidRDefault="00145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C9CE" w14:textId="77777777" w:rsidR="00016DFD" w:rsidRDefault="0001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D215" w14:textId="2767B9A8" w:rsidR="00E26C15" w:rsidRPr="00E41161" w:rsidRDefault="001226D2" w:rsidP="001226D2">
    <w:pPr>
      <w:pBdr>
        <w:top w:val="nil"/>
        <w:left w:val="nil"/>
        <w:bottom w:val="nil"/>
        <w:right w:val="nil"/>
        <w:between w:val="nil"/>
      </w:pBdr>
      <w:tabs>
        <w:tab w:val="center" w:pos="4680"/>
        <w:tab w:val="right" w:pos="9360"/>
      </w:tabs>
      <w:ind w:hanging="1418"/>
      <w:jc w:val="center"/>
      <w:rPr>
        <w:rFonts w:ascii="Calibri" w:eastAsia="Calibri" w:hAnsi="Calibri" w:cs="Calibri"/>
        <w:color w:val="000000"/>
        <w:sz w:val="20"/>
        <w:szCs w:val="20"/>
      </w:rPr>
    </w:pPr>
    <w:r>
      <w:rPr>
        <w:rFonts w:ascii="Calibri" w:eastAsia="Calibri" w:hAnsi="Calibri" w:cs="Calibri"/>
        <w:noProof/>
        <w:color w:val="000000"/>
        <w:sz w:val="20"/>
        <w:szCs w:val="20"/>
      </w:rPr>
      <w:drawing>
        <wp:anchor distT="0" distB="0" distL="114300" distR="114300" simplePos="0" relativeHeight="251658240" behindDoc="0" locked="0" layoutInCell="1" allowOverlap="1" wp14:anchorId="514A2730" wp14:editId="65DD900E">
          <wp:simplePos x="0" y="0"/>
          <wp:positionH relativeFrom="column">
            <wp:posOffset>-889635</wp:posOffset>
          </wp:positionH>
          <wp:positionV relativeFrom="paragraph">
            <wp:posOffset>-33655</wp:posOffset>
          </wp:positionV>
          <wp:extent cx="7529195" cy="2432685"/>
          <wp:effectExtent l="0" t="0" r="0" b="5715"/>
          <wp:wrapTopAndBottom/>
          <wp:docPr id="416176053" name="Picture 2"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76053" name="Picture 2" descr="A green background with white text&#10;&#10;AI-generated content may be incorrect."/>
                  <pic:cNvPicPr/>
                </pic:nvPicPr>
                <pic:blipFill rotWithShape="1">
                  <a:blip r:embed="rId1">
                    <a:extLst>
                      <a:ext uri="{28A0092B-C50C-407E-A947-70E740481C1C}">
                        <a14:useLocalDpi xmlns:a14="http://schemas.microsoft.com/office/drawing/2010/main" val="0"/>
                      </a:ext>
                    </a:extLst>
                  </a:blip>
                  <a:srcRect b="11230"/>
                  <a:stretch>
                    <a:fillRect/>
                  </a:stretch>
                </pic:blipFill>
                <pic:spPr bwMode="auto">
                  <a:xfrm>
                    <a:off x="0" y="0"/>
                    <a:ext cx="7529195" cy="2432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4E84" w14:textId="77777777" w:rsidR="00016DFD" w:rsidRDefault="00016D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759A" w14:textId="6FD6E4B2" w:rsidR="002B367A" w:rsidRPr="002B367A" w:rsidRDefault="002B367A" w:rsidP="002B367A">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5"/>
    <w:multiLevelType w:val="hybridMultilevel"/>
    <w:tmpl w:val="5EEE29A0"/>
    <w:lvl w:ilvl="0" w:tplc="E2B601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A4286"/>
    <w:multiLevelType w:val="hybridMultilevel"/>
    <w:tmpl w:val="3D30BC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9D69F6"/>
    <w:multiLevelType w:val="hybridMultilevel"/>
    <w:tmpl w:val="C12C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D03CD"/>
    <w:multiLevelType w:val="hybridMultilevel"/>
    <w:tmpl w:val="174AE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2D99"/>
    <w:multiLevelType w:val="hybridMultilevel"/>
    <w:tmpl w:val="EB2CB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11B2C"/>
    <w:multiLevelType w:val="multilevel"/>
    <w:tmpl w:val="48BEF0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1F5374E"/>
    <w:multiLevelType w:val="multilevel"/>
    <w:tmpl w:val="B8AAC3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751DFD"/>
    <w:multiLevelType w:val="hybridMultilevel"/>
    <w:tmpl w:val="0C7EC2E0"/>
    <w:lvl w:ilvl="0" w:tplc="1156537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F59B1"/>
    <w:multiLevelType w:val="multilevel"/>
    <w:tmpl w:val="276E1F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50192E"/>
    <w:multiLevelType w:val="hybridMultilevel"/>
    <w:tmpl w:val="5A9EC154"/>
    <w:lvl w:ilvl="0" w:tplc="04090017">
      <w:start w:val="1"/>
      <w:numFmt w:val="lowerLetter"/>
      <w:lvlText w:val="%1)"/>
      <w:lvlJc w:val="left"/>
      <w:pPr>
        <w:ind w:left="720" w:hanging="360"/>
      </w:pPr>
    </w:lvl>
    <w:lvl w:ilvl="1" w:tplc="3A96EF4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76597F"/>
    <w:multiLevelType w:val="multilevel"/>
    <w:tmpl w:val="5DEA5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94E5BC5"/>
    <w:multiLevelType w:val="hybridMultilevel"/>
    <w:tmpl w:val="FC26D0F4"/>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98604D"/>
    <w:multiLevelType w:val="multilevel"/>
    <w:tmpl w:val="590EC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F1908AC"/>
    <w:multiLevelType w:val="hybridMultilevel"/>
    <w:tmpl w:val="DFAA2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17E6C"/>
    <w:multiLevelType w:val="hybridMultilevel"/>
    <w:tmpl w:val="8DA095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B4727"/>
    <w:multiLevelType w:val="multilevel"/>
    <w:tmpl w:val="BA20D1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DF200D8"/>
    <w:multiLevelType w:val="hybridMultilevel"/>
    <w:tmpl w:val="121E5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31795F"/>
    <w:multiLevelType w:val="hybridMultilevel"/>
    <w:tmpl w:val="F8A44756"/>
    <w:lvl w:ilvl="0" w:tplc="1156537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08847798">
    <w:abstractNumId w:val="15"/>
  </w:num>
  <w:num w:numId="2" w16cid:durableId="958098865">
    <w:abstractNumId w:val="6"/>
  </w:num>
  <w:num w:numId="3" w16cid:durableId="23795626">
    <w:abstractNumId w:val="5"/>
  </w:num>
  <w:num w:numId="4" w16cid:durableId="620843111">
    <w:abstractNumId w:val="10"/>
  </w:num>
  <w:num w:numId="5" w16cid:durableId="2121104048">
    <w:abstractNumId w:val="12"/>
  </w:num>
  <w:num w:numId="6" w16cid:durableId="1925802150">
    <w:abstractNumId w:val="7"/>
  </w:num>
  <w:num w:numId="7" w16cid:durableId="219562517">
    <w:abstractNumId w:val="8"/>
  </w:num>
  <w:num w:numId="8" w16cid:durableId="1710445896">
    <w:abstractNumId w:val="17"/>
  </w:num>
  <w:num w:numId="9" w16cid:durableId="1750543039">
    <w:abstractNumId w:val="2"/>
  </w:num>
  <w:num w:numId="10" w16cid:durableId="989135167">
    <w:abstractNumId w:val="3"/>
  </w:num>
  <w:num w:numId="11" w16cid:durableId="1991056029">
    <w:abstractNumId w:val="4"/>
  </w:num>
  <w:num w:numId="12" w16cid:durableId="1596211271">
    <w:abstractNumId w:val="1"/>
  </w:num>
  <w:num w:numId="13" w16cid:durableId="2049988611">
    <w:abstractNumId w:val="9"/>
  </w:num>
  <w:num w:numId="14" w16cid:durableId="1590500362">
    <w:abstractNumId w:val="14"/>
  </w:num>
  <w:num w:numId="15" w16cid:durableId="398328781">
    <w:abstractNumId w:val="16"/>
  </w:num>
  <w:num w:numId="16" w16cid:durableId="1882551092">
    <w:abstractNumId w:val="0"/>
  </w:num>
  <w:num w:numId="17" w16cid:durableId="1509827048">
    <w:abstractNumId w:val="11"/>
  </w:num>
  <w:num w:numId="18" w16cid:durableId="1897232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15"/>
    <w:rsid w:val="00004321"/>
    <w:rsid w:val="00010AF9"/>
    <w:rsid w:val="00016DFD"/>
    <w:rsid w:val="000458E9"/>
    <w:rsid w:val="000C1A52"/>
    <w:rsid w:val="000C789B"/>
    <w:rsid w:val="001226D2"/>
    <w:rsid w:val="001323FB"/>
    <w:rsid w:val="00145B01"/>
    <w:rsid w:val="001466A7"/>
    <w:rsid w:val="00161980"/>
    <w:rsid w:val="001A5E86"/>
    <w:rsid w:val="001D0586"/>
    <w:rsid w:val="002234F2"/>
    <w:rsid w:val="002509D2"/>
    <w:rsid w:val="00256E5C"/>
    <w:rsid w:val="002B367A"/>
    <w:rsid w:val="00312B10"/>
    <w:rsid w:val="00327A49"/>
    <w:rsid w:val="00333303"/>
    <w:rsid w:val="00430326"/>
    <w:rsid w:val="00433B3A"/>
    <w:rsid w:val="004A2D8C"/>
    <w:rsid w:val="004D7F70"/>
    <w:rsid w:val="004E6975"/>
    <w:rsid w:val="00531B93"/>
    <w:rsid w:val="00532C06"/>
    <w:rsid w:val="0053497F"/>
    <w:rsid w:val="005D7C15"/>
    <w:rsid w:val="00721DC7"/>
    <w:rsid w:val="0076281A"/>
    <w:rsid w:val="00833638"/>
    <w:rsid w:val="0085472C"/>
    <w:rsid w:val="0088765B"/>
    <w:rsid w:val="008B5FBA"/>
    <w:rsid w:val="008C3DB6"/>
    <w:rsid w:val="008D2678"/>
    <w:rsid w:val="008D46F2"/>
    <w:rsid w:val="008E37ED"/>
    <w:rsid w:val="009702D8"/>
    <w:rsid w:val="00A202D7"/>
    <w:rsid w:val="00A33925"/>
    <w:rsid w:val="00B62E2F"/>
    <w:rsid w:val="00BC5276"/>
    <w:rsid w:val="00C94AB6"/>
    <w:rsid w:val="00CF0D64"/>
    <w:rsid w:val="00D34180"/>
    <w:rsid w:val="00E26C15"/>
    <w:rsid w:val="00E35AC1"/>
    <w:rsid w:val="00E41161"/>
    <w:rsid w:val="00E467E1"/>
    <w:rsid w:val="00EA1365"/>
    <w:rsid w:val="00EC507D"/>
    <w:rsid w:val="00EC64B0"/>
    <w:rsid w:val="00F021EC"/>
    <w:rsid w:val="00F3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36BDF"/>
  <w15:docId w15:val="{CE9D907A-B631-4CDE-B487-988D4D16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1B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7A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link w:val="FooterChar"/>
    <w:uiPriority w:val="99"/>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D2678"/>
    <w:rPr>
      <w:color w:val="605E5C"/>
      <w:shd w:val="clear" w:color="auto" w:fill="E1DFDD"/>
    </w:rPr>
  </w:style>
  <w:style w:type="paragraph" w:styleId="Caption">
    <w:name w:val="caption"/>
    <w:basedOn w:val="Normal"/>
    <w:next w:val="Normal"/>
    <w:uiPriority w:val="35"/>
    <w:unhideWhenUsed/>
    <w:qFormat/>
    <w:rsid w:val="001323FB"/>
    <w:pPr>
      <w:spacing w:after="200"/>
    </w:pPr>
    <w:rPr>
      <w:rFonts w:ascii="Calibri" w:eastAsia="Calibri" w:hAnsi="Calibri" w:cs="Arial"/>
      <w:i/>
      <w:iCs/>
      <w:color w:val="1F497D" w:themeColor="text2"/>
      <w:sz w:val="18"/>
      <w:szCs w:val="22"/>
      <w:lang w:val="en-US"/>
    </w:rPr>
  </w:style>
  <w:style w:type="character" w:customStyle="1" w:styleId="FooterChar">
    <w:name w:val="Footer Char"/>
    <w:basedOn w:val="DefaultParagraphFont"/>
    <w:link w:val="Footer"/>
    <w:uiPriority w:val="99"/>
    <w:rsid w:val="002B3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532">
      <w:bodyDiv w:val="1"/>
      <w:marLeft w:val="0"/>
      <w:marRight w:val="0"/>
      <w:marTop w:val="0"/>
      <w:marBottom w:val="0"/>
      <w:divBdr>
        <w:top w:val="none" w:sz="0" w:space="0" w:color="auto"/>
        <w:left w:val="none" w:sz="0" w:space="0" w:color="auto"/>
        <w:bottom w:val="none" w:sz="0" w:space="0" w:color="auto"/>
        <w:right w:val="none" w:sz="0" w:space="0" w:color="auto"/>
      </w:divBdr>
      <w:divsChild>
        <w:div w:id="1223062193">
          <w:blockQuote w:val="1"/>
          <w:marLeft w:val="720"/>
          <w:marRight w:val="720"/>
          <w:marTop w:val="100"/>
          <w:marBottom w:val="100"/>
          <w:divBdr>
            <w:top w:val="none" w:sz="0" w:space="0" w:color="auto"/>
            <w:left w:val="none" w:sz="0" w:space="0" w:color="auto"/>
            <w:bottom w:val="none" w:sz="0" w:space="0" w:color="auto"/>
            <w:right w:val="none" w:sz="0" w:space="0" w:color="auto"/>
          </w:divBdr>
        </w:div>
        <w:div w:id="321734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45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186094">
          <w:blockQuote w:val="1"/>
          <w:marLeft w:val="720"/>
          <w:marRight w:val="720"/>
          <w:marTop w:val="100"/>
          <w:marBottom w:val="100"/>
          <w:divBdr>
            <w:top w:val="none" w:sz="0" w:space="0" w:color="auto"/>
            <w:left w:val="none" w:sz="0" w:space="0" w:color="auto"/>
            <w:bottom w:val="none" w:sz="0" w:space="0" w:color="auto"/>
            <w:right w:val="none" w:sz="0" w:space="0" w:color="auto"/>
          </w:divBdr>
        </w:div>
        <w:div w:id="53165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13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171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523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32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1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91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813048">
      <w:bodyDiv w:val="1"/>
      <w:marLeft w:val="0"/>
      <w:marRight w:val="0"/>
      <w:marTop w:val="0"/>
      <w:marBottom w:val="0"/>
      <w:divBdr>
        <w:top w:val="none" w:sz="0" w:space="0" w:color="auto"/>
        <w:left w:val="none" w:sz="0" w:space="0" w:color="auto"/>
        <w:bottom w:val="none" w:sz="0" w:space="0" w:color="auto"/>
        <w:right w:val="none" w:sz="0" w:space="0" w:color="auto"/>
      </w:divBdr>
    </w:div>
    <w:div w:id="644547489">
      <w:bodyDiv w:val="1"/>
      <w:marLeft w:val="0"/>
      <w:marRight w:val="0"/>
      <w:marTop w:val="0"/>
      <w:marBottom w:val="0"/>
      <w:divBdr>
        <w:top w:val="none" w:sz="0" w:space="0" w:color="auto"/>
        <w:left w:val="none" w:sz="0" w:space="0" w:color="auto"/>
        <w:bottom w:val="none" w:sz="0" w:space="0" w:color="auto"/>
        <w:right w:val="none" w:sz="0" w:space="0" w:color="auto"/>
      </w:divBdr>
    </w:div>
    <w:div w:id="1509981336">
      <w:bodyDiv w:val="1"/>
      <w:marLeft w:val="0"/>
      <w:marRight w:val="0"/>
      <w:marTop w:val="0"/>
      <w:marBottom w:val="0"/>
      <w:divBdr>
        <w:top w:val="none" w:sz="0" w:space="0" w:color="auto"/>
        <w:left w:val="none" w:sz="0" w:space="0" w:color="auto"/>
        <w:bottom w:val="none" w:sz="0" w:space="0" w:color="auto"/>
        <w:right w:val="none" w:sz="0" w:space="0" w:color="auto"/>
      </w:divBdr>
      <w:divsChild>
        <w:div w:id="12800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07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18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33202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1916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92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475804056">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65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11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5717443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53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65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55255">
      <w:bodyDiv w:val="1"/>
      <w:marLeft w:val="0"/>
      <w:marRight w:val="0"/>
      <w:marTop w:val="0"/>
      <w:marBottom w:val="0"/>
      <w:divBdr>
        <w:top w:val="none" w:sz="0" w:space="0" w:color="auto"/>
        <w:left w:val="none" w:sz="0" w:space="0" w:color="auto"/>
        <w:bottom w:val="none" w:sz="0" w:space="0" w:color="auto"/>
        <w:right w:val="none" w:sz="0" w:space="0" w:color="auto"/>
      </w:divBdr>
    </w:div>
    <w:div w:id="2014406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10.21776/ub.jtp.2018.019.03.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iquitaaurellia.21007@mhs.unesa.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23A183-F79E-4FEE-BD31-A61A101F22C0}">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ROy2YrGJFRfURYDFfhy3mjBKVA==">CgMxLjA4AHIhMVNlQmNDV1EzazBHWDdZeW1vbjJkLW5HZFBzQ2hjMHQ0</go:docsCustomData>
</go:gDocsCustomXmlDataStorage>
</file>

<file path=customXml/itemProps1.xml><?xml version="1.0" encoding="utf-8"?>
<ds:datastoreItem xmlns:ds="http://schemas.openxmlformats.org/officeDocument/2006/customXml" ds:itemID="{CCA43164-6A28-4891-9C79-60ACCF84FC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2700</Words>
  <Characters>15396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Trias Mahmudiono</dc:creator>
  <cp:lastModifiedBy>Aisyah Nurin</cp:lastModifiedBy>
  <cp:revision>4</cp:revision>
  <dcterms:created xsi:type="dcterms:W3CDTF">2025-11-24T02:19:00Z</dcterms:created>
  <dcterms:modified xsi:type="dcterms:W3CDTF">2025-11-27T05:13:00Z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GrammarlyDocumentId">
    <vt:lpwstr>59e3da43b1e4122f3314396ae5a13448dd37eee404f2a7dbdc6871c96022897c</vt:lpwstr>
  </property>
</Properties>
</file>