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900" w:rsidRPr="00C712A3" w:rsidRDefault="0043019D" w:rsidP="00057682">
      <w:pPr>
        <w:jc w:val="center"/>
        <w:rPr>
          <w:rFonts w:ascii="Times New Roman" w:hAnsi="Times New Roman" w:cs="Times New Roman"/>
          <w:b/>
          <w:sz w:val="24"/>
          <w:szCs w:val="24"/>
        </w:rPr>
      </w:pPr>
      <w:r w:rsidRPr="00C712A3">
        <w:rPr>
          <w:rFonts w:ascii="Times New Roman" w:hAnsi="Times New Roman" w:cs="Times New Roman"/>
          <w:b/>
          <w:sz w:val="24"/>
          <w:szCs w:val="24"/>
        </w:rPr>
        <w:t xml:space="preserve">PENGARUH </w:t>
      </w:r>
      <w:r w:rsidRPr="00C712A3">
        <w:rPr>
          <w:rFonts w:ascii="Times New Roman" w:hAnsi="Times New Roman" w:cs="Times New Roman"/>
          <w:b/>
          <w:i/>
          <w:sz w:val="24"/>
          <w:szCs w:val="24"/>
        </w:rPr>
        <w:t>CORPORATE GOVERNANCE</w:t>
      </w:r>
      <w:r w:rsidRPr="00C712A3">
        <w:rPr>
          <w:rFonts w:ascii="Times New Roman" w:hAnsi="Times New Roman" w:cs="Times New Roman"/>
          <w:b/>
          <w:sz w:val="24"/>
          <w:szCs w:val="24"/>
        </w:rPr>
        <w:t xml:space="preserve"> DAN KARAKTERISTIK PERUSAHAAN TERHADAP KETEPATAN WAKTU PELAPORAN PERUSAHAAN DI INTERNET (</w:t>
      </w:r>
      <w:r w:rsidRPr="00C712A3">
        <w:rPr>
          <w:rFonts w:ascii="Times New Roman" w:hAnsi="Times New Roman" w:cs="Times New Roman"/>
          <w:b/>
          <w:i/>
          <w:sz w:val="24"/>
          <w:szCs w:val="24"/>
        </w:rPr>
        <w:t>CORPORATE INTERNET REPORTING TIMELINESS</w:t>
      </w:r>
      <w:r w:rsidRPr="00C712A3">
        <w:rPr>
          <w:rFonts w:ascii="Times New Roman" w:hAnsi="Times New Roman" w:cs="Times New Roman"/>
          <w:b/>
          <w:sz w:val="24"/>
          <w:szCs w:val="24"/>
        </w:rPr>
        <w:t>)</w:t>
      </w:r>
    </w:p>
    <w:p w:rsidR="00561CA0" w:rsidRPr="00023E52" w:rsidRDefault="00561CA0" w:rsidP="00F75C74">
      <w:pPr>
        <w:spacing w:after="0"/>
        <w:jc w:val="center"/>
        <w:rPr>
          <w:rFonts w:ascii="Times New Roman" w:hAnsi="Times New Roman" w:cs="Times New Roman"/>
          <w:b/>
          <w:sz w:val="24"/>
          <w:szCs w:val="24"/>
        </w:rPr>
      </w:pPr>
      <w:r w:rsidRPr="00023E52">
        <w:rPr>
          <w:rFonts w:ascii="Times New Roman" w:hAnsi="Times New Roman" w:cs="Times New Roman"/>
          <w:b/>
          <w:sz w:val="24"/>
          <w:szCs w:val="24"/>
        </w:rPr>
        <w:t>Rani Rusdianti</w:t>
      </w:r>
    </w:p>
    <w:p w:rsidR="00023E52" w:rsidRPr="00023E52" w:rsidRDefault="00023E52" w:rsidP="00F75C74">
      <w:pPr>
        <w:spacing w:after="0"/>
        <w:jc w:val="center"/>
        <w:rPr>
          <w:rFonts w:ascii="Times New Roman" w:hAnsi="Times New Roman" w:cs="Times New Roman"/>
          <w:b/>
          <w:sz w:val="24"/>
          <w:szCs w:val="24"/>
        </w:rPr>
      </w:pPr>
      <w:r w:rsidRPr="00023E52">
        <w:rPr>
          <w:rFonts w:ascii="Times New Roman" w:hAnsi="Times New Roman" w:cs="Times New Roman"/>
          <w:b/>
          <w:sz w:val="24"/>
          <w:szCs w:val="24"/>
        </w:rPr>
        <w:t>Fakultas Ekonomi Universitas Negeri Surabaya</w:t>
      </w:r>
    </w:p>
    <w:p w:rsidR="00C94900" w:rsidRPr="00023E52" w:rsidRDefault="00193C9E" w:rsidP="00057682">
      <w:pPr>
        <w:jc w:val="center"/>
        <w:rPr>
          <w:rStyle w:val="Hyperlink"/>
          <w:rFonts w:ascii="Times New Roman" w:hAnsi="Times New Roman" w:cs="Times New Roman"/>
          <w:b/>
          <w:color w:val="auto"/>
          <w:sz w:val="24"/>
          <w:szCs w:val="24"/>
          <w:u w:val="none"/>
        </w:rPr>
      </w:pPr>
      <w:hyperlink r:id="rId8" w:history="1">
        <w:r w:rsidR="00C94900" w:rsidRPr="00023E52">
          <w:rPr>
            <w:rStyle w:val="Hyperlink"/>
            <w:rFonts w:ascii="Times New Roman" w:hAnsi="Times New Roman" w:cs="Times New Roman"/>
            <w:b/>
            <w:color w:val="auto"/>
            <w:sz w:val="24"/>
            <w:szCs w:val="24"/>
            <w:u w:val="none"/>
          </w:rPr>
          <w:t>Rhanniieerusdianti@gmail.com</w:t>
        </w:r>
      </w:hyperlink>
    </w:p>
    <w:p w:rsidR="0043019D" w:rsidRDefault="009A40A1" w:rsidP="00057682">
      <w:pPr>
        <w:jc w:val="center"/>
        <w:rPr>
          <w:rFonts w:ascii="Times New Roman" w:hAnsi="Times New Roman" w:cs="Times New Roman"/>
          <w:b/>
          <w:sz w:val="24"/>
          <w:szCs w:val="24"/>
        </w:rPr>
      </w:pPr>
      <w:r>
        <w:rPr>
          <w:rFonts w:ascii="Times New Roman" w:hAnsi="Times New Roman" w:cs="Times New Roman"/>
          <w:b/>
          <w:sz w:val="24"/>
          <w:szCs w:val="24"/>
        </w:rPr>
        <w:t>ABSTRACT</w:t>
      </w:r>
    </w:p>
    <w:p w:rsidR="009A40A1" w:rsidRPr="00625C85" w:rsidRDefault="009A40A1" w:rsidP="00F75C74">
      <w:pPr>
        <w:spacing w:after="0" w:line="240" w:lineRule="auto"/>
        <w:ind w:firstLine="720"/>
        <w:jc w:val="both"/>
        <w:rPr>
          <w:rFonts w:ascii="Times New Roman" w:hAnsi="Times New Roman"/>
          <w:sz w:val="24"/>
          <w:szCs w:val="24"/>
        </w:rPr>
      </w:pPr>
      <w:r w:rsidRPr="00625C85">
        <w:rPr>
          <w:rStyle w:val="hps"/>
          <w:rFonts w:ascii="Times New Roman" w:hAnsi="Times New Roman"/>
          <w:sz w:val="24"/>
          <w:szCs w:val="24"/>
          <w:lang w:val="en"/>
        </w:rPr>
        <w:t>This study examines</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managerial</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ownership</w:t>
      </w:r>
      <w:r w:rsidRPr="00625C85">
        <w:rPr>
          <w:rFonts w:ascii="Times New Roman" w:hAnsi="Times New Roman"/>
          <w:sz w:val="24"/>
          <w:szCs w:val="24"/>
          <w:lang w:val="en"/>
        </w:rPr>
        <w:t xml:space="preserve">, </w:t>
      </w:r>
      <w:proofErr w:type="spellStart"/>
      <w:r w:rsidRPr="00625C85">
        <w:rPr>
          <w:rStyle w:val="hps"/>
          <w:rFonts w:ascii="Times New Roman" w:hAnsi="Times New Roman"/>
          <w:sz w:val="24"/>
          <w:szCs w:val="24"/>
          <w:lang w:val="en"/>
        </w:rPr>
        <w:t>blockholder</w:t>
      </w:r>
      <w:proofErr w:type="spellEnd"/>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ownership</w:t>
      </w:r>
      <w:r>
        <w:rPr>
          <w:rFonts w:ascii="Times New Roman" w:hAnsi="Times New Roman"/>
          <w:sz w:val="24"/>
          <w:szCs w:val="24"/>
        </w:rPr>
        <w:t>,</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public ownership</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the proportion of</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independent board</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firm size</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profitability</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and</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liquidity</w:t>
      </w:r>
      <w:r w:rsidRPr="00625C85">
        <w:rPr>
          <w:rFonts w:ascii="Times New Roman" w:hAnsi="Times New Roman"/>
          <w:sz w:val="24"/>
          <w:szCs w:val="24"/>
          <w:lang w:val="en"/>
        </w:rPr>
        <w:t xml:space="preserve"> </w:t>
      </w:r>
      <w:r>
        <w:rPr>
          <w:rStyle w:val="hps"/>
          <w:rFonts w:ascii="Times New Roman" w:hAnsi="Times New Roman"/>
          <w:sz w:val="24"/>
          <w:szCs w:val="24"/>
          <w:lang w:val="en"/>
        </w:rPr>
        <w:t>o</w:t>
      </w:r>
      <w:r>
        <w:rPr>
          <w:rStyle w:val="hps"/>
          <w:rFonts w:ascii="Times New Roman" w:hAnsi="Times New Roman"/>
          <w:sz w:val="24"/>
          <w:szCs w:val="24"/>
        </w:rPr>
        <w:t>n</w:t>
      </w:r>
      <w:r w:rsidRPr="00625C85">
        <w:rPr>
          <w:rStyle w:val="hps"/>
          <w:rFonts w:ascii="Times New Roman" w:hAnsi="Times New Roman"/>
          <w:sz w:val="24"/>
          <w:szCs w:val="24"/>
          <w:lang w:val="en"/>
        </w:rPr>
        <w:t xml:space="preserve"> the</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timeliness of</w:t>
      </w:r>
      <w:r w:rsidRPr="00625C85">
        <w:rPr>
          <w:rFonts w:ascii="Times New Roman" w:hAnsi="Times New Roman"/>
          <w:sz w:val="24"/>
          <w:szCs w:val="24"/>
          <w:lang w:val="en"/>
        </w:rPr>
        <w:t xml:space="preserve"> </w:t>
      </w:r>
      <w:r>
        <w:rPr>
          <w:rFonts w:ascii="Times New Roman" w:hAnsi="Times New Roman"/>
          <w:sz w:val="24"/>
          <w:szCs w:val="24"/>
        </w:rPr>
        <w:t xml:space="preserve">corporate internet </w:t>
      </w:r>
      <w:r w:rsidRPr="00625C85">
        <w:rPr>
          <w:rStyle w:val="hps"/>
          <w:rFonts w:ascii="Times New Roman" w:hAnsi="Times New Roman"/>
          <w:sz w:val="24"/>
          <w:szCs w:val="24"/>
          <w:lang w:val="en"/>
        </w:rPr>
        <w:t>reporting</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Samples from</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this study</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are</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companies</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listed on</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the Indonesia Stock Exchange</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in 2013</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after</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eligible</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purposive</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sampling</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so that</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amounts to</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42 companies</w:t>
      </w:r>
      <w:r w:rsidRPr="00625C85">
        <w:rPr>
          <w:rFonts w:ascii="Times New Roman" w:hAnsi="Times New Roman"/>
          <w:sz w:val="24"/>
          <w:szCs w:val="24"/>
        </w:rPr>
        <w:t xml:space="preserve">. </w:t>
      </w:r>
      <w:r w:rsidRPr="00625C85">
        <w:rPr>
          <w:rStyle w:val="hps"/>
          <w:rFonts w:ascii="Times New Roman" w:hAnsi="Times New Roman"/>
          <w:sz w:val="24"/>
          <w:szCs w:val="24"/>
          <w:lang w:val="en"/>
        </w:rPr>
        <w:t>The data analysis technique</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used</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in this study</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is</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hypothesis testing</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with</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multiple linear regression method</w:t>
      </w:r>
      <w:r w:rsidRPr="00625C85">
        <w:rPr>
          <w:rFonts w:ascii="Times New Roman" w:hAnsi="Times New Roman"/>
          <w:sz w:val="24"/>
          <w:szCs w:val="24"/>
          <w:lang w:val="en"/>
        </w:rPr>
        <w:t>.</w:t>
      </w:r>
    </w:p>
    <w:p w:rsidR="009A40A1" w:rsidRDefault="009A40A1" w:rsidP="00F75C74">
      <w:pPr>
        <w:spacing w:after="0" w:line="240" w:lineRule="auto"/>
        <w:ind w:firstLine="720"/>
        <w:jc w:val="both"/>
        <w:rPr>
          <w:rFonts w:ascii="Times New Roman" w:hAnsi="Times New Roman"/>
          <w:sz w:val="24"/>
          <w:szCs w:val="24"/>
        </w:rPr>
      </w:pPr>
      <w:r w:rsidRPr="00625C85">
        <w:rPr>
          <w:rStyle w:val="hps"/>
          <w:rFonts w:ascii="Times New Roman" w:hAnsi="Times New Roman"/>
          <w:sz w:val="24"/>
          <w:szCs w:val="24"/>
          <w:lang w:val="en"/>
        </w:rPr>
        <w:t>The results showed</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that the</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variables</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of managerial</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ownership</w:t>
      </w:r>
      <w:r w:rsidRPr="00625C85">
        <w:rPr>
          <w:rFonts w:ascii="Times New Roman" w:hAnsi="Times New Roman"/>
          <w:sz w:val="24"/>
          <w:szCs w:val="24"/>
          <w:lang w:val="en"/>
        </w:rPr>
        <w:t xml:space="preserve">, </w:t>
      </w:r>
      <w:proofErr w:type="spellStart"/>
      <w:r w:rsidRPr="00625C85">
        <w:rPr>
          <w:rStyle w:val="hps"/>
          <w:rFonts w:ascii="Times New Roman" w:hAnsi="Times New Roman"/>
          <w:sz w:val="24"/>
          <w:szCs w:val="24"/>
          <w:lang w:val="en"/>
        </w:rPr>
        <w:t>blockholder</w:t>
      </w:r>
      <w:proofErr w:type="spellEnd"/>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ownership</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profitability</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and</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liquidity</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does not</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effect on</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timeliness of</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 xml:space="preserve">corporate </w:t>
      </w:r>
      <w:r>
        <w:rPr>
          <w:rStyle w:val="hps"/>
          <w:rFonts w:ascii="Times New Roman" w:hAnsi="Times New Roman"/>
          <w:sz w:val="24"/>
          <w:szCs w:val="24"/>
        </w:rPr>
        <w:t xml:space="preserve">internet </w:t>
      </w:r>
      <w:r w:rsidRPr="00625C85">
        <w:rPr>
          <w:rStyle w:val="hps"/>
          <w:rFonts w:ascii="Times New Roman" w:hAnsi="Times New Roman"/>
          <w:sz w:val="24"/>
          <w:szCs w:val="24"/>
          <w:lang w:val="en"/>
        </w:rPr>
        <w:t>reporting</w:t>
      </w:r>
      <w:r w:rsidRPr="00625C85">
        <w:rPr>
          <w:rFonts w:ascii="Times New Roman" w:hAnsi="Times New Roman"/>
          <w:sz w:val="24"/>
          <w:szCs w:val="24"/>
          <w:lang w:val="en"/>
        </w:rPr>
        <w:t xml:space="preserve">. </w:t>
      </w:r>
      <w:proofErr w:type="gramStart"/>
      <w:r w:rsidRPr="00625C85">
        <w:rPr>
          <w:rStyle w:val="hps"/>
          <w:rFonts w:ascii="Times New Roman" w:hAnsi="Times New Roman"/>
          <w:sz w:val="24"/>
          <w:szCs w:val="24"/>
          <w:lang w:val="en"/>
        </w:rPr>
        <w:t>While</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public ownership</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variables</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the proportion</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of independent board</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and firm size</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effect on</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timeliness of</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 xml:space="preserve">corporate </w:t>
      </w:r>
      <w:r>
        <w:rPr>
          <w:rStyle w:val="hps"/>
          <w:rFonts w:ascii="Times New Roman" w:hAnsi="Times New Roman"/>
          <w:sz w:val="24"/>
          <w:szCs w:val="24"/>
        </w:rPr>
        <w:t xml:space="preserve">internet </w:t>
      </w:r>
      <w:r w:rsidRPr="00625C85">
        <w:rPr>
          <w:rStyle w:val="hps"/>
          <w:rFonts w:ascii="Times New Roman" w:hAnsi="Times New Roman"/>
          <w:sz w:val="24"/>
          <w:szCs w:val="24"/>
          <w:lang w:val="en"/>
        </w:rPr>
        <w:t>reporting</w:t>
      </w:r>
      <w:r w:rsidRPr="00625C85">
        <w:rPr>
          <w:rFonts w:ascii="Times New Roman" w:hAnsi="Times New Roman"/>
          <w:sz w:val="24"/>
          <w:szCs w:val="24"/>
          <w:lang w:val="en"/>
        </w:rPr>
        <w:t>.</w:t>
      </w:r>
      <w:proofErr w:type="gramEnd"/>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In addition</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the seven</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variables</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simultaneously</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effect on</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timeliness of</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corporate reporting</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on the Internet</w:t>
      </w:r>
      <w:r w:rsidRPr="00625C85">
        <w:rPr>
          <w:rFonts w:ascii="Times New Roman" w:hAnsi="Times New Roman"/>
          <w:sz w:val="24"/>
          <w:szCs w:val="24"/>
          <w:lang w:val="en"/>
        </w:rPr>
        <w:t>.</w:t>
      </w:r>
    </w:p>
    <w:p w:rsidR="00C94900" w:rsidRPr="00C94900" w:rsidRDefault="00C94900" w:rsidP="00F75C74">
      <w:pPr>
        <w:spacing w:after="0" w:line="240" w:lineRule="auto"/>
        <w:ind w:firstLine="720"/>
        <w:jc w:val="both"/>
        <w:rPr>
          <w:rFonts w:ascii="Times New Roman" w:hAnsi="Times New Roman"/>
          <w:sz w:val="24"/>
          <w:szCs w:val="24"/>
        </w:rPr>
      </w:pPr>
    </w:p>
    <w:p w:rsidR="002712B9" w:rsidRPr="009A40A1" w:rsidRDefault="009A40A1" w:rsidP="002712B9">
      <w:pPr>
        <w:spacing w:after="0" w:line="240" w:lineRule="auto"/>
        <w:jc w:val="both"/>
        <w:rPr>
          <w:rStyle w:val="hps"/>
          <w:rFonts w:ascii="Times New Roman" w:hAnsi="Times New Roman"/>
          <w:sz w:val="24"/>
          <w:szCs w:val="24"/>
        </w:rPr>
      </w:pPr>
      <w:r w:rsidRPr="00625C85">
        <w:rPr>
          <w:rStyle w:val="hps"/>
          <w:rFonts w:ascii="Times New Roman" w:hAnsi="Times New Roman"/>
          <w:sz w:val="24"/>
          <w:szCs w:val="24"/>
          <w:lang w:val="en"/>
        </w:rPr>
        <w:t>Keywords</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timeliness</w:t>
      </w:r>
      <w:r w:rsidRPr="00625C85">
        <w:rPr>
          <w:rFonts w:ascii="Times New Roman" w:hAnsi="Times New Roman"/>
          <w:sz w:val="24"/>
          <w:szCs w:val="24"/>
          <w:lang w:val="en"/>
        </w:rPr>
        <w:t xml:space="preserve">, </w:t>
      </w:r>
      <w:r>
        <w:rPr>
          <w:rFonts w:ascii="Times New Roman" w:hAnsi="Times New Roman"/>
          <w:sz w:val="24"/>
          <w:szCs w:val="24"/>
        </w:rPr>
        <w:t xml:space="preserve">corporate internet </w:t>
      </w:r>
      <w:r w:rsidRPr="00625C85">
        <w:rPr>
          <w:rStyle w:val="hps"/>
          <w:rFonts w:ascii="Times New Roman" w:hAnsi="Times New Roman"/>
          <w:sz w:val="24"/>
          <w:szCs w:val="24"/>
          <w:lang w:val="en"/>
        </w:rPr>
        <w:t>reporting</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corporate governance</w:t>
      </w:r>
      <w:r w:rsidRPr="00625C85">
        <w:rPr>
          <w:rFonts w:ascii="Times New Roman" w:hAnsi="Times New Roman"/>
          <w:sz w:val="24"/>
          <w:szCs w:val="24"/>
          <w:lang w:val="en"/>
        </w:rPr>
        <w:t xml:space="preserve">, </w:t>
      </w:r>
      <w:r w:rsidRPr="00625C85">
        <w:rPr>
          <w:rStyle w:val="hps"/>
          <w:rFonts w:ascii="Times New Roman" w:hAnsi="Times New Roman"/>
          <w:sz w:val="24"/>
          <w:szCs w:val="24"/>
          <w:lang w:val="en"/>
        </w:rPr>
        <w:t>firm characteristics</w:t>
      </w:r>
      <w:r w:rsidR="00057682">
        <w:rPr>
          <w:rStyle w:val="hps"/>
          <w:rFonts w:ascii="Times New Roman" w:hAnsi="Times New Roman"/>
          <w:sz w:val="24"/>
          <w:szCs w:val="24"/>
        </w:rPr>
        <w:t xml:space="preserve">. </w:t>
      </w:r>
    </w:p>
    <w:p w:rsidR="002712B9" w:rsidRDefault="002712B9" w:rsidP="002712B9">
      <w:pPr>
        <w:spacing w:after="0"/>
        <w:jc w:val="both"/>
        <w:rPr>
          <w:rStyle w:val="hps"/>
          <w:rFonts w:ascii="Times New Roman" w:hAnsi="Times New Roman"/>
          <w:b/>
          <w:sz w:val="24"/>
          <w:szCs w:val="24"/>
        </w:rPr>
      </w:pPr>
    </w:p>
    <w:p w:rsidR="00C94900" w:rsidRDefault="009A40A1" w:rsidP="00C94900">
      <w:pPr>
        <w:spacing w:line="240" w:lineRule="auto"/>
        <w:jc w:val="both"/>
        <w:rPr>
          <w:rStyle w:val="hps"/>
          <w:rFonts w:ascii="Times New Roman" w:hAnsi="Times New Roman"/>
          <w:b/>
          <w:sz w:val="24"/>
          <w:szCs w:val="24"/>
        </w:rPr>
      </w:pPr>
      <w:r>
        <w:rPr>
          <w:rStyle w:val="hps"/>
          <w:rFonts w:ascii="Times New Roman" w:hAnsi="Times New Roman"/>
          <w:b/>
          <w:sz w:val="24"/>
          <w:szCs w:val="24"/>
        </w:rPr>
        <w:t>PENDAHULUAN</w:t>
      </w:r>
    </w:p>
    <w:p w:rsidR="00602B17" w:rsidRDefault="009A40A1" w:rsidP="00F75C7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Ketepatan waktu dalam penyampaian laporan keu</w:t>
      </w:r>
      <w:r w:rsidR="00D639FE">
        <w:rPr>
          <w:rFonts w:ascii="Times New Roman" w:hAnsi="Times New Roman" w:cs="Times New Roman"/>
          <w:sz w:val="24"/>
          <w:szCs w:val="24"/>
        </w:rPr>
        <w:t>angan perusahaan sangat penting, karena j</w:t>
      </w:r>
      <w:r>
        <w:rPr>
          <w:rFonts w:ascii="Times New Roman" w:hAnsi="Times New Roman" w:cs="Times New Roman"/>
          <w:sz w:val="24"/>
          <w:szCs w:val="24"/>
        </w:rPr>
        <w:t>ika informasi tidak tersedia ketika diperlukan atau tersedia lama setelah peristiwa dilaporkan, maka laporan tersebut tidak memiliki nilai untuk tindakan di masa depan, tidak memiliki relevansi dan tidak bermanfaat (FASB, 2000). Oleh karena itu</w:t>
      </w:r>
      <w:r w:rsidR="00D639FE">
        <w:rPr>
          <w:rFonts w:ascii="Times New Roman" w:hAnsi="Times New Roman" w:cs="Times New Roman"/>
          <w:sz w:val="24"/>
          <w:szCs w:val="24"/>
        </w:rPr>
        <w:t>lah</w:t>
      </w:r>
      <w:r>
        <w:rPr>
          <w:rFonts w:ascii="Times New Roman" w:hAnsi="Times New Roman" w:cs="Times New Roman"/>
          <w:sz w:val="24"/>
          <w:szCs w:val="24"/>
        </w:rPr>
        <w:t xml:space="preserve"> banyak perusahaan yang saat ini terdorong untuk mulai menggunakan media internet sebagai alat komunikasi untuk menyediakan informasi mengenai perusahaan yang disebut dengan </w:t>
      </w:r>
      <w:r w:rsidRPr="00BC5508">
        <w:rPr>
          <w:rFonts w:ascii="Times New Roman" w:hAnsi="Times New Roman" w:cs="Times New Roman"/>
          <w:i/>
          <w:sz w:val="24"/>
          <w:szCs w:val="24"/>
        </w:rPr>
        <w:t>Corporate Internet Reporting</w:t>
      </w:r>
      <w:r w:rsidR="00602B17">
        <w:rPr>
          <w:rFonts w:ascii="Times New Roman" w:hAnsi="Times New Roman" w:cs="Times New Roman"/>
          <w:sz w:val="24"/>
          <w:szCs w:val="24"/>
        </w:rPr>
        <w:t xml:space="preserve"> (CIR). </w:t>
      </w:r>
    </w:p>
    <w:p w:rsidR="00602B17" w:rsidRDefault="009A40A1" w:rsidP="00F75C7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Hal ini didukung oleh Bapepam</w:t>
      </w:r>
      <w:r w:rsidR="00D639FE">
        <w:rPr>
          <w:rFonts w:ascii="Times New Roman" w:hAnsi="Times New Roman" w:cs="Times New Roman"/>
          <w:sz w:val="24"/>
          <w:szCs w:val="24"/>
        </w:rPr>
        <w:t xml:space="preserve"> dan LK</w:t>
      </w:r>
      <w:r>
        <w:rPr>
          <w:rFonts w:ascii="Times New Roman" w:hAnsi="Times New Roman" w:cs="Times New Roman"/>
          <w:sz w:val="24"/>
          <w:szCs w:val="24"/>
        </w:rPr>
        <w:t xml:space="preserve"> yang membuat suatu peraturan baru yaitu Peraturan Nomor X.K.6 lampiran Keputusan Ketua Bapepam dan LK </w:t>
      </w:r>
      <w:r>
        <w:rPr>
          <w:rFonts w:ascii="Times New Roman" w:hAnsi="Times New Roman" w:cs="Times New Roman"/>
          <w:sz w:val="24"/>
          <w:szCs w:val="24"/>
        </w:rPr>
        <w:lastRenderedPageBreak/>
        <w:t>Nomor</w:t>
      </w:r>
      <w:r w:rsidR="005C3A55">
        <w:rPr>
          <w:rFonts w:ascii="Times New Roman" w:hAnsi="Times New Roman" w:cs="Times New Roman"/>
          <w:sz w:val="24"/>
          <w:szCs w:val="24"/>
        </w:rPr>
        <w:t>: Kep-431/BL/2012, dimana d</w:t>
      </w:r>
      <w:r>
        <w:rPr>
          <w:rFonts w:ascii="Times New Roman" w:hAnsi="Times New Roman" w:cs="Times New Roman"/>
          <w:sz w:val="24"/>
          <w:szCs w:val="24"/>
        </w:rPr>
        <w:t>alam peraturan tersebut dicantumkan bahwa</w:t>
      </w:r>
      <w:r w:rsidR="005C3A55">
        <w:rPr>
          <w:rFonts w:ascii="Times New Roman" w:hAnsi="Times New Roman" w:cs="Times New Roman"/>
          <w:sz w:val="24"/>
          <w:szCs w:val="24"/>
        </w:rPr>
        <w:t xml:space="preserve"> setiap perusahaan publik wajib memiliki </w:t>
      </w:r>
      <w:r w:rsidR="005C3A55" w:rsidRPr="005C3A55">
        <w:rPr>
          <w:rFonts w:ascii="Times New Roman" w:hAnsi="Times New Roman" w:cs="Times New Roman"/>
          <w:i/>
          <w:sz w:val="24"/>
          <w:szCs w:val="24"/>
        </w:rPr>
        <w:t>website</w:t>
      </w:r>
      <w:r>
        <w:rPr>
          <w:rFonts w:ascii="Times New Roman" w:hAnsi="Times New Roman" w:cs="Times New Roman"/>
          <w:sz w:val="24"/>
          <w:szCs w:val="24"/>
        </w:rPr>
        <w:t xml:space="preserve"> </w:t>
      </w:r>
      <w:r w:rsidR="005C3A55">
        <w:rPr>
          <w:rFonts w:ascii="Times New Roman" w:hAnsi="Times New Roman" w:cs="Times New Roman"/>
          <w:sz w:val="24"/>
          <w:szCs w:val="24"/>
        </w:rPr>
        <w:t xml:space="preserve">dan memuat </w:t>
      </w:r>
      <w:r>
        <w:rPr>
          <w:rFonts w:ascii="Times New Roman" w:hAnsi="Times New Roman" w:cs="Times New Roman"/>
          <w:sz w:val="24"/>
          <w:szCs w:val="24"/>
        </w:rPr>
        <w:t>laporan tahunan</w:t>
      </w:r>
      <w:r w:rsidR="005C3A55">
        <w:rPr>
          <w:rFonts w:ascii="Times New Roman" w:hAnsi="Times New Roman" w:cs="Times New Roman"/>
          <w:sz w:val="24"/>
          <w:szCs w:val="24"/>
        </w:rPr>
        <w:t xml:space="preserve"> dalam </w:t>
      </w:r>
      <w:r w:rsidR="005C3A55">
        <w:rPr>
          <w:rFonts w:ascii="Times New Roman" w:hAnsi="Times New Roman" w:cs="Times New Roman"/>
          <w:i/>
          <w:sz w:val="24"/>
          <w:szCs w:val="24"/>
        </w:rPr>
        <w:t>website</w:t>
      </w:r>
      <w:r w:rsidR="005C3A55">
        <w:rPr>
          <w:rFonts w:ascii="Times New Roman" w:hAnsi="Times New Roman" w:cs="Times New Roman"/>
          <w:sz w:val="24"/>
          <w:szCs w:val="24"/>
        </w:rPr>
        <w:t xml:space="preserve"> tersebut</w:t>
      </w:r>
      <w:r>
        <w:rPr>
          <w:rFonts w:ascii="Times New Roman" w:hAnsi="Times New Roman" w:cs="Times New Roman"/>
          <w:sz w:val="24"/>
          <w:szCs w:val="24"/>
        </w:rPr>
        <w:t xml:space="preserve"> bersamaan dengan disampaikannya laporan tahunan tersebut kepada Bapepam dan LK sehingga dapat diakses setiap saat. </w:t>
      </w:r>
    </w:p>
    <w:p w:rsidR="009A40A1" w:rsidRDefault="009A40A1" w:rsidP="00F75C7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kenyataannya, meskipun telah banyak perusahaan yang mulai menggunakan media internet </w:t>
      </w:r>
      <w:r w:rsidR="00C712A3">
        <w:rPr>
          <w:rFonts w:ascii="Times New Roman" w:hAnsi="Times New Roman" w:cs="Times New Roman"/>
          <w:sz w:val="24"/>
          <w:szCs w:val="24"/>
        </w:rPr>
        <w:t>dan menerapkan CIR, masih banyak</w:t>
      </w:r>
      <w:r>
        <w:rPr>
          <w:rFonts w:ascii="Times New Roman" w:hAnsi="Times New Roman" w:cs="Times New Roman"/>
          <w:sz w:val="24"/>
          <w:szCs w:val="24"/>
        </w:rPr>
        <w:t xml:space="preserve"> perusa</w:t>
      </w:r>
      <w:r w:rsidR="00042C13">
        <w:rPr>
          <w:rFonts w:ascii="Times New Roman" w:hAnsi="Times New Roman" w:cs="Times New Roman"/>
          <w:sz w:val="24"/>
          <w:szCs w:val="24"/>
        </w:rPr>
        <w:t xml:space="preserve">haan </w:t>
      </w:r>
      <w:r w:rsidR="00C712A3">
        <w:rPr>
          <w:rFonts w:ascii="Times New Roman" w:hAnsi="Times New Roman" w:cs="Times New Roman"/>
          <w:sz w:val="24"/>
          <w:szCs w:val="24"/>
        </w:rPr>
        <w:t>yang terlambat/</w:t>
      </w:r>
      <w:r>
        <w:rPr>
          <w:rFonts w:ascii="Times New Roman" w:hAnsi="Times New Roman" w:cs="Times New Roman"/>
          <w:sz w:val="24"/>
          <w:szCs w:val="24"/>
        </w:rPr>
        <w:t>tidak tepat waktu dalam menyampaikan laporan keuangannya. Seperti yang dipaparkan dalam website merdeka.com, pada tahun 2012, Bursa Efek Indonesia (BEI) mencatatkan ada sekitar 54 emiten yang terlambat melaporkan laporan keuangan tahun 2011 yang telah diaudit. Sebelumnya, pada tahun 2011 terdapat 62 emiten dan pada tahun 2010 tercatat 68 em</w:t>
      </w:r>
      <w:r w:rsidR="00042C13">
        <w:rPr>
          <w:rFonts w:ascii="Times New Roman" w:hAnsi="Times New Roman" w:cs="Times New Roman"/>
          <w:sz w:val="24"/>
          <w:szCs w:val="24"/>
        </w:rPr>
        <w:t>iten.</w:t>
      </w:r>
    </w:p>
    <w:p w:rsidR="009A40A1" w:rsidRDefault="009A40A1" w:rsidP="00F75C74">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Ketepatan waktu dalam pelaporan perusahaan di internet dapat dipengaruhi oleh beberapa faktor</w:t>
      </w:r>
      <w:r w:rsidR="005C3A55">
        <w:rPr>
          <w:rFonts w:ascii="Times New Roman" w:hAnsi="Times New Roman" w:cs="Times New Roman"/>
          <w:sz w:val="24"/>
          <w:szCs w:val="24"/>
        </w:rPr>
        <w:t>, diantaranya</w:t>
      </w:r>
      <w:r>
        <w:rPr>
          <w:rFonts w:ascii="Times New Roman" w:hAnsi="Times New Roman" w:cs="Times New Roman"/>
          <w:sz w:val="24"/>
          <w:szCs w:val="24"/>
        </w:rPr>
        <w:t xml:space="preserve"> adalah penerapan </w:t>
      </w:r>
      <w:r>
        <w:rPr>
          <w:rFonts w:ascii="Times New Roman" w:hAnsi="Times New Roman" w:cs="Times New Roman"/>
          <w:i/>
          <w:sz w:val="24"/>
          <w:szCs w:val="24"/>
        </w:rPr>
        <w:t>corporate governance</w:t>
      </w:r>
      <w:r w:rsidR="005C3A55">
        <w:rPr>
          <w:rFonts w:ascii="Times New Roman" w:hAnsi="Times New Roman" w:cs="Times New Roman"/>
          <w:sz w:val="24"/>
          <w:szCs w:val="24"/>
        </w:rPr>
        <w:t xml:space="preserve"> dan </w:t>
      </w:r>
      <w:r>
        <w:rPr>
          <w:rFonts w:ascii="Times New Roman" w:hAnsi="Times New Roman" w:cs="Times New Roman"/>
          <w:sz w:val="24"/>
          <w:szCs w:val="24"/>
        </w:rPr>
        <w:t>karakt</w:t>
      </w:r>
      <w:r w:rsidR="005C3A55">
        <w:rPr>
          <w:rFonts w:ascii="Times New Roman" w:hAnsi="Times New Roman" w:cs="Times New Roman"/>
          <w:sz w:val="24"/>
          <w:szCs w:val="24"/>
        </w:rPr>
        <w:t xml:space="preserve">eristik perusahaan itu sendiri. </w:t>
      </w:r>
      <w:r>
        <w:rPr>
          <w:rFonts w:ascii="Times New Roman" w:hAnsi="Times New Roman" w:cs="Times New Roman"/>
          <w:sz w:val="24"/>
          <w:szCs w:val="24"/>
        </w:rPr>
        <w:t>Dalam penelitian ini,</w:t>
      </w:r>
      <w:r w:rsidR="005C3A55">
        <w:rPr>
          <w:rFonts w:ascii="Times New Roman" w:hAnsi="Times New Roman" w:cs="Times New Roman"/>
          <w:sz w:val="24"/>
          <w:szCs w:val="24"/>
        </w:rPr>
        <w:t xml:space="preserve"> </w:t>
      </w:r>
      <w:r w:rsidR="005C3A55" w:rsidRPr="005C3A55">
        <w:rPr>
          <w:rFonts w:ascii="Times New Roman" w:hAnsi="Times New Roman" w:cs="Times New Roman"/>
          <w:i/>
          <w:sz w:val="24"/>
          <w:szCs w:val="24"/>
        </w:rPr>
        <w:t>corporate governance</w:t>
      </w:r>
      <w:r w:rsidR="005C3A55">
        <w:rPr>
          <w:rFonts w:ascii="Times New Roman" w:hAnsi="Times New Roman" w:cs="Times New Roman"/>
          <w:sz w:val="24"/>
          <w:szCs w:val="24"/>
        </w:rPr>
        <w:t xml:space="preserve"> akan diproksikan dengan kepemilikan manajerial, kepemilikan mayoritas, kepemilikan publik dan proporsi dewan komisaris independen, sedangkan</w:t>
      </w:r>
      <w:r>
        <w:rPr>
          <w:rFonts w:ascii="Times New Roman" w:hAnsi="Times New Roman" w:cs="Times New Roman"/>
          <w:sz w:val="24"/>
          <w:szCs w:val="24"/>
        </w:rPr>
        <w:t xml:space="preserve"> karakteristik perusahaan akan diukur dengan tiga variabel yang dikembangkan dari penelitian Ezat dan El-Masry (2008), Widaryanti (2011), serta Kusrinanti dan Syafruddin (2012), mengingat hasil penelitian terdahulu tersebut yang masih belum konsisten, yaitu: ukuran perusahaan, profitabilitas dan likuiditas.</w:t>
      </w:r>
    </w:p>
    <w:p w:rsidR="00E32F70" w:rsidRPr="00E32F70" w:rsidRDefault="00E32F70" w:rsidP="00F75C74">
      <w:pPr>
        <w:spacing w:after="0" w:line="480" w:lineRule="auto"/>
        <w:ind w:firstLine="720"/>
        <w:jc w:val="both"/>
        <w:rPr>
          <w:rFonts w:ascii="Times New Roman" w:hAnsi="Times New Roman" w:cs="Times New Roman"/>
          <w:b/>
          <w:sz w:val="24"/>
          <w:szCs w:val="24"/>
        </w:rPr>
      </w:pPr>
      <w:r w:rsidRPr="00E32F70">
        <w:rPr>
          <w:rFonts w:ascii="Times New Roman" w:hAnsi="Times New Roman"/>
          <w:sz w:val="24"/>
          <w:szCs w:val="24"/>
        </w:rPr>
        <w:t xml:space="preserve">Berdasarkan paparan di atas, maka rumusan pembahasan masalah dalam penelitian ini adalah: </w:t>
      </w:r>
      <w:r w:rsidR="00561CA0">
        <w:rPr>
          <w:rFonts w:ascii="Times New Roman" w:hAnsi="Times New Roman"/>
          <w:sz w:val="24"/>
          <w:szCs w:val="24"/>
        </w:rPr>
        <w:t>a</w:t>
      </w:r>
      <w:r w:rsidRPr="00E32F70">
        <w:rPr>
          <w:rFonts w:ascii="Times New Roman" w:hAnsi="Times New Roman"/>
          <w:sz w:val="24"/>
          <w:szCs w:val="24"/>
        </w:rPr>
        <w:t xml:space="preserve">pakah </w:t>
      </w:r>
      <w:r w:rsidRPr="00E32F70">
        <w:rPr>
          <w:rFonts w:ascii="Times New Roman" w:hAnsi="Times New Roman" w:cs="Times New Roman"/>
          <w:sz w:val="24"/>
          <w:szCs w:val="24"/>
        </w:rPr>
        <w:t>terdapat pengaruh kepemilikan manajerial</w:t>
      </w:r>
      <w:r w:rsidR="006B0675">
        <w:rPr>
          <w:rFonts w:ascii="Times New Roman" w:hAnsi="Times New Roman" w:cs="Times New Roman"/>
          <w:sz w:val="24"/>
          <w:szCs w:val="24"/>
        </w:rPr>
        <w:t xml:space="preserve">, kepemilikan mayoritas, kepemilikan publik, proporsi dewan komisaris </w:t>
      </w:r>
      <w:r w:rsidR="006B0675">
        <w:rPr>
          <w:rFonts w:ascii="Times New Roman" w:hAnsi="Times New Roman" w:cs="Times New Roman"/>
          <w:sz w:val="24"/>
          <w:szCs w:val="24"/>
        </w:rPr>
        <w:lastRenderedPageBreak/>
        <w:t>independen, ukuran perusahaan, profitabilitas dan likuiditas</w:t>
      </w:r>
      <w:r w:rsidRPr="00E32F70">
        <w:rPr>
          <w:rFonts w:ascii="Times New Roman" w:hAnsi="Times New Roman" w:cs="Times New Roman"/>
          <w:sz w:val="24"/>
          <w:szCs w:val="24"/>
        </w:rPr>
        <w:t xml:space="preserve"> terhadap ketepatan waktu </w:t>
      </w:r>
      <w:r w:rsidRPr="00E32F70">
        <w:rPr>
          <w:rFonts w:ascii="Times New Roman" w:hAnsi="Times New Roman" w:cs="Times New Roman"/>
          <w:i/>
          <w:sz w:val="24"/>
          <w:szCs w:val="24"/>
        </w:rPr>
        <w:t>Corporate Internet Reporting</w:t>
      </w:r>
      <w:r w:rsidRPr="00E32F70">
        <w:rPr>
          <w:rFonts w:ascii="Times New Roman" w:hAnsi="Times New Roman" w:cs="Times New Roman"/>
          <w:sz w:val="24"/>
          <w:szCs w:val="24"/>
        </w:rPr>
        <w:t xml:space="preserve"> (CIR)</w:t>
      </w:r>
      <w:r w:rsidR="006B0675">
        <w:rPr>
          <w:rFonts w:ascii="Times New Roman" w:hAnsi="Times New Roman" w:cs="Times New Roman"/>
          <w:sz w:val="24"/>
          <w:szCs w:val="24"/>
        </w:rPr>
        <w:t>.</w:t>
      </w:r>
    </w:p>
    <w:p w:rsidR="00E32F70" w:rsidRDefault="00E32F70" w:rsidP="002712B9">
      <w:pPr>
        <w:spacing w:after="0" w:line="480" w:lineRule="auto"/>
        <w:ind w:firstLine="709"/>
        <w:jc w:val="both"/>
        <w:rPr>
          <w:rFonts w:ascii="Times New Roman" w:hAnsi="Times New Roman" w:cs="Times New Roman"/>
          <w:sz w:val="24"/>
          <w:szCs w:val="24"/>
        </w:rPr>
      </w:pPr>
      <w:r w:rsidRPr="00125494">
        <w:rPr>
          <w:rFonts w:ascii="Times New Roman" w:hAnsi="Times New Roman" w:cs="Times New Roman"/>
          <w:sz w:val="24"/>
          <w:szCs w:val="24"/>
        </w:rPr>
        <w:t>Sehubungan dengan rumusan masalah yang telah diuraikan di atas, maka tuj</w:t>
      </w:r>
      <w:r w:rsidR="00125494">
        <w:rPr>
          <w:rFonts w:ascii="Times New Roman" w:hAnsi="Times New Roman" w:cs="Times New Roman"/>
          <w:sz w:val="24"/>
          <w:szCs w:val="24"/>
        </w:rPr>
        <w:t>uan dari penelitian ini adalah: u</w:t>
      </w:r>
      <w:r w:rsidRPr="00125494">
        <w:rPr>
          <w:rFonts w:ascii="Times New Roman" w:hAnsi="Times New Roman" w:cs="Times New Roman"/>
          <w:sz w:val="24"/>
          <w:szCs w:val="24"/>
        </w:rPr>
        <w:t>ntuk menguji dan mendapatkan bukti empiris bahwa terdapat pengaruh kepemilikan manajerial</w:t>
      </w:r>
      <w:r w:rsidR="006B0675">
        <w:rPr>
          <w:rFonts w:ascii="Times New Roman" w:hAnsi="Times New Roman" w:cs="Times New Roman"/>
          <w:sz w:val="24"/>
          <w:szCs w:val="24"/>
        </w:rPr>
        <w:t>, kepemilikan mayoritas, kepemilikan publik, proporsi dewan komisaris independen, ukuran perusahaan, profitabilitas dan likuiditas</w:t>
      </w:r>
      <w:r w:rsidRPr="00125494">
        <w:rPr>
          <w:rFonts w:ascii="Times New Roman" w:hAnsi="Times New Roman" w:cs="Times New Roman"/>
          <w:sz w:val="24"/>
          <w:szCs w:val="24"/>
        </w:rPr>
        <w:t xml:space="preserve"> terhadap ketepatan waktu </w:t>
      </w:r>
      <w:r w:rsidRPr="00125494">
        <w:rPr>
          <w:rFonts w:ascii="Times New Roman" w:hAnsi="Times New Roman" w:cs="Times New Roman"/>
          <w:i/>
          <w:sz w:val="24"/>
          <w:szCs w:val="24"/>
        </w:rPr>
        <w:t>Corporate Internet Reporting</w:t>
      </w:r>
      <w:r w:rsidRPr="00125494">
        <w:rPr>
          <w:rFonts w:ascii="Times New Roman" w:hAnsi="Times New Roman" w:cs="Times New Roman"/>
          <w:sz w:val="24"/>
          <w:szCs w:val="24"/>
        </w:rPr>
        <w:t xml:space="preserve"> (CIR)</w:t>
      </w:r>
      <w:r w:rsidR="006B0675">
        <w:rPr>
          <w:rFonts w:ascii="Times New Roman" w:hAnsi="Times New Roman" w:cs="Times New Roman"/>
          <w:sz w:val="24"/>
          <w:szCs w:val="24"/>
        </w:rPr>
        <w:t>.</w:t>
      </w:r>
      <w:r w:rsidR="00125494">
        <w:rPr>
          <w:rFonts w:ascii="Times New Roman" w:hAnsi="Times New Roman" w:cs="Times New Roman"/>
          <w:b/>
          <w:sz w:val="24"/>
          <w:szCs w:val="24"/>
        </w:rPr>
        <w:t xml:space="preserve"> </w:t>
      </w:r>
    </w:p>
    <w:p w:rsidR="00125494" w:rsidRDefault="00125494" w:rsidP="00F75C7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KAJIAN PUSTAKA</w:t>
      </w:r>
    </w:p>
    <w:p w:rsidR="00125494" w:rsidRDefault="00EA5D25" w:rsidP="00F75C7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Teori Agensi</w:t>
      </w:r>
    </w:p>
    <w:p w:rsidR="00EA5D25" w:rsidRDefault="004F7CB4" w:rsidP="00F75C7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menggunakan teori agensi karena dalam kaitannya dengan pelaporan keuangan, manajemen (agen) bertindak sebagai pembuat laporan keuangan yang nantinya akan dipertanggungjawabkan kepada prinsipal (pemilik perusahaan). Apabila pihak manajemen melaporkan secara tepat waktu kepada pemilik perusahaan, maka informasi tersebut juga akan diungkapkan secara tepat waktu di </w:t>
      </w:r>
      <w:r>
        <w:rPr>
          <w:rFonts w:ascii="Times New Roman" w:hAnsi="Times New Roman" w:cs="Times New Roman"/>
          <w:i/>
          <w:sz w:val="24"/>
          <w:szCs w:val="24"/>
        </w:rPr>
        <w:t>website</w:t>
      </w:r>
      <w:r>
        <w:rPr>
          <w:rFonts w:ascii="Times New Roman" w:hAnsi="Times New Roman" w:cs="Times New Roman"/>
          <w:sz w:val="24"/>
          <w:szCs w:val="24"/>
        </w:rPr>
        <w:t xml:space="preserve"> perusahaan.</w:t>
      </w:r>
    </w:p>
    <w:p w:rsidR="004F7CB4" w:rsidRDefault="004F7CB4" w:rsidP="00F75C7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Teori Sinyal</w:t>
      </w:r>
    </w:p>
    <w:p w:rsidR="004F7CB4" w:rsidRDefault="004F7CB4" w:rsidP="00F75C7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Teori sinyal membahas tentang bagaimana seharusnya sinyal-sinyal keberhasilan atau kegagalan manajemen (</w:t>
      </w:r>
      <w:r w:rsidRPr="0004715A">
        <w:rPr>
          <w:rFonts w:ascii="Times New Roman" w:hAnsi="Times New Roman" w:cs="Times New Roman"/>
          <w:i/>
          <w:sz w:val="24"/>
          <w:szCs w:val="24"/>
        </w:rPr>
        <w:t>agent</w:t>
      </w:r>
      <w:r>
        <w:rPr>
          <w:rFonts w:ascii="Times New Roman" w:hAnsi="Times New Roman" w:cs="Times New Roman"/>
          <w:sz w:val="24"/>
          <w:szCs w:val="24"/>
        </w:rPr>
        <w:t>) disampaikan kepada para pemilik perusahaan (</w:t>
      </w:r>
      <w:r>
        <w:rPr>
          <w:rFonts w:ascii="Times New Roman" w:hAnsi="Times New Roman" w:cs="Times New Roman"/>
          <w:i/>
          <w:sz w:val="24"/>
          <w:szCs w:val="24"/>
        </w:rPr>
        <w:t>principal</w:t>
      </w:r>
      <w:r>
        <w:rPr>
          <w:rFonts w:ascii="Times New Roman" w:hAnsi="Times New Roman" w:cs="Times New Roman"/>
          <w:sz w:val="24"/>
          <w:szCs w:val="24"/>
        </w:rPr>
        <w:t xml:space="preserve">). Pertanggungjawaban manajemen kepada para pemilik perusahaan dalam bentuk laporan keuangan dapat dianggap merupakan sinyal apakah manajemen telah berbuat sesuai dengan kontrak yang telah disepakati bersama atau belum, dan dapat memberikan sinyal yang lebih banyak kepada publik mengenai kondisi perusahaan. Pada penelitian ini, perusahaan yang </w:t>
      </w:r>
      <w:r>
        <w:rPr>
          <w:rFonts w:ascii="Times New Roman" w:hAnsi="Times New Roman" w:cs="Times New Roman"/>
          <w:sz w:val="24"/>
          <w:szCs w:val="24"/>
        </w:rPr>
        <w:lastRenderedPageBreak/>
        <w:t>memiliki prospek baik nantinya akan memberi sinyal dengan cara menyampaikan pelaporan perusahaan dengan tepat waktu</w:t>
      </w:r>
    </w:p>
    <w:p w:rsidR="004F7CB4" w:rsidRDefault="004F7CB4" w:rsidP="00F75C74">
      <w:pPr>
        <w:spacing w:after="0" w:line="480" w:lineRule="auto"/>
        <w:jc w:val="both"/>
        <w:rPr>
          <w:rFonts w:ascii="Times New Roman" w:hAnsi="Times New Roman" w:cs="Times New Roman"/>
          <w:b/>
          <w:sz w:val="24"/>
          <w:szCs w:val="24"/>
        </w:rPr>
      </w:pPr>
      <w:r w:rsidRPr="00C94900">
        <w:rPr>
          <w:rFonts w:ascii="Times New Roman" w:hAnsi="Times New Roman" w:cs="Times New Roman"/>
          <w:b/>
          <w:i/>
          <w:sz w:val="24"/>
          <w:szCs w:val="24"/>
        </w:rPr>
        <w:t>Corporate Internet Reporting</w:t>
      </w:r>
      <w:r w:rsidRPr="004F7CB4">
        <w:rPr>
          <w:rFonts w:ascii="Times New Roman" w:hAnsi="Times New Roman" w:cs="Times New Roman"/>
          <w:b/>
          <w:sz w:val="24"/>
          <w:szCs w:val="24"/>
        </w:rPr>
        <w:t xml:space="preserve"> (CIR)</w:t>
      </w:r>
    </w:p>
    <w:p w:rsidR="004F7CB4" w:rsidRDefault="004F7CB4" w:rsidP="00F75C7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Pelaporan perusahaan di internet dapat diartikan sebagai proses komunikasi antara informasi keuangan dan non-keuangan terkait dengan sumber daya dan kinerja perusahaan melalui internet. </w:t>
      </w:r>
    </w:p>
    <w:p w:rsidR="004F7CB4" w:rsidRDefault="004F7CB4" w:rsidP="00F75C74">
      <w:pPr>
        <w:spacing w:after="0" w:line="480" w:lineRule="auto"/>
        <w:jc w:val="both"/>
        <w:rPr>
          <w:rFonts w:ascii="Times New Roman" w:hAnsi="Times New Roman" w:cs="Times New Roman"/>
          <w:b/>
          <w:sz w:val="24"/>
          <w:szCs w:val="24"/>
        </w:rPr>
      </w:pPr>
      <w:r w:rsidRPr="004F7CB4">
        <w:rPr>
          <w:rFonts w:ascii="Times New Roman" w:hAnsi="Times New Roman" w:cs="Times New Roman"/>
          <w:b/>
          <w:sz w:val="24"/>
          <w:szCs w:val="24"/>
        </w:rPr>
        <w:t>Ketepatan Waktu</w:t>
      </w:r>
    </w:p>
    <w:p w:rsidR="004F7CB4" w:rsidRDefault="004F7CB4" w:rsidP="00F75C7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Almilia dan Budisusetyo (2008), salah satu komponen yang dapat digunakan untuk menilai kualitas CIR adalah ketepatan waktu (</w:t>
      </w:r>
      <w:r>
        <w:rPr>
          <w:rFonts w:ascii="Times New Roman" w:hAnsi="Times New Roman" w:cs="Times New Roman"/>
          <w:i/>
          <w:sz w:val="24"/>
          <w:szCs w:val="24"/>
        </w:rPr>
        <w:t>timeliness</w:t>
      </w:r>
      <w:r>
        <w:rPr>
          <w:rFonts w:ascii="Times New Roman" w:hAnsi="Times New Roman" w:cs="Times New Roman"/>
          <w:sz w:val="24"/>
          <w:szCs w:val="24"/>
        </w:rPr>
        <w:t xml:space="preserve">), yaitu ketika </w:t>
      </w:r>
      <w:r>
        <w:rPr>
          <w:rFonts w:ascii="Times New Roman" w:hAnsi="Times New Roman" w:cs="Times New Roman"/>
          <w:i/>
          <w:sz w:val="24"/>
          <w:szCs w:val="24"/>
        </w:rPr>
        <w:t>website</w:t>
      </w:r>
      <w:r>
        <w:rPr>
          <w:rFonts w:ascii="Times New Roman" w:hAnsi="Times New Roman" w:cs="Times New Roman"/>
          <w:sz w:val="24"/>
          <w:szCs w:val="24"/>
        </w:rPr>
        <w:t xml:space="preserve"> perusahaan sering di-</w:t>
      </w:r>
      <w:r>
        <w:rPr>
          <w:rFonts w:ascii="Times New Roman" w:hAnsi="Times New Roman" w:cs="Times New Roman"/>
          <w:i/>
          <w:sz w:val="24"/>
          <w:szCs w:val="24"/>
        </w:rPr>
        <w:t>update</w:t>
      </w:r>
      <w:r>
        <w:rPr>
          <w:rFonts w:ascii="Times New Roman" w:hAnsi="Times New Roman" w:cs="Times New Roman"/>
          <w:sz w:val="24"/>
          <w:szCs w:val="24"/>
        </w:rPr>
        <w:t xml:space="preserve"> serta dapat menyajikan infor</w:t>
      </w:r>
      <w:r w:rsidR="00E22D4A">
        <w:rPr>
          <w:rFonts w:ascii="Times New Roman" w:hAnsi="Times New Roman" w:cs="Times New Roman"/>
          <w:sz w:val="24"/>
          <w:szCs w:val="24"/>
        </w:rPr>
        <w:t xml:space="preserve">masi terkini, sehingga </w:t>
      </w:r>
      <w:r>
        <w:rPr>
          <w:rFonts w:ascii="Times New Roman" w:hAnsi="Times New Roman" w:cs="Times New Roman"/>
          <w:sz w:val="24"/>
          <w:szCs w:val="24"/>
        </w:rPr>
        <w:t>informasi tersebut tida</w:t>
      </w:r>
      <w:r w:rsidR="00E22D4A">
        <w:rPr>
          <w:rFonts w:ascii="Times New Roman" w:hAnsi="Times New Roman" w:cs="Times New Roman"/>
          <w:sz w:val="24"/>
          <w:szCs w:val="24"/>
        </w:rPr>
        <w:t xml:space="preserve">k akan kehilangan relevansinya dan </w:t>
      </w:r>
      <w:r>
        <w:rPr>
          <w:rFonts w:ascii="Times New Roman" w:hAnsi="Times New Roman" w:cs="Times New Roman"/>
          <w:sz w:val="24"/>
          <w:szCs w:val="24"/>
        </w:rPr>
        <w:t>dapat menguntungkan banyak pihak, khususnya investor. Selain itu, ketepatan waktu dalam mempublikasikan laporan keuangan juga diatur dalam peraturan Bapepam-LK dalam Kep-431/BL/2012. Dalam peraturan ini dijelaskan bahwa laporan tahunan wajib disampaikan kepada Bapepam dan LK paling lama 4 (empat) bulan atau 120 hari setelah tahun buku berakhir pada saat yang bersamaan dengan tersedianya laporan tahunan bagi pemegang saham.</w:t>
      </w:r>
    </w:p>
    <w:p w:rsidR="004F7CB4" w:rsidRDefault="002B1CF5" w:rsidP="00F75C74">
      <w:pPr>
        <w:spacing w:after="0" w:line="480" w:lineRule="auto"/>
        <w:jc w:val="both"/>
        <w:rPr>
          <w:rFonts w:ascii="Times New Roman" w:hAnsi="Times New Roman" w:cs="Times New Roman"/>
          <w:b/>
          <w:sz w:val="24"/>
          <w:szCs w:val="24"/>
        </w:rPr>
      </w:pPr>
      <w:r>
        <w:rPr>
          <w:rFonts w:ascii="Times New Roman" w:hAnsi="Times New Roman" w:cs="Times New Roman"/>
          <w:b/>
          <w:i/>
          <w:sz w:val="24"/>
          <w:szCs w:val="24"/>
        </w:rPr>
        <w:t>Corporate Governance</w:t>
      </w:r>
    </w:p>
    <w:p w:rsidR="002B1CF5" w:rsidRDefault="002B1CF5" w:rsidP="00F75C74">
      <w:pPr>
        <w:spacing w:after="0" w:line="480" w:lineRule="auto"/>
        <w:ind w:firstLine="720"/>
        <w:jc w:val="both"/>
        <w:rPr>
          <w:rFonts w:ascii="Times New Roman" w:hAnsi="Times New Roman" w:cs="Times New Roman"/>
          <w:sz w:val="24"/>
          <w:szCs w:val="24"/>
        </w:rPr>
      </w:pPr>
      <w:r w:rsidRPr="00843BE7">
        <w:rPr>
          <w:rFonts w:ascii="Times New Roman" w:hAnsi="Times New Roman" w:cs="Times New Roman"/>
          <w:i/>
          <w:sz w:val="24"/>
          <w:szCs w:val="24"/>
        </w:rPr>
        <w:t>Corporate governance</w:t>
      </w:r>
      <w:r>
        <w:rPr>
          <w:rFonts w:ascii="Times New Roman" w:hAnsi="Times New Roman" w:cs="Times New Roman"/>
          <w:sz w:val="24"/>
          <w:szCs w:val="24"/>
        </w:rPr>
        <w:t xml:space="preserve"> didefinisikan sebagai suatu sistem bagaimana suatu perusahaan dikendalikan dan diawasi (Soegoto, 2009</w:t>
      </w:r>
      <w:r w:rsidR="0057309C">
        <w:rPr>
          <w:rFonts w:ascii="Times New Roman" w:hAnsi="Times New Roman" w:cs="Times New Roman"/>
          <w:sz w:val="24"/>
          <w:szCs w:val="24"/>
        </w:rPr>
        <w:t xml:space="preserve">: 321) sehingga </w:t>
      </w:r>
      <w:r>
        <w:rPr>
          <w:rFonts w:ascii="Times New Roman" w:hAnsi="Times New Roman" w:cs="Times New Roman"/>
          <w:sz w:val="24"/>
          <w:szCs w:val="24"/>
        </w:rPr>
        <w:t xml:space="preserve">dapat medorong terbentuknya pola kerja manajemen yang bersih, transparan dan profesional. Komite Nasional Keijakan Governance (2006) memaparkan bahwa terdapat lima asas atau prinsip yang terkait dengan penerapan </w:t>
      </w:r>
      <w:r w:rsidRPr="00FD6F43">
        <w:rPr>
          <w:rFonts w:ascii="Times New Roman" w:hAnsi="Times New Roman" w:cs="Times New Roman"/>
          <w:i/>
          <w:sz w:val="24"/>
          <w:szCs w:val="24"/>
        </w:rPr>
        <w:t>good corporate governance</w:t>
      </w:r>
      <w:r>
        <w:rPr>
          <w:rFonts w:ascii="Times New Roman" w:hAnsi="Times New Roman" w:cs="Times New Roman"/>
          <w:sz w:val="24"/>
          <w:szCs w:val="24"/>
        </w:rPr>
        <w:t xml:space="preserve">, yaitu: transparansi, akuntabilitas, responsibilitas, independensi, </w:t>
      </w:r>
      <w:r>
        <w:rPr>
          <w:rFonts w:ascii="Times New Roman" w:hAnsi="Times New Roman" w:cs="Times New Roman"/>
          <w:sz w:val="24"/>
          <w:szCs w:val="24"/>
        </w:rPr>
        <w:lastRenderedPageBreak/>
        <w:t>kewajaran dan Kesetaraan.</w:t>
      </w:r>
      <w:r w:rsidR="0057309C">
        <w:rPr>
          <w:rFonts w:ascii="Times New Roman" w:hAnsi="Times New Roman" w:cs="Times New Roman"/>
          <w:sz w:val="24"/>
          <w:szCs w:val="24"/>
        </w:rPr>
        <w:t xml:space="preserve"> </w:t>
      </w:r>
      <w:r>
        <w:rPr>
          <w:rFonts w:ascii="Times New Roman" w:hAnsi="Times New Roman" w:cs="Times New Roman"/>
          <w:sz w:val="24"/>
          <w:szCs w:val="24"/>
        </w:rPr>
        <w:t xml:space="preserve">Bagian dari </w:t>
      </w:r>
      <w:r>
        <w:rPr>
          <w:rFonts w:ascii="Times New Roman" w:hAnsi="Times New Roman" w:cs="Times New Roman"/>
          <w:i/>
          <w:sz w:val="24"/>
          <w:szCs w:val="24"/>
        </w:rPr>
        <w:t>corporate governance</w:t>
      </w:r>
      <w:r>
        <w:rPr>
          <w:rFonts w:ascii="Times New Roman" w:hAnsi="Times New Roman" w:cs="Times New Roman"/>
          <w:sz w:val="24"/>
          <w:szCs w:val="24"/>
        </w:rPr>
        <w:t xml:space="preserve"> yang akan dibahas dalam penelitian ini yaitu: struktur kepemilikan perusahaan</w:t>
      </w:r>
      <w:r w:rsidR="0057309C">
        <w:rPr>
          <w:rFonts w:ascii="Times New Roman" w:hAnsi="Times New Roman" w:cs="Times New Roman"/>
          <w:sz w:val="24"/>
          <w:szCs w:val="24"/>
        </w:rPr>
        <w:t xml:space="preserve"> (meliputi</w:t>
      </w:r>
      <w:r>
        <w:rPr>
          <w:rFonts w:ascii="Times New Roman" w:hAnsi="Times New Roman" w:cs="Times New Roman"/>
          <w:sz w:val="24"/>
          <w:szCs w:val="24"/>
        </w:rPr>
        <w:t xml:space="preserve"> </w:t>
      </w:r>
      <w:r w:rsidR="0057309C">
        <w:rPr>
          <w:rFonts w:ascii="Times New Roman" w:hAnsi="Times New Roman" w:cs="Times New Roman"/>
          <w:sz w:val="24"/>
          <w:szCs w:val="24"/>
        </w:rPr>
        <w:t xml:space="preserve">kepemilikan manajerial, kepemilikan mayoritas dan kepemilikan publik) </w:t>
      </w:r>
      <w:r>
        <w:rPr>
          <w:rFonts w:ascii="Times New Roman" w:hAnsi="Times New Roman" w:cs="Times New Roman"/>
          <w:sz w:val="24"/>
          <w:szCs w:val="24"/>
        </w:rPr>
        <w:t xml:space="preserve">dan dewan komisaris independen. </w:t>
      </w:r>
    </w:p>
    <w:p w:rsidR="002B1CF5" w:rsidRDefault="002B1CF5" w:rsidP="00F75C74">
      <w:pPr>
        <w:spacing w:after="0" w:line="480" w:lineRule="auto"/>
        <w:jc w:val="both"/>
        <w:rPr>
          <w:rFonts w:ascii="Times New Roman" w:hAnsi="Times New Roman" w:cs="Times New Roman"/>
          <w:b/>
          <w:sz w:val="24"/>
          <w:szCs w:val="24"/>
        </w:rPr>
      </w:pPr>
      <w:r w:rsidRPr="002B1CF5">
        <w:rPr>
          <w:rFonts w:ascii="Times New Roman" w:hAnsi="Times New Roman" w:cs="Times New Roman"/>
          <w:b/>
          <w:sz w:val="24"/>
          <w:szCs w:val="24"/>
        </w:rPr>
        <w:t>Karakteristik Perusahaan</w:t>
      </w:r>
    </w:p>
    <w:p w:rsidR="002B1CF5" w:rsidRDefault="002B1CF5" w:rsidP="00F75C74">
      <w:pPr>
        <w:spacing w:after="0" w:line="480" w:lineRule="auto"/>
        <w:ind w:firstLine="709"/>
        <w:jc w:val="both"/>
        <w:rPr>
          <w:rFonts w:ascii="Times New Roman" w:hAnsi="Times New Roman" w:cs="Times New Roman"/>
          <w:sz w:val="24"/>
          <w:szCs w:val="24"/>
        </w:rPr>
      </w:pPr>
      <w:r w:rsidRPr="000C6A44">
        <w:rPr>
          <w:rFonts w:ascii="Times New Roman" w:hAnsi="Times New Roman" w:cs="Times New Roman"/>
          <w:sz w:val="24"/>
          <w:szCs w:val="24"/>
        </w:rPr>
        <w:t>Menurut Sari dan Darsono (2011), karakteristik perusahaan adalah ciri khas atau sifat yang melekat pada suatu entitas usaha yang dapat dilihat dari beberapa aspek. Dalam penelitian ini, karakteristik perusahaan yang akan digunakan meliputi: uk</w:t>
      </w:r>
      <w:r>
        <w:rPr>
          <w:rFonts w:ascii="Times New Roman" w:hAnsi="Times New Roman" w:cs="Times New Roman"/>
          <w:sz w:val="24"/>
          <w:szCs w:val="24"/>
        </w:rPr>
        <w:t xml:space="preserve">uran perusahaan, pofitabilitas dan </w:t>
      </w:r>
      <w:r w:rsidRPr="000C6A44">
        <w:rPr>
          <w:rFonts w:ascii="Times New Roman" w:hAnsi="Times New Roman" w:cs="Times New Roman"/>
          <w:sz w:val="24"/>
          <w:szCs w:val="24"/>
        </w:rPr>
        <w:t>liku</w:t>
      </w:r>
      <w:r>
        <w:rPr>
          <w:rFonts w:ascii="Times New Roman" w:hAnsi="Times New Roman" w:cs="Times New Roman"/>
          <w:sz w:val="24"/>
          <w:szCs w:val="24"/>
        </w:rPr>
        <w:t>iditas</w:t>
      </w:r>
      <w:r w:rsidRPr="000C6A44">
        <w:rPr>
          <w:rFonts w:ascii="Times New Roman" w:hAnsi="Times New Roman" w:cs="Times New Roman"/>
          <w:sz w:val="24"/>
          <w:szCs w:val="24"/>
        </w:rPr>
        <w:t>.</w:t>
      </w:r>
    </w:p>
    <w:p w:rsidR="002B1CF5" w:rsidRDefault="002B1CF5" w:rsidP="00F75C7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Penelitian Terdahulu</w:t>
      </w:r>
    </w:p>
    <w:p w:rsidR="002B1CF5" w:rsidRDefault="00602B17" w:rsidP="00F75C74">
      <w:pPr>
        <w:spacing w:after="0" w:line="480" w:lineRule="auto"/>
        <w:ind w:left="27" w:firstLine="682"/>
        <w:jc w:val="both"/>
        <w:rPr>
          <w:rFonts w:ascii="Times New Roman" w:hAnsi="Times New Roman" w:cs="Times New Roman"/>
          <w:sz w:val="24"/>
          <w:szCs w:val="24"/>
        </w:rPr>
      </w:pPr>
      <w:r>
        <w:rPr>
          <w:rFonts w:ascii="Times New Roman" w:hAnsi="Times New Roman" w:cs="Times New Roman"/>
          <w:sz w:val="24"/>
          <w:szCs w:val="24"/>
        </w:rPr>
        <w:t xml:space="preserve">Penelitian empiris mengenai </w:t>
      </w:r>
      <w:r w:rsidRPr="00602B17">
        <w:rPr>
          <w:rFonts w:ascii="Times New Roman" w:hAnsi="Times New Roman" w:cs="Times New Roman"/>
          <w:i/>
          <w:sz w:val="24"/>
          <w:szCs w:val="24"/>
        </w:rPr>
        <w:t>Corporate Internet Reporting</w:t>
      </w:r>
      <w:r>
        <w:rPr>
          <w:rFonts w:ascii="Times New Roman" w:hAnsi="Times New Roman" w:cs="Times New Roman"/>
          <w:sz w:val="24"/>
          <w:szCs w:val="24"/>
        </w:rPr>
        <w:t xml:space="preserve"> (CIR) telah dilakukan oleh beberapa peneliti, diantaranya </w:t>
      </w:r>
      <w:r w:rsidR="002B1CF5">
        <w:rPr>
          <w:rFonts w:ascii="Times New Roman" w:hAnsi="Times New Roman" w:cs="Times New Roman"/>
          <w:sz w:val="24"/>
          <w:szCs w:val="24"/>
        </w:rPr>
        <w:t>Abdelsalam dan El-Masry (2008), me</w:t>
      </w:r>
      <w:r>
        <w:rPr>
          <w:rFonts w:ascii="Times New Roman" w:hAnsi="Times New Roman" w:cs="Times New Roman"/>
          <w:sz w:val="24"/>
          <w:szCs w:val="24"/>
        </w:rPr>
        <w:t>neliti dampak dewan komisaris independen</w:t>
      </w:r>
      <w:r w:rsidR="002B1CF5">
        <w:rPr>
          <w:rFonts w:ascii="Times New Roman" w:hAnsi="Times New Roman" w:cs="Times New Roman"/>
          <w:sz w:val="24"/>
          <w:szCs w:val="24"/>
        </w:rPr>
        <w:t xml:space="preserve"> dan struktur kepemilikan perusahaan terhadap ketepatan waktu CIR dari perusahaan yang terdaftar di Irlandia. </w:t>
      </w:r>
      <w:r w:rsidR="00D639FE">
        <w:rPr>
          <w:rFonts w:ascii="Times New Roman" w:hAnsi="Times New Roman" w:cs="Times New Roman"/>
          <w:sz w:val="24"/>
          <w:szCs w:val="24"/>
        </w:rPr>
        <w:t>P</w:t>
      </w:r>
      <w:r w:rsidR="002B1CF5">
        <w:rPr>
          <w:rFonts w:ascii="Times New Roman" w:hAnsi="Times New Roman" w:cs="Times New Roman"/>
          <w:sz w:val="24"/>
          <w:szCs w:val="24"/>
        </w:rPr>
        <w:t xml:space="preserve">enelitian ini menemukan bahwa perusahaan yang terdaftar di Irlandia rata-rata hanya memiliki 46% dari kriteria ketepatan waktu yang dinilai dengan </w:t>
      </w:r>
      <w:r w:rsidR="002B1CF5">
        <w:rPr>
          <w:rFonts w:ascii="Times New Roman" w:hAnsi="Times New Roman" w:cs="Times New Roman"/>
          <w:i/>
          <w:sz w:val="24"/>
          <w:szCs w:val="24"/>
        </w:rPr>
        <w:t>timeliness index</w:t>
      </w:r>
      <w:r w:rsidR="00D639FE">
        <w:rPr>
          <w:rFonts w:ascii="Times New Roman" w:hAnsi="Times New Roman" w:cs="Times New Roman"/>
          <w:sz w:val="24"/>
          <w:szCs w:val="24"/>
        </w:rPr>
        <w:t xml:space="preserve"> dan </w:t>
      </w:r>
      <w:r w:rsidR="002B1CF5">
        <w:rPr>
          <w:rFonts w:ascii="Times New Roman" w:hAnsi="Times New Roman" w:cs="Times New Roman"/>
          <w:sz w:val="24"/>
          <w:szCs w:val="24"/>
        </w:rPr>
        <w:t xml:space="preserve">perusahaan yang besar lebih cepat dalam melaporkan </w:t>
      </w:r>
      <w:r w:rsidR="002B1CF5" w:rsidRPr="003D4376">
        <w:rPr>
          <w:rFonts w:ascii="Times New Roman" w:hAnsi="Times New Roman" w:cs="Times New Roman"/>
          <w:i/>
          <w:sz w:val="24"/>
          <w:szCs w:val="24"/>
        </w:rPr>
        <w:t>annual report</w:t>
      </w:r>
      <w:r w:rsidR="002B1CF5">
        <w:rPr>
          <w:rFonts w:ascii="Times New Roman" w:hAnsi="Times New Roman" w:cs="Times New Roman"/>
          <w:sz w:val="24"/>
          <w:szCs w:val="24"/>
        </w:rPr>
        <w:t xml:space="preserve"> di </w:t>
      </w:r>
      <w:r w:rsidR="002B1CF5" w:rsidRPr="003D4376">
        <w:rPr>
          <w:rFonts w:ascii="Times New Roman" w:hAnsi="Times New Roman" w:cs="Times New Roman"/>
          <w:i/>
          <w:sz w:val="24"/>
          <w:szCs w:val="24"/>
        </w:rPr>
        <w:t>website</w:t>
      </w:r>
      <w:r w:rsidR="002B1CF5">
        <w:rPr>
          <w:rFonts w:ascii="Times New Roman" w:hAnsi="Times New Roman" w:cs="Times New Roman"/>
          <w:sz w:val="24"/>
          <w:szCs w:val="24"/>
        </w:rPr>
        <w:t xml:space="preserve"> </w:t>
      </w:r>
      <w:r w:rsidR="00D639FE">
        <w:rPr>
          <w:rFonts w:ascii="Times New Roman" w:hAnsi="Times New Roman" w:cs="Times New Roman"/>
          <w:sz w:val="24"/>
          <w:szCs w:val="24"/>
        </w:rPr>
        <w:t>serta</w:t>
      </w:r>
      <w:r w:rsidR="002B1CF5">
        <w:rPr>
          <w:rFonts w:ascii="Times New Roman" w:hAnsi="Times New Roman" w:cs="Times New Roman"/>
          <w:sz w:val="24"/>
          <w:szCs w:val="24"/>
        </w:rPr>
        <w:t xml:space="preserve"> mengindikasikan bahwa komposisi dewan dan struktur kepemilikan mempengaruhi ketepatan waktu CIR perusahaan. </w:t>
      </w:r>
    </w:p>
    <w:p w:rsidR="002B1CF5" w:rsidRDefault="002B1CF5" w:rsidP="00F75C74">
      <w:pPr>
        <w:spacing w:after="0" w:line="480" w:lineRule="auto"/>
        <w:ind w:left="27" w:firstLine="682"/>
        <w:jc w:val="both"/>
        <w:rPr>
          <w:rFonts w:ascii="Times New Roman" w:hAnsi="Times New Roman" w:cs="Times New Roman"/>
          <w:sz w:val="24"/>
          <w:szCs w:val="24"/>
        </w:rPr>
      </w:pPr>
      <w:r>
        <w:rPr>
          <w:rFonts w:ascii="Times New Roman" w:hAnsi="Times New Roman" w:cs="Times New Roman"/>
          <w:sz w:val="24"/>
          <w:szCs w:val="24"/>
        </w:rPr>
        <w:t xml:space="preserve">Ezat dan El-Masry (2008), meneliti tentang dampak dari </w:t>
      </w:r>
      <w:r>
        <w:rPr>
          <w:rFonts w:ascii="Times New Roman" w:hAnsi="Times New Roman" w:cs="Times New Roman"/>
          <w:i/>
          <w:sz w:val="24"/>
          <w:szCs w:val="24"/>
        </w:rPr>
        <w:t>corporate governance</w:t>
      </w:r>
      <w:r>
        <w:rPr>
          <w:rFonts w:ascii="Times New Roman" w:hAnsi="Times New Roman" w:cs="Times New Roman"/>
          <w:sz w:val="24"/>
          <w:szCs w:val="24"/>
        </w:rPr>
        <w:t xml:space="preserve"> terhadap ketepatan waktu CIR pada perusahaan Mesir yang terdaftar di </w:t>
      </w:r>
      <w:r w:rsidRPr="00EF4CFE">
        <w:rPr>
          <w:rFonts w:ascii="Times New Roman" w:hAnsi="Times New Roman" w:cs="Times New Roman"/>
          <w:i/>
          <w:sz w:val="24"/>
          <w:szCs w:val="24"/>
        </w:rPr>
        <w:t>Cairo and Alexandria Stock Exchange</w:t>
      </w:r>
      <w:r w:rsidR="00BE622D">
        <w:rPr>
          <w:rFonts w:ascii="Times New Roman" w:hAnsi="Times New Roman" w:cs="Times New Roman"/>
          <w:sz w:val="24"/>
          <w:szCs w:val="24"/>
        </w:rPr>
        <w:t xml:space="preserve">. </w:t>
      </w:r>
      <w:r>
        <w:rPr>
          <w:rFonts w:ascii="Times New Roman" w:hAnsi="Times New Roman" w:cs="Times New Roman"/>
          <w:sz w:val="24"/>
          <w:szCs w:val="24"/>
        </w:rPr>
        <w:t xml:space="preserve">Hasilnya, terdapat pengaruh antara ukuran perusahaan, tipe industri, likuiditas, struktur kepemilikan, komposisi dewan dan ukuran dewan komisaris terhadap ketepatan waktu CIR. Sedangkan </w:t>
      </w:r>
      <w:r>
        <w:rPr>
          <w:rFonts w:ascii="Times New Roman" w:hAnsi="Times New Roman" w:cs="Times New Roman"/>
          <w:sz w:val="24"/>
          <w:szCs w:val="24"/>
        </w:rPr>
        <w:lastRenderedPageBreak/>
        <w:t xml:space="preserve">variabel lainnya seperti profitabilitas, </w:t>
      </w:r>
      <w:r w:rsidRPr="00DF0B84">
        <w:rPr>
          <w:rFonts w:ascii="Times New Roman" w:hAnsi="Times New Roman" w:cs="Times New Roman"/>
          <w:i/>
          <w:sz w:val="24"/>
          <w:szCs w:val="24"/>
        </w:rPr>
        <w:t>leverage</w:t>
      </w:r>
      <w:r>
        <w:rPr>
          <w:rFonts w:ascii="Times New Roman" w:hAnsi="Times New Roman" w:cs="Times New Roman"/>
          <w:sz w:val="24"/>
          <w:szCs w:val="24"/>
        </w:rPr>
        <w:t xml:space="preserve"> dan </w:t>
      </w:r>
      <w:r>
        <w:rPr>
          <w:rFonts w:ascii="Times New Roman" w:hAnsi="Times New Roman" w:cs="Times New Roman"/>
          <w:i/>
          <w:sz w:val="24"/>
          <w:szCs w:val="24"/>
        </w:rPr>
        <w:t>role duality</w:t>
      </w:r>
      <w:r>
        <w:rPr>
          <w:rFonts w:ascii="Times New Roman" w:hAnsi="Times New Roman" w:cs="Times New Roman"/>
          <w:sz w:val="24"/>
          <w:szCs w:val="24"/>
        </w:rPr>
        <w:t xml:space="preserve"> tidak berpengaruh. </w:t>
      </w:r>
    </w:p>
    <w:p w:rsidR="002B1CF5" w:rsidRDefault="002B1CF5" w:rsidP="00F75C74">
      <w:pPr>
        <w:spacing w:after="0" w:line="480" w:lineRule="auto"/>
        <w:ind w:left="27" w:firstLine="682"/>
        <w:jc w:val="both"/>
        <w:rPr>
          <w:rFonts w:ascii="Times New Roman" w:hAnsi="Times New Roman" w:cs="Times New Roman"/>
          <w:sz w:val="24"/>
          <w:szCs w:val="24"/>
        </w:rPr>
      </w:pPr>
      <w:r>
        <w:rPr>
          <w:rFonts w:ascii="Times New Roman" w:hAnsi="Times New Roman" w:cs="Times New Roman"/>
          <w:sz w:val="24"/>
          <w:szCs w:val="24"/>
        </w:rPr>
        <w:t xml:space="preserve">Di Indonesia, penelitian terkait CIR juga telah dilakukan oleh Widaryanti (2011) yang menganalisis faktor-faktor yang mempengaruhi ketepatan waktu CIR pada perusahaan yang terdaftar di BEI tahun 2008. </w:t>
      </w:r>
      <w:r w:rsidR="00BE622D">
        <w:rPr>
          <w:rFonts w:ascii="Times New Roman" w:hAnsi="Times New Roman" w:cs="Times New Roman"/>
          <w:sz w:val="24"/>
          <w:szCs w:val="24"/>
        </w:rPr>
        <w:t>H</w:t>
      </w:r>
      <w:r>
        <w:rPr>
          <w:rFonts w:ascii="Times New Roman" w:hAnsi="Times New Roman" w:cs="Times New Roman"/>
          <w:sz w:val="24"/>
          <w:szCs w:val="24"/>
        </w:rPr>
        <w:t>asilnya menunjukkan bahwa hanya ukuran perusahaan saja yang secara statistik mempengaruhi ketepatan waktu CIR.</w:t>
      </w:r>
    </w:p>
    <w:p w:rsidR="002B1CF5" w:rsidRDefault="002B1CF5" w:rsidP="00F75C74">
      <w:pPr>
        <w:spacing w:after="0" w:line="480" w:lineRule="auto"/>
        <w:ind w:left="27" w:firstLine="682"/>
        <w:jc w:val="both"/>
        <w:rPr>
          <w:rFonts w:ascii="Times New Roman" w:hAnsi="Times New Roman" w:cs="Times New Roman"/>
          <w:sz w:val="24"/>
          <w:szCs w:val="24"/>
        </w:rPr>
      </w:pPr>
      <w:r>
        <w:rPr>
          <w:rFonts w:ascii="Times New Roman" w:hAnsi="Times New Roman" w:cs="Times New Roman"/>
          <w:sz w:val="24"/>
          <w:szCs w:val="24"/>
        </w:rPr>
        <w:t xml:space="preserve">Sari dan Darsono (2011) menguji pengaruh karakteristik perusahaan dan </w:t>
      </w:r>
      <w:r>
        <w:rPr>
          <w:rFonts w:ascii="Times New Roman" w:hAnsi="Times New Roman" w:cs="Times New Roman"/>
          <w:i/>
          <w:sz w:val="24"/>
          <w:szCs w:val="24"/>
        </w:rPr>
        <w:t>corporate governance</w:t>
      </w:r>
      <w:r>
        <w:rPr>
          <w:rFonts w:ascii="Times New Roman" w:hAnsi="Times New Roman" w:cs="Times New Roman"/>
          <w:sz w:val="24"/>
          <w:szCs w:val="24"/>
        </w:rPr>
        <w:t xml:space="preserve"> terhadap ketepatan waktu CIR pada perusahaan manufaktur yang terdaftar di BEI tahun 2005-2009 dengan menggunakan enam variabel</w:t>
      </w:r>
      <w:r w:rsidR="0057309C">
        <w:rPr>
          <w:rFonts w:ascii="Times New Roman" w:hAnsi="Times New Roman" w:cs="Times New Roman"/>
          <w:sz w:val="24"/>
          <w:szCs w:val="24"/>
        </w:rPr>
        <w:t xml:space="preserve"> independen</w:t>
      </w:r>
      <w:r>
        <w:rPr>
          <w:rFonts w:ascii="Times New Roman" w:hAnsi="Times New Roman" w:cs="Times New Roman"/>
          <w:sz w:val="24"/>
          <w:szCs w:val="24"/>
        </w:rPr>
        <w:t xml:space="preserve">. Hasil penelitian menunjukkan bahwa hanya variabel likuiditas yang memiliki pengaruh terhadap ketapatan waktu CIR. </w:t>
      </w:r>
    </w:p>
    <w:p w:rsidR="002B1CF5" w:rsidRDefault="002B1CF5" w:rsidP="00F75C74">
      <w:pPr>
        <w:spacing w:after="0" w:line="480" w:lineRule="auto"/>
        <w:ind w:left="27" w:firstLine="682"/>
        <w:jc w:val="both"/>
        <w:rPr>
          <w:rFonts w:ascii="Times New Roman" w:hAnsi="Times New Roman" w:cs="Times New Roman"/>
          <w:b/>
          <w:sz w:val="24"/>
          <w:szCs w:val="24"/>
        </w:rPr>
      </w:pPr>
      <w:r>
        <w:rPr>
          <w:rFonts w:ascii="Times New Roman" w:hAnsi="Times New Roman" w:cs="Times New Roman"/>
          <w:sz w:val="24"/>
          <w:szCs w:val="24"/>
        </w:rPr>
        <w:t xml:space="preserve">Penelitian terbaru dilakukan oleh Kusrinanti dan Syafruddin (2012) yang menguji pengaruh </w:t>
      </w:r>
      <w:r>
        <w:rPr>
          <w:rFonts w:ascii="Times New Roman" w:hAnsi="Times New Roman" w:cs="Times New Roman"/>
          <w:i/>
          <w:sz w:val="24"/>
          <w:szCs w:val="24"/>
        </w:rPr>
        <w:t>corporate governance</w:t>
      </w:r>
      <w:r>
        <w:rPr>
          <w:rFonts w:ascii="Times New Roman" w:hAnsi="Times New Roman" w:cs="Times New Roman"/>
          <w:sz w:val="24"/>
          <w:szCs w:val="24"/>
        </w:rPr>
        <w:t xml:space="preserve"> terhadap ketepatan waktu CIR pada perusahaan nonfinansial yang ter</w:t>
      </w:r>
      <w:r w:rsidR="00BE622D">
        <w:rPr>
          <w:rFonts w:ascii="Times New Roman" w:hAnsi="Times New Roman" w:cs="Times New Roman"/>
          <w:sz w:val="24"/>
          <w:szCs w:val="24"/>
        </w:rPr>
        <w:t xml:space="preserve">daftar di Bursa Efek Indonesia. </w:t>
      </w:r>
      <w:r w:rsidR="005C3A55">
        <w:rPr>
          <w:rFonts w:ascii="Times New Roman" w:hAnsi="Times New Roman" w:cs="Times New Roman"/>
          <w:sz w:val="24"/>
          <w:szCs w:val="24"/>
        </w:rPr>
        <w:t xml:space="preserve">Hasilnya, </w:t>
      </w:r>
      <w:r>
        <w:rPr>
          <w:rFonts w:ascii="Times New Roman" w:hAnsi="Times New Roman" w:cs="Times New Roman"/>
          <w:sz w:val="24"/>
          <w:szCs w:val="24"/>
        </w:rPr>
        <w:t xml:space="preserve">terdapat pengaruh antara ukuran perusahaan, jenis perusahaan, profitabilitas dan penerbitan saham terhadap ketepatan waktu CIR. </w:t>
      </w:r>
    </w:p>
    <w:p w:rsidR="002B1CF5" w:rsidRDefault="002B1CF5" w:rsidP="00F75C7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Perumusan Hipotesis</w:t>
      </w:r>
    </w:p>
    <w:p w:rsidR="006B0675" w:rsidRDefault="00AA07DF" w:rsidP="00F75C7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penjelasan literatur dan penelitian terkait di atas, maka perumusan hipotesis dalam penelitian ini adalah:</w:t>
      </w:r>
    </w:p>
    <w:p w:rsidR="00AA07DF" w:rsidRDefault="00AA07DF" w:rsidP="00F75C7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H1 : Pengaruh kepemilikan manajerial terhadap ketepatan waktu CIR</w:t>
      </w:r>
    </w:p>
    <w:p w:rsidR="00AA07DF" w:rsidRDefault="00AA07DF" w:rsidP="00F75C7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H2 : Pengaruh kepemilikan mayoritas terhadap ketepatan waktu CIR</w:t>
      </w:r>
    </w:p>
    <w:p w:rsidR="00AA07DF" w:rsidRDefault="00AA07DF" w:rsidP="00F75C7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H3 : Pengaruh kepemilikan publik terhadap ketepatan waktu CIR</w:t>
      </w:r>
    </w:p>
    <w:p w:rsidR="00AA07DF" w:rsidRDefault="00AA07DF" w:rsidP="00F75C7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H4 : Pengaruh proporsi dewan komisaris indepnden terhadap ketepatan waktu CIR</w:t>
      </w:r>
    </w:p>
    <w:p w:rsidR="00AA07DF" w:rsidRDefault="00AA07DF" w:rsidP="00F75C7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H5 : Pengaruh ukuran perusahaan terhadap ketepatan waktu CIR</w:t>
      </w:r>
    </w:p>
    <w:p w:rsidR="00AA07DF" w:rsidRDefault="00AA07DF" w:rsidP="00F75C7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H6 : Pengaruh profitabilitas terhadap ketepatan waktu CIR</w:t>
      </w:r>
    </w:p>
    <w:p w:rsidR="00AA07DF" w:rsidRPr="00AA07DF" w:rsidRDefault="00AA07DF" w:rsidP="00F75C7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H7 : Pengaruh likuiditas terhadap ketepatan waktu CIR</w:t>
      </w:r>
    </w:p>
    <w:p w:rsidR="002B1CF5" w:rsidRDefault="002B1CF5" w:rsidP="00F75C7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METODE PENELITIAN</w:t>
      </w:r>
    </w:p>
    <w:p w:rsidR="009C3252" w:rsidRPr="00B31136" w:rsidRDefault="009C3252" w:rsidP="00F75C7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ini menggunakan</w:t>
      </w:r>
      <w:r w:rsidR="00F75C74">
        <w:rPr>
          <w:rFonts w:ascii="Times New Roman" w:hAnsi="Times New Roman" w:cs="Times New Roman"/>
          <w:sz w:val="24"/>
          <w:szCs w:val="24"/>
        </w:rPr>
        <w:t xml:space="preserve"> metode penelitian kuantitatif, yaitu </w:t>
      </w:r>
      <w:r>
        <w:rPr>
          <w:rFonts w:ascii="Times New Roman" w:hAnsi="Times New Roman"/>
          <w:sz w:val="24"/>
          <w:szCs w:val="24"/>
        </w:rPr>
        <w:t>penelitian yang terstruktur dan mengkuantifikasikan data untuk dapat digeneralisasika</w:t>
      </w:r>
      <w:r w:rsidR="00F33204">
        <w:rPr>
          <w:rFonts w:ascii="Times New Roman" w:hAnsi="Times New Roman"/>
          <w:sz w:val="24"/>
          <w:szCs w:val="24"/>
        </w:rPr>
        <w:t>n (Anshori dan Iswati, 2009:13). Penelitian ini menggunakan satu variabel dependen yaitu ketepatan waktu CIR dan tujuh variabel independen, yaitu kepemilikan manajerial, kepemilikan mayoritas, kepemilikan publik, proporsi dewan komisaris independen, ukuran perusahaan, profitabilitas dan likuiditas.</w:t>
      </w:r>
    </w:p>
    <w:p w:rsidR="00C8503F" w:rsidRDefault="00C8503F" w:rsidP="00F75C74">
      <w:pPr>
        <w:spacing w:after="0" w:line="480" w:lineRule="auto"/>
        <w:ind w:firstLine="720"/>
        <w:jc w:val="both"/>
        <w:rPr>
          <w:rFonts w:ascii="Times New Roman" w:hAnsi="Times New Roman"/>
          <w:sz w:val="24"/>
          <w:szCs w:val="24"/>
        </w:rPr>
      </w:pPr>
      <w:r>
        <w:rPr>
          <w:rFonts w:ascii="Times New Roman" w:hAnsi="Times New Roman"/>
          <w:sz w:val="24"/>
          <w:szCs w:val="24"/>
        </w:rPr>
        <w:t xml:space="preserve">Data yang digunakan dalam penelitian ini adalah data kuantitatif. Sumber data yang digunakan adalah data sekunder </w:t>
      </w:r>
      <w:r w:rsidRPr="00B31A03">
        <w:rPr>
          <w:rFonts w:ascii="Times New Roman" w:hAnsi="Times New Roman"/>
          <w:sz w:val="24"/>
          <w:szCs w:val="24"/>
        </w:rPr>
        <w:t>(</w:t>
      </w:r>
      <w:r w:rsidRPr="00B31A03">
        <w:rPr>
          <w:rFonts w:ascii="Times New Roman" w:hAnsi="Times New Roman"/>
          <w:i/>
          <w:iCs/>
          <w:sz w:val="24"/>
          <w:szCs w:val="24"/>
        </w:rPr>
        <w:t>secondary</w:t>
      </w:r>
      <w:r w:rsidRPr="00B31A03">
        <w:rPr>
          <w:rFonts w:ascii="Times New Roman" w:hAnsi="Times New Roman"/>
          <w:sz w:val="24"/>
          <w:szCs w:val="24"/>
        </w:rPr>
        <w:t xml:space="preserve"> </w:t>
      </w:r>
      <w:r w:rsidRPr="00B31A03">
        <w:rPr>
          <w:rFonts w:ascii="Times New Roman" w:hAnsi="Times New Roman"/>
          <w:i/>
          <w:iCs/>
          <w:sz w:val="24"/>
          <w:szCs w:val="24"/>
        </w:rPr>
        <w:t>data</w:t>
      </w:r>
      <w:r w:rsidRPr="00B31A03">
        <w:rPr>
          <w:rFonts w:ascii="Times New Roman" w:hAnsi="Times New Roman"/>
          <w:sz w:val="24"/>
          <w:szCs w:val="24"/>
        </w:rPr>
        <w:t>)</w:t>
      </w:r>
      <w:r>
        <w:rPr>
          <w:rFonts w:ascii="Times New Roman" w:hAnsi="Times New Roman"/>
          <w:sz w:val="24"/>
          <w:szCs w:val="24"/>
        </w:rPr>
        <w:t xml:space="preserve"> berupa informasi yang diperoleh dari </w:t>
      </w:r>
      <w:r>
        <w:rPr>
          <w:rFonts w:ascii="Times New Roman" w:hAnsi="Times New Roman"/>
          <w:i/>
          <w:sz w:val="24"/>
          <w:szCs w:val="24"/>
        </w:rPr>
        <w:t>website</w:t>
      </w:r>
      <w:r>
        <w:rPr>
          <w:rFonts w:ascii="Times New Roman" w:hAnsi="Times New Roman"/>
          <w:sz w:val="24"/>
          <w:szCs w:val="24"/>
        </w:rPr>
        <w:t xml:space="preserve"> perusahaan dan laporan keuangan auditan serta laporan tahunan (</w:t>
      </w:r>
      <w:r>
        <w:rPr>
          <w:rFonts w:ascii="Times New Roman" w:hAnsi="Times New Roman"/>
          <w:i/>
          <w:sz w:val="24"/>
          <w:szCs w:val="24"/>
        </w:rPr>
        <w:t>annual report</w:t>
      </w:r>
      <w:r>
        <w:rPr>
          <w:rFonts w:ascii="Times New Roman" w:hAnsi="Times New Roman"/>
          <w:sz w:val="24"/>
          <w:szCs w:val="24"/>
        </w:rPr>
        <w:t>) seluruh perusahaan yang terdaftar di Bursa Efek Indonesia pada 31 Desember 2013</w:t>
      </w:r>
    </w:p>
    <w:p w:rsidR="00C8503F" w:rsidRDefault="00C8503F" w:rsidP="00F75C7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Populasi dan Sampel</w:t>
      </w:r>
    </w:p>
    <w:p w:rsidR="00C8503F" w:rsidRDefault="00C8503F" w:rsidP="00F75C74">
      <w:pPr>
        <w:spacing w:after="0" w:line="480" w:lineRule="auto"/>
        <w:ind w:firstLine="709"/>
        <w:jc w:val="both"/>
        <w:rPr>
          <w:rFonts w:ascii="Times New Roman" w:hAnsi="Times New Roman" w:cs="Times New Roman"/>
          <w:sz w:val="24"/>
          <w:szCs w:val="24"/>
        </w:rPr>
      </w:pPr>
      <w:r w:rsidRPr="00583403">
        <w:rPr>
          <w:rFonts w:ascii="Times New Roman" w:hAnsi="Times New Roman" w:cs="Times New Roman"/>
          <w:sz w:val="24"/>
          <w:szCs w:val="24"/>
        </w:rPr>
        <w:t xml:space="preserve">Populasi dari </w:t>
      </w:r>
      <w:r>
        <w:rPr>
          <w:rFonts w:ascii="Times New Roman" w:hAnsi="Times New Roman" w:cs="Times New Roman"/>
          <w:sz w:val="24"/>
          <w:szCs w:val="24"/>
        </w:rPr>
        <w:t xml:space="preserve">penelitian ini adalah </w:t>
      </w:r>
      <w:r w:rsidRPr="00583403">
        <w:rPr>
          <w:rFonts w:ascii="Times New Roman" w:hAnsi="Times New Roman" w:cs="Times New Roman"/>
          <w:sz w:val="24"/>
          <w:szCs w:val="24"/>
        </w:rPr>
        <w:t>seluruh perusahaan yang tercatat di Bursa Efek Indonesia</w:t>
      </w:r>
      <w:r>
        <w:rPr>
          <w:rFonts w:ascii="Times New Roman" w:hAnsi="Times New Roman" w:cs="Times New Roman"/>
          <w:sz w:val="24"/>
          <w:szCs w:val="24"/>
        </w:rPr>
        <w:t xml:space="preserve"> tahun 2013.</w:t>
      </w:r>
      <w:r w:rsidR="00812722">
        <w:rPr>
          <w:rFonts w:ascii="Times New Roman" w:hAnsi="Times New Roman" w:cs="Times New Roman"/>
          <w:sz w:val="24"/>
          <w:szCs w:val="24"/>
        </w:rPr>
        <w:t xml:space="preserve"> P</w:t>
      </w:r>
      <w:r>
        <w:rPr>
          <w:rFonts w:ascii="Times New Roman" w:hAnsi="Times New Roman" w:cs="Times New Roman"/>
          <w:sz w:val="24"/>
          <w:szCs w:val="24"/>
        </w:rPr>
        <w:t xml:space="preserve">emilihan sampel menggunakan metode </w:t>
      </w:r>
      <w:r>
        <w:rPr>
          <w:rFonts w:ascii="Times New Roman" w:hAnsi="Times New Roman" w:cs="Times New Roman"/>
          <w:i/>
          <w:sz w:val="24"/>
          <w:szCs w:val="24"/>
        </w:rPr>
        <w:t>purposive sampling</w:t>
      </w:r>
      <w:r>
        <w:rPr>
          <w:rFonts w:ascii="Times New Roman" w:hAnsi="Times New Roman" w:cs="Times New Roman"/>
          <w:sz w:val="24"/>
          <w:szCs w:val="24"/>
        </w:rPr>
        <w:t xml:space="preserve"> </w:t>
      </w:r>
      <w:r w:rsidR="00812722">
        <w:rPr>
          <w:rFonts w:ascii="Times New Roman" w:hAnsi="Times New Roman" w:cs="Times New Roman"/>
          <w:sz w:val="24"/>
          <w:szCs w:val="24"/>
        </w:rPr>
        <w:t>dengan kriteria-kriteria sebagai berikut</w:t>
      </w:r>
      <w:r>
        <w:rPr>
          <w:rFonts w:ascii="Times New Roman" w:hAnsi="Times New Roman" w:cs="Times New Roman"/>
          <w:sz w:val="24"/>
          <w:szCs w:val="24"/>
        </w:rPr>
        <w:t>:</w:t>
      </w:r>
    </w:p>
    <w:p w:rsidR="00812722" w:rsidRDefault="00812722" w:rsidP="00F75C74">
      <w:pPr>
        <w:pStyle w:val="ListParagraph"/>
        <w:numPr>
          <w:ilvl w:val="0"/>
          <w:numId w:val="20"/>
        </w:numPr>
        <w:spacing w:after="0" w:line="480" w:lineRule="auto"/>
        <w:ind w:left="426"/>
        <w:jc w:val="both"/>
        <w:rPr>
          <w:rFonts w:ascii="Times New Roman" w:hAnsi="Times New Roman" w:cs="Times New Roman"/>
          <w:sz w:val="24"/>
          <w:szCs w:val="24"/>
        </w:rPr>
      </w:pPr>
      <w:r w:rsidRPr="00812722">
        <w:rPr>
          <w:rFonts w:ascii="Times New Roman" w:hAnsi="Times New Roman" w:cs="Times New Roman"/>
          <w:sz w:val="24"/>
          <w:szCs w:val="24"/>
        </w:rPr>
        <w:t>Perusahaan non finansial yang terdaftar di BEI tahun 2013</w:t>
      </w:r>
    </w:p>
    <w:p w:rsidR="00812722" w:rsidRPr="00812722" w:rsidRDefault="00812722" w:rsidP="00F75C74">
      <w:pPr>
        <w:pStyle w:val="ListParagraph"/>
        <w:numPr>
          <w:ilvl w:val="0"/>
          <w:numId w:val="20"/>
        </w:numPr>
        <w:spacing w:after="0" w:line="480" w:lineRule="auto"/>
        <w:ind w:left="426"/>
        <w:jc w:val="both"/>
        <w:rPr>
          <w:rFonts w:ascii="Times New Roman" w:hAnsi="Times New Roman" w:cs="Times New Roman"/>
          <w:sz w:val="24"/>
          <w:szCs w:val="24"/>
        </w:rPr>
      </w:pPr>
      <w:r w:rsidRPr="00812722">
        <w:rPr>
          <w:rFonts w:ascii="Times New Roman" w:hAnsi="Times New Roman" w:cs="Times New Roman"/>
          <w:sz w:val="24"/>
          <w:szCs w:val="24"/>
        </w:rPr>
        <w:t xml:space="preserve">Perusahaan memiliki </w:t>
      </w:r>
      <w:r w:rsidRPr="00812722">
        <w:rPr>
          <w:rFonts w:ascii="Times New Roman" w:hAnsi="Times New Roman" w:cs="Times New Roman"/>
          <w:i/>
          <w:sz w:val="24"/>
          <w:szCs w:val="24"/>
        </w:rPr>
        <w:t xml:space="preserve">website </w:t>
      </w:r>
      <w:r w:rsidRPr="00812722">
        <w:rPr>
          <w:rFonts w:ascii="Times New Roman" w:hAnsi="Times New Roman" w:cs="Times New Roman"/>
          <w:sz w:val="24"/>
          <w:szCs w:val="24"/>
        </w:rPr>
        <w:t>dan bisa diakses</w:t>
      </w:r>
    </w:p>
    <w:p w:rsidR="00812722" w:rsidRDefault="00812722" w:rsidP="00F75C74">
      <w:pPr>
        <w:pStyle w:val="ListParagraph"/>
        <w:numPr>
          <w:ilvl w:val="0"/>
          <w:numId w:val="20"/>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Perusahaan yang laporan keuangannya menggunakan mata uang rupiah</w:t>
      </w:r>
    </w:p>
    <w:p w:rsidR="00812722" w:rsidRDefault="00812722" w:rsidP="00F75C74">
      <w:pPr>
        <w:pStyle w:val="ListParagraph"/>
        <w:numPr>
          <w:ilvl w:val="0"/>
          <w:numId w:val="20"/>
        </w:numPr>
        <w:spacing w:after="0" w:line="480" w:lineRule="auto"/>
        <w:ind w:left="426"/>
        <w:jc w:val="both"/>
        <w:rPr>
          <w:rFonts w:ascii="Times New Roman" w:hAnsi="Times New Roman" w:cs="Times New Roman"/>
          <w:sz w:val="24"/>
          <w:szCs w:val="24"/>
        </w:rPr>
      </w:pPr>
      <w:r w:rsidRPr="00812722">
        <w:rPr>
          <w:rFonts w:ascii="Times New Roman" w:hAnsi="Times New Roman" w:cs="Times New Roman"/>
          <w:sz w:val="24"/>
          <w:szCs w:val="24"/>
        </w:rPr>
        <w:lastRenderedPageBreak/>
        <w:t>Perusahaan yang menerbitkan laporan keuangan yang telah diaudit dan laporan tahunan (</w:t>
      </w:r>
      <w:r w:rsidRPr="00812722">
        <w:rPr>
          <w:rFonts w:ascii="Times New Roman" w:hAnsi="Times New Roman" w:cs="Times New Roman"/>
          <w:i/>
          <w:sz w:val="24"/>
          <w:szCs w:val="24"/>
        </w:rPr>
        <w:t>annual report</w:t>
      </w:r>
      <w:r>
        <w:rPr>
          <w:rFonts w:ascii="Times New Roman" w:hAnsi="Times New Roman" w:cs="Times New Roman"/>
          <w:sz w:val="24"/>
          <w:szCs w:val="24"/>
        </w:rPr>
        <w:t>) tahun 2013</w:t>
      </w:r>
      <w:r w:rsidRPr="00812722">
        <w:rPr>
          <w:rFonts w:ascii="Times New Roman" w:hAnsi="Times New Roman" w:cs="Times New Roman"/>
          <w:sz w:val="24"/>
          <w:szCs w:val="24"/>
        </w:rPr>
        <w:t xml:space="preserve"> </w:t>
      </w:r>
    </w:p>
    <w:p w:rsidR="00C8503F" w:rsidRDefault="00812722" w:rsidP="00F75C74">
      <w:pPr>
        <w:pStyle w:val="ListParagraph"/>
        <w:numPr>
          <w:ilvl w:val="0"/>
          <w:numId w:val="20"/>
        </w:numPr>
        <w:spacing w:after="0" w:line="480" w:lineRule="auto"/>
        <w:ind w:left="426"/>
        <w:jc w:val="both"/>
        <w:rPr>
          <w:rFonts w:ascii="Times New Roman" w:hAnsi="Times New Roman" w:cs="Times New Roman"/>
          <w:sz w:val="24"/>
          <w:szCs w:val="24"/>
        </w:rPr>
      </w:pPr>
      <w:r w:rsidRPr="00812722">
        <w:rPr>
          <w:rFonts w:ascii="Times New Roman" w:hAnsi="Times New Roman" w:cs="Times New Roman"/>
          <w:sz w:val="24"/>
          <w:szCs w:val="24"/>
        </w:rPr>
        <w:t>Perusahaan memiliki informasi yang dibutuhkan dalam penelit</w:t>
      </w:r>
      <w:r>
        <w:rPr>
          <w:rFonts w:ascii="Times New Roman" w:hAnsi="Times New Roman" w:cs="Times New Roman"/>
          <w:sz w:val="24"/>
          <w:szCs w:val="24"/>
        </w:rPr>
        <w:t>ian ini</w:t>
      </w:r>
    </w:p>
    <w:p w:rsidR="000B2BC2" w:rsidRPr="000B2BC2" w:rsidRDefault="000B2BC2" w:rsidP="00F75C7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Teknik Analisis</w:t>
      </w:r>
    </w:p>
    <w:p w:rsidR="00F33204" w:rsidRDefault="000B2BC2" w:rsidP="00F33204">
      <w:pPr>
        <w:spacing w:after="0" w:line="480" w:lineRule="auto"/>
        <w:ind w:firstLine="720"/>
        <w:jc w:val="both"/>
        <w:rPr>
          <w:rFonts w:ascii="Times New Roman" w:hAnsi="Times New Roman"/>
          <w:sz w:val="24"/>
          <w:szCs w:val="24"/>
        </w:rPr>
      </w:pPr>
      <w:r w:rsidRPr="000B2BC2">
        <w:rPr>
          <w:rFonts w:ascii="Times New Roman" w:hAnsi="Times New Roman"/>
          <w:sz w:val="24"/>
          <w:szCs w:val="24"/>
        </w:rPr>
        <w:t>Teknik analisis yang digunakan dalam penelitian ini bersifat kuantitatif dengan teknik analisis datanya menggunakan statistik deskriptif, pengujian asumsi klasik, pengujian regresi linear berganda, dan pengujian hipotesis.</w:t>
      </w:r>
    </w:p>
    <w:p w:rsidR="000B2BC2" w:rsidRDefault="000B2BC2" w:rsidP="00F33204">
      <w:pPr>
        <w:spacing w:after="0" w:line="480" w:lineRule="auto"/>
        <w:ind w:firstLine="720"/>
        <w:jc w:val="both"/>
        <w:rPr>
          <w:rFonts w:ascii="Times New Roman" w:hAnsi="Times New Roman"/>
          <w:sz w:val="24"/>
          <w:szCs w:val="24"/>
        </w:rPr>
      </w:pPr>
      <w:r w:rsidRPr="00F33204">
        <w:rPr>
          <w:rFonts w:ascii="Times New Roman" w:hAnsi="Times New Roman" w:cs="Times New Roman"/>
          <w:sz w:val="24"/>
          <w:szCs w:val="24"/>
        </w:rPr>
        <w:t>Pengujian Regresi Linier Berganda</w:t>
      </w:r>
      <w:r w:rsidR="00F33204">
        <w:rPr>
          <w:rFonts w:ascii="Times New Roman" w:hAnsi="Times New Roman"/>
          <w:sz w:val="24"/>
          <w:szCs w:val="24"/>
        </w:rPr>
        <w:t xml:space="preserve"> digunakan </w:t>
      </w:r>
      <w:r>
        <w:rPr>
          <w:rFonts w:ascii="Times New Roman" w:hAnsi="Times New Roman"/>
          <w:sz w:val="24"/>
          <w:szCs w:val="24"/>
        </w:rPr>
        <w:t>untuk menguji pengaruh lebih dari satu variabel bebas terhadap satu variabel terikat (Ghozali, 2009:7). Model regresi berganda (</w:t>
      </w:r>
      <w:r>
        <w:rPr>
          <w:rFonts w:ascii="Times New Roman" w:hAnsi="Times New Roman"/>
          <w:i/>
          <w:sz w:val="24"/>
          <w:szCs w:val="24"/>
        </w:rPr>
        <w:t>multiple regression</w:t>
      </w:r>
      <w:r>
        <w:rPr>
          <w:rFonts w:ascii="Times New Roman" w:hAnsi="Times New Roman"/>
          <w:sz w:val="24"/>
          <w:szCs w:val="24"/>
        </w:rPr>
        <w:t xml:space="preserve">) dilakukan terhadap model yang diajukan peneliti dengan menggunakan </w:t>
      </w:r>
      <w:r>
        <w:rPr>
          <w:rFonts w:ascii="Times New Roman" w:hAnsi="Times New Roman"/>
          <w:i/>
          <w:sz w:val="24"/>
          <w:szCs w:val="24"/>
        </w:rPr>
        <w:t xml:space="preserve">software </w:t>
      </w:r>
      <w:r>
        <w:rPr>
          <w:rFonts w:ascii="Times New Roman" w:hAnsi="Times New Roman"/>
          <w:sz w:val="24"/>
          <w:szCs w:val="24"/>
        </w:rPr>
        <w:t xml:space="preserve">SPSS. Hubungan antara </w:t>
      </w:r>
      <w:r>
        <w:rPr>
          <w:rFonts w:ascii="Times New Roman" w:hAnsi="Times New Roman"/>
          <w:i/>
          <w:sz w:val="24"/>
          <w:szCs w:val="24"/>
        </w:rPr>
        <w:t>corporate governance</w:t>
      </w:r>
      <w:r>
        <w:rPr>
          <w:rFonts w:ascii="Times New Roman" w:hAnsi="Times New Roman"/>
          <w:sz w:val="24"/>
          <w:szCs w:val="24"/>
        </w:rPr>
        <w:t xml:space="preserve"> dan karakteristik perusahaan terhadap TCIR, diukur dengan rumus sebagai berikut:</w:t>
      </w:r>
    </w:p>
    <w:p w:rsidR="000B2BC2" w:rsidRDefault="000B2BC2" w:rsidP="00F33204">
      <w:pPr>
        <w:tabs>
          <w:tab w:val="left" w:pos="1025"/>
        </w:tabs>
        <w:spacing w:after="0" w:line="480" w:lineRule="auto"/>
        <w:jc w:val="center"/>
        <w:rPr>
          <w:rFonts w:ascii="Times New Roman" w:hAnsi="Times New Roman" w:cs="Times New Roman"/>
          <w:b/>
          <w:sz w:val="24"/>
          <w:szCs w:val="24"/>
          <w:vertAlign w:val="subscript"/>
        </w:rPr>
      </w:pPr>
      <w:r w:rsidRPr="004179AD">
        <w:rPr>
          <w:rFonts w:ascii="Times New Roman" w:hAnsi="Times New Roman"/>
          <w:b/>
          <w:sz w:val="24"/>
          <w:szCs w:val="24"/>
        </w:rPr>
        <w:t xml:space="preserve">TCIR = </w:t>
      </w:r>
      <w:r w:rsidRPr="004179AD">
        <w:rPr>
          <w:rFonts w:ascii="Times New Roman" w:hAnsi="Times New Roman" w:cs="Times New Roman"/>
          <w:b/>
          <w:sz w:val="24"/>
          <w:szCs w:val="24"/>
        </w:rPr>
        <w:t>β</w:t>
      </w:r>
      <w:r w:rsidRPr="004179AD">
        <w:rPr>
          <w:rFonts w:ascii="Times New Roman" w:hAnsi="Times New Roman"/>
          <w:b/>
          <w:sz w:val="24"/>
          <w:szCs w:val="24"/>
          <w:vertAlign w:val="subscript"/>
        </w:rPr>
        <w:t xml:space="preserve">0 </w:t>
      </w:r>
      <w:r w:rsidRPr="004179AD">
        <w:rPr>
          <w:rFonts w:ascii="Times New Roman" w:hAnsi="Times New Roman"/>
          <w:b/>
          <w:sz w:val="24"/>
          <w:szCs w:val="24"/>
        </w:rPr>
        <w:t xml:space="preserve">+ </w:t>
      </w:r>
      <w:r w:rsidRPr="004179AD">
        <w:rPr>
          <w:rFonts w:ascii="Times New Roman" w:hAnsi="Times New Roman" w:cs="Times New Roman"/>
          <w:b/>
          <w:sz w:val="24"/>
          <w:szCs w:val="24"/>
        </w:rPr>
        <w:t>β</w:t>
      </w:r>
      <w:r w:rsidRPr="004179AD">
        <w:rPr>
          <w:rFonts w:ascii="Times New Roman" w:hAnsi="Times New Roman"/>
          <w:b/>
          <w:sz w:val="24"/>
          <w:szCs w:val="24"/>
          <w:vertAlign w:val="subscript"/>
        </w:rPr>
        <w:t xml:space="preserve">1 </w:t>
      </w:r>
      <w:r w:rsidRPr="004179AD">
        <w:rPr>
          <w:rFonts w:ascii="Times New Roman" w:hAnsi="Times New Roman"/>
          <w:b/>
          <w:sz w:val="24"/>
          <w:szCs w:val="24"/>
        </w:rPr>
        <w:t xml:space="preserve">MANJ + </w:t>
      </w:r>
      <w:r w:rsidRPr="004179AD">
        <w:rPr>
          <w:rFonts w:ascii="Times New Roman" w:hAnsi="Times New Roman" w:cs="Times New Roman"/>
          <w:b/>
          <w:sz w:val="24"/>
          <w:szCs w:val="24"/>
        </w:rPr>
        <w:t>β</w:t>
      </w:r>
      <w:r w:rsidRPr="004179AD">
        <w:rPr>
          <w:rFonts w:ascii="Times New Roman" w:hAnsi="Times New Roman"/>
          <w:b/>
          <w:sz w:val="24"/>
          <w:szCs w:val="24"/>
          <w:vertAlign w:val="subscript"/>
        </w:rPr>
        <w:t xml:space="preserve">2 </w:t>
      </w:r>
      <w:r>
        <w:rPr>
          <w:rFonts w:ascii="Times New Roman" w:hAnsi="Times New Roman"/>
          <w:b/>
          <w:sz w:val="24"/>
          <w:szCs w:val="24"/>
        </w:rPr>
        <w:t>MAYOR</w:t>
      </w:r>
      <w:r w:rsidRPr="004179AD">
        <w:rPr>
          <w:rFonts w:ascii="Times New Roman" w:hAnsi="Times New Roman"/>
          <w:b/>
          <w:sz w:val="24"/>
          <w:szCs w:val="24"/>
        </w:rPr>
        <w:t xml:space="preserve"> + </w:t>
      </w:r>
      <w:r w:rsidRPr="004179AD">
        <w:rPr>
          <w:rFonts w:ascii="Times New Roman" w:hAnsi="Times New Roman" w:cs="Times New Roman"/>
          <w:b/>
          <w:sz w:val="24"/>
          <w:szCs w:val="24"/>
        </w:rPr>
        <w:t>β</w:t>
      </w:r>
      <w:r w:rsidRPr="004179AD">
        <w:rPr>
          <w:rFonts w:ascii="Times New Roman" w:hAnsi="Times New Roman"/>
          <w:b/>
          <w:sz w:val="24"/>
          <w:szCs w:val="24"/>
          <w:vertAlign w:val="subscript"/>
        </w:rPr>
        <w:t xml:space="preserve">3 </w:t>
      </w:r>
      <w:r w:rsidRPr="004179AD">
        <w:rPr>
          <w:rFonts w:ascii="Times New Roman" w:hAnsi="Times New Roman"/>
          <w:b/>
          <w:sz w:val="24"/>
          <w:szCs w:val="24"/>
        </w:rPr>
        <w:t xml:space="preserve">PUBLIK + </w:t>
      </w:r>
      <w:r w:rsidRPr="004179AD">
        <w:rPr>
          <w:rFonts w:ascii="Times New Roman" w:hAnsi="Times New Roman" w:cs="Times New Roman"/>
          <w:b/>
          <w:sz w:val="24"/>
          <w:szCs w:val="24"/>
        </w:rPr>
        <w:t>β</w:t>
      </w:r>
      <w:r w:rsidRPr="004179AD">
        <w:rPr>
          <w:rFonts w:ascii="Times New Roman" w:hAnsi="Times New Roman"/>
          <w:b/>
          <w:sz w:val="24"/>
          <w:szCs w:val="24"/>
          <w:vertAlign w:val="subscript"/>
        </w:rPr>
        <w:t xml:space="preserve">4 </w:t>
      </w:r>
      <w:r w:rsidRPr="004179AD">
        <w:rPr>
          <w:rFonts w:ascii="Times New Roman" w:hAnsi="Times New Roman"/>
          <w:b/>
          <w:sz w:val="24"/>
          <w:szCs w:val="24"/>
        </w:rPr>
        <w:t xml:space="preserve">KOM + </w:t>
      </w:r>
      <w:r w:rsidRPr="004179AD">
        <w:rPr>
          <w:rFonts w:ascii="Times New Roman" w:hAnsi="Times New Roman" w:cs="Times New Roman"/>
          <w:b/>
          <w:sz w:val="24"/>
          <w:szCs w:val="24"/>
        </w:rPr>
        <w:t>β</w:t>
      </w:r>
      <w:r w:rsidRPr="004179AD">
        <w:rPr>
          <w:rFonts w:ascii="Times New Roman" w:hAnsi="Times New Roman"/>
          <w:b/>
          <w:sz w:val="24"/>
          <w:szCs w:val="24"/>
          <w:vertAlign w:val="subscript"/>
        </w:rPr>
        <w:t xml:space="preserve">5 </w:t>
      </w:r>
      <w:r w:rsidRPr="004179AD">
        <w:rPr>
          <w:rFonts w:ascii="Times New Roman" w:hAnsi="Times New Roman"/>
          <w:b/>
          <w:sz w:val="24"/>
          <w:szCs w:val="24"/>
        </w:rPr>
        <w:t xml:space="preserve">SIZE + </w:t>
      </w:r>
      <w:r w:rsidRPr="004179AD">
        <w:rPr>
          <w:rFonts w:ascii="Times New Roman" w:hAnsi="Times New Roman" w:cs="Times New Roman"/>
          <w:b/>
          <w:sz w:val="24"/>
          <w:szCs w:val="24"/>
        </w:rPr>
        <w:t>β</w:t>
      </w:r>
      <w:r w:rsidRPr="004179AD">
        <w:rPr>
          <w:rFonts w:ascii="Times New Roman" w:hAnsi="Times New Roman"/>
          <w:b/>
          <w:sz w:val="24"/>
          <w:szCs w:val="24"/>
          <w:vertAlign w:val="subscript"/>
        </w:rPr>
        <w:t xml:space="preserve">6 </w:t>
      </w:r>
      <w:r>
        <w:rPr>
          <w:rFonts w:ascii="Times New Roman" w:hAnsi="Times New Roman"/>
          <w:b/>
          <w:sz w:val="24"/>
          <w:szCs w:val="24"/>
        </w:rPr>
        <w:t xml:space="preserve">PROFIT </w:t>
      </w:r>
      <w:r w:rsidRPr="004179AD">
        <w:rPr>
          <w:rFonts w:ascii="Times New Roman" w:hAnsi="Times New Roman"/>
          <w:b/>
          <w:sz w:val="24"/>
          <w:szCs w:val="24"/>
        </w:rPr>
        <w:t xml:space="preserve"> + </w:t>
      </w:r>
      <w:r w:rsidRPr="004179AD">
        <w:rPr>
          <w:rFonts w:ascii="Times New Roman" w:hAnsi="Times New Roman" w:cs="Times New Roman"/>
          <w:b/>
          <w:sz w:val="24"/>
          <w:szCs w:val="24"/>
        </w:rPr>
        <w:t>β</w:t>
      </w:r>
      <w:r>
        <w:rPr>
          <w:rFonts w:ascii="Times New Roman" w:hAnsi="Times New Roman"/>
          <w:b/>
          <w:sz w:val="24"/>
          <w:szCs w:val="24"/>
          <w:vertAlign w:val="subscript"/>
        </w:rPr>
        <w:t>7</w:t>
      </w:r>
      <w:r w:rsidRPr="004179AD">
        <w:rPr>
          <w:rFonts w:ascii="Times New Roman" w:hAnsi="Times New Roman"/>
          <w:b/>
          <w:sz w:val="24"/>
          <w:szCs w:val="24"/>
          <w:vertAlign w:val="subscript"/>
        </w:rPr>
        <w:t xml:space="preserve"> </w:t>
      </w:r>
      <w:r w:rsidRPr="004179AD">
        <w:rPr>
          <w:rFonts w:ascii="Times New Roman" w:hAnsi="Times New Roman"/>
          <w:b/>
          <w:sz w:val="24"/>
          <w:szCs w:val="24"/>
        </w:rPr>
        <w:t xml:space="preserve">LIKUID + </w:t>
      </w:r>
      <w:r w:rsidRPr="004179AD">
        <w:rPr>
          <w:rFonts w:ascii="Times New Roman" w:hAnsi="Times New Roman" w:cs="Times New Roman"/>
          <w:b/>
          <w:sz w:val="24"/>
          <w:szCs w:val="24"/>
          <w:vertAlign w:val="subscript"/>
        </w:rPr>
        <w:t>Ɛ</w:t>
      </w:r>
    </w:p>
    <w:p w:rsidR="000B2BC2" w:rsidRDefault="000B2BC2" w:rsidP="00F33204">
      <w:pPr>
        <w:tabs>
          <w:tab w:val="left" w:pos="102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Keterangan :</w:t>
      </w:r>
    </w:p>
    <w:tbl>
      <w:tblPr>
        <w:tblStyle w:val="TableGrid"/>
        <w:tblW w:w="83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225"/>
      </w:tblGrid>
      <w:tr w:rsidR="00F212D8" w:rsidTr="0010442D">
        <w:tc>
          <w:tcPr>
            <w:tcW w:w="5103" w:type="dxa"/>
            <w:vAlign w:val="center"/>
          </w:tcPr>
          <w:p w:rsidR="00F212D8" w:rsidRDefault="00F212D8" w:rsidP="00FC5FE4">
            <w:pPr>
              <w:tabs>
                <w:tab w:val="left" w:pos="1025"/>
              </w:tabs>
              <w:spacing w:line="480" w:lineRule="auto"/>
              <w:rPr>
                <w:rFonts w:ascii="Times New Roman" w:hAnsi="Times New Roman" w:cs="Times New Roman"/>
                <w:sz w:val="24"/>
                <w:szCs w:val="24"/>
              </w:rPr>
            </w:pPr>
            <w:r>
              <w:rPr>
                <w:rFonts w:ascii="Times New Roman" w:hAnsi="Times New Roman" w:cs="Times New Roman"/>
                <w:sz w:val="24"/>
                <w:szCs w:val="24"/>
              </w:rPr>
              <w:t>TCIR</w:t>
            </w:r>
            <w:r>
              <w:rPr>
                <w:rFonts w:ascii="Times New Roman" w:hAnsi="Times New Roman" w:cs="Times New Roman"/>
                <w:sz w:val="24"/>
                <w:szCs w:val="24"/>
              </w:rPr>
              <w:tab/>
              <w:t>= Indeks ketepatan waktu CIR</w:t>
            </w:r>
          </w:p>
        </w:tc>
        <w:tc>
          <w:tcPr>
            <w:tcW w:w="3225" w:type="dxa"/>
            <w:vAlign w:val="center"/>
          </w:tcPr>
          <w:p w:rsidR="00F212D8" w:rsidRDefault="00FC5FE4" w:rsidP="00FC5FE4">
            <w:pPr>
              <w:tabs>
                <w:tab w:val="left" w:pos="1025"/>
              </w:tabs>
              <w:spacing w:line="480" w:lineRule="auto"/>
              <w:ind w:left="125"/>
              <w:rPr>
                <w:rFonts w:ascii="Times New Roman" w:hAnsi="Times New Roman" w:cs="Times New Roman"/>
                <w:sz w:val="24"/>
                <w:szCs w:val="24"/>
              </w:rPr>
            </w:pPr>
            <w:r>
              <w:rPr>
                <w:rFonts w:ascii="Times New Roman" w:hAnsi="Times New Roman" w:cs="Times New Roman"/>
                <w:sz w:val="24"/>
                <w:szCs w:val="24"/>
              </w:rPr>
              <w:t>PROFIT</w:t>
            </w:r>
            <w:r>
              <w:rPr>
                <w:rFonts w:ascii="Times New Roman" w:hAnsi="Times New Roman" w:cs="Times New Roman"/>
                <w:sz w:val="24"/>
                <w:szCs w:val="24"/>
              </w:rPr>
              <w:tab/>
              <w:t>= Profitabilitas</w:t>
            </w:r>
          </w:p>
        </w:tc>
      </w:tr>
      <w:tr w:rsidR="00F212D8" w:rsidTr="0010442D">
        <w:tc>
          <w:tcPr>
            <w:tcW w:w="5103" w:type="dxa"/>
            <w:vAlign w:val="center"/>
          </w:tcPr>
          <w:p w:rsidR="00F212D8" w:rsidRPr="00F212D8" w:rsidRDefault="00F212D8" w:rsidP="00FC5FE4">
            <w:pPr>
              <w:tabs>
                <w:tab w:val="left" w:pos="1025"/>
              </w:tabs>
              <w:spacing w:line="480" w:lineRule="auto"/>
              <w:rPr>
                <w:rFonts w:ascii="Times New Roman" w:hAnsi="Times New Roman" w:cs="Times New Roman"/>
                <w:i/>
                <w:sz w:val="24"/>
                <w:szCs w:val="24"/>
              </w:rPr>
            </w:pPr>
            <w:r>
              <w:rPr>
                <w:rFonts w:ascii="Times New Roman" w:hAnsi="Times New Roman" w:cs="Times New Roman"/>
                <w:sz w:val="24"/>
                <w:szCs w:val="24"/>
              </w:rPr>
              <w:t>MANJ</w:t>
            </w:r>
            <w:r>
              <w:rPr>
                <w:rFonts w:ascii="Times New Roman" w:hAnsi="Times New Roman" w:cs="Times New Roman"/>
                <w:sz w:val="24"/>
                <w:szCs w:val="24"/>
              </w:rPr>
              <w:tab/>
              <w:t>= Kepemilikan manajerial</w:t>
            </w:r>
          </w:p>
        </w:tc>
        <w:tc>
          <w:tcPr>
            <w:tcW w:w="3225" w:type="dxa"/>
            <w:vAlign w:val="center"/>
          </w:tcPr>
          <w:p w:rsidR="00F212D8" w:rsidRDefault="00FC5FE4" w:rsidP="00FC5FE4">
            <w:pPr>
              <w:tabs>
                <w:tab w:val="left" w:pos="1025"/>
              </w:tabs>
              <w:spacing w:line="480" w:lineRule="auto"/>
              <w:ind w:left="113"/>
              <w:rPr>
                <w:rFonts w:ascii="Times New Roman" w:hAnsi="Times New Roman" w:cs="Times New Roman"/>
                <w:sz w:val="24"/>
                <w:szCs w:val="24"/>
              </w:rPr>
            </w:pPr>
            <w:r>
              <w:rPr>
                <w:rFonts w:ascii="Times New Roman" w:hAnsi="Times New Roman" w:cs="Times New Roman"/>
                <w:sz w:val="24"/>
                <w:szCs w:val="24"/>
              </w:rPr>
              <w:t>LIKUID</w:t>
            </w:r>
            <w:r>
              <w:rPr>
                <w:rFonts w:ascii="Times New Roman" w:hAnsi="Times New Roman" w:cs="Times New Roman"/>
                <w:sz w:val="24"/>
                <w:szCs w:val="24"/>
              </w:rPr>
              <w:tab/>
              <w:t>= Likuiditas</w:t>
            </w:r>
          </w:p>
        </w:tc>
      </w:tr>
      <w:tr w:rsidR="00F212D8" w:rsidTr="0010442D">
        <w:tc>
          <w:tcPr>
            <w:tcW w:w="5103" w:type="dxa"/>
            <w:vAlign w:val="center"/>
          </w:tcPr>
          <w:p w:rsidR="00F212D8" w:rsidRDefault="00F212D8" w:rsidP="00FC5FE4">
            <w:pPr>
              <w:tabs>
                <w:tab w:val="left" w:pos="1025"/>
              </w:tabs>
              <w:spacing w:line="480" w:lineRule="auto"/>
              <w:rPr>
                <w:rFonts w:ascii="Times New Roman" w:hAnsi="Times New Roman" w:cs="Times New Roman"/>
                <w:sz w:val="24"/>
                <w:szCs w:val="24"/>
              </w:rPr>
            </w:pPr>
            <w:r>
              <w:rPr>
                <w:rFonts w:ascii="Times New Roman" w:hAnsi="Times New Roman" w:cs="Times New Roman"/>
                <w:sz w:val="24"/>
                <w:szCs w:val="24"/>
              </w:rPr>
              <w:t xml:space="preserve">MAYOR  </w:t>
            </w:r>
            <w:r>
              <w:rPr>
                <w:rFonts w:ascii="Times New Roman" w:hAnsi="Times New Roman" w:cs="Times New Roman"/>
                <w:sz w:val="24"/>
                <w:szCs w:val="24"/>
              </w:rPr>
              <w:tab/>
              <w:t>= Kepemilikan mayoritas</w:t>
            </w:r>
          </w:p>
        </w:tc>
        <w:tc>
          <w:tcPr>
            <w:tcW w:w="3225" w:type="dxa"/>
            <w:vAlign w:val="center"/>
          </w:tcPr>
          <w:p w:rsidR="00F212D8" w:rsidRPr="00FC5FE4" w:rsidRDefault="00FC5FE4" w:rsidP="00FC5FE4">
            <w:pPr>
              <w:tabs>
                <w:tab w:val="left" w:pos="1025"/>
              </w:tabs>
              <w:spacing w:line="480" w:lineRule="auto"/>
              <w:ind w:left="113"/>
              <w:rPr>
                <w:rFonts w:ascii="Times New Roman" w:hAnsi="Times New Roman"/>
                <w:sz w:val="24"/>
                <w:szCs w:val="24"/>
              </w:rPr>
            </w:pPr>
            <w:r>
              <w:rPr>
                <w:rFonts w:ascii="Times New Roman" w:hAnsi="Times New Roman" w:cs="Times New Roman"/>
                <w:sz w:val="24"/>
                <w:szCs w:val="24"/>
              </w:rPr>
              <w:t>β</w:t>
            </w:r>
            <w:r>
              <w:rPr>
                <w:rFonts w:ascii="Times New Roman" w:hAnsi="Times New Roman"/>
                <w:sz w:val="24"/>
                <w:szCs w:val="24"/>
                <w:vertAlign w:val="subscript"/>
              </w:rPr>
              <w:t>0</w:t>
            </w:r>
            <w:r>
              <w:rPr>
                <w:rFonts w:ascii="Times New Roman" w:hAnsi="Times New Roman"/>
                <w:sz w:val="24"/>
                <w:szCs w:val="24"/>
                <w:vertAlign w:val="subscript"/>
              </w:rPr>
              <w:tab/>
            </w:r>
            <w:r>
              <w:rPr>
                <w:rFonts w:ascii="Times New Roman" w:hAnsi="Times New Roman"/>
                <w:sz w:val="24"/>
                <w:szCs w:val="24"/>
              </w:rPr>
              <w:t>= Konstanta</w:t>
            </w:r>
          </w:p>
        </w:tc>
      </w:tr>
      <w:tr w:rsidR="00F212D8" w:rsidTr="0010442D">
        <w:tc>
          <w:tcPr>
            <w:tcW w:w="5103" w:type="dxa"/>
            <w:vAlign w:val="center"/>
          </w:tcPr>
          <w:p w:rsidR="00F212D8" w:rsidRDefault="00F212D8" w:rsidP="00FC5FE4">
            <w:pPr>
              <w:tabs>
                <w:tab w:val="left" w:pos="1025"/>
              </w:tabs>
              <w:spacing w:line="480" w:lineRule="auto"/>
              <w:rPr>
                <w:rFonts w:ascii="Times New Roman" w:hAnsi="Times New Roman" w:cs="Times New Roman"/>
                <w:sz w:val="24"/>
                <w:szCs w:val="24"/>
              </w:rPr>
            </w:pPr>
            <w:r>
              <w:rPr>
                <w:rFonts w:ascii="Times New Roman" w:hAnsi="Times New Roman" w:cs="Times New Roman"/>
                <w:sz w:val="24"/>
                <w:szCs w:val="24"/>
              </w:rPr>
              <w:t>PUBLIK</w:t>
            </w:r>
            <w:r>
              <w:rPr>
                <w:rFonts w:ascii="Times New Roman" w:hAnsi="Times New Roman" w:cs="Times New Roman"/>
                <w:sz w:val="24"/>
                <w:szCs w:val="24"/>
              </w:rPr>
              <w:tab/>
              <w:t>= Kepemilikan publik</w:t>
            </w:r>
          </w:p>
        </w:tc>
        <w:tc>
          <w:tcPr>
            <w:tcW w:w="3225" w:type="dxa"/>
            <w:vAlign w:val="center"/>
          </w:tcPr>
          <w:p w:rsidR="00F212D8" w:rsidRPr="00FC5FE4" w:rsidRDefault="00FC5FE4" w:rsidP="00FC5FE4">
            <w:pPr>
              <w:tabs>
                <w:tab w:val="left" w:pos="1025"/>
              </w:tabs>
              <w:spacing w:line="480" w:lineRule="auto"/>
              <w:ind w:left="111"/>
              <w:rPr>
                <w:rFonts w:ascii="Times New Roman" w:hAnsi="Times New Roman"/>
                <w:sz w:val="24"/>
                <w:szCs w:val="24"/>
              </w:rPr>
            </w:pPr>
            <w:r>
              <w:rPr>
                <w:rFonts w:ascii="Times New Roman" w:hAnsi="Times New Roman" w:cs="Times New Roman"/>
                <w:sz w:val="24"/>
                <w:szCs w:val="24"/>
              </w:rPr>
              <w:t>β</w:t>
            </w:r>
            <w:r>
              <w:rPr>
                <w:rFonts w:ascii="Times New Roman" w:hAnsi="Times New Roman"/>
                <w:sz w:val="24"/>
                <w:szCs w:val="24"/>
                <w:vertAlign w:val="subscript"/>
              </w:rPr>
              <w:t xml:space="preserve">1 </w:t>
            </w:r>
            <w:r>
              <w:rPr>
                <w:rFonts w:ascii="Times New Roman" w:hAnsi="Times New Roman" w:cs="Times New Roman"/>
                <w:sz w:val="24"/>
                <w:szCs w:val="24"/>
              </w:rPr>
              <w:t xml:space="preserve">– </w:t>
            </w:r>
            <w:r w:rsidR="00F33204">
              <w:rPr>
                <w:rFonts w:ascii="Times New Roman" w:hAnsi="Times New Roman" w:cs="Times New Roman"/>
                <w:sz w:val="24"/>
                <w:szCs w:val="24"/>
              </w:rPr>
              <w:t>c</w:t>
            </w:r>
            <w:r>
              <w:rPr>
                <w:rFonts w:ascii="Times New Roman" w:hAnsi="Times New Roman" w:cs="Times New Roman"/>
                <w:sz w:val="24"/>
                <w:szCs w:val="24"/>
              </w:rPr>
              <w:t>β</w:t>
            </w:r>
            <w:r>
              <w:rPr>
                <w:rFonts w:ascii="Times New Roman" w:hAnsi="Times New Roman"/>
                <w:sz w:val="24"/>
                <w:szCs w:val="24"/>
                <w:vertAlign w:val="subscript"/>
              </w:rPr>
              <w:t>7</w:t>
            </w:r>
            <w:r>
              <w:rPr>
                <w:rFonts w:ascii="Times New Roman" w:hAnsi="Times New Roman"/>
                <w:sz w:val="24"/>
                <w:szCs w:val="24"/>
                <w:vertAlign w:val="subscript"/>
              </w:rPr>
              <w:tab/>
            </w:r>
            <w:r>
              <w:rPr>
                <w:rFonts w:ascii="Times New Roman" w:hAnsi="Times New Roman"/>
                <w:sz w:val="24"/>
                <w:szCs w:val="24"/>
              </w:rPr>
              <w:t>= Koefisien regresi</w:t>
            </w:r>
          </w:p>
        </w:tc>
      </w:tr>
      <w:tr w:rsidR="00F212D8" w:rsidTr="0010442D">
        <w:tc>
          <w:tcPr>
            <w:tcW w:w="5103" w:type="dxa"/>
            <w:vAlign w:val="center"/>
          </w:tcPr>
          <w:p w:rsidR="00F212D8" w:rsidRDefault="00F212D8" w:rsidP="00FC5FE4">
            <w:pPr>
              <w:tabs>
                <w:tab w:val="left" w:pos="1025"/>
              </w:tabs>
              <w:spacing w:line="480" w:lineRule="auto"/>
              <w:rPr>
                <w:rFonts w:ascii="Times New Roman" w:hAnsi="Times New Roman" w:cs="Times New Roman"/>
                <w:sz w:val="24"/>
                <w:szCs w:val="24"/>
              </w:rPr>
            </w:pPr>
            <w:r>
              <w:rPr>
                <w:rFonts w:ascii="Times New Roman" w:hAnsi="Times New Roman" w:cs="Times New Roman"/>
                <w:sz w:val="24"/>
                <w:szCs w:val="24"/>
              </w:rPr>
              <w:t>KOM</w:t>
            </w:r>
            <w:r>
              <w:rPr>
                <w:rFonts w:ascii="Times New Roman" w:hAnsi="Times New Roman" w:cs="Times New Roman"/>
                <w:sz w:val="24"/>
                <w:szCs w:val="24"/>
              </w:rPr>
              <w:tab/>
              <w:t>= Proporsi dewan komisaris independen</w:t>
            </w:r>
          </w:p>
        </w:tc>
        <w:tc>
          <w:tcPr>
            <w:tcW w:w="3225" w:type="dxa"/>
            <w:vAlign w:val="center"/>
          </w:tcPr>
          <w:p w:rsidR="00F212D8" w:rsidRPr="00FC5FE4" w:rsidRDefault="00FC5FE4" w:rsidP="00FC5FE4">
            <w:pPr>
              <w:tabs>
                <w:tab w:val="left" w:pos="1025"/>
              </w:tabs>
              <w:spacing w:line="480" w:lineRule="auto"/>
              <w:ind w:left="117"/>
              <w:rPr>
                <w:rFonts w:ascii="Times New Roman" w:hAnsi="Times New Roman" w:cs="Times New Roman"/>
                <w:i/>
                <w:sz w:val="24"/>
                <w:szCs w:val="24"/>
              </w:rPr>
            </w:pPr>
            <w:r w:rsidRPr="004179AD">
              <w:rPr>
                <w:rFonts w:ascii="Times New Roman" w:hAnsi="Times New Roman" w:cs="Times New Roman"/>
                <w:sz w:val="24"/>
                <w:szCs w:val="24"/>
                <w:vertAlign w:val="subscript"/>
              </w:rPr>
              <w:t>Ɛ</w:t>
            </w:r>
            <w:r>
              <w:rPr>
                <w:rFonts w:ascii="Times New Roman" w:hAnsi="Times New Roman" w:cs="Times New Roman"/>
                <w:sz w:val="24"/>
                <w:szCs w:val="24"/>
              </w:rPr>
              <w:tab/>
              <w:t xml:space="preserve">= </w:t>
            </w:r>
            <w:r>
              <w:rPr>
                <w:rFonts w:ascii="Times New Roman" w:hAnsi="Times New Roman" w:cs="Times New Roman"/>
                <w:i/>
                <w:sz w:val="24"/>
                <w:szCs w:val="24"/>
              </w:rPr>
              <w:t>Error</w:t>
            </w:r>
          </w:p>
        </w:tc>
      </w:tr>
      <w:tr w:rsidR="00F212D8" w:rsidTr="0010442D">
        <w:tc>
          <w:tcPr>
            <w:tcW w:w="5103" w:type="dxa"/>
            <w:vAlign w:val="center"/>
          </w:tcPr>
          <w:p w:rsidR="00F212D8" w:rsidRDefault="00FC5FE4" w:rsidP="00FC5FE4">
            <w:pPr>
              <w:tabs>
                <w:tab w:val="left" w:pos="1025"/>
              </w:tabs>
              <w:spacing w:line="480" w:lineRule="auto"/>
              <w:rPr>
                <w:rFonts w:ascii="Times New Roman" w:hAnsi="Times New Roman" w:cs="Times New Roman"/>
                <w:sz w:val="24"/>
                <w:szCs w:val="24"/>
              </w:rPr>
            </w:pPr>
            <w:r>
              <w:rPr>
                <w:rFonts w:ascii="Times New Roman" w:hAnsi="Times New Roman" w:cs="Times New Roman"/>
                <w:sz w:val="24"/>
                <w:szCs w:val="24"/>
              </w:rPr>
              <w:t>SIZE</w:t>
            </w:r>
            <w:r>
              <w:rPr>
                <w:rFonts w:ascii="Times New Roman" w:hAnsi="Times New Roman" w:cs="Times New Roman"/>
                <w:sz w:val="24"/>
                <w:szCs w:val="24"/>
              </w:rPr>
              <w:tab/>
              <w:t>= Ukuran perusahaan</w:t>
            </w:r>
          </w:p>
        </w:tc>
        <w:tc>
          <w:tcPr>
            <w:tcW w:w="3225" w:type="dxa"/>
            <w:vAlign w:val="center"/>
          </w:tcPr>
          <w:p w:rsidR="00F212D8" w:rsidRDefault="00F212D8" w:rsidP="00FC5FE4">
            <w:pPr>
              <w:tabs>
                <w:tab w:val="left" w:pos="1025"/>
              </w:tabs>
              <w:spacing w:line="480" w:lineRule="auto"/>
              <w:rPr>
                <w:rFonts w:ascii="Times New Roman" w:hAnsi="Times New Roman" w:cs="Times New Roman"/>
                <w:sz w:val="24"/>
                <w:szCs w:val="24"/>
              </w:rPr>
            </w:pPr>
          </w:p>
        </w:tc>
      </w:tr>
    </w:tbl>
    <w:p w:rsidR="00466F16" w:rsidRDefault="00466F16" w:rsidP="00023E52">
      <w:pPr>
        <w:rPr>
          <w:rFonts w:ascii="Times New Roman" w:hAnsi="Times New Roman" w:cs="Times New Roman"/>
          <w:b/>
          <w:sz w:val="24"/>
          <w:szCs w:val="24"/>
        </w:rPr>
      </w:pPr>
    </w:p>
    <w:p w:rsidR="00466F16" w:rsidRDefault="00466F16" w:rsidP="00023E52">
      <w:pPr>
        <w:rPr>
          <w:rFonts w:ascii="Times New Roman" w:hAnsi="Times New Roman" w:cs="Times New Roman"/>
          <w:b/>
          <w:sz w:val="24"/>
          <w:szCs w:val="24"/>
        </w:rPr>
      </w:pPr>
    </w:p>
    <w:p w:rsidR="008B6B01" w:rsidRDefault="008B6B01" w:rsidP="00023E52">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HASIL DAN PEMBAHASAN</w:t>
      </w:r>
    </w:p>
    <w:p w:rsidR="008B6B01" w:rsidRDefault="008B6B01" w:rsidP="00F75C7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Hasil Penelitian </w:t>
      </w:r>
    </w:p>
    <w:p w:rsidR="00AD7253" w:rsidRDefault="00A6292A" w:rsidP="00F75C7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Sampel </w:t>
      </w:r>
      <w:r w:rsidR="00AD7253">
        <w:rPr>
          <w:rFonts w:ascii="Times New Roman" w:hAnsi="Times New Roman" w:cs="Times New Roman"/>
          <w:sz w:val="24"/>
          <w:szCs w:val="24"/>
        </w:rPr>
        <w:t xml:space="preserve">yang digunakan dalam penelitian ini adalah perusahaan-perusahaan yang terdaftar di Bursa Efek Indonesia tahun 2013. Pemilihan sampel menggunakan metode </w:t>
      </w:r>
      <w:r w:rsidR="00AD7253" w:rsidRPr="005A7E16">
        <w:rPr>
          <w:rFonts w:ascii="Times New Roman" w:hAnsi="Times New Roman" w:cs="Times New Roman"/>
          <w:i/>
          <w:sz w:val="24"/>
          <w:szCs w:val="24"/>
        </w:rPr>
        <w:t>purposive sampling</w:t>
      </w:r>
      <w:r w:rsidR="00AD7253">
        <w:rPr>
          <w:rFonts w:ascii="Times New Roman" w:hAnsi="Times New Roman" w:cs="Times New Roman"/>
          <w:sz w:val="24"/>
          <w:szCs w:val="24"/>
        </w:rPr>
        <w:t xml:space="preserve"> dengan kriteria-kriteria tertentu seperti y</w:t>
      </w:r>
      <w:r w:rsidR="008B6B01">
        <w:rPr>
          <w:rFonts w:ascii="Times New Roman" w:hAnsi="Times New Roman" w:cs="Times New Roman"/>
          <w:sz w:val="24"/>
          <w:szCs w:val="24"/>
        </w:rPr>
        <w:t xml:space="preserve">ang telah dipaparkan </w:t>
      </w:r>
      <w:r w:rsidR="008B6B01" w:rsidRPr="008B6B01">
        <w:rPr>
          <w:rFonts w:ascii="Times New Roman" w:hAnsi="Times New Roman" w:cs="Times New Roman"/>
          <w:sz w:val="24"/>
          <w:szCs w:val="24"/>
        </w:rPr>
        <w:t>sebelumnya</w:t>
      </w:r>
      <w:r w:rsidR="008B6B01">
        <w:rPr>
          <w:rFonts w:ascii="Times New Roman" w:hAnsi="Times New Roman" w:cs="Times New Roman"/>
          <w:sz w:val="24"/>
          <w:szCs w:val="24"/>
        </w:rPr>
        <w:t xml:space="preserve"> dengan j</w:t>
      </w:r>
      <w:r w:rsidR="00AD7253" w:rsidRPr="008B6B01">
        <w:rPr>
          <w:rFonts w:ascii="Times New Roman" w:hAnsi="Times New Roman" w:cs="Times New Roman"/>
          <w:sz w:val="24"/>
          <w:szCs w:val="24"/>
        </w:rPr>
        <w:t>umlah</w:t>
      </w:r>
      <w:r w:rsidR="008B6B01">
        <w:rPr>
          <w:rFonts w:ascii="Times New Roman" w:hAnsi="Times New Roman" w:cs="Times New Roman"/>
          <w:sz w:val="24"/>
          <w:szCs w:val="24"/>
        </w:rPr>
        <w:t xml:space="preserve"> total sampel</w:t>
      </w:r>
      <w:r w:rsidR="00AD7253">
        <w:rPr>
          <w:rFonts w:ascii="Times New Roman" w:hAnsi="Times New Roman" w:cs="Times New Roman"/>
          <w:sz w:val="24"/>
          <w:szCs w:val="24"/>
        </w:rPr>
        <w:t xml:space="preserve"> sebanyak 42</w:t>
      </w:r>
      <w:r w:rsidR="008B6B01">
        <w:rPr>
          <w:rFonts w:ascii="Times New Roman" w:hAnsi="Times New Roman" w:cs="Times New Roman"/>
          <w:sz w:val="24"/>
          <w:szCs w:val="24"/>
        </w:rPr>
        <w:t xml:space="preserve"> perusahaan.</w:t>
      </w:r>
      <w:r w:rsidR="00AD7253">
        <w:rPr>
          <w:rFonts w:ascii="Times New Roman" w:hAnsi="Times New Roman" w:cs="Times New Roman"/>
          <w:sz w:val="24"/>
          <w:szCs w:val="24"/>
        </w:rPr>
        <w:t xml:space="preserve"> </w:t>
      </w:r>
    </w:p>
    <w:p w:rsidR="00AD7253" w:rsidRDefault="00F212D8" w:rsidP="00F212D8">
      <w:pPr>
        <w:tabs>
          <w:tab w:val="center" w:pos="3968"/>
          <w:tab w:val="right" w:pos="7937"/>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00154F04">
        <w:rPr>
          <w:rFonts w:ascii="Times New Roman" w:hAnsi="Times New Roman" w:cs="Times New Roman"/>
          <w:b/>
          <w:sz w:val="24"/>
          <w:szCs w:val="24"/>
        </w:rPr>
        <w:t>Tabel 1</w:t>
      </w:r>
      <w:r>
        <w:rPr>
          <w:rFonts w:ascii="Times New Roman" w:hAnsi="Times New Roman" w:cs="Times New Roman"/>
          <w:b/>
          <w:sz w:val="24"/>
          <w:szCs w:val="24"/>
        </w:rPr>
        <w:tab/>
      </w:r>
    </w:p>
    <w:p w:rsidR="00AD7253" w:rsidRPr="004E60ED" w:rsidRDefault="00AD7253" w:rsidP="00F75C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Hasil Uji Statistik Deskriptif</w:t>
      </w:r>
    </w:p>
    <w:p w:rsidR="00AD7253" w:rsidRPr="00021A97" w:rsidRDefault="00AD7253" w:rsidP="00F75C74">
      <w:pPr>
        <w:autoSpaceDE w:val="0"/>
        <w:autoSpaceDN w:val="0"/>
        <w:adjustRightInd w:val="0"/>
        <w:spacing w:after="0" w:line="240" w:lineRule="auto"/>
        <w:rPr>
          <w:rFonts w:ascii="Times New Roman" w:hAnsi="Times New Roman" w:cs="Times New Roman"/>
          <w:sz w:val="24"/>
          <w:szCs w:val="24"/>
        </w:rPr>
      </w:pPr>
    </w:p>
    <w:tbl>
      <w:tblPr>
        <w:tblW w:w="7088" w:type="dxa"/>
        <w:jc w:val="center"/>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60"/>
        <w:gridCol w:w="850"/>
        <w:gridCol w:w="1134"/>
        <w:gridCol w:w="1134"/>
        <w:gridCol w:w="992"/>
        <w:gridCol w:w="1418"/>
      </w:tblGrid>
      <w:tr w:rsidR="00AD7253" w:rsidRPr="00C94900" w:rsidTr="00081C25">
        <w:trPr>
          <w:cantSplit/>
          <w:jc w:val="center"/>
        </w:trPr>
        <w:tc>
          <w:tcPr>
            <w:tcW w:w="1560" w:type="dxa"/>
            <w:tcBorders>
              <w:top w:val="single" w:sz="16" w:space="0" w:color="000000"/>
              <w:left w:val="single" w:sz="16" w:space="0" w:color="000000"/>
              <w:bottom w:val="single" w:sz="16" w:space="0" w:color="000000"/>
              <w:right w:val="single" w:sz="16" w:space="0" w:color="000000"/>
            </w:tcBorders>
            <w:shd w:val="clear" w:color="auto" w:fill="FFFFFF"/>
          </w:tcPr>
          <w:p w:rsidR="00AD7253" w:rsidRPr="00C94900" w:rsidRDefault="00AD7253" w:rsidP="00F75C74">
            <w:pPr>
              <w:autoSpaceDE w:val="0"/>
              <w:autoSpaceDN w:val="0"/>
              <w:adjustRightInd w:val="0"/>
              <w:spacing w:after="0" w:line="240" w:lineRule="auto"/>
              <w:ind w:left="60" w:right="60"/>
              <w:rPr>
                <w:rFonts w:ascii="Arial" w:hAnsi="Arial" w:cs="Arial"/>
                <w:color w:val="000000"/>
                <w:sz w:val="16"/>
                <w:szCs w:val="16"/>
              </w:rPr>
            </w:pPr>
          </w:p>
        </w:tc>
        <w:tc>
          <w:tcPr>
            <w:tcW w:w="850" w:type="dxa"/>
            <w:tcBorders>
              <w:top w:val="single" w:sz="16" w:space="0" w:color="000000"/>
              <w:left w:val="single" w:sz="16" w:space="0" w:color="000000"/>
              <w:bottom w:val="single" w:sz="16" w:space="0" w:color="000000"/>
            </w:tcBorders>
            <w:shd w:val="clear" w:color="auto" w:fill="FFFFFF"/>
          </w:tcPr>
          <w:p w:rsidR="00AD7253" w:rsidRPr="00C94900" w:rsidRDefault="00AD7253" w:rsidP="00F75C74">
            <w:pPr>
              <w:autoSpaceDE w:val="0"/>
              <w:autoSpaceDN w:val="0"/>
              <w:adjustRightInd w:val="0"/>
              <w:spacing w:after="0" w:line="240" w:lineRule="auto"/>
              <w:ind w:left="60" w:right="60"/>
              <w:jc w:val="center"/>
              <w:rPr>
                <w:rFonts w:ascii="Arial" w:hAnsi="Arial" w:cs="Arial"/>
                <w:color w:val="000000"/>
                <w:sz w:val="16"/>
                <w:szCs w:val="16"/>
              </w:rPr>
            </w:pPr>
            <w:r w:rsidRPr="00C94900">
              <w:rPr>
                <w:rFonts w:ascii="Arial" w:hAnsi="Arial" w:cs="Arial"/>
                <w:color w:val="000000"/>
                <w:sz w:val="16"/>
                <w:szCs w:val="16"/>
              </w:rPr>
              <w:t>N</w:t>
            </w:r>
          </w:p>
        </w:tc>
        <w:tc>
          <w:tcPr>
            <w:tcW w:w="1134" w:type="dxa"/>
            <w:tcBorders>
              <w:top w:val="single" w:sz="16" w:space="0" w:color="000000"/>
              <w:bottom w:val="single" w:sz="16" w:space="0" w:color="000000"/>
            </w:tcBorders>
            <w:shd w:val="clear" w:color="auto" w:fill="FFFFFF"/>
          </w:tcPr>
          <w:p w:rsidR="00AD7253" w:rsidRPr="00C94900" w:rsidRDefault="00AD7253" w:rsidP="00F75C74">
            <w:pPr>
              <w:autoSpaceDE w:val="0"/>
              <w:autoSpaceDN w:val="0"/>
              <w:adjustRightInd w:val="0"/>
              <w:spacing w:after="0" w:line="240" w:lineRule="auto"/>
              <w:ind w:left="60" w:right="60"/>
              <w:jc w:val="center"/>
              <w:rPr>
                <w:rFonts w:ascii="Arial" w:hAnsi="Arial" w:cs="Arial"/>
                <w:color w:val="000000"/>
                <w:sz w:val="16"/>
                <w:szCs w:val="16"/>
              </w:rPr>
            </w:pPr>
            <w:r w:rsidRPr="00C94900">
              <w:rPr>
                <w:rFonts w:ascii="Arial" w:hAnsi="Arial" w:cs="Arial"/>
                <w:color w:val="000000"/>
                <w:sz w:val="16"/>
                <w:szCs w:val="16"/>
              </w:rPr>
              <w:t>Minimum</w:t>
            </w:r>
          </w:p>
        </w:tc>
        <w:tc>
          <w:tcPr>
            <w:tcW w:w="1134" w:type="dxa"/>
            <w:tcBorders>
              <w:top w:val="single" w:sz="16" w:space="0" w:color="000000"/>
              <w:bottom w:val="single" w:sz="16" w:space="0" w:color="000000"/>
            </w:tcBorders>
            <w:shd w:val="clear" w:color="auto" w:fill="FFFFFF"/>
          </w:tcPr>
          <w:p w:rsidR="00AD7253" w:rsidRPr="00C94900" w:rsidRDefault="00AD7253" w:rsidP="00F75C74">
            <w:pPr>
              <w:autoSpaceDE w:val="0"/>
              <w:autoSpaceDN w:val="0"/>
              <w:adjustRightInd w:val="0"/>
              <w:spacing w:after="0" w:line="240" w:lineRule="auto"/>
              <w:ind w:left="60" w:right="60"/>
              <w:jc w:val="center"/>
              <w:rPr>
                <w:rFonts w:ascii="Arial" w:hAnsi="Arial" w:cs="Arial"/>
                <w:color w:val="000000"/>
                <w:sz w:val="16"/>
                <w:szCs w:val="16"/>
              </w:rPr>
            </w:pPr>
            <w:r w:rsidRPr="00C94900">
              <w:rPr>
                <w:rFonts w:ascii="Arial" w:hAnsi="Arial" w:cs="Arial"/>
                <w:color w:val="000000"/>
                <w:sz w:val="16"/>
                <w:szCs w:val="16"/>
              </w:rPr>
              <w:t>Maximum</w:t>
            </w:r>
          </w:p>
        </w:tc>
        <w:tc>
          <w:tcPr>
            <w:tcW w:w="992" w:type="dxa"/>
            <w:tcBorders>
              <w:top w:val="single" w:sz="16" w:space="0" w:color="000000"/>
              <w:bottom w:val="single" w:sz="16" w:space="0" w:color="000000"/>
            </w:tcBorders>
            <w:shd w:val="clear" w:color="auto" w:fill="FFFFFF"/>
          </w:tcPr>
          <w:p w:rsidR="00AD7253" w:rsidRPr="00C94900" w:rsidRDefault="00AD7253" w:rsidP="00F75C74">
            <w:pPr>
              <w:autoSpaceDE w:val="0"/>
              <w:autoSpaceDN w:val="0"/>
              <w:adjustRightInd w:val="0"/>
              <w:spacing w:after="0" w:line="240" w:lineRule="auto"/>
              <w:ind w:left="60" w:right="60"/>
              <w:jc w:val="center"/>
              <w:rPr>
                <w:rFonts w:ascii="Arial" w:hAnsi="Arial" w:cs="Arial"/>
                <w:color w:val="000000"/>
                <w:sz w:val="16"/>
                <w:szCs w:val="16"/>
              </w:rPr>
            </w:pPr>
            <w:r w:rsidRPr="00C94900">
              <w:rPr>
                <w:rFonts w:ascii="Arial" w:hAnsi="Arial" w:cs="Arial"/>
                <w:color w:val="000000"/>
                <w:sz w:val="16"/>
                <w:szCs w:val="16"/>
              </w:rPr>
              <w:t>Mean</w:t>
            </w:r>
          </w:p>
        </w:tc>
        <w:tc>
          <w:tcPr>
            <w:tcW w:w="1418" w:type="dxa"/>
            <w:tcBorders>
              <w:top w:val="single" w:sz="16" w:space="0" w:color="000000"/>
              <w:bottom w:val="single" w:sz="16" w:space="0" w:color="000000"/>
              <w:right w:val="single" w:sz="16" w:space="0" w:color="000000"/>
            </w:tcBorders>
            <w:shd w:val="clear" w:color="auto" w:fill="FFFFFF"/>
          </w:tcPr>
          <w:p w:rsidR="00AD7253" w:rsidRPr="00C94900" w:rsidRDefault="00AD7253" w:rsidP="00F75C74">
            <w:pPr>
              <w:autoSpaceDE w:val="0"/>
              <w:autoSpaceDN w:val="0"/>
              <w:adjustRightInd w:val="0"/>
              <w:spacing w:after="0" w:line="240" w:lineRule="auto"/>
              <w:ind w:left="60" w:right="60"/>
              <w:jc w:val="center"/>
              <w:rPr>
                <w:rFonts w:ascii="Arial" w:hAnsi="Arial" w:cs="Arial"/>
                <w:color w:val="000000"/>
                <w:sz w:val="16"/>
                <w:szCs w:val="16"/>
              </w:rPr>
            </w:pPr>
            <w:r w:rsidRPr="00C94900">
              <w:rPr>
                <w:rFonts w:ascii="Arial" w:hAnsi="Arial" w:cs="Arial"/>
                <w:color w:val="000000"/>
                <w:sz w:val="16"/>
                <w:szCs w:val="16"/>
              </w:rPr>
              <w:t>Std. Deviation</w:t>
            </w:r>
          </w:p>
        </w:tc>
      </w:tr>
      <w:tr w:rsidR="00AD7253" w:rsidRPr="00C94900" w:rsidTr="00081C25">
        <w:trPr>
          <w:cantSplit/>
          <w:jc w:val="center"/>
        </w:trPr>
        <w:tc>
          <w:tcPr>
            <w:tcW w:w="1560" w:type="dxa"/>
            <w:tcBorders>
              <w:top w:val="single" w:sz="16" w:space="0" w:color="000000"/>
              <w:left w:val="single" w:sz="16" w:space="0" w:color="000000"/>
              <w:bottom w:val="nil"/>
              <w:right w:val="single" w:sz="16" w:space="0" w:color="000000"/>
            </w:tcBorders>
            <w:shd w:val="clear" w:color="auto" w:fill="FFFFFF"/>
            <w:vAlign w:val="center"/>
          </w:tcPr>
          <w:p w:rsidR="00AD7253" w:rsidRPr="00C94900" w:rsidRDefault="00AD7253" w:rsidP="00F75C74">
            <w:pPr>
              <w:autoSpaceDE w:val="0"/>
              <w:autoSpaceDN w:val="0"/>
              <w:adjustRightInd w:val="0"/>
              <w:spacing w:after="0" w:line="240" w:lineRule="auto"/>
              <w:ind w:left="60" w:right="60"/>
              <w:rPr>
                <w:rFonts w:ascii="Arial" w:hAnsi="Arial" w:cs="Arial"/>
                <w:color w:val="000000"/>
                <w:sz w:val="16"/>
                <w:szCs w:val="16"/>
              </w:rPr>
            </w:pPr>
            <w:r w:rsidRPr="00C94900">
              <w:rPr>
                <w:rFonts w:ascii="Arial" w:hAnsi="Arial" w:cs="Arial"/>
                <w:color w:val="000000"/>
                <w:sz w:val="16"/>
                <w:szCs w:val="16"/>
              </w:rPr>
              <w:t>TCIR</w:t>
            </w:r>
          </w:p>
        </w:tc>
        <w:tc>
          <w:tcPr>
            <w:tcW w:w="850" w:type="dxa"/>
            <w:tcBorders>
              <w:top w:val="single" w:sz="16" w:space="0" w:color="000000"/>
              <w:left w:val="single" w:sz="16" w:space="0" w:color="000000"/>
              <w:bottom w:val="nil"/>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42</w:t>
            </w:r>
          </w:p>
        </w:tc>
        <w:tc>
          <w:tcPr>
            <w:tcW w:w="1134" w:type="dxa"/>
            <w:tcBorders>
              <w:top w:val="single" w:sz="16" w:space="0" w:color="000000"/>
              <w:bottom w:val="nil"/>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,09</w:t>
            </w:r>
          </w:p>
        </w:tc>
        <w:tc>
          <w:tcPr>
            <w:tcW w:w="1134" w:type="dxa"/>
            <w:tcBorders>
              <w:top w:val="single" w:sz="16" w:space="0" w:color="000000"/>
              <w:bottom w:val="nil"/>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,73</w:t>
            </w:r>
          </w:p>
        </w:tc>
        <w:tc>
          <w:tcPr>
            <w:tcW w:w="992" w:type="dxa"/>
            <w:tcBorders>
              <w:top w:val="single" w:sz="16" w:space="0" w:color="000000"/>
              <w:bottom w:val="nil"/>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,3624</w:t>
            </w:r>
          </w:p>
        </w:tc>
        <w:tc>
          <w:tcPr>
            <w:tcW w:w="1418" w:type="dxa"/>
            <w:tcBorders>
              <w:top w:val="single" w:sz="16" w:space="0" w:color="000000"/>
              <w:bottom w:val="nil"/>
              <w:right w:val="single" w:sz="16" w:space="0" w:color="000000"/>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,19002</w:t>
            </w:r>
          </w:p>
        </w:tc>
      </w:tr>
      <w:tr w:rsidR="00AD7253" w:rsidRPr="00C94900" w:rsidTr="00081C25">
        <w:trPr>
          <w:cantSplit/>
          <w:jc w:val="center"/>
        </w:trPr>
        <w:tc>
          <w:tcPr>
            <w:tcW w:w="1560" w:type="dxa"/>
            <w:tcBorders>
              <w:top w:val="nil"/>
              <w:left w:val="single" w:sz="16" w:space="0" w:color="000000"/>
              <w:bottom w:val="nil"/>
              <w:right w:val="single" w:sz="16" w:space="0" w:color="000000"/>
            </w:tcBorders>
            <w:shd w:val="clear" w:color="auto" w:fill="FFFFFF"/>
            <w:vAlign w:val="center"/>
          </w:tcPr>
          <w:p w:rsidR="00AD7253" w:rsidRPr="00C94900" w:rsidRDefault="00AD7253" w:rsidP="00F75C74">
            <w:pPr>
              <w:autoSpaceDE w:val="0"/>
              <w:autoSpaceDN w:val="0"/>
              <w:adjustRightInd w:val="0"/>
              <w:spacing w:after="0" w:line="240" w:lineRule="auto"/>
              <w:ind w:left="60" w:right="60"/>
              <w:rPr>
                <w:rFonts w:ascii="Arial" w:hAnsi="Arial" w:cs="Arial"/>
                <w:color w:val="000000"/>
                <w:sz w:val="16"/>
                <w:szCs w:val="16"/>
              </w:rPr>
            </w:pPr>
            <w:r w:rsidRPr="00C94900">
              <w:rPr>
                <w:rFonts w:ascii="Arial" w:hAnsi="Arial" w:cs="Arial"/>
                <w:color w:val="000000"/>
                <w:sz w:val="16"/>
                <w:szCs w:val="16"/>
              </w:rPr>
              <w:t>MANJ</w:t>
            </w:r>
          </w:p>
        </w:tc>
        <w:tc>
          <w:tcPr>
            <w:tcW w:w="850" w:type="dxa"/>
            <w:tcBorders>
              <w:top w:val="nil"/>
              <w:left w:val="single" w:sz="16" w:space="0" w:color="000000"/>
              <w:bottom w:val="nil"/>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42</w:t>
            </w:r>
          </w:p>
        </w:tc>
        <w:tc>
          <w:tcPr>
            <w:tcW w:w="1134" w:type="dxa"/>
            <w:tcBorders>
              <w:top w:val="nil"/>
              <w:bottom w:val="nil"/>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,00</w:t>
            </w:r>
          </w:p>
        </w:tc>
        <w:tc>
          <w:tcPr>
            <w:tcW w:w="1134" w:type="dxa"/>
            <w:tcBorders>
              <w:top w:val="nil"/>
              <w:bottom w:val="nil"/>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10,51</w:t>
            </w:r>
          </w:p>
        </w:tc>
        <w:tc>
          <w:tcPr>
            <w:tcW w:w="992" w:type="dxa"/>
            <w:tcBorders>
              <w:top w:val="nil"/>
              <w:bottom w:val="nil"/>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1,8805</w:t>
            </w:r>
          </w:p>
        </w:tc>
        <w:tc>
          <w:tcPr>
            <w:tcW w:w="1418" w:type="dxa"/>
            <w:tcBorders>
              <w:top w:val="nil"/>
              <w:bottom w:val="nil"/>
              <w:right w:val="single" w:sz="16" w:space="0" w:color="000000"/>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2,74410</w:t>
            </w:r>
          </w:p>
        </w:tc>
      </w:tr>
      <w:tr w:rsidR="00AD7253" w:rsidRPr="00C94900" w:rsidTr="00081C25">
        <w:trPr>
          <w:cantSplit/>
          <w:jc w:val="center"/>
        </w:trPr>
        <w:tc>
          <w:tcPr>
            <w:tcW w:w="1560" w:type="dxa"/>
            <w:tcBorders>
              <w:top w:val="nil"/>
              <w:left w:val="single" w:sz="16" w:space="0" w:color="000000"/>
              <w:bottom w:val="nil"/>
              <w:right w:val="single" w:sz="16" w:space="0" w:color="000000"/>
            </w:tcBorders>
            <w:shd w:val="clear" w:color="auto" w:fill="FFFFFF"/>
            <w:vAlign w:val="center"/>
          </w:tcPr>
          <w:p w:rsidR="00AD7253" w:rsidRPr="00C94900" w:rsidRDefault="00AD7253" w:rsidP="00F75C74">
            <w:pPr>
              <w:autoSpaceDE w:val="0"/>
              <w:autoSpaceDN w:val="0"/>
              <w:adjustRightInd w:val="0"/>
              <w:spacing w:after="0" w:line="240" w:lineRule="auto"/>
              <w:ind w:left="60" w:right="60"/>
              <w:rPr>
                <w:rFonts w:ascii="Arial" w:hAnsi="Arial" w:cs="Arial"/>
                <w:color w:val="000000"/>
                <w:sz w:val="16"/>
                <w:szCs w:val="16"/>
              </w:rPr>
            </w:pPr>
            <w:r w:rsidRPr="00C94900">
              <w:rPr>
                <w:rFonts w:ascii="Arial" w:hAnsi="Arial" w:cs="Arial"/>
                <w:color w:val="000000"/>
                <w:sz w:val="16"/>
                <w:szCs w:val="16"/>
              </w:rPr>
              <w:t>MAYOR</w:t>
            </w:r>
          </w:p>
        </w:tc>
        <w:tc>
          <w:tcPr>
            <w:tcW w:w="850" w:type="dxa"/>
            <w:tcBorders>
              <w:top w:val="nil"/>
              <w:left w:val="single" w:sz="16" w:space="0" w:color="000000"/>
              <w:bottom w:val="nil"/>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42</w:t>
            </w:r>
          </w:p>
        </w:tc>
        <w:tc>
          <w:tcPr>
            <w:tcW w:w="1134" w:type="dxa"/>
            <w:tcBorders>
              <w:top w:val="nil"/>
              <w:bottom w:val="nil"/>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50,07</w:t>
            </w:r>
          </w:p>
        </w:tc>
        <w:tc>
          <w:tcPr>
            <w:tcW w:w="1134" w:type="dxa"/>
            <w:tcBorders>
              <w:top w:val="nil"/>
              <w:bottom w:val="nil"/>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89,47</w:t>
            </w:r>
          </w:p>
        </w:tc>
        <w:tc>
          <w:tcPr>
            <w:tcW w:w="992" w:type="dxa"/>
            <w:tcBorders>
              <w:top w:val="nil"/>
              <w:bottom w:val="nil"/>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66,4705</w:t>
            </w:r>
          </w:p>
        </w:tc>
        <w:tc>
          <w:tcPr>
            <w:tcW w:w="1418" w:type="dxa"/>
            <w:tcBorders>
              <w:top w:val="nil"/>
              <w:bottom w:val="nil"/>
              <w:right w:val="single" w:sz="16" w:space="0" w:color="000000"/>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11,76792</w:t>
            </w:r>
          </w:p>
        </w:tc>
      </w:tr>
      <w:tr w:rsidR="00AD7253" w:rsidRPr="00C94900" w:rsidTr="00081C25">
        <w:trPr>
          <w:cantSplit/>
          <w:jc w:val="center"/>
        </w:trPr>
        <w:tc>
          <w:tcPr>
            <w:tcW w:w="1560" w:type="dxa"/>
            <w:tcBorders>
              <w:top w:val="nil"/>
              <w:left w:val="single" w:sz="16" w:space="0" w:color="000000"/>
              <w:bottom w:val="nil"/>
              <w:right w:val="single" w:sz="16" w:space="0" w:color="000000"/>
            </w:tcBorders>
            <w:shd w:val="clear" w:color="auto" w:fill="FFFFFF"/>
            <w:vAlign w:val="center"/>
          </w:tcPr>
          <w:p w:rsidR="00AD7253" w:rsidRPr="00C94900" w:rsidRDefault="00AD7253" w:rsidP="00F75C74">
            <w:pPr>
              <w:autoSpaceDE w:val="0"/>
              <w:autoSpaceDN w:val="0"/>
              <w:adjustRightInd w:val="0"/>
              <w:spacing w:after="0" w:line="240" w:lineRule="auto"/>
              <w:ind w:left="60" w:right="60"/>
              <w:rPr>
                <w:rFonts w:ascii="Arial" w:hAnsi="Arial" w:cs="Arial"/>
                <w:color w:val="000000"/>
                <w:sz w:val="16"/>
                <w:szCs w:val="16"/>
              </w:rPr>
            </w:pPr>
            <w:r w:rsidRPr="00C94900">
              <w:rPr>
                <w:rFonts w:ascii="Arial" w:hAnsi="Arial" w:cs="Arial"/>
                <w:color w:val="000000"/>
                <w:sz w:val="16"/>
                <w:szCs w:val="16"/>
              </w:rPr>
              <w:t>PUBLIK</w:t>
            </w:r>
          </w:p>
        </w:tc>
        <w:tc>
          <w:tcPr>
            <w:tcW w:w="850" w:type="dxa"/>
            <w:tcBorders>
              <w:top w:val="nil"/>
              <w:left w:val="single" w:sz="16" w:space="0" w:color="000000"/>
              <w:bottom w:val="nil"/>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42</w:t>
            </w:r>
          </w:p>
        </w:tc>
        <w:tc>
          <w:tcPr>
            <w:tcW w:w="1134" w:type="dxa"/>
            <w:tcBorders>
              <w:top w:val="nil"/>
              <w:bottom w:val="nil"/>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2,01</w:t>
            </w:r>
          </w:p>
        </w:tc>
        <w:tc>
          <w:tcPr>
            <w:tcW w:w="1134" w:type="dxa"/>
            <w:tcBorders>
              <w:top w:val="nil"/>
              <w:bottom w:val="nil"/>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49,92</w:t>
            </w:r>
          </w:p>
        </w:tc>
        <w:tc>
          <w:tcPr>
            <w:tcW w:w="992" w:type="dxa"/>
            <w:tcBorders>
              <w:top w:val="nil"/>
              <w:bottom w:val="nil"/>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24,6726</w:t>
            </w:r>
          </w:p>
        </w:tc>
        <w:tc>
          <w:tcPr>
            <w:tcW w:w="1418" w:type="dxa"/>
            <w:tcBorders>
              <w:top w:val="nil"/>
              <w:bottom w:val="nil"/>
              <w:right w:val="single" w:sz="16" w:space="0" w:color="000000"/>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12,12850</w:t>
            </w:r>
          </w:p>
        </w:tc>
      </w:tr>
      <w:tr w:rsidR="00AD7253" w:rsidRPr="00C94900" w:rsidTr="00081C25">
        <w:trPr>
          <w:cantSplit/>
          <w:jc w:val="center"/>
        </w:trPr>
        <w:tc>
          <w:tcPr>
            <w:tcW w:w="1560" w:type="dxa"/>
            <w:tcBorders>
              <w:top w:val="nil"/>
              <w:left w:val="single" w:sz="16" w:space="0" w:color="000000"/>
              <w:bottom w:val="nil"/>
              <w:right w:val="single" w:sz="16" w:space="0" w:color="000000"/>
            </w:tcBorders>
            <w:shd w:val="clear" w:color="auto" w:fill="FFFFFF"/>
            <w:vAlign w:val="center"/>
          </w:tcPr>
          <w:p w:rsidR="00AD7253" w:rsidRPr="00C94900" w:rsidRDefault="00AD7253" w:rsidP="00F75C74">
            <w:pPr>
              <w:autoSpaceDE w:val="0"/>
              <w:autoSpaceDN w:val="0"/>
              <w:adjustRightInd w:val="0"/>
              <w:spacing w:after="0" w:line="240" w:lineRule="auto"/>
              <w:ind w:left="60" w:right="60"/>
              <w:rPr>
                <w:rFonts w:ascii="Arial" w:hAnsi="Arial" w:cs="Arial"/>
                <w:color w:val="000000"/>
                <w:sz w:val="16"/>
                <w:szCs w:val="16"/>
              </w:rPr>
            </w:pPr>
            <w:r w:rsidRPr="00C94900">
              <w:rPr>
                <w:rFonts w:ascii="Arial" w:hAnsi="Arial" w:cs="Arial"/>
                <w:color w:val="000000"/>
                <w:sz w:val="16"/>
                <w:szCs w:val="16"/>
              </w:rPr>
              <w:t>KOM</w:t>
            </w:r>
          </w:p>
        </w:tc>
        <w:tc>
          <w:tcPr>
            <w:tcW w:w="850" w:type="dxa"/>
            <w:tcBorders>
              <w:top w:val="nil"/>
              <w:left w:val="single" w:sz="16" w:space="0" w:color="000000"/>
              <w:bottom w:val="nil"/>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42</w:t>
            </w:r>
          </w:p>
        </w:tc>
        <w:tc>
          <w:tcPr>
            <w:tcW w:w="1134" w:type="dxa"/>
            <w:tcBorders>
              <w:top w:val="nil"/>
              <w:bottom w:val="nil"/>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33,33</w:t>
            </w:r>
          </w:p>
        </w:tc>
        <w:tc>
          <w:tcPr>
            <w:tcW w:w="1134" w:type="dxa"/>
            <w:tcBorders>
              <w:top w:val="nil"/>
              <w:bottom w:val="nil"/>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66,67</w:t>
            </w:r>
          </w:p>
        </w:tc>
        <w:tc>
          <w:tcPr>
            <w:tcW w:w="992" w:type="dxa"/>
            <w:tcBorders>
              <w:top w:val="nil"/>
              <w:bottom w:val="nil"/>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38,7890</w:t>
            </w:r>
          </w:p>
        </w:tc>
        <w:tc>
          <w:tcPr>
            <w:tcW w:w="1418" w:type="dxa"/>
            <w:tcBorders>
              <w:top w:val="nil"/>
              <w:bottom w:val="nil"/>
              <w:right w:val="single" w:sz="16" w:space="0" w:color="000000"/>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8,08997</w:t>
            </w:r>
          </w:p>
        </w:tc>
      </w:tr>
      <w:tr w:rsidR="00AD7253" w:rsidRPr="00C94900" w:rsidTr="00081C25">
        <w:trPr>
          <w:cantSplit/>
          <w:jc w:val="center"/>
        </w:trPr>
        <w:tc>
          <w:tcPr>
            <w:tcW w:w="1560" w:type="dxa"/>
            <w:tcBorders>
              <w:top w:val="nil"/>
              <w:left w:val="single" w:sz="16" w:space="0" w:color="000000"/>
              <w:bottom w:val="nil"/>
              <w:right w:val="single" w:sz="16" w:space="0" w:color="000000"/>
            </w:tcBorders>
            <w:shd w:val="clear" w:color="auto" w:fill="FFFFFF"/>
            <w:vAlign w:val="center"/>
          </w:tcPr>
          <w:p w:rsidR="00AD7253" w:rsidRPr="00C94900" w:rsidRDefault="00AD7253" w:rsidP="00F75C74">
            <w:pPr>
              <w:autoSpaceDE w:val="0"/>
              <w:autoSpaceDN w:val="0"/>
              <w:adjustRightInd w:val="0"/>
              <w:spacing w:after="0" w:line="240" w:lineRule="auto"/>
              <w:ind w:left="60" w:right="60"/>
              <w:rPr>
                <w:rFonts w:ascii="Arial" w:hAnsi="Arial" w:cs="Arial"/>
                <w:color w:val="000000"/>
                <w:sz w:val="16"/>
                <w:szCs w:val="16"/>
              </w:rPr>
            </w:pPr>
            <w:r w:rsidRPr="00C94900">
              <w:rPr>
                <w:rFonts w:ascii="Arial" w:hAnsi="Arial" w:cs="Arial"/>
                <w:color w:val="000000"/>
                <w:sz w:val="16"/>
                <w:szCs w:val="16"/>
              </w:rPr>
              <w:t>SIZE</w:t>
            </w:r>
          </w:p>
        </w:tc>
        <w:tc>
          <w:tcPr>
            <w:tcW w:w="850" w:type="dxa"/>
            <w:tcBorders>
              <w:top w:val="nil"/>
              <w:left w:val="single" w:sz="16" w:space="0" w:color="000000"/>
              <w:bottom w:val="nil"/>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42</w:t>
            </w:r>
          </w:p>
        </w:tc>
        <w:tc>
          <w:tcPr>
            <w:tcW w:w="1134" w:type="dxa"/>
            <w:tcBorders>
              <w:top w:val="nil"/>
              <w:bottom w:val="nil"/>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25,70</w:t>
            </w:r>
          </w:p>
        </w:tc>
        <w:tc>
          <w:tcPr>
            <w:tcW w:w="1134" w:type="dxa"/>
            <w:tcBorders>
              <w:top w:val="nil"/>
              <w:bottom w:val="nil"/>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33,33</w:t>
            </w:r>
          </w:p>
        </w:tc>
        <w:tc>
          <w:tcPr>
            <w:tcW w:w="992" w:type="dxa"/>
            <w:tcBorders>
              <w:top w:val="nil"/>
              <w:bottom w:val="nil"/>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28,5941</w:t>
            </w:r>
          </w:p>
        </w:tc>
        <w:tc>
          <w:tcPr>
            <w:tcW w:w="1418" w:type="dxa"/>
            <w:tcBorders>
              <w:top w:val="nil"/>
              <w:bottom w:val="nil"/>
              <w:right w:val="single" w:sz="16" w:space="0" w:color="000000"/>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1,78035</w:t>
            </w:r>
          </w:p>
        </w:tc>
      </w:tr>
      <w:tr w:rsidR="00AD7253" w:rsidRPr="00C94900" w:rsidTr="00081C25">
        <w:trPr>
          <w:cantSplit/>
          <w:jc w:val="center"/>
        </w:trPr>
        <w:tc>
          <w:tcPr>
            <w:tcW w:w="1560" w:type="dxa"/>
            <w:tcBorders>
              <w:top w:val="nil"/>
              <w:left w:val="single" w:sz="16" w:space="0" w:color="000000"/>
              <w:bottom w:val="nil"/>
              <w:right w:val="single" w:sz="16" w:space="0" w:color="000000"/>
            </w:tcBorders>
            <w:shd w:val="clear" w:color="auto" w:fill="FFFFFF"/>
            <w:vAlign w:val="center"/>
          </w:tcPr>
          <w:p w:rsidR="00AD7253" w:rsidRPr="00C94900" w:rsidRDefault="00AD7253" w:rsidP="00F75C74">
            <w:pPr>
              <w:autoSpaceDE w:val="0"/>
              <w:autoSpaceDN w:val="0"/>
              <w:adjustRightInd w:val="0"/>
              <w:spacing w:after="0" w:line="240" w:lineRule="auto"/>
              <w:ind w:left="60" w:right="60"/>
              <w:rPr>
                <w:rFonts w:ascii="Arial" w:hAnsi="Arial" w:cs="Arial"/>
                <w:color w:val="000000"/>
                <w:sz w:val="16"/>
                <w:szCs w:val="16"/>
              </w:rPr>
            </w:pPr>
            <w:r w:rsidRPr="00C94900">
              <w:rPr>
                <w:rFonts w:ascii="Arial" w:hAnsi="Arial" w:cs="Arial"/>
                <w:color w:val="000000"/>
                <w:sz w:val="16"/>
                <w:szCs w:val="16"/>
              </w:rPr>
              <w:t>PROFIT</w:t>
            </w:r>
          </w:p>
        </w:tc>
        <w:tc>
          <w:tcPr>
            <w:tcW w:w="850" w:type="dxa"/>
            <w:tcBorders>
              <w:top w:val="nil"/>
              <w:left w:val="single" w:sz="16" w:space="0" w:color="000000"/>
              <w:bottom w:val="nil"/>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42</w:t>
            </w:r>
          </w:p>
        </w:tc>
        <w:tc>
          <w:tcPr>
            <w:tcW w:w="1134" w:type="dxa"/>
            <w:tcBorders>
              <w:top w:val="nil"/>
              <w:bottom w:val="nil"/>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-,07</w:t>
            </w:r>
          </w:p>
        </w:tc>
        <w:tc>
          <w:tcPr>
            <w:tcW w:w="1134" w:type="dxa"/>
            <w:tcBorders>
              <w:top w:val="nil"/>
              <w:bottom w:val="nil"/>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,61</w:t>
            </w:r>
          </w:p>
        </w:tc>
        <w:tc>
          <w:tcPr>
            <w:tcW w:w="992" w:type="dxa"/>
            <w:tcBorders>
              <w:top w:val="nil"/>
              <w:bottom w:val="nil"/>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,1481</w:t>
            </w:r>
          </w:p>
        </w:tc>
        <w:tc>
          <w:tcPr>
            <w:tcW w:w="1418" w:type="dxa"/>
            <w:tcBorders>
              <w:top w:val="nil"/>
              <w:bottom w:val="nil"/>
              <w:right w:val="single" w:sz="16" w:space="0" w:color="000000"/>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,12638</w:t>
            </w:r>
          </w:p>
        </w:tc>
      </w:tr>
      <w:tr w:rsidR="00AD7253" w:rsidRPr="00C94900" w:rsidTr="00081C25">
        <w:trPr>
          <w:cantSplit/>
          <w:jc w:val="center"/>
        </w:trPr>
        <w:tc>
          <w:tcPr>
            <w:tcW w:w="1560" w:type="dxa"/>
            <w:tcBorders>
              <w:top w:val="nil"/>
              <w:left w:val="single" w:sz="16" w:space="0" w:color="000000"/>
              <w:bottom w:val="nil"/>
              <w:right w:val="single" w:sz="16" w:space="0" w:color="000000"/>
            </w:tcBorders>
            <w:shd w:val="clear" w:color="auto" w:fill="FFFFFF"/>
            <w:vAlign w:val="center"/>
          </w:tcPr>
          <w:p w:rsidR="00AD7253" w:rsidRPr="00C94900" w:rsidRDefault="00AD7253" w:rsidP="00F75C74">
            <w:pPr>
              <w:autoSpaceDE w:val="0"/>
              <w:autoSpaceDN w:val="0"/>
              <w:adjustRightInd w:val="0"/>
              <w:spacing w:after="0" w:line="240" w:lineRule="auto"/>
              <w:ind w:left="60" w:right="60"/>
              <w:rPr>
                <w:rFonts w:ascii="Arial" w:hAnsi="Arial" w:cs="Arial"/>
                <w:color w:val="000000"/>
                <w:sz w:val="16"/>
                <w:szCs w:val="16"/>
              </w:rPr>
            </w:pPr>
            <w:r w:rsidRPr="00C94900">
              <w:rPr>
                <w:rFonts w:ascii="Arial" w:hAnsi="Arial" w:cs="Arial"/>
                <w:color w:val="000000"/>
                <w:sz w:val="16"/>
                <w:szCs w:val="16"/>
              </w:rPr>
              <w:t>LIKUID</w:t>
            </w:r>
          </w:p>
        </w:tc>
        <w:tc>
          <w:tcPr>
            <w:tcW w:w="850" w:type="dxa"/>
            <w:tcBorders>
              <w:top w:val="nil"/>
              <w:left w:val="single" w:sz="16" w:space="0" w:color="000000"/>
              <w:bottom w:val="nil"/>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42</w:t>
            </w:r>
          </w:p>
        </w:tc>
        <w:tc>
          <w:tcPr>
            <w:tcW w:w="1134" w:type="dxa"/>
            <w:tcBorders>
              <w:top w:val="nil"/>
              <w:bottom w:val="nil"/>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,65</w:t>
            </w:r>
          </w:p>
        </w:tc>
        <w:tc>
          <w:tcPr>
            <w:tcW w:w="1134" w:type="dxa"/>
            <w:tcBorders>
              <w:top w:val="nil"/>
              <w:bottom w:val="nil"/>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5,05</w:t>
            </w:r>
          </w:p>
        </w:tc>
        <w:tc>
          <w:tcPr>
            <w:tcW w:w="992" w:type="dxa"/>
            <w:tcBorders>
              <w:top w:val="nil"/>
              <w:bottom w:val="nil"/>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1,9667</w:t>
            </w:r>
          </w:p>
        </w:tc>
        <w:tc>
          <w:tcPr>
            <w:tcW w:w="1418" w:type="dxa"/>
            <w:tcBorders>
              <w:top w:val="nil"/>
              <w:bottom w:val="nil"/>
              <w:right w:val="single" w:sz="16" w:space="0" w:color="000000"/>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1,00335</w:t>
            </w:r>
          </w:p>
        </w:tc>
      </w:tr>
      <w:tr w:rsidR="00AD7253" w:rsidRPr="00C94900" w:rsidTr="00081C25">
        <w:trPr>
          <w:cantSplit/>
          <w:jc w:val="center"/>
        </w:trPr>
        <w:tc>
          <w:tcPr>
            <w:tcW w:w="1560" w:type="dxa"/>
            <w:tcBorders>
              <w:top w:val="nil"/>
              <w:left w:val="single" w:sz="16" w:space="0" w:color="000000"/>
              <w:bottom w:val="single" w:sz="16" w:space="0" w:color="000000"/>
              <w:right w:val="single" w:sz="16" w:space="0" w:color="000000"/>
            </w:tcBorders>
            <w:shd w:val="clear" w:color="auto" w:fill="FFFFFF"/>
            <w:vAlign w:val="center"/>
          </w:tcPr>
          <w:p w:rsidR="00AD7253" w:rsidRPr="00C94900" w:rsidRDefault="00AD7253" w:rsidP="00F75C74">
            <w:pPr>
              <w:autoSpaceDE w:val="0"/>
              <w:autoSpaceDN w:val="0"/>
              <w:adjustRightInd w:val="0"/>
              <w:spacing w:after="0" w:line="240" w:lineRule="auto"/>
              <w:ind w:left="60" w:right="60"/>
              <w:rPr>
                <w:rFonts w:ascii="Arial" w:hAnsi="Arial" w:cs="Arial"/>
                <w:color w:val="000000"/>
                <w:sz w:val="16"/>
                <w:szCs w:val="16"/>
              </w:rPr>
            </w:pPr>
            <w:r w:rsidRPr="00C94900">
              <w:rPr>
                <w:rFonts w:ascii="Arial" w:hAnsi="Arial" w:cs="Arial"/>
                <w:color w:val="000000"/>
                <w:sz w:val="16"/>
                <w:szCs w:val="16"/>
              </w:rPr>
              <w:t>Valid N (listwise)</w:t>
            </w:r>
          </w:p>
        </w:tc>
        <w:tc>
          <w:tcPr>
            <w:tcW w:w="850" w:type="dxa"/>
            <w:tcBorders>
              <w:top w:val="nil"/>
              <w:left w:val="single" w:sz="16" w:space="0" w:color="000000"/>
              <w:bottom w:val="single" w:sz="16" w:space="0" w:color="000000"/>
            </w:tcBorders>
            <w:shd w:val="clear" w:color="auto" w:fill="FFFFFF"/>
            <w:vAlign w:val="center"/>
          </w:tcPr>
          <w:p w:rsidR="00AD7253" w:rsidRPr="00C94900" w:rsidRDefault="00AD7253" w:rsidP="00F75C74">
            <w:pPr>
              <w:autoSpaceDE w:val="0"/>
              <w:autoSpaceDN w:val="0"/>
              <w:adjustRightInd w:val="0"/>
              <w:spacing w:after="0" w:line="240" w:lineRule="auto"/>
              <w:ind w:left="60" w:right="60"/>
              <w:jc w:val="right"/>
              <w:rPr>
                <w:rFonts w:ascii="Arial" w:hAnsi="Arial" w:cs="Arial"/>
                <w:color w:val="000000"/>
                <w:sz w:val="16"/>
                <w:szCs w:val="16"/>
              </w:rPr>
            </w:pPr>
            <w:r w:rsidRPr="00C94900">
              <w:rPr>
                <w:rFonts w:ascii="Arial" w:hAnsi="Arial" w:cs="Arial"/>
                <w:color w:val="000000"/>
                <w:sz w:val="16"/>
                <w:szCs w:val="16"/>
              </w:rPr>
              <w:t>42</w:t>
            </w:r>
          </w:p>
        </w:tc>
        <w:tc>
          <w:tcPr>
            <w:tcW w:w="1134" w:type="dxa"/>
            <w:tcBorders>
              <w:top w:val="nil"/>
              <w:bottom w:val="single" w:sz="16" w:space="0" w:color="000000"/>
            </w:tcBorders>
            <w:shd w:val="clear" w:color="auto" w:fill="FFFFFF"/>
          </w:tcPr>
          <w:p w:rsidR="00AD7253" w:rsidRPr="00C94900" w:rsidRDefault="00AD7253" w:rsidP="00F75C74">
            <w:pPr>
              <w:autoSpaceDE w:val="0"/>
              <w:autoSpaceDN w:val="0"/>
              <w:adjustRightInd w:val="0"/>
              <w:spacing w:after="0" w:line="240" w:lineRule="auto"/>
              <w:rPr>
                <w:rFonts w:ascii="Times New Roman" w:hAnsi="Times New Roman" w:cs="Times New Roman"/>
                <w:sz w:val="16"/>
                <w:szCs w:val="16"/>
              </w:rPr>
            </w:pPr>
          </w:p>
        </w:tc>
        <w:tc>
          <w:tcPr>
            <w:tcW w:w="1134" w:type="dxa"/>
            <w:tcBorders>
              <w:top w:val="nil"/>
              <w:bottom w:val="single" w:sz="16" w:space="0" w:color="000000"/>
            </w:tcBorders>
            <w:shd w:val="clear" w:color="auto" w:fill="FFFFFF"/>
          </w:tcPr>
          <w:p w:rsidR="00AD7253" w:rsidRPr="00C94900" w:rsidRDefault="00AD7253" w:rsidP="00F75C74">
            <w:pPr>
              <w:autoSpaceDE w:val="0"/>
              <w:autoSpaceDN w:val="0"/>
              <w:adjustRightInd w:val="0"/>
              <w:spacing w:after="0" w:line="240" w:lineRule="auto"/>
              <w:rPr>
                <w:rFonts w:ascii="Times New Roman" w:hAnsi="Times New Roman" w:cs="Times New Roman"/>
                <w:sz w:val="16"/>
                <w:szCs w:val="16"/>
              </w:rPr>
            </w:pPr>
          </w:p>
        </w:tc>
        <w:tc>
          <w:tcPr>
            <w:tcW w:w="992" w:type="dxa"/>
            <w:tcBorders>
              <w:top w:val="nil"/>
              <w:bottom w:val="single" w:sz="16" w:space="0" w:color="000000"/>
            </w:tcBorders>
            <w:shd w:val="clear" w:color="auto" w:fill="FFFFFF"/>
          </w:tcPr>
          <w:p w:rsidR="00AD7253" w:rsidRPr="00C94900" w:rsidRDefault="00AD7253" w:rsidP="00F75C74">
            <w:pPr>
              <w:autoSpaceDE w:val="0"/>
              <w:autoSpaceDN w:val="0"/>
              <w:adjustRightInd w:val="0"/>
              <w:spacing w:after="0" w:line="240" w:lineRule="auto"/>
              <w:rPr>
                <w:rFonts w:ascii="Times New Roman" w:hAnsi="Times New Roman" w:cs="Times New Roman"/>
                <w:sz w:val="16"/>
                <w:szCs w:val="16"/>
              </w:rPr>
            </w:pPr>
          </w:p>
        </w:tc>
        <w:tc>
          <w:tcPr>
            <w:tcW w:w="1418" w:type="dxa"/>
            <w:tcBorders>
              <w:top w:val="nil"/>
              <w:bottom w:val="single" w:sz="16" w:space="0" w:color="000000"/>
              <w:right w:val="single" w:sz="16" w:space="0" w:color="000000"/>
            </w:tcBorders>
            <w:shd w:val="clear" w:color="auto" w:fill="FFFFFF"/>
          </w:tcPr>
          <w:p w:rsidR="00AD7253" w:rsidRPr="00C94900" w:rsidRDefault="00AD7253" w:rsidP="00F75C74">
            <w:pPr>
              <w:autoSpaceDE w:val="0"/>
              <w:autoSpaceDN w:val="0"/>
              <w:adjustRightInd w:val="0"/>
              <w:spacing w:after="0" w:line="240" w:lineRule="auto"/>
              <w:rPr>
                <w:rFonts w:ascii="Times New Roman" w:hAnsi="Times New Roman" w:cs="Times New Roman"/>
                <w:sz w:val="16"/>
                <w:szCs w:val="16"/>
              </w:rPr>
            </w:pPr>
          </w:p>
        </w:tc>
      </w:tr>
    </w:tbl>
    <w:p w:rsidR="00F212D8" w:rsidRDefault="00AD7253" w:rsidP="00F212D8">
      <w:pPr>
        <w:autoSpaceDE w:val="0"/>
        <w:autoSpaceDN w:val="0"/>
        <w:adjustRightInd w:val="0"/>
        <w:spacing w:line="240" w:lineRule="auto"/>
        <w:ind w:left="567"/>
        <w:rPr>
          <w:rFonts w:ascii="Times New Roman" w:hAnsi="Times New Roman" w:cs="Times New Roman"/>
          <w:sz w:val="24"/>
          <w:szCs w:val="24"/>
        </w:rPr>
      </w:pPr>
      <w:r>
        <w:rPr>
          <w:rFonts w:ascii="Times New Roman" w:hAnsi="Times New Roman" w:cs="Times New Roman"/>
          <w:sz w:val="24"/>
          <w:szCs w:val="24"/>
        </w:rPr>
        <w:t xml:space="preserve">Sumber : Hasil </w:t>
      </w:r>
      <w:r>
        <w:rPr>
          <w:rFonts w:ascii="Times New Roman" w:hAnsi="Times New Roman" w:cs="Times New Roman"/>
          <w:i/>
          <w:sz w:val="24"/>
          <w:szCs w:val="24"/>
        </w:rPr>
        <w:t>o</w:t>
      </w:r>
      <w:r w:rsidRPr="00E641A3">
        <w:rPr>
          <w:rFonts w:ascii="Times New Roman" w:hAnsi="Times New Roman" w:cs="Times New Roman"/>
          <w:i/>
          <w:sz w:val="24"/>
          <w:szCs w:val="24"/>
        </w:rPr>
        <w:t>utput</w:t>
      </w:r>
      <w:r w:rsidR="00081C25">
        <w:rPr>
          <w:rFonts w:ascii="Times New Roman" w:hAnsi="Times New Roman" w:cs="Times New Roman"/>
          <w:sz w:val="24"/>
          <w:szCs w:val="24"/>
        </w:rPr>
        <w:t xml:space="preserve"> SPSS</w:t>
      </w:r>
    </w:p>
    <w:p w:rsidR="004A2D1F" w:rsidRDefault="004A2D1F" w:rsidP="00E8722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Tabel di atas merupakan </w:t>
      </w:r>
      <w:r w:rsidR="00E8722F">
        <w:rPr>
          <w:rFonts w:ascii="Times New Roman" w:hAnsi="Times New Roman" w:cs="Times New Roman"/>
          <w:sz w:val="24"/>
          <w:szCs w:val="24"/>
        </w:rPr>
        <w:t xml:space="preserve">hasil dari teknik analisis pertama, yaitu </w:t>
      </w:r>
      <w:r>
        <w:rPr>
          <w:rFonts w:ascii="Times New Roman" w:hAnsi="Times New Roman" w:cs="Times New Roman"/>
          <w:sz w:val="24"/>
          <w:szCs w:val="24"/>
        </w:rPr>
        <w:t>hasil uji s</w:t>
      </w:r>
      <w:r w:rsidRPr="00717394">
        <w:rPr>
          <w:rFonts w:ascii="Times New Roman" w:hAnsi="Times New Roman" w:cs="Times New Roman"/>
          <w:sz w:val="24"/>
          <w:szCs w:val="24"/>
        </w:rPr>
        <w:t>tatistik deskriptif</w:t>
      </w:r>
      <w:r>
        <w:rPr>
          <w:rFonts w:ascii="Times New Roman" w:hAnsi="Times New Roman" w:cs="Times New Roman"/>
          <w:sz w:val="24"/>
          <w:szCs w:val="24"/>
        </w:rPr>
        <w:t xml:space="preserve"> yang menunjukkan</w:t>
      </w:r>
      <w:r w:rsidRPr="00717394">
        <w:rPr>
          <w:rFonts w:ascii="Times New Roman" w:hAnsi="Times New Roman" w:cs="Times New Roman"/>
          <w:sz w:val="24"/>
          <w:szCs w:val="24"/>
        </w:rPr>
        <w:t xml:space="preserve"> gambaran</w:t>
      </w:r>
      <w:r>
        <w:rPr>
          <w:rFonts w:ascii="Times New Roman" w:hAnsi="Times New Roman" w:cs="Times New Roman"/>
          <w:sz w:val="24"/>
          <w:szCs w:val="24"/>
        </w:rPr>
        <w:t xml:space="preserve"> atau </w:t>
      </w:r>
      <w:r w:rsidRPr="00717394">
        <w:rPr>
          <w:rFonts w:ascii="Times New Roman" w:hAnsi="Times New Roman" w:cs="Times New Roman"/>
          <w:sz w:val="24"/>
          <w:szCs w:val="24"/>
        </w:rPr>
        <w:t>deskripsi suatu data yang dilihat dari nilai rata-rata (</w:t>
      </w:r>
      <w:r w:rsidRPr="00717394">
        <w:rPr>
          <w:rFonts w:ascii="Times New Roman" w:hAnsi="Times New Roman" w:cs="Times New Roman"/>
          <w:i/>
          <w:sz w:val="24"/>
          <w:szCs w:val="24"/>
        </w:rPr>
        <w:t>mean</w:t>
      </w:r>
      <w:r w:rsidRPr="00717394">
        <w:rPr>
          <w:rFonts w:ascii="Times New Roman" w:hAnsi="Times New Roman" w:cs="Times New Roman"/>
          <w:sz w:val="24"/>
          <w:szCs w:val="24"/>
        </w:rPr>
        <w:t xml:space="preserve">), </w:t>
      </w:r>
      <w:r>
        <w:rPr>
          <w:rFonts w:ascii="Times New Roman" w:hAnsi="Times New Roman" w:cs="Times New Roman"/>
          <w:sz w:val="24"/>
          <w:szCs w:val="24"/>
        </w:rPr>
        <w:t xml:space="preserve">nilai </w:t>
      </w:r>
      <w:r w:rsidRPr="00717394">
        <w:rPr>
          <w:rFonts w:ascii="Times New Roman" w:hAnsi="Times New Roman" w:cs="Times New Roman"/>
          <w:sz w:val="24"/>
          <w:szCs w:val="24"/>
        </w:rPr>
        <w:t>minimum,</w:t>
      </w:r>
      <w:r>
        <w:rPr>
          <w:rFonts w:ascii="Times New Roman" w:hAnsi="Times New Roman" w:cs="Times New Roman"/>
          <w:sz w:val="24"/>
          <w:szCs w:val="24"/>
        </w:rPr>
        <w:t xml:space="preserve"> nilai maksimum</w:t>
      </w:r>
      <w:r w:rsidRPr="00717394">
        <w:rPr>
          <w:rFonts w:ascii="Times New Roman" w:hAnsi="Times New Roman" w:cs="Times New Roman"/>
          <w:sz w:val="24"/>
          <w:szCs w:val="24"/>
        </w:rPr>
        <w:t xml:space="preserve"> dan standar deviasi masing-masing variabel</w:t>
      </w:r>
      <w:r>
        <w:rPr>
          <w:rFonts w:ascii="Times New Roman" w:hAnsi="Times New Roman" w:cs="Times New Roman"/>
          <w:sz w:val="24"/>
          <w:szCs w:val="24"/>
        </w:rPr>
        <w:t xml:space="preserve"> penelitian pada tahun 2013.</w:t>
      </w:r>
    </w:p>
    <w:p w:rsidR="00E8722F" w:rsidRDefault="00E8722F" w:rsidP="00E8722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Teknik analisis yang kedua adalah p</w:t>
      </w:r>
      <w:r w:rsidR="004A2D1F">
        <w:rPr>
          <w:rFonts w:ascii="Times New Roman" w:hAnsi="Times New Roman" w:cs="Times New Roman"/>
          <w:sz w:val="24"/>
          <w:szCs w:val="24"/>
        </w:rPr>
        <w:t>engujian asumsi klasik</w:t>
      </w:r>
      <w:r>
        <w:rPr>
          <w:rFonts w:ascii="Times New Roman" w:hAnsi="Times New Roman" w:cs="Times New Roman"/>
          <w:sz w:val="24"/>
          <w:szCs w:val="24"/>
        </w:rPr>
        <w:t xml:space="preserve"> yang meliputi uji normalitas, uji multikolonieritas, uji heteroskedastisitas dan uji autokorelasi. Uji normalitas dalam penelitian ini menggunakan analisis grafik dan uji statistik. Hasil </w:t>
      </w:r>
      <w:r w:rsidRPr="00E8722F">
        <w:rPr>
          <w:rFonts w:ascii="Times New Roman" w:hAnsi="Times New Roman" w:cs="Times New Roman"/>
          <w:i/>
          <w:sz w:val="24"/>
          <w:szCs w:val="24"/>
        </w:rPr>
        <w:t>output</w:t>
      </w:r>
      <w:r>
        <w:rPr>
          <w:rFonts w:ascii="Times New Roman" w:hAnsi="Times New Roman" w:cs="Times New Roman"/>
          <w:sz w:val="24"/>
          <w:szCs w:val="24"/>
        </w:rPr>
        <w:t xml:space="preserve"> SPSS menunjukkan bahwa tidak ada kecenderungan pola penyebaran yang menceng dari grafik histogram dan titik-</w:t>
      </w:r>
      <w:r w:rsidRPr="00427A35">
        <w:rPr>
          <w:rFonts w:ascii="Times New Roman" w:hAnsi="Times New Roman" w:cs="Times New Roman"/>
          <w:sz w:val="24"/>
          <w:szCs w:val="24"/>
        </w:rPr>
        <w:t>titik</w:t>
      </w:r>
      <w:r>
        <w:rPr>
          <w:rFonts w:ascii="Times New Roman" w:hAnsi="Times New Roman" w:cs="Times New Roman"/>
          <w:sz w:val="24"/>
          <w:szCs w:val="24"/>
        </w:rPr>
        <w:t xml:space="preserve"> pada grafik </w:t>
      </w:r>
      <w:r w:rsidRPr="00427A35">
        <w:rPr>
          <w:rFonts w:ascii="Times New Roman" w:hAnsi="Times New Roman" w:cs="Times New Roman"/>
          <w:i/>
          <w:sz w:val="24"/>
          <w:szCs w:val="24"/>
        </w:rPr>
        <w:t>normal p-p plot</w:t>
      </w:r>
      <w:r>
        <w:rPr>
          <w:rFonts w:ascii="Times New Roman" w:hAnsi="Times New Roman" w:cs="Times New Roman"/>
          <w:sz w:val="24"/>
          <w:szCs w:val="24"/>
        </w:rPr>
        <w:t xml:space="preserve"> juga terlihat</w:t>
      </w:r>
      <w:r w:rsidRPr="00427A35">
        <w:rPr>
          <w:rFonts w:ascii="Times New Roman" w:hAnsi="Times New Roman" w:cs="Times New Roman"/>
          <w:sz w:val="24"/>
          <w:szCs w:val="24"/>
        </w:rPr>
        <w:t xml:space="preserve"> menyebar disekitar garis diagonal, serta penyebarannya </w:t>
      </w:r>
      <w:r>
        <w:rPr>
          <w:rFonts w:ascii="Times New Roman" w:hAnsi="Times New Roman" w:cs="Times New Roman"/>
          <w:sz w:val="24"/>
          <w:szCs w:val="24"/>
        </w:rPr>
        <w:t xml:space="preserve">mengikuti arah garis diagonal. Selain itu,  uji statistik </w:t>
      </w:r>
      <w:r w:rsidRPr="00427A35">
        <w:rPr>
          <w:rFonts w:ascii="Times New Roman" w:hAnsi="Times New Roman" w:cs="Times New Roman"/>
          <w:sz w:val="24"/>
          <w:szCs w:val="24"/>
        </w:rPr>
        <w:t xml:space="preserve">menggunakan analisis statistik </w:t>
      </w:r>
      <w:r w:rsidRPr="00427A35">
        <w:rPr>
          <w:rFonts w:ascii="Times New Roman" w:hAnsi="Times New Roman" w:cs="Times New Roman"/>
          <w:i/>
          <w:sz w:val="24"/>
          <w:szCs w:val="24"/>
        </w:rPr>
        <w:t>non-</w:t>
      </w:r>
      <w:r w:rsidRPr="00427A35">
        <w:rPr>
          <w:rFonts w:ascii="Times New Roman" w:hAnsi="Times New Roman" w:cs="Times New Roman"/>
          <w:i/>
          <w:sz w:val="24"/>
          <w:szCs w:val="24"/>
        </w:rPr>
        <w:lastRenderedPageBreak/>
        <w:t>parametrik Kolmogorov-Smirnov</w:t>
      </w:r>
      <w:r>
        <w:rPr>
          <w:rFonts w:ascii="Times New Roman" w:hAnsi="Times New Roman" w:cs="Times New Roman"/>
          <w:sz w:val="24"/>
          <w:szCs w:val="24"/>
        </w:rPr>
        <w:t xml:space="preserve"> (K-S) menunjukkan bahwa besarnya nilai</w:t>
      </w:r>
      <w:r w:rsidRPr="00427A35">
        <w:rPr>
          <w:rFonts w:ascii="Times New Roman" w:hAnsi="Times New Roman" w:cs="Times New Roman"/>
          <w:sz w:val="24"/>
          <w:szCs w:val="24"/>
        </w:rPr>
        <w:t xml:space="preserve"> signifikan</w:t>
      </w:r>
      <w:r>
        <w:rPr>
          <w:rFonts w:ascii="Times New Roman" w:hAnsi="Times New Roman" w:cs="Times New Roman"/>
          <w:sz w:val="24"/>
          <w:szCs w:val="24"/>
        </w:rPr>
        <w:t xml:space="preserve">si (nilai </w:t>
      </w:r>
      <w:r w:rsidRPr="00427A35">
        <w:rPr>
          <w:rFonts w:ascii="Times New Roman" w:hAnsi="Times New Roman" w:cs="Times New Roman"/>
          <w:sz w:val="24"/>
          <w:szCs w:val="24"/>
        </w:rPr>
        <w:t>Asymp.</w:t>
      </w:r>
      <w:r>
        <w:rPr>
          <w:rFonts w:ascii="Times New Roman" w:hAnsi="Times New Roman" w:cs="Times New Roman"/>
          <w:sz w:val="24"/>
          <w:szCs w:val="24"/>
        </w:rPr>
        <w:t xml:space="preserve"> </w:t>
      </w:r>
      <w:r w:rsidRPr="00427A35">
        <w:rPr>
          <w:rFonts w:ascii="Times New Roman" w:hAnsi="Times New Roman" w:cs="Times New Roman"/>
          <w:sz w:val="24"/>
          <w:szCs w:val="24"/>
        </w:rPr>
        <w:t>Sig.</w:t>
      </w:r>
      <w:r>
        <w:rPr>
          <w:rFonts w:ascii="Times New Roman" w:hAnsi="Times New Roman" w:cs="Times New Roman"/>
          <w:sz w:val="24"/>
          <w:szCs w:val="24"/>
        </w:rPr>
        <w:t xml:space="preserve"> </w:t>
      </w:r>
      <w:r w:rsidRPr="00427A35">
        <w:rPr>
          <w:rFonts w:ascii="Times New Roman" w:hAnsi="Times New Roman" w:cs="Times New Roman"/>
          <w:sz w:val="24"/>
          <w:szCs w:val="24"/>
        </w:rPr>
        <w:t>(2-tailed)</w:t>
      </w:r>
      <w:r>
        <w:rPr>
          <w:rFonts w:ascii="Times New Roman" w:hAnsi="Times New Roman" w:cs="Times New Roman"/>
          <w:sz w:val="24"/>
          <w:szCs w:val="24"/>
        </w:rPr>
        <w:t xml:space="preserve"> &gt; 0,05, yaitu sebesar 0,959. Sehingga, dapat disimpulkan </w:t>
      </w:r>
      <w:r w:rsidRPr="00427A35">
        <w:rPr>
          <w:rFonts w:ascii="Times New Roman" w:hAnsi="Times New Roman" w:cs="Times New Roman"/>
          <w:sz w:val="24"/>
          <w:szCs w:val="24"/>
        </w:rPr>
        <w:t>bahwa model regresi berdistribusi normal.</w:t>
      </w:r>
    </w:p>
    <w:p w:rsidR="004E5C7A" w:rsidRDefault="00E8722F" w:rsidP="004E5C7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Hasil uji m</w:t>
      </w:r>
      <w:r w:rsidR="00FC5FE4" w:rsidRPr="00E8722F">
        <w:rPr>
          <w:rFonts w:ascii="Times New Roman" w:hAnsi="Times New Roman" w:cs="Times New Roman"/>
          <w:sz w:val="24"/>
          <w:szCs w:val="24"/>
        </w:rPr>
        <w:t>ultikolonieritas</w:t>
      </w:r>
      <w:r>
        <w:rPr>
          <w:rFonts w:ascii="Times New Roman" w:hAnsi="Times New Roman" w:cs="Times New Roman"/>
          <w:sz w:val="24"/>
          <w:szCs w:val="24"/>
        </w:rPr>
        <w:t xml:space="preserve"> berdasarkan hasil </w:t>
      </w:r>
      <w:r w:rsidRPr="00E8722F">
        <w:rPr>
          <w:rFonts w:ascii="Times New Roman" w:hAnsi="Times New Roman" w:cs="Times New Roman"/>
          <w:i/>
          <w:sz w:val="24"/>
          <w:szCs w:val="24"/>
        </w:rPr>
        <w:t>output</w:t>
      </w:r>
      <w:r>
        <w:rPr>
          <w:rFonts w:ascii="Times New Roman" w:hAnsi="Times New Roman" w:cs="Times New Roman"/>
          <w:sz w:val="24"/>
          <w:szCs w:val="24"/>
        </w:rPr>
        <w:t xml:space="preserve"> SPSS</w:t>
      </w:r>
      <w:r w:rsidR="004E5C7A">
        <w:rPr>
          <w:rFonts w:ascii="Times New Roman" w:hAnsi="Times New Roman" w:cs="Times New Roman"/>
          <w:sz w:val="24"/>
          <w:szCs w:val="24"/>
        </w:rPr>
        <w:t xml:space="preserve"> </w:t>
      </w:r>
      <w:r w:rsidR="00FC5FE4">
        <w:rPr>
          <w:rFonts w:ascii="Times New Roman" w:hAnsi="Times New Roman" w:cs="Times New Roman"/>
          <w:sz w:val="24"/>
          <w:szCs w:val="24"/>
        </w:rPr>
        <w:t xml:space="preserve">terlihat bahwa tidak ada variabel yang memiliki nilai </w:t>
      </w:r>
      <w:r w:rsidR="00FC5FE4">
        <w:rPr>
          <w:rFonts w:ascii="Times New Roman" w:hAnsi="Times New Roman" w:cs="Times New Roman"/>
          <w:i/>
          <w:sz w:val="24"/>
          <w:szCs w:val="24"/>
        </w:rPr>
        <w:t>tolerance</w:t>
      </w:r>
      <w:r w:rsidR="00FC5FE4">
        <w:rPr>
          <w:rFonts w:ascii="Times New Roman" w:hAnsi="Times New Roman" w:cs="Times New Roman"/>
          <w:sz w:val="24"/>
          <w:szCs w:val="24"/>
        </w:rPr>
        <w:t xml:space="preserve"> kurang dari 0,10 dan nilai </w:t>
      </w:r>
      <w:r w:rsidR="00FC5FE4" w:rsidRPr="00427A35">
        <w:rPr>
          <w:rFonts w:ascii="Times New Roman" w:hAnsi="Times New Roman" w:cs="Times New Roman"/>
          <w:i/>
          <w:sz w:val="24"/>
          <w:szCs w:val="24"/>
        </w:rPr>
        <w:t>Variance Inflation Factor</w:t>
      </w:r>
      <w:r w:rsidR="00FC5FE4" w:rsidRPr="00427A35">
        <w:rPr>
          <w:rFonts w:ascii="Times New Roman" w:hAnsi="Times New Roman" w:cs="Times New Roman"/>
          <w:sz w:val="24"/>
          <w:szCs w:val="24"/>
        </w:rPr>
        <w:t xml:space="preserve"> (VIF)</w:t>
      </w:r>
      <w:r w:rsidR="00FC5FE4">
        <w:rPr>
          <w:rFonts w:ascii="Times New Roman" w:hAnsi="Times New Roman" w:cs="Times New Roman"/>
          <w:sz w:val="24"/>
          <w:szCs w:val="24"/>
        </w:rPr>
        <w:t xml:space="preserve"> yang lebih dari 10. Jadi dapat disimpulkan bahwa tidak ada </w:t>
      </w:r>
      <w:r w:rsidR="00FC5FE4" w:rsidRPr="00427A35">
        <w:rPr>
          <w:rFonts w:ascii="Times New Roman" w:hAnsi="Times New Roman" w:cs="Times New Roman"/>
          <w:sz w:val="24"/>
          <w:szCs w:val="24"/>
        </w:rPr>
        <w:t>multikolonieritas antar variabel independen dalam model regresi.</w:t>
      </w:r>
    </w:p>
    <w:p w:rsidR="004E5C7A" w:rsidRDefault="00FC5FE4" w:rsidP="004E5C7A">
      <w:pPr>
        <w:spacing w:after="0" w:line="480" w:lineRule="auto"/>
        <w:ind w:firstLine="720"/>
        <w:jc w:val="both"/>
        <w:rPr>
          <w:rFonts w:ascii="Times New Roman" w:hAnsi="Times New Roman" w:cs="Times New Roman"/>
          <w:sz w:val="24"/>
          <w:szCs w:val="24"/>
        </w:rPr>
      </w:pPr>
      <w:r w:rsidRPr="004E5C7A">
        <w:rPr>
          <w:rFonts w:ascii="Times New Roman" w:hAnsi="Times New Roman" w:cs="Times New Roman"/>
          <w:sz w:val="24"/>
          <w:szCs w:val="24"/>
        </w:rPr>
        <w:t>Uji Heteroskedastisitas</w:t>
      </w:r>
      <w:r w:rsidR="004E5C7A">
        <w:rPr>
          <w:rFonts w:ascii="Times New Roman" w:hAnsi="Times New Roman" w:cs="Times New Roman"/>
          <w:sz w:val="24"/>
          <w:szCs w:val="24"/>
        </w:rPr>
        <w:t xml:space="preserve"> dilihat dari </w:t>
      </w:r>
      <w:r w:rsidRPr="00C94900">
        <w:rPr>
          <w:rFonts w:ascii="Times New Roman" w:hAnsi="Times New Roman" w:cs="Times New Roman"/>
          <w:sz w:val="24"/>
          <w:szCs w:val="24"/>
        </w:rPr>
        <w:t xml:space="preserve">grafik </w:t>
      </w:r>
      <w:r w:rsidRPr="00C94900">
        <w:rPr>
          <w:rFonts w:ascii="Times New Roman" w:hAnsi="Times New Roman" w:cs="Times New Roman"/>
          <w:i/>
          <w:sz w:val="24"/>
          <w:szCs w:val="24"/>
        </w:rPr>
        <w:t>scatterplots</w:t>
      </w:r>
      <w:r w:rsidR="004E5C7A">
        <w:rPr>
          <w:rFonts w:ascii="Times New Roman" w:hAnsi="Times New Roman" w:cs="Times New Roman"/>
          <w:sz w:val="24"/>
          <w:szCs w:val="24"/>
        </w:rPr>
        <w:t>, dimana grafik ini menunjukkan</w:t>
      </w:r>
      <w:r w:rsidRPr="00C94900">
        <w:rPr>
          <w:rFonts w:ascii="Times New Roman" w:hAnsi="Times New Roman" w:cs="Times New Roman"/>
          <w:sz w:val="24"/>
          <w:szCs w:val="24"/>
        </w:rPr>
        <w:t xml:space="preserve"> bahwa titik-titik menyebar secara acak baik di atas maupun di bawah angka 0 pada sumbu Y. Hal ini dapat disimpulkan bahwa tidak terjadi heteroskedastisitas pada model regresi, sehingga model regresi layak dipakai untuk memprediksi ketepatan waktu pelaporan perusahaan di internet (TCIR) berdasarkan masukan ketujuh variabel independen yang digunakan dalam penelitian ini.</w:t>
      </w:r>
    </w:p>
    <w:p w:rsidR="00FC5FE4" w:rsidRDefault="004E5C7A" w:rsidP="004E5C7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Hasil uji a</w:t>
      </w:r>
      <w:r w:rsidR="00FC5FE4" w:rsidRPr="004E5C7A">
        <w:rPr>
          <w:rFonts w:ascii="Times New Roman" w:hAnsi="Times New Roman" w:cs="Times New Roman"/>
          <w:sz w:val="24"/>
          <w:szCs w:val="24"/>
        </w:rPr>
        <w:t>utokorelasi</w:t>
      </w:r>
      <w:r>
        <w:rPr>
          <w:rFonts w:ascii="Times New Roman" w:hAnsi="Times New Roman" w:cs="Times New Roman"/>
          <w:sz w:val="24"/>
          <w:szCs w:val="24"/>
        </w:rPr>
        <w:t xml:space="preserve"> berdasarkan </w:t>
      </w:r>
      <w:r w:rsidRPr="004E5C7A">
        <w:rPr>
          <w:rFonts w:ascii="Times New Roman" w:hAnsi="Times New Roman" w:cs="Times New Roman"/>
          <w:i/>
          <w:sz w:val="24"/>
          <w:szCs w:val="24"/>
        </w:rPr>
        <w:t>output</w:t>
      </w:r>
      <w:r>
        <w:rPr>
          <w:rFonts w:ascii="Times New Roman" w:hAnsi="Times New Roman" w:cs="Times New Roman"/>
          <w:sz w:val="24"/>
          <w:szCs w:val="24"/>
        </w:rPr>
        <w:t xml:space="preserve"> SPSS menunjukkan n</w:t>
      </w:r>
      <w:r w:rsidR="00FC5FE4">
        <w:rPr>
          <w:rFonts w:ascii="Times New Roman" w:hAnsi="Times New Roman" w:cs="Times New Roman"/>
          <w:sz w:val="24"/>
          <w:szCs w:val="24"/>
        </w:rPr>
        <w:t>ilai DW sebesar 1.543 akan di</w:t>
      </w:r>
      <w:r w:rsidR="00FC5FE4" w:rsidRPr="00427A35">
        <w:rPr>
          <w:rFonts w:ascii="Times New Roman" w:hAnsi="Times New Roman" w:cs="Times New Roman"/>
          <w:sz w:val="24"/>
          <w:szCs w:val="24"/>
        </w:rPr>
        <w:t>bandingkan dengan nilai tabel dengan menggunakan nilai s</w:t>
      </w:r>
      <w:r w:rsidR="00FC5FE4">
        <w:rPr>
          <w:rFonts w:ascii="Times New Roman" w:hAnsi="Times New Roman" w:cs="Times New Roman"/>
          <w:sz w:val="24"/>
          <w:szCs w:val="24"/>
        </w:rPr>
        <w:t>ignifikansi 5%, jumlah sampel 42</w:t>
      </w:r>
      <w:r w:rsidR="00FC5FE4" w:rsidRPr="00427A35">
        <w:rPr>
          <w:rFonts w:ascii="Times New Roman" w:hAnsi="Times New Roman" w:cs="Times New Roman"/>
          <w:sz w:val="24"/>
          <w:szCs w:val="24"/>
        </w:rPr>
        <w:t xml:space="preserve"> (n) </w:t>
      </w:r>
      <w:r w:rsidR="00FC5FE4">
        <w:rPr>
          <w:rFonts w:ascii="Times New Roman" w:hAnsi="Times New Roman" w:cs="Times New Roman"/>
          <w:sz w:val="24"/>
          <w:szCs w:val="24"/>
        </w:rPr>
        <w:t>dan jumlah variabel independen 7 (k=7</w:t>
      </w:r>
      <w:r w:rsidR="00FC5FE4" w:rsidRPr="00427A35">
        <w:rPr>
          <w:rFonts w:ascii="Times New Roman" w:hAnsi="Times New Roman" w:cs="Times New Roman"/>
          <w:sz w:val="24"/>
          <w:szCs w:val="24"/>
        </w:rPr>
        <w:t>). Berdasarkan tabel DW dengan derajat kepercayaan 5% diketahui bahwa nilai batas bawah (d</w:t>
      </w:r>
      <w:r w:rsidR="00FC5FE4" w:rsidRPr="007061FA">
        <w:rPr>
          <w:rFonts w:ascii="Times New Roman" w:hAnsi="Times New Roman" w:cs="Times New Roman"/>
          <w:sz w:val="24"/>
          <w:szCs w:val="24"/>
          <w:vertAlign w:val="subscript"/>
        </w:rPr>
        <w:t>L</w:t>
      </w:r>
      <w:r w:rsidR="00FC5FE4" w:rsidRPr="00427A35">
        <w:rPr>
          <w:rFonts w:ascii="Times New Roman" w:hAnsi="Times New Roman" w:cs="Times New Roman"/>
          <w:sz w:val="24"/>
          <w:szCs w:val="24"/>
        </w:rPr>
        <w:t>) adalah sebe</w:t>
      </w:r>
      <w:r w:rsidR="00FC5FE4">
        <w:rPr>
          <w:rFonts w:ascii="Times New Roman" w:hAnsi="Times New Roman" w:cs="Times New Roman"/>
          <w:sz w:val="24"/>
          <w:szCs w:val="24"/>
        </w:rPr>
        <w:t>sar 1,1492</w:t>
      </w:r>
      <w:r w:rsidR="00FC5FE4" w:rsidRPr="00427A35">
        <w:rPr>
          <w:rFonts w:ascii="Times New Roman" w:hAnsi="Times New Roman" w:cs="Times New Roman"/>
          <w:sz w:val="24"/>
          <w:szCs w:val="24"/>
        </w:rPr>
        <w:t xml:space="preserve"> dan nilai batas atas (d</w:t>
      </w:r>
      <w:r w:rsidR="00FC5FE4" w:rsidRPr="007061FA">
        <w:rPr>
          <w:rFonts w:ascii="Times New Roman" w:hAnsi="Times New Roman" w:cs="Times New Roman"/>
          <w:sz w:val="24"/>
          <w:szCs w:val="24"/>
          <w:vertAlign w:val="subscript"/>
        </w:rPr>
        <w:t>U</w:t>
      </w:r>
      <w:r w:rsidR="00FC5FE4">
        <w:rPr>
          <w:rFonts w:ascii="Times New Roman" w:hAnsi="Times New Roman" w:cs="Times New Roman"/>
          <w:sz w:val="24"/>
          <w:szCs w:val="24"/>
        </w:rPr>
        <w:t>) sebesar 1,9113</w:t>
      </w:r>
      <w:r w:rsidR="00FC5FE4" w:rsidRPr="00427A35">
        <w:rPr>
          <w:rFonts w:ascii="Times New Roman" w:hAnsi="Times New Roman" w:cs="Times New Roman"/>
          <w:sz w:val="24"/>
          <w:szCs w:val="24"/>
        </w:rPr>
        <w:t xml:space="preserve">. </w:t>
      </w:r>
      <w:r w:rsidR="00FC5FE4">
        <w:rPr>
          <w:rFonts w:ascii="Times New Roman" w:hAnsi="Times New Roman" w:cs="Times New Roman"/>
          <w:sz w:val="24"/>
          <w:szCs w:val="24"/>
        </w:rPr>
        <w:t>Oleh karena nilai dw 1,543 &lt; 1,9113</w:t>
      </w:r>
      <w:r w:rsidR="00FC5FE4" w:rsidRPr="00427A35">
        <w:rPr>
          <w:rFonts w:ascii="Times New Roman" w:hAnsi="Times New Roman" w:cs="Times New Roman"/>
          <w:sz w:val="24"/>
          <w:szCs w:val="24"/>
        </w:rPr>
        <w:t xml:space="preserve"> (d</w:t>
      </w:r>
      <w:r w:rsidR="00FC5FE4">
        <w:rPr>
          <w:rFonts w:ascii="Times New Roman" w:hAnsi="Times New Roman" w:cs="Times New Roman"/>
          <w:sz w:val="24"/>
          <w:szCs w:val="24"/>
          <w:vertAlign w:val="subscript"/>
        </w:rPr>
        <w:t>U</w:t>
      </w:r>
      <w:r w:rsidR="00FC5FE4">
        <w:rPr>
          <w:rFonts w:ascii="Times New Roman" w:hAnsi="Times New Roman" w:cs="Times New Roman"/>
          <w:sz w:val="24"/>
          <w:szCs w:val="24"/>
        </w:rPr>
        <w:t>) dan &lt; 2,0887</w:t>
      </w:r>
      <w:r w:rsidR="00FC5FE4" w:rsidRPr="00427A35">
        <w:rPr>
          <w:rFonts w:ascii="Times New Roman" w:hAnsi="Times New Roman" w:cs="Times New Roman"/>
          <w:sz w:val="24"/>
          <w:szCs w:val="24"/>
        </w:rPr>
        <w:t xml:space="preserve"> (4-d</w:t>
      </w:r>
      <w:r w:rsidR="00FC5FE4">
        <w:rPr>
          <w:rFonts w:ascii="Times New Roman" w:hAnsi="Times New Roman" w:cs="Times New Roman"/>
          <w:sz w:val="24"/>
          <w:szCs w:val="24"/>
          <w:vertAlign w:val="subscript"/>
        </w:rPr>
        <w:t>U</w:t>
      </w:r>
      <w:r w:rsidR="00FC5FE4" w:rsidRPr="00427A35">
        <w:rPr>
          <w:rFonts w:ascii="Times New Roman" w:hAnsi="Times New Roman" w:cs="Times New Roman"/>
          <w:sz w:val="24"/>
          <w:szCs w:val="24"/>
        </w:rPr>
        <w:t xml:space="preserve">), sehingga </w:t>
      </w:r>
      <w:r w:rsidR="00FC5FE4">
        <w:rPr>
          <w:rFonts w:ascii="Times New Roman" w:hAnsi="Times New Roman" w:cs="Times New Roman"/>
          <w:sz w:val="24"/>
          <w:szCs w:val="24"/>
        </w:rPr>
        <w:t xml:space="preserve">tidak </w:t>
      </w:r>
      <w:r w:rsidR="00FC5FE4" w:rsidRPr="00427A35">
        <w:rPr>
          <w:rFonts w:ascii="Times New Roman" w:hAnsi="Times New Roman" w:cs="Times New Roman"/>
          <w:sz w:val="24"/>
          <w:szCs w:val="24"/>
        </w:rPr>
        <w:t xml:space="preserve">dapat </w:t>
      </w:r>
      <w:r w:rsidR="00FC5FE4">
        <w:rPr>
          <w:rFonts w:ascii="Times New Roman" w:hAnsi="Times New Roman" w:cs="Times New Roman"/>
          <w:sz w:val="24"/>
          <w:szCs w:val="24"/>
        </w:rPr>
        <w:t>diambil kesimpulan</w:t>
      </w:r>
      <w:r w:rsidR="00FC5FE4" w:rsidRPr="00427A35">
        <w:rPr>
          <w:rFonts w:ascii="Times New Roman" w:hAnsi="Times New Roman" w:cs="Times New Roman"/>
          <w:sz w:val="24"/>
          <w:szCs w:val="24"/>
        </w:rPr>
        <w:t xml:space="preserve"> </w:t>
      </w:r>
      <w:r w:rsidR="00FC5FE4">
        <w:rPr>
          <w:rFonts w:ascii="Times New Roman" w:hAnsi="Times New Roman" w:cs="Times New Roman"/>
          <w:sz w:val="24"/>
          <w:szCs w:val="24"/>
        </w:rPr>
        <w:t>apakah</w:t>
      </w:r>
      <w:r w:rsidR="00FC5FE4" w:rsidRPr="00427A35">
        <w:rPr>
          <w:rFonts w:ascii="Times New Roman" w:hAnsi="Times New Roman" w:cs="Times New Roman"/>
          <w:sz w:val="24"/>
          <w:szCs w:val="24"/>
        </w:rPr>
        <w:t xml:space="preserve"> terjadi autokorelasi</w:t>
      </w:r>
      <w:r w:rsidR="00FC5FE4">
        <w:rPr>
          <w:rFonts w:ascii="Times New Roman" w:hAnsi="Times New Roman" w:cs="Times New Roman"/>
          <w:sz w:val="24"/>
          <w:szCs w:val="24"/>
        </w:rPr>
        <w:t xml:space="preserve"> atau tidak</w:t>
      </w:r>
      <w:r w:rsidR="00FC5FE4" w:rsidRPr="00427A35">
        <w:rPr>
          <w:rFonts w:ascii="Times New Roman" w:hAnsi="Times New Roman" w:cs="Times New Roman"/>
          <w:sz w:val="24"/>
          <w:szCs w:val="24"/>
        </w:rPr>
        <w:t>.</w:t>
      </w:r>
    </w:p>
    <w:p w:rsidR="00FC5FE4" w:rsidRDefault="00FC5FE4" w:rsidP="00FC5FE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Ghozali (2009:1</w:t>
      </w:r>
      <w:r w:rsidRPr="00C35D34">
        <w:rPr>
          <w:rFonts w:ascii="Times New Roman" w:hAnsi="Times New Roman" w:cs="Times New Roman"/>
          <w:sz w:val="24"/>
          <w:szCs w:val="24"/>
        </w:rPr>
        <w:t>1</w:t>
      </w:r>
      <w:r>
        <w:rPr>
          <w:rFonts w:ascii="Times New Roman" w:hAnsi="Times New Roman" w:cs="Times New Roman"/>
          <w:sz w:val="24"/>
          <w:szCs w:val="24"/>
        </w:rPr>
        <w:t>7</w:t>
      </w:r>
      <w:r w:rsidRPr="00C35D34">
        <w:rPr>
          <w:rFonts w:ascii="Times New Roman" w:hAnsi="Times New Roman" w:cs="Times New Roman"/>
          <w:sz w:val="24"/>
          <w:szCs w:val="24"/>
        </w:rPr>
        <w:t xml:space="preserve">) untuk mengobati data yang terkena </w:t>
      </w:r>
      <w:r>
        <w:rPr>
          <w:rFonts w:ascii="Times New Roman" w:hAnsi="Times New Roman" w:cs="Times New Roman"/>
          <w:sz w:val="24"/>
          <w:szCs w:val="24"/>
        </w:rPr>
        <w:t>autokorelasi, peneliti boleh men</w:t>
      </w:r>
      <w:r w:rsidRPr="00C35D34">
        <w:rPr>
          <w:rFonts w:ascii="Times New Roman" w:hAnsi="Times New Roman" w:cs="Times New Roman"/>
          <w:sz w:val="24"/>
          <w:szCs w:val="24"/>
        </w:rPr>
        <w:t xml:space="preserve">transformasikan data menggunakan model </w:t>
      </w:r>
      <w:r w:rsidRPr="00C35D34">
        <w:rPr>
          <w:rFonts w:ascii="Times New Roman" w:hAnsi="Times New Roman" w:cs="Times New Roman"/>
          <w:i/>
          <w:sz w:val="24"/>
          <w:szCs w:val="24"/>
        </w:rPr>
        <w:t>difference</w:t>
      </w:r>
      <w:r w:rsidRPr="00C35D34">
        <w:rPr>
          <w:rFonts w:ascii="Times New Roman" w:hAnsi="Times New Roman" w:cs="Times New Roman"/>
          <w:sz w:val="24"/>
          <w:szCs w:val="24"/>
        </w:rPr>
        <w:t xml:space="preserve"> dengan </w:t>
      </w:r>
      <w:r w:rsidRPr="00C35D34">
        <w:rPr>
          <w:rFonts w:ascii="Times New Roman" w:hAnsi="Times New Roman" w:cs="Times New Roman"/>
          <w:i/>
          <w:sz w:val="24"/>
          <w:szCs w:val="24"/>
        </w:rPr>
        <w:t>ρ</w:t>
      </w:r>
      <w:r w:rsidRPr="00C35D34">
        <w:rPr>
          <w:rFonts w:ascii="Times New Roman" w:hAnsi="Times New Roman" w:cs="Times New Roman"/>
          <w:sz w:val="24"/>
          <w:szCs w:val="24"/>
        </w:rPr>
        <w:t xml:space="preserve"> tidak diketahui nilainya. Untuk mencari nilai </w:t>
      </w:r>
      <w:r w:rsidRPr="00C35D34">
        <w:rPr>
          <w:rFonts w:ascii="Times New Roman" w:hAnsi="Times New Roman" w:cs="Times New Roman"/>
          <w:i/>
          <w:sz w:val="24"/>
          <w:szCs w:val="24"/>
        </w:rPr>
        <w:t>ρ</w:t>
      </w:r>
      <w:r w:rsidRPr="00C35D34">
        <w:rPr>
          <w:rFonts w:ascii="Times New Roman" w:hAnsi="Times New Roman" w:cs="Times New Roman"/>
          <w:sz w:val="24"/>
          <w:szCs w:val="24"/>
        </w:rPr>
        <w:t xml:space="preserve"> dapat </w:t>
      </w:r>
      <w:r w:rsidRPr="00C35D34">
        <w:rPr>
          <w:rFonts w:ascii="Times New Roman" w:hAnsi="Times New Roman" w:cs="Times New Roman"/>
          <w:sz w:val="24"/>
          <w:szCs w:val="24"/>
        </w:rPr>
        <w:lastRenderedPageBreak/>
        <w:t xml:space="preserve">menggunakan teknik </w:t>
      </w:r>
      <w:r w:rsidRPr="00C35D34">
        <w:rPr>
          <w:rFonts w:ascii="Times New Roman" w:hAnsi="Times New Roman" w:cs="Times New Roman"/>
          <w:i/>
          <w:sz w:val="24"/>
          <w:szCs w:val="24"/>
        </w:rPr>
        <w:t>The Cochrane-Orcutt two-step Prosedure</w:t>
      </w:r>
      <w:r w:rsidRPr="00C35D34">
        <w:rPr>
          <w:rFonts w:ascii="Times New Roman" w:hAnsi="Times New Roman" w:cs="Times New Roman"/>
          <w:sz w:val="24"/>
          <w:szCs w:val="24"/>
        </w:rPr>
        <w:t>.</w:t>
      </w:r>
      <w:r w:rsidRPr="00C35D34">
        <w:rPr>
          <w:rFonts w:ascii="Times New Roman" w:hAnsi="Times New Roman" w:cs="Times New Roman"/>
          <w:i/>
          <w:sz w:val="24"/>
          <w:szCs w:val="24"/>
        </w:rPr>
        <w:t xml:space="preserve"> </w:t>
      </w:r>
      <w:r w:rsidRPr="00C35D34">
        <w:rPr>
          <w:rFonts w:ascii="Times New Roman" w:hAnsi="Times New Roman" w:cs="Times New Roman"/>
          <w:sz w:val="24"/>
          <w:szCs w:val="24"/>
        </w:rPr>
        <w:t xml:space="preserve"> Setelah itu data awal ditransformasikan d</w:t>
      </w:r>
      <w:r>
        <w:rPr>
          <w:rFonts w:ascii="Times New Roman" w:hAnsi="Times New Roman" w:cs="Times New Roman"/>
          <w:sz w:val="24"/>
          <w:szCs w:val="24"/>
        </w:rPr>
        <w:t>engan teknik diatas. Hasilnya, setelah dilakukan transformasi data pada variabel dependen (TCIR), nilai DW berubah menjadi sebesar 1,928</w:t>
      </w:r>
      <w:r w:rsidRPr="00427A35">
        <w:rPr>
          <w:rFonts w:ascii="Times New Roman" w:hAnsi="Times New Roman" w:cs="Times New Roman"/>
          <w:sz w:val="24"/>
          <w:szCs w:val="24"/>
        </w:rPr>
        <w:t xml:space="preserve">. </w:t>
      </w:r>
      <w:r>
        <w:rPr>
          <w:rFonts w:ascii="Times New Roman" w:hAnsi="Times New Roman" w:cs="Times New Roman"/>
          <w:sz w:val="24"/>
          <w:szCs w:val="24"/>
        </w:rPr>
        <w:t>Oleh karena nilai dw 2,031 &gt; 1,9113</w:t>
      </w:r>
      <w:r w:rsidRPr="00427A35">
        <w:rPr>
          <w:rFonts w:ascii="Times New Roman" w:hAnsi="Times New Roman" w:cs="Times New Roman"/>
          <w:sz w:val="24"/>
          <w:szCs w:val="24"/>
        </w:rPr>
        <w:t xml:space="preserve"> (d</w:t>
      </w:r>
      <w:r>
        <w:rPr>
          <w:rFonts w:ascii="Times New Roman" w:hAnsi="Times New Roman" w:cs="Times New Roman"/>
          <w:sz w:val="24"/>
          <w:szCs w:val="24"/>
          <w:vertAlign w:val="subscript"/>
        </w:rPr>
        <w:t>U</w:t>
      </w:r>
      <w:r>
        <w:rPr>
          <w:rFonts w:ascii="Times New Roman" w:hAnsi="Times New Roman" w:cs="Times New Roman"/>
          <w:sz w:val="24"/>
          <w:szCs w:val="24"/>
        </w:rPr>
        <w:t>) dan &lt; 2,0887</w:t>
      </w:r>
      <w:r w:rsidRPr="00427A35">
        <w:rPr>
          <w:rFonts w:ascii="Times New Roman" w:hAnsi="Times New Roman" w:cs="Times New Roman"/>
          <w:sz w:val="24"/>
          <w:szCs w:val="24"/>
        </w:rPr>
        <w:t xml:space="preserve"> (4-d</w:t>
      </w:r>
      <w:r>
        <w:rPr>
          <w:rFonts w:ascii="Times New Roman" w:hAnsi="Times New Roman" w:cs="Times New Roman"/>
          <w:sz w:val="24"/>
          <w:szCs w:val="24"/>
          <w:vertAlign w:val="subscript"/>
        </w:rPr>
        <w:t>U</w:t>
      </w:r>
      <w:r w:rsidRPr="00427A35">
        <w:rPr>
          <w:rFonts w:ascii="Times New Roman" w:hAnsi="Times New Roman" w:cs="Times New Roman"/>
          <w:sz w:val="24"/>
          <w:szCs w:val="24"/>
        </w:rPr>
        <w:t>), sehingga dapat disimpulkan bahwa tidak terjadi autokorelasi.</w:t>
      </w:r>
    </w:p>
    <w:p w:rsidR="004E5C7A" w:rsidRDefault="004E5C7A" w:rsidP="00FC5FE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Teknik analisis yang ketiga adalah analisis regresi linier berganda. Tabel 2 berikut merupakan hasil </w:t>
      </w:r>
      <w:r w:rsidRPr="004E5C7A">
        <w:rPr>
          <w:rFonts w:ascii="Times New Roman" w:hAnsi="Times New Roman" w:cs="Times New Roman"/>
          <w:i/>
          <w:sz w:val="24"/>
          <w:szCs w:val="24"/>
        </w:rPr>
        <w:t>output</w:t>
      </w:r>
      <w:r>
        <w:rPr>
          <w:rFonts w:ascii="Times New Roman" w:hAnsi="Times New Roman" w:cs="Times New Roman"/>
          <w:sz w:val="24"/>
          <w:szCs w:val="24"/>
        </w:rPr>
        <w:t xml:space="preserve"> SPSS atas analisis regresi linier berganda, sehingga diperoleh persamaan regresi sebagai beikut:</w:t>
      </w:r>
    </w:p>
    <w:p w:rsidR="004E5C7A" w:rsidRPr="004E5C7A" w:rsidRDefault="004E5C7A" w:rsidP="004E5C7A">
      <w:pPr>
        <w:tabs>
          <w:tab w:val="left" w:pos="1025"/>
        </w:tabs>
        <w:spacing w:after="0" w:line="480" w:lineRule="auto"/>
        <w:jc w:val="center"/>
        <w:rPr>
          <w:rFonts w:ascii="Times New Roman" w:hAnsi="Times New Roman" w:cs="Times New Roman"/>
          <w:b/>
          <w:sz w:val="24"/>
          <w:szCs w:val="24"/>
          <w:vertAlign w:val="subscript"/>
        </w:rPr>
      </w:pPr>
      <w:r w:rsidRPr="004179AD">
        <w:rPr>
          <w:rFonts w:ascii="Times New Roman" w:hAnsi="Times New Roman"/>
          <w:b/>
          <w:sz w:val="24"/>
          <w:szCs w:val="24"/>
        </w:rPr>
        <w:t>TCIR =</w:t>
      </w:r>
      <w:r>
        <w:rPr>
          <w:rFonts w:ascii="Times New Roman" w:hAnsi="Times New Roman"/>
          <w:b/>
          <w:sz w:val="24"/>
          <w:szCs w:val="24"/>
        </w:rPr>
        <w:t xml:space="preserve"> - 1,602</w:t>
      </w:r>
      <w:r w:rsidRPr="004179AD">
        <w:rPr>
          <w:rFonts w:ascii="Times New Roman" w:hAnsi="Times New Roman"/>
          <w:b/>
          <w:sz w:val="24"/>
          <w:szCs w:val="24"/>
        </w:rPr>
        <w:t xml:space="preserve"> + </w:t>
      </w:r>
      <w:r>
        <w:rPr>
          <w:rFonts w:ascii="Times New Roman" w:hAnsi="Times New Roman" w:cs="Times New Roman"/>
          <w:b/>
          <w:sz w:val="24"/>
          <w:szCs w:val="24"/>
        </w:rPr>
        <w:t>0,020</w:t>
      </w:r>
      <w:r w:rsidRPr="004179AD">
        <w:rPr>
          <w:rFonts w:ascii="Times New Roman" w:hAnsi="Times New Roman"/>
          <w:b/>
          <w:sz w:val="24"/>
          <w:szCs w:val="24"/>
          <w:vertAlign w:val="subscript"/>
        </w:rPr>
        <w:t xml:space="preserve"> </w:t>
      </w:r>
      <w:r w:rsidRPr="004179AD">
        <w:rPr>
          <w:rFonts w:ascii="Times New Roman" w:hAnsi="Times New Roman"/>
          <w:b/>
          <w:sz w:val="24"/>
          <w:szCs w:val="24"/>
        </w:rPr>
        <w:t xml:space="preserve">MANJ + </w:t>
      </w:r>
      <w:r>
        <w:rPr>
          <w:rFonts w:ascii="Times New Roman" w:hAnsi="Times New Roman" w:cs="Times New Roman"/>
          <w:b/>
          <w:sz w:val="24"/>
          <w:szCs w:val="24"/>
        </w:rPr>
        <w:t>0,005</w:t>
      </w:r>
      <w:r w:rsidRPr="004179AD">
        <w:rPr>
          <w:rFonts w:ascii="Times New Roman" w:hAnsi="Times New Roman"/>
          <w:b/>
          <w:sz w:val="24"/>
          <w:szCs w:val="24"/>
          <w:vertAlign w:val="subscript"/>
        </w:rPr>
        <w:t xml:space="preserve"> </w:t>
      </w:r>
      <w:r>
        <w:rPr>
          <w:rFonts w:ascii="Times New Roman" w:hAnsi="Times New Roman"/>
          <w:b/>
          <w:sz w:val="24"/>
          <w:szCs w:val="24"/>
        </w:rPr>
        <w:t>MAYOR</w:t>
      </w:r>
      <w:r w:rsidRPr="004179AD">
        <w:rPr>
          <w:rFonts w:ascii="Times New Roman" w:hAnsi="Times New Roman"/>
          <w:b/>
          <w:sz w:val="24"/>
          <w:szCs w:val="24"/>
        </w:rPr>
        <w:t xml:space="preserve"> + </w:t>
      </w:r>
      <w:r>
        <w:rPr>
          <w:rFonts w:ascii="Times New Roman" w:hAnsi="Times New Roman" w:cs="Times New Roman"/>
          <w:b/>
          <w:sz w:val="24"/>
          <w:szCs w:val="24"/>
        </w:rPr>
        <w:t>0,007</w:t>
      </w:r>
      <w:r w:rsidRPr="004179AD">
        <w:rPr>
          <w:rFonts w:ascii="Times New Roman" w:hAnsi="Times New Roman"/>
          <w:b/>
          <w:sz w:val="24"/>
          <w:szCs w:val="24"/>
          <w:vertAlign w:val="subscript"/>
        </w:rPr>
        <w:t xml:space="preserve"> </w:t>
      </w:r>
      <w:r w:rsidRPr="004179AD">
        <w:rPr>
          <w:rFonts w:ascii="Times New Roman" w:hAnsi="Times New Roman"/>
          <w:b/>
          <w:sz w:val="24"/>
          <w:szCs w:val="24"/>
        </w:rPr>
        <w:t xml:space="preserve">PUBLIK + </w:t>
      </w:r>
      <w:r>
        <w:rPr>
          <w:rFonts w:ascii="Times New Roman" w:hAnsi="Times New Roman" w:cs="Times New Roman"/>
          <w:b/>
          <w:sz w:val="24"/>
          <w:szCs w:val="24"/>
        </w:rPr>
        <w:t>0,008</w:t>
      </w:r>
      <w:r w:rsidRPr="004179AD">
        <w:rPr>
          <w:rFonts w:ascii="Times New Roman" w:hAnsi="Times New Roman"/>
          <w:b/>
          <w:sz w:val="24"/>
          <w:szCs w:val="24"/>
          <w:vertAlign w:val="subscript"/>
        </w:rPr>
        <w:t xml:space="preserve"> </w:t>
      </w:r>
      <w:r w:rsidRPr="004179AD">
        <w:rPr>
          <w:rFonts w:ascii="Times New Roman" w:hAnsi="Times New Roman"/>
          <w:b/>
          <w:sz w:val="24"/>
          <w:szCs w:val="24"/>
        </w:rPr>
        <w:t xml:space="preserve">KOM + </w:t>
      </w:r>
      <w:r>
        <w:rPr>
          <w:rFonts w:ascii="Times New Roman" w:hAnsi="Times New Roman" w:cs="Times New Roman"/>
          <w:b/>
          <w:sz w:val="24"/>
          <w:szCs w:val="24"/>
        </w:rPr>
        <w:t>0,039</w:t>
      </w:r>
      <w:r w:rsidRPr="004179AD">
        <w:rPr>
          <w:rFonts w:ascii="Times New Roman" w:hAnsi="Times New Roman"/>
          <w:b/>
          <w:sz w:val="24"/>
          <w:szCs w:val="24"/>
          <w:vertAlign w:val="subscript"/>
        </w:rPr>
        <w:t xml:space="preserve"> </w:t>
      </w:r>
      <w:r>
        <w:rPr>
          <w:rFonts w:ascii="Times New Roman" w:hAnsi="Times New Roman"/>
          <w:b/>
          <w:sz w:val="24"/>
          <w:szCs w:val="24"/>
        </w:rPr>
        <w:t>SIZE – 0,281</w:t>
      </w:r>
      <w:r w:rsidRPr="004179AD">
        <w:rPr>
          <w:rFonts w:ascii="Times New Roman" w:hAnsi="Times New Roman"/>
          <w:b/>
          <w:sz w:val="24"/>
          <w:szCs w:val="24"/>
        </w:rPr>
        <w:t xml:space="preserve"> </w:t>
      </w:r>
      <w:r w:rsidRPr="004179AD">
        <w:rPr>
          <w:rFonts w:ascii="Times New Roman" w:hAnsi="Times New Roman"/>
          <w:b/>
          <w:sz w:val="24"/>
          <w:szCs w:val="24"/>
          <w:vertAlign w:val="subscript"/>
        </w:rPr>
        <w:t xml:space="preserve"> </w:t>
      </w:r>
      <w:r>
        <w:rPr>
          <w:rFonts w:ascii="Times New Roman" w:hAnsi="Times New Roman"/>
          <w:b/>
          <w:sz w:val="24"/>
          <w:szCs w:val="24"/>
        </w:rPr>
        <w:t xml:space="preserve">PROFIT - </w:t>
      </w:r>
      <w:r>
        <w:rPr>
          <w:rFonts w:ascii="Times New Roman" w:hAnsi="Times New Roman" w:cs="Times New Roman"/>
          <w:b/>
          <w:sz w:val="24"/>
          <w:szCs w:val="24"/>
        </w:rPr>
        <w:t>0,019</w:t>
      </w:r>
      <w:r w:rsidRPr="004179AD">
        <w:rPr>
          <w:rFonts w:ascii="Times New Roman" w:hAnsi="Times New Roman"/>
          <w:b/>
          <w:sz w:val="24"/>
          <w:szCs w:val="24"/>
          <w:vertAlign w:val="subscript"/>
        </w:rPr>
        <w:t xml:space="preserve"> </w:t>
      </w:r>
      <w:r w:rsidRPr="004179AD">
        <w:rPr>
          <w:rFonts w:ascii="Times New Roman" w:hAnsi="Times New Roman"/>
          <w:b/>
          <w:sz w:val="24"/>
          <w:szCs w:val="24"/>
        </w:rPr>
        <w:t xml:space="preserve">LIKUID + </w:t>
      </w:r>
      <w:r w:rsidRPr="004179AD">
        <w:rPr>
          <w:rFonts w:ascii="Times New Roman" w:hAnsi="Times New Roman" w:cs="Times New Roman"/>
          <w:b/>
          <w:sz w:val="24"/>
          <w:szCs w:val="24"/>
          <w:vertAlign w:val="subscript"/>
        </w:rPr>
        <w:t>Ɛ</w:t>
      </w:r>
    </w:p>
    <w:p w:rsidR="00FC5FE4" w:rsidRDefault="004E5C7A" w:rsidP="00FC5FE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2</w:t>
      </w:r>
    </w:p>
    <w:p w:rsidR="00FC5FE4" w:rsidRPr="00D87CF0" w:rsidRDefault="00FC5FE4" w:rsidP="002575B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Hasil Analisis Regresi Berganda</w:t>
      </w:r>
    </w:p>
    <w:tbl>
      <w:tblPr>
        <w:tblW w:w="4671" w:type="dxa"/>
        <w:jc w:val="center"/>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3"/>
        <w:gridCol w:w="1191"/>
        <w:gridCol w:w="1364"/>
        <w:gridCol w:w="1363"/>
      </w:tblGrid>
      <w:tr w:rsidR="002575BC" w:rsidRPr="00FD6425" w:rsidTr="002575BC">
        <w:trPr>
          <w:cantSplit/>
          <w:jc w:val="center"/>
        </w:trPr>
        <w:tc>
          <w:tcPr>
            <w:tcW w:w="1944" w:type="dxa"/>
            <w:gridSpan w:val="2"/>
            <w:vMerge w:val="restart"/>
            <w:tcBorders>
              <w:top w:val="single" w:sz="16" w:space="0" w:color="000000"/>
              <w:left w:val="single" w:sz="16" w:space="0" w:color="000000"/>
              <w:bottom w:val="nil"/>
              <w:right w:val="nil"/>
            </w:tcBorders>
            <w:shd w:val="clear" w:color="auto" w:fill="FFFFFF"/>
          </w:tcPr>
          <w:p w:rsidR="002575BC" w:rsidRPr="00FD6425" w:rsidRDefault="002575BC" w:rsidP="00F33204">
            <w:pPr>
              <w:autoSpaceDE w:val="0"/>
              <w:autoSpaceDN w:val="0"/>
              <w:adjustRightInd w:val="0"/>
              <w:spacing w:after="0" w:line="240" w:lineRule="auto"/>
              <w:ind w:left="60" w:right="60"/>
              <w:rPr>
                <w:rFonts w:ascii="Arial" w:hAnsi="Arial" w:cs="Arial"/>
                <w:color w:val="000000"/>
                <w:sz w:val="16"/>
                <w:szCs w:val="16"/>
              </w:rPr>
            </w:pPr>
            <w:r w:rsidRPr="00FD6425">
              <w:rPr>
                <w:rFonts w:ascii="Arial" w:hAnsi="Arial" w:cs="Arial"/>
                <w:color w:val="000000"/>
                <w:sz w:val="16"/>
                <w:szCs w:val="16"/>
              </w:rPr>
              <w:t>Model</w:t>
            </w:r>
          </w:p>
        </w:tc>
        <w:tc>
          <w:tcPr>
            <w:tcW w:w="2727" w:type="dxa"/>
            <w:gridSpan w:val="2"/>
            <w:tcBorders>
              <w:top w:val="single" w:sz="16" w:space="0" w:color="000000"/>
              <w:left w:val="single" w:sz="16" w:space="0" w:color="000000"/>
              <w:right w:val="single" w:sz="12" w:space="0" w:color="auto"/>
            </w:tcBorders>
            <w:shd w:val="clear" w:color="auto" w:fill="FFFFFF"/>
          </w:tcPr>
          <w:p w:rsidR="002575BC" w:rsidRPr="00FD6425" w:rsidRDefault="002575BC" w:rsidP="00F33204">
            <w:pPr>
              <w:autoSpaceDE w:val="0"/>
              <w:autoSpaceDN w:val="0"/>
              <w:adjustRightInd w:val="0"/>
              <w:spacing w:after="0" w:line="240" w:lineRule="auto"/>
              <w:ind w:left="60" w:right="60"/>
              <w:jc w:val="center"/>
              <w:rPr>
                <w:rFonts w:ascii="Arial" w:hAnsi="Arial" w:cs="Arial"/>
                <w:color w:val="000000"/>
                <w:sz w:val="16"/>
                <w:szCs w:val="16"/>
              </w:rPr>
            </w:pPr>
            <w:r w:rsidRPr="00FD6425">
              <w:rPr>
                <w:rFonts w:ascii="Arial" w:hAnsi="Arial" w:cs="Arial"/>
                <w:color w:val="000000"/>
                <w:sz w:val="16"/>
                <w:szCs w:val="16"/>
              </w:rPr>
              <w:t>Unstandardized Coefficients</w:t>
            </w:r>
          </w:p>
        </w:tc>
      </w:tr>
      <w:tr w:rsidR="002575BC" w:rsidRPr="00FD6425" w:rsidTr="002575BC">
        <w:trPr>
          <w:cantSplit/>
          <w:jc w:val="center"/>
        </w:trPr>
        <w:tc>
          <w:tcPr>
            <w:tcW w:w="1944" w:type="dxa"/>
            <w:gridSpan w:val="2"/>
            <w:vMerge/>
            <w:tcBorders>
              <w:top w:val="single" w:sz="16" w:space="0" w:color="000000"/>
              <w:left w:val="single" w:sz="16" w:space="0" w:color="000000"/>
              <w:bottom w:val="nil"/>
              <w:right w:val="nil"/>
            </w:tcBorders>
            <w:shd w:val="clear" w:color="auto" w:fill="FFFFFF"/>
          </w:tcPr>
          <w:p w:rsidR="002575BC" w:rsidRPr="00FD6425" w:rsidRDefault="002575BC" w:rsidP="00F33204">
            <w:pPr>
              <w:autoSpaceDE w:val="0"/>
              <w:autoSpaceDN w:val="0"/>
              <w:adjustRightInd w:val="0"/>
              <w:spacing w:after="0" w:line="240" w:lineRule="auto"/>
              <w:rPr>
                <w:rFonts w:ascii="Arial" w:hAnsi="Arial" w:cs="Arial"/>
                <w:color w:val="000000"/>
                <w:sz w:val="16"/>
                <w:szCs w:val="16"/>
              </w:rPr>
            </w:pPr>
          </w:p>
        </w:tc>
        <w:tc>
          <w:tcPr>
            <w:tcW w:w="1364" w:type="dxa"/>
            <w:tcBorders>
              <w:left w:val="single" w:sz="16" w:space="0" w:color="000000"/>
              <w:bottom w:val="single" w:sz="16" w:space="0" w:color="000000"/>
            </w:tcBorders>
            <w:shd w:val="clear" w:color="auto" w:fill="FFFFFF"/>
          </w:tcPr>
          <w:p w:rsidR="002575BC" w:rsidRPr="00FD6425" w:rsidRDefault="002575BC" w:rsidP="00F33204">
            <w:pPr>
              <w:autoSpaceDE w:val="0"/>
              <w:autoSpaceDN w:val="0"/>
              <w:adjustRightInd w:val="0"/>
              <w:spacing w:after="0" w:line="240" w:lineRule="auto"/>
              <w:ind w:left="60" w:right="60"/>
              <w:jc w:val="center"/>
              <w:rPr>
                <w:rFonts w:ascii="Arial" w:hAnsi="Arial" w:cs="Arial"/>
                <w:color w:val="000000"/>
                <w:sz w:val="16"/>
                <w:szCs w:val="16"/>
              </w:rPr>
            </w:pPr>
            <w:r w:rsidRPr="00FD6425">
              <w:rPr>
                <w:rFonts w:ascii="Arial" w:hAnsi="Arial" w:cs="Arial"/>
                <w:color w:val="000000"/>
                <w:sz w:val="16"/>
                <w:szCs w:val="16"/>
              </w:rPr>
              <w:t>B</w:t>
            </w:r>
          </w:p>
        </w:tc>
        <w:tc>
          <w:tcPr>
            <w:tcW w:w="1363" w:type="dxa"/>
            <w:tcBorders>
              <w:bottom w:val="single" w:sz="16" w:space="0" w:color="000000"/>
              <w:right w:val="single" w:sz="12" w:space="0" w:color="auto"/>
            </w:tcBorders>
            <w:shd w:val="clear" w:color="auto" w:fill="FFFFFF"/>
          </w:tcPr>
          <w:p w:rsidR="002575BC" w:rsidRPr="00FD6425" w:rsidRDefault="002575BC" w:rsidP="00F33204">
            <w:pPr>
              <w:autoSpaceDE w:val="0"/>
              <w:autoSpaceDN w:val="0"/>
              <w:adjustRightInd w:val="0"/>
              <w:spacing w:after="0" w:line="240" w:lineRule="auto"/>
              <w:ind w:left="60" w:right="60"/>
              <w:jc w:val="center"/>
              <w:rPr>
                <w:rFonts w:ascii="Arial" w:hAnsi="Arial" w:cs="Arial"/>
                <w:color w:val="000000"/>
                <w:sz w:val="16"/>
                <w:szCs w:val="16"/>
              </w:rPr>
            </w:pPr>
            <w:r w:rsidRPr="00FD6425">
              <w:rPr>
                <w:rFonts w:ascii="Arial" w:hAnsi="Arial" w:cs="Arial"/>
                <w:color w:val="000000"/>
                <w:sz w:val="16"/>
                <w:szCs w:val="16"/>
              </w:rPr>
              <w:t>Std. Error</w:t>
            </w:r>
          </w:p>
        </w:tc>
      </w:tr>
      <w:tr w:rsidR="002575BC" w:rsidRPr="00FD6425" w:rsidTr="002575BC">
        <w:trPr>
          <w:cantSplit/>
          <w:jc w:val="center"/>
        </w:trPr>
        <w:tc>
          <w:tcPr>
            <w:tcW w:w="753" w:type="dxa"/>
            <w:vMerge w:val="restart"/>
            <w:tcBorders>
              <w:top w:val="single" w:sz="16" w:space="0" w:color="000000"/>
              <w:left w:val="single" w:sz="16" w:space="0" w:color="000000"/>
              <w:bottom w:val="single" w:sz="16" w:space="0" w:color="000000"/>
              <w:right w:val="nil"/>
            </w:tcBorders>
            <w:shd w:val="clear" w:color="auto" w:fill="FFFFFF"/>
            <w:vAlign w:val="center"/>
          </w:tcPr>
          <w:p w:rsidR="002575BC" w:rsidRPr="00FD6425" w:rsidRDefault="002575BC" w:rsidP="00F33204">
            <w:pPr>
              <w:autoSpaceDE w:val="0"/>
              <w:autoSpaceDN w:val="0"/>
              <w:adjustRightInd w:val="0"/>
              <w:spacing w:after="0" w:line="240" w:lineRule="auto"/>
              <w:ind w:left="60" w:right="60"/>
              <w:rPr>
                <w:rFonts w:ascii="Arial" w:hAnsi="Arial" w:cs="Arial"/>
                <w:color w:val="000000"/>
                <w:sz w:val="16"/>
                <w:szCs w:val="16"/>
              </w:rPr>
            </w:pPr>
            <w:r w:rsidRPr="00FD6425">
              <w:rPr>
                <w:rFonts w:ascii="Arial" w:hAnsi="Arial" w:cs="Arial"/>
                <w:color w:val="000000"/>
                <w:sz w:val="16"/>
                <w:szCs w:val="16"/>
              </w:rPr>
              <w:t>1</w:t>
            </w:r>
          </w:p>
        </w:tc>
        <w:tc>
          <w:tcPr>
            <w:tcW w:w="1191" w:type="dxa"/>
            <w:tcBorders>
              <w:top w:val="single" w:sz="16" w:space="0" w:color="000000"/>
              <w:left w:val="nil"/>
              <w:bottom w:val="nil"/>
              <w:right w:val="single" w:sz="16" w:space="0" w:color="000000"/>
            </w:tcBorders>
            <w:shd w:val="clear" w:color="auto" w:fill="FFFFFF"/>
            <w:vAlign w:val="center"/>
          </w:tcPr>
          <w:p w:rsidR="002575BC" w:rsidRPr="00FD6425" w:rsidRDefault="002575BC" w:rsidP="00F33204">
            <w:pPr>
              <w:autoSpaceDE w:val="0"/>
              <w:autoSpaceDN w:val="0"/>
              <w:adjustRightInd w:val="0"/>
              <w:spacing w:after="0" w:line="240" w:lineRule="auto"/>
              <w:ind w:left="60" w:right="60"/>
              <w:rPr>
                <w:rFonts w:ascii="Arial" w:hAnsi="Arial" w:cs="Arial"/>
                <w:color w:val="000000"/>
                <w:sz w:val="16"/>
                <w:szCs w:val="16"/>
              </w:rPr>
            </w:pPr>
            <w:r w:rsidRPr="00FD6425">
              <w:rPr>
                <w:rFonts w:ascii="Arial" w:hAnsi="Arial" w:cs="Arial"/>
                <w:color w:val="000000"/>
                <w:sz w:val="16"/>
                <w:szCs w:val="16"/>
              </w:rPr>
              <w:t>(Constant)</w:t>
            </w:r>
          </w:p>
        </w:tc>
        <w:tc>
          <w:tcPr>
            <w:tcW w:w="1364" w:type="dxa"/>
            <w:tcBorders>
              <w:top w:val="single" w:sz="16" w:space="0" w:color="000000"/>
              <w:left w:val="single" w:sz="16" w:space="0" w:color="000000"/>
              <w:bottom w:val="nil"/>
            </w:tcBorders>
            <w:shd w:val="clear" w:color="auto" w:fill="FFFFFF"/>
            <w:vAlign w:val="center"/>
          </w:tcPr>
          <w:p w:rsidR="002575BC" w:rsidRPr="00FD6425" w:rsidRDefault="002575BC"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-1,602</w:t>
            </w:r>
          </w:p>
        </w:tc>
        <w:tc>
          <w:tcPr>
            <w:tcW w:w="1363" w:type="dxa"/>
            <w:tcBorders>
              <w:top w:val="single" w:sz="16" w:space="0" w:color="000000"/>
              <w:bottom w:val="nil"/>
              <w:right w:val="single" w:sz="12" w:space="0" w:color="auto"/>
            </w:tcBorders>
            <w:shd w:val="clear" w:color="auto" w:fill="FFFFFF"/>
            <w:vAlign w:val="center"/>
          </w:tcPr>
          <w:p w:rsidR="002575BC" w:rsidRPr="00FD6425" w:rsidRDefault="002575BC"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,592</w:t>
            </w:r>
          </w:p>
        </w:tc>
      </w:tr>
      <w:tr w:rsidR="002575BC" w:rsidRPr="00FD6425" w:rsidTr="002575BC">
        <w:trPr>
          <w:cantSplit/>
          <w:jc w:val="center"/>
        </w:trPr>
        <w:tc>
          <w:tcPr>
            <w:tcW w:w="753" w:type="dxa"/>
            <w:vMerge/>
            <w:tcBorders>
              <w:top w:val="single" w:sz="16" w:space="0" w:color="000000"/>
              <w:left w:val="single" w:sz="16" w:space="0" w:color="000000"/>
              <w:bottom w:val="single" w:sz="16" w:space="0" w:color="000000"/>
              <w:right w:val="nil"/>
            </w:tcBorders>
            <w:shd w:val="clear" w:color="auto" w:fill="FFFFFF"/>
            <w:vAlign w:val="center"/>
          </w:tcPr>
          <w:p w:rsidR="002575BC" w:rsidRPr="00FD6425" w:rsidRDefault="002575BC" w:rsidP="00F33204">
            <w:pPr>
              <w:autoSpaceDE w:val="0"/>
              <w:autoSpaceDN w:val="0"/>
              <w:adjustRightInd w:val="0"/>
              <w:spacing w:after="0" w:line="240" w:lineRule="auto"/>
              <w:rPr>
                <w:rFonts w:ascii="Times New Roman" w:hAnsi="Times New Roman" w:cs="Times New Roman"/>
                <w:sz w:val="16"/>
                <w:szCs w:val="16"/>
              </w:rPr>
            </w:pPr>
          </w:p>
        </w:tc>
        <w:tc>
          <w:tcPr>
            <w:tcW w:w="1191" w:type="dxa"/>
            <w:tcBorders>
              <w:top w:val="nil"/>
              <w:left w:val="nil"/>
              <w:bottom w:val="nil"/>
              <w:right w:val="single" w:sz="16" w:space="0" w:color="000000"/>
            </w:tcBorders>
            <w:shd w:val="clear" w:color="auto" w:fill="FFFFFF"/>
            <w:vAlign w:val="center"/>
          </w:tcPr>
          <w:p w:rsidR="002575BC" w:rsidRPr="00FD6425" w:rsidRDefault="002575BC" w:rsidP="00F33204">
            <w:pPr>
              <w:autoSpaceDE w:val="0"/>
              <w:autoSpaceDN w:val="0"/>
              <w:adjustRightInd w:val="0"/>
              <w:spacing w:after="0" w:line="240" w:lineRule="auto"/>
              <w:ind w:left="60" w:right="60"/>
              <w:rPr>
                <w:rFonts w:ascii="Arial" w:hAnsi="Arial" w:cs="Arial"/>
                <w:color w:val="000000"/>
                <w:sz w:val="16"/>
                <w:szCs w:val="16"/>
              </w:rPr>
            </w:pPr>
            <w:r w:rsidRPr="00FD6425">
              <w:rPr>
                <w:rFonts w:ascii="Arial" w:hAnsi="Arial" w:cs="Arial"/>
                <w:color w:val="000000"/>
                <w:sz w:val="16"/>
                <w:szCs w:val="16"/>
              </w:rPr>
              <w:t>MANJ</w:t>
            </w:r>
          </w:p>
        </w:tc>
        <w:tc>
          <w:tcPr>
            <w:tcW w:w="1364" w:type="dxa"/>
            <w:tcBorders>
              <w:top w:val="nil"/>
              <w:left w:val="single" w:sz="16" w:space="0" w:color="000000"/>
              <w:bottom w:val="nil"/>
            </w:tcBorders>
            <w:shd w:val="clear" w:color="auto" w:fill="FFFFFF"/>
            <w:vAlign w:val="center"/>
          </w:tcPr>
          <w:p w:rsidR="002575BC" w:rsidRPr="00FD6425" w:rsidRDefault="002575BC"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,020</w:t>
            </w:r>
          </w:p>
        </w:tc>
        <w:tc>
          <w:tcPr>
            <w:tcW w:w="1363" w:type="dxa"/>
            <w:tcBorders>
              <w:top w:val="nil"/>
              <w:bottom w:val="nil"/>
              <w:right w:val="single" w:sz="12" w:space="0" w:color="auto"/>
            </w:tcBorders>
            <w:shd w:val="clear" w:color="auto" w:fill="FFFFFF"/>
            <w:vAlign w:val="center"/>
          </w:tcPr>
          <w:p w:rsidR="002575BC" w:rsidRPr="00FD6425" w:rsidRDefault="002575BC"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,010</w:t>
            </w:r>
          </w:p>
        </w:tc>
      </w:tr>
      <w:tr w:rsidR="002575BC" w:rsidRPr="00FD6425" w:rsidTr="002575BC">
        <w:trPr>
          <w:cantSplit/>
          <w:jc w:val="center"/>
        </w:trPr>
        <w:tc>
          <w:tcPr>
            <w:tcW w:w="753" w:type="dxa"/>
            <w:vMerge/>
            <w:tcBorders>
              <w:top w:val="single" w:sz="16" w:space="0" w:color="000000"/>
              <w:left w:val="single" w:sz="16" w:space="0" w:color="000000"/>
              <w:bottom w:val="single" w:sz="16" w:space="0" w:color="000000"/>
              <w:right w:val="nil"/>
            </w:tcBorders>
            <w:shd w:val="clear" w:color="auto" w:fill="FFFFFF"/>
            <w:vAlign w:val="center"/>
          </w:tcPr>
          <w:p w:rsidR="002575BC" w:rsidRPr="00FD6425" w:rsidRDefault="002575BC" w:rsidP="00F33204">
            <w:pPr>
              <w:autoSpaceDE w:val="0"/>
              <w:autoSpaceDN w:val="0"/>
              <w:adjustRightInd w:val="0"/>
              <w:spacing w:after="0" w:line="240" w:lineRule="auto"/>
              <w:rPr>
                <w:rFonts w:ascii="Arial" w:hAnsi="Arial" w:cs="Arial"/>
                <w:color w:val="000000"/>
                <w:sz w:val="16"/>
                <w:szCs w:val="16"/>
              </w:rPr>
            </w:pPr>
          </w:p>
        </w:tc>
        <w:tc>
          <w:tcPr>
            <w:tcW w:w="1191" w:type="dxa"/>
            <w:tcBorders>
              <w:top w:val="nil"/>
              <w:left w:val="nil"/>
              <w:bottom w:val="nil"/>
              <w:right w:val="single" w:sz="16" w:space="0" w:color="000000"/>
            </w:tcBorders>
            <w:shd w:val="clear" w:color="auto" w:fill="FFFFFF"/>
            <w:vAlign w:val="center"/>
          </w:tcPr>
          <w:p w:rsidR="002575BC" w:rsidRPr="00FD6425" w:rsidRDefault="002575BC" w:rsidP="00F33204">
            <w:pPr>
              <w:autoSpaceDE w:val="0"/>
              <w:autoSpaceDN w:val="0"/>
              <w:adjustRightInd w:val="0"/>
              <w:spacing w:after="0" w:line="240" w:lineRule="auto"/>
              <w:ind w:left="60" w:right="60"/>
              <w:rPr>
                <w:rFonts w:ascii="Arial" w:hAnsi="Arial" w:cs="Arial"/>
                <w:color w:val="000000"/>
                <w:sz w:val="16"/>
                <w:szCs w:val="16"/>
              </w:rPr>
            </w:pPr>
            <w:r w:rsidRPr="00FD6425">
              <w:rPr>
                <w:rFonts w:ascii="Arial" w:hAnsi="Arial" w:cs="Arial"/>
                <w:color w:val="000000"/>
                <w:sz w:val="16"/>
                <w:szCs w:val="16"/>
              </w:rPr>
              <w:t>MAYOR</w:t>
            </w:r>
          </w:p>
        </w:tc>
        <w:tc>
          <w:tcPr>
            <w:tcW w:w="1364" w:type="dxa"/>
            <w:tcBorders>
              <w:top w:val="nil"/>
              <w:left w:val="single" w:sz="16" w:space="0" w:color="000000"/>
              <w:bottom w:val="nil"/>
            </w:tcBorders>
            <w:shd w:val="clear" w:color="auto" w:fill="FFFFFF"/>
            <w:vAlign w:val="center"/>
          </w:tcPr>
          <w:p w:rsidR="002575BC" w:rsidRPr="00FD6425" w:rsidRDefault="002575BC"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,005</w:t>
            </w:r>
          </w:p>
        </w:tc>
        <w:tc>
          <w:tcPr>
            <w:tcW w:w="1363" w:type="dxa"/>
            <w:tcBorders>
              <w:top w:val="nil"/>
              <w:bottom w:val="nil"/>
              <w:right w:val="single" w:sz="12" w:space="0" w:color="auto"/>
            </w:tcBorders>
            <w:shd w:val="clear" w:color="auto" w:fill="FFFFFF"/>
            <w:vAlign w:val="center"/>
          </w:tcPr>
          <w:p w:rsidR="002575BC" w:rsidRPr="00FD6425" w:rsidRDefault="002575BC"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,003</w:t>
            </w:r>
          </w:p>
        </w:tc>
      </w:tr>
      <w:tr w:rsidR="002575BC" w:rsidRPr="00FD6425" w:rsidTr="002575BC">
        <w:trPr>
          <w:cantSplit/>
          <w:jc w:val="center"/>
        </w:trPr>
        <w:tc>
          <w:tcPr>
            <w:tcW w:w="753" w:type="dxa"/>
            <w:vMerge/>
            <w:tcBorders>
              <w:top w:val="single" w:sz="16" w:space="0" w:color="000000"/>
              <w:left w:val="single" w:sz="16" w:space="0" w:color="000000"/>
              <w:bottom w:val="single" w:sz="16" w:space="0" w:color="000000"/>
              <w:right w:val="nil"/>
            </w:tcBorders>
            <w:shd w:val="clear" w:color="auto" w:fill="FFFFFF"/>
            <w:vAlign w:val="center"/>
          </w:tcPr>
          <w:p w:rsidR="002575BC" w:rsidRPr="00FD6425" w:rsidRDefault="002575BC" w:rsidP="00F33204">
            <w:pPr>
              <w:autoSpaceDE w:val="0"/>
              <w:autoSpaceDN w:val="0"/>
              <w:adjustRightInd w:val="0"/>
              <w:spacing w:after="0" w:line="240" w:lineRule="auto"/>
              <w:rPr>
                <w:rFonts w:ascii="Arial" w:hAnsi="Arial" w:cs="Arial"/>
                <w:color w:val="000000"/>
                <w:sz w:val="16"/>
                <w:szCs w:val="16"/>
              </w:rPr>
            </w:pPr>
          </w:p>
        </w:tc>
        <w:tc>
          <w:tcPr>
            <w:tcW w:w="1191" w:type="dxa"/>
            <w:tcBorders>
              <w:top w:val="nil"/>
              <w:left w:val="nil"/>
              <w:bottom w:val="nil"/>
              <w:right w:val="single" w:sz="16" w:space="0" w:color="000000"/>
            </w:tcBorders>
            <w:shd w:val="clear" w:color="auto" w:fill="FFFFFF"/>
            <w:vAlign w:val="center"/>
          </w:tcPr>
          <w:p w:rsidR="002575BC" w:rsidRPr="00FD6425" w:rsidRDefault="002575BC" w:rsidP="00F33204">
            <w:pPr>
              <w:autoSpaceDE w:val="0"/>
              <w:autoSpaceDN w:val="0"/>
              <w:adjustRightInd w:val="0"/>
              <w:spacing w:after="0" w:line="240" w:lineRule="auto"/>
              <w:ind w:left="60" w:right="60"/>
              <w:rPr>
                <w:rFonts w:ascii="Arial" w:hAnsi="Arial" w:cs="Arial"/>
                <w:color w:val="000000"/>
                <w:sz w:val="16"/>
                <w:szCs w:val="16"/>
              </w:rPr>
            </w:pPr>
            <w:r w:rsidRPr="00FD6425">
              <w:rPr>
                <w:rFonts w:ascii="Arial" w:hAnsi="Arial" w:cs="Arial"/>
                <w:color w:val="000000"/>
                <w:sz w:val="16"/>
                <w:szCs w:val="16"/>
              </w:rPr>
              <w:t>PUBLIK</w:t>
            </w:r>
          </w:p>
        </w:tc>
        <w:tc>
          <w:tcPr>
            <w:tcW w:w="1364" w:type="dxa"/>
            <w:tcBorders>
              <w:top w:val="nil"/>
              <w:left w:val="single" w:sz="16" w:space="0" w:color="000000"/>
              <w:bottom w:val="nil"/>
            </w:tcBorders>
            <w:shd w:val="clear" w:color="auto" w:fill="FFFFFF"/>
            <w:vAlign w:val="center"/>
          </w:tcPr>
          <w:p w:rsidR="002575BC" w:rsidRPr="00FD6425" w:rsidRDefault="002575BC"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,007</w:t>
            </w:r>
          </w:p>
        </w:tc>
        <w:tc>
          <w:tcPr>
            <w:tcW w:w="1363" w:type="dxa"/>
            <w:tcBorders>
              <w:top w:val="nil"/>
              <w:bottom w:val="nil"/>
              <w:right w:val="single" w:sz="12" w:space="0" w:color="auto"/>
            </w:tcBorders>
            <w:shd w:val="clear" w:color="auto" w:fill="FFFFFF"/>
            <w:vAlign w:val="center"/>
          </w:tcPr>
          <w:p w:rsidR="002575BC" w:rsidRPr="00FD6425" w:rsidRDefault="002575BC"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,003</w:t>
            </w:r>
          </w:p>
        </w:tc>
      </w:tr>
      <w:tr w:rsidR="002575BC" w:rsidRPr="00FD6425" w:rsidTr="002575BC">
        <w:trPr>
          <w:cantSplit/>
          <w:jc w:val="center"/>
        </w:trPr>
        <w:tc>
          <w:tcPr>
            <w:tcW w:w="753" w:type="dxa"/>
            <w:vMerge/>
            <w:tcBorders>
              <w:top w:val="single" w:sz="16" w:space="0" w:color="000000"/>
              <w:left w:val="single" w:sz="16" w:space="0" w:color="000000"/>
              <w:bottom w:val="single" w:sz="16" w:space="0" w:color="000000"/>
              <w:right w:val="nil"/>
            </w:tcBorders>
            <w:shd w:val="clear" w:color="auto" w:fill="FFFFFF"/>
            <w:vAlign w:val="center"/>
          </w:tcPr>
          <w:p w:rsidR="002575BC" w:rsidRPr="00FD6425" w:rsidRDefault="002575BC" w:rsidP="00F33204">
            <w:pPr>
              <w:autoSpaceDE w:val="0"/>
              <w:autoSpaceDN w:val="0"/>
              <w:adjustRightInd w:val="0"/>
              <w:spacing w:after="0" w:line="240" w:lineRule="auto"/>
              <w:rPr>
                <w:rFonts w:ascii="Arial" w:hAnsi="Arial" w:cs="Arial"/>
                <w:color w:val="000000"/>
                <w:sz w:val="16"/>
                <w:szCs w:val="16"/>
              </w:rPr>
            </w:pPr>
          </w:p>
        </w:tc>
        <w:tc>
          <w:tcPr>
            <w:tcW w:w="1191" w:type="dxa"/>
            <w:tcBorders>
              <w:top w:val="nil"/>
              <w:left w:val="nil"/>
              <w:bottom w:val="nil"/>
              <w:right w:val="single" w:sz="16" w:space="0" w:color="000000"/>
            </w:tcBorders>
            <w:shd w:val="clear" w:color="auto" w:fill="FFFFFF"/>
            <w:vAlign w:val="center"/>
          </w:tcPr>
          <w:p w:rsidR="002575BC" w:rsidRPr="00FD6425" w:rsidRDefault="002575BC" w:rsidP="00F33204">
            <w:pPr>
              <w:autoSpaceDE w:val="0"/>
              <w:autoSpaceDN w:val="0"/>
              <w:adjustRightInd w:val="0"/>
              <w:spacing w:after="0" w:line="240" w:lineRule="auto"/>
              <w:ind w:left="60" w:right="60"/>
              <w:rPr>
                <w:rFonts w:ascii="Arial" w:hAnsi="Arial" w:cs="Arial"/>
                <w:color w:val="000000"/>
                <w:sz w:val="16"/>
                <w:szCs w:val="16"/>
              </w:rPr>
            </w:pPr>
            <w:r w:rsidRPr="00FD6425">
              <w:rPr>
                <w:rFonts w:ascii="Arial" w:hAnsi="Arial" w:cs="Arial"/>
                <w:color w:val="000000"/>
                <w:sz w:val="16"/>
                <w:szCs w:val="16"/>
              </w:rPr>
              <w:t>KOM</w:t>
            </w:r>
          </w:p>
        </w:tc>
        <w:tc>
          <w:tcPr>
            <w:tcW w:w="1364" w:type="dxa"/>
            <w:tcBorders>
              <w:top w:val="nil"/>
              <w:left w:val="single" w:sz="16" w:space="0" w:color="000000"/>
              <w:bottom w:val="nil"/>
            </w:tcBorders>
            <w:shd w:val="clear" w:color="auto" w:fill="FFFFFF"/>
            <w:vAlign w:val="center"/>
          </w:tcPr>
          <w:p w:rsidR="002575BC" w:rsidRPr="00FD6425" w:rsidRDefault="002575BC"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,008</w:t>
            </w:r>
          </w:p>
        </w:tc>
        <w:tc>
          <w:tcPr>
            <w:tcW w:w="1363" w:type="dxa"/>
            <w:tcBorders>
              <w:top w:val="nil"/>
              <w:bottom w:val="nil"/>
              <w:right w:val="single" w:sz="12" w:space="0" w:color="auto"/>
            </w:tcBorders>
            <w:shd w:val="clear" w:color="auto" w:fill="FFFFFF"/>
            <w:vAlign w:val="center"/>
          </w:tcPr>
          <w:p w:rsidR="002575BC" w:rsidRPr="00FD6425" w:rsidRDefault="002575BC"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,003</w:t>
            </w:r>
          </w:p>
        </w:tc>
      </w:tr>
      <w:tr w:rsidR="002575BC" w:rsidRPr="00FD6425" w:rsidTr="002575BC">
        <w:trPr>
          <w:cantSplit/>
          <w:jc w:val="center"/>
        </w:trPr>
        <w:tc>
          <w:tcPr>
            <w:tcW w:w="753" w:type="dxa"/>
            <w:vMerge/>
            <w:tcBorders>
              <w:top w:val="single" w:sz="16" w:space="0" w:color="000000"/>
              <w:left w:val="single" w:sz="16" w:space="0" w:color="000000"/>
              <w:bottom w:val="single" w:sz="16" w:space="0" w:color="000000"/>
              <w:right w:val="nil"/>
            </w:tcBorders>
            <w:shd w:val="clear" w:color="auto" w:fill="FFFFFF"/>
            <w:vAlign w:val="center"/>
          </w:tcPr>
          <w:p w:rsidR="002575BC" w:rsidRPr="00FD6425" w:rsidRDefault="002575BC" w:rsidP="00F33204">
            <w:pPr>
              <w:autoSpaceDE w:val="0"/>
              <w:autoSpaceDN w:val="0"/>
              <w:adjustRightInd w:val="0"/>
              <w:spacing w:after="0" w:line="240" w:lineRule="auto"/>
              <w:rPr>
                <w:rFonts w:ascii="Arial" w:hAnsi="Arial" w:cs="Arial"/>
                <w:color w:val="000000"/>
                <w:sz w:val="16"/>
                <w:szCs w:val="16"/>
              </w:rPr>
            </w:pPr>
          </w:p>
        </w:tc>
        <w:tc>
          <w:tcPr>
            <w:tcW w:w="1191" w:type="dxa"/>
            <w:tcBorders>
              <w:top w:val="nil"/>
              <w:left w:val="nil"/>
              <w:bottom w:val="nil"/>
              <w:right w:val="single" w:sz="16" w:space="0" w:color="000000"/>
            </w:tcBorders>
            <w:shd w:val="clear" w:color="auto" w:fill="FFFFFF"/>
            <w:vAlign w:val="center"/>
          </w:tcPr>
          <w:p w:rsidR="002575BC" w:rsidRPr="00FD6425" w:rsidRDefault="002575BC" w:rsidP="00F33204">
            <w:pPr>
              <w:autoSpaceDE w:val="0"/>
              <w:autoSpaceDN w:val="0"/>
              <w:adjustRightInd w:val="0"/>
              <w:spacing w:after="0" w:line="240" w:lineRule="auto"/>
              <w:ind w:left="60" w:right="60"/>
              <w:rPr>
                <w:rFonts w:ascii="Arial" w:hAnsi="Arial" w:cs="Arial"/>
                <w:color w:val="000000"/>
                <w:sz w:val="16"/>
                <w:szCs w:val="16"/>
              </w:rPr>
            </w:pPr>
            <w:r w:rsidRPr="00FD6425">
              <w:rPr>
                <w:rFonts w:ascii="Arial" w:hAnsi="Arial" w:cs="Arial"/>
                <w:color w:val="000000"/>
                <w:sz w:val="16"/>
                <w:szCs w:val="16"/>
              </w:rPr>
              <w:t>SIZE</w:t>
            </w:r>
          </w:p>
        </w:tc>
        <w:tc>
          <w:tcPr>
            <w:tcW w:w="1364" w:type="dxa"/>
            <w:tcBorders>
              <w:top w:val="nil"/>
              <w:left w:val="single" w:sz="16" w:space="0" w:color="000000"/>
              <w:bottom w:val="nil"/>
            </w:tcBorders>
            <w:shd w:val="clear" w:color="auto" w:fill="FFFFFF"/>
            <w:vAlign w:val="center"/>
          </w:tcPr>
          <w:p w:rsidR="002575BC" w:rsidRPr="00FD6425" w:rsidRDefault="002575BC"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,039</w:t>
            </w:r>
          </w:p>
        </w:tc>
        <w:tc>
          <w:tcPr>
            <w:tcW w:w="1363" w:type="dxa"/>
            <w:tcBorders>
              <w:top w:val="nil"/>
              <w:bottom w:val="nil"/>
              <w:right w:val="single" w:sz="12" w:space="0" w:color="auto"/>
            </w:tcBorders>
            <w:shd w:val="clear" w:color="auto" w:fill="FFFFFF"/>
            <w:vAlign w:val="center"/>
          </w:tcPr>
          <w:p w:rsidR="002575BC" w:rsidRPr="00FD6425" w:rsidRDefault="002575BC"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,017</w:t>
            </w:r>
          </w:p>
        </w:tc>
      </w:tr>
      <w:tr w:rsidR="002575BC" w:rsidRPr="00FD6425" w:rsidTr="002575BC">
        <w:trPr>
          <w:cantSplit/>
          <w:jc w:val="center"/>
        </w:trPr>
        <w:tc>
          <w:tcPr>
            <w:tcW w:w="753" w:type="dxa"/>
            <w:vMerge/>
            <w:tcBorders>
              <w:top w:val="single" w:sz="16" w:space="0" w:color="000000"/>
              <w:left w:val="single" w:sz="16" w:space="0" w:color="000000"/>
              <w:bottom w:val="single" w:sz="16" w:space="0" w:color="000000"/>
              <w:right w:val="nil"/>
            </w:tcBorders>
            <w:shd w:val="clear" w:color="auto" w:fill="FFFFFF"/>
            <w:vAlign w:val="center"/>
          </w:tcPr>
          <w:p w:rsidR="002575BC" w:rsidRPr="00FD6425" w:rsidRDefault="002575BC" w:rsidP="00F33204">
            <w:pPr>
              <w:autoSpaceDE w:val="0"/>
              <w:autoSpaceDN w:val="0"/>
              <w:adjustRightInd w:val="0"/>
              <w:spacing w:after="0" w:line="240" w:lineRule="auto"/>
              <w:rPr>
                <w:rFonts w:ascii="Arial" w:hAnsi="Arial" w:cs="Arial"/>
                <w:color w:val="000000"/>
                <w:sz w:val="16"/>
                <w:szCs w:val="16"/>
              </w:rPr>
            </w:pPr>
          </w:p>
        </w:tc>
        <w:tc>
          <w:tcPr>
            <w:tcW w:w="1191" w:type="dxa"/>
            <w:tcBorders>
              <w:top w:val="nil"/>
              <w:left w:val="nil"/>
              <w:bottom w:val="nil"/>
              <w:right w:val="single" w:sz="16" w:space="0" w:color="000000"/>
            </w:tcBorders>
            <w:shd w:val="clear" w:color="auto" w:fill="FFFFFF"/>
            <w:vAlign w:val="center"/>
          </w:tcPr>
          <w:p w:rsidR="002575BC" w:rsidRPr="00FD6425" w:rsidRDefault="002575BC" w:rsidP="00F33204">
            <w:pPr>
              <w:autoSpaceDE w:val="0"/>
              <w:autoSpaceDN w:val="0"/>
              <w:adjustRightInd w:val="0"/>
              <w:spacing w:after="0" w:line="240" w:lineRule="auto"/>
              <w:ind w:left="60" w:right="60"/>
              <w:rPr>
                <w:rFonts w:ascii="Arial" w:hAnsi="Arial" w:cs="Arial"/>
                <w:color w:val="000000"/>
                <w:sz w:val="16"/>
                <w:szCs w:val="16"/>
              </w:rPr>
            </w:pPr>
            <w:r w:rsidRPr="00FD6425">
              <w:rPr>
                <w:rFonts w:ascii="Arial" w:hAnsi="Arial" w:cs="Arial"/>
                <w:color w:val="000000"/>
                <w:sz w:val="16"/>
                <w:szCs w:val="16"/>
              </w:rPr>
              <w:t>PROFIT</w:t>
            </w:r>
          </w:p>
        </w:tc>
        <w:tc>
          <w:tcPr>
            <w:tcW w:w="1364" w:type="dxa"/>
            <w:tcBorders>
              <w:top w:val="nil"/>
              <w:left w:val="single" w:sz="16" w:space="0" w:color="000000"/>
              <w:bottom w:val="nil"/>
            </w:tcBorders>
            <w:shd w:val="clear" w:color="auto" w:fill="FFFFFF"/>
            <w:vAlign w:val="center"/>
          </w:tcPr>
          <w:p w:rsidR="002575BC" w:rsidRPr="00FD6425" w:rsidRDefault="002575BC"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-,281</w:t>
            </w:r>
          </w:p>
        </w:tc>
        <w:tc>
          <w:tcPr>
            <w:tcW w:w="1363" w:type="dxa"/>
            <w:tcBorders>
              <w:top w:val="nil"/>
              <w:bottom w:val="nil"/>
              <w:right w:val="single" w:sz="12" w:space="0" w:color="auto"/>
            </w:tcBorders>
            <w:shd w:val="clear" w:color="auto" w:fill="FFFFFF"/>
            <w:vAlign w:val="center"/>
          </w:tcPr>
          <w:p w:rsidR="002575BC" w:rsidRPr="00FD6425" w:rsidRDefault="002575BC"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,191</w:t>
            </w:r>
          </w:p>
        </w:tc>
      </w:tr>
      <w:tr w:rsidR="002575BC" w:rsidRPr="00FD6425" w:rsidTr="002575BC">
        <w:trPr>
          <w:cantSplit/>
          <w:jc w:val="center"/>
        </w:trPr>
        <w:tc>
          <w:tcPr>
            <w:tcW w:w="753" w:type="dxa"/>
            <w:vMerge/>
            <w:tcBorders>
              <w:top w:val="single" w:sz="16" w:space="0" w:color="000000"/>
              <w:left w:val="single" w:sz="16" w:space="0" w:color="000000"/>
              <w:bottom w:val="single" w:sz="16" w:space="0" w:color="000000"/>
              <w:right w:val="nil"/>
            </w:tcBorders>
            <w:shd w:val="clear" w:color="auto" w:fill="FFFFFF"/>
            <w:vAlign w:val="center"/>
          </w:tcPr>
          <w:p w:rsidR="002575BC" w:rsidRPr="00FD6425" w:rsidRDefault="002575BC" w:rsidP="00F33204">
            <w:pPr>
              <w:autoSpaceDE w:val="0"/>
              <w:autoSpaceDN w:val="0"/>
              <w:adjustRightInd w:val="0"/>
              <w:spacing w:after="0" w:line="240" w:lineRule="auto"/>
              <w:rPr>
                <w:rFonts w:ascii="Arial" w:hAnsi="Arial" w:cs="Arial"/>
                <w:color w:val="000000"/>
                <w:sz w:val="16"/>
                <w:szCs w:val="16"/>
              </w:rPr>
            </w:pPr>
          </w:p>
        </w:tc>
        <w:tc>
          <w:tcPr>
            <w:tcW w:w="1191" w:type="dxa"/>
            <w:tcBorders>
              <w:top w:val="nil"/>
              <w:left w:val="nil"/>
              <w:bottom w:val="single" w:sz="16" w:space="0" w:color="000000"/>
              <w:right w:val="single" w:sz="16" w:space="0" w:color="000000"/>
            </w:tcBorders>
            <w:shd w:val="clear" w:color="auto" w:fill="FFFFFF"/>
            <w:vAlign w:val="center"/>
          </w:tcPr>
          <w:p w:rsidR="002575BC" w:rsidRPr="00FD6425" w:rsidRDefault="002575BC" w:rsidP="00F33204">
            <w:pPr>
              <w:autoSpaceDE w:val="0"/>
              <w:autoSpaceDN w:val="0"/>
              <w:adjustRightInd w:val="0"/>
              <w:spacing w:after="0" w:line="240" w:lineRule="auto"/>
              <w:ind w:left="60" w:right="60"/>
              <w:rPr>
                <w:rFonts w:ascii="Arial" w:hAnsi="Arial" w:cs="Arial"/>
                <w:color w:val="000000"/>
                <w:sz w:val="16"/>
                <w:szCs w:val="16"/>
              </w:rPr>
            </w:pPr>
            <w:r w:rsidRPr="00FD6425">
              <w:rPr>
                <w:rFonts w:ascii="Arial" w:hAnsi="Arial" w:cs="Arial"/>
                <w:color w:val="000000"/>
                <w:sz w:val="16"/>
                <w:szCs w:val="16"/>
              </w:rPr>
              <w:t>LIKUID</w:t>
            </w:r>
          </w:p>
        </w:tc>
        <w:tc>
          <w:tcPr>
            <w:tcW w:w="1364" w:type="dxa"/>
            <w:tcBorders>
              <w:top w:val="nil"/>
              <w:left w:val="single" w:sz="16" w:space="0" w:color="000000"/>
              <w:bottom w:val="single" w:sz="16" w:space="0" w:color="000000"/>
            </w:tcBorders>
            <w:shd w:val="clear" w:color="auto" w:fill="FFFFFF"/>
            <w:vAlign w:val="center"/>
          </w:tcPr>
          <w:p w:rsidR="002575BC" w:rsidRPr="00FD6425" w:rsidRDefault="002575BC"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-,019</w:t>
            </w:r>
          </w:p>
        </w:tc>
        <w:tc>
          <w:tcPr>
            <w:tcW w:w="1363" w:type="dxa"/>
            <w:tcBorders>
              <w:top w:val="nil"/>
              <w:bottom w:val="single" w:sz="16" w:space="0" w:color="000000"/>
              <w:right w:val="single" w:sz="12" w:space="0" w:color="auto"/>
            </w:tcBorders>
            <w:shd w:val="clear" w:color="auto" w:fill="FFFFFF"/>
            <w:vAlign w:val="center"/>
          </w:tcPr>
          <w:p w:rsidR="002575BC" w:rsidRPr="00FD6425" w:rsidRDefault="002575BC"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,025</w:t>
            </w:r>
          </w:p>
        </w:tc>
      </w:tr>
    </w:tbl>
    <w:p w:rsidR="00FC5FE4" w:rsidRDefault="00FC5FE4" w:rsidP="002575BC">
      <w:pPr>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Sumber: Hasil </w:t>
      </w:r>
      <w:r w:rsidRPr="00D87CF0">
        <w:rPr>
          <w:rFonts w:ascii="Times New Roman" w:hAnsi="Times New Roman" w:cs="Times New Roman"/>
          <w:i/>
          <w:sz w:val="24"/>
          <w:szCs w:val="24"/>
        </w:rPr>
        <w:t>output</w:t>
      </w:r>
      <w:r>
        <w:rPr>
          <w:rFonts w:ascii="Times New Roman" w:hAnsi="Times New Roman" w:cs="Times New Roman"/>
          <w:sz w:val="24"/>
          <w:szCs w:val="24"/>
        </w:rPr>
        <w:t xml:space="preserve"> SPSS</w:t>
      </w:r>
    </w:p>
    <w:p w:rsidR="00FC5FE4" w:rsidRDefault="004E5C7A" w:rsidP="00FC5FE4">
      <w:pPr>
        <w:tabs>
          <w:tab w:val="left" w:pos="1025"/>
        </w:tabs>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Pada persamaan regresi tersebut</w:t>
      </w:r>
      <w:r w:rsidR="00FC5FE4">
        <w:rPr>
          <w:rFonts w:ascii="Times New Roman" w:hAnsi="Times New Roman" w:cs="Times New Roman"/>
          <w:sz w:val="24"/>
          <w:szCs w:val="24"/>
        </w:rPr>
        <w:t>, nilai konstanta (</w:t>
      </w:r>
      <w:r w:rsidR="00FC5FE4" w:rsidRPr="00D87CF0">
        <w:rPr>
          <w:rFonts w:ascii="Times New Roman" w:hAnsi="Times New Roman" w:cs="Times New Roman"/>
          <w:sz w:val="24"/>
          <w:szCs w:val="24"/>
        </w:rPr>
        <w:t>β</w:t>
      </w:r>
      <w:r w:rsidR="00FC5FE4" w:rsidRPr="00D87CF0">
        <w:rPr>
          <w:rFonts w:ascii="Times New Roman" w:hAnsi="Times New Roman"/>
          <w:sz w:val="24"/>
          <w:szCs w:val="24"/>
          <w:vertAlign w:val="subscript"/>
        </w:rPr>
        <w:t>0</w:t>
      </w:r>
      <w:r w:rsidR="00FC5FE4">
        <w:rPr>
          <w:rFonts w:ascii="Times New Roman" w:hAnsi="Times New Roman" w:cs="Times New Roman"/>
          <w:sz w:val="24"/>
          <w:szCs w:val="24"/>
        </w:rPr>
        <w:t>) adalah sebesar -1,602. Artinya, nilai tersebut menunjukkan besarnya angka ketepatan waktu CIR (TCIR) apabila seluruh variabel independen adalah nol atau tidak dipengaruhi oleh seluruh variabel independen.</w:t>
      </w:r>
    </w:p>
    <w:p w:rsidR="002575BC" w:rsidRDefault="00FC5FE4" w:rsidP="002575BC">
      <w:pPr>
        <w:tabs>
          <w:tab w:val="left" w:pos="1025"/>
        </w:tabs>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Koefisien regresi (</w:t>
      </w:r>
      <w:r w:rsidRPr="00D83F6D">
        <w:rPr>
          <w:rFonts w:ascii="Times New Roman" w:hAnsi="Times New Roman" w:cs="Times New Roman"/>
          <w:sz w:val="24"/>
          <w:szCs w:val="24"/>
        </w:rPr>
        <w:t>β</w:t>
      </w:r>
      <w:r w:rsidRPr="00D83F6D">
        <w:rPr>
          <w:rFonts w:ascii="Times New Roman" w:hAnsi="Times New Roman"/>
          <w:sz w:val="24"/>
          <w:szCs w:val="24"/>
          <w:vertAlign w:val="subscript"/>
        </w:rPr>
        <w:t>1</w:t>
      </w:r>
      <w:r>
        <w:rPr>
          <w:rFonts w:ascii="Times New Roman" w:hAnsi="Times New Roman"/>
          <w:sz w:val="24"/>
          <w:szCs w:val="24"/>
          <w:vertAlign w:val="subscript"/>
        </w:rPr>
        <w:t>-</w:t>
      </w:r>
      <w:r w:rsidRPr="00D83F6D">
        <w:rPr>
          <w:rFonts w:ascii="Times New Roman" w:hAnsi="Times New Roman" w:cs="Times New Roman"/>
          <w:b/>
          <w:sz w:val="24"/>
          <w:szCs w:val="24"/>
        </w:rPr>
        <w:t xml:space="preserve"> </w:t>
      </w:r>
      <w:r w:rsidRPr="00D83F6D">
        <w:rPr>
          <w:rFonts w:ascii="Times New Roman" w:hAnsi="Times New Roman" w:cs="Times New Roman"/>
          <w:sz w:val="24"/>
          <w:szCs w:val="24"/>
        </w:rPr>
        <w:t>β</w:t>
      </w:r>
      <w:r w:rsidRPr="00D83F6D">
        <w:rPr>
          <w:rFonts w:ascii="Times New Roman" w:hAnsi="Times New Roman"/>
          <w:sz w:val="24"/>
          <w:szCs w:val="24"/>
          <w:vertAlign w:val="subscript"/>
        </w:rPr>
        <w:t>7</w:t>
      </w:r>
      <w:r>
        <w:rPr>
          <w:rFonts w:ascii="Times New Roman" w:hAnsi="Times New Roman"/>
          <w:sz w:val="24"/>
          <w:szCs w:val="24"/>
        </w:rPr>
        <w:t xml:space="preserve">) yang bertanda positif menunjukkan perubahan yang searah antara variabel independen terhadap variabel dependen, sedangkan koefisien yang bertanda negatif menunjukkan arah perubahan yang berlawanan antara variabel independen terhadap variabel dependen. </w:t>
      </w:r>
    </w:p>
    <w:p w:rsidR="00FC5FE4" w:rsidRPr="002575BC" w:rsidRDefault="002575BC" w:rsidP="002575BC">
      <w:pPr>
        <w:tabs>
          <w:tab w:val="left" w:pos="1025"/>
        </w:tabs>
        <w:spacing w:after="0" w:line="480" w:lineRule="auto"/>
        <w:ind w:firstLine="709"/>
        <w:jc w:val="both"/>
        <w:rPr>
          <w:rFonts w:ascii="Times New Roman" w:hAnsi="Times New Roman" w:cs="Times New Roman"/>
          <w:sz w:val="24"/>
          <w:szCs w:val="24"/>
        </w:rPr>
      </w:pPr>
      <w:r w:rsidRPr="002575BC">
        <w:rPr>
          <w:rFonts w:ascii="Times New Roman" w:hAnsi="Times New Roman" w:cs="Times New Roman"/>
          <w:sz w:val="24"/>
          <w:szCs w:val="24"/>
        </w:rPr>
        <w:lastRenderedPageBreak/>
        <w:t>Teknik analisis yang keempat adalah uji hipotesis. Terdapat beberapa tahapan dalam pengujian hipotesis dengan metode regresi linier berganda, diantaranya pengujian koefisien k</w:t>
      </w:r>
      <w:r w:rsidR="00FC5FE4" w:rsidRPr="002575BC">
        <w:rPr>
          <w:rFonts w:ascii="Times New Roman" w:hAnsi="Times New Roman" w:cs="Times New Roman"/>
          <w:sz w:val="24"/>
          <w:szCs w:val="24"/>
        </w:rPr>
        <w:t>orelasi (Uji R)</w:t>
      </w:r>
      <w:r w:rsidRPr="002575BC">
        <w:rPr>
          <w:rFonts w:ascii="Times New Roman" w:hAnsi="Times New Roman" w:cs="Times New Roman"/>
          <w:sz w:val="24"/>
          <w:szCs w:val="24"/>
        </w:rPr>
        <w:t>, uji koefisien determinasi (Uji R</w:t>
      </w:r>
      <w:r w:rsidRPr="002575BC">
        <w:rPr>
          <w:rFonts w:ascii="Times New Roman" w:hAnsi="Times New Roman" w:cs="Times New Roman"/>
          <w:sz w:val="24"/>
          <w:szCs w:val="24"/>
          <w:vertAlign w:val="superscript"/>
        </w:rPr>
        <w:t>2</w:t>
      </w:r>
      <w:r w:rsidRPr="002575BC">
        <w:rPr>
          <w:rFonts w:ascii="Times New Roman" w:hAnsi="Times New Roman" w:cs="Times New Roman"/>
          <w:sz w:val="24"/>
          <w:szCs w:val="24"/>
        </w:rPr>
        <w:t>), uji koefisien regresi simultan (Uji F) dan uji koefisien regresi simultan (Uji F)</w:t>
      </w:r>
    </w:p>
    <w:p w:rsidR="00FC5FE4" w:rsidRDefault="002575BC" w:rsidP="00FC5FE4">
      <w:pPr>
        <w:spacing w:after="0" w:line="240" w:lineRule="auto"/>
        <w:jc w:val="center"/>
        <w:rPr>
          <w:rFonts w:ascii="Times New Roman" w:hAnsi="Times New Roman"/>
          <w:b/>
          <w:sz w:val="24"/>
          <w:szCs w:val="24"/>
        </w:rPr>
      </w:pPr>
      <w:r>
        <w:rPr>
          <w:rFonts w:ascii="Times New Roman" w:hAnsi="Times New Roman"/>
          <w:b/>
          <w:sz w:val="24"/>
          <w:szCs w:val="24"/>
        </w:rPr>
        <w:t>Tabel 3</w:t>
      </w:r>
    </w:p>
    <w:p w:rsidR="00FC5FE4" w:rsidRDefault="00FC5FE4" w:rsidP="002575BC">
      <w:pPr>
        <w:spacing w:line="240" w:lineRule="auto"/>
        <w:jc w:val="center"/>
        <w:rPr>
          <w:rFonts w:ascii="Times New Roman" w:hAnsi="Times New Roman"/>
          <w:b/>
          <w:sz w:val="24"/>
          <w:szCs w:val="24"/>
        </w:rPr>
      </w:pPr>
      <w:r>
        <w:rPr>
          <w:rFonts w:ascii="Times New Roman" w:hAnsi="Times New Roman"/>
          <w:b/>
          <w:sz w:val="24"/>
          <w:szCs w:val="24"/>
        </w:rPr>
        <w:t xml:space="preserve"> Pengujian Koefisien Korelasi (R)</w:t>
      </w:r>
      <w:r w:rsidR="002575BC">
        <w:rPr>
          <w:rFonts w:ascii="Times New Roman" w:hAnsi="Times New Roman"/>
          <w:b/>
          <w:sz w:val="24"/>
          <w:szCs w:val="24"/>
        </w:rPr>
        <w:t xml:space="preserve"> dan Koefisien Determinasi (R</w:t>
      </w:r>
      <w:r w:rsidR="002575BC">
        <w:rPr>
          <w:rFonts w:ascii="Times New Roman" w:hAnsi="Times New Roman"/>
          <w:b/>
          <w:sz w:val="24"/>
          <w:szCs w:val="24"/>
          <w:vertAlign w:val="superscript"/>
        </w:rPr>
        <w:t>2</w:t>
      </w:r>
      <w:r w:rsidR="002575BC">
        <w:rPr>
          <w:rFonts w:ascii="Times New Roman" w:hAnsi="Times New Roman"/>
          <w:b/>
          <w:sz w:val="24"/>
          <w:szCs w:val="24"/>
        </w:rPr>
        <w:t>)</w:t>
      </w:r>
    </w:p>
    <w:tbl>
      <w:tblPr>
        <w:tblW w:w="4425" w:type="dxa"/>
        <w:jc w:val="center"/>
        <w:tblInd w:w="-4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3"/>
        <w:gridCol w:w="992"/>
        <w:gridCol w:w="1276"/>
        <w:gridCol w:w="1134"/>
      </w:tblGrid>
      <w:tr w:rsidR="00FC5FE4" w:rsidRPr="00FD6425" w:rsidTr="002575BC">
        <w:trPr>
          <w:cantSplit/>
          <w:trHeight w:val="320"/>
          <w:jc w:val="center"/>
        </w:trPr>
        <w:tc>
          <w:tcPr>
            <w:tcW w:w="1023" w:type="dxa"/>
            <w:vMerge w:val="restart"/>
            <w:tcBorders>
              <w:top w:val="single" w:sz="16" w:space="0" w:color="000000"/>
              <w:left w:val="single" w:sz="16" w:space="0" w:color="000000"/>
              <w:bottom w:val="nil"/>
              <w:right w:val="single" w:sz="16" w:space="0" w:color="000000"/>
            </w:tcBorders>
            <w:shd w:val="clear" w:color="auto" w:fill="FFFFFF"/>
          </w:tcPr>
          <w:p w:rsidR="00FC5FE4" w:rsidRPr="00FD6425" w:rsidRDefault="00FC5FE4" w:rsidP="00F33204">
            <w:pPr>
              <w:autoSpaceDE w:val="0"/>
              <w:autoSpaceDN w:val="0"/>
              <w:adjustRightInd w:val="0"/>
              <w:spacing w:after="0" w:line="240" w:lineRule="auto"/>
              <w:ind w:left="60" w:right="60"/>
              <w:rPr>
                <w:rFonts w:ascii="Arial" w:hAnsi="Arial" w:cs="Arial"/>
                <w:color w:val="000000"/>
                <w:sz w:val="16"/>
                <w:szCs w:val="16"/>
              </w:rPr>
            </w:pPr>
            <w:r w:rsidRPr="00FD6425">
              <w:rPr>
                <w:rFonts w:ascii="Arial" w:hAnsi="Arial" w:cs="Arial"/>
                <w:color w:val="000000"/>
                <w:sz w:val="16"/>
                <w:szCs w:val="16"/>
              </w:rPr>
              <w:t>Model</w:t>
            </w:r>
          </w:p>
        </w:tc>
        <w:tc>
          <w:tcPr>
            <w:tcW w:w="992" w:type="dxa"/>
            <w:vMerge w:val="restart"/>
            <w:tcBorders>
              <w:top w:val="single" w:sz="16" w:space="0" w:color="000000"/>
              <w:left w:val="single" w:sz="16" w:space="0" w:color="000000"/>
            </w:tcBorders>
            <w:shd w:val="clear" w:color="auto" w:fill="FFFFFF"/>
          </w:tcPr>
          <w:p w:rsidR="00FC5FE4" w:rsidRPr="00FD6425" w:rsidRDefault="00FC5FE4" w:rsidP="00F33204">
            <w:pPr>
              <w:autoSpaceDE w:val="0"/>
              <w:autoSpaceDN w:val="0"/>
              <w:adjustRightInd w:val="0"/>
              <w:spacing w:after="0" w:line="240" w:lineRule="auto"/>
              <w:ind w:left="60" w:right="60"/>
              <w:jc w:val="center"/>
              <w:rPr>
                <w:rFonts w:ascii="Arial" w:hAnsi="Arial" w:cs="Arial"/>
                <w:color w:val="000000"/>
                <w:sz w:val="16"/>
                <w:szCs w:val="16"/>
              </w:rPr>
            </w:pPr>
            <w:r w:rsidRPr="00FD6425">
              <w:rPr>
                <w:rFonts w:ascii="Arial" w:hAnsi="Arial" w:cs="Arial"/>
                <w:color w:val="000000"/>
                <w:sz w:val="16"/>
                <w:szCs w:val="16"/>
              </w:rPr>
              <w:t>R</w:t>
            </w:r>
          </w:p>
        </w:tc>
        <w:tc>
          <w:tcPr>
            <w:tcW w:w="1276" w:type="dxa"/>
            <w:vMerge w:val="restart"/>
            <w:tcBorders>
              <w:top w:val="single" w:sz="16" w:space="0" w:color="000000"/>
            </w:tcBorders>
            <w:shd w:val="clear" w:color="auto" w:fill="FFFFFF"/>
          </w:tcPr>
          <w:p w:rsidR="00FC5FE4" w:rsidRPr="00FD6425" w:rsidRDefault="00FC5FE4" w:rsidP="00F33204">
            <w:pPr>
              <w:autoSpaceDE w:val="0"/>
              <w:autoSpaceDN w:val="0"/>
              <w:adjustRightInd w:val="0"/>
              <w:spacing w:after="0" w:line="240" w:lineRule="auto"/>
              <w:ind w:left="60" w:right="60"/>
              <w:jc w:val="center"/>
              <w:rPr>
                <w:rFonts w:ascii="Arial" w:hAnsi="Arial" w:cs="Arial"/>
                <w:color w:val="000000"/>
                <w:sz w:val="16"/>
                <w:szCs w:val="16"/>
              </w:rPr>
            </w:pPr>
            <w:r w:rsidRPr="00FD6425">
              <w:rPr>
                <w:rFonts w:ascii="Arial" w:hAnsi="Arial" w:cs="Arial"/>
                <w:color w:val="000000"/>
                <w:sz w:val="16"/>
                <w:szCs w:val="16"/>
              </w:rPr>
              <w:t>R Square</w:t>
            </w:r>
          </w:p>
        </w:tc>
        <w:tc>
          <w:tcPr>
            <w:tcW w:w="1134" w:type="dxa"/>
            <w:vMerge w:val="restart"/>
            <w:tcBorders>
              <w:top w:val="single" w:sz="16" w:space="0" w:color="000000"/>
              <w:right w:val="single" w:sz="18" w:space="0" w:color="auto"/>
            </w:tcBorders>
            <w:shd w:val="clear" w:color="auto" w:fill="FFFFFF"/>
          </w:tcPr>
          <w:p w:rsidR="00FC5FE4" w:rsidRPr="00FD6425" w:rsidRDefault="00FC5FE4" w:rsidP="00F33204">
            <w:pPr>
              <w:autoSpaceDE w:val="0"/>
              <w:autoSpaceDN w:val="0"/>
              <w:adjustRightInd w:val="0"/>
              <w:spacing w:after="0" w:line="240" w:lineRule="auto"/>
              <w:ind w:left="60" w:right="60"/>
              <w:jc w:val="center"/>
              <w:rPr>
                <w:rFonts w:ascii="Arial" w:hAnsi="Arial" w:cs="Arial"/>
                <w:color w:val="000000"/>
                <w:sz w:val="16"/>
                <w:szCs w:val="16"/>
              </w:rPr>
            </w:pPr>
            <w:r w:rsidRPr="00FD6425">
              <w:rPr>
                <w:rFonts w:ascii="Arial" w:hAnsi="Arial" w:cs="Arial"/>
                <w:color w:val="000000"/>
                <w:sz w:val="16"/>
                <w:szCs w:val="16"/>
              </w:rPr>
              <w:t>Adjusted R Square</w:t>
            </w:r>
          </w:p>
        </w:tc>
      </w:tr>
      <w:tr w:rsidR="00FC5FE4" w:rsidRPr="00FD6425" w:rsidTr="002575BC">
        <w:trPr>
          <w:cantSplit/>
          <w:trHeight w:val="207"/>
          <w:jc w:val="center"/>
        </w:trPr>
        <w:tc>
          <w:tcPr>
            <w:tcW w:w="1023" w:type="dxa"/>
            <w:vMerge/>
            <w:tcBorders>
              <w:top w:val="single" w:sz="16" w:space="0" w:color="000000"/>
              <w:left w:val="single" w:sz="16" w:space="0" w:color="000000"/>
              <w:bottom w:val="nil"/>
              <w:right w:val="single" w:sz="16" w:space="0" w:color="000000"/>
            </w:tcBorders>
            <w:shd w:val="clear" w:color="auto" w:fill="FFFFFF"/>
          </w:tcPr>
          <w:p w:rsidR="00FC5FE4" w:rsidRPr="00FD6425" w:rsidRDefault="00FC5FE4" w:rsidP="00F33204">
            <w:pPr>
              <w:autoSpaceDE w:val="0"/>
              <w:autoSpaceDN w:val="0"/>
              <w:adjustRightInd w:val="0"/>
              <w:spacing w:after="0" w:line="240" w:lineRule="auto"/>
              <w:rPr>
                <w:rFonts w:ascii="Arial" w:hAnsi="Arial" w:cs="Arial"/>
                <w:color w:val="000000"/>
                <w:sz w:val="16"/>
                <w:szCs w:val="16"/>
              </w:rPr>
            </w:pPr>
          </w:p>
        </w:tc>
        <w:tc>
          <w:tcPr>
            <w:tcW w:w="992" w:type="dxa"/>
            <w:vMerge/>
            <w:tcBorders>
              <w:top w:val="single" w:sz="16" w:space="0" w:color="000000"/>
              <w:left w:val="single" w:sz="16" w:space="0" w:color="000000"/>
            </w:tcBorders>
            <w:shd w:val="clear" w:color="auto" w:fill="FFFFFF"/>
          </w:tcPr>
          <w:p w:rsidR="00FC5FE4" w:rsidRPr="00FD6425" w:rsidRDefault="00FC5FE4" w:rsidP="00F33204">
            <w:pPr>
              <w:autoSpaceDE w:val="0"/>
              <w:autoSpaceDN w:val="0"/>
              <w:adjustRightInd w:val="0"/>
              <w:spacing w:after="0" w:line="240" w:lineRule="auto"/>
              <w:rPr>
                <w:rFonts w:ascii="Arial" w:hAnsi="Arial" w:cs="Arial"/>
                <w:color w:val="000000"/>
                <w:sz w:val="16"/>
                <w:szCs w:val="16"/>
              </w:rPr>
            </w:pPr>
          </w:p>
        </w:tc>
        <w:tc>
          <w:tcPr>
            <w:tcW w:w="1276" w:type="dxa"/>
            <w:vMerge/>
            <w:tcBorders>
              <w:top w:val="single" w:sz="16" w:space="0" w:color="000000"/>
            </w:tcBorders>
            <w:shd w:val="clear" w:color="auto" w:fill="FFFFFF"/>
          </w:tcPr>
          <w:p w:rsidR="00FC5FE4" w:rsidRPr="00FD6425" w:rsidRDefault="00FC5FE4" w:rsidP="00F33204">
            <w:pPr>
              <w:autoSpaceDE w:val="0"/>
              <w:autoSpaceDN w:val="0"/>
              <w:adjustRightInd w:val="0"/>
              <w:spacing w:after="0" w:line="240" w:lineRule="auto"/>
              <w:rPr>
                <w:rFonts w:ascii="Arial" w:hAnsi="Arial" w:cs="Arial"/>
                <w:color w:val="000000"/>
                <w:sz w:val="16"/>
                <w:szCs w:val="16"/>
              </w:rPr>
            </w:pPr>
          </w:p>
        </w:tc>
        <w:tc>
          <w:tcPr>
            <w:tcW w:w="1134" w:type="dxa"/>
            <w:vMerge/>
            <w:tcBorders>
              <w:top w:val="single" w:sz="16" w:space="0" w:color="000000"/>
              <w:right w:val="single" w:sz="18" w:space="0" w:color="auto"/>
            </w:tcBorders>
            <w:shd w:val="clear" w:color="auto" w:fill="FFFFFF"/>
          </w:tcPr>
          <w:p w:rsidR="00FC5FE4" w:rsidRPr="00FD6425" w:rsidRDefault="00FC5FE4" w:rsidP="00F33204">
            <w:pPr>
              <w:autoSpaceDE w:val="0"/>
              <w:autoSpaceDN w:val="0"/>
              <w:adjustRightInd w:val="0"/>
              <w:spacing w:after="0" w:line="240" w:lineRule="auto"/>
              <w:rPr>
                <w:rFonts w:ascii="Arial" w:hAnsi="Arial" w:cs="Arial"/>
                <w:color w:val="000000"/>
                <w:sz w:val="16"/>
                <w:szCs w:val="16"/>
              </w:rPr>
            </w:pPr>
          </w:p>
        </w:tc>
      </w:tr>
      <w:tr w:rsidR="00FC5FE4" w:rsidRPr="00FD6425" w:rsidTr="002575BC">
        <w:trPr>
          <w:cantSplit/>
          <w:jc w:val="center"/>
        </w:trPr>
        <w:tc>
          <w:tcPr>
            <w:tcW w:w="1023"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C5FE4" w:rsidRPr="00FD6425" w:rsidRDefault="00FC5FE4" w:rsidP="00F33204">
            <w:pPr>
              <w:autoSpaceDE w:val="0"/>
              <w:autoSpaceDN w:val="0"/>
              <w:adjustRightInd w:val="0"/>
              <w:spacing w:after="0" w:line="240" w:lineRule="auto"/>
              <w:ind w:left="60" w:right="60"/>
              <w:rPr>
                <w:rFonts w:ascii="Arial" w:hAnsi="Arial" w:cs="Arial"/>
                <w:color w:val="000000"/>
                <w:sz w:val="16"/>
                <w:szCs w:val="16"/>
              </w:rPr>
            </w:pPr>
            <w:r w:rsidRPr="00FD6425">
              <w:rPr>
                <w:rFonts w:ascii="Arial" w:hAnsi="Arial" w:cs="Arial"/>
                <w:color w:val="000000"/>
                <w:sz w:val="16"/>
                <w:szCs w:val="16"/>
              </w:rPr>
              <w:t>1</w:t>
            </w:r>
          </w:p>
        </w:tc>
        <w:tc>
          <w:tcPr>
            <w:tcW w:w="992" w:type="dxa"/>
            <w:tcBorders>
              <w:top w:val="single" w:sz="16" w:space="0" w:color="000000"/>
              <w:left w:val="single" w:sz="16" w:space="0" w:color="000000"/>
              <w:bottom w:val="single" w:sz="16" w:space="0" w:color="000000"/>
            </w:tcBorders>
            <w:shd w:val="clear" w:color="auto" w:fill="FFFFFF"/>
            <w:vAlign w:val="center"/>
          </w:tcPr>
          <w:p w:rsidR="00FC5FE4" w:rsidRPr="00FD6425" w:rsidRDefault="00FC5FE4"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,691</w:t>
            </w:r>
            <w:r w:rsidRPr="00FD6425">
              <w:rPr>
                <w:rFonts w:ascii="Arial" w:hAnsi="Arial" w:cs="Arial"/>
                <w:color w:val="000000"/>
                <w:sz w:val="16"/>
                <w:szCs w:val="16"/>
                <w:vertAlign w:val="superscript"/>
              </w:rPr>
              <w:t>a</w:t>
            </w:r>
          </w:p>
        </w:tc>
        <w:tc>
          <w:tcPr>
            <w:tcW w:w="1276" w:type="dxa"/>
            <w:tcBorders>
              <w:top w:val="single" w:sz="16" w:space="0" w:color="000000"/>
              <w:bottom w:val="single" w:sz="16" w:space="0" w:color="000000"/>
            </w:tcBorders>
            <w:shd w:val="clear" w:color="auto" w:fill="FFFFFF"/>
            <w:vAlign w:val="center"/>
          </w:tcPr>
          <w:p w:rsidR="00FC5FE4" w:rsidRPr="00FD6425" w:rsidRDefault="00FC5FE4"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,478</w:t>
            </w:r>
          </w:p>
        </w:tc>
        <w:tc>
          <w:tcPr>
            <w:tcW w:w="1134" w:type="dxa"/>
            <w:tcBorders>
              <w:top w:val="single" w:sz="16" w:space="0" w:color="000000"/>
              <w:bottom w:val="single" w:sz="16" w:space="0" w:color="000000"/>
              <w:right w:val="single" w:sz="18" w:space="0" w:color="auto"/>
            </w:tcBorders>
            <w:shd w:val="clear" w:color="auto" w:fill="FFFFFF"/>
            <w:vAlign w:val="center"/>
          </w:tcPr>
          <w:p w:rsidR="00FC5FE4" w:rsidRPr="00FD6425" w:rsidRDefault="00FC5FE4"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,367</w:t>
            </w:r>
          </w:p>
        </w:tc>
      </w:tr>
    </w:tbl>
    <w:p w:rsidR="00FC5FE4" w:rsidRDefault="00FC5FE4" w:rsidP="00FC5FE4">
      <w:pPr>
        <w:spacing w:after="0" w:line="480" w:lineRule="auto"/>
        <w:ind w:left="1843"/>
        <w:jc w:val="both"/>
        <w:rPr>
          <w:rFonts w:ascii="Times New Roman" w:hAnsi="Times New Roman"/>
          <w:sz w:val="24"/>
          <w:szCs w:val="24"/>
        </w:rPr>
      </w:pPr>
      <w:r>
        <w:rPr>
          <w:rFonts w:ascii="Times New Roman" w:hAnsi="Times New Roman"/>
          <w:sz w:val="24"/>
          <w:szCs w:val="24"/>
        </w:rPr>
        <w:t xml:space="preserve">Sumber: Hasil </w:t>
      </w:r>
      <w:r w:rsidRPr="00DE6023">
        <w:rPr>
          <w:rFonts w:ascii="Times New Roman" w:hAnsi="Times New Roman"/>
          <w:i/>
          <w:sz w:val="24"/>
          <w:szCs w:val="24"/>
        </w:rPr>
        <w:t>output</w:t>
      </w:r>
      <w:r>
        <w:rPr>
          <w:rFonts w:ascii="Times New Roman" w:hAnsi="Times New Roman"/>
          <w:sz w:val="24"/>
          <w:szCs w:val="24"/>
        </w:rPr>
        <w:t xml:space="preserve"> SPSS</w:t>
      </w:r>
    </w:p>
    <w:p w:rsidR="00FC5FE4" w:rsidRDefault="00946AAD" w:rsidP="00946AAD">
      <w:pPr>
        <w:spacing w:after="0" w:line="480" w:lineRule="auto"/>
        <w:ind w:firstLine="709"/>
        <w:jc w:val="both"/>
        <w:rPr>
          <w:rFonts w:ascii="Times New Roman" w:hAnsi="Times New Roman" w:cs="Times New Roman"/>
          <w:sz w:val="24"/>
          <w:szCs w:val="24"/>
        </w:rPr>
      </w:pPr>
      <w:r>
        <w:rPr>
          <w:rFonts w:ascii="Times New Roman" w:hAnsi="Times New Roman"/>
          <w:sz w:val="24"/>
          <w:szCs w:val="24"/>
        </w:rPr>
        <w:t>Tabel</w:t>
      </w:r>
      <w:r w:rsidR="002575BC">
        <w:rPr>
          <w:rFonts w:ascii="Times New Roman" w:hAnsi="Times New Roman"/>
          <w:sz w:val="24"/>
          <w:szCs w:val="24"/>
        </w:rPr>
        <w:t xml:space="preserve"> 3</w:t>
      </w:r>
      <w:r>
        <w:rPr>
          <w:rFonts w:ascii="Times New Roman" w:hAnsi="Times New Roman"/>
          <w:sz w:val="24"/>
          <w:szCs w:val="24"/>
        </w:rPr>
        <w:t xml:space="preserve"> di atas</w:t>
      </w:r>
      <w:r w:rsidR="00FC5FE4">
        <w:rPr>
          <w:rFonts w:ascii="Times New Roman" w:hAnsi="Times New Roman"/>
          <w:sz w:val="24"/>
          <w:szCs w:val="24"/>
        </w:rPr>
        <w:t xml:space="preserve"> </w:t>
      </w:r>
      <w:r>
        <w:rPr>
          <w:rFonts w:ascii="Times New Roman" w:hAnsi="Times New Roman"/>
          <w:sz w:val="24"/>
          <w:szCs w:val="24"/>
        </w:rPr>
        <w:t>menunjukkan hasil dari pengujian hipotesis tahap pertama dan kedua, yaitu pengujian koefisien korelasi dan koefisien determinasi. Nilai k</w:t>
      </w:r>
      <w:r w:rsidR="00FC5FE4">
        <w:rPr>
          <w:rFonts w:ascii="Times New Roman" w:hAnsi="Times New Roman"/>
          <w:sz w:val="24"/>
          <w:szCs w:val="24"/>
        </w:rPr>
        <w:t>oefisien korelasi yang dihasilkan penelitian ini adalah sebesar 0,691. Hal ini berarti hubungan ketujuh variabel independen yang digunakan dalam penelitian ini terhadap variabel dependen adalah sedang atau cukup kuat karena nilainya mendekati angka 1.</w:t>
      </w:r>
      <w:r w:rsidR="002575BC">
        <w:rPr>
          <w:rFonts w:ascii="Times New Roman" w:hAnsi="Times New Roman"/>
          <w:sz w:val="24"/>
          <w:szCs w:val="24"/>
        </w:rPr>
        <w:t xml:space="preserve"> Sedangkan k</w:t>
      </w:r>
      <w:r w:rsidR="002575BC">
        <w:rPr>
          <w:rFonts w:ascii="Times New Roman" w:hAnsi="Times New Roman" w:cs="Times New Roman"/>
          <w:sz w:val="24"/>
          <w:szCs w:val="24"/>
        </w:rPr>
        <w:t xml:space="preserve">oefisien determinasi </w:t>
      </w:r>
      <w:r>
        <w:rPr>
          <w:rFonts w:ascii="Times New Roman" w:hAnsi="Times New Roman" w:cs="Times New Roman"/>
          <w:sz w:val="24"/>
          <w:szCs w:val="24"/>
        </w:rPr>
        <w:t>ditunjukkan oleh</w:t>
      </w:r>
      <w:r>
        <w:rPr>
          <w:rFonts w:ascii="Times New Roman" w:hAnsi="Times New Roman"/>
          <w:sz w:val="24"/>
          <w:szCs w:val="24"/>
        </w:rPr>
        <w:t xml:space="preserve"> </w:t>
      </w:r>
      <w:r w:rsidR="00FC5FE4" w:rsidRPr="00427A35">
        <w:rPr>
          <w:rFonts w:ascii="Times New Roman" w:hAnsi="Times New Roman" w:cs="Times New Roman"/>
          <w:sz w:val="24"/>
          <w:szCs w:val="24"/>
        </w:rPr>
        <w:t>besarnya</w:t>
      </w:r>
      <w:r>
        <w:rPr>
          <w:rFonts w:ascii="Times New Roman" w:hAnsi="Times New Roman" w:cs="Times New Roman"/>
          <w:sz w:val="24"/>
          <w:szCs w:val="24"/>
        </w:rPr>
        <w:t xml:space="preserve"> nilai A</w:t>
      </w:r>
      <w:r w:rsidR="00FC5FE4" w:rsidRPr="00427A35">
        <w:rPr>
          <w:rFonts w:ascii="Times New Roman" w:hAnsi="Times New Roman" w:cs="Times New Roman"/>
          <w:sz w:val="24"/>
          <w:szCs w:val="24"/>
        </w:rPr>
        <w:t>djusted R</w:t>
      </w:r>
      <w:r>
        <w:rPr>
          <w:rFonts w:ascii="Times New Roman" w:hAnsi="Times New Roman" w:cs="Times New Roman"/>
          <w:sz w:val="24"/>
          <w:szCs w:val="24"/>
        </w:rPr>
        <w:t xml:space="preserve"> Square, yaitu sebesar</w:t>
      </w:r>
      <w:r w:rsidR="00FC5FE4">
        <w:rPr>
          <w:rFonts w:ascii="Times New Roman" w:hAnsi="Times New Roman" w:cs="Times New Roman"/>
          <w:sz w:val="24"/>
          <w:szCs w:val="24"/>
        </w:rPr>
        <w:t xml:space="preserve"> 0,367</w:t>
      </w:r>
      <w:r>
        <w:rPr>
          <w:rFonts w:ascii="Times New Roman" w:hAnsi="Times New Roman" w:cs="Times New Roman"/>
          <w:sz w:val="24"/>
          <w:szCs w:val="24"/>
        </w:rPr>
        <w:t>.</w:t>
      </w:r>
      <w:r w:rsidR="00FC5FE4" w:rsidRPr="00427A35">
        <w:rPr>
          <w:rFonts w:ascii="Times New Roman" w:hAnsi="Times New Roman" w:cs="Times New Roman"/>
          <w:sz w:val="24"/>
          <w:szCs w:val="24"/>
        </w:rPr>
        <w:t xml:space="preserve"> </w:t>
      </w:r>
      <w:r>
        <w:rPr>
          <w:rFonts w:ascii="Times New Roman" w:hAnsi="Times New Roman" w:cs="Times New Roman"/>
          <w:sz w:val="24"/>
          <w:szCs w:val="24"/>
        </w:rPr>
        <w:t>A</w:t>
      </w:r>
      <w:r w:rsidR="00FC5FE4">
        <w:rPr>
          <w:rFonts w:ascii="Times New Roman" w:hAnsi="Times New Roman" w:cs="Times New Roman"/>
          <w:sz w:val="24"/>
          <w:szCs w:val="24"/>
        </w:rPr>
        <w:t>rti</w:t>
      </w:r>
      <w:r>
        <w:rPr>
          <w:rFonts w:ascii="Times New Roman" w:hAnsi="Times New Roman" w:cs="Times New Roman"/>
          <w:sz w:val="24"/>
          <w:szCs w:val="24"/>
        </w:rPr>
        <w:t>nya</w:t>
      </w:r>
      <w:r w:rsidR="00FC5FE4">
        <w:rPr>
          <w:rFonts w:ascii="Times New Roman" w:hAnsi="Times New Roman" w:cs="Times New Roman"/>
          <w:sz w:val="24"/>
          <w:szCs w:val="24"/>
        </w:rPr>
        <w:t xml:space="preserve"> 36,7% variasi ketepatan waktu pelaporan perusahaan di internet (TCIR)</w:t>
      </w:r>
      <w:r w:rsidR="00FC5FE4" w:rsidRPr="00427A35">
        <w:rPr>
          <w:rFonts w:ascii="Times New Roman" w:hAnsi="Times New Roman" w:cs="Times New Roman"/>
          <w:sz w:val="24"/>
          <w:szCs w:val="24"/>
        </w:rPr>
        <w:t xml:space="preserve"> dapat dijel</w:t>
      </w:r>
      <w:r w:rsidR="00FC5FE4">
        <w:rPr>
          <w:rFonts w:ascii="Times New Roman" w:hAnsi="Times New Roman" w:cs="Times New Roman"/>
          <w:sz w:val="24"/>
          <w:szCs w:val="24"/>
        </w:rPr>
        <w:t>askan oleh variasi dari ke tujuh variabel independen, sedangkan sisanya (100% - 36,7% = 63,3</w:t>
      </w:r>
      <w:r w:rsidR="00FC5FE4" w:rsidRPr="00427A35">
        <w:rPr>
          <w:rFonts w:ascii="Times New Roman" w:hAnsi="Times New Roman" w:cs="Times New Roman"/>
          <w:sz w:val="24"/>
          <w:szCs w:val="24"/>
        </w:rPr>
        <w:t xml:space="preserve">%) dijelaskan oleh sebab-sebab yang lain diluar model. </w:t>
      </w:r>
    </w:p>
    <w:p w:rsidR="00946AAD" w:rsidRPr="00946AAD" w:rsidRDefault="00946AAD" w:rsidP="00946AAD">
      <w:pPr>
        <w:spacing w:after="0" w:line="480" w:lineRule="auto"/>
        <w:ind w:firstLine="709"/>
        <w:jc w:val="both"/>
        <w:rPr>
          <w:rFonts w:ascii="Times New Roman" w:hAnsi="Times New Roman"/>
          <w:sz w:val="24"/>
          <w:szCs w:val="24"/>
        </w:rPr>
      </w:pPr>
      <w:r>
        <w:rPr>
          <w:rFonts w:ascii="Times New Roman" w:hAnsi="Times New Roman"/>
          <w:sz w:val="24"/>
          <w:szCs w:val="24"/>
        </w:rPr>
        <w:t xml:space="preserve">Tahapan yang ketiga adalah pengujian signifikansi simultan. </w:t>
      </w:r>
      <w:r>
        <w:rPr>
          <w:rFonts w:ascii="Times New Roman" w:hAnsi="Times New Roman" w:cs="Times New Roman"/>
          <w:sz w:val="24"/>
          <w:szCs w:val="24"/>
        </w:rPr>
        <w:t>nilai F hitung sebesar 4,315 dengan probabilitas 0,002. K</w:t>
      </w:r>
      <w:r w:rsidRPr="00427A35">
        <w:rPr>
          <w:rFonts w:ascii="Times New Roman" w:hAnsi="Times New Roman" w:cs="Times New Roman"/>
          <w:sz w:val="24"/>
          <w:szCs w:val="24"/>
        </w:rPr>
        <w:t>arena</w:t>
      </w:r>
      <w:r>
        <w:rPr>
          <w:rFonts w:ascii="Times New Roman" w:hAnsi="Times New Roman" w:cs="Times New Roman"/>
          <w:sz w:val="24"/>
          <w:szCs w:val="24"/>
        </w:rPr>
        <w:t xml:space="preserve"> probabilitas lebih kecil dari 0,</w:t>
      </w:r>
      <w:r w:rsidRPr="00427A35">
        <w:rPr>
          <w:rFonts w:ascii="Times New Roman" w:hAnsi="Times New Roman" w:cs="Times New Roman"/>
          <w:sz w:val="24"/>
          <w:szCs w:val="24"/>
        </w:rPr>
        <w:t xml:space="preserve">05, maka model </w:t>
      </w:r>
      <w:r>
        <w:rPr>
          <w:rFonts w:ascii="Times New Roman" w:hAnsi="Times New Roman" w:cs="Times New Roman"/>
          <w:sz w:val="24"/>
          <w:szCs w:val="24"/>
        </w:rPr>
        <w:t xml:space="preserve">regresi dapat dikatakan bahwa ketujuh variabel independen </w:t>
      </w:r>
      <w:r w:rsidRPr="00427A35">
        <w:rPr>
          <w:rFonts w:ascii="Times New Roman" w:hAnsi="Times New Roman" w:cs="Times New Roman"/>
          <w:sz w:val="24"/>
          <w:szCs w:val="24"/>
        </w:rPr>
        <w:t>secara bersama-sama ber</w:t>
      </w:r>
      <w:r>
        <w:rPr>
          <w:rFonts w:ascii="Times New Roman" w:hAnsi="Times New Roman" w:cs="Times New Roman"/>
          <w:sz w:val="24"/>
          <w:szCs w:val="24"/>
        </w:rPr>
        <w:t>pengaruh terhadap ketepatan waktu pelaporan perusahaan di internet (TCIR). Hasil output SPSS untuk uji F ini dapat dilihat pada tabel 4 berikut:</w:t>
      </w:r>
    </w:p>
    <w:p w:rsidR="00062007" w:rsidRDefault="00946AAD" w:rsidP="0006200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Tabel 4</w:t>
      </w:r>
    </w:p>
    <w:p w:rsidR="00062007" w:rsidRPr="0013242A" w:rsidRDefault="00062007" w:rsidP="00946AAD">
      <w:pPr>
        <w:spacing w:line="240" w:lineRule="auto"/>
        <w:jc w:val="center"/>
        <w:rPr>
          <w:rFonts w:ascii="Times New Roman" w:hAnsi="Times New Roman" w:cs="Times New Roman"/>
          <w:b/>
          <w:sz w:val="24"/>
          <w:szCs w:val="24"/>
        </w:rPr>
      </w:pPr>
      <w:r w:rsidRPr="00920327">
        <w:rPr>
          <w:rFonts w:ascii="Times New Roman" w:hAnsi="Times New Roman" w:cs="Times New Roman"/>
          <w:b/>
          <w:sz w:val="24"/>
          <w:szCs w:val="24"/>
        </w:rPr>
        <w:t>Pengujian Signifikansi Simultan (Uji Statistik F)</w:t>
      </w:r>
    </w:p>
    <w:tbl>
      <w:tblPr>
        <w:tblW w:w="3544" w:type="dxa"/>
        <w:jc w:val="center"/>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
        <w:gridCol w:w="1117"/>
        <w:gridCol w:w="850"/>
        <w:gridCol w:w="851"/>
      </w:tblGrid>
      <w:tr w:rsidR="00946AAD" w:rsidRPr="00FD6425" w:rsidTr="00946AAD">
        <w:trPr>
          <w:cantSplit/>
          <w:jc w:val="center"/>
        </w:trPr>
        <w:tc>
          <w:tcPr>
            <w:tcW w:w="1843" w:type="dxa"/>
            <w:gridSpan w:val="2"/>
            <w:tcBorders>
              <w:top w:val="single" w:sz="16" w:space="0" w:color="000000"/>
              <w:left w:val="single" w:sz="16" w:space="0" w:color="000000"/>
              <w:bottom w:val="single" w:sz="16" w:space="0" w:color="000000"/>
              <w:right w:val="nil"/>
            </w:tcBorders>
            <w:shd w:val="clear" w:color="auto" w:fill="FFFFFF"/>
          </w:tcPr>
          <w:p w:rsidR="00946AAD" w:rsidRPr="00FD6425" w:rsidRDefault="00946AAD" w:rsidP="00F33204">
            <w:pPr>
              <w:autoSpaceDE w:val="0"/>
              <w:autoSpaceDN w:val="0"/>
              <w:adjustRightInd w:val="0"/>
              <w:spacing w:after="0" w:line="240" w:lineRule="auto"/>
              <w:ind w:left="60" w:right="60"/>
              <w:rPr>
                <w:rFonts w:ascii="Arial" w:hAnsi="Arial" w:cs="Arial"/>
                <w:color w:val="000000"/>
                <w:sz w:val="16"/>
                <w:szCs w:val="16"/>
              </w:rPr>
            </w:pPr>
            <w:r w:rsidRPr="00FD6425">
              <w:rPr>
                <w:rFonts w:ascii="Arial" w:hAnsi="Arial" w:cs="Arial"/>
                <w:color w:val="000000"/>
                <w:sz w:val="16"/>
                <w:szCs w:val="16"/>
              </w:rPr>
              <w:t>Model</w:t>
            </w:r>
          </w:p>
        </w:tc>
        <w:tc>
          <w:tcPr>
            <w:tcW w:w="850" w:type="dxa"/>
            <w:tcBorders>
              <w:top w:val="single" w:sz="16" w:space="0" w:color="000000"/>
              <w:bottom w:val="single" w:sz="16" w:space="0" w:color="000000"/>
            </w:tcBorders>
            <w:shd w:val="clear" w:color="auto" w:fill="FFFFFF"/>
          </w:tcPr>
          <w:p w:rsidR="00946AAD" w:rsidRPr="00FD6425" w:rsidRDefault="00946AAD" w:rsidP="00F33204">
            <w:pPr>
              <w:autoSpaceDE w:val="0"/>
              <w:autoSpaceDN w:val="0"/>
              <w:adjustRightInd w:val="0"/>
              <w:spacing w:after="0" w:line="240" w:lineRule="auto"/>
              <w:ind w:left="60" w:right="60"/>
              <w:jc w:val="center"/>
              <w:rPr>
                <w:rFonts w:ascii="Arial" w:hAnsi="Arial" w:cs="Arial"/>
                <w:color w:val="000000"/>
                <w:sz w:val="16"/>
                <w:szCs w:val="16"/>
              </w:rPr>
            </w:pPr>
            <w:r w:rsidRPr="00FD6425">
              <w:rPr>
                <w:rFonts w:ascii="Arial" w:hAnsi="Arial" w:cs="Arial"/>
                <w:color w:val="000000"/>
                <w:sz w:val="16"/>
                <w:szCs w:val="16"/>
              </w:rPr>
              <w:t>F</w:t>
            </w:r>
          </w:p>
        </w:tc>
        <w:tc>
          <w:tcPr>
            <w:tcW w:w="851" w:type="dxa"/>
            <w:tcBorders>
              <w:top w:val="single" w:sz="16" w:space="0" w:color="000000"/>
              <w:bottom w:val="single" w:sz="16" w:space="0" w:color="000000"/>
              <w:right w:val="single" w:sz="16" w:space="0" w:color="000000"/>
            </w:tcBorders>
            <w:shd w:val="clear" w:color="auto" w:fill="FFFFFF"/>
          </w:tcPr>
          <w:p w:rsidR="00946AAD" w:rsidRPr="00FD6425" w:rsidRDefault="00946AAD" w:rsidP="00F33204">
            <w:pPr>
              <w:autoSpaceDE w:val="0"/>
              <w:autoSpaceDN w:val="0"/>
              <w:adjustRightInd w:val="0"/>
              <w:spacing w:after="0" w:line="240" w:lineRule="auto"/>
              <w:ind w:left="60" w:right="60"/>
              <w:jc w:val="center"/>
              <w:rPr>
                <w:rFonts w:ascii="Arial" w:hAnsi="Arial" w:cs="Arial"/>
                <w:color w:val="000000"/>
                <w:sz w:val="16"/>
                <w:szCs w:val="16"/>
              </w:rPr>
            </w:pPr>
            <w:r w:rsidRPr="00FD6425">
              <w:rPr>
                <w:rFonts w:ascii="Arial" w:hAnsi="Arial" w:cs="Arial"/>
                <w:color w:val="000000"/>
                <w:sz w:val="16"/>
                <w:szCs w:val="16"/>
              </w:rPr>
              <w:t>Sig.</w:t>
            </w:r>
          </w:p>
        </w:tc>
      </w:tr>
      <w:tr w:rsidR="00946AAD" w:rsidRPr="00FD6425" w:rsidTr="00946AAD">
        <w:trPr>
          <w:cantSplit/>
          <w:jc w:val="center"/>
        </w:trPr>
        <w:tc>
          <w:tcPr>
            <w:tcW w:w="726" w:type="dxa"/>
            <w:vMerge w:val="restart"/>
            <w:tcBorders>
              <w:top w:val="single" w:sz="16" w:space="0" w:color="000000"/>
              <w:left w:val="single" w:sz="16" w:space="0" w:color="000000"/>
              <w:bottom w:val="single" w:sz="16" w:space="0" w:color="000000"/>
              <w:right w:val="nil"/>
            </w:tcBorders>
            <w:shd w:val="clear" w:color="auto" w:fill="FFFFFF"/>
            <w:vAlign w:val="center"/>
          </w:tcPr>
          <w:p w:rsidR="00946AAD" w:rsidRPr="00FD6425" w:rsidRDefault="00946AAD" w:rsidP="00F33204">
            <w:pPr>
              <w:autoSpaceDE w:val="0"/>
              <w:autoSpaceDN w:val="0"/>
              <w:adjustRightInd w:val="0"/>
              <w:spacing w:after="0" w:line="240" w:lineRule="auto"/>
              <w:ind w:left="60" w:right="60"/>
              <w:rPr>
                <w:rFonts w:ascii="Arial" w:hAnsi="Arial" w:cs="Arial"/>
                <w:color w:val="000000"/>
                <w:sz w:val="16"/>
                <w:szCs w:val="16"/>
              </w:rPr>
            </w:pPr>
            <w:r w:rsidRPr="00FD6425">
              <w:rPr>
                <w:rFonts w:ascii="Arial" w:hAnsi="Arial" w:cs="Arial"/>
                <w:color w:val="000000"/>
                <w:sz w:val="16"/>
                <w:szCs w:val="16"/>
              </w:rPr>
              <w:t>1</w:t>
            </w:r>
          </w:p>
        </w:tc>
        <w:tc>
          <w:tcPr>
            <w:tcW w:w="1117" w:type="dxa"/>
            <w:tcBorders>
              <w:top w:val="single" w:sz="16" w:space="0" w:color="000000"/>
              <w:left w:val="nil"/>
              <w:bottom w:val="nil"/>
              <w:right w:val="single" w:sz="16" w:space="0" w:color="000000"/>
            </w:tcBorders>
            <w:shd w:val="clear" w:color="auto" w:fill="FFFFFF"/>
            <w:vAlign w:val="center"/>
          </w:tcPr>
          <w:p w:rsidR="00946AAD" w:rsidRPr="00FD6425" w:rsidRDefault="00946AAD" w:rsidP="00F33204">
            <w:pPr>
              <w:autoSpaceDE w:val="0"/>
              <w:autoSpaceDN w:val="0"/>
              <w:adjustRightInd w:val="0"/>
              <w:spacing w:after="0" w:line="240" w:lineRule="auto"/>
              <w:ind w:left="60" w:right="60"/>
              <w:rPr>
                <w:rFonts w:ascii="Arial" w:hAnsi="Arial" w:cs="Arial"/>
                <w:color w:val="000000"/>
                <w:sz w:val="16"/>
                <w:szCs w:val="16"/>
              </w:rPr>
            </w:pPr>
            <w:r w:rsidRPr="00FD6425">
              <w:rPr>
                <w:rFonts w:ascii="Arial" w:hAnsi="Arial" w:cs="Arial"/>
                <w:color w:val="000000"/>
                <w:sz w:val="16"/>
                <w:szCs w:val="16"/>
              </w:rPr>
              <w:t>Regression</w:t>
            </w:r>
          </w:p>
        </w:tc>
        <w:tc>
          <w:tcPr>
            <w:tcW w:w="850" w:type="dxa"/>
            <w:tcBorders>
              <w:top w:val="single" w:sz="16" w:space="0" w:color="000000"/>
              <w:bottom w:val="nil"/>
            </w:tcBorders>
            <w:shd w:val="clear" w:color="auto" w:fill="FFFFFF"/>
            <w:vAlign w:val="center"/>
          </w:tcPr>
          <w:p w:rsidR="00946AAD" w:rsidRPr="00FD6425" w:rsidRDefault="00946AAD"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4,315</w:t>
            </w:r>
          </w:p>
        </w:tc>
        <w:tc>
          <w:tcPr>
            <w:tcW w:w="851" w:type="dxa"/>
            <w:tcBorders>
              <w:top w:val="single" w:sz="16" w:space="0" w:color="000000"/>
              <w:bottom w:val="nil"/>
              <w:right w:val="single" w:sz="16" w:space="0" w:color="000000"/>
            </w:tcBorders>
            <w:shd w:val="clear" w:color="auto" w:fill="FFFFFF"/>
            <w:vAlign w:val="center"/>
          </w:tcPr>
          <w:p w:rsidR="00946AAD" w:rsidRPr="00FD6425" w:rsidRDefault="00946AAD"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,002</w:t>
            </w:r>
            <w:r w:rsidRPr="00FD6425">
              <w:rPr>
                <w:rFonts w:ascii="Arial" w:hAnsi="Arial" w:cs="Arial"/>
                <w:color w:val="000000"/>
                <w:sz w:val="16"/>
                <w:szCs w:val="16"/>
                <w:vertAlign w:val="superscript"/>
              </w:rPr>
              <w:t>b</w:t>
            </w:r>
          </w:p>
        </w:tc>
      </w:tr>
      <w:tr w:rsidR="00946AAD" w:rsidRPr="00FD6425" w:rsidTr="00946AAD">
        <w:trPr>
          <w:cantSplit/>
          <w:jc w:val="center"/>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946AAD" w:rsidRPr="00FD6425" w:rsidRDefault="00946AAD" w:rsidP="00F33204">
            <w:pPr>
              <w:autoSpaceDE w:val="0"/>
              <w:autoSpaceDN w:val="0"/>
              <w:adjustRightInd w:val="0"/>
              <w:spacing w:after="0" w:line="240" w:lineRule="auto"/>
              <w:rPr>
                <w:rFonts w:ascii="Arial" w:hAnsi="Arial" w:cs="Arial"/>
                <w:color w:val="000000"/>
                <w:sz w:val="16"/>
                <w:szCs w:val="16"/>
              </w:rPr>
            </w:pPr>
          </w:p>
        </w:tc>
        <w:tc>
          <w:tcPr>
            <w:tcW w:w="1117" w:type="dxa"/>
            <w:tcBorders>
              <w:top w:val="nil"/>
              <w:left w:val="nil"/>
              <w:bottom w:val="nil"/>
              <w:right w:val="single" w:sz="16" w:space="0" w:color="000000"/>
            </w:tcBorders>
            <w:shd w:val="clear" w:color="auto" w:fill="FFFFFF"/>
            <w:vAlign w:val="center"/>
          </w:tcPr>
          <w:p w:rsidR="00946AAD" w:rsidRPr="00FD6425" w:rsidRDefault="00946AAD" w:rsidP="00F33204">
            <w:pPr>
              <w:autoSpaceDE w:val="0"/>
              <w:autoSpaceDN w:val="0"/>
              <w:adjustRightInd w:val="0"/>
              <w:spacing w:after="0" w:line="240" w:lineRule="auto"/>
              <w:ind w:left="60" w:right="60"/>
              <w:rPr>
                <w:rFonts w:ascii="Arial" w:hAnsi="Arial" w:cs="Arial"/>
                <w:color w:val="000000"/>
                <w:sz w:val="16"/>
                <w:szCs w:val="16"/>
              </w:rPr>
            </w:pPr>
            <w:r w:rsidRPr="00FD6425">
              <w:rPr>
                <w:rFonts w:ascii="Arial" w:hAnsi="Arial" w:cs="Arial"/>
                <w:color w:val="000000"/>
                <w:sz w:val="16"/>
                <w:szCs w:val="16"/>
              </w:rPr>
              <w:t>Residual</w:t>
            </w:r>
          </w:p>
        </w:tc>
        <w:tc>
          <w:tcPr>
            <w:tcW w:w="850" w:type="dxa"/>
            <w:tcBorders>
              <w:top w:val="nil"/>
              <w:bottom w:val="nil"/>
            </w:tcBorders>
            <w:shd w:val="clear" w:color="auto" w:fill="FFFFFF"/>
          </w:tcPr>
          <w:p w:rsidR="00946AAD" w:rsidRPr="00FD6425" w:rsidRDefault="00946AAD" w:rsidP="00F33204">
            <w:pPr>
              <w:autoSpaceDE w:val="0"/>
              <w:autoSpaceDN w:val="0"/>
              <w:adjustRightInd w:val="0"/>
              <w:spacing w:after="0" w:line="240" w:lineRule="auto"/>
              <w:rPr>
                <w:rFonts w:ascii="Times New Roman" w:hAnsi="Times New Roman" w:cs="Times New Roman"/>
                <w:sz w:val="16"/>
                <w:szCs w:val="16"/>
              </w:rPr>
            </w:pPr>
          </w:p>
        </w:tc>
        <w:tc>
          <w:tcPr>
            <w:tcW w:w="851" w:type="dxa"/>
            <w:tcBorders>
              <w:top w:val="nil"/>
              <w:bottom w:val="nil"/>
              <w:right w:val="single" w:sz="16" w:space="0" w:color="000000"/>
            </w:tcBorders>
            <w:shd w:val="clear" w:color="auto" w:fill="FFFFFF"/>
          </w:tcPr>
          <w:p w:rsidR="00946AAD" w:rsidRPr="00FD6425" w:rsidRDefault="00946AAD" w:rsidP="00F33204">
            <w:pPr>
              <w:autoSpaceDE w:val="0"/>
              <w:autoSpaceDN w:val="0"/>
              <w:adjustRightInd w:val="0"/>
              <w:spacing w:after="0" w:line="240" w:lineRule="auto"/>
              <w:rPr>
                <w:rFonts w:ascii="Times New Roman" w:hAnsi="Times New Roman" w:cs="Times New Roman"/>
                <w:sz w:val="16"/>
                <w:szCs w:val="16"/>
              </w:rPr>
            </w:pPr>
          </w:p>
        </w:tc>
      </w:tr>
      <w:tr w:rsidR="00946AAD" w:rsidRPr="00FD6425" w:rsidTr="00946AAD">
        <w:trPr>
          <w:cantSplit/>
          <w:jc w:val="center"/>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946AAD" w:rsidRPr="00FD6425" w:rsidRDefault="00946AAD" w:rsidP="00F33204">
            <w:pPr>
              <w:autoSpaceDE w:val="0"/>
              <w:autoSpaceDN w:val="0"/>
              <w:adjustRightInd w:val="0"/>
              <w:spacing w:after="0" w:line="240" w:lineRule="auto"/>
              <w:rPr>
                <w:rFonts w:ascii="Times New Roman" w:hAnsi="Times New Roman" w:cs="Times New Roman"/>
                <w:sz w:val="16"/>
                <w:szCs w:val="16"/>
              </w:rPr>
            </w:pPr>
          </w:p>
        </w:tc>
        <w:tc>
          <w:tcPr>
            <w:tcW w:w="1117" w:type="dxa"/>
            <w:tcBorders>
              <w:top w:val="nil"/>
              <w:left w:val="nil"/>
              <w:bottom w:val="single" w:sz="16" w:space="0" w:color="000000"/>
              <w:right w:val="single" w:sz="16" w:space="0" w:color="000000"/>
            </w:tcBorders>
            <w:shd w:val="clear" w:color="auto" w:fill="FFFFFF"/>
            <w:vAlign w:val="center"/>
          </w:tcPr>
          <w:p w:rsidR="00946AAD" w:rsidRPr="00FD6425" w:rsidRDefault="00946AAD" w:rsidP="00F33204">
            <w:pPr>
              <w:autoSpaceDE w:val="0"/>
              <w:autoSpaceDN w:val="0"/>
              <w:adjustRightInd w:val="0"/>
              <w:spacing w:after="0" w:line="240" w:lineRule="auto"/>
              <w:ind w:left="60" w:right="60"/>
              <w:rPr>
                <w:rFonts w:ascii="Arial" w:hAnsi="Arial" w:cs="Arial"/>
                <w:color w:val="000000"/>
                <w:sz w:val="16"/>
                <w:szCs w:val="16"/>
              </w:rPr>
            </w:pPr>
            <w:r w:rsidRPr="00FD6425">
              <w:rPr>
                <w:rFonts w:ascii="Arial" w:hAnsi="Arial" w:cs="Arial"/>
                <w:color w:val="000000"/>
                <w:sz w:val="16"/>
                <w:szCs w:val="16"/>
              </w:rPr>
              <w:t>Total</w:t>
            </w:r>
          </w:p>
        </w:tc>
        <w:tc>
          <w:tcPr>
            <w:tcW w:w="850" w:type="dxa"/>
            <w:tcBorders>
              <w:top w:val="nil"/>
              <w:bottom w:val="single" w:sz="16" w:space="0" w:color="000000"/>
            </w:tcBorders>
            <w:shd w:val="clear" w:color="auto" w:fill="FFFFFF"/>
          </w:tcPr>
          <w:p w:rsidR="00946AAD" w:rsidRPr="00FD6425" w:rsidRDefault="00946AAD" w:rsidP="00F33204">
            <w:pPr>
              <w:autoSpaceDE w:val="0"/>
              <w:autoSpaceDN w:val="0"/>
              <w:adjustRightInd w:val="0"/>
              <w:spacing w:after="0" w:line="240" w:lineRule="auto"/>
              <w:rPr>
                <w:rFonts w:ascii="Times New Roman" w:hAnsi="Times New Roman" w:cs="Times New Roman"/>
                <w:sz w:val="16"/>
                <w:szCs w:val="16"/>
              </w:rPr>
            </w:pPr>
          </w:p>
        </w:tc>
        <w:tc>
          <w:tcPr>
            <w:tcW w:w="851" w:type="dxa"/>
            <w:tcBorders>
              <w:top w:val="nil"/>
              <w:bottom w:val="single" w:sz="16" w:space="0" w:color="000000"/>
              <w:right w:val="single" w:sz="16" w:space="0" w:color="000000"/>
            </w:tcBorders>
            <w:shd w:val="clear" w:color="auto" w:fill="FFFFFF"/>
          </w:tcPr>
          <w:p w:rsidR="00946AAD" w:rsidRPr="00FD6425" w:rsidRDefault="00946AAD" w:rsidP="00F33204">
            <w:pPr>
              <w:autoSpaceDE w:val="0"/>
              <w:autoSpaceDN w:val="0"/>
              <w:adjustRightInd w:val="0"/>
              <w:spacing w:after="0" w:line="240" w:lineRule="auto"/>
              <w:rPr>
                <w:rFonts w:ascii="Times New Roman" w:hAnsi="Times New Roman" w:cs="Times New Roman"/>
                <w:sz w:val="16"/>
                <w:szCs w:val="16"/>
              </w:rPr>
            </w:pPr>
          </w:p>
        </w:tc>
      </w:tr>
    </w:tbl>
    <w:p w:rsidR="00062007" w:rsidRPr="0013242A" w:rsidRDefault="00062007" w:rsidP="00946AAD">
      <w:pPr>
        <w:autoSpaceDE w:val="0"/>
        <w:autoSpaceDN w:val="0"/>
        <w:adjustRightInd w:val="0"/>
        <w:spacing w:after="0" w:line="480" w:lineRule="auto"/>
        <w:ind w:left="2268"/>
        <w:rPr>
          <w:rFonts w:ascii="Times New Roman" w:hAnsi="Times New Roman" w:cs="Times New Roman"/>
          <w:sz w:val="24"/>
          <w:szCs w:val="24"/>
        </w:rPr>
      </w:pPr>
      <w:r>
        <w:rPr>
          <w:rFonts w:ascii="Times New Roman" w:hAnsi="Times New Roman" w:cs="Times New Roman"/>
          <w:sz w:val="24"/>
          <w:szCs w:val="24"/>
        </w:rPr>
        <w:t xml:space="preserve">Sumber: Hasil </w:t>
      </w:r>
      <w:r>
        <w:rPr>
          <w:rFonts w:ascii="Times New Roman" w:hAnsi="Times New Roman" w:cs="Times New Roman"/>
          <w:i/>
          <w:sz w:val="24"/>
          <w:szCs w:val="24"/>
        </w:rPr>
        <w:t>o</w:t>
      </w:r>
      <w:r w:rsidRPr="0013242A">
        <w:rPr>
          <w:rFonts w:ascii="Times New Roman" w:hAnsi="Times New Roman" w:cs="Times New Roman"/>
          <w:i/>
          <w:sz w:val="24"/>
          <w:szCs w:val="24"/>
        </w:rPr>
        <w:t>utput</w:t>
      </w:r>
      <w:r>
        <w:rPr>
          <w:rFonts w:ascii="Times New Roman" w:hAnsi="Times New Roman" w:cs="Times New Roman"/>
          <w:sz w:val="24"/>
          <w:szCs w:val="24"/>
        </w:rPr>
        <w:t xml:space="preserve"> SPSS</w:t>
      </w:r>
    </w:p>
    <w:p w:rsidR="00062007" w:rsidRPr="00813911" w:rsidRDefault="00946AAD" w:rsidP="00813911">
      <w:pPr>
        <w:spacing w:after="0" w:line="480" w:lineRule="auto"/>
        <w:ind w:left="426"/>
        <w:jc w:val="both"/>
        <w:rPr>
          <w:rFonts w:ascii="Times New Roman" w:hAnsi="Times New Roman" w:cs="Times New Roman"/>
          <w:sz w:val="24"/>
        </w:rPr>
      </w:pPr>
      <w:r>
        <w:rPr>
          <w:rFonts w:ascii="Times New Roman" w:hAnsi="Times New Roman" w:cs="Times New Roman"/>
          <w:sz w:val="24"/>
          <w:szCs w:val="24"/>
        </w:rPr>
        <w:t>Tahapan yang keempat adalah uji koefisien regresi p</w:t>
      </w:r>
      <w:r w:rsidR="00062007" w:rsidRPr="00946AAD">
        <w:rPr>
          <w:rFonts w:ascii="Times New Roman" w:hAnsi="Times New Roman" w:cs="Times New Roman"/>
          <w:sz w:val="24"/>
          <w:szCs w:val="24"/>
        </w:rPr>
        <w:t>arsial (Uji t)</w:t>
      </w:r>
      <w:r>
        <w:rPr>
          <w:rFonts w:ascii="Times New Roman" w:hAnsi="Times New Roman" w:cs="Times New Roman"/>
          <w:sz w:val="24"/>
          <w:szCs w:val="24"/>
        </w:rPr>
        <w:t xml:space="preserve">. Pada tabel hasil </w:t>
      </w:r>
      <w:r w:rsidRPr="00946AAD">
        <w:rPr>
          <w:rFonts w:ascii="Times New Roman" w:hAnsi="Times New Roman" w:cs="Times New Roman"/>
          <w:i/>
          <w:sz w:val="24"/>
          <w:szCs w:val="24"/>
        </w:rPr>
        <w:t>output</w:t>
      </w:r>
      <w:r>
        <w:rPr>
          <w:rFonts w:ascii="Times New Roman" w:hAnsi="Times New Roman" w:cs="Times New Roman"/>
          <w:sz w:val="24"/>
          <w:szCs w:val="24"/>
        </w:rPr>
        <w:t xml:space="preserve"> SPSS di bawah ini  </w:t>
      </w:r>
      <w:r w:rsidR="00813911">
        <w:rPr>
          <w:rFonts w:ascii="Times New Roman" w:hAnsi="Times New Roman" w:cs="Times New Roman"/>
          <w:sz w:val="24"/>
        </w:rPr>
        <w:t>dapat diketahui bahwa terdapat tiga variabel independen yang berpengaruh terhadap variabel dependen, yaitu variabel kepemilikan publik (PUBLIK), proporsi dewan komisaris independen (KOM) dan ukuran perusahaan (SIZE). Sedangkan, empat variabel independen lainnya tidak berpengaruh terhadap variabel dependen.</w:t>
      </w:r>
    </w:p>
    <w:p w:rsidR="00062007" w:rsidRPr="00920327" w:rsidRDefault="00946AAD" w:rsidP="0006200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5</w:t>
      </w:r>
    </w:p>
    <w:p w:rsidR="00062007" w:rsidRDefault="00062007" w:rsidP="00946AAD">
      <w:pPr>
        <w:spacing w:line="240" w:lineRule="auto"/>
        <w:jc w:val="center"/>
        <w:rPr>
          <w:rFonts w:ascii="Times New Roman" w:hAnsi="Times New Roman" w:cs="Times New Roman"/>
          <w:b/>
          <w:sz w:val="24"/>
          <w:szCs w:val="24"/>
        </w:rPr>
      </w:pPr>
      <w:r w:rsidRPr="00920327">
        <w:rPr>
          <w:rFonts w:ascii="Times New Roman" w:hAnsi="Times New Roman" w:cs="Times New Roman"/>
          <w:b/>
          <w:sz w:val="24"/>
          <w:szCs w:val="24"/>
        </w:rPr>
        <w:t>Pengujian Signifikansi Paramet</w:t>
      </w:r>
      <w:r>
        <w:rPr>
          <w:rFonts w:ascii="Times New Roman" w:hAnsi="Times New Roman" w:cs="Times New Roman"/>
          <w:b/>
          <w:sz w:val="24"/>
          <w:szCs w:val="24"/>
        </w:rPr>
        <w:t>er Individual (Uji Statistik t)</w:t>
      </w:r>
    </w:p>
    <w:tbl>
      <w:tblPr>
        <w:tblW w:w="3686" w:type="dxa"/>
        <w:jc w:val="center"/>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992"/>
        <w:gridCol w:w="992"/>
        <w:gridCol w:w="993"/>
      </w:tblGrid>
      <w:tr w:rsidR="00946AAD" w:rsidRPr="00FD6425" w:rsidTr="00946AAD">
        <w:trPr>
          <w:cantSplit/>
          <w:trHeight w:val="184"/>
          <w:jc w:val="center"/>
        </w:trPr>
        <w:tc>
          <w:tcPr>
            <w:tcW w:w="1701" w:type="dxa"/>
            <w:gridSpan w:val="2"/>
            <w:vMerge w:val="restart"/>
            <w:tcBorders>
              <w:top w:val="single" w:sz="16" w:space="0" w:color="000000"/>
              <w:left w:val="single" w:sz="16" w:space="0" w:color="000000"/>
              <w:bottom w:val="nil"/>
              <w:right w:val="nil"/>
            </w:tcBorders>
            <w:shd w:val="clear" w:color="auto" w:fill="FFFFFF"/>
          </w:tcPr>
          <w:p w:rsidR="00946AAD" w:rsidRPr="00FD6425" w:rsidRDefault="00946AAD" w:rsidP="00F33204">
            <w:pPr>
              <w:autoSpaceDE w:val="0"/>
              <w:autoSpaceDN w:val="0"/>
              <w:adjustRightInd w:val="0"/>
              <w:spacing w:after="0" w:line="240" w:lineRule="auto"/>
              <w:ind w:left="60" w:right="60"/>
              <w:rPr>
                <w:rFonts w:ascii="Arial" w:hAnsi="Arial" w:cs="Arial"/>
                <w:color w:val="000000"/>
                <w:sz w:val="16"/>
                <w:szCs w:val="16"/>
              </w:rPr>
            </w:pPr>
            <w:r w:rsidRPr="00FD6425">
              <w:rPr>
                <w:rFonts w:ascii="Arial" w:hAnsi="Arial" w:cs="Arial"/>
                <w:color w:val="000000"/>
                <w:sz w:val="16"/>
                <w:szCs w:val="16"/>
              </w:rPr>
              <w:t>Model</w:t>
            </w:r>
          </w:p>
        </w:tc>
        <w:tc>
          <w:tcPr>
            <w:tcW w:w="992" w:type="dxa"/>
            <w:vMerge w:val="restart"/>
            <w:tcBorders>
              <w:top w:val="single" w:sz="16" w:space="0" w:color="000000"/>
            </w:tcBorders>
            <w:shd w:val="clear" w:color="auto" w:fill="FFFFFF"/>
          </w:tcPr>
          <w:p w:rsidR="00946AAD" w:rsidRPr="00FD6425" w:rsidRDefault="00946AAD" w:rsidP="00F33204">
            <w:pPr>
              <w:autoSpaceDE w:val="0"/>
              <w:autoSpaceDN w:val="0"/>
              <w:adjustRightInd w:val="0"/>
              <w:spacing w:after="0" w:line="240" w:lineRule="auto"/>
              <w:ind w:left="60" w:right="60"/>
              <w:jc w:val="center"/>
              <w:rPr>
                <w:rFonts w:ascii="Arial" w:hAnsi="Arial" w:cs="Arial"/>
                <w:color w:val="000000"/>
                <w:sz w:val="16"/>
                <w:szCs w:val="16"/>
              </w:rPr>
            </w:pPr>
            <w:r w:rsidRPr="00FD6425">
              <w:rPr>
                <w:rFonts w:ascii="Arial" w:hAnsi="Arial" w:cs="Arial"/>
                <w:color w:val="000000"/>
                <w:sz w:val="16"/>
                <w:szCs w:val="16"/>
              </w:rPr>
              <w:t>t</w:t>
            </w:r>
          </w:p>
        </w:tc>
        <w:tc>
          <w:tcPr>
            <w:tcW w:w="993" w:type="dxa"/>
            <w:vMerge w:val="restart"/>
            <w:tcBorders>
              <w:top w:val="single" w:sz="16" w:space="0" w:color="000000"/>
              <w:right w:val="single" w:sz="18" w:space="0" w:color="auto"/>
            </w:tcBorders>
            <w:shd w:val="clear" w:color="auto" w:fill="FFFFFF"/>
          </w:tcPr>
          <w:p w:rsidR="00946AAD" w:rsidRPr="00FD6425" w:rsidRDefault="00946AAD" w:rsidP="00F33204">
            <w:pPr>
              <w:autoSpaceDE w:val="0"/>
              <w:autoSpaceDN w:val="0"/>
              <w:adjustRightInd w:val="0"/>
              <w:spacing w:after="0" w:line="240" w:lineRule="auto"/>
              <w:ind w:left="60" w:right="60"/>
              <w:jc w:val="center"/>
              <w:rPr>
                <w:rFonts w:ascii="Arial" w:hAnsi="Arial" w:cs="Arial"/>
                <w:color w:val="000000"/>
                <w:sz w:val="16"/>
                <w:szCs w:val="16"/>
              </w:rPr>
            </w:pPr>
            <w:r w:rsidRPr="00FD6425">
              <w:rPr>
                <w:rFonts w:ascii="Arial" w:hAnsi="Arial" w:cs="Arial"/>
                <w:color w:val="000000"/>
                <w:sz w:val="16"/>
                <w:szCs w:val="16"/>
              </w:rPr>
              <w:t>Sig.</w:t>
            </w:r>
          </w:p>
        </w:tc>
      </w:tr>
      <w:tr w:rsidR="00946AAD" w:rsidRPr="00FD6425" w:rsidTr="00946AAD">
        <w:trPr>
          <w:cantSplit/>
          <w:trHeight w:val="184"/>
          <w:jc w:val="center"/>
        </w:trPr>
        <w:tc>
          <w:tcPr>
            <w:tcW w:w="1701" w:type="dxa"/>
            <w:gridSpan w:val="2"/>
            <w:vMerge/>
            <w:tcBorders>
              <w:top w:val="single" w:sz="16" w:space="0" w:color="000000"/>
              <w:left w:val="single" w:sz="16" w:space="0" w:color="000000"/>
              <w:bottom w:val="nil"/>
              <w:right w:val="nil"/>
            </w:tcBorders>
            <w:shd w:val="clear" w:color="auto" w:fill="FFFFFF"/>
          </w:tcPr>
          <w:p w:rsidR="00946AAD" w:rsidRPr="00FD6425" w:rsidRDefault="00946AAD" w:rsidP="00F33204">
            <w:pPr>
              <w:autoSpaceDE w:val="0"/>
              <w:autoSpaceDN w:val="0"/>
              <w:adjustRightInd w:val="0"/>
              <w:spacing w:after="0" w:line="240" w:lineRule="auto"/>
              <w:rPr>
                <w:rFonts w:ascii="Arial" w:hAnsi="Arial" w:cs="Arial"/>
                <w:color w:val="000000"/>
                <w:sz w:val="16"/>
                <w:szCs w:val="16"/>
              </w:rPr>
            </w:pPr>
          </w:p>
        </w:tc>
        <w:tc>
          <w:tcPr>
            <w:tcW w:w="992" w:type="dxa"/>
            <w:vMerge/>
            <w:tcBorders>
              <w:top w:val="single" w:sz="16" w:space="0" w:color="000000"/>
            </w:tcBorders>
            <w:shd w:val="clear" w:color="auto" w:fill="FFFFFF"/>
          </w:tcPr>
          <w:p w:rsidR="00946AAD" w:rsidRPr="00FD6425" w:rsidRDefault="00946AAD" w:rsidP="00F33204">
            <w:pPr>
              <w:autoSpaceDE w:val="0"/>
              <w:autoSpaceDN w:val="0"/>
              <w:adjustRightInd w:val="0"/>
              <w:spacing w:after="0" w:line="240" w:lineRule="auto"/>
              <w:rPr>
                <w:rFonts w:ascii="Arial" w:hAnsi="Arial" w:cs="Arial"/>
                <w:color w:val="000000"/>
                <w:sz w:val="16"/>
                <w:szCs w:val="16"/>
              </w:rPr>
            </w:pPr>
          </w:p>
        </w:tc>
        <w:tc>
          <w:tcPr>
            <w:tcW w:w="993" w:type="dxa"/>
            <w:vMerge/>
            <w:tcBorders>
              <w:top w:val="single" w:sz="16" w:space="0" w:color="000000"/>
              <w:right w:val="single" w:sz="18" w:space="0" w:color="auto"/>
            </w:tcBorders>
            <w:shd w:val="clear" w:color="auto" w:fill="FFFFFF"/>
          </w:tcPr>
          <w:p w:rsidR="00946AAD" w:rsidRPr="00FD6425" w:rsidRDefault="00946AAD" w:rsidP="00F33204">
            <w:pPr>
              <w:autoSpaceDE w:val="0"/>
              <w:autoSpaceDN w:val="0"/>
              <w:adjustRightInd w:val="0"/>
              <w:spacing w:after="0" w:line="240" w:lineRule="auto"/>
              <w:rPr>
                <w:rFonts w:ascii="Arial" w:hAnsi="Arial" w:cs="Arial"/>
                <w:color w:val="000000"/>
                <w:sz w:val="16"/>
                <w:szCs w:val="16"/>
              </w:rPr>
            </w:pPr>
          </w:p>
        </w:tc>
      </w:tr>
      <w:tr w:rsidR="00946AAD" w:rsidRPr="00FD6425" w:rsidTr="00946AAD">
        <w:trPr>
          <w:cantSplit/>
          <w:jc w:val="center"/>
        </w:trPr>
        <w:tc>
          <w:tcPr>
            <w:tcW w:w="709" w:type="dxa"/>
            <w:vMerge w:val="restart"/>
            <w:tcBorders>
              <w:top w:val="single" w:sz="16" w:space="0" w:color="000000"/>
              <w:left w:val="single" w:sz="16" w:space="0" w:color="000000"/>
              <w:bottom w:val="single" w:sz="16" w:space="0" w:color="000000"/>
              <w:right w:val="nil"/>
            </w:tcBorders>
            <w:shd w:val="clear" w:color="auto" w:fill="FFFFFF"/>
            <w:vAlign w:val="center"/>
          </w:tcPr>
          <w:p w:rsidR="00946AAD" w:rsidRPr="00FD6425" w:rsidRDefault="00946AAD" w:rsidP="00F33204">
            <w:pPr>
              <w:autoSpaceDE w:val="0"/>
              <w:autoSpaceDN w:val="0"/>
              <w:adjustRightInd w:val="0"/>
              <w:spacing w:after="0" w:line="240" w:lineRule="auto"/>
              <w:ind w:left="60" w:right="60"/>
              <w:rPr>
                <w:rFonts w:ascii="Arial" w:hAnsi="Arial" w:cs="Arial"/>
                <w:color w:val="000000"/>
                <w:sz w:val="16"/>
                <w:szCs w:val="16"/>
              </w:rPr>
            </w:pPr>
            <w:r w:rsidRPr="00FD6425">
              <w:rPr>
                <w:rFonts w:ascii="Arial" w:hAnsi="Arial" w:cs="Arial"/>
                <w:color w:val="000000"/>
                <w:sz w:val="16"/>
                <w:szCs w:val="16"/>
              </w:rPr>
              <w:t>1</w:t>
            </w:r>
          </w:p>
        </w:tc>
        <w:tc>
          <w:tcPr>
            <w:tcW w:w="992" w:type="dxa"/>
            <w:tcBorders>
              <w:top w:val="single" w:sz="16" w:space="0" w:color="000000"/>
              <w:left w:val="nil"/>
              <w:bottom w:val="nil"/>
              <w:right w:val="single" w:sz="16" w:space="0" w:color="000000"/>
            </w:tcBorders>
            <w:shd w:val="clear" w:color="auto" w:fill="FFFFFF"/>
            <w:vAlign w:val="center"/>
          </w:tcPr>
          <w:p w:rsidR="00946AAD" w:rsidRPr="00FD6425" w:rsidRDefault="00946AAD" w:rsidP="00F33204">
            <w:pPr>
              <w:autoSpaceDE w:val="0"/>
              <w:autoSpaceDN w:val="0"/>
              <w:adjustRightInd w:val="0"/>
              <w:spacing w:after="0" w:line="240" w:lineRule="auto"/>
              <w:ind w:left="60" w:right="60"/>
              <w:rPr>
                <w:rFonts w:ascii="Arial" w:hAnsi="Arial" w:cs="Arial"/>
                <w:color w:val="000000"/>
                <w:sz w:val="16"/>
                <w:szCs w:val="16"/>
              </w:rPr>
            </w:pPr>
            <w:r w:rsidRPr="00FD6425">
              <w:rPr>
                <w:rFonts w:ascii="Arial" w:hAnsi="Arial" w:cs="Arial"/>
                <w:color w:val="000000"/>
                <w:sz w:val="16"/>
                <w:szCs w:val="16"/>
              </w:rPr>
              <w:t>(Constant)</w:t>
            </w:r>
          </w:p>
        </w:tc>
        <w:tc>
          <w:tcPr>
            <w:tcW w:w="992" w:type="dxa"/>
            <w:tcBorders>
              <w:top w:val="single" w:sz="16" w:space="0" w:color="000000"/>
              <w:bottom w:val="nil"/>
            </w:tcBorders>
            <w:shd w:val="clear" w:color="auto" w:fill="FFFFFF"/>
            <w:vAlign w:val="center"/>
          </w:tcPr>
          <w:p w:rsidR="00946AAD" w:rsidRPr="00FD6425" w:rsidRDefault="00946AAD"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-2,707</w:t>
            </w:r>
          </w:p>
        </w:tc>
        <w:tc>
          <w:tcPr>
            <w:tcW w:w="993" w:type="dxa"/>
            <w:tcBorders>
              <w:top w:val="single" w:sz="16" w:space="0" w:color="000000"/>
              <w:bottom w:val="nil"/>
              <w:right w:val="single" w:sz="18" w:space="0" w:color="auto"/>
            </w:tcBorders>
            <w:shd w:val="clear" w:color="auto" w:fill="FFFFFF"/>
            <w:vAlign w:val="center"/>
          </w:tcPr>
          <w:p w:rsidR="00946AAD" w:rsidRPr="00FD6425" w:rsidRDefault="00946AAD"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,011</w:t>
            </w:r>
          </w:p>
        </w:tc>
      </w:tr>
      <w:tr w:rsidR="00946AAD" w:rsidRPr="00FD6425" w:rsidTr="00946AAD">
        <w:trPr>
          <w:cantSplit/>
          <w:jc w:val="center"/>
        </w:trPr>
        <w:tc>
          <w:tcPr>
            <w:tcW w:w="709" w:type="dxa"/>
            <w:vMerge/>
            <w:tcBorders>
              <w:top w:val="single" w:sz="16" w:space="0" w:color="000000"/>
              <w:left w:val="single" w:sz="16" w:space="0" w:color="000000"/>
              <w:bottom w:val="single" w:sz="16" w:space="0" w:color="000000"/>
              <w:right w:val="nil"/>
            </w:tcBorders>
            <w:shd w:val="clear" w:color="auto" w:fill="FFFFFF"/>
            <w:vAlign w:val="center"/>
          </w:tcPr>
          <w:p w:rsidR="00946AAD" w:rsidRPr="00FD6425" w:rsidRDefault="00946AAD" w:rsidP="00F33204">
            <w:pPr>
              <w:autoSpaceDE w:val="0"/>
              <w:autoSpaceDN w:val="0"/>
              <w:adjustRightInd w:val="0"/>
              <w:spacing w:after="0" w:line="240" w:lineRule="auto"/>
              <w:rPr>
                <w:rFonts w:ascii="Times New Roman" w:hAnsi="Times New Roman" w:cs="Times New Roman"/>
                <w:sz w:val="16"/>
                <w:szCs w:val="16"/>
              </w:rPr>
            </w:pPr>
          </w:p>
        </w:tc>
        <w:tc>
          <w:tcPr>
            <w:tcW w:w="992" w:type="dxa"/>
            <w:tcBorders>
              <w:top w:val="nil"/>
              <w:left w:val="nil"/>
              <w:bottom w:val="nil"/>
              <w:right w:val="single" w:sz="16" w:space="0" w:color="000000"/>
            </w:tcBorders>
            <w:shd w:val="clear" w:color="auto" w:fill="FFFFFF"/>
            <w:vAlign w:val="center"/>
          </w:tcPr>
          <w:p w:rsidR="00946AAD" w:rsidRPr="00FD6425" w:rsidRDefault="00946AAD" w:rsidP="00F33204">
            <w:pPr>
              <w:autoSpaceDE w:val="0"/>
              <w:autoSpaceDN w:val="0"/>
              <w:adjustRightInd w:val="0"/>
              <w:spacing w:after="0" w:line="240" w:lineRule="auto"/>
              <w:ind w:left="60" w:right="60"/>
              <w:rPr>
                <w:rFonts w:ascii="Arial" w:hAnsi="Arial" w:cs="Arial"/>
                <w:color w:val="000000"/>
                <w:sz w:val="16"/>
                <w:szCs w:val="16"/>
              </w:rPr>
            </w:pPr>
            <w:r w:rsidRPr="00FD6425">
              <w:rPr>
                <w:rFonts w:ascii="Arial" w:hAnsi="Arial" w:cs="Arial"/>
                <w:color w:val="000000"/>
                <w:sz w:val="16"/>
                <w:szCs w:val="16"/>
              </w:rPr>
              <w:t>MANJ</w:t>
            </w:r>
          </w:p>
        </w:tc>
        <w:tc>
          <w:tcPr>
            <w:tcW w:w="992" w:type="dxa"/>
            <w:tcBorders>
              <w:top w:val="nil"/>
              <w:bottom w:val="nil"/>
            </w:tcBorders>
            <w:shd w:val="clear" w:color="auto" w:fill="FFFFFF"/>
            <w:vAlign w:val="center"/>
          </w:tcPr>
          <w:p w:rsidR="00946AAD" w:rsidRPr="00FD6425" w:rsidRDefault="00946AAD"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1,977</w:t>
            </w:r>
          </w:p>
        </w:tc>
        <w:tc>
          <w:tcPr>
            <w:tcW w:w="993" w:type="dxa"/>
            <w:tcBorders>
              <w:top w:val="nil"/>
              <w:bottom w:val="nil"/>
              <w:right w:val="single" w:sz="18" w:space="0" w:color="auto"/>
            </w:tcBorders>
            <w:shd w:val="clear" w:color="auto" w:fill="FFFFFF"/>
            <w:vAlign w:val="center"/>
          </w:tcPr>
          <w:p w:rsidR="00946AAD" w:rsidRPr="00FD6425" w:rsidRDefault="00946AAD"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,056</w:t>
            </w:r>
          </w:p>
        </w:tc>
      </w:tr>
      <w:tr w:rsidR="00946AAD" w:rsidRPr="00FD6425" w:rsidTr="00946AAD">
        <w:trPr>
          <w:cantSplit/>
          <w:jc w:val="center"/>
        </w:trPr>
        <w:tc>
          <w:tcPr>
            <w:tcW w:w="709" w:type="dxa"/>
            <w:vMerge/>
            <w:tcBorders>
              <w:top w:val="single" w:sz="16" w:space="0" w:color="000000"/>
              <w:left w:val="single" w:sz="16" w:space="0" w:color="000000"/>
              <w:bottom w:val="single" w:sz="16" w:space="0" w:color="000000"/>
              <w:right w:val="nil"/>
            </w:tcBorders>
            <w:shd w:val="clear" w:color="auto" w:fill="FFFFFF"/>
            <w:vAlign w:val="center"/>
          </w:tcPr>
          <w:p w:rsidR="00946AAD" w:rsidRPr="00FD6425" w:rsidRDefault="00946AAD" w:rsidP="00F33204">
            <w:pPr>
              <w:autoSpaceDE w:val="0"/>
              <w:autoSpaceDN w:val="0"/>
              <w:adjustRightInd w:val="0"/>
              <w:spacing w:after="0" w:line="240" w:lineRule="auto"/>
              <w:rPr>
                <w:rFonts w:ascii="Arial" w:hAnsi="Arial" w:cs="Arial"/>
                <w:color w:val="000000"/>
                <w:sz w:val="16"/>
                <w:szCs w:val="16"/>
              </w:rPr>
            </w:pPr>
          </w:p>
        </w:tc>
        <w:tc>
          <w:tcPr>
            <w:tcW w:w="992" w:type="dxa"/>
            <w:tcBorders>
              <w:top w:val="nil"/>
              <w:left w:val="nil"/>
              <w:bottom w:val="nil"/>
              <w:right w:val="single" w:sz="16" w:space="0" w:color="000000"/>
            </w:tcBorders>
            <w:shd w:val="clear" w:color="auto" w:fill="FFFFFF"/>
            <w:vAlign w:val="center"/>
          </w:tcPr>
          <w:p w:rsidR="00946AAD" w:rsidRPr="00FD6425" w:rsidRDefault="00946AAD" w:rsidP="00F33204">
            <w:pPr>
              <w:autoSpaceDE w:val="0"/>
              <w:autoSpaceDN w:val="0"/>
              <w:adjustRightInd w:val="0"/>
              <w:spacing w:after="0" w:line="240" w:lineRule="auto"/>
              <w:ind w:left="60" w:right="60"/>
              <w:rPr>
                <w:rFonts w:ascii="Arial" w:hAnsi="Arial" w:cs="Arial"/>
                <w:color w:val="000000"/>
                <w:sz w:val="16"/>
                <w:szCs w:val="16"/>
              </w:rPr>
            </w:pPr>
            <w:r w:rsidRPr="00FD6425">
              <w:rPr>
                <w:rFonts w:ascii="Arial" w:hAnsi="Arial" w:cs="Arial"/>
                <w:color w:val="000000"/>
                <w:sz w:val="16"/>
                <w:szCs w:val="16"/>
              </w:rPr>
              <w:t>MAYOR</w:t>
            </w:r>
          </w:p>
        </w:tc>
        <w:tc>
          <w:tcPr>
            <w:tcW w:w="992" w:type="dxa"/>
            <w:tcBorders>
              <w:top w:val="nil"/>
              <w:bottom w:val="nil"/>
            </w:tcBorders>
            <w:shd w:val="clear" w:color="auto" w:fill="FFFFFF"/>
            <w:vAlign w:val="center"/>
          </w:tcPr>
          <w:p w:rsidR="00946AAD" w:rsidRPr="00FD6425" w:rsidRDefault="00946AAD"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1,809</w:t>
            </w:r>
          </w:p>
        </w:tc>
        <w:tc>
          <w:tcPr>
            <w:tcW w:w="993" w:type="dxa"/>
            <w:tcBorders>
              <w:top w:val="nil"/>
              <w:bottom w:val="nil"/>
              <w:right w:val="single" w:sz="18" w:space="0" w:color="auto"/>
            </w:tcBorders>
            <w:shd w:val="clear" w:color="auto" w:fill="FFFFFF"/>
            <w:vAlign w:val="center"/>
          </w:tcPr>
          <w:p w:rsidR="00946AAD" w:rsidRPr="00FD6425" w:rsidRDefault="00946AAD"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,080</w:t>
            </w:r>
          </w:p>
        </w:tc>
      </w:tr>
      <w:tr w:rsidR="00946AAD" w:rsidRPr="00FD6425" w:rsidTr="00946AAD">
        <w:trPr>
          <w:cantSplit/>
          <w:jc w:val="center"/>
        </w:trPr>
        <w:tc>
          <w:tcPr>
            <w:tcW w:w="709" w:type="dxa"/>
            <w:vMerge/>
            <w:tcBorders>
              <w:top w:val="single" w:sz="16" w:space="0" w:color="000000"/>
              <w:left w:val="single" w:sz="16" w:space="0" w:color="000000"/>
              <w:bottom w:val="single" w:sz="16" w:space="0" w:color="000000"/>
              <w:right w:val="nil"/>
            </w:tcBorders>
            <w:shd w:val="clear" w:color="auto" w:fill="FFFFFF"/>
            <w:vAlign w:val="center"/>
          </w:tcPr>
          <w:p w:rsidR="00946AAD" w:rsidRPr="00FD6425" w:rsidRDefault="00946AAD" w:rsidP="00F33204">
            <w:pPr>
              <w:autoSpaceDE w:val="0"/>
              <w:autoSpaceDN w:val="0"/>
              <w:adjustRightInd w:val="0"/>
              <w:spacing w:after="0" w:line="240" w:lineRule="auto"/>
              <w:rPr>
                <w:rFonts w:ascii="Arial" w:hAnsi="Arial" w:cs="Arial"/>
                <w:color w:val="000000"/>
                <w:sz w:val="16"/>
                <w:szCs w:val="16"/>
              </w:rPr>
            </w:pPr>
          </w:p>
        </w:tc>
        <w:tc>
          <w:tcPr>
            <w:tcW w:w="992" w:type="dxa"/>
            <w:tcBorders>
              <w:top w:val="nil"/>
              <w:left w:val="nil"/>
              <w:bottom w:val="nil"/>
              <w:right w:val="single" w:sz="16" w:space="0" w:color="000000"/>
            </w:tcBorders>
            <w:shd w:val="clear" w:color="auto" w:fill="FFFFFF"/>
            <w:vAlign w:val="center"/>
          </w:tcPr>
          <w:p w:rsidR="00946AAD" w:rsidRPr="00FD6425" w:rsidRDefault="00946AAD" w:rsidP="00F33204">
            <w:pPr>
              <w:autoSpaceDE w:val="0"/>
              <w:autoSpaceDN w:val="0"/>
              <w:adjustRightInd w:val="0"/>
              <w:spacing w:after="0" w:line="240" w:lineRule="auto"/>
              <w:ind w:left="60" w:right="60"/>
              <w:rPr>
                <w:rFonts w:ascii="Arial" w:hAnsi="Arial" w:cs="Arial"/>
                <w:color w:val="000000"/>
                <w:sz w:val="16"/>
                <w:szCs w:val="16"/>
              </w:rPr>
            </w:pPr>
            <w:r w:rsidRPr="00FD6425">
              <w:rPr>
                <w:rFonts w:ascii="Arial" w:hAnsi="Arial" w:cs="Arial"/>
                <w:color w:val="000000"/>
                <w:sz w:val="16"/>
                <w:szCs w:val="16"/>
              </w:rPr>
              <w:t>PUBLIK</w:t>
            </w:r>
          </w:p>
        </w:tc>
        <w:tc>
          <w:tcPr>
            <w:tcW w:w="992" w:type="dxa"/>
            <w:tcBorders>
              <w:top w:val="nil"/>
              <w:bottom w:val="nil"/>
            </w:tcBorders>
            <w:shd w:val="clear" w:color="auto" w:fill="FFFFFF"/>
            <w:vAlign w:val="center"/>
          </w:tcPr>
          <w:p w:rsidR="00946AAD" w:rsidRPr="00FD6425" w:rsidRDefault="00946AAD"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2,831</w:t>
            </w:r>
          </w:p>
        </w:tc>
        <w:tc>
          <w:tcPr>
            <w:tcW w:w="993" w:type="dxa"/>
            <w:tcBorders>
              <w:top w:val="nil"/>
              <w:bottom w:val="nil"/>
              <w:right w:val="single" w:sz="18" w:space="0" w:color="auto"/>
            </w:tcBorders>
            <w:shd w:val="clear" w:color="auto" w:fill="FFFFFF"/>
            <w:vAlign w:val="center"/>
          </w:tcPr>
          <w:p w:rsidR="00946AAD" w:rsidRPr="00FD6425" w:rsidRDefault="00946AAD"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,008</w:t>
            </w:r>
          </w:p>
        </w:tc>
      </w:tr>
      <w:tr w:rsidR="00946AAD" w:rsidRPr="00FD6425" w:rsidTr="00946AAD">
        <w:trPr>
          <w:cantSplit/>
          <w:jc w:val="center"/>
        </w:trPr>
        <w:tc>
          <w:tcPr>
            <w:tcW w:w="709" w:type="dxa"/>
            <w:vMerge/>
            <w:tcBorders>
              <w:top w:val="single" w:sz="16" w:space="0" w:color="000000"/>
              <w:left w:val="single" w:sz="16" w:space="0" w:color="000000"/>
              <w:bottom w:val="single" w:sz="16" w:space="0" w:color="000000"/>
              <w:right w:val="nil"/>
            </w:tcBorders>
            <w:shd w:val="clear" w:color="auto" w:fill="FFFFFF"/>
            <w:vAlign w:val="center"/>
          </w:tcPr>
          <w:p w:rsidR="00946AAD" w:rsidRPr="00FD6425" w:rsidRDefault="00946AAD" w:rsidP="00F33204">
            <w:pPr>
              <w:autoSpaceDE w:val="0"/>
              <w:autoSpaceDN w:val="0"/>
              <w:adjustRightInd w:val="0"/>
              <w:spacing w:after="0" w:line="240" w:lineRule="auto"/>
              <w:rPr>
                <w:rFonts w:ascii="Arial" w:hAnsi="Arial" w:cs="Arial"/>
                <w:color w:val="000000"/>
                <w:sz w:val="16"/>
                <w:szCs w:val="16"/>
              </w:rPr>
            </w:pPr>
          </w:p>
        </w:tc>
        <w:tc>
          <w:tcPr>
            <w:tcW w:w="992" w:type="dxa"/>
            <w:tcBorders>
              <w:top w:val="nil"/>
              <w:left w:val="nil"/>
              <w:bottom w:val="nil"/>
              <w:right w:val="single" w:sz="16" w:space="0" w:color="000000"/>
            </w:tcBorders>
            <w:shd w:val="clear" w:color="auto" w:fill="FFFFFF"/>
            <w:vAlign w:val="center"/>
          </w:tcPr>
          <w:p w:rsidR="00946AAD" w:rsidRPr="00FD6425" w:rsidRDefault="00946AAD" w:rsidP="00F33204">
            <w:pPr>
              <w:autoSpaceDE w:val="0"/>
              <w:autoSpaceDN w:val="0"/>
              <w:adjustRightInd w:val="0"/>
              <w:spacing w:after="0" w:line="240" w:lineRule="auto"/>
              <w:ind w:left="60" w:right="60"/>
              <w:rPr>
                <w:rFonts w:ascii="Arial" w:hAnsi="Arial" w:cs="Arial"/>
                <w:color w:val="000000"/>
                <w:sz w:val="16"/>
                <w:szCs w:val="16"/>
              </w:rPr>
            </w:pPr>
            <w:r w:rsidRPr="00FD6425">
              <w:rPr>
                <w:rFonts w:ascii="Arial" w:hAnsi="Arial" w:cs="Arial"/>
                <w:color w:val="000000"/>
                <w:sz w:val="16"/>
                <w:szCs w:val="16"/>
              </w:rPr>
              <w:t>KOM</w:t>
            </w:r>
          </w:p>
        </w:tc>
        <w:tc>
          <w:tcPr>
            <w:tcW w:w="992" w:type="dxa"/>
            <w:tcBorders>
              <w:top w:val="nil"/>
              <w:bottom w:val="nil"/>
            </w:tcBorders>
            <w:shd w:val="clear" w:color="auto" w:fill="FFFFFF"/>
            <w:vAlign w:val="center"/>
          </w:tcPr>
          <w:p w:rsidR="00946AAD" w:rsidRPr="00FD6425" w:rsidRDefault="00946AAD"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2,608</w:t>
            </w:r>
          </w:p>
        </w:tc>
        <w:tc>
          <w:tcPr>
            <w:tcW w:w="993" w:type="dxa"/>
            <w:tcBorders>
              <w:top w:val="nil"/>
              <w:bottom w:val="nil"/>
              <w:right w:val="single" w:sz="18" w:space="0" w:color="auto"/>
            </w:tcBorders>
            <w:shd w:val="clear" w:color="auto" w:fill="FFFFFF"/>
            <w:vAlign w:val="center"/>
          </w:tcPr>
          <w:p w:rsidR="00946AAD" w:rsidRPr="00FD6425" w:rsidRDefault="00946AAD"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,014</w:t>
            </w:r>
          </w:p>
        </w:tc>
      </w:tr>
      <w:tr w:rsidR="00946AAD" w:rsidRPr="00FD6425" w:rsidTr="00946AAD">
        <w:trPr>
          <w:cantSplit/>
          <w:jc w:val="center"/>
        </w:trPr>
        <w:tc>
          <w:tcPr>
            <w:tcW w:w="709" w:type="dxa"/>
            <w:vMerge/>
            <w:tcBorders>
              <w:top w:val="single" w:sz="16" w:space="0" w:color="000000"/>
              <w:left w:val="single" w:sz="16" w:space="0" w:color="000000"/>
              <w:bottom w:val="single" w:sz="16" w:space="0" w:color="000000"/>
              <w:right w:val="nil"/>
            </w:tcBorders>
            <w:shd w:val="clear" w:color="auto" w:fill="FFFFFF"/>
            <w:vAlign w:val="center"/>
          </w:tcPr>
          <w:p w:rsidR="00946AAD" w:rsidRPr="00FD6425" w:rsidRDefault="00946AAD" w:rsidP="00F33204">
            <w:pPr>
              <w:autoSpaceDE w:val="0"/>
              <w:autoSpaceDN w:val="0"/>
              <w:adjustRightInd w:val="0"/>
              <w:spacing w:after="0" w:line="240" w:lineRule="auto"/>
              <w:rPr>
                <w:rFonts w:ascii="Arial" w:hAnsi="Arial" w:cs="Arial"/>
                <w:color w:val="000000"/>
                <w:sz w:val="16"/>
                <w:szCs w:val="16"/>
              </w:rPr>
            </w:pPr>
          </w:p>
        </w:tc>
        <w:tc>
          <w:tcPr>
            <w:tcW w:w="992" w:type="dxa"/>
            <w:tcBorders>
              <w:top w:val="nil"/>
              <w:left w:val="nil"/>
              <w:bottom w:val="nil"/>
              <w:right w:val="single" w:sz="16" w:space="0" w:color="000000"/>
            </w:tcBorders>
            <w:shd w:val="clear" w:color="auto" w:fill="FFFFFF"/>
            <w:vAlign w:val="center"/>
          </w:tcPr>
          <w:p w:rsidR="00946AAD" w:rsidRPr="00FD6425" w:rsidRDefault="00946AAD" w:rsidP="00F33204">
            <w:pPr>
              <w:autoSpaceDE w:val="0"/>
              <w:autoSpaceDN w:val="0"/>
              <w:adjustRightInd w:val="0"/>
              <w:spacing w:after="0" w:line="240" w:lineRule="auto"/>
              <w:ind w:left="60" w:right="60"/>
              <w:rPr>
                <w:rFonts w:ascii="Arial" w:hAnsi="Arial" w:cs="Arial"/>
                <w:color w:val="000000"/>
                <w:sz w:val="16"/>
                <w:szCs w:val="16"/>
              </w:rPr>
            </w:pPr>
            <w:r w:rsidRPr="00FD6425">
              <w:rPr>
                <w:rFonts w:ascii="Arial" w:hAnsi="Arial" w:cs="Arial"/>
                <w:color w:val="000000"/>
                <w:sz w:val="16"/>
                <w:szCs w:val="16"/>
              </w:rPr>
              <w:t>SIZE</w:t>
            </w:r>
          </w:p>
        </w:tc>
        <w:tc>
          <w:tcPr>
            <w:tcW w:w="992" w:type="dxa"/>
            <w:tcBorders>
              <w:top w:val="nil"/>
              <w:bottom w:val="nil"/>
            </w:tcBorders>
            <w:shd w:val="clear" w:color="auto" w:fill="FFFFFF"/>
            <w:vAlign w:val="center"/>
          </w:tcPr>
          <w:p w:rsidR="00946AAD" w:rsidRPr="00FD6425" w:rsidRDefault="00946AAD"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2,285</w:t>
            </w:r>
          </w:p>
        </w:tc>
        <w:tc>
          <w:tcPr>
            <w:tcW w:w="993" w:type="dxa"/>
            <w:tcBorders>
              <w:top w:val="nil"/>
              <w:bottom w:val="nil"/>
              <w:right w:val="single" w:sz="18" w:space="0" w:color="auto"/>
            </w:tcBorders>
            <w:shd w:val="clear" w:color="auto" w:fill="FFFFFF"/>
            <w:vAlign w:val="center"/>
          </w:tcPr>
          <w:p w:rsidR="00946AAD" w:rsidRPr="00FD6425" w:rsidRDefault="00946AAD"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,029</w:t>
            </w:r>
          </w:p>
        </w:tc>
      </w:tr>
      <w:tr w:rsidR="00946AAD" w:rsidRPr="00FD6425" w:rsidTr="00946AAD">
        <w:trPr>
          <w:cantSplit/>
          <w:jc w:val="center"/>
        </w:trPr>
        <w:tc>
          <w:tcPr>
            <w:tcW w:w="709" w:type="dxa"/>
            <w:vMerge/>
            <w:tcBorders>
              <w:top w:val="single" w:sz="16" w:space="0" w:color="000000"/>
              <w:left w:val="single" w:sz="16" w:space="0" w:color="000000"/>
              <w:bottom w:val="single" w:sz="16" w:space="0" w:color="000000"/>
              <w:right w:val="nil"/>
            </w:tcBorders>
            <w:shd w:val="clear" w:color="auto" w:fill="FFFFFF"/>
            <w:vAlign w:val="center"/>
          </w:tcPr>
          <w:p w:rsidR="00946AAD" w:rsidRPr="00FD6425" w:rsidRDefault="00946AAD" w:rsidP="00F33204">
            <w:pPr>
              <w:autoSpaceDE w:val="0"/>
              <w:autoSpaceDN w:val="0"/>
              <w:adjustRightInd w:val="0"/>
              <w:spacing w:after="0" w:line="240" w:lineRule="auto"/>
              <w:rPr>
                <w:rFonts w:ascii="Arial" w:hAnsi="Arial" w:cs="Arial"/>
                <w:color w:val="000000"/>
                <w:sz w:val="16"/>
                <w:szCs w:val="16"/>
              </w:rPr>
            </w:pPr>
          </w:p>
        </w:tc>
        <w:tc>
          <w:tcPr>
            <w:tcW w:w="992" w:type="dxa"/>
            <w:tcBorders>
              <w:top w:val="nil"/>
              <w:left w:val="nil"/>
              <w:bottom w:val="nil"/>
              <w:right w:val="single" w:sz="16" w:space="0" w:color="000000"/>
            </w:tcBorders>
            <w:shd w:val="clear" w:color="auto" w:fill="FFFFFF"/>
            <w:vAlign w:val="center"/>
          </w:tcPr>
          <w:p w:rsidR="00946AAD" w:rsidRPr="00FD6425" w:rsidRDefault="00946AAD" w:rsidP="00F33204">
            <w:pPr>
              <w:autoSpaceDE w:val="0"/>
              <w:autoSpaceDN w:val="0"/>
              <w:adjustRightInd w:val="0"/>
              <w:spacing w:after="0" w:line="240" w:lineRule="auto"/>
              <w:ind w:left="60" w:right="60"/>
              <w:rPr>
                <w:rFonts w:ascii="Arial" w:hAnsi="Arial" w:cs="Arial"/>
                <w:color w:val="000000"/>
                <w:sz w:val="16"/>
                <w:szCs w:val="16"/>
              </w:rPr>
            </w:pPr>
            <w:r w:rsidRPr="00FD6425">
              <w:rPr>
                <w:rFonts w:ascii="Arial" w:hAnsi="Arial" w:cs="Arial"/>
                <w:color w:val="000000"/>
                <w:sz w:val="16"/>
                <w:szCs w:val="16"/>
              </w:rPr>
              <w:t>PROFIT</w:t>
            </w:r>
          </w:p>
        </w:tc>
        <w:tc>
          <w:tcPr>
            <w:tcW w:w="992" w:type="dxa"/>
            <w:tcBorders>
              <w:top w:val="nil"/>
              <w:bottom w:val="nil"/>
            </w:tcBorders>
            <w:shd w:val="clear" w:color="auto" w:fill="FFFFFF"/>
            <w:vAlign w:val="center"/>
          </w:tcPr>
          <w:p w:rsidR="00946AAD" w:rsidRPr="00FD6425" w:rsidRDefault="00946AAD"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-1,466</w:t>
            </w:r>
          </w:p>
        </w:tc>
        <w:tc>
          <w:tcPr>
            <w:tcW w:w="993" w:type="dxa"/>
            <w:tcBorders>
              <w:top w:val="nil"/>
              <w:bottom w:val="nil"/>
              <w:right w:val="single" w:sz="18" w:space="0" w:color="auto"/>
            </w:tcBorders>
            <w:shd w:val="clear" w:color="auto" w:fill="FFFFFF"/>
            <w:vAlign w:val="center"/>
          </w:tcPr>
          <w:p w:rsidR="00946AAD" w:rsidRPr="00FD6425" w:rsidRDefault="00946AAD"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,152</w:t>
            </w:r>
          </w:p>
        </w:tc>
      </w:tr>
      <w:tr w:rsidR="00946AAD" w:rsidRPr="00FD6425" w:rsidTr="00946AAD">
        <w:trPr>
          <w:cantSplit/>
          <w:jc w:val="center"/>
        </w:trPr>
        <w:tc>
          <w:tcPr>
            <w:tcW w:w="709" w:type="dxa"/>
            <w:vMerge/>
            <w:tcBorders>
              <w:top w:val="single" w:sz="16" w:space="0" w:color="000000"/>
              <w:left w:val="single" w:sz="16" w:space="0" w:color="000000"/>
              <w:bottom w:val="single" w:sz="16" w:space="0" w:color="000000"/>
              <w:right w:val="nil"/>
            </w:tcBorders>
            <w:shd w:val="clear" w:color="auto" w:fill="FFFFFF"/>
            <w:vAlign w:val="center"/>
          </w:tcPr>
          <w:p w:rsidR="00946AAD" w:rsidRPr="00FD6425" w:rsidRDefault="00946AAD" w:rsidP="00F33204">
            <w:pPr>
              <w:autoSpaceDE w:val="0"/>
              <w:autoSpaceDN w:val="0"/>
              <w:adjustRightInd w:val="0"/>
              <w:spacing w:after="0" w:line="240" w:lineRule="auto"/>
              <w:rPr>
                <w:rFonts w:ascii="Arial" w:hAnsi="Arial" w:cs="Arial"/>
                <w:color w:val="000000"/>
                <w:sz w:val="16"/>
                <w:szCs w:val="16"/>
              </w:rPr>
            </w:pPr>
          </w:p>
        </w:tc>
        <w:tc>
          <w:tcPr>
            <w:tcW w:w="992" w:type="dxa"/>
            <w:tcBorders>
              <w:top w:val="nil"/>
              <w:left w:val="nil"/>
              <w:bottom w:val="single" w:sz="16" w:space="0" w:color="000000"/>
              <w:right w:val="single" w:sz="16" w:space="0" w:color="000000"/>
            </w:tcBorders>
            <w:shd w:val="clear" w:color="auto" w:fill="FFFFFF"/>
            <w:vAlign w:val="center"/>
          </w:tcPr>
          <w:p w:rsidR="00946AAD" w:rsidRPr="00FD6425" w:rsidRDefault="00946AAD" w:rsidP="00F33204">
            <w:pPr>
              <w:autoSpaceDE w:val="0"/>
              <w:autoSpaceDN w:val="0"/>
              <w:adjustRightInd w:val="0"/>
              <w:spacing w:after="0" w:line="240" w:lineRule="auto"/>
              <w:ind w:left="60" w:right="60"/>
              <w:rPr>
                <w:rFonts w:ascii="Arial" w:hAnsi="Arial" w:cs="Arial"/>
                <w:color w:val="000000"/>
                <w:sz w:val="16"/>
                <w:szCs w:val="16"/>
              </w:rPr>
            </w:pPr>
            <w:r w:rsidRPr="00FD6425">
              <w:rPr>
                <w:rFonts w:ascii="Arial" w:hAnsi="Arial" w:cs="Arial"/>
                <w:color w:val="000000"/>
                <w:sz w:val="16"/>
                <w:szCs w:val="16"/>
              </w:rPr>
              <w:t>LIKUID</w:t>
            </w:r>
          </w:p>
        </w:tc>
        <w:tc>
          <w:tcPr>
            <w:tcW w:w="992" w:type="dxa"/>
            <w:tcBorders>
              <w:top w:val="nil"/>
              <w:bottom w:val="single" w:sz="16" w:space="0" w:color="000000"/>
            </w:tcBorders>
            <w:shd w:val="clear" w:color="auto" w:fill="FFFFFF"/>
            <w:vAlign w:val="center"/>
          </w:tcPr>
          <w:p w:rsidR="00946AAD" w:rsidRPr="00FD6425" w:rsidRDefault="00946AAD"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-,763</w:t>
            </w:r>
          </w:p>
        </w:tc>
        <w:tc>
          <w:tcPr>
            <w:tcW w:w="993" w:type="dxa"/>
            <w:tcBorders>
              <w:top w:val="nil"/>
              <w:bottom w:val="single" w:sz="16" w:space="0" w:color="000000"/>
              <w:right w:val="single" w:sz="18" w:space="0" w:color="auto"/>
            </w:tcBorders>
            <w:shd w:val="clear" w:color="auto" w:fill="FFFFFF"/>
            <w:vAlign w:val="center"/>
          </w:tcPr>
          <w:p w:rsidR="00946AAD" w:rsidRPr="00FD6425" w:rsidRDefault="00946AAD" w:rsidP="00F33204">
            <w:pPr>
              <w:autoSpaceDE w:val="0"/>
              <w:autoSpaceDN w:val="0"/>
              <w:adjustRightInd w:val="0"/>
              <w:spacing w:after="0" w:line="240" w:lineRule="auto"/>
              <w:ind w:left="60" w:right="60"/>
              <w:jc w:val="right"/>
              <w:rPr>
                <w:rFonts w:ascii="Arial" w:hAnsi="Arial" w:cs="Arial"/>
                <w:color w:val="000000"/>
                <w:sz w:val="16"/>
                <w:szCs w:val="16"/>
              </w:rPr>
            </w:pPr>
            <w:r w:rsidRPr="00FD6425">
              <w:rPr>
                <w:rFonts w:ascii="Arial" w:hAnsi="Arial" w:cs="Arial"/>
                <w:color w:val="000000"/>
                <w:sz w:val="16"/>
                <w:szCs w:val="16"/>
              </w:rPr>
              <w:t>,451</w:t>
            </w:r>
          </w:p>
        </w:tc>
      </w:tr>
    </w:tbl>
    <w:p w:rsidR="00062007" w:rsidRPr="006E0111" w:rsidRDefault="00062007" w:rsidP="00946AAD">
      <w:pPr>
        <w:spacing w:after="0" w:line="480" w:lineRule="auto"/>
        <w:ind w:left="2127"/>
        <w:jc w:val="both"/>
        <w:rPr>
          <w:rFonts w:ascii="Times New Roman" w:hAnsi="Times New Roman" w:cs="Times New Roman"/>
          <w:sz w:val="24"/>
          <w:szCs w:val="24"/>
        </w:rPr>
      </w:pPr>
      <w:r>
        <w:rPr>
          <w:rFonts w:ascii="Times New Roman" w:hAnsi="Times New Roman" w:cs="Times New Roman"/>
          <w:sz w:val="24"/>
          <w:szCs w:val="24"/>
        </w:rPr>
        <w:t xml:space="preserve">Sumber: Hasil </w:t>
      </w:r>
      <w:r w:rsidRPr="006E0111">
        <w:rPr>
          <w:rFonts w:ascii="Times New Roman" w:hAnsi="Times New Roman" w:cs="Times New Roman"/>
          <w:i/>
          <w:sz w:val="24"/>
          <w:szCs w:val="24"/>
        </w:rPr>
        <w:t>Output</w:t>
      </w:r>
      <w:r>
        <w:rPr>
          <w:rFonts w:ascii="Times New Roman" w:hAnsi="Times New Roman" w:cs="Times New Roman"/>
          <w:sz w:val="24"/>
          <w:szCs w:val="24"/>
        </w:rPr>
        <w:t xml:space="preserve"> SPSS</w:t>
      </w:r>
    </w:p>
    <w:p w:rsidR="00062007" w:rsidRPr="009B1FDD" w:rsidRDefault="00062007" w:rsidP="00062007">
      <w:pPr>
        <w:spacing w:after="0" w:line="480" w:lineRule="auto"/>
        <w:rPr>
          <w:rFonts w:ascii="Times New Roman" w:hAnsi="Times New Roman" w:cs="Times New Roman"/>
          <w:sz w:val="24"/>
        </w:rPr>
      </w:pPr>
      <w:r>
        <w:rPr>
          <w:rFonts w:ascii="Times New Roman" w:hAnsi="Times New Roman" w:cs="Times New Roman"/>
          <w:b/>
          <w:sz w:val="24"/>
          <w:szCs w:val="24"/>
        </w:rPr>
        <w:t>Pembahasan</w:t>
      </w:r>
    </w:p>
    <w:p w:rsidR="00062007" w:rsidRDefault="00062007" w:rsidP="00062007">
      <w:pPr>
        <w:spacing w:after="0" w:line="480" w:lineRule="auto"/>
        <w:jc w:val="both"/>
        <w:rPr>
          <w:rFonts w:ascii="Times New Roman" w:hAnsi="Times New Roman" w:cs="Times New Roman"/>
          <w:b/>
          <w:sz w:val="24"/>
          <w:szCs w:val="24"/>
        </w:rPr>
      </w:pPr>
      <w:r w:rsidRPr="00FD6425">
        <w:rPr>
          <w:rFonts w:ascii="Times New Roman" w:hAnsi="Times New Roman" w:cs="Times New Roman"/>
          <w:b/>
          <w:sz w:val="24"/>
          <w:szCs w:val="24"/>
        </w:rPr>
        <w:t>Pengaruh Kepemilikan Manajerial terhadap Ketepatan Waktu CIR</w:t>
      </w:r>
    </w:p>
    <w:p w:rsidR="00813911" w:rsidRDefault="00813911" w:rsidP="0081391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ini menunjukkan bahwa kepemilikan manajerial tidak berpengaruh terhadap ketepatan waktu CIR. Variabel kepemilikan manajerial tidak memberikan pengaruh terhadap ketepatan waktu CIR karena bukti empirik dalam sampel penelitian ini menunjukkan bahwa persentase kepemilikan oleh pihak manajemen cenderung rendah. Sebanyak 27 perusahaan dari total sampel menunjukkan bahwa kepemilikan saham oleh pihak manajemen adalah kurang </w:t>
      </w:r>
      <w:r>
        <w:rPr>
          <w:rFonts w:ascii="Times New Roman" w:hAnsi="Times New Roman" w:cs="Times New Roman"/>
          <w:sz w:val="24"/>
          <w:szCs w:val="24"/>
        </w:rPr>
        <w:lastRenderedPageBreak/>
        <w:t xml:space="preserve">dari 1%. Contohnya pada perusahaan Astra Otoparts Tbk., dari jumlah saham beredar sebanyak </w:t>
      </w:r>
      <w:r>
        <w:rPr>
          <w:rFonts w:ascii="Times New Roman" w:eastAsia="Times New Roman" w:hAnsi="Times New Roman" w:cs="Times New Roman"/>
          <w:sz w:val="24"/>
          <w:szCs w:val="24"/>
          <w:lang w:eastAsia="id-ID"/>
        </w:rPr>
        <w:t xml:space="preserve">4.819.733.000 lembar, hanya </w:t>
      </w:r>
      <w:r>
        <w:rPr>
          <w:rFonts w:ascii="Times New Roman" w:eastAsia="Times New Roman" w:hAnsi="Times New Roman" w:cs="Times New Roman"/>
          <w:color w:val="000000"/>
          <w:sz w:val="24"/>
          <w:szCs w:val="24"/>
          <w:lang w:eastAsia="id-ID"/>
        </w:rPr>
        <w:t xml:space="preserve">3.103.000 lembar saham atau sebesar 0,06% yang dimiliki oleh pihak manajemen. </w:t>
      </w:r>
      <w:r>
        <w:rPr>
          <w:rFonts w:ascii="Times New Roman" w:hAnsi="Times New Roman" w:cs="Times New Roman"/>
          <w:sz w:val="24"/>
          <w:szCs w:val="24"/>
        </w:rPr>
        <w:t xml:space="preserve">Sehingga, keberadaan pihak kepemilikan manajerial tidak cukup dapat mempengaruhi ketepatan waktu pelaporan informasi yang dimuat dalam </w:t>
      </w:r>
      <w:r>
        <w:rPr>
          <w:rFonts w:ascii="Times New Roman" w:hAnsi="Times New Roman" w:cs="Times New Roman"/>
          <w:i/>
          <w:sz w:val="24"/>
          <w:szCs w:val="24"/>
        </w:rPr>
        <w:t xml:space="preserve">website </w:t>
      </w:r>
      <w:r>
        <w:rPr>
          <w:rFonts w:ascii="Times New Roman" w:hAnsi="Times New Roman" w:cs="Times New Roman"/>
          <w:sz w:val="24"/>
          <w:szCs w:val="24"/>
        </w:rPr>
        <w:t>perusahaan, karena persentase kepemilikannya yang sangat rendah.</w:t>
      </w:r>
    </w:p>
    <w:p w:rsidR="00813911" w:rsidRDefault="00813911" w:rsidP="0081391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Sesuai dengan teori yang dikemukakan oleh Jensen dan Meckling (1976), dimana dengan adanya kepemilikan manajerial yang rendah dalam suatu perusahaan, maka kesejajaran kepentingan antara pihak manajemen dengan pemilik/pemegang saham juga akan rendah. Manajemen tidak akan terlalu mementingkan kesejahteraan pemegang saham dan kemungkinan tanggung jawab dalam mengelola perusahaan pun akan berkurang, karena adanya rasa ikut memiliki perusahaan oleh pihak manajemen yang rendah, sehingga dapat berpengaruh terhadap menurunnya kinerja pihak manajemen. Manajemen dengan kinerja yang kurang baik, dapat menyebabkan keterlambatan atau tidak tepat waktu dalam menyampaikan pelaporan keuangan perusahaan (Respati, 2004).</w:t>
      </w:r>
    </w:p>
    <w:p w:rsidR="00813911" w:rsidRPr="00813911" w:rsidRDefault="00813911" w:rsidP="00023E5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ini bertentangan dengan penelitian yang dilakukan oleh Abdelsalam dan El-Masry (2008) yang merupakan acuan dari penelitian ini. Penelitian Abdelsalam dan El-Masry (2008) menyatakan bahwa kepemilikan manajerial berpengaruh terhadap ketepatan waktu CIR.  </w:t>
      </w:r>
    </w:p>
    <w:p w:rsidR="00062007" w:rsidRDefault="00062007" w:rsidP="00062007">
      <w:pPr>
        <w:spacing w:after="0" w:line="480" w:lineRule="auto"/>
        <w:jc w:val="both"/>
        <w:rPr>
          <w:rFonts w:ascii="Times New Roman" w:hAnsi="Times New Roman" w:cs="Times New Roman"/>
          <w:b/>
          <w:sz w:val="24"/>
          <w:szCs w:val="24"/>
        </w:rPr>
      </w:pPr>
      <w:r w:rsidRPr="00FD6425">
        <w:rPr>
          <w:rFonts w:ascii="Times New Roman" w:hAnsi="Times New Roman" w:cs="Times New Roman"/>
          <w:b/>
          <w:sz w:val="24"/>
          <w:szCs w:val="24"/>
        </w:rPr>
        <w:t>Pengaruh Kepemilikan Mayoritas terhadap Ketepatan Waktu CIR</w:t>
      </w:r>
    </w:p>
    <w:p w:rsidR="00813911" w:rsidRDefault="00813911" w:rsidP="0081391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ini menunjukkan bahwa kepemilikan mayoritas tidak berpengaruh terhadap ketepatan waktu CIR. Alasan mengapa kepemilikan mayoritas tidak memberikan pengaruh terhadap ketepatan waktu CIR adalah </w:t>
      </w:r>
      <w:r>
        <w:rPr>
          <w:rFonts w:ascii="Times New Roman" w:hAnsi="Times New Roman" w:cs="Times New Roman"/>
          <w:sz w:val="24"/>
          <w:szCs w:val="24"/>
        </w:rPr>
        <w:lastRenderedPageBreak/>
        <w:t xml:space="preserve">karena kepemilikan saham mayoritas dengan jumlah yang cukup besar dapat  mencerminkan adanya kendali atas perusahaan. Dalam hal ini, pemegang saham mayoritas didefinisikan sesuai dengan peraturan Bapepam Kep-05/PM/2008, No.XI H.1 ayat 1 poin d, yang menyatakan bahwa pemegang saham mayoritas adalah pihak yang memiliki saham lebih dari 50% atas saham perusahaan. Sehingga pemegang saham memiliki kemampuan untuk melakukan intervensi terhadap jalannya perusahaan termasuk mengatur proses penyampaian informasi perusahaan kepada pengguna lainnya. Artinya, pemegang saham sudah dapat mengakses dan mendapatkan informasi yang diinginkan secara internal. Oleh karena itu, insentif untuk menyampaikan laporan keuangan perusahaan secara tepat waktu yang dimiliki oleh pihak manajemen cenderung rendah, sehingga berakibat pada keterlambatan atau tidak tepat waktunya pengungkapan informasi dalam </w:t>
      </w:r>
      <w:r>
        <w:rPr>
          <w:rFonts w:ascii="Times New Roman" w:hAnsi="Times New Roman" w:cs="Times New Roman"/>
          <w:i/>
          <w:sz w:val="24"/>
          <w:szCs w:val="24"/>
        </w:rPr>
        <w:t>website</w:t>
      </w:r>
      <w:r>
        <w:rPr>
          <w:rFonts w:ascii="Times New Roman" w:hAnsi="Times New Roman" w:cs="Times New Roman"/>
          <w:sz w:val="24"/>
          <w:szCs w:val="24"/>
        </w:rPr>
        <w:t xml:space="preserve"> perusahaan.</w:t>
      </w:r>
    </w:p>
    <w:p w:rsidR="00813911" w:rsidRDefault="00813911" w:rsidP="0081391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Bukti empirik dalam sampel penelitian ini juga menunjukkan bahwa dengan adanya kepemilikan saham mayoritas dengan persentase yang cukup tinggi, tidak menjamin perusahaan akan tepat waktu dalam menyampaikan informasi keuangannya dalam </w:t>
      </w:r>
      <w:r>
        <w:rPr>
          <w:rFonts w:ascii="Times New Roman" w:hAnsi="Times New Roman" w:cs="Times New Roman"/>
          <w:i/>
          <w:sz w:val="24"/>
          <w:szCs w:val="24"/>
        </w:rPr>
        <w:t>website</w:t>
      </w:r>
      <w:r>
        <w:rPr>
          <w:rFonts w:ascii="Times New Roman" w:hAnsi="Times New Roman" w:cs="Times New Roman"/>
          <w:sz w:val="24"/>
          <w:szCs w:val="24"/>
        </w:rPr>
        <w:t xml:space="preserve"> perusahaan. Contohnya adalah pada perusahaan Indospring Tbk., perusahaan ini memiliki pemegang saham mayoritas dengan persentase kepemilikan yang cukup tinggi, yaitu 87,46% dari total jumlah saham beredar. Namun, ketepatan waktu dari perusahaan ini yang dilihat dari skor indeks ketepatan waktu CIRnya hanya sebesar 9%.</w:t>
      </w:r>
    </w:p>
    <w:p w:rsidR="00813911" w:rsidRPr="00813911" w:rsidRDefault="00813911" w:rsidP="0081391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ini bertentangan dengan penelitian yang dilakukan oleh Abdelsalam dan El-Masry (2008) yang merupakan acuan dari penelitian ini. Penyebab terjadinya perbedaan hasil dalam penelitian ini adalah karena adanya </w:t>
      </w:r>
      <w:r>
        <w:rPr>
          <w:rFonts w:ascii="Times New Roman" w:hAnsi="Times New Roman" w:cs="Times New Roman"/>
          <w:sz w:val="24"/>
          <w:szCs w:val="24"/>
        </w:rPr>
        <w:lastRenderedPageBreak/>
        <w:t>perbedaan definisi operasional. Penelitian ini mendefinisikan kepemilikan mayoritas sesuai dengan peraturan Bapepam, yaitu  pihak yang memiliki saham lebih dari 50% atas saham perusahaan. Sedangkan dalam penelitian Abdelsalam dan El-Masry (2008) mendefinisikan pemegang saham mayoritas sebagai pemegang saham yang persentase kepemilkannya di atas 3%.</w:t>
      </w:r>
    </w:p>
    <w:p w:rsidR="00062007" w:rsidRDefault="00062007" w:rsidP="00062007">
      <w:pPr>
        <w:spacing w:after="0" w:line="480" w:lineRule="auto"/>
        <w:jc w:val="both"/>
        <w:rPr>
          <w:rFonts w:ascii="Times New Roman" w:hAnsi="Times New Roman" w:cs="Times New Roman"/>
          <w:b/>
          <w:sz w:val="24"/>
          <w:szCs w:val="24"/>
        </w:rPr>
      </w:pPr>
      <w:r w:rsidRPr="00FD6425">
        <w:rPr>
          <w:rFonts w:ascii="Times New Roman" w:hAnsi="Times New Roman" w:cs="Times New Roman"/>
          <w:b/>
          <w:sz w:val="24"/>
          <w:szCs w:val="24"/>
        </w:rPr>
        <w:t>Pengaruh Kepemilikan Publik terhadap Ketepatan Waktu CIR</w:t>
      </w:r>
    </w:p>
    <w:p w:rsidR="00813911" w:rsidRDefault="00813911" w:rsidP="0081391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Hasil penelitian ini menunjukkan bahwa kepemilikan publik berpengaruh terhadap ketepatan waktu CIR. Hal ini disebabkan karena semakin tinggi persentase kepemilikan publik dalam sebuah perusahaan akan meningkatkan jumlah pengawasan terhadap pihak manajemen oleh investor. Semakin banyaknya pengawasan terhadap pihak manajemen, akan mendorong pihak manajemen untuk melaporkan informasi perusahaan secara tepat waktu.</w:t>
      </w:r>
    </w:p>
    <w:p w:rsidR="00813911" w:rsidRDefault="00813911" w:rsidP="0081391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Bukti empirik dalam sampel penelitian ini juga menunjukkan bahwa semakin tinggi persentase kepemilikan publik dalam suatu perusahaan, maka akan semakin tepat waktu juga pengungkapan informasi yang disajikan dalam </w:t>
      </w:r>
      <w:r>
        <w:rPr>
          <w:rFonts w:ascii="Times New Roman" w:hAnsi="Times New Roman" w:cs="Times New Roman"/>
          <w:i/>
          <w:sz w:val="24"/>
          <w:szCs w:val="24"/>
        </w:rPr>
        <w:t>website</w:t>
      </w:r>
      <w:r>
        <w:rPr>
          <w:rFonts w:ascii="Times New Roman" w:hAnsi="Times New Roman" w:cs="Times New Roman"/>
          <w:sz w:val="24"/>
          <w:szCs w:val="24"/>
        </w:rPr>
        <w:t xml:space="preserve"> perusahaan. Perusahaan AKR Corporindo Tbk. misalnya, perusahaan ini memiliki persentase kepemilikan publik cukup tinggi, yaitu 40,30% dengan skor ketepatan waktu CIR yang juga cukup tinggi, yaitu sebesar 73%. Hal ini berbanding lurus dengan yang terjadi pada perusahaan Gunawan Dianjaya Steel Tbk. Perusahaan ini hanya memiliki persentase kepemilikan publik 2,01% dari total jumlah saham beredar dengan skor ketepatan waktu CIR yang juga rendah, yaitu sebesar 18%.</w:t>
      </w:r>
    </w:p>
    <w:p w:rsidR="00813911" w:rsidRPr="00813911" w:rsidRDefault="00813911" w:rsidP="0081391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Sesuai dengan yang dijelaskan dalam teori agensi, dimana dalam sebuah perusahaan yang memiliki struktur kepemilikan publik akan mempunyai insentif </w:t>
      </w:r>
      <w:r>
        <w:rPr>
          <w:rFonts w:ascii="Times New Roman" w:hAnsi="Times New Roman" w:cs="Times New Roman"/>
          <w:sz w:val="24"/>
          <w:szCs w:val="24"/>
        </w:rPr>
        <w:lastRenderedPageBreak/>
        <w:t>untuk lebih mengungkapkan informasi guna membantu pemegang saham untuk lebih mengawasi perilaku pihak manajemen (Raffournier, 1995 dalam Widaryanti, 2011). Sehingga, dapat dikatakan bahwa perusahaan dengan proporsi kepemilikan publik yang besar akan tepat waktu dalam menyampaikan laporan keuangannya. Selain itu, hasil penelitian ini juga konsisten dengan penelitian yang dilakukan oleh Ezat dan El-Masry (2008) yang menyatakan bahwa kepemilikan publik berpengaruh terhadap ketepatan waktu CIR.</w:t>
      </w:r>
    </w:p>
    <w:p w:rsidR="00062007" w:rsidRDefault="00062007" w:rsidP="00062007">
      <w:pPr>
        <w:spacing w:after="0" w:line="480" w:lineRule="auto"/>
        <w:jc w:val="both"/>
        <w:rPr>
          <w:rFonts w:ascii="Times New Roman" w:hAnsi="Times New Roman" w:cs="Times New Roman"/>
          <w:b/>
          <w:sz w:val="24"/>
          <w:szCs w:val="24"/>
        </w:rPr>
      </w:pPr>
      <w:r w:rsidRPr="00C71652">
        <w:rPr>
          <w:rFonts w:ascii="Times New Roman" w:hAnsi="Times New Roman" w:cs="Times New Roman"/>
          <w:b/>
          <w:sz w:val="24"/>
          <w:szCs w:val="24"/>
        </w:rPr>
        <w:t>Pengaruh Proporsi Dewan Komisaris Independen terhadap Ketepatan Waktu CIR</w:t>
      </w:r>
    </w:p>
    <w:p w:rsidR="001B18AA" w:rsidRDefault="001B18AA" w:rsidP="001B18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Hasil penelitian ini mnunjukkan bahwa variabel proporsi dewan komisaris independen berpengaruh terhadap ketapatan waktu CIR, yang berarti bahwa pengungkapan informasi yang lebih tepat waktu akan meningkat seiring dengan kenaikan persentase proporsi dewan komisaris independen. Hai ini disebabkan karena dengan semakin meningkatnya jumlah dewan komisaris independen akan meningkatkan juga pengawasan terhadap pihak manajemen perusahaan. Semakin meningkatnya pengawasan terhadap manajemen, akan memberi tekanan terhadap pihak manajemen untuk melaporkan informasi perusahaan secara tepat waktu.</w:t>
      </w:r>
    </w:p>
    <w:p w:rsidR="001B18AA" w:rsidRDefault="001B18AA" w:rsidP="001B18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Bukti empirik dalam sampel penelitian ini juga menunjukkan bahwa perusahaan dengan jumlah proporsi dewan komisaris yang tinggi juga memiliki skor ketepatan waktu CIR yang tinggi. Seperti yang terlihat pada perusahaan Toba Bara Sejahtera Tbk. yang memiliki persentase dewan komisaris independen 66,67% dengan skor ketepatan waktu CIR sebesar 64%. Selain itu, seluruh perusahaan yang menjadi sampel dalam penelitian ini juga telah memenuhi batas minimal jumlah proporsi dewan komisaris independen sesuai dengan Keputusan </w:t>
      </w:r>
      <w:r>
        <w:rPr>
          <w:rFonts w:ascii="Times New Roman" w:hAnsi="Times New Roman" w:cs="Times New Roman"/>
          <w:sz w:val="24"/>
          <w:szCs w:val="24"/>
        </w:rPr>
        <w:lastRenderedPageBreak/>
        <w:t xml:space="preserve">Direksi PT Bursa Efek Jakarta Nomor: Kep-305/BEJ/07-2004 yaitu sebesar 30% dari total jumlah dewan komisaris perusahaan. Sehingga, keberadaan dewan komisaris independen dalam setiap perusahaan pada sampel penelitian ini sudah cukup memberikan pengaruh terhadap ketepatan waktu informasi yang dimuat dalam </w:t>
      </w:r>
      <w:r>
        <w:rPr>
          <w:rFonts w:ascii="Times New Roman" w:hAnsi="Times New Roman" w:cs="Times New Roman"/>
          <w:i/>
          <w:sz w:val="24"/>
          <w:szCs w:val="24"/>
        </w:rPr>
        <w:t>website</w:t>
      </w:r>
      <w:r>
        <w:rPr>
          <w:rFonts w:ascii="Times New Roman" w:hAnsi="Times New Roman" w:cs="Times New Roman"/>
          <w:sz w:val="24"/>
          <w:szCs w:val="24"/>
        </w:rPr>
        <w:t xml:space="preserve"> perusahaan.  </w:t>
      </w:r>
    </w:p>
    <w:p w:rsidR="001B18AA" w:rsidRPr="001B18AA" w:rsidRDefault="001B18AA" w:rsidP="001B18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Hal ini telah sesuai dengan yang dijelaskan oleh Ghosh (2006) dalam Abdelsalam dan El-Masry (2008) bahwa dewan komisaris independen dapat menjadi suatu mekanisme yang efektif dalam mengawasi perilaku manajemen dalam mewakili kepentingan </w:t>
      </w:r>
      <w:r>
        <w:rPr>
          <w:rFonts w:ascii="Times New Roman" w:hAnsi="Times New Roman" w:cs="Times New Roman"/>
          <w:i/>
          <w:sz w:val="24"/>
          <w:szCs w:val="24"/>
        </w:rPr>
        <w:t>shareholder</w:t>
      </w:r>
      <w:r>
        <w:rPr>
          <w:rFonts w:ascii="Times New Roman" w:hAnsi="Times New Roman" w:cs="Times New Roman"/>
          <w:sz w:val="24"/>
          <w:szCs w:val="24"/>
        </w:rPr>
        <w:t>, termasuk bagaimana perusahaan dalam mengungkapkan informasi bisnis dan keuangannya dalam</w:t>
      </w:r>
      <w:r>
        <w:rPr>
          <w:rFonts w:ascii="Times New Roman" w:hAnsi="Times New Roman" w:cs="Times New Roman"/>
          <w:i/>
          <w:sz w:val="24"/>
          <w:szCs w:val="24"/>
        </w:rPr>
        <w:t xml:space="preserve"> website</w:t>
      </w:r>
      <w:r>
        <w:rPr>
          <w:rFonts w:ascii="Times New Roman" w:hAnsi="Times New Roman" w:cs="Times New Roman"/>
          <w:sz w:val="24"/>
          <w:szCs w:val="24"/>
        </w:rPr>
        <w:t xml:space="preserve"> perusahaan secara tepat waktu. Sehingga, semakin besar jumlah proporsi dewan komisaris independen akan meningkatkan pengawasan terhadap manajemen perusahaan dan akan memberi tekanan terhadap manajemen untuk melaporkan informasi perusahaan secara tepat waktu (Kelton dan Yang, 2008). Selain itu, hasil penelitian ini juga konsisten dengan penelitian yang dilakukan oleh Abdelsalam dan El-Masry (2008) serta Ezat dan El-Masry (2008) yang menyatakan bahwa proporsi dewan komisaris independen berpengaruh terhadap ketepatan waktu CIR.</w:t>
      </w:r>
    </w:p>
    <w:p w:rsidR="00062007" w:rsidRDefault="00062007" w:rsidP="00062007">
      <w:pPr>
        <w:spacing w:after="0" w:line="480" w:lineRule="auto"/>
        <w:jc w:val="both"/>
        <w:rPr>
          <w:rFonts w:ascii="Times New Roman" w:hAnsi="Times New Roman" w:cs="Times New Roman"/>
          <w:b/>
          <w:sz w:val="24"/>
          <w:szCs w:val="24"/>
        </w:rPr>
      </w:pPr>
      <w:r w:rsidRPr="00C71652">
        <w:rPr>
          <w:rFonts w:ascii="Times New Roman" w:hAnsi="Times New Roman" w:cs="Times New Roman"/>
          <w:b/>
          <w:sz w:val="24"/>
          <w:szCs w:val="24"/>
        </w:rPr>
        <w:t>Pengaruh Ukuran Perusahaan terhadap Ketepatan Waktu CIR</w:t>
      </w:r>
    </w:p>
    <w:p w:rsidR="001B18AA" w:rsidRDefault="001B18AA" w:rsidP="001B18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ini menunjukkan bahwa ukuran perusahaan berpengaruh terhadap ketepatan waktu CIR. Hal ini disebabkan karena perusahaan dengan ukuran yang semakin besar akan mendapatkan pengawasan yang lebih banyak dari investor dan juga lebih rentan terhadap sorotan publik, sehingga untuk menjaga kualitas dan </w:t>
      </w:r>
      <w:r>
        <w:rPr>
          <w:rFonts w:ascii="Times New Roman" w:hAnsi="Times New Roman" w:cs="Times New Roman"/>
          <w:i/>
          <w:sz w:val="24"/>
          <w:szCs w:val="24"/>
        </w:rPr>
        <w:t>image</w:t>
      </w:r>
      <w:r>
        <w:rPr>
          <w:rFonts w:ascii="Times New Roman" w:hAnsi="Times New Roman" w:cs="Times New Roman"/>
          <w:sz w:val="24"/>
          <w:szCs w:val="24"/>
        </w:rPr>
        <w:t xml:space="preserve">-nya dimata publik, perusahaan besar akan lebih tepat </w:t>
      </w:r>
      <w:r>
        <w:rPr>
          <w:rFonts w:ascii="Times New Roman" w:hAnsi="Times New Roman" w:cs="Times New Roman"/>
          <w:sz w:val="24"/>
          <w:szCs w:val="24"/>
        </w:rPr>
        <w:lastRenderedPageBreak/>
        <w:t xml:space="preserve">waktu dalam melakukan pengungkapan informasi yang dimuat dalam </w:t>
      </w:r>
      <w:r>
        <w:rPr>
          <w:rFonts w:ascii="Times New Roman" w:hAnsi="Times New Roman" w:cs="Times New Roman"/>
          <w:i/>
          <w:sz w:val="24"/>
          <w:szCs w:val="24"/>
        </w:rPr>
        <w:t xml:space="preserve">website </w:t>
      </w:r>
      <w:r>
        <w:rPr>
          <w:rFonts w:ascii="Times New Roman" w:hAnsi="Times New Roman" w:cs="Times New Roman"/>
          <w:sz w:val="24"/>
          <w:szCs w:val="24"/>
        </w:rPr>
        <w:t xml:space="preserve">perusahaan dibandingkan dengan perusahaan menengah maupun kecil. Selain itu, menurut Widaryanti (2011), perusahaan besar lebih memiliki kemampuan dalam mengoperasikan komputer dan internet untuk mempercepat proses penyampaian informasi perusahaan melalui </w:t>
      </w:r>
      <w:r>
        <w:rPr>
          <w:rFonts w:ascii="Times New Roman" w:hAnsi="Times New Roman" w:cs="Times New Roman"/>
          <w:i/>
          <w:sz w:val="24"/>
          <w:szCs w:val="24"/>
        </w:rPr>
        <w:t>website</w:t>
      </w:r>
      <w:r>
        <w:rPr>
          <w:rFonts w:ascii="Times New Roman" w:hAnsi="Times New Roman" w:cs="Times New Roman"/>
          <w:sz w:val="24"/>
          <w:szCs w:val="24"/>
        </w:rPr>
        <w:t xml:space="preserve"> perusahaan. </w:t>
      </w:r>
    </w:p>
    <w:p w:rsidR="001B18AA" w:rsidRDefault="001B18AA" w:rsidP="001B18AA">
      <w:pPr>
        <w:spacing w:line="480" w:lineRule="auto"/>
        <w:ind w:firstLine="720"/>
        <w:jc w:val="both"/>
        <w:rPr>
          <w:rFonts w:ascii="Calibri" w:eastAsia="Times New Roman" w:hAnsi="Calibri" w:cs="Calibri"/>
          <w:color w:val="4F81BD"/>
          <w:lang w:eastAsia="id-ID"/>
        </w:rPr>
      </w:pPr>
      <w:r>
        <w:rPr>
          <w:rFonts w:ascii="Times New Roman" w:hAnsi="Times New Roman" w:cs="Times New Roman"/>
          <w:sz w:val="24"/>
          <w:szCs w:val="24"/>
        </w:rPr>
        <w:t xml:space="preserve">Beberapa sampel dalam penelitian ini juga menunjukkan bahwa besarnya ukuran perusahaan juga mencerminkan ketepatan waktu pengungkapan informasi dalam </w:t>
      </w:r>
      <w:r>
        <w:rPr>
          <w:rFonts w:ascii="Times New Roman" w:hAnsi="Times New Roman" w:cs="Times New Roman"/>
          <w:i/>
          <w:sz w:val="24"/>
          <w:szCs w:val="24"/>
        </w:rPr>
        <w:t xml:space="preserve">website </w:t>
      </w:r>
      <w:r>
        <w:rPr>
          <w:rFonts w:ascii="Times New Roman" w:hAnsi="Times New Roman" w:cs="Times New Roman"/>
          <w:sz w:val="24"/>
          <w:szCs w:val="24"/>
        </w:rPr>
        <w:t xml:space="preserve">perusahaan. Seperti contoh pada perusahaan Jasa Marga Tbk. dengan nilai perusahaan sebesar </w:t>
      </w:r>
      <w:r>
        <w:rPr>
          <w:rFonts w:ascii="Times New Roman" w:eastAsia="Times New Roman" w:hAnsi="Times New Roman" w:cs="Times New Roman"/>
          <w:sz w:val="24"/>
          <w:szCs w:val="24"/>
          <w:lang w:eastAsia="id-ID"/>
        </w:rPr>
        <w:t>30,98 memiliki skor ketepatan waktu CIR yang cukup tinggi yaitu sebesar 64%. Selain itu, perusahaan Indofood CBP Sukses Makmur Tbk. dengan nilai perusahaan yang tidak berbeda jauh dengan Jasa Marga Tbk. yaitu sebesar 30,69 memiliki skor ketepatan waktu CIR yang tidak berbeda jauh juga dengan Jasa Marga Tbk. yaitu sebesar 45%.</w:t>
      </w:r>
    </w:p>
    <w:p w:rsidR="001B18AA" w:rsidRPr="001B18AA" w:rsidRDefault="001B18AA" w:rsidP="001B18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ini sesuai dengan penelitian Abdelsalam dan El-Masry (2008), Ezat dan El-Masry (2008) serta Kusrinanti dan Syafruddin (2012) yang menyatakan bahwa ukuran perusahaan berpengaruh terhadap ketepatan waktu CIR. Semakin besar ukuran perusahaan, maka akan semakin tepat waktu pula perusahaan tersebut mengungkapkan informasi dalam </w:t>
      </w:r>
      <w:r>
        <w:rPr>
          <w:rFonts w:ascii="Times New Roman" w:hAnsi="Times New Roman" w:cs="Times New Roman"/>
          <w:i/>
          <w:sz w:val="24"/>
          <w:szCs w:val="24"/>
        </w:rPr>
        <w:t xml:space="preserve">website </w:t>
      </w:r>
      <w:r>
        <w:rPr>
          <w:rFonts w:ascii="Times New Roman" w:hAnsi="Times New Roman" w:cs="Times New Roman"/>
          <w:sz w:val="24"/>
          <w:szCs w:val="24"/>
        </w:rPr>
        <w:t>perusahaan.</w:t>
      </w:r>
    </w:p>
    <w:p w:rsidR="00062007" w:rsidRDefault="00062007" w:rsidP="00062007">
      <w:pPr>
        <w:spacing w:after="0" w:line="480" w:lineRule="auto"/>
        <w:jc w:val="both"/>
        <w:rPr>
          <w:rFonts w:ascii="Times New Roman" w:hAnsi="Times New Roman" w:cs="Times New Roman"/>
          <w:b/>
          <w:sz w:val="24"/>
          <w:szCs w:val="24"/>
        </w:rPr>
      </w:pPr>
      <w:r w:rsidRPr="00C71652">
        <w:rPr>
          <w:rFonts w:ascii="Times New Roman" w:hAnsi="Times New Roman" w:cs="Times New Roman"/>
          <w:b/>
          <w:sz w:val="24"/>
          <w:szCs w:val="24"/>
        </w:rPr>
        <w:t>Pengaruh Profitabilitas terhadap Ketepatan Waktu CIR</w:t>
      </w:r>
    </w:p>
    <w:p w:rsidR="001B18AA" w:rsidRDefault="001B18AA" w:rsidP="001B18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ini menunjukkan bahwa variabel profitabilitas tidak berpengaruh terhadap ketepatan waktu CIR. Alasan mengapa profitabilitas tidak memberikan pengaruh terhadap ketepatan waktu CIR adalah karena bukti empirik dalam sampel penelitian ini menunjukkan bahwa perusahaan dengan profitabilitas </w:t>
      </w:r>
      <w:r>
        <w:rPr>
          <w:rFonts w:ascii="Times New Roman" w:hAnsi="Times New Roman" w:cs="Times New Roman"/>
          <w:sz w:val="24"/>
          <w:szCs w:val="24"/>
        </w:rPr>
        <w:lastRenderedPageBreak/>
        <w:t xml:space="preserve">tinggi belum tentu tepat waktu dalam melaksanakan CIR yang dilihat dari skor indeks ketepatan waktu CIR-nya, begitu pula sebaliknya. </w:t>
      </w:r>
    </w:p>
    <w:p w:rsidR="001B18AA" w:rsidRDefault="001B18AA" w:rsidP="001B18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Contohnya pada perusahaan Surya Citra Media Tbk., perusahaan ini memiliki tingkat profitabilitas sebesar 61% dan skor ketepatan waktu CIR hanya 27%. Sebaliknya, perusahaan Barito Pacific Tbk. yang mengalami tingkat profitabilitas negatif 4% justru memiliki skor ketepatan waktu CIR tinggi, yaitu sebesar 64%. Beberapa perusahaan lain dalam sampel penelitian ini juga terlihat demikian. Artinya, tingkat profitabilitas yang sedang dialami perusahaan sampel yang sebenarnya menggambarkan tingkat kesehatan perusahaan ternyata tidak akan mempengaruhi ketepatan waktu pengungkapan informasi yang dimuat dalam </w:t>
      </w:r>
      <w:r>
        <w:rPr>
          <w:rFonts w:ascii="Times New Roman" w:hAnsi="Times New Roman" w:cs="Times New Roman"/>
          <w:i/>
          <w:sz w:val="24"/>
          <w:szCs w:val="24"/>
        </w:rPr>
        <w:t>website</w:t>
      </w:r>
      <w:r>
        <w:rPr>
          <w:rFonts w:ascii="Times New Roman" w:hAnsi="Times New Roman" w:cs="Times New Roman"/>
          <w:sz w:val="24"/>
          <w:szCs w:val="24"/>
        </w:rPr>
        <w:t xml:space="preserve"> perusahaan. Sehingga tidak ada kecenderungan bagi peusahaan yang mengalami keuntungan yang lebih besar untuk mengungkapkan informasi yang lebih tepat waktu dibandingkan perusahaan yang mengalami profitabilitas rendah maupun perusahaan yang mengalami kerugian. </w:t>
      </w:r>
    </w:p>
    <w:p w:rsidR="001B18AA" w:rsidRPr="001B18AA" w:rsidRDefault="001B18AA" w:rsidP="001B18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Hasil penelitian ini sejalan dengan penelitian yang dilakukan oleh Abdelsalam dan El-Masry (2008) serta Sari dan Darsono (2011) yang menyatakan bahwa profitabilitas tidak memiliki pengaruh terhadap ketepatan waktu CIR. Tidak ada kecenderungan bagi perusahaan yang mengalami keuntungan untuk melakukan ketepatan waktu pelaporan keuangan perusahaan melalui internet dan sebaliknya.</w:t>
      </w:r>
    </w:p>
    <w:p w:rsidR="00062007" w:rsidRDefault="00062007" w:rsidP="00062007">
      <w:pPr>
        <w:spacing w:after="0" w:line="480" w:lineRule="auto"/>
        <w:jc w:val="both"/>
        <w:rPr>
          <w:rFonts w:ascii="Times New Roman" w:hAnsi="Times New Roman" w:cs="Times New Roman"/>
          <w:b/>
          <w:sz w:val="24"/>
          <w:szCs w:val="24"/>
        </w:rPr>
      </w:pPr>
      <w:r w:rsidRPr="00C71652">
        <w:rPr>
          <w:rFonts w:ascii="Times New Roman" w:hAnsi="Times New Roman" w:cs="Times New Roman"/>
          <w:b/>
          <w:sz w:val="24"/>
          <w:szCs w:val="24"/>
        </w:rPr>
        <w:t>Pengaruh Likuiditas terhadap Ketepatan Waktu CIR</w:t>
      </w:r>
    </w:p>
    <w:p w:rsidR="001B18AA" w:rsidRDefault="001B18AA" w:rsidP="001B18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ini menunjukkan bahwa variabel likuiditas tidak berpengaruh terhadap ketepatan waktu CIR. Hal ini disebabkan karena belum </w:t>
      </w:r>
      <w:r>
        <w:rPr>
          <w:rFonts w:ascii="Times New Roman" w:hAnsi="Times New Roman" w:cs="Times New Roman"/>
          <w:sz w:val="24"/>
          <w:szCs w:val="24"/>
        </w:rPr>
        <w:lastRenderedPageBreak/>
        <w:t>tentu tingginya rasio likuiditas yang dimiliki oleh perusahaan merupakan berita baik (</w:t>
      </w:r>
      <w:r>
        <w:rPr>
          <w:rFonts w:ascii="Times New Roman" w:hAnsi="Times New Roman" w:cs="Times New Roman"/>
          <w:i/>
          <w:sz w:val="24"/>
          <w:szCs w:val="24"/>
        </w:rPr>
        <w:t>good news</w:t>
      </w:r>
      <w:r>
        <w:rPr>
          <w:rFonts w:ascii="Times New Roman" w:hAnsi="Times New Roman" w:cs="Times New Roman"/>
          <w:sz w:val="24"/>
          <w:szCs w:val="24"/>
        </w:rPr>
        <w:t>) bagi para investor. Apabila dilihat dari tingkat likuiditasnya saja memang dapat dikatakan merupakan berita baik (</w:t>
      </w:r>
      <w:r>
        <w:rPr>
          <w:rFonts w:ascii="Times New Roman" w:hAnsi="Times New Roman" w:cs="Times New Roman"/>
          <w:i/>
          <w:sz w:val="24"/>
          <w:szCs w:val="24"/>
        </w:rPr>
        <w:t>good news</w:t>
      </w:r>
      <w:r>
        <w:rPr>
          <w:rFonts w:ascii="Times New Roman" w:hAnsi="Times New Roman" w:cs="Times New Roman"/>
          <w:sz w:val="24"/>
          <w:szCs w:val="24"/>
        </w:rPr>
        <w:t>) karena rasio likuiditas yang tinggi menunjukkan tingginya kemampuan perusahaan dalam melunasi hutang jangka pendeknya. Akan tetapi, apabila dilihat dari kemampuan mengelola aset, rasio likuiditas yang tinggi dapat dikatakan sebagai berita buruk (</w:t>
      </w:r>
      <w:r>
        <w:rPr>
          <w:rFonts w:ascii="Times New Roman" w:hAnsi="Times New Roman" w:cs="Times New Roman"/>
          <w:i/>
          <w:sz w:val="24"/>
          <w:szCs w:val="24"/>
        </w:rPr>
        <w:t>bad news</w:t>
      </w:r>
      <w:r>
        <w:rPr>
          <w:rFonts w:ascii="Times New Roman" w:hAnsi="Times New Roman" w:cs="Times New Roman"/>
          <w:sz w:val="24"/>
          <w:szCs w:val="24"/>
        </w:rPr>
        <w:t>), karena mengindikasikan adanya dana yang menganggur (</w:t>
      </w:r>
      <w:r>
        <w:rPr>
          <w:rFonts w:ascii="Times New Roman" w:hAnsi="Times New Roman" w:cs="Times New Roman"/>
          <w:i/>
          <w:sz w:val="24"/>
          <w:szCs w:val="24"/>
        </w:rPr>
        <w:t>iddle cash</w:t>
      </w:r>
      <w:r>
        <w:rPr>
          <w:rFonts w:ascii="Times New Roman" w:hAnsi="Times New Roman" w:cs="Times New Roman"/>
          <w:sz w:val="24"/>
          <w:szCs w:val="24"/>
        </w:rPr>
        <w:t>) yang tidak digunakan secara efektif oleh manajemen perusahaan. Sehingga pihak manajemen akan dinilai tidak mampu mengelola aset dengan baik (Almilia dan Setiady, 2006). Sesuai dengan yang dijelaskan dalam teori sinyal, bahwa ketika dalam suatu perusahaan ini memiliki berita buruk (</w:t>
      </w:r>
      <w:r>
        <w:rPr>
          <w:rFonts w:ascii="Times New Roman" w:hAnsi="Times New Roman" w:cs="Times New Roman"/>
          <w:i/>
          <w:sz w:val="24"/>
          <w:szCs w:val="24"/>
        </w:rPr>
        <w:t>bad news</w:t>
      </w:r>
      <w:r>
        <w:rPr>
          <w:rFonts w:ascii="Times New Roman" w:hAnsi="Times New Roman" w:cs="Times New Roman"/>
          <w:sz w:val="24"/>
          <w:szCs w:val="24"/>
        </w:rPr>
        <w:t>), maka perusahaan tidak akan tepat waktu dalam melaporkan informasi keuangannya.</w:t>
      </w:r>
    </w:p>
    <w:p w:rsidR="001B18AA" w:rsidRDefault="001B18AA" w:rsidP="001B18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Bukti empirik dalam sampel penelitian ini juga menunjukkan bahwa perusahaan dengan tingkat likuiditas tinggi belum tentu tepat waktu dalam melaksanakan CIR yang dilihat dari skor indeks ketepatan waktu CIR-nya dan sebaliknya. Contohnya adalah pada PT. Victoria Investama Tbk., perusahaan ini memiliki rasio likuiditas paling tinggi yaitu sebesar 5,05, akan tetapi skor ketepatan waktu CIR hanya sebesar 36% saja. Sedangkan perusahaan Toba Bara Sejahtera Tbk. yang memiliki rasio likuiditas hanya sebesar 0,95 justru memiliki skor ketepatan waktu CIR sebesar 64%.</w:t>
      </w:r>
    </w:p>
    <w:p w:rsidR="001B18AA" w:rsidRPr="001B18AA" w:rsidRDefault="001B18AA" w:rsidP="001B18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ini sesuai dengan penelitian Widaryanti (2011) serta Kusrinanti dan Syafruddin (2012) yang menyatakan bahwa tidak terdapat pengaruh antara likuiditas terhadap ketepatan waktu CIR, karena semakin tinggi rasio likuiditas tidak berarti perusahaan semakin tepat waktu atau sebaliknya rasio </w:t>
      </w:r>
      <w:r>
        <w:rPr>
          <w:rFonts w:ascii="Times New Roman" w:hAnsi="Times New Roman" w:cs="Times New Roman"/>
          <w:sz w:val="24"/>
          <w:szCs w:val="24"/>
        </w:rPr>
        <w:lastRenderedPageBreak/>
        <w:t xml:space="preserve">likuiditas yang rendah tidak berarti perusahaan tidak tepat waktu atau terlambat dalam mengungkapkan informasi melalui </w:t>
      </w:r>
      <w:r>
        <w:rPr>
          <w:rFonts w:ascii="Times New Roman" w:hAnsi="Times New Roman" w:cs="Times New Roman"/>
          <w:i/>
          <w:sz w:val="24"/>
          <w:szCs w:val="24"/>
        </w:rPr>
        <w:t>website</w:t>
      </w:r>
      <w:r>
        <w:rPr>
          <w:rFonts w:ascii="Times New Roman" w:hAnsi="Times New Roman" w:cs="Times New Roman"/>
          <w:sz w:val="24"/>
          <w:szCs w:val="24"/>
        </w:rPr>
        <w:t xml:space="preserve"> perusahaan.</w:t>
      </w:r>
    </w:p>
    <w:p w:rsidR="00062007" w:rsidRDefault="00062007" w:rsidP="0006200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KESIMPULAN DAN SARAN</w:t>
      </w:r>
    </w:p>
    <w:p w:rsidR="00062007" w:rsidRDefault="00062007" w:rsidP="0006200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062007" w:rsidRPr="004A0F54" w:rsidRDefault="00062007" w:rsidP="0006200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analisis dan pembahasan yang telah dipaparkan sebelumnya, maka dapat diambil kesimpulan bahwa kepemilikan publik, proporsi dewan komisaris independen dan ukuran perusahaan berpengaruh terhadap ketepatan waktu CIR, sedangkan kepemilikan manajerial, kepemilikan mayoritas, profitabilitas dan likuiditas tidak berpengaruh terhadap ketepatan waktu CIR.</w:t>
      </w:r>
    </w:p>
    <w:p w:rsidR="00062007" w:rsidRDefault="00062007" w:rsidP="0006200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Saran</w:t>
      </w:r>
    </w:p>
    <w:p w:rsidR="00062007" w:rsidRDefault="00062007" w:rsidP="0006200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Saran yang dapat diusulkan berdasarkan penelitian ini adalah sebagai berikut:</w:t>
      </w:r>
    </w:p>
    <w:p w:rsidR="00062007" w:rsidRPr="00405C5C" w:rsidRDefault="00062007" w:rsidP="00062007">
      <w:pPr>
        <w:pStyle w:val="ListParagraph"/>
        <w:numPr>
          <w:ilvl w:val="0"/>
          <w:numId w:val="33"/>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Bagi Perusahaan</w:t>
      </w:r>
    </w:p>
    <w:p w:rsidR="00062007" w:rsidRPr="00ED41A5" w:rsidRDefault="00062007" w:rsidP="00062007">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Sebaiknya perusahaan memperhatikan ketepatan waktu informasi yang diungkapkan dalam </w:t>
      </w:r>
      <w:r>
        <w:rPr>
          <w:rFonts w:ascii="Times New Roman" w:hAnsi="Times New Roman" w:cs="Times New Roman"/>
          <w:i/>
          <w:sz w:val="24"/>
          <w:szCs w:val="24"/>
        </w:rPr>
        <w:t>website</w:t>
      </w:r>
      <w:r>
        <w:rPr>
          <w:rFonts w:ascii="Times New Roman" w:hAnsi="Times New Roman" w:cs="Times New Roman"/>
          <w:sz w:val="24"/>
          <w:szCs w:val="24"/>
        </w:rPr>
        <w:t xml:space="preserve"> perusahaan, agar informasi yang diberikan bermanfaat bagi para penggunanya dan nama baik perusahaan akan semakin terjaga. </w:t>
      </w:r>
    </w:p>
    <w:p w:rsidR="00062007" w:rsidRPr="00D82BBE" w:rsidRDefault="00062007" w:rsidP="00062007">
      <w:pPr>
        <w:pStyle w:val="ListParagraph"/>
        <w:numPr>
          <w:ilvl w:val="0"/>
          <w:numId w:val="33"/>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Bagi Pembuat Kebijakan atau Pemerintah</w:t>
      </w:r>
    </w:p>
    <w:p w:rsidR="00062007" w:rsidRDefault="00062007" w:rsidP="00062007">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Seharusnya Bapepam dan LK dalam peraturannya Nomor: Kep-431/BL/2012 juga menambahkan aturan/format khusus mengenai indeks ketepatan waktu, sehingga perusahaan memiliki gambaran yang jelas tentang apa saja informasi yang seharusnya dimuat dalam </w:t>
      </w:r>
      <w:r>
        <w:rPr>
          <w:rFonts w:ascii="Times New Roman" w:hAnsi="Times New Roman" w:cs="Times New Roman"/>
          <w:i/>
          <w:sz w:val="24"/>
          <w:szCs w:val="24"/>
        </w:rPr>
        <w:t>website</w:t>
      </w:r>
      <w:r>
        <w:rPr>
          <w:rFonts w:ascii="Times New Roman" w:hAnsi="Times New Roman" w:cs="Times New Roman"/>
          <w:sz w:val="24"/>
          <w:szCs w:val="24"/>
        </w:rPr>
        <w:t xml:space="preserve"> perusahaan tersebut. </w:t>
      </w:r>
    </w:p>
    <w:p w:rsidR="00062007" w:rsidRDefault="00062007" w:rsidP="00062007">
      <w:pPr>
        <w:pStyle w:val="ListParagraph"/>
        <w:numPr>
          <w:ilvl w:val="0"/>
          <w:numId w:val="33"/>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Bagi Peneliti Selanjutnya</w:t>
      </w:r>
    </w:p>
    <w:p w:rsidR="00062007" w:rsidRDefault="00062007" w:rsidP="00062007">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Peneliti selanjutnya dapat menambahkan variabel lain yang belum digunakan dalam penelitian ini, karena sebesar 63,3% variasi variabel independen dijelaskan oleh sebab-sebab lain diluar model, sehingga memungkinkan adanya variabel lain yang dapat berpengaruh terhadap ketepatan waktu CIR. </w:t>
      </w:r>
    </w:p>
    <w:p w:rsidR="00062007" w:rsidRPr="00062007" w:rsidRDefault="00062007" w:rsidP="00062007">
      <w:pPr>
        <w:spacing w:after="0" w:line="480" w:lineRule="auto"/>
        <w:jc w:val="both"/>
        <w:rPr>
          <w:rFonts w:ascii="Times New Roman" w:hAnsi="Times New Roman" w:cs="Times New Roman"/>
          <w:sz w:val="24"/>
          <w:szCs w:val="24"/>
        </w:rPr>
        <w:sectPr w:rsidR="00062007" w:rsidRPr="00062007" w:rsidSect="00AD7253">
          <w:headerReference w:type="default" r:id="rId9"/>
          <w:pgSz w:w="11906" w:h="16838"/>
          <w:pgMar w:top="1701" w:right="1701" w:bottom="1701" w:left="2268" w:header="708" w:footer="708" w:gutter="0"/>
          <w:cols w:space="708"/>
          <w:docGrid w:linePitch="360"/>
        </w:sectPr>
      </w:pPr>
    </w:p>
    <w:p w:rsidR="00626E27" w:rsidRDefault="00626E27" w:rsidP="00626E27">
      <w:pPr>
        <w:tabs>
          <w:tab w:val="left" w:pos="1025"/>
        </w:tabs>
        <w:spacing w:line="480" w:lineRule="auto"/>
        <w:jc w:val="center"/>
        <w:rPr>
          <w:rFonts w:ascii="Times New Roman" w:hAnsi="Times New Roman"/>
          <w:b/>
          <w:sz w:val="24"/>
          <w:szCs w:val="24"/>
        </w:rPr>
      </w:pPr>
      <w:r>
        <w:rPr>
          <w:rFonts w:ascii="Times New Roman" w:hAnsi="Times New Roman"/>
          <w:b/>
          <w:sz w:val="24"/>
          <w:szCs w:val="24"/>
        </w:rPr>
        <w:lastRenderedPageBreak/>
        <w:t>DAFTAR PUSTAKA</w:t>
      </w:r>
    </w:p>
    <w:p w:rsidR="00626E27" w:rsidRDefault="00626E27" w:rsidP="00626E27">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Abdelsalam, Omneya dan Ahmed El-Masry. 2008. </w:t>
      </w:r>
      <w:r w:rsidRPr="002B2A12">
        <w:rPr>
          <w:rFonts w:ascii="Times New Roman" w:hAnsi="Times New Roman" w:cs="Times New Roman"/>
          <w:sz w:val="24"/>
          <w:szCs w:val="24"/>
        </w:rPr>
        <w:t>The Impact of Board Independence and Ownership Structure on The Timeliness of Corporate Internet Reporting of Irish-Listed Companies</w:t>
      </w:r>
      <w:r>
        <w:rPr>
          <w:rFonts w:ascii="Times New Roman" w:hAnsi="Times New Roman" w:cs="Times New Roman"/>
          <w:sz w:val="24"/>
          <w:szCs w:val="24"/>
        </w:rPr>
        <w:t xml:space="preserve">. </w:t>
      </w:r>
      <w:r w:rsidRPr="002B2A12">
        <w:rPr>
          <w:rFonts w:ascii="Times New Roman" w:hAnsi="Times New Roman" w:cs="Times New Roman"/>
          <w:i/>
          <w:sz w:val="24"/>
          <w:szCs w:val="24"/>
        </w:rPr>
        <w:t>Managerial Finance</w:t>
      </w:r>
      <w:r>
        <w:rPr>
          <w:rFonts w:ascii="Times New Roman" w:hAnsi="Times New Roman" w:cs="Times New Roman"/>
          <w:sz w:val="24"/>
          <w:szCs w:val="24"/>
        </w:rPr>
        <w:t xml:space="preserve"> Vol. 34 No. 12. pp. 907-918.</w:t>
      </w:r>
    </w:p>
    <w:p w:rsidR="00626E27" w:rsidRDefault="00626E27" w:rsidP="00626E27">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Almilia, Luciana S. dan Sasongko Budisusetyo. 2008. Corporate Internet Reporting of Banking Industry and LQ45 Firms: An Indonesia Example. </w:t>
      </w:r>
      <w:r>
        <w:rPr>
          <w:rFonts w:ascii="Times New Roman" w:hAnsi="Times New Roman" w:cs="Times New Roman"/>
          <w:i/>
          <w:sz w:val="24"/>
          <w:szCs w:val="24"/>
        </w:rPr>
        <w:t>Parahyangan International Accounting and Business Conference</w:t>
      </w:r>
      <w:r>
        <w:rPr>
          <w:rFonts w:ascii="Times New Roman" w:hAnsi="Times New Roman" w:cs="Times New Roman"/>
          <w:sz w:val="24"/>
          <w:szCs w:val="24"/>
        </w:rPr>
        <w:t>. Hal. 1-26.</w:t>
      </w:r>
    </w:p>
    <w:p w:rsidR="00626E27" w:rsidRPr="00714058" w:rsidRDefault="00626E27" w:rsidP="00626E27">
      <w:pPr>
        <w:ind w:left="709" w:hanging="709"/>
        <w:jc w:val="both"/>
        <w:rPr>
          <w:rFonts w:ascii="Times New Roman" w:hAnsi="Times New Roman"/>
          <w:sz w:val="24"/>
          <w:szCs w:val="24"/>
        </w:rPr>
      </w:pPr>
      <w:r>
        <w:rPr>
          <w:rFonts w:ascii="Times New Roman" w:hAnsi="Times New Roman"/>
          <w:sz w:val="24"/>
          <w:szCs w:val="24"/>
        </w:rPr>
        <w:t xml:space="preserve">Anshori, H. Muslich dan Hj. Sri Iswati.  2009. </w:t>
      </w:r>
      <w:r>
        <w:rPr>
          <w:rFonts w:ascii="Times New Roman" w:hAnsi="Times New Roman"/>
          <w:i/>
          <w:sz w:val="24"/>
          <w:szCs w:val="24"/>
        </w:rPr>
        <w:t>Metodologi Penelitian Kuantitatif</w:t>
      </w:r>
      <w:r>
        <w:rPr>
          <w:rFonts w:ascii="Times New Roman" w:hAnsi="Times New Roman"/>
          <w:sz w:val="24"/>
          <w:szCs w:val="24"/>
        </w:rPr>
        <w:t>. Surabaya: Pusat Penerbitan dan Percetakan UNAIR (AUP).</w:t>
      </w:r>
    </w:p>
    <w:p w:rsidR="00626E27" w:rsidRDefault="00626E27" w:rsidP="00626E27">
      <w:pPr>
        <w:ind w:left="709" w:hanging="709"/>
        <w:jc w:val="both"/>
        <w:rPr>
          <w:rFonts w:ascii="Times New Roman" w:hAnsi="Times New Roman" w:cs="Times New Roman"/>
          <w:sz w:val="24"/>
          <w:szCs w:val="24"/>
        </w:rPr>
      </w:pPr>
      <w:r w:rsidRPr="00D917C9">
        <w:rPr>
          <w:rFonts w:ascii="Times New Roman" w:hAnsi="Times New Roman" w:cs="Times New Roman"/>
          <w:sz w:val="24"/>
          <w:szCs w:val="24"/>
        </w:rPr>
        <w:t>Arief dan Bambang</w:t>
      </w:r>
      <w:r>
        <w:rPr>
          <w:rFonts w:ascii="Times New Roman" w:hAnsi="Times New Roman" w:cs="Times New Roman"/>
          <w:sz w:val="24"/>
          <w:szCs w:val="24"/>
        </w:rPr>
        <w:t xml:space="preserve">. 2007. </w:t>
      </w:r>
      <w:r w:rsidRPr="002B2A12">
        <w:rPr>
          <w:rFonts w:ascii="Times New Roman" w:hAnsi="Times New Roman" w:cs="Times New Roman"/>
          <w:sz w:val="24"/>
          <w:szCs w:val="24"/>
        </w:rPr>
        <w:t>Mekanisme Corporate Governance, Manajemen Laba dan Jinerja Keuangan</w:t>
      </w:r>
      <w:r>
        <w:rPr>
          <w:rFonts w:ascii="Times New Roman" w:hAnsi="Times New Roman" w:cs="Times New Roman"/>
          <w:sz w:val="24"/>
          <w:szCs w:val="24"/>
        </w:rPr>
        <w:t xml:space="preserve">. </w:t>
      </w:r>
      <w:r w:rsidRPr="002B2A12">
        <w:rPr>
          <w:rFonts w:ascii="Times New Roman" w:hAnsi="Times New Roman" w:cs="Times New Roman"/>
          <w:i/>
          <w:sz w:val="24"/>
          <w:szCs w:val="24"/>
        </w:rPr>
        <w:t>Simposium Nasional Akuntansi X</w:t>
      </w:r>
      <w:r>
        <w:rPr>
          <w:rFonts w:ascii="Times New Roman" w:hAnsi="Times New Roman" w:cs="Times New Roman"/>
          <w:sz w:val="24"/>
          <w:szCs w:val="24"/>
        </w:rPr>
        <w:t>, Makassar.</w:t>
      </w:r>
    </w:p>
    <w:p w:rsidR="00626E27" w:rsidRDefault="00626E27" w:rsidP="00626E27">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Davey, H. dan Homkajon K.. 2004. Corporate Internet Reporting: An Asian Example. </w:t>
      </w:r>
      <w:r>
        <w:rPr>
          <w:rFonts w:ascii="Times New Roman" w:hAnsi="Times New Roman" w:cs="Times New Roman"/>
          <w:i/>
          <w:sz w:val="24"/>
          <w:szCs w:val="24"/>
        </w:rPr>
        <w:t>Problems and Perspective in Management</w:t>
      </w:r>
      <w:r>
        <w:rPr>
          <w:rFonts w:ascii="Times New Roman" w:hAnsi="Times New Roman" w:cs="Times New Roman"/>
          <w:sz w:val="24"/>
          <w:szCs w:val="24"/>
        </w:rPr>
        <w:t>, Vol. 2, pp. 211-227.</w:t>
      </w:r>
    </w:p>
    <w:p w:rsidR="00626E27" w:rsidRDefault="00626E27" w:rsidP="00626E27">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Ezat, Amr dan Ahmed El-Masry. 2008. </w:t>
      </w:r>
      <w:r w:rsidRPr="002B2A12">
        <w:rPr>
          <w:rFonts w:ascii="Times New Roman" w:hAnsi="Times New Roman" w:cs="Times New Roman"/>
          <w:sz w:val="24"/>
          <w:szCs w:val="24"/>
        </w:rPr>
        <w:t>The Impact of Corporate Governance on The Timeliness of Corporate Internet Reporting by Egyptian Listed Companies</w:t>
      </w:r>
      <w:r>
        <w:rPr>
          <w:rFonts w:ascii="Times New Roman" w:hAnsi="Times New Roman" w:cs="Times New Roman"/>
          <w:sz w:val="24"/>
          <w:szCs w:val="24"/>
        </w:rPr>
        <w:t xml:space="preserve">. </w:t>
      </w:r>
      <w:r w:rsidRPr="002B2A12">
        <w:rPr>
          <w:rFonts w:ascii="Times New Roman" w:hAnsi="Times New Roman" w:cs="Times New Roman"/>
          <w:i/>
          <w:sz w:val="24"/>
          <w:szCs w:val="24"/>
        </w:rPr>
        <w:t>Managerial Finance</w:t>
      </w:r>
      <w:r>
        <w:rPr>
          <w:rFonts w:ascii="Times New Roman" w:hAnsi="Times New Roman" w:cs="Times New Roman"/>
          <w:sz w:val="24"/>
          <w:szCs w:val="24"/>
        </w:rPr>
        <w:t>, Vol. 34 No. 12. pp. 848-867.</w:t>
      </w:r>
    </w:p>
    <w:p w:rsidR="00626E27" w:rsidRDefault="00626E27" w:rsidP="00626E27">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FASB. 2000. </w:t>
      </w:r>
      <w:r>
        <w:rPr>
          <w:rFonts w:ascii="Times New Roman" w:hAnsi="Times New Roman" w:cs="Times New Roman"/>
          <w:i/>
          <w:sz w:val="24"/>
          <w:szCs w:val="24"/>
        </w:rPr>
        <w:t>Electronic Distribution of Business Reporting Information</w:t>
      </w:r>
      <w:r>
        <w:rPr>
          <w:rFonts w:ascii="Times New Roman" w:hAnsi="Times New Roman" w:cs="Times New Roman"/>
          <w:sz w:val="24"/>
          <w:szCs w:val="24"/>
        </w:rPr>
        <w:t xml:space="preserve">, </w:t>
      </w:r>
      <w:r>
        <w:rPr>
          <w:rFonts w:ascii="Times New Roman" w:hAnsi="Times New Roman" w:cs="Times New Roman"/>
          <w:i/>
          <w:sz w:val="24"/>
          <w:szCs w:val="24"/>
        </w:rPr>
        <w:t>Financial Accounting Standards Board</w:t>
      </w:r>
      <w:r>
        <w:rPr>
          <w:rFonts w:ascii="Times New Roman" w:hAnsi="Times New Roman" w:cs="Times New Roman"/>
          <w:sz w:val="24"/>
          <w:szCs w:val="24"/>
        </w:rPr>
        <w:t>. Stamford, CT.</w:t>
      </w:r>
    </w:p>
    <w:p w:rsidR="00626E27" w:rsidRPr="008372BF" w:rsidRDefault="00626E27" w:rsidP="00626E27">
      <w:pPr>
        <w:ind w:left="709" w:hanging="709"/>
        <w:jc w:val="both"/>
        <w:rPr>
          <w:rFonts w:ascii="Times New Roman" w:hAnsi="Times New Roman"/>
          <w:sz w:val="24"/>
          <w:szCs w:val="24"/>
        </w:rPr>
      </w:pPr>
      <w:r>
        <w:rPr>
          <w:rFonts w:ascii="Times New Roman" w:hAnsi="Times New Roman"/>
          <w:sz w:val="24"/>
          <w:szCs w:val="24"/>
        </w:rPr>
        <w:t>Ghozali, Imam.</w:t>
      </w:r>
      <w:r w:rsidRPr="001D416F">
        <w:rPr>
          <w:rFonts w:ascii="Times New Roman" w:hAnsi="Times New Roman"/>
          <w:sz w:val="24"/>
          <w:szCs w:val="24"/>
        </w:rPr>
        <w:t xml:space="preserve"> 20</w:t>
      </w:r>
      <w:r>
        <w:rPr>
          <w:rFonts w:ascii="Times New Roman" w:hAnsi="Times New Roman"/>
          <w:sz w:val="24"/>
          <w:szCs w:val="24"/>
          <w:lang w:val="en-US"/>
        </w:rPr>
        <w:t>0</w:t>
      </w:r>
      <w:r>
        <w:rPr>
          <w:rFonts w:ascii="Times New Roman" w:hAnsi="Times New Roman"/>
          <w:sz w:val="24"/>
          <w:szCs w:val="24"/>
        </w:rPr>
        <w:t xml:space="preserve">9. </w:t>
      </w:r>
      <w:r>
        <w:rPr>
          <w:rFonts w:ascii="Times New Roman" w:hAnsi="Times New Roman"/>
          <w:i/>
          <w:sz w:val="24"/>
          <w:szCs w:val="24"/>
        </w:rPr>
        <w:t>Aplikasi SPSS</w:t>
      </w:r>
      <w:r>
        <w:rPr>
          <w:rFonts w:ascii="Times New Roman" w:hAnsi="Times New Roman"/>
          <w:sz w:val="24"/>
          <w:szCs w:val="24"/>
        </w:rPr>
        <w:t>. Semarang: Badan Penerbit Universitas Diponegoro.</w:t>
      </w:r>
    </w:p>
    <w:p w:rsidR="00626E27" w:rsidRDefault="00626E27" w:rsidP="00626E27">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Harahap, Sofyan Syafri. 1998. </w:t>
      </w:r>
      <w:r w:rsidRPr="00DB23A8">
        <w:rPr>
          <w:rFonts w:ascii="Times New Roman" w:hAnsi="Times New Roman" w:cs="Times New Roman"/>
          <w:i/>
          <w:sz w:val="24"/>
          <w:szCs w:val="24"/>
        </w:rPr>
        <w:t>Analisa Kritis Atas Laporan Keuangan</w:t>
      </w:r>
      <w:r>
        <w:rPr>
          <w:rFonts w:ascii="Times New Roman" w:hAnsi="Times New Roman" w:cs="Times New Roman"/>
          <w:sz w:val="24"/>
          <w:szCs w:val="24"/>
        </w:rPr>
        <w:t>. Jakarta : PT. Raja Grafindo Persada.</w:t>
      </w:r>
    </w:p>
    <w:p w:rsidR="00626E27" w:rsidRDefault="00626E27" w:rsidP="00626E27">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Hilmi, Utami dan Syaiful Ali. 2008. </w:t>
      </w:r>
      <w:r w:rsidRPr="00D95149">
        <w:rPr>
          <w:rFonts w:ascii="Times New Roman" w:hAnsi="Times New Roman" w:cs="Times New Roman"/>
          <w:sz w:val="24"/>
          <w:szCs w:val="24"/>
        </w:rPr>
        <w:t>Analisis Faktor-Faktor yang Mempengaruhi Ketepatan Waktu Penyampaian Laporan Keuangan</w:t>
      </w:r>
      <w:r>
        <w:rPr>
          <w:rFonts w:ascii="Times New Roman" w:hAnsi="Times New Roman" w:cs="Times New Roman"/>
          <w:sz w:val="24"/>
          <w:szCs w:val="24"/>
        </w:rPr>
        <w:t xml:space="preserve">. </w:t>
      </w:r>
      <w:r w:rsidRPr="00D95149">
        <w:rPr>
          <w:rFonts w:ascii="Times New Roman" w:hAnsi="Times New Roman" w:cs="Times New Roman"/>
          <w:i/>
          <w:sz w:val="24"/>
          <w:szCs w:val="24"/>
        </w:rPr>
        <w:t>Simposium Nasional Akuntansi XI</w:t>
      </w:r>
      <w:r>
        <w:rPr>
          <w:rFonts w:ascii="Times New Roman" w:hAnsi="Times New Roman" w:cs="Times New Roman"/>
          <w:sz w:val="24"/>
          <w:szCs w:val="24"/>
        </w:rPr>
        <w:t xml:space="preserve">, Pontianak. </w:t>
      </w:r>
    </w:p>
    <w:p w:rsidR="00626E27" w:rsidRDefault="00626E27" w:rsidP="00626E27">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Jensen, Michael C. Dan Willian H.  Meckling. 1976. </w:t>
      </w:r>
      <w:r w:rsidRPr="002B2A12">
        <w:rPr>
          <w:rFonts w:ascii="Times New Roman" w:hAnsi="Times New Roman" w:cs="Times New Roman"/>
          <w:sz w:val="24"/>
          <w:szCs w:val="24"/>
        </w:rPr>
        <w:t>Theory of Firm: Managerial Behavior, Agency Cost, and Ownership Structure</w:t>
      </w:r>
      <w:r>
        <w:rPr>
          <w:rFonts w:ascii="Times New Roman" w:hAnsi="Times New Roman" w:cs="Times New Roman"/>
          <w:sz w:val="24"/>
          <w:szCs w:val="24"/>
        </w:rPr>
        <w:t xml:space="preserve">. </w:t>
      </w:r>
      <w:r w:rsidRPr="002B2A12">
        <w:rPr>
          <w:rFonts w:ascii="Times New Roman" w:hAnsi="Times New Roman" w:cs="Times New Roman"/>
          <w:i/>
          <w:sz w:val="24"/>
          <w:szCs w:val="24"/>
        </w:rPr>
        <w:t>Journal of Financial Economics</w:t>
      </w:r>
      <w:r>
        <w:rPr>
          <w:rFonts w:ascii="Times New Roman" w:hAnsi="Times New Roman" w:cs="Times New Roman"/>
          <w:sz w:val="24"/>
          <w:szCs w:val="24"/>
        </w:rPr>
        <w:t>, Vol. 03 No. 04 pp. 305-360.</w:t>
      </w:r>
    </w:p>
    <w:p w:rsidR="00626E27" w:rsidRDefault="00626E27" w:rsidP="00626E27">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Keputusan Direksi PT Bursa Efek Jakarta No: Kep-305/BEJ/07-2004. Peraturan No 1-A. Pencatatan Saham dan Efek Bersifat Ekuitas Selain Saham yang Diterbitkan oleh Perusahaan Tercatat (Online). </w:t>
      </w:r>
      <w:r w:rsidRPr="007C5C7A">
        <w:rPr>
          <w:rFonts w:ascii="Times New Roman" w:hAnsi="Times New Roman" w:cs="Times New Roman"/>
          <w:i/>
          <w:sz w:val="24"/>
          <w:szCs w:val="24"/>
        </w:rPr>
        <w:t>(</w:t>
      </w:r>
      <w:hyperlink r:id="rId10" w:history="1">
        <w:r w:rsidRPr="007C5C7A">
          <w:rPr>
            <w:rStyle w:val="Hyperlink"/>
            <w:rFonts w:ascii="Times New Roman" w:hAnsi="Times New Roman" w:cs="Times New Roman"/>
            <w:i/>
            <w:color w:val="auto"/>
            <w:sz w:val="24"/>
            <w:szCs w:val="24"/>
          </w:rPr>
          <w:t>http://www.idx.co.id</w:t>
        </w:r>
      </w:hyperlink>
      <w:r w:rsidRPr="007C5C7A">
        <w:rPr>
          <w:rFonts w:ascii="Times New Roman" w:hAnsi="Times New Roman" w:cs="Times New Roman"/>
          <w:i/>
          <w:sz w:val="24"/>
          <w:szCs w:val="24"/>
        </w:rPr>
        <w:t>)</w:t>
      </w:r>
      <w:r>
        <w:rPr>
          <w:rFonts w:ascii="Times New Roman" w:hAnsi="Times New Roman" w:cs="Times New Roman"/>
          <w:i/>
          <w:sz w:val="24"/>
          <w:szCs w:val="24"/>
        </w:rPr>
        <w:t>. Diakses 3 Juli 2014.</w:t>
      </w:r>
    </w:p>
    <w:p w:rsidR="00626E27" w:rsidRPr="00BF73B1" w:rsidRDefault="00626E27" w:rsidP="00626E27">
      <w:pPr>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Keputusan Ketua BAPEPAM No: Kep-431/BL/2012. Peraturan Nomor X.K.6. Penyampaian Laporan </w:t>
      </w:r>
      <w:r w:rsidRPr="00AF2172">
        <w:rPr>
          <w:rFonts w:ascii="Times New Roman" w:hAnsi="Times New Roman" w:cs="Times New Roman"/>
          <w:sz w:val="24"/>
          <w:szCs w:val="24"/>
        </w:rPr>
        <w:t>Tahunan Emiten atau Perusahaan Publik</w:t>
      </w:r>
      <w:r>
        <w:rPr>
          <w:rFonts w:ascii="Times New Roman" w:hAnsi="Times New Roman" w:cs="Times New Roman"/>
          <w:sz w:val="24"/>
          <w:szCs w:val="24"/>
        </w:rPr>
        <w:t xml:space="preserve"> (Online). </w:t>
      </w:r>
      <w:r w:rsidRPr="00AF2172">
        <w:rPr>
          <w:rFonts w:ascii="Times New Roman" w:hAnsi="Times New Roman" w:cs="Times New Roman"/>
          <w:i/>
          <w:sz w:val="24"/>
          <w:szCs w:val="24"/>
        </w:rPr>
        <w:t>(</w:t>
      </w:r>
      <w:hyperlink r:id="rId11" w:history="1">
        <w:r w:rsidRPr="00AF2172">
          <w:rPr>
            <w:rStyle w:val="Hyperlink"/>
            <w:rFonts w:ascii="Times New Roman" w:hAnsi="Times New Roman" w:cs="Times New Roman"/>
            <w:i/>
            <w:color w:val="auto"/>
            <w:sz w:val="24"/>
            <w:szCs w:val="24"/>
          </w:rPr>
          <w:t>http://www.bapepam.go.id</w:t>
        </w:r>
      </w:hyperlink>
      <w:r w:rsidRPr="00AF2172">
        <w:rPr>
          <w:rFonts w:ascii="Times New Roman" w:hAnsi="Times New Roman" w:cs="Times New Roman"/>
          <w:i/>
          <w:sz w:val="24"/>
          <w:szCs w:val="24"/>
        </w:rPr>
        <w:t>). Diakses 6 Januari 2014.</w:t>
      </w:r>
    </w:p>
    <w:p w:rsidR="00626E27" w:rsidRDefault="00626E27" w:rsidP="00626E27">
      <w:pPr>
        <w:ind w:left="709" w:hanging="709"/>
        <w:jc w:val="both"/>
        <w:rPr>
          <w:rFonts w:ascii="Times New Roman" w:hAnsi="Times New Roman" w:cs="Times New Roman"/>
          <w:sz w:val="24"/>
          <w:szCs w:val="24"/>
        </w:rPr>
      </w:pPr>
      <w:r>
        <w:rPr>
          <w:rFonts w:ascii="Times New Roman" w:hAnsi="Times New Roman" w:cs="Times New Roman"/>
          <w:sz w:val="24"/>
          <w:szCs w:val="24"/>
        </w:rPr>
        <w:t>Keputusan Ketua BAPEPAM No. Kep-05/PM/2008. Peraturan Nomor IX.H.1. Pengambilalihan Perusahaan Terbuka (Online). (</w:t>
      </w:r>
      <w:hyperlink r:id="rId12" w:history="1">
        <w:r w:rsidRPr="00AF2172">
          <w:rPr>
            <w:rStyle w:val="Hyperlink"/>
            <w:rFonts w:ascii="Times New Roman" w:hAnsi="Times New Roman" w:cs="Times New Roman"/>
            <w:i/>
            <w:color w:val="auto"/>
            <w:sz w:val="24"/>
            <w:szCs w:val="24"/>
          </w:rPr>
          <w:t>http://www.bapepam.go.id</w:t>
        </w:r>
      </w:hyperlink>
      <w:r>
        <w:rPr>
          <w:rFonts w:ascii="Times New Roman" w:hAnsi="Times New Roman" w:cs="Times New Roman"/>
          <w:sz w:val="24"/>
          <w:szCs w:val="24"/>
        </w:rPr>
        <w:t xml:space="preserve">). </w:t>
      </w:r>
      <w:r w:rsidRPr="007C5C7A">
        <w:rPr>
          <w:rFonts w:ascii="Times New Roman" w:hAnsi="Times New Roman" w:cs="Times New Roman"/>
          <w:i/>
          <w:sz w:val="24"/>
          <w:szCs w:val="24"/>
        </w:rPr>
        <w:t>Diakses 6 Januari 2014</w:t>
      </w:r>
      <w:r>
        <w:rPr>
          <w:rFonts w:ascii="Times New Roman" w:hAnsi="Times New Roman" w:cs="Times New Roman"/>
          <w:sz w:val="24"/>
          <w:szCs w:val="24"/>
        </w:rPr>
        <w:t>.</w:t>
      </w:r>
    </w:p>
    <w:p w:rsidR="00626E27" w:rsidRDefault="00626E27" w:rsidP="00626E27">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Keown, Arthur J.  </w:t>
      </w:r>
      <w:r>
        <w:rPr>
          <w:rFonts w:ascii="Times New Roman" w:hAnsi="Times New Roman" w:cs="Times New Roman"/>
          <w:i/>
          <w:sz w:val="24"/>
          <w:szCs w:val="24"/>
        </w:rPr>
        <w:t xml:space="preserve">et. al. </w:t>
      </w:r>
      <w:r>
        <w:rPr>
          <w:rFonts w:ascii="Times New Roman" w:hAnsi="Times New Roman" w:cs="Times New Roman"/>
          <w:sz w:val="24"/>
          <w:szCs w:val="24"/>
        </w:rPr>
        <w:t xml:space="preserve">1999. </w:t>
      </w:r>
      <w:r w:rsidRPr="00DB23A8">
        <w:rPr>
          <w:rFonts w:ascii="Times New Roman" w:hAnsi="Times New Roman" w:cs="Times New Roman"/>
          <w:i/>
          <w:sz w:val="24"/>
          <w:szCs w:val="24"/>
        </w:rPr>
        <w:t>Dasar-Dasar Manajemen Keuangan</w:t>
      </w:r>
      <w:r>
        <w:rPr>
          <w:rFonts w:ascii="Times New Roman" w:hAnsi="Times New Roman" w:cs="Times New Roman"/>
          <w:sz w:val="24"/>
          <w:szCs w:val="24"/>
        </w:rPr>
        <w:t xml:space="preserve">. Jakarta : Salemba Empat. </w:t>
      </w:r>
    </w:p>
    <w:p w:rsidR="00626E27" w:rsidRDefault="00626E27" w:rsidP="00626E27">
      <w:pPr>
        <w:tabs>
          <w:tab w:val="left" w:pos="5985"/>
        </w:tabs>
        <w:ind w:left="709" w:hanging="709"/>
        <w:jc w:val="both"/>
        <w:rPr>
          <w:rFonts w:ascii="Times New Roman" w:hAnsi="Times New Roman" w:cs="Times New Roman"/>
          <w:sz w:val="24"/>
          <w:szCs w:val="24"/>
        </w:rPr>
      </w:pPr>
      <w:r>
        <w:rPr>
          <w:rFonts w:ascii="Times New Roman" w:hAnsi="Times New Roman" w:cs="Times New Roman"/>
          <w:sz w:val="24"/>
          <w:szCs w:val="24"/>
        </w:rPr>
        <w:t xml:space="preserve">Komite Nasional Keijakan Governance. 2006. </w:t>
      </w:r>
      <w:r w:rsidRPr="00870BA2">
        <w:rPr>
          <w:rFonts w:ascii="Times New Roman" w:hAnsi="Times New Roman" w:cs="Times New Roman"/>
          <w:sz w:val="24"/>
          <w:szCs w:val="24"/>
        </w:rPr>
        <w:t xml:space="preserve">Pedoman Good Corporate Governance Indonesia (Online), </w:t>
      </w:r>
      <w:r>
        <w:rPr>
          <w:rFonts w:ascii="Times New Roman" w:hAnsi="Times New Roman" w:cs="Times New Roman"/>
          <w:sz w:val="24"/>
          <w:szCs w:val="24"/>
        </w:rPr>
        <w:t>(</w:t>
      </w:r>
      <w:hyperlink r:id="rId13" w:history="1">
        <w:r w:rsidRPr="00870BA2">
          <w:rPr>
            <w:rStyle w:val="Hyperlink"/>
            <w:rFonts w:ascii="Times New Roman" w:hAnsi="Times New Roman" w:cs="Times New Roman"/>
            <w:i/>
            <w:color w:val="auto"/>
            <w:sz w:val="24"/>
            <w:szCs w:val="24"/>
          </w:rPr>
          <w:t>http://www.ecgi.org</w:t>
        </w:r>
      </w:hyperlink>
      <w:r w:rsidRPr="00870BA2">
        <w:rPr>
          <w:rStyle w:val="Hyperlink"/>
          <w:rFonts w:ascii="Times New Roman" w:hAnsi="Times New Roman" w:cs="Times New Roman"/>
          <w:color w:val="auto"/>
          <w:sz w:val="24"/>
          <w:szCs w:val="24"/>
          <w:u w:val="none"/>
        </w:rPr>
        <w:t>)</w:t>
      </w:r>
      <w:r>
        <w:rPr>
          <w:rFonts w:ascii="Times New Roman" w:hAnsi="Times New Roman" w:cs="Times New Roman"/>
          <w:sz w:val="24"/>
          <w:szCs w:val="24"/>
        </w:rPr>
        <w:t xml:space="preserve">. </w:t>
      </w:r>
      <w:r w:rsidRPr="00870BA2">
        <w:rPr>
          <w:rFonts w:ascii="Times New Roman" w:hAnsi="Times New Roman" w:cs="Times New Roman"/>
          <w:i/>
          <w:sz w:val="24"/>
          <w:szCs w:val="24"/>
        </w:rPr>
        <w:t>Diakses tanggal 4 Maret 2014</w:t>
      </w:r>
      <w:r>
        <w:rPr>
          <w:rFonts w:ascii="Times New Roman" w:hAnsi="Times New Roman" w:cs="Times New Roman"/>
          <w:sz w:val="24"/>
          <w:szCs w:val="24"/>
        </w:rPr>
        <w:t>.</w:t>
      </w:r>
    </w:p>
    <w:p w:rsidR="00626E27" w:rsidRDefault="00626E27" w:rsidP="00626E27">
      <w:pPr>
        <w:ind w:left="709" w:hanging="709"/>
        <w:jc w:val="both"/>
        <w:rPr>
          <w:rFonts w:ascii="Times New Roman" w:hAnsi="Times New Roman" w:cs="Times New Roman"/>
          <w:sz w:val="24"/>
          <w:szCs w:val="24"/>
        </w:rPr>
      </w:pPr>
      <w:r>
        <w:rPr>
          <w:rFonts w:ascii="Times New Roman" w:hAnsi="Times New Roman" w:cs="Times New Roman"/>
          <w:sz w:val="24"/>
          <w:szCs w:val="24"/>
        </w:rPr>
        <w:t>Kusrinanti, Maria Aditya  dan M. Syafruddin. 2012.</w:t>
      </w:r>
      <w:r>
        <w:rPr>
          <w:rFonts w:ascii="Times New Roman" w:hAnsi="Times New Roman" w:cs="Times New Roman"/>
          <w:i/>
          <w:sz w:val="24"/>
          <w:szCs w:val="24"/>
        </w:rPr>
        <w:t xml:space="preserve"> </w:t>
      </w:r>
      <w:r w:rsidRPr="002B2A12">
        <w:rPr>
          <w:rFonts w:ascii="Times New Roman" w:hAnsi="Times New Roman" w:cs="Times New Roman"/>
          <w:sz w:val="24"/>
          <w:szCs w:val="24"/>
        </w:rPr>
        <w:t>Pengaruh Corporate Governance terhadap Ketepatan Waktu Corporate Internet Reporting pada Perusahaan yang Terdaftar di Bursa Efek Indonesia</w:t>
      </w:r>
      <w:r>
        <w:rPr>
          <w:rFonts w:ascii="Times New Roman" w:hAnsi="Times New Roman" w:cs="Times New Roman"/>
          <w:sz w:val="24"/>
          <w:szCs w:val="24"/>
        </w:rPr>
        <w:t xml:space="preserve">. </w:t>
      </w:r>
      <w:r w:rsidRPr="002B2A12">
        <w:rPr>
          <w:rFonts w:ascii="Times New Roman" w:hAnsi="Times New Roman" w:cs="Times New Roman"/>
          <w:i/>
          <w:sz w:val="24"/>
          <w:szCs w:val="24"/>
        </w:rPr>
        <w:t>Simposium Nasional Akuntansi XV</w:t>
      </w:r>
      <w:r>
        <w:rPr>
          <w:rFonts w:ascii="Times New Roman" w:hAnsi="Times New Roman" w:cs="Times New Roman"/>
          <w:sz w:val="24"/>
          <w:szCs w:val="24"/>
        </w:rPr>
        <w:t>, Banjarmasin..</w:t>
      </w:r>
    </w:p>
    <w:p w:rsidR="00626E27" w:rsidRPr="00AB4EB3" w:rsidRDefault="00626E27" w:rsidP="00626E27">
      <w:pPr>
        <w:ind w:left="709" w:hanging="709"/>
        <w:jc w:val="both"/>
        <w:rPr>
          <w:rFonts w:ascii="Times New Roman" w:hAnsi="Times New Roman" w:cs="Times New Roman"/>
          <w:i/>
          <w:sz w:val="24"/>
          <w:szCs w:val="24"/>
        </w:rPr>
      </w:pPr>
      <w:r>
        <w:rPr>
          <w:rFonts w:ascii="Times New Roman" w:hAnsi="Times New Roman" w:cs="Times New Roman"/>
          <w:sz w:val="24"/>
          <w:szCs w:val="24"/>
        </w:rPr>
        <w:t xml:space="preserve">Putra, Idris Rusadi. 2012. 54 Emiten Terlambat Sampaikan Laporan Keuangan 2011 (Online). </w:t>
      </w:r>
      <w:r w:rsidRPr="00035E1B">
        <w:rPr>
          <w:rFonts w:ascii="Times New Roman" w:hAnsi="Times New Roman" w:cs="Times New Roman"/>
          <w:i/>
          <w:sz w:val="24"/>
          <w:szCs w:val="24"/>
        </w:rPr>
        <w:t>(</w:t>
      </w:r>
      <w:hyperlink r:id="rId14" w:history="1">
        <w:r w:rsidRPr="00073247">
          <w:rPr>
            <w:rStyle w:val="Hyperlink"/>
            <w:rFonts w:ascii="Times New Roman" w:hAnsi="Times New Roman" w:cs="Times New Roman"/>
            <w:i/>
            <w:color w:val="auto"/>
            <w:sz w:val="24"/>
            <w:szCs w:val="24"/>
          </w:rPr>
          <w:t>http://m.merdeka.com/uang/54-emiten-terlambat-sampaikan-laporan-keuangan-2011.html</w:t>
        </w:r>
      </w:hyperlink>
      <w:r w:rsidRPr="00073247">
        <w:rPr>
          <w:rFonts w:ascii="Times New Roman" w:hAnsi="Times New Roman" w:cs="Times New Roman"/>
          <w:i/>
          <w:sz w:val="24"/>
          <w:szCs w:val="24"/>
        </w:rPr>
        <w:t xml:space="preserve">). </w:t>
      </w:r>
      <w:r w:rsidRPr="00035E1B">
        <w:rPr>
          <w:rFonts w:ascii="Times New Roman" w:hAnsi="Times New Roman" w:cs="Times New Roman"/>
          <w:i/>
          <w:sz w:val="24"/>
          <w:szCs w:val="24"/>
        </w:rPr>
        <w:t>Diakses tanggal 7 Januari 2014.</w:t>
      </w:r>
    </w:p>
    <w:p w:rsidR="00626E27" w:rsidRDefault="00626E27" w:rsidP="00626E27">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Sari, Rahma P. dan Darsono. 2011. </w:t>
      </w:r>
      <w:r w:rsidRPr="002B2A12">
        <w:rPr>
          <w:rFonts w:ascii="Times New Roman" w:hAnsi="Times New Roman" w:cs="Times New Roman"/>
          <w:sz w:val="24"/>
          <w:szCs w:val="24"/>
        </w:rPr>
        <w:t>Pengaruh Karakteristik Perusahaan dan Corporate Governance terhadap Ketepatan Waktu Pelaporan Perusahaan di Internet</w:t>
      </w:r>
      <w:r>
        <w:rPr>
          <w:rFonts w:ascii="Times New Roman" w:hAnsi="Times New Roman" w:cs="Times New Roman"/>
          <w:sz w:val="24"/>
          <w:szCs w:val="24"/>
        </w:rPr>
        <w:t xml:space="preserve">. </w:t>
      </w:r>
      <w:r w:rsidRPr="002B2A12">
        <w:rPr>
          <w:rFonts w:ascii="Times New Roman" w:hAnsi="Times New Roman" w:cs="Times New Roman"/>
          <w:i/>
          <w:sz w:val="24"/>
          <w:szCs w:val="24"/>
        </w:rPr>
        <w:t>Jurnal Akuntansi Universitas Diponegoro</w:t>
      </w:r>
      <w:r>
        <w:rPr>
          <w:rFonts w:ascii="Times New Roman" w:hAnsi="Times New Roman" w:cs="Times New Roman"/>
          <w:sz w:val="24"/>
          <w:szCs w:val="24"/>
        </w:rPr>
        <w:t>.</w:t>
      </w:r>
    </w:p>
    <w:p w:rsidR="00626E27" w:rsidRDefault="00626E27" w:rsidP="00626E27">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Soegoto, Eddy Soeryanto. 2009. </w:t>
      </w:r>
      <w:r>
        <w:rPr>
          <w:rFonts w:ascii="Times New Roman" w:hAnsi="Times New Roman" w:cs="Times New Roman"/>
          <w:i/>
          <w:sz w:val="24"/>
          <w:szCs w:val="24"/>
        </w:rPr>
        <w:t>Enterpreneurship Menjadi Pebisnis Ulung</w:t>
      </w:r>
      <w:r>
        <w:rPr>
          <w:rFonts w:ascii="Times New Roman" w:hAnsi="Times New Roman" w:cs="Times New Roman"/>
          <w:sz w:val="24"/>
          <w:szCs w:val="24"/>
        </w:rPr>
        <w:t>. Jakarta: PT. Elex Media Komputindo.</w:t>
      </w:r>
    </w:p>
    <w:p w:rsidR="00626E27" w:rsidRPr="00626E27" w:rsidRDefault="00626E27" w:rsidP="00355CF5">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Widaryanti. 2011. </w:t>
      </w:r>
      <w:r w:rsidRPr="002B2A12">
        <w:rPr>
          <w:rFonts w:ascii="Times New Roman" w:hAnsi="Times New Roman" w:cs="Times New Roman"/>
          <w:sz w:val="24"/>
          <w:szCs w:val="24"/>
        </w:rPr>
        <w:t>Analisis Faktor-Faktor yang Mempengaruhi Ketepatan Waktu Corporate Internet Reporting pada Perusahaan-Perusahaan yang Terdaftar Di Bursa Efek Indonesia</w:t>
      </w:r>
      <w:r>
        <w:rPr>
          <w:rFonts w:ascii="Times New Roman" w:hAnsi="Times New Roman" w:cs="Times New Roman"/>
          <w:sz w:val="24"/>
          <w:szCs w:val="24"/>
        </w:rPr>
        <w:t xml:space="preserve">. </w:t>
      </w:r>
      <w:r w:rsidRPr="002B2A12">
        <w:rPr>
          <w:rFonts w:ascii="Times New Roman" w:hAnsi="Times New Roman" w:cs="Times New Roman"/>
          <w:i/>
          <w:sz w:val="24"/>
          <w:szCs w:val="24"/>
        </w:rPr>
        <w:t>Jurnal Ilmu Manajemen dan Akuntansi Terapan</w:t>
      </w:r>
      <w:r>
        <w:rPr>
          <w:rFonts w:ascii="Times New Roman" w:hAnsi="Times New Roman" w:cs="Times New Roman"/>
          <w:sz w:val="24"/>
          <w:szCs w:val="24"/>
        </w:rPr>
        <w:t>, V</w:t>
      </w:r>
      <w:r w:rsidR="00355CF5">
        <w:rPr>
          <w:rFonts w:ascii="Times New Roman" w:hAnsi="Times New Roman" w:cs="Times New Roman"/>
          <w:sz w:val="24"/>
          <w:szCs w:val="24"/>
        </w:rPr>
        <w:t>ol. 2 No. 2.</w:t>
      </w:r>
    </w:p>
    <w:sectPr w:rsidR="00626E27" w:rsidRPr="00626E27" w:rsidSect="00AD7253">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C9E" w:rsidRDefault="00193C9E" w:rsidP="00AD179D">
      <w:pPr>
        <w:spacing w:after="0" w:line="240" w:lineRule="auto"/>
      </w:pPr>
      <w:r>
        <w:separator/>
      </w:r>
    </w:p>
  </w:endnote>
  <w:endnote w:type="continuationSeparator" w:id="0">
    <w:p w:rsidR="00193C9E" w:rsidRDefault="00193C9E" w:rsidP="00AD1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C9E" w:rsidRDefault="00193C9E" w:rsidP="00AD179D">
      <w:pPr>
        <w:spacing w:after="0" w:line="240" w:lineRule="auto"/>
      </w:pPr>
      <w:r>
        <w:separator/>
      </w:r>
    </w:p>
  </w:footnote>
  <w:footnote w:type="continuationSeparator" w:id="0">
    <w:p w:rsidR="00193C9E" w:rsidRDefault="00193C9E" w:rsidP="00AD17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5203878"/>
      <w:docPartObj>
        <w:docPartGallery w:val="Page Numbers (Top of Page)"/>
        <w:docPartUnique/>
      </w:docPartObj>
    </w:sdtPr>
    <w:sdtEndPr>
      <w:rPr>
        <w:noProof/>
      </w:rPr>
    </w:sdtEndPr>
    <w:sdtContent>
      <w:p w:rsidR="00993FBF" w:rsidRDefault="00993FBF">
        <w:pPr>
          <w:pStyle w:val="Header"/>
          <w:jc w:val="right"/>
        </w:pPr>
        <w:r>
          <w:fldChar w:fldCharType="begin"/>
        </w:r>
        <w:r>
          <w:instrText xml:space="preserve"> PAGE   \* MERGEFORMAT </w:instrText>
        </w:r>
        <w:r>
          <w:fldChar w:fldCharType="separate"/>
        </w:r>
        <w:r w:rsidR="00466F16">
          <w:rPr>
            <w:noProof/>
          </w:rPr>
          <w:t>25</w:t>
        </w:r>
        <w:r>
          <w:rPr>
            <w:noProof/>
          </w:rPr>
          <w:fldChar w:fldCharType="end"/>
        </w:r>
      </w:p>
    </w:sdtContent>
  </w:sdt>
  <w:p w:rsidR="00993FBF" w:rsidRDefault="00993F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2C1F"/>
    <w:multiLevelType w:val="hybridMultilevel"/>
    <w:tmpl w:val="6DD60D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323D57"/>
    <w:multiLevelType w:val="hybridMultilevel"/>
    <w:tmpl w:val="4476F638"/>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4F58DF"/>
    <w:multiLevelType w:val="multilevel"/>
    <w:tmpl w:val="6BDA2C1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A1327A"/>
    <w:multiLevelType w:val="hybridMultilevel"/>
    <w:tmpl w:val="FEE08B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56418B"/>
    <w:multiLevelType w:val="hybridMultilevel"/>
    <w:tmpl w:val="845A16B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9237809"/>
    <w:multiLevelType w:val="hybridMultilevel"/>
    <w:tmpl w:val="89E4806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93F35E8"/>
    <w:multiLevelType w:val="hybridMultilevel"/>
    <w:tmpl w:val="A036B642"/>
    <w:lvl w:ilvl="0" w:tplc="0421000F">
      <w:start w:val="1"/>
      <w:numFmt w:val="decimal"/>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1DB44AE4"/>
    <w:multiLevelType w:val="hybridMultilevel"/>
    <w:tmpl w:val="167259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1D473C9"/>
    <w:multiLevelType w:val="hybridMultilevel"/>
    <w:tmpl w:val="7F100506"/>
    <w:lvl w:ilvl="0" w:tplc="04210019">
      <w:start w:val="1"/>
      <w:numFmt w:val="lowerLetter"/>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9">
    <w:nsid w:val="22501530"/>
    <w:multiLevelType w:val="multilevel"/>
    <w:tmpl w:val="0058910C"/>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9234CB0"/>
    <w:multiLevelType w:val="hybridMultilevel"/>
    <w:tmpl w:val="9246EE02"/>
    <w:lvl w:ilvl="0" w:tplc="A33478B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2A7575CA"/>
    <w:multiLevelType w:val="hybridMultilevel"/>
    <w:tmpl w:val="2942234A"/>
    <w:lvl w:ilvl="0" w:tplc="90DCD782">
      <w:start w:val="1"/>
      <w:numFmt w:val="decimal"/>
      <w:lvlText w:val="%1."/>
      <w:lvlJc w:val="left"/>
      <w:pPr>
        <w:ind w:left="720" w:hanging="360"/>
      </w:pPr>
      <w:rPr>
        <w:rFonts w:cstheme="minorBidi"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86D706F"/>
    <w:multiLevelType w:val="multilevel"/>
    <w:tmpl w:val="389AB3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D3727E0"/>
    <w:multiLevelType w:val="hybridMultilevel"/>
    <w:tmpl w:val="C9FC3CC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3FB13BDD"/>
    <w:multiLevelType w:val="multilevel"/>
    <w:tmpl w:val="7CCE542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16A5403"/>
    <w:multiLevelType w:val="multilevel"/>
    <w:tmpl w:val="59301F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1906E83"/>
    <w:multiLevelType w:val="hybridMultilevel"/>
    <w:tmpl w:val="03321072"/>
    <w:lvl w:ilvl="0" w:tplc="9DD2FB6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420868F4"/>
    <w:multiLevelType w:val="hybridMultilevel"/>
    <w:tmpl w:val="167259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27543A7"/>
    <w:multiLevelType w:val="hybridMultilevel"/>
    <w:tmpl w:val="F132ABA2"/>
    <w:lvl w:ilvl="0" w:tplc="ACF252E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44C801B2"/>
    <w:multiLevelType w:val="hybridMultilevel"/>
    <w:tmpl w:val="42A2AB0E"/>
    <w:lvl w:ilvl="0" w:tplc="0421000F">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A5E4C0EE">
      <w:start w:val="1"/>
      <w:numFmt w:val="decimal"/>
      <w:lvlText w:val="%4."/>
      <w:lvlJc w:val="left"/>
      <w:pPr>
        <w:ind w:left="360" w:hanging="360"/>
      </w:pPr>
      <w:rPr>
        <w:b w:val="0"/>
      </w:rPr>
    </w:lvl>
    <w:lvl w:ilvl="4" w:tplc="04210019">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44E968BF"/>
    <w:multiLevelType w:val="hybridMultilevel"/>
    <w:tmpl w:val="C1A21108"/>
    <w:lvl w:ilvl="0" w:tplc="3C526936">
      <w:start w:val="1"/>
      <w:numFmt w:val="decimal"/>
      <w:lvlText w:val="%1."/>
      <w:lvlJc w:val="left"/>
      <w:pPr>
        <w:ind w:left="840" w:hanging="360"/>
      </w:pPr>
      <w:rPr>
        <w:rFonts w:hint="default"/>
      </w:rPr>
    </w:lvl>
    <w:lvl w:ilvl="1" w:tplc="04210019" w:tentative="1">
      <w:start w:val="1"/>
      <w:numFmt w:val="lowerLetter"/>
      <w:lvlText w:val="%2."/>
      <w:lvlJc w:val="left"/>
      <w:pPr>
        <w:ind w:left="1560" w:hanging="360"/>
      </w:pPr>
    </w:lvl>
    <w:lvl w:ilvl="2" w:tplc="0421001B" w:tentative="1">
      <w:start w:val="1"/>
      <w:numFmt w:val="lowerRoman"/>
      <w:lvlText w:val="%3."/>
      <w:lvlJc w:val="right"/>
      <w:pPr>
        <w:ind w:left="2280" w:hanging="180"/>
      </w:pPr>
    </w:lvl>
    <w:lvl w:ilvl="3" w:tplc="0421000F" w:tentative="1">
      <w:start w:val="1"/>
      <w:numFmt w:val="decimal"/>
      <w:lvlText w:val="%4."/>
      <w:lvlJc w:val="left"/>
      <w:pPr>
        <w:ind w:left="3000" w:hanging="360"/>
      </w:pPr>
    </w:lvl>
    <w:lvl w:ilvl="4" w:tplc="04210019" w:tentative="1">
      <w:start w:val="1"/>
      <w:numFmt w:val="lowerLetter"/>
      <w:lvlText w:val="%5."/>
      <w:lvlJc w:val="left"/>
      <w:pPr>
        <w:ind w:left="3720" w:hanging="360"/>
      </w:pPr>
    </w:lvl>
    <w:lvl w:ilvl="5" w:tplc="0421001B" w:tentative="1">
      <w:start w:val="1"/>
      <w:numFmt w:val="lowerRoman"/>
      <w:lvlText w:val="%6."/>
      <w:lvlJc w:val="right"/>
      <w:pPr>
        <w:ind w:left="4440" w:hanging="180"/>
      </w:pPr>
    </w:lvl>
    <w:lvl w:ilvl="6" w:tplc="0421000F" w:tentative="1">
      <w:start w:val="1"/>
      <w:numFmt w:val="decimal"/>
      <w:lvlText w:val="%7."/>
      <w:lvlJc w:val="left"/>
      <w:pPr>
        <w:ind w:left="5160" w:hanging="360"/>
      </w:pPr>
    </w:lvl>
    <w:lvl w:ilvl="7" w:tplc="04210019" w:tentative="1">
      <w:start w:val="1"/>
      <w:numFmt w:val="lowerLetter"/>
      <w:lvlText w:val="%8."/>
      <w:lvlJc w:val="left"/>
      <w:pPr>
        <w:ind w:left="5880" w:hanging="360"/>
      </w:pPr>
    </w:lvl>
    <w:lvl w:ilvl="8" w:tplc="0421001B" w:tentative="1">
      <w:start w:val="1"/>
      <w:numFmt w:val="lowerRoman"/>
      <w:lvlText w:val="%9."/>
      <w:lvlJc w:val="right"/>
      <w:pPr>
        <w:ind w:left="6600" w:hanging="180"/>
      </w:pPr>
    </w:lvl>
  </w:abstractNum>
  <w:abstractNum w:abstractNumId="21">
    <w:nsid w:val="4BEA085E"/>
    <w:multiLevelType w:val="hybridMultilevel"/>
    <w:tmpl w:val="4A285E6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D01755C"/>
    <w:multiLevelType w:val="multilevel"/>
    <w:tmpl w:val="66068A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DF15E08"/>
    <w:multiLevelType w:val="hybridMultilevel"/>
    <w:tmpl w:val="2A42A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520915"/>
    <w:multiLevelType w:val="hybridMultilevel"/>
    <w:tmpl w:val="351E0A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52A674F"/>
    <w:multiLevelType w:val="hybridMultilevel"/>
    <w:tmpl w:val="764802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64616AD"/>
    <w:multiLevelType w:val="hybridMultilevel"/>
    <w:tmpl w:val="20C801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69F56EF"/>
    <w:multiLevelType w:val="hybridMultilevel"/>
    <w:tmpl w:val="0FA81D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94041E8"/>
    <w:multiLevelType w:val="multilevel"/>
    <w:tmpl w:val="5B88C5A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B9822CC"/>
    <w:multiLevelType w:val="hybridMultilevel"/>
    <w:tmpl w:val="453207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57512D5"/>
    <w:multiLevelType w:val="multilevel"/>
    <w:tmpl w:val="46B4B444"/>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5F943F1"/>
    <w:multiLevelType w:val="hybridMultilevel"/>
    <w:tmpl w:val="D77E9384"/>
    <w:lvl w:ilvl="0" w:tplc="BE3690BC">
      <w:start w:val="1"/>
      <w:numFmt w:val="decimal"/>
      <w:lvlText w:val="%1."/>
      <w:lvlJc w:val="left"/>
      <w:pPr>
        <w:ind w:left="720" w:hanging="360"/>
      </w:pPr>
      <w:rPr>
        <w:rFonts w:ascii="Times New Roman" w:eastAsiaTheme="minorHAnsi" w:hAnsi="Times New Roman"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9BE7974"/>
    <w:multiLevelType w:val="hybridMultilevel"/>
    <w:tmpl w:val="39FE2632"/>
    <w:lvl w:ilvl="0" w:tplc="04210019">
      <w:start w:val="1"/>
      <w:numFmt w:val="lowerLetter"/>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33">
    <w:nsid w:val="6BE45F4A"/>
    <w:multiLevelType w:val="hybridMultilevel"/>
    <w:tmpl w:val="C60AEAB4"/>
    <w:lvl w:ilvl="0" w:tplc="B67410CA">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04C6EDD"/>
    <w:multiLevelType w:val="hybridMultilevel"/>
    <w:tmpl w:val="04D23BCA"/>
    <w:lvl w:ilvl="0" w:tplc="1AE05186">
      <w:start w:val="1"/>
      <w:numFmt w:val="decimal"/>
      <w:lvlText w:val="%1."/>
      <w:lvlJc w:val="left"/>
      <w:pPr>
        <w:ind w:left="720" w:hanging="360"/>
      </w:pPr>
      <w:rPr>
        <w:rFonts w:ascii="Times New Roman" w:eastAsiaTheme="minorHAnsi" w:hAnsi="Times New Roman" w:cs="Times New Roman"/>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0F65477"/>
    <w:multiLevelType w:val="multilevel"/>
    <w:tmpl w:val="46B4B44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13A1544"/>
    <w:multiLevelType w:val="hybridMultilevel"/>
    <w:tmpl w:val="66068A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2FF77A9"/>
    <w:multiLevelType w:val="hybridMultilevel"/>
    <w:tmpl w:val="5FB2B8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4A5259D"/>
    <w:multiLevelType w:val="multilevel"/>
    <w:tmpl w:val="6D8870C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1"/>
  </w:num>
  <w:num w:numId="3">
    <w:abstractNumId w:val="31"/>
  </w:num>
  <w:num w:numId="4">
    <w:abstractNumId w:val="38"/>
  </w:num>
  <w:num w:numId="5">
    <w:abstractNumId w:val="27"/>
  </w:num>
  <w:num w:numId="6">
    <w:abstractNumId w:val="16"/>
  </w:num>
  <w:num w:numId="7">
    <w:abstractNumId w:val="19"/>
  </w:num>
  <w:num w:numId="8">
    <w:abstractNumId w:val="32"/>
  </w:num>
  <w:num w:numId="9">
    <w:abstractNumId w:val="8"/>
  </w:num>
  <w:num w:numId="10">
    <w:abstractNumId w:val="6"/>
  </w:num>
  <w:num w:numId="11">
    <w:abstractNumId w:val="25"/>
  </w:num>
  <w:num w:numId="12">
    <w:abstractNumId w:val="1"/>
  </w:num>
  <w:num w:numId="13">
    <w:abstractNumId w:val="9"/>
  </w:num>
  <w:num w:numId="14">
    <w:abstractNumId w:val="4"/>
  </w:num>
  <w:num w:numId="15">
    <w:abstractNumId w:val="33"/>
  </w:num>
  <w:num w:numId="16">
    <w:abstractNumId w:val="21"/>
  </w:num>
  <w:num w:numId="17">
    <w:abstractNumId w:val="35"/>
  </w:num>
  <w:num w:numId="18">
    <w:abstractNumId w:val="34"/>
  </w:num>
  <w:num w:numId="19">
    <w:abstractNumId w:val="13"/>
  </w:num>
  <w:num w:numId="20">
    <w:abstractNumId w:val="20"/>
  </w:num>
  <w:num w:numId="21">
    <w:abstractNumId w:val="30"/>
  </w:num>
  <w:num w:numId="22">
    <w:abstractNumId w:val="36"/>
  </w:num>
  <w:num w:numId="23">
    <w:abstractNumId w:val="22"/>
  </w:num>
  <w:num w:numId="24">
    <w:abstractNumId w:val="24"/>
  </w:num>
  <w:num w:numId="25">
    <w:abstractNumId w:val="18"/>
  </w:num>
  <w:num w:numId="26">
    <w:abstractNumId w:val="10"/>
  </w:num>
  <w:num w:numId="27">
    <w:abstractNumId w:val="5"/>
  </w:num>
  <w:num w:numId="28">
    <w:abstractNumId w:val="2"/>
  </w:num>
  <w:num w:numId="29">
    <w:abstractNumId w:val="28"/>
  </w:num>
  <w:num w:numId="30">
    <w:abstractNumId w:val="23"/>
  </w:num>
  <w:num w:numId="31">
    <w:abstractNumId w:val="14"/>
  </w:num>
  <w:num w:numId="32">
    <w:abstractNumId w:val="3"/>
  </w:num>
  <w:num w:numId="33">
    <w:abstractNumId w:val="37"/>
  </w:num>
  <w:num w:numId="34">
    <w:abstractNumId w:val="29"/>
  </w:num>
  <w:num w:numId="35">
    <w:abstractNumId w:val="26"/>
  </w:num>
  <w:num w:numId="36">
    <w:abstractNumId w:val="15"/>
  </w:num>
  <w:num w:numId="37">
    <w:abstractNumId w:val="17"/>
  </w:num>
  <w:num w:numId="38">
    <w:abstractNumId w:val="0"/>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253"/>
    <w:rsid w:val="00023E52"/>
    <w:rsid w:val="00042C13"/>
    <w:rsid w:val="00057682"/>
    <w:rsid w:val="00062007"/>
    <w:rsid w:val="00081C25"/>
    <w:rsid w:val="000B2BC2"/>
    <w:rsid w:val="0010442D"/>
    <w:rsid w:val="00125494"/>
    <w:rsid w:val="00154F04"/>
    <w:rsid w:val="00193C9E"/>
    <w:rsid w:val="001B18AA"/>
    <w:rsid w:val="002575BC"/>
    <w:rsid w:val="002712B9"/>
    <w:rsid w:val="002B1CF5"/>
    <w:rsid w:val="003512E3"/>
    <w:rsid w:val="00355CF5"/>
    <w:rsid w:val="003B06BB"/>
    <w:rsid w:val="0043019D"/>
    <w:rsid w:val="00466F16"/>
    <w:rsid w:val="004A0F54"/>
    <w:rsid w:val="004A2D1F"/>
    <w:rsid w:val="004E5C7A"/>
    <w:rsid w:val="004F7CB4"/>
    <w:rsid w:val="005033C0"/>
    <w:rsid w:val="005254E6"/>
    <w:rsid w:val="005577C7"/>
    <w:rsid w:val="00561CA0"/>
    <w:rsid w:val="0057309C"/>
    <w:rsid w:val="005C3A55"/>
    <w:rsid w:val="00602B17"/>
    <w:rsid w:val="006047AD"/>
    <w:rsid w:val="00626E27"/>
    <w:rsid w:val="006B0675"/>
    <w:rsid w:val="00702CEE"/>
    <w:rsid w:val="0076236B"/>
    <w:rsid w:val="00812722"/>
    <w:rsid w:val="00813911"/>
    <w:rsid w:val="00856128"/>
    <w:rsid w:val="008B346B"/>
    <w:rsid w:val="008B6B01"/>
    <w:rsid w:val="00946AAD"/>
    <w:rsid w:val="00993FBF"/>
    <w:rsid w:val="009953E5"/>
    <w:rsid w:val="009A40A1"/>
    <w:rsid w:val="009B1FDD"/>
    <w:rsid w:val="009C3252"/>
    <w:rsid w:val="00A6292A"/>
    <w:rsid w:val="00A829B5"/>
    <w:rsid w:val="00AA07DF"/>
    <w:rsid w:val="00AD179D"/>
    <w:rsid w:val="00AD299C"/>
    <w:rsid w:val="00AD7253"/>
    <w:rsid w:val="00B037B2"/>
    <w:rsid w:val="00B07698"/>
    <w:rsid w:val="00BE622D"/>
    <w:rsid w:val="00C712A3"/>
    <w:rsid w:val="00C71652"/>
    <w:rsid w:val="00C8503F"/>
    <w:rsid w:val="00C94900"/>
    <w:rsid w:val="00CD7B58"/>
    <w:rsid w:val="00CF2B89"/>
    <w:rsid w:val="00D639FE"/>
    <w:rsid w:val="00E22D4A"/>
    <w:rsid w:val="00E32F70"/>
    <w:rsid w:val="00E8722F"/>
    <w:rsid w:val="00EA5D25"/>
    <w:rsid w:val="00F212D8"/>
    <w:rsid w:val="00F22E72"/>
    <w:rsid w:val="00F33204"/>
    <w:rsid w:val="00F75C74"/>
    <w:rsid w:val="00F83B8F"/>
    <w:rsid w:val="00FC5FE4"/>
    <w:rsid w:val="00FD64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72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253"/>
    <w:rPr>
      <w:rFonts w:ascii="Tahoma" w:hAnsi="Tahoma" w:cs="Tahoma"/>
      <w:sz w:val="16"/>
      <w:szCs w:val="16"/>
    </w:rPr>
  </w:style>
  <w:style w:type="paragraph" w:styleId="ListParagraph">
    <w:name w:val="List Paragraph"/>
    <w:basedOn w:val="Normal"/>
    <w:uiPriority w:val="34"/>
    <w:qFormat/>
    <w:rsid w:val="00AD7253"/>
    <w:pPr>
      <w:ind w:left="720"/>
      <w:contextualSpacing/>
    </w:pPr>
  </w:style>
  <w:style w:type="table" w:styleId="TableGrid">
    <w:name w:val="Table Grid"/>
    <w:basedOn w:val="TableNormal"/>
    <w:uiPriority w:val="59"/>
    <w:rsid w:val="00AD72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AD7253"/>
    <w:rPr>
      <w:color w:val="0000FF"/>
      <w:u w:val="single"/>
    </w:rPr>
  </w:style>
  <w:style w:type="paragraph" w:styleId="Header">
    <w:name w:val="header"/>
    <w:basedOn w:val="Normal"/>
    <w:link w:val="HeaderChar"/>
    <w:uiPriority w:val="99"/>
    <w:unhideWhenUsed/>
    <w:rsid w:val="00AD72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253"/>
  </w:style>
  <w:style w:type="paragraph" w:styleId="Footer">
    <w:name w:val="footer"/>
    <w:basedOn w:val="Normal"/>
    <w:link w:val="FooterChar"/>
    <w:uiPriority w:val="99"/>
    <w:unhideWhenUsed/>
    <w:rsid w:val="00AD72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253"/>
  </w:style>
  <w:style w:type="character" w:customStyle="1" w:styleId="hps">
    <w:name w:val="hps"/>
    <w:basedOn w:val="DefaultParagraphFont"/>
    <w:rsid w:val="009A40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72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253"/>
    <w:rPr>
      <w:rFonts w:ascii="Tahoma" w:hAnsi="Tahoma" w:cs="Tahoma"/>
      <w:sz w:val="16"/>
      <w:szCs w:val="16"/>
    </w:rPr>
  </w:style>
  <w:style w:type="paragraph" w:styleId="ListParagraph">
    <w:name w:val="List Paragraph"/>
    <w:basedOn w:val="Normal"/>
    <w:uiPriority w:val="34"/>
    <w:qFormat/>
    <w:rsid w:val="00AD7253"/>
    <w:pPr>
      <w:ind w:left="720"/>
      <w:contextualSpacing/>
    </w:pPr>
  </w:style>
  <w:style w:type="table" w:styleId="TableGrid">
    <w:name w:val="Table Grid"/>
    <w:basedOn w:val="TableNormal"/>
    <w:uiPriority w:val="59"/>
    <w:rsid w:val="00AD72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AD7253"/>
    <w:rPr>
      <w:color w:val="0000FF"/>
      <w:u w:val="single"/>
    </w:rPr>
  </w:style>
  <w:style w:type="paragraph" w:styleId="Header">
    <w:name w:val="header"/>
    <w:basedOn w:val="Normal"/>
    <w:link w:val="HeaderChar"/>
    <w:uiPriority w:val="99"/>
    <w:unhideWhenUsed/>
    <w:rsid w:val="00AD72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253"/>
  </w:style>
  <w:style w:type="paragraph" w:styleId="Footer">
    <w:name w:val="footer"/>
    <w:basedOn w:val="Normal"/>
    <w:link w:val="FooterChar"/>
    <w:uiPriority w:val="99"/>
    <w:unhideWhenUsed/>
    <w:rsid w:val="00AD72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253"/>
  </w:style>
  <w:style w:type="character" w:customStyle="1" w:styleId="hps">
    <w:name w:val="hps"/>
    <w:basedOn w:val="DefaultParagraphFont"/>
    <w:rsid w:val="009A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anniieerusdianti@gmail.com" TargetMode="External"/><Relationship Id="rId13" Type="http://schemas.openxmlformats.org/officeDocument/2006/relationships/hyperlink" Target="http://www.ecgi.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apepam.go.i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apepam.go.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dx.co.i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m.merdeka.com/uang/54-emiten-terlambat-sampaikan-laporan-keuangan-20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25</Pages>
  <Words>5780</Words>
  <Characters>32946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Rani</dc:creator>
  <cp:lastModifiedBy>Rani</cp:lastModifiedBy>
  <cp:revision>60</cp:revision>
  <dcterms:created xsi:type="dcterms:W3CDTF">2014-08-06T09:50:00Z</dcterms:created>
  <dcterms:modified xsi:type="dcterms:W3CDTF">2014-08-09T06:06:00Z</dcterms:modified>
</cp:coreProperties>
</file>