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274E" w14:textId="57AA84B7" w:rsidR="004C73A4" w:rsidRDefault="00E33D5D">
      <w:pPr>
        <w:spacing w:before="72"/>
        <w:ind w:left="5528"/>
        <w:rPr>
          <w:sz w:val="16"/>
        </w:rPr>
      </w:pPr>
      <w:r>
        <w:rPr>
          <w:spacing w:val="-4"/>
          <w:sz w:val="16"/>
        </w:rPr>
        <w:t xml:space="preserve">                           </w:t>
      </w:r>
      <w:r w:rsidR="00DC097E">
        <w:rPr>
          <w:spacing w:val="-4"/>
          <w:sz w:val="16"/>
        </w:rPr>
        <w:t>Journal</w:t>
      </w:r>
      <w:r w:rsidR="00DC097E">
        <w:rPr>
          <w:spacing w:val="-9"/>
          <w:sz w:val="16"/>
        </w:rPr>
        <w:t xml:space="preserve"> </w:t>
      </w:r>
      <w:r w:rsidR="00DC097E">
        <w:rPr>
          <w:spacing w:val="-4"/>
          <w:sz w:val="16"/>
        </w:rPr>
        <w:t>of</w:t>
      </w:r>
      <w:r w:rsidR="00DC097E">
        <w:rPr>
          <w:spacing w:val="-9"/>
          <w:sz w:val="16"/>
        </w:rPr>
        <w:t xml:space="preserve"> </w:t>
      </w:r>
      <w:proofErr w:type="spellStart"/>
      <w:r w:rsidR="00DC097E">
        <w:rPr>
          <w:spacing w:val="-4"/>
          <w:sz w:val="16"/>
        </w:rPr>
        <w:t>Sendratasik</w:t>
      </w:r>
      <w:proofErr w:type="spellEnd"/>
      <w:r w:rsidR="00DC097E">
        <w:rPr>
          <w:spacing w:val="-11"/>
          <w:sz w:val="16"/>
        </w:rPr>
        <w:t xml:space="preserve"> </w:t>
      </w:r>
      <w:r w:rsidR="00DC097E">
        <w:rPr>
          <w:spacing w:val="-4"/>
          <w:sz w:val="16"/>
        </w:rPr>
        <w:t>Education</w:t>
      </w:r>
      <w:r w:rsidR="00DC097E">
        <w:rPr>
          <w:spacing w:val="-11"/>
          <w:sz w:val="16"/>
        </w:rPr>
        <w:t xml:space="preserve"> </w:t>
      </w:r>
      <w:r w:rsidR="00DC097E">
        <w:rPr>
          <w:spacing w:val="-6"/>
          <w:sz w:val="16"/>
        </w:rPr>
        <w:t>(2026)</w:t>
      </w:r>
    </w:p>
    <w:p w14:paraId="01F0CFDB" w14:textId="77777777" w:rsidR="004C73A4" w:rsidRDefault="00000000">
      <w:pPr>
        <w:spacing w:before="6"/>
        <w:ind w:right="17"/>
        <w:jc w:val="right"/>
        <w:rPr>
          <w:rFonts w:ascii="Tahoma"/>
          <w:b/>
          <w:sz w:val="16"/>
        </w:rPr>
      </w:pPr>
      <w:hyperlink r:id="rId8">
        <w:r w:rsidR="004C73A4">
          <w:rPr>
            <w:rFonts w:ascii="Tahoma"/>
            <w:b/>
            <w:w w:val="85"/>
            <w:sz w:val="16"/>
          </w:rPr>
          <w:t>https://doi.org/10.26740/vt.v1n1.p1xx-</w:t>
        </w:r>
        <w:r w:rsidR="004C73A4">
          <w:rPr>
            <w:rFonts w:ascii="Tahoma"/>
            <w:b/>
            <w:spacing w:val="-5"/>
            <w:sz w:val="16"/>
          </w:rPr>
          <w:t>1xx</w:t>
        </w:r>
      </w:hyperlink>
    </w:p>
    <w:p w14:paraId="0E62A2FC" w14:textId="1E3BDACE" w:rsidR="004C73A4" w:rsidRDefault="00E33D5D">
      <w:pPr>
        <w:pStyle w:val="BodyText"/>
        <w:spacing w:before="130"/>
        <w:ind w:left="0"/>
        <w:jc w:val="left"/>
        <w:rPr>
          <w:rFonts w:ascii="Tahoma"/>
          <w:b/>
        </w:rPr>
      </w:pPr>
      <w:r w:rsidRPr="00E33D5D">
        <w:rPr>
          <w:rFonts w:ascii="Century Gothic" w:hAnsi="Century Gothic"/>
          <w:noProof/>
          <w:sz w:val="18"/>
          <w:szCs w:val="18"/>
        </w:rPr>
        <mc:AlternateContent>
          <mc:Choice Requires="wps">
            <w:drawing>
              <wp:anchor distT="0" distB="0" distL="0" distR="0" simplePos="0" relativeHeight="15730176" behindDoc="0" locked="0" layoutInCell="1" allowOverlap="1" wp14:anchorId="37A04C5A" wp14:editId="10854E2B">
                <wp:simplePos x="0" y="0"/>
                <wp:positionH relativeFrom="page">
                  <wp:posOffset>2260600</wp:posOffset>
                </wp:positionH>
                <wp:positionV relativeFrom="paragraph">
                  <wp:posOffset>350807</wp:posOffset>
                </wp:positionV>
                <wp:extent cx="1270" cy="2883535"/>
                <wp:effectExtent l="0" t="0" r="11430" b="12065"/>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3535"/>
                        </a:xfrm>
                        <a:custGeom>
                          <a:avLst/>
                          <a:gdLst/>
                          <a:ahLst/>
                          <a:cxnLst/>
                          <a:rect l="l" t="t" r="r" b="b"/>
                          <a:pathLst>
                            <a:path h="2883535">
                              <a:moveTo>
                                <a:pt x="0" y="0"/>
                              </a:moveTo>
                              <a:lnTo>
                                <a:pt x="0" y="2883535"/>
                              </a:lnTo>
                            </a:path>
                          </a:pathLst>
                        </a:custGeom>
                        <a:ln/>
                      </wps:spPr>
                      <wps:style>
                        <a:lnRef idx="1">
                          <a:schemeClr val="accent6"/>
                        </a:lnRef>
                        <a:fillRef idx="0">
                          <a:schemeClr val="accent6"/>
                        </a:fillRef>
                        <a:effectRef idx="0">
                          <a:schemeClr val="accent6"/>
                        </a:effectRef>
                        <a:fontRef idx="minor">
                          <a:schemeClr val="tx1"/>
                        </a:fontRef>
                      </wps:style>
                      <wps:bodyPr wrap="square" lIns="0" tIns="0" rIns="0" bIns="0" rtlCol="0">
                        <a:prstTxWarp prst="textNoShape">
                          <a:avLst/>
                        </a:prstTxWarp>
                        <a:noAutofit/>
                      </wps:bodyPr>
                    </wps:wsp>
                  </a:graphicData>
                </a:graphic>
              </wp:anchor>
            </w:drawing>
          </mc:Choice>
          <mc:Fallback>
            <w:pict>
              <v:shape w14:anchorId="3823C791" id="Graphic 6" o:spid="_x0000_s1026" style="position:absolute;margin-left:178pt;margin-top:27.6pt;width:.1pt;height:227.05pt;z-index:15730176;visibility:visible;mso-wrap-style:square;mso-wrap-distance-left:0;mso-wrap-distance-top:0;mso-wrap-distance-right:0;mso-wrap-distance-bottom:0;mso-position-horizontal:absolute;mso-position-horizontal-relative:page;mso-position-vertical:absolute;mso-position-vertical-relative:text;v-text-anchor:top" coordsize="1270,28835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" path="m,l,2883535e" filled="f" strokecolor="#f68c36 [3049]">
                <v:path arrowok="t"/>
                <w10:wrap anchorx="page"/>
              </v:shape>
            </w:pict>
          </mc:Fallback>
        </mc:AlternateContent>
      </w:r>
    </w:p>
    <w:p w14:paraId="79134748" w14:textId="77777777" w:rsidR="004C73A4" w:rsidRDefault="004C73A4">
      <w:pPr>
        <w:pStyle w:val="BodyText"/>
        <w:jc w:val="left"/>
        <w:rPr>
          <w:rFonts w:ascii="Tahoma"/>
          <w:b/>
        </w:rPr>
        <w:sectPr w:rsidR="004C73A4" w:rsidSect="006633CC">
          <w:footerReference w:type="first" r:id="rId9"/>
          <w:type w:val="continuous"/>
          <w:pgSz w:w="11910" w:h="16850"/>
          <w:pgMar w:top="500" w:right="1417" w:bottom="280" w:left="425" w:header="720" w:footer="720" w:gutter="0"/>
          <w:cols w:space="720"/>
          <w:titlePg/>
          <w:docGrid w:linePitch="299"/>
        </w:sectPr>
      </w:pPr>
    </w:p>
    <w:p w14:paraId="73A28CAA" w14:textId="77777777" w:rsidR="004C73A4" w:rsidRDefault="004C73A4">
      <w:pPr>
        <w:pStyle w:val="BodyText"/>
        <w:spacing w:before="115"/>
        <w:ind w:left="0"/>
        <w:jc w:val="left"/>
        <w:rPr>
          <w:rFonts w:ascii="Tahoma"/>
          <w:b/>
        </w:rPr>
      </w:pPr>
    </w:p>
    <w:p w14:paraId="3DFB4B2C" w14:textId="77777777" w:rsidR="004C73A4" w:rsidRDefault="00000000">
      <w:pPr>
        <w:ind w:left="15" w:right="-15"/>
        <w:rPr>
          <w:rFonts w:ascii="Tahoma"/>
          <w:sz w:val="20"/>
        </w:rPr>
      </w:pPr>
      <w:r>
        <w:rPr>
          <w:rFonts w:ascii="Tahoma"/>
          <w:noProof/>
          <w:sz w:val="20"/>
        </w:rPr>
        <w:drawing>
          <wp:inline distT="0" distB="0" distL="0" distR="0" wp14:anchorId="56002E4F" wp14:editId="5FFD784B">
            <wp:extent cx="1766914" cy="33585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766914" cy="335851"/>
                    </a:xfrm>
                    <a:prstGeom prst="rect">
                      <a:avLst/>
                    </a:prstGeom>
                  </pic:spPr>
                </pic:pic>
              </a:graphicData>
            </a:graphic>
          </wp:inline>
        </w:drawing>
      </w:r>
    </w:p>
    <w:p w14:paraId="6C7FA2BC" w14:textId="77777777" w:rsidR="004C73A4" w:rsidRDefault="00000000">
      <w:pPr>
        <w:pStyle w:val="BodyText"/>
        <w:ind w:left="0"/>
        <w:jc w:val="left"/>
        <w:rPr>
          <w:rFonts w:ascii="Tahoma"/>
          <w:b/>
        </w:rPr>
      </w:pPr>
      <w:r>
        <w:rPr>
          <w:rFonts w:ascii="Tahoma"/>
          <w:b/>
          <w:noProof/>
        </w:rPr>
        <mc:AlternateContent>
          <mc:Choice Requires="wpg">
            <w:drawing>
              <wp:anchor distT="0" distB="0" distL="0" distR="0" simplePos="0" relativeHeight="487587840" behindDoc="1" locked="0" layoutInCell="1" allowOverlap="1" wp14:anchorId="19FCCF28" wp14:editId="12A3F951">
                <wp:simplePos x="0" y="0"/>
                <wp:positionH relativeFrom="page">
                  <wp:posOffset>914400</wp:posOffset>
                </wp:positionH>
                <wp:positionV relativeFrom="paragraph">
                  <wp:posOffset>168918</wp:posOffset>
                </wp:positionV>
                <wp:extent cx="541655" cy="36639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655" cy="366395"/>
                          <a:chOff x="0" y="0"/>
                          <a:chExt cx="541655" cy="366395"/>
                        </a:xfrm>
                      </wpg:grpSpPr>
                      <pic:pic xmlns:pic="http://schemas.openxmlformats.org/drawingml/2006/picture">
                        <pic:nvPicPr>
                          <pic:cNvPr id="3" name="Image 3"/>
                          <pic:cNvPicPr/>
                        </pic:nvPicPr>
                        <pic:blipFill>
                          <a:blip r:embed="rId11" cstate="print"/>
                          <a:stretch>
                            <a:fillRect/>
                          </a:stretch>
                        </pic:blipFill>
                        <pic:spPr>
                          <a:xfrm>
                            <a:off x="358266" y="0"/>
                            <a:ext cx="182791" cy="289915"/>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0" y="12"/>
                            <a:ext cx="304025" cy="310222"/>
                          </a:xfrm>
                          <a:prstGeom prst="rect">
                            <a:avLst/>
                          </a:prstGeom>
                        </pic:spPr>
                      </pic:pic>
                      <wps:wsp>
                        <wps:cNvPr id="5" name="Graphic 5"/>
                        <wps:cNvSpPr/>
                        <wps:spPr>
                          <a:xfrm>
                            <a:off x="0" y="311251"/>
                            <a:ext cx="320675" cy="54610"/>
                          </a:xfrm>
                          <a:custGeom>
                            <a:avLst/>
                            <a:gdLst/>
                            <a:ahLst/>
                            <a:cxnLst/>
                            <a:rect l="l" t="t" r="r" b="b"/>
                            <a:pathLst>
                              <a:path w="320675" h="54610">
                                <a:moveTo>
                                  <a:pt x="29832" y="4952"/>
                                </a:moveTo>
                                <a:lnTo>
                                  <a:pt x="25387" y="4952"/>
                                </a:lnTo>
                                <a:lnTo>
                                  <a:pt x="15227" y="6857"/>
                                </a:lnTo>
                                <a:lnTo>
                                  <a:pt x="7619" y="11937"/>
                                </a:lnTo>
                                <a:lnTo>
                                  <a:pt x="1905" y="20065"/>
                                </a:lnTo>
                                <a:lnTo>
                                  <a:pt x="0" y="29463"/>
                                </a:lnTo>
                                <a:lnTo>
                                  <a:pt x="1905" y="39497"/>
                                </a:lnTo>
                                <a:lnTo>
                                  <a:pt x="7619" y="47625"/>
                                </a:lnTo>
                                <a:lnTo>
                                  <a:pt x="15862" y="52704"/>
                                </a:lnTo>
                                <a:lnTo>
                                  <a:pt x="26022" y="54609"/>
                                </a:lnTo>
                                <a:lnTo>
                                  <a:pt x="31102" y="54609"/>
                                </a:lnTo>
                                <a:lnTo>
                                  <a:pt x="35547" y="53975"/>
                                </a:lnTo>
                                <a:lnTo>
                                  <a:pt x="41249" y="51434"/>
                                </a:lnTo>
                                <a:lnTo>
                                  <a:pt x="41249" y="50800"/>
                                </a:lnTo>
                                <a:lnTo>
                                  <a:pt x="26657" y="50800"/>
                                </a:lnTo>
                                <a:lnTo>
                                  <a:pt x="19037" y="48894"/>
                                </a:lnTo>
                                <a:lnTo>
                                  <a:pt x="12700" y="44576"/>
                                </a:lnTo>
                                <a:lnTo>
                                  <a:pt x="8890" y="37591"/>
                                </a:lnTo>
                                <a:lnTo>
                                  <a:pt x="6984" y="29463"/>
                                </a:lnTo>
                                <a:lnTo>
                                  <a:pt x="8890" y="20700"/>
                                </a:lnTo>
                                <a:lnTo>
                                  <a:pt x="12065" y="14350"/>
                                </a:lnTo>
                                <a:lnTo>
                                  <a:pt x="18402" y="10032"/>
                                </a:lnTo>
                                <a:lnTo>
                                  <a:pt x="25387" y="8762"/>
                                </a:lnTo>
                                <a:lnTo>
                                  <a:pt x="41249" y="8762"/>
                                </a:lnTo>
                                <a:lnTo>
                                  <a:pt x="41249" y="7492"/>
                                </a:lnTo>
                                <a:lnTo>
                                  <a:pt x="38087" y="7492"/>
                                </a:lnTo>
                                <a:lnTo>
                                  <a:pt x="33642" y="5587"/>
                                </a:lnTo>
                                <a:lnTo>
                                  <a:pt x="29832" y="4952"/>
                                </a:lnTo>
                                <a:close/>
                              </a:path>
                              <a:path w="320675" h="54610">
                                <a:moveTo>
                                  <a:pt x="41249" y="42036"/>
                                </a:moveTo>
                                <a:lnTo>
                                  <a:pt x="38087" y="42036"/>
                                </a:lnTo>
                                <a:lnTo>
                                  <a:pt x="38087" y="46989"/>
                                </a:lnTo>
                                <a:lnTo>
                                  <a:pt x="33642" y="49529"/>
                                </a:lnTo>
                                <a:lnTo>
                                  <a:pt x="30467" y="50800"/>
                                </a:lnTo>
                                <a:lnTo>
                                  <a:pt x="41249" y="50800"/>
                                </a:lnTo>
                                <a:lnTo>
                                  <a:pt x="41249" y="42036"/>
                                </a:lnTo>
                                <a:close/>
                              </a:path>
                              <a:path w="320675" h="54610">
                                <a:moveTo>
                                  <a:pt x="41249" y="8762"/>
                                </a:moveTo>
                                <a:lnTo>
                                  <a:pt x="30467" y="8762"/>
                                </a:lnTo>
                                <a:lnTo>
                                  <a:pt x="33642" y="10032"/>
                                </a:lnTo>
                                <a:lnTo>
                                  <a:pt x="38087" y="13207"/>
                                </a:lnTo>
                                <a:lnTo>
                                  <a:pt x="38087" y="16255"/>
                                </a:lnTo>
                                <a:lnTo>
                                  <a:pt x="41249" y="16255"/>
                                </a:lnTo>
                                <a:lnTo>
                                  <a:pt x="41249" y="8762"/>
                                </a:lnTo>
                                <a:close/>
                              </a:path>
                              <a:path w="320675" h="54610">
                                <a:moveTo>
                                  <a:pt x="41249" y="4317"/>
                                </a:moveTo>
                                <a:lnTo>
                                  <a:pt x="38087" y="4317"/>
                                </a:lnTo>
                                <a:lnTo>
                                  <a:pt x="38087" y="7492"/>
                                </a:lnTo>
                                <a:lnTo>
                                  <a:pt x="41249" y="7492"/>
                                </a:lnTo>
                                <a:lnTo>
                                  <a:pt x="41249" y="4317"/>
                                </a:lnTo>
                                <a:close/>
                              </a:path>
                              <a:path w="320675" h="54610">
                                <a:moveTo>
                                  <a:pt x="95199" y="20065"/>
                                </a:moveTo>
                                <a:lnTo>
                                  <a:pt x="77431" y="20065"/>
                                </a:lnTo>
                                <a:lnTo>
                                  <a:pt x="70446" y="27558"/>
                                </a:lnTo>
                                <a:lnTo>
                                  <a:pt x="70446" y="46354"/>
                                </a:lnTo>
                                <a:lnTo>
                                  <a:pt x="77431" y="54609"/>
                                </a:lnTo>
                                <a:lnTo>
                                  <a:pt x="95199" y="54609"/>
                                </a:lnTo>
                                <a:lnTo>
                                  <a:pt x="98374" y="51434"/>
                                </a:lnTo>
                                <a:lnTo>
                                  <a:pt x="81241" y="51434"/>
                                </a:lnTo>
                                <a:lnTo>
                                  <a:pt x="76796" y="45084"/>
                                </a:lnTo>
                                <a:lnTo>
                                  <a:pt x="76796" y="28828"/>
                                </a:lnTo>
                                <a:lnTo>
                                  <a:pt x="81241" y="22605"/>
                                </a:lnTo>
                                <a:lnTo>
                                  <a:pt x="96469" y="22605"/>
                                </a:lnTo>
                                <a:lnTo>
                                  <a:pt x="96469" y="20700"/>
                                </a:lnTo>
                                <a:lnTo>
                                  <a:pt x="95199" y="20065"/>
                                </a:lnTo>
                                <a:close/>
                              </a:path>
                              <a:path w="320675" h="54610">
                                <a:moveTo>
                                  <a:pt x="62839" y="50800"/>
                                </a:moveTo>
                                <a:lnTo>
                                  <a:pt x="45059" y="50800"/>
                                </a:lnTo>
                                <a:lnTo>
                                  <a:pt x="45059" y="53339"/>
                                </a:lnTo>
                                <a:lnTo>
                                  <a:pt x="62839" y="53339"/>
                                </a:lnTo>
                                <a:lnTo>
                                  <a:pt x="62839" y="50800"/>
                                </a:lnTo>
                                <a:close/>
                              </a:path>
                              <a:path w="320675" h="54610">
                                <a:moveTo>
                                  <a:pt x="96469" y="20700"/>
                                </a:moveTo>
                                <a:lnTo>
                                  <a:pt x="96469" y="45084"/>
                                </a:lnTo>
                                <a:lnTo>
                                  <a:pt x="92036" y="51434"/>
                                </a:lnTo>
                                <a:lnTo>
                                  <a:pt x="98374" y="51434"/>
                                </a:lnTo>
                                <a:lnTo>
                                  <a:pt x="102819" y="46354"/>
                                </a:lnTo>
                                <a:lnTo>
                                  <a:pt x="102819" y="27558"/>
                                </a:lnTo>
                                <a:lnTo>
                                  <a:pt x="98374" y="22605"/>
                                </a:lnTo>
                                <a:lnTo>
                                  <a:pt x="96469" y="20700"/>
                                </a:lnTo>
                                <a:close/>
                              </a:path>
                              <a:path w="320675" h="54610">
                                <a:moveTo>
                                  <a:pt x="55854" y="20065"/>
                                </a:moveTo>
                                <a:lnTo>
                                  <a:pt x="54584" y="20065"/>
                                </a:lnTo>
                                <a:lnTo>
                                  <a:pt x="44424" y="22605"/>
                                </a:lnTo>
                                <a:lnTo>
                                  <a:pt x="44424" y="24510"/>
                                </a:lnTo>
                                <a:lnTo>
                                  <a:pt x="50774" y="24510"/>
                                </a:lnTo>
                                <a:lnTo>
                                  <a:pt x="50774" y="50800"/>
                                </a:lnTo>
                                <a:lnTo>
                                  <a:pt x="55854" y="50800"/>
                                </a:lnTo>
                                <a:lnTo>
                                  <a:pt x="55854" y="31368"/>
                                </a:lnTo>
                                <a:lnTo>
                                  <a:pt x="59029" y="28193"/>
                                </a:lnTo>
                                <a:lnTo>
                                  <a:pt x="55854" y="28193"/>
                                </a:lnTo>
                                <a:lnTo>
                                  <a:pt x="55854" y="20065"/>
                                </a:lnTo>
                                <a:close/>
                              </a:path>
                              <a:path w="320675" h="54610">
                                <a:moveTo>
                                  <a:pt x="96469" y="22605"/>
                                </a:moveTo>
                                <a:lnTo>
                                  <a:pt x="92036" y="22605"/>
                                </a:lnTo>
                                <a:lnTo>
                                  <a:pt x="96469" y="28828"/>
                                </a:lnTo>
                                <a:lnTo>
                                  <a:pt x="96469" y="22605"/>
                                </a:lnTo>
                                <a:close/>
                              </a:path>
                              <a:path w="320675" h="54610">
                                <a:moveTo>
                                  <a:pt x="66014" y="20065"/>
                                </a:moveTo>
                                <a:lnTo>
                                  <a:pt x="63474" y="20065"/>
                                </a:lnTo>
                                <a:lnTo>
                                  <a:pt x="61569" y="21335"/>
                                </a:lnTo>
                                <a:lnTo>
                                  <a:pt x="55854" y="28193"/>
                                </a:lnTo>
                                <a:lnTo>
                                  <a:pt x="59029" y="28193"/>
                                </a:lnTo>
                                <a:lnTo>
                                  <a:pt x="61569" y="25653"/>
                                </a:lnTo>
                                <a:lnTo>
                                  <a:pt x="67719" y="25653"/>
                                </a:lnTo>
                                <a:lnTo>
                                  <a:pt x="70446" y="22605"/>
                                </a:lnTo>
                                <a:lnTo>
                                  <a:pt x="67906" y="20700"/>
                                </a:lnTo>
                                <a:lnTo>
                                  <a:pt x="66014" y="20065"/>
                                </a:lnTo>
                                <a:close/>
                              </a:path>
                              <a:path w="320675" h="54610">
                                <a:moveTo>
                                  <a:pt x="67719" y="25653"/>
                                </a:moveTo>
                                <a:lnTo>
                                  <a:pt x="63474" y="25653"/>
                                </a:lnTo>
                                <a:lnTo>
                                  <a:pt x="64744" y="26288"/>
                                </a:lnTo>
                                <a:lnTo>
                                  <a:pt x="66014" y="27558"/>
                                </a:lnTo>
                                <a:lnTo>
                                  <a:pt x="67719" y="25653"/>
                                </a:lnTo>
                                <a:close/>
                              </a:path>
                              <a:path w="320675" h="54610">
                                <a:moveTo>
                                  <a:pt x="122491" y="20065"/>
                                </a:moveTo>
                                <a:lnTo>
                                  <a:pt x="112344" y="20065"/>
                                </a:lnTo>
                                <a:lnTo>
                                  <a:pt x="107899" y="23875"/>
                                </a:lnTo>
                                <a:lnTo>
                                  <a:pt x="107899" y="33908"/>
                                </a:lnTo>
                                <a:lnTo>
                                  <a:pt x="110439" y="36322"/>
                                </a:lnTo>
                                <a:lnTo>
                                  <a:pt x="125031" y="42036"/>
                                </a:lnTo>
                                <a:lnTo>
                                  <a:pt x="126936" y="43941"/>
                                </a:lnTo>
                                <a:lnTo>
                                  <a:pt x="126936" y="49529"/>
                                </a:lnTo>
                                <a:lnTo>
                                  <a:pt x="123761" y="51434"/>
                                </a:lnTo>
                                <a:lnTo>
                                  <a:pt x="111074" y="51434"/>
                                </a:lnTo>
                                <a:lnTo>
                                  <a:pt x="112979" y="53339"/>
                                </a:lnTo>
                                <a:lnTo>
                                  <a:pt x="116154" y="54609"/>
                                </a:lnTo>
                                <a:lnTo>
                                  <a:pt x="126936" y="54609"/>
                                </a:lnTo>
                                <a:lnTo>
                                  <a:pt x="131381" y="50164"/>
                                </a:lnTo>
                                <a:lnTo>
                                  <a:pt x="131381" y="40131"/>
                                </a:lnTo>
                                <a:lnTo>
                                  <a:pt x="128841" y="37591"/>
                                </a:lnTo>
                                <a:lnTo>
                                  <a:pt x="121869" y="34543"/>
                                </a:lnTo>
                                <a:lnTo>
                                  <a:pt x="112979" y="31368"/>
                                </a:lnTo>
                                <a:lnTo>
                                  <a:pt x="112344" y="30733"/>
                                </a:lnTo>
                                <a:lnTo>
                                  <a:pt x="112344" y="24510"/>
                                </a:lnTo>
                                <a:lnTo>
                                  <a:pt x="114884" y="22605"/>
                                </a:lnTo>
                                <a:lnTo>
                                  <a:pt x="126936" y="22605"/>
                                </a:lnTo>
                                <a:lnTo>
                                  <a:pt x="125031" y="20700"/>
                                </a:lnTo>
                                <a:lnTo>
                                  <a:pt x="122491" y="20065"/>
                                </a:lnTo>
                                <a:close/>
                              </a:path>
                              <a:path w="320675" h="54610">
                                <a:moveTo>
                                  <a:pt x="111074" y="43941"/>
                                </a:moveTo>
                                <a:lnTo>
                                  <a:pt x="107899" y="43941"/>
                                </a:lnTo>
                                <a:lnTo>
                                  <a:pt x="107899" y="53975"/>
                                </a:lnTo>
                                <a:lnTo>
                                  <a:pt x="111074" y="53975"/>
                                </a:lnTo>
                                <a:lnTo>
                                  <a:pt x="111074" y="51434"/>
                                </a:lnTo>
                                <a:lnTo>
                                  <a:pt x="115519" y="51434"/>
                                </a:lnTo>
                                <a:lnTo>
                                  <a:pt x="111074" y="48894"/>
                                </a:lnTo>
                                <a:lnTo>
                                  <a:pt x="111074" y="43941"/>
                                </a:lnTo>
                                <a:close/>
                              </a:path>
                              <a:path w="320675" h="54610">
                                <a:moveTo>
                                  <a:pt x="130746" y="19430"/>
                                </a:moveTo>
                                <a:lnTo>
                                  <a:pt x="127571" y="19430"/>
                                </a:lnTo>
                                <a:lnTo>
                                  <a:pt x="126936" y="22605"/>
                                </a:lnTo>
                                <a:lnTo>
                                  <a:pt x="122491" y="22605"/>
                                </a:lnTo>
                                <a:lnTo>
                                  <a:pt x="126301" y="25018"/>
                                </a:lnTo>
                                <a:lnTo>
                                  <a:pt x="126301" y="27558"/>
                                </a:lnTo>
                                <a:lnTo>
                                  <a:pt x="125666" y="30099"/>
                                </a:lnTo>
                                <a:lnTo>
                                  <a:pt x="128841" y="30099"/>
                                </a:lnTo>
                                <a:lnTo>
                                  <a:pt x="130519" y="20700"/>
                                </a:lnTo>
                                <a:lnTo>
                                  <a:pt x="130633" y="20065"/>
                                </a:lnTo>
                                <a:lnTo>
                                  <a:pt x="130746" y="19430"/>
                                </a:lnTo>
                                <a:close/>
                              </a:path>
                              <a:path w="320675" h="54610">
                                <a:moveTo>
                                  <a:pt x="151688" y="20065"/>
                                </a:moveTo>
                                <a:lnTo>
                                  <a:pt x="142176" y="20065"/>
                                </a:lnTo>
                                <a:lnTo>
                                  <a:pt x="137096" y="23875"/>
                                </a:lnTo>
                                <a:lnTo>
                                  <a:pt x="137096" y="33908"/>
                                </a:lnTo>
                                <a:lnTo>
                                  <a:pt x="139636" y="36322"/>
                                </a:lnTo>
                                <a:lnTo>
                                  <a:pt x="154863" y="42036"/>
                                </a:lnTo>
                                <a:lnTo>
                                  <a:pt x="156768" y="43941"/>
                                </a:lnTo>
                                <a:lnTo>
                                  <a:pt x="156768" y="49529"/>
                                </a:lnTo>
                                <a:lnTo>
                                  <a:pt x="153593" y="51434"/>
                                </a:lnTo>
                                <a:lnTo>
                                  <a:pt x="140271" y="51434"/>
                                </a:lnTo>
                                <a:lnTo>
                                  <a:pt x="142811" y="53339"/>
                                </a:lnTo>
                                <a:lnTo>
                                  <a:pt x="145986" y="54609"/>
                                </a:lnTo>
                                <a:lnTo>
                                  <a:pt x="156133" y="54609"/>
                                </a:lnTo>
                                <a:lnTo>
                                  <a:pt x="160578" y="50164"/>
                                </a:lnTo>
                                <a:lnTo>
                                  <a:pt x="160578" y="40131"/>
                                </a:lnTo>
                                <a:lnTo>
                                  <a:pt x="158673" y="37591"/>
                                </a:lnTo>
                                <a:lnTo>
                                  <a:pt x="151688" y="34543"/>
                                </a:lnTo>
                                <a:lnTo>
                                  <a:pt x="142811" y="31368"/>
                                </a:lnTo>
                                <a:lnTo>
                                  <a:pt x="142176" y="30733"/>
                                </a:lnTo>
                                <a:lnTo>
                                  <a:pt x="142176" y="24510"/>
                                </a:lnTo>
                                <a:lnTo>
                                  <a:pt x="144716" y="22605"/>
                                </a:lnTo>
                                <a:lnTo>
                                  <a:pt x="156768" y="22605"/>
                                </a:lnTo>
                                <a:lnTo>
                                  <a:pt x="154228" y="20700"/>
                                </a:lnTo>
                                <a:lnTo>
                                  <a:pt x="151688" y="20065"/>
                                </a:lnTo>
                                <a:close/>
                              </a:path>
                              <a:path w="320675" h="54610">
                                <a:moveTo>
                                  <a:pt x="140906" y="43941"/>
                                </a:moveTo>
                                <a:lnTo>
                                  <a:pt x="137731" y="43941"/>
                                </a:lnTo>
                                <a:lnTo>
                                  <a:pt x="137731" y="53975"/>
                                </a:lnTo>
                                <a:lnTo>
                                  <a:pt x="140271" y="53975"/>
                                </a:lnTo>
                                <a:lnTo>
                                  <a:pt x="140271" y="51434"/>
                                </a:lnTo>
                                <a:lnTo>
                                  <a:pt x="145351" y="51434"/>
                                </a:lnTo>
                                <a:lnTo>
                                  <a:pt x="140906" y="48894"/>
                                </a:lnTo>
                                <a:lnTo>
                                  <a:pt x="140906" y="43941"/>
                                </a:lnTo>
                                <a:close/>
                              </a:path>
                              <a:path w="320675" h="54610">
                                <a:moveTo>
                                  <a:pt x="159943" y="19430"/>
                                </a:moveTo>
                                <a:lnTo>
                                  <a:pt x="156768" y="19430"/>
                                </a:lnTo>
                                <a:lnTo>
                                  <a:pt x="156768" y="22605"/>
                                </a:lnTo>
                                <a:lnTo>
                                  <a:pt x="152323" y="22605"/>
                                </a:lnTo>
                                <a:lnTo>
                                  <a:pt x="155498" y="25018"/>
                                </a:lnTo>
                                <a:lnTo>
                                  <a:pt x="155498" y="27558"/>
                                </a:lnTo>
                                <a:lnTo>
                                  <a:pt x="154863" y="30099"/>
                                </a:lnTo>
                                <a:lnTo>
                                  <a:pt x="158038" y="30099"/>
                                </a:lnTo>
                                <a:lnTo>
                                  <a:pt x="159717" y="20700"/>
                                </a:lnTo>
                                <a:lnTo>
                                  <a:pt x="159830" y="20065"/>
                                </a:lnTo>
                                <a:lnTo>
                                  <a:pt x="159943" y="19430"/>
                                </a:lnTo>
                                <a:close/>
                              </a:path>
                              <a:path w="320675" h="54610">
                                <a:moveTo>
                                  <a:pt x="182247" y="14350"/>
                                </a:moveTo>
                                <a:lnTo>
                                  <a:pt x="175818" y="14350"/>
                                </a:lnTo>
                                <a:lnTo>
                                  <a:pt x="193586" y="53975"/>
                                </a:lnTo>
                                <a:lnTo>
                                  <a:pt x="198920" y="42672"/>
                                </a:lnTo>
                                <a:lnTo>
                                  <a:pt x="194856" y="42672"/>
                                </a:lnTo>
                                <a:lnTo>
                                  <a:pt x="182247" y="14350"/>
                                </a:lnTo>
                                <a:close/>
                              </a:path>
                              <a:path w="320675" h="54610">
                                <a:moveTo>
                                  <a:pt x="181521" y="50800"/>
                                </a:moveTo>
                                <a:lnTo>
                                  <a:pt x="166928" y="50800"/>
                                </a:lnTo>
                                <a:lnTo>
                                  <a:pt x="166928" y="53339"/>
                                </a:lnTo>
                                <a:lnTo>
                                  <a:pt x="181521" y="53339"/>
                                </a:lnTo>
                                <a:lnTo>
                                  <a:pt x="181521" y="50800"/>
                                </a:lnTo>
                                <a:close/>
                              </a:path>
                              <a:path w="320675" h="54610">
                                <a:moveTo>
                                  <a:pt x="224053" y="50800"/>
                                </a:moveTo>
                                <a:lnTo>
                                  <a:pt x="206273" y="50800"/>
                                </a:lnTo>
                                <a:lnTo>
                                  <a:pt x="206273" y="53339"/>
                                </a:lnTo>
                                <a:lnTo>
                                  <a:pt x="224053" y="53339"/>
                                </a:lnTo>
                                <a:lnTo>
                                  <a:pt x="224053" y="50800"/>
                                </a:lnTo>
                                <a:close/>
                              </a:path>
                              <a:path w="320675" h="54610">
                                <a:moveTo>
                                  <a:pt x="178346" y="5587"/>
                                </a:moveTo>
                                <a:lnTo>
                                  <a:pt x="166928" y="5587"/>
                                </a:lnTo>
                                <a:lnTo>
                                  <a:pt x="166928" y="8127"/>
                                </a:lnTo>
                                <a:lnTo>
                                  <a:pt x="172008" y="8127"/>
                                </a:lnTo>
                                <a:lnTo>
                                  <a:pt x="172008" y="50800"/>
                                </a:lnTo>
                                <a:lnTo>
                                  <a:pt x="175818" y="50800"/>
                                </a:lnTo>
                                <a:lnTo>
                                  <a:pt x="175818" y="14350"/>
                                </a:lnTo>
                                <a:lnTo>
                                  <a:pt x="182247" y="14350"/>
                                </a:lnTo>
                                <a:lnTo>
                                  <a:pt x="178346" y="5587"/>
                                </a:lnTo>
                                <a:close/>
                              </a:path>
                              <a:path w="320675" h="54610">
                                <a:moveTo>
                                  <a:pt x="218338" y="14985"/>
                                </a:moveTo>
                                <a:lnTo>
                                  <a:pt x="211988" y="14985"/>
                                </a:lnTo>
                                <a:lnTo>
                                  <a:pt x="211988" y="50800"/>
                                </a:lnTo>
                                <a:lnTo>
                                  <a:pt x="218338" y="50800"/>
                                </a:lnTo>
                                <a:lnTo>
                                  <a:pt x="218338" y="14985"/>
                                </a:lnTo>
                                <a:close/>
                              </a:path>
                              <a:path w="320675" h="54610">
                                <a:moveTo>
                                  <a:pt x="224053" y="5587"/>
                                </a:moveTo>
                                <a:lnTo>
                                  <a:pt x="211988" y="5587"/>
                                </a:lnTo>
                                <a:lnTo>
                                  <a:pt x="194856" y="42672"/>
                                </a:lnTo>
                                <a:lnTo>
                                  <a:pt x="198920" y="42672"/>
                                </a:lnTo>
                                <a:lnTo>
                                  <a:pt x="211988" y="14985"/>
                                </a:lnTo>
                                <a:lnTo>
                                  <a:pt x="218338" y="14985"/>
                                </a:lnTo>
                                <a:lnTo>
                                  <a:pt x="218338" y="8127"/>
                                </a:lnTo>
                                <a:lnTo>
                                  <a:pt x="224053" y="8127"/>
                                </a:lnTo>
                                <a:lnTo>
                                  <a:pt x="224053" y="5587"/>
                                </a:lnTo>
                                <a:close/>
                              </a:path>
                              <a:path w="320675" h="54610">
                                <a:moveTo>
                                  <a:pt x="246265" y="35686"/>
                                </a:moveTo>
                                <a:lnTo>
                                  <a:pt x="229768" y="39497"/>
                                </a:lnTo>
                                <a:lnTo>
                                  <a:pt x="227228" y="42672"/>
                                </a:lnTo>
                                <a:lnTo>
                                  <a:pt x="227228" y="50800"/>
                                </a:lnTo>
                                <a:lnTo>
                                  <a:pt x="231038" y="54609"/>
                                </a:lnTo>
                                <a:lnTo>
                                  <a:pt x="239915" y="54609"/>
                                </a:lnTo>
                                <a:lnTo>
                                  <a:pt x="243090" y="52704"/>
                                </a:lnTo>
                                <a:lnTo>
                                  <a:pt x="244995" y="50164"/>
                                </a:lnTo>
                                <a:lnTo>
                                  <a:pt x="235470" y="50164"/>
                                </a:lnTo>
                                <a:lnTo>
                                  <a:pt x="233565" y="48259"/>
                                </a:lnTo>
                                <a:lnTo>
                                  <a:pt x="233565" y="41401"/>
                                </a:lnTo>
                                <a:lnTo>
                                  <a:pt x="246265" y="38861"/>
                                </a:lnTo>
                                <a:lnTo>
                                  <a:pt x="246265" y="35686"/>
                                </a:lnTo>
                                <a:close/>
                              </a:path>
                              <a:path w="320675" h="54610">
                                <a:moveTo>
                                  <a:pt x="251345" y="48894"/>
                                </a:moveTo>
                                <a:lnTo>
                                  <a:pt x="246265" y="48894"/>
                                </a:lnTo>
                                <a:lnTo>
                                  <a:pt x="246265" y="52704"/>
                                </a:lnTo>
                                <a:lnTo>
                                  <a:pt x="247535" y="53975"/>
                                </a:lnTo>
                                <a:lnTo>
                                  <a:pt x="251980" y="53975"/>
                                </a:lnTo>
                                <a:lnTo>
                                  <a:pt x="257060" y="52069"/>
                                </a:lnTo>
                                <a:lnTo>
                                  <a:pt x="257060" y="50164"/>
                                </a:lnTo>
                                <a:lnTo>
                                  <a:pt x="251345" y="50164"/>
                                </a:lnTo>
                                <a:lnTo>
                                  <a:pt x="251345" y="48894"/>
                                </a:lnTo>
                                <a:close/>
                              </a:path>
                              <a:path w="320675" h="54610">
                                <a:moveTo>
                                  <a:pt x="250710" y="22605"/>
                                </a:moveTo>
                                <a:lnTo>
                                  <a:pt x="243725" y="22605"/>
                                </a:lnTo>
                                <a:lnTo>
                                  <a:pt x="246265" y="24510"/>
                                </a:lnTo>
                                <a:lnTo>
                                  <a:pt x="246265" y="46354"/>
                                </a:lnTo>
                                <a:lnTo>
                                  <a:pt x="240550" y="50164"/>
                                </a:lnTo>
                                <a:lnTo>
                                  <a:pt x="244995" y="50164"/>
                                </a:lnTo>
                                <a:lnTo>
                                  <a:pt x="246265" y="48894"/>
                                </a:lnTo>
                                <a:lnTo>
                                  <a:pt x="251345" y="48894"/>
                                </a:lnTo>
                                <a:lnTo>
                                  <a:pt x="251345" y="23240"/>
                                </a:lnTo>
                                <a:lnTo>
                                  <a:pt x="250710" y="22605"/>
                                </a:lnTo>
                                <a:close/>
                              </a:path>
                              <a:path w="320675" h="54610">
                                <a:moveTo>
                                  <a:pt x="246900" y="20065"/>
                                </a:moveTo>
                                <a:lnTo>
                                  <a:pt x="234200" y="20065"/>
                                </a:lnTo>
                                <a:lnTo>
                                  <a:pt x="229133" y="23240"/>
                                </a:lnTo>
                                <a:lnTo>
                                  <a:pt x="229133" y="27558"/>
                                </a:lnTo>
                                <a:lnTo>
                                  <a:pt x="229768" y="28828"/>
                                </a:lnTo>
                                <a:lnTo>
                                  <a:pt x="236105" y="27558"/>
                                </a:lnTo>
                                <a:lnTo>
                                  <a:pt x="236105" y="23875"/>
                                </a:lnTo>
                                <a:lnTo>
                                  <a:pt x="238645" y="22605"/>
                                </a:lnTo>
                                <a:lnTo>
                                  <a:pt x="250710" y="22605"/>
                                </a:lnTo>
                                <a:lnTo>
                                  <a:pt x="246900" y="20065"/>
                                </a:lnTo>
                                <a:close/>
                              </a:path>
                              <a:path w="320675" h="54610">
                                <a:moveTo>
                                  <a:pt x="278003" y="50800"/>
                                </a:moveTo>
                                <a:lnTo>
                                  <a:pt x="260222" y="50800"/>
                                </a:lnTo>
                                <a:lnTo>
                                  <a:pt x="260222" y="53339"/>
                                </a:lnTo>
                                <a:lnTo>
                                  <a:pt x="278003" y="53339"/>
                                </a:lnTo>
                                <a:lnTo>
                                  <a:pt x="278003" y="50800"/>
                                </a:lnTo>
                                <a:close/>
                              </a:path>
                              <a:path w="320675" h="54610">
                                <a:moveTo>
                                  <a:pt x="301485" y="50800"/>
                                </a:moveTo>
                                <a:lnTo>
                                  <a:pt x="284988" y="50800"/>
                                </a:lnTo>
                                <a:lnTo>
                                  <a:pt x="284988" y="53339"/>
                                </a:lnTo>
                                <a:lnTo>
                                  <a:pt x="301485" y="53339"/>
                                </a:lnTo>
                                <a:lnTo>
                                  <a:pt x="301485" y="50800"/>
                                </a:lnTo>
                                <a:close/>
                              </a:path>
                              <a:path w="320675" h="54610">
                                <a:moveTo>
                                  <a:pt x="313537" y="23240"/>
                                </a:moveTo>
                                <a:lnTo>
                                  <a:pt x="309740" y="23240"/>
                                </a:lnTo>
                                <a:lnTo>
                                  <a:pt x="296405" y="35686"/>
                                </a:lnTo>
                                <a:lnTo>
                                  <a:pt x="311645" y="53339"/>
                                </a:lnTo>
                                <a:lnTo>
                                  <a:pt x="320522" y="53339"/>
                                </a:lnTo>
                                <a:lnTo>
                                  <a:pt x="320522" y="50800"/>
                                </a:lnTo>
                                <a:lnTo>
                                  <a:pt x="316712" y="50800"/>
                                </a:lnTo>
                                <a:lnTo>
                                  <a:pt x="302120" y="33908"/>
                                </a:lnTo>
                                <a:lnTo>
                                  <a:pt x="313537" y="23240"/>
                                </a:lnTo>
                                <a:close/>
                              </a:path>
                              <a:path w="320675" h="54610">
                                <a:moveTo>
                                  <a:pt x="271018" y="20065"/>
                                </a:moveTo>
                                <a:lnTo>
                                  <a:pt x="269747" y="20065"/>
                                </a:lnTo>
                                <a:lnTo>
                                  <a:pt x="258953" y="22605"/>
                                </a:lnTo>
                                <a:lnTo>
                                  <a:pt x="258953" y="24510"/>
                                </a:lnTo>
                                <a:lnTo>
                                  <a:pt x="265938" y="24510"/>
                                </a:lnTo>
                                <a:lnTo>
                                  <a:pt x="265938" y="50800"/>
                                </a:lnTo>
                                <a:lnTo>
                                  <a:pt x="271018" y="50800"/>
                                </a:lnTo>
                                <a:lnTo>
                                  <a:pt x="271018" y="31368"/>
                                </a:lnTo>
                                <a:lnTo>
                                  <a:pt x="273739" y="28193"/>
                                </a:lnTo>
                                <a:lnTo>
                                  <a:pt x="271018" y="28193"/>
                                </a:lnTo>
                                <a:lnTo>
                                  <a:pt x="271018" y="20065"/>
                                </a:lnTo>
                                <a:close/>
                              </a:path>
                              <a:path w="320675" h="54610">
                                <a:moveTo>
                                  <a:pt x="295770" y="0"/>
                                </a:moveTo>
                                <a:lnTo>
                                  <a:pt x="294500" y="0"/>
                                </a:lnTo>
                                <a:lnTo>
                                  <a:pt x="283718" y="3175"/>
                                </a:lnTo>
                                <a:lnTo>
                                  <a:pt x="283718" y="4952"/>
                                </a:lnTo>
                                <a:lnTo>
                                  <a:pt x="290690" y="4952"/>
                                </a:lnTo>
                                <a:lnTo>
                                  <a:pt x="290690" y="50800"/>
                                </a:lnTo>
                                <a:lnTo>
                                  <a:pt x="295770" y="50800"/>
                                </a:lnTo>
                                <a:lnTo>
                                  <a:pt x="295770" y="0"/>
                                </a:lnTo>
                                <a:close/>
                              </a:path>
                              <a:path w="320675" h="54610">
                                <a:moveTo>
                                  <a:pt x="281178" y="20065"/>
                                </a:moveTo>
                                <a:lnTo>
                                  <a:pt x="278003" y="20065"/>
                                </a:lnTo>
                                <a:lnTo>
                                  <a:pt x="276097" y="21335"/>
                                </a:lnTo>
                                <a:lnTo>
                                  <a:pt x="271018" y="28193"/>
                                </a:lnTo>
                                <a:lnTo>
                                  <a:pt x="273739" y="28193"/>
                                </a:lnTo>
                                <a:lnTo>
                                  <a:pt x="274828" y="26924"/>
                                </a:lnTo>
                                <a:lnTo>
                                  <a:pt x="276733" y="25653"/>
                                </a:lnTo>
                                <a:lnTo>
                                  <a:pt x="282643" y="25653"/>
                                </a:lnTo>
                                <a:lnTo>
                                  <a:pt x="284988" y="22605"/>
                                </a:lnTo>
                                <a:lnTo>
                                  <a:pt x="283083" y="20700"/>
                                </a:lnTo>
                                <a:lnTo>
                                  <a:pt x="281178" y="20065"/>
                                </a:lnTo>
                                <a:close/>
                              </a:path>
                              <a:path w="320675" h="54610">
                                <a:moveTo>
                                  <a:pt x="282643" y="25653"/>
                                </a:moveTo>
                                <a:lnTo>
                                  <a:pt x="278638" y="25653"/>
                                </a:lnTo>
                                <a:lnTo>
                                  <a:pt x="279272" y="26288"/>
                                </a:lnTo>
                                <a:lnTo>
                                  <a:pt x="281178" y="27558"/>
                                </a:lnTo>
                                <a:lnTo>
                                  <a:pt x="282643" y="25653"/>
                                </a:lnTo>
                                <a:close/>
                              </a:path>
                              <a:path w="320675" h="54610">
                                <a:moveTo>
                                  <a:pt x="319252" y="20700"/>
                                </a:moveTo>
                                <a:lnTo>
                                  <a:pt x="304660" y="20700"/>
                                </a:lnTo>
                                <a:lnTo>
                                  <a:pt x="304660" y="23240"/>
                                </a:lnTo>
                                <a:lnTo>
                                  <a:pt x="319252" y="23240"/>
                                </a:lnTo>
                                <a:lnTo>
                                  <a:pt x="319252"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12E5A33" id="Group 2" o:spid="_x0000_s1026" style="position:absolute;margin-left:1in;margin-top:13.3pt;width:42.65pt;height:28.85pt;z-index:-15728640;mso-wrap-distance-left:0;mso-wrap-distance-right:0;mso-position-horizontal-relative:page" coordsize="5416,36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582;width:1828;height:2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">
                  <v:imagedata r:id="rId13" o:title=""/>
                </v:shape>
                <v:shape id="Image 4" o:spid="_x0000_s1028" type="#_x0000_t75" style="position:absolute;width:3040;height: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">
                  <v:imagedata r:id="rId14" o:title=""/>
                </v:shape>
                <v:shape id="Graphic 5" o:spid="_x0000_s1029" style="position:absolute;top:3112;width:3206;height:546;visibility:visible;mso-wrap-style:square;v-text-anchor:top" coordsize="320675,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" path="m29832,4952r-4445,l15227,6857,7619,11937,1905,20065,,29463,1905,39497r5714,8128l15862,52704r10160,1905l31102,54609r4445,-634l41249,51434r,-634l26657,50800,19037,48894,12700,44576,8890,37591,6984,29463,8890,20700r3175,-6350l18402,10032,25387,8762r15862,l41249,7492r-3162,l33642,5587,29832,4952xem41249,42036r-3162,l38087,46989r-4445,2540l30467,50800r10782,l41249,42036xem41249,8762r-10782,l33642,10032r4445,3175l38087,16255r3162,l41249,8762xem41249,4317r-3162,l38087,7492r3162,l41249,4317xem95199,20065r-17768,l70446,27558r,18796l77431,54609r17768,l98374,51434r-17133,l76796,45084r,-16256l81241,22605r15228,l96469,20700r-1270,-635xem62839,50800r-17780,l45059,53339r17780,l62839,50800xem96469,20700r,24384l92036,51434r6338,l102819,46354r,-18796l98374,22605,96469,20700xem55854,20065r-1270,l44424,22605r,1905l50774,24510r,26290l55854,50800r,-19432l59029,28193r-3175,l55854,20065xem96469,22605r-4433,l96469,28828r,-6223xem66014,20065r-2540,l61569,21335r-5715,6858l59029,28193r2540,-2540l67719,25653r2727,-3048l67906,20700r-1892,-635xem67719,25653r-4245,l64744,26288r1270,1270l67719,25653xem122491,20065r-10147,l107899,23875r,10033l110439,36322r14592,5714l126936,43941r,5588l123761,51434r-12687,l112979,53339r3175,1270l126936,54609r4445,-4445l131381,40131r-2540,-2540l121869,34543r-8890,-3175l112344,30733r,-6223l114884,22605r12052,l125031,20700r-2540,-635xem111074,43941r-3175,l107899,53975r3175,l111074,51434r4445,l111074,48894r,-4953xem130746,19430r-3175,l126936,22605r-4445,l126301,25018r,2540l125666,30099r3175,l130519,20700r114,-635l130746,19430xem151688,20065r-9512,l137096,23875r,10033l139636,36322r15227,5714l156768,43941r,5588l153593,51434r-13322,l142811,53339r3175,1270l156133,54609r4445,-4445l160578,40131r-1905,-2540l151688,34543r-8877,-3175l142176,30733r,-6223l144716,22605r12052,l154228,20700r-2540,-635xem140906,43941r-3175,l137731,53975r2540,l140271,51434r5080,l140906,48894r,-4953xem159943,19430r-3175,l156768,22605r-4445,l155498,25018r,2540l154863,30099r3175,l159717,20700r113,-635l159943,19430xem182247,14350r-6429,l193586,53975r5334,-11303l194856,42672,182247,14350xem181521,50800r-14593,l166928,53339r14593,l181521,50800xem224053,50800r-17780,l206273,53339r17780,l224053,50800xem178346,5587r-11418,l166928,8127r5080,l172008,50800r3810,l175818,14350r6429,l178346,5587xem218338,14985r-6350,l211988,50800r6350,l218338,14985xem224053,5587r-12065,l194856,42672r4064,l211988,14985r6350,l218338,8127r5715,l224053,5587xem246265,35686r-16497,3811l227228,42672r,8128l231038,54609r8877,l243090,52704r1905,-2540l235470,50164r-1905,-1905l233565,41401r12700,-2540l246265,35686xem251345,48894r-5080,l246265,52704r1270,1271l251980,53975r5080,-1906l257060,50164r-5715,l251345,48894xem250710,22605r-6985,l246265,24510r,21844l240550,50164r4445,l246265,48894r5080,l251345,23240r-635,-635xem246900,20065r-12700,l229133,23240r,4318l229768,28828r6337,-1270l236105,23875r2540,-1270l250710,22605r-3810,-2540xem278003,50800r-17781,l260222,53339r17781,l278003,50800xem301485,50800r-16497,l284988,53339r16497,l301485,50800xem313537,23240r-3797,l296405,35686r15240,17653l320522,53339r,-2539l316712,50800,302120,33908,313537,23240xem271018,20065r-1271,l258953,22605r,1905l265938,24510r,26290l271018,50800r,-19432l273739,28193r-2721,l271018,20065xem295770,r-1270,l283718,3175r,1777l290690,4952r,45848l295770,50800,295770,xem281178,20065r-3175,l276097,21335r-5079,6858l273739,28193r1089,-1269l276733,25653r5910,l284988,22605r-1905,-1905l281178,20065xem282643,25653r-4005,l279272,26288r1906,1270l282643,25653xem319252,20700r-14592,l304660,23240r14592,l319252,20700xe" fillcolor="black" stroked="f">
                  <v:path arrowok="t"/>
                </v:shape>
                <w10:wrap type="topAndBottom" anchorx="page"/>
              </v:group>
            </w:pict>
          </mc:Fallback>
        </mc:AlternateContent>
      </w:r>
    </w:p>
    <w:p w14:paraId="7792F8A2" w14:textId="77777777" w:rsidR="004C73A4" w:rsidRDefault="004C73A4">
      <w:pPr>
        <w:pStyle w:val="BodyText"/>
        <w:ind w:left="0"/>
        <w:jc w:val="left"/>
        <w:rPr>
          <w:rFonts w:ascii="Tahoma"/>
          <w:b/>
          <w:sz w:val="14"/>
        </w:rPr>
      </w:pPr>
    </w:p>
    <w:p w14:paraId="5C59663F" w14:textId="77777777" w:rsidR="004C73A4" w:rsidRDefault="004C73A4">
      <w:pPr>
        <w:pStyle w:val="BodyText"/>
        <w:ind w:left="0"/>
        <w:jc w:val="left"/>
        <w:rPr>
          <w:rFonts w:ascii="Tahoma"/>
          <w:b/>
          <w:sz w:val="14"/>
        </w:rPr>
      </w:pPr>
    </w:p>
    <w:p w14:paraId="6CB4616A" w14:textId="77777777" w:rsidR="004C73A4" w:rsidRDefault="004C73A4">
      <w:pPr>
        <w:pStyle w:val="BodyText"/>
        <w:spacing w:before="146"/>
        <w:ind w:left="0"/>
        <w:jc w:val="left"/>
        <w:rPr>
          <w:rFonts w:ascii="Tahoma"/>
          <w:b/>
          <w:sz w:val="14"/>
        </w:rPr>
      </w:pPr>
    </w:p>
    <w:p w14:paraId="5F0A1A3D" w14:textId="77777777" w:rsidR="004C73A4" w:rsidRDefault="00000000">
      <w:pPr>
        <w:ind w:left="585"/>
        <w:rPr>
          <w:rFonts w:ascii="Calibri"/>
          <w:sz w:val="14"/>
        </w:rPr>
      </w:pPr>
      <w:r>
        <w:rPr>
          <w:rFonts w:ascii="Calibri"/>
          <w:color w:val="221816"/>
          <w:spacing w:val="-2"/>
          <w:sz w:val="14"/>
        </w:rPr>
        <w:t>E-ISSN</w:t>
      </w:r>
      <w:r>
        <w:rPr>
          <w:rFonts w:ascii="Calibri"/>
          <w:color w:val="221816"/>
          <w:spacing w:val="13"/>
          <w:sz w:val="14"/>
        </w:rPr>
        <w:t xml:space="preserve"> </w:t>
      </w:r>
      <w:r>
        <w:rPr>
          <w:rFonts w:ascii="Calibri"/>
          <w:color w:val="221816"/>
          <w:spacing w:val="-2"/>
          <w:sz w:val="14"/>
        </w:rPr>
        <w:t>2338-</w:t>
      </w:r>
      <w:r>
        <w:rPr>
          <w:rFonts w:ascii="Calibri"/>
          <w:color w:val="221816"/>
          <w:spacing w:val="-4"/>
          <w:sz w:val="14"/>
        </w:rPr>
        <w:t>6770</w:t>
      </w:r>
    </w:p>
    <w:p w14:paraId="219D8462" w14:textId="77777777" w:rsidR="004C73A4" w:rsidRDefault="004C73A4">
      <w:pPr>
        <w:pStyle w:val="BodyText"/>
        <w:spacing w:before="83"/>
        <w:ind w:left="0"/>
        <w:jc w:val="left"/>
        <w:rPr>
          <w:rFonts w:ascii="Calibri"/>
          <w:sz w:val="14"/>
        </w:rPr>
      </w:pPr>
    </w:p>
    <w:p w14:paraId="32EC5E7F" w14:textId="77777777" w:rsidR="004C73A4" w:rsidRDefault="00000000">
      <w:pPr>
        <w:spacing w:line="314" w:lineRule="auto"/>
        <w:ind w:left="585" w:right="1041"/>
        <w:rPr>
          <w:rFonts w:ascii="Calibri"/>
          <w:sz w:val="14"/>
        </w:rPr>
      </w:pPr>
      <w:r>
        <w:rPr>
          <w:rFonts w:ascii="Calibri"/>
          <w:color w:val="221816"/>
          <w:sz w:val="14"/>
        </w:rPr>
        <w:t>Date</w:t>
      </w:r>
      <w:r>
        <w:rPr>
          <w:rFonts w:ascii="Calibri"/>
          <w:color w:val="221816"/>
          <w:spacing w:val="-8"/>
          <w:sz w:val="14"/>
        </w:rPr>
        <w:t xml:space="preserve"> </w:t>
      </w:r>
      <w:r>
        <w:rPr>
          <w:rFonts w:ascii="Calibri"/>
          <w:color w:val="221816"/>
          <w:sz w:val="14"/>
        </w:rPr>
        <w:t>of</w:t>
      </w:r>
      <w:r>
        <w:rPr>
          <w:rFonts w:ascii="Calibri"/>
          <w:color w:val="221816"/>
          <w:spacing w:val="-8"/>
          <w:sz w:val="14"/>
        </w:rPr>
        <w:t xml:space="preserve"> </w:t>
      </w:r>
      <w:proofErr w:type="gramStart"/>
      <w:r>
        <w:rPr>
          <w:rFonts w:ascii="Calibri"/>
          <w:color w:val="221816"/>
          <w:sz w:val="14"/>
        </w:rPr>
        <w:t>submission</w:t>
      </w:r>
      <w:r>
        <w:rPr>
          <w:rFonts w:ascii="Calibri"/>
          <w:color w:val="221816"/>
          <w:spacing w:val="-8"/>
          <w:sz w:val="14"/>
        </w:rPr>
        <w:t xml:space="preserve"> </w:t>
      </w:r>
      <w:r>
        <w:rPr>
          <w:rFonts w:ascii="Calibri"/>
          <w:color w:val="221816"/>
          <w:sz w:val="14"/>
        </w:rPr>
        <w:t>:</w:t>
      </w:r>
      <w:proofErr w:type="gramEnd"/>
      <w:r>
        <w:rPr>
          <w:rFonts w:ascii="Calibri"/>
          <w:color w:val="221816"/>
          <w:sz w:val="14"/>
        </w:rPr>
        <w:t>-Date of revision :-Date received :-</w:t>
      </w:r>
    </w:p>
    <w:p w14:paraId="30F1FF23" w14:textId="77777777" w:rsidR="004C73A4" w:rsidRDefault="004C73A4">
      <w:pPr>
        <w:pStyle w:val="BodyText"/>
        <w:spacing w:before="34"/>
        <w:ind w:left="0"/>
        <w:jc w:val="left"/>
        <w:rPr>
          <w:rFonts w:ascii="Calibri"/>
          <w:sz w:val="14"/>
        </w:rPr>
      </w:pPr>
    </w:p>
    <w:p w14:paraId="4ED5A2C1" w14:textId="77777777" w:rsidR="004C73A4" w:rsidRDefault="00000000">
      <w:pPr>
        <w:ind w:left="585"/>
        <w:rPr>
          <w:rFonts w:ascii="Calibri"/>
          <w:color w:val="221816"/>
          <w:spacing w:val="-2"/>
          <w:sz w:val="14"/>
        </w:rPr>
      </w:pPr>
      <w:r>
        <w:rPr>
          <w:rFonts w:ascii="Calibri"/>
          <w:color w:val="221816"/>
          <w:spacing w:val="-2"/>
          <w:sz w:val="14"/>
        </w:rPr>
        <w:t>Correspondence</w:t>
      </w:r>
      <w:r>
        <w:rPr>
          <w:rFonts w:ascii="Calibri"/>
          <w:color w:val="221816"/>
          <w:spacing w:val="16"/>
          <w:sz w:val="14"/>
        </w:rPr>
        <w:t xml:space="preserve"> </w:t>
      </w:r>
      <w:r>
        <w:rPr>
          <w:rFonts w:ascii="Calibri"/>
          <w:color w:val="221816"/>
          <w:spacing w:val="-2"/>
          <w:sz w:val="14"/>
        </w:rPr>
        <w:t>Address:</w:t>
      </w:r>
    </w:p>
    <w:p w14:paraId="0A9B4CE7" w14:textId="77777777" w:rsidR="00E33D5D" w:rsidRPr="00F02E7D" w:rsidRDefault="00E33D5D" w:rsidP="00E33D5D">
      <w:pPr>
        <w:ind w:left="284"/>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w:t>
      </w:r>
      <w:proofErr w:type="gramStart"/>
      <w:r w:rsidRPr="00F02E7D">
        <w:rPr>
          <w:rFonts w:ascii="Times New Roman" w:eastAsia="FS Me Light" w:hAnsi="Times New Roman" w:cs="Times New Roman"/>
          <w:color w:val="231916"/>
          <w:sz w:val="14"/>
          <w:szCs w:val="14"/>
        </w:rPr>
        <w:t>2  Prodi</w:t>
      </w:r>
      <w:proofErr w:type="gramEnd"/>
      <w:r w:rsidRPr="00F02E7D">
        <w:rPr>
          <w:rFonts w:ascii="Times New Roman" w:eastAsia="FS Me Light" w:hAnsi="Times New Roman" w:cs="Times New Roman"/>
          <w:color w:val="231916"/>
          <w:sz w:val="14"/>
          <w:szCs w:val="14"/>
        </w:rPr>
        <w:t xml:space="preserve">. Pendidikan </w:t>
      </w:r>
      <w:proofErr w:type="spellStart"/>
      <w:r w:rsidRPr="00F02E7D">
        <w:rPr>
          <w:rFonts w:ascii="Times New Roman" w:eastAsia="FS Me Light" w:hAnsi="Times New Roman" w:cs="Times New Roman"/>
          <w:color w:val="231916"/>
          <w:sz w:val="14"/>
          <w:szCs w:val="14"/>
        </w:rPr>
        <w:t>Sendratasik</w:t>
      </w:r>
      <w:proofErr w:type="spellEnd"/>
      <w:r w:rsidRPr="00F02E7D">
        <w:rPr>
          <w:rFonts w:ascii="Times New Roman" w:eastAsia="FS Me Light" w:hAnsi="Times New Roman" w:cs="Times New Roman"/>
          <w:color w:val="231916"/>
          <w:sz w:val="14"/>
          <w:szCs w:val="14"/>
        </w:rPr>
        <w:t xml:space="preserve">, </w:t>
      </w:r>
      <w:proofErr w:type="spellStart"/>
      <w:r w:rsidRPr="00F02E7D">
        <w:rPr>
          <w:rFonts w:ascii="Times New Roman" w:eastAsia="FS Me Light" w:hAnsi="Times New Roman" w:cs="Times New Roman"/>
          <w:color w:val="231916"/>
          <w:sz w:val="14"/>
          <w:szCs w:val="14"/>
        </w:rPr>
        <w:t>Fakultas</w:t>
      </w:r>
      <w:proofErr w:type="spellEnd"/>
      <w:r w:rsidRPr="00F02E7D">
        <w:rPr>
          <w:rFonts w:ascii="Times New Roman" w:eastAsia="FS Me Light" w:hAnsi="Times New Roman" w:cs="Times New Roman"/>
          <w:color w:val="231916"/>
          <w:sz w:val="14"/>
          <w:szCs w:val="14"/>
        </w:rPr>
        <w:t xml:space="preserve"> Bahasa dan </w:t>
      </w:r>
      <w:proofErr w:type="spellStart"/>
      <w:r w:rsidRPr="00F02E7D">
        <w:rPr>
          <w:rFonts w:ascii="Times New Roman" w:eastAsia="FS Me Light" w:hAnsi="Times New Roman" w:cs="Times New Roman"/>
          <w:color w:val="231916"/>
          <w:sz w:val="14"/>
          <w:szCs w:val="14"/>
        </w:rPr>
        <w:t>Seni</w:t>
      </w:r>
      <w:proofErr w:type="spellEnd"/>
      <w:r w:rsidRPr="00F02E7D">
        <w:rPr>
          <w:rFonts w:ascii="Times New Roman" w:eastAsia="FS Me Light" w:hAnsi="Times New Roman" w:cs="Times New Roman"/>
          <w:color w:val="231916"/>
          <w:sz w:val="14"/>
          <w:szCs w:val="14"/>
        </w:rPr>
        <w:t xml:space="preserve"> Universitas Negeri Surabaya, </w:t>
      </w:r>
      <w:proofErr w:type="spellStart"/>
      <w:r w:rsidRPr="00F02E7D">
        <w:rPr>
          <w:rStyle w:val="t286pc"/>
          <w:rFonts w:ascii="Times New Roman" w:hAnsi="Times New Roman" w:cs="Times New Roman"/>
          <w:sz w:val="14"/>
          <w:szCs w:val="14"/>
        </w:rPr>
        <w:t>Kampus</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Lidah</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Wetan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Kecamatan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xml:space="preserve">, Surabaya, </w:t>
      </w:r>
      <w:proofErr w:type="spellStart"/>
      <w:r w:rsidRPr="00F02E7D">
        <w:rPr>
          <w:rFonts w:ascii="Times New Roman" w:hAnsi="Times New Roman" w:cs="Times New Roman"/>
          <w:sz w:val="14"/>
          <w:szCs w:val="14"/>
        </w:rPr>
        <w:t>Jawa</w:t>
      </w:r>
      <w:proofErr w:type="spellEnd"/>
      <w:r w:rsidRPr="00F02E7D">
        <w:rPr>
          <w:rFonts w:ascii="Times New Roman" w:hAnsi="Times New Roman" w:cs="Times New Roman"/>
          <w:sz w:val="14"/>
          <w:szCs w:val="14"/>
        </w:rPr>
        <w:t xml:space="preserve"> Timur 60213</w:t>
      </w:r>
    </w:p>
    <w:p w14:paraId="02E44565" w14:textId="77777777" w:rsidR="00E33D5D" w:rsidRDefault="00E33D5D">
      <w:pPr>
        <w:ind w:left="585"/>
        <w:rPr>
          <w:rFonts w:ascii="Calibri"/>
          <w:sz w:val="14"/>
        </w:rPr>
      </w:pPr>
    </w:p>
    <w:p w14:paraId="2703BB8F" w14:textId="1B8037CD" w:rsidR="004C73A4" w:rsidRPr="00E33D5D" w:rsidRDefault="00000000">
      <w:pPr>
        <w:pStyle w:val="Title"/>
        <w:spacing w:line="244" w:lineRule="auto"/>
        <w:rPr>
          <w:rFonts w:ascii="Century Gothic" w:hAnsi="Century Gothic"/>
        </w:rPr>
      </w:pPr>
      <w:r>
        <w:rPr>
          <w:b w:val="0"/>
        </w:rPr>
        <w:br w:type="column"/>
      </w:r>
      <w:r w:rsidR="008702CB" w:rsidRPr="00E33D5D">
        <w:rPr>
          <w:rFonts w:ascii="Century Gothic" w:hAnsi="Century Gothic"/>
          <w:spacing w:val="-10"/>
        </w:rPr>
        <w:t>PROJECT-BASED LEARNING MODEL IN DANCE EXTRACURRICULAR ACTIVITIES IN CARVING ACHIEVEMENTS AT SMP PGRI 1 BUDURAN SIDOARJO</w:t>
      </w:r>
    </w:p>
    <w:p w14:paraId="553F2268" w14:textId="65699311" w:rsidR="004C73A4" w:rsidRDefault="008702CB">
      <w:pPr>
        <w:spacing w:before="289"/>
        <w:ind w:left="15"/>
        <w:jc w:val="both"/>
        <w:rPr>
          <w:sz w:val="18"/>
        </w:rPr>
      </w:pPr>
      <w:proofErr w:type="spellStart"/>
      <w:r w:rsidRPr="00E33D5D">
        <w:rPr>
          <w:rFonts w:ascii="Century Gothic" w:hAnsi="Century Gothic"/>
          <w:spacing w:val="-6"/>
          <w:sz w:val="18"/>
          <w:szCs w:val="18"/>
        </w:rPr>
        <w:t>Natasya</w:t>
      </w:r>
      <w:proofErr w:type="spellEnd"/>
      <w:r w:rsidR="000C1185" w:rsidRPr="00E33D5D">
        <w:rPr>
          <w:rFonts w:ascii="Century Gothic" w:hAnsi="Century Gothic"/>
          <w:spacing w:val="-6"/>
          <w:sz w:val="18"/>
          <w:szCs w:val="18"/>
        </w:rPr>
        <w:t xml:space="preserve"> </w:t>
      </w:r>
      <w:proofErr w:type="spellStart"/>
      <w:r w:rsidR="000C1185" w:rsidRPr="00E33D5D">
        <w:rPr>
          <w:rFonts w:ascii="Century Gothic" w:hAnsi="Century Gothic"/>
          <w:spacing w:val="-6"/>
          <w:sz w:val="18"/>
          <w:szCs w:val="18"/>
        </w:rPr>
        <w:t>Dwi</w:t>
      </w:r>
      <w:proofErr w:type="spellEnd"/>
      <w:r w:rsidR="000C1185" w:rsidRPr="00E33D5D">
        <w:rPr>
          <w:rFonts w:ascii="Century Gothic" w:hAnsi="Century Gothic"/>
          <w:spacing w:val="-6"/>
          <w:sz w:val="18"/>
          <w:szCs w:val="18"/>
        </w:rPr>
        <w:t xml:space="preserve"> Amalia Putri</w:t>
      </w:r>
      <w:r w:rsidR="00000000" w:rsidRPr="00E33D5D">
        <w:rPr>
          <w:rFonts w:ascii="Century Gothic" w:hAnsi="Century Gothic"/>
          <w:spacing w:val="-6"/>
          <w:position w:val="5"/>
          <w:sz w:val="18"/>
          <w:szCs w:val="18"/>
        </w:rPr>
        <w:t>1</w:t>
      </w:r>
      <w:r w:rsidR="00000000" w:rsidRPr="00E33D5D">
        <w:rPr>
          <w:rFonts w:ascii="Century Gothic" w:hAnsi="Century Gothic"/>
          <w:spacing w:val="-5"/>
          <w:position w:val="5"/>
          <w:sz w:val="18"/>
          <w:szCs w:val="18"/>
        </w:rPr>
        <w:t xml:space="preserve"> </w:t>
      </w:r>
      <w:r w:rsidR="00000000" w:rsidRPr="00E33D5D">
        <w:rPr>
          <w:rFonts w:ascii="Century Gothic" w:hAnsi="Century Gothic"/>
          <w:spacing w:val="-6"/>
          <w:sz w:val="18"/>
          <w:szCs w:val="18"/>
        </w:rPr>
        <w:t>Warih</w:t>
      </w:r>
      <w:r w:rsidR="00000000" w:rsidRPr="00E33D5D">
        <w:rPr>
          <w:rFonts w:ascii="Century Gothic" w:hAnsi="Century Gothic"/>
          <w:spacing w:val="-10"/>
          <w:sz w:val="18"/>
          <w:szCs w:val="18"/>
        </w:rPr>
        <w:t xml:space="preserve"> </w:t>
      </w:r>
      <w:r w:rsidR="00000000" w:rsidRPr="00E33D5D">
        <w:rPr>
          <w:rFonts w:ascii="Century Gothic" w:hAnsi="Century Gothic"/>
          <w:spacing w:val="-6"/>
          <w:sz w:val="18"/>
          <w:szCs w:val="18"/>
        </w:rPr>
        <w:t>Handayaningrum</w:t>
      </w:r>
      <w:r w:rsidR="00000000">
        <w:rPr>
          <w:spacing w:val="-6"/>
          <w:sz w:val="18"/>
        </w:rPr>
        <w:t>²</w:t>
      </w:r>
    </w:p>
    <w:p w14:paraId="7217D83B" w14:textId="77777777" w:rsidR="004C73A4" w:rsidRDefault="004C73A4">
      <w:pPr>
        <w:pStyle w:val="BodyText"/>
        <w:spacing w:before="11"/>
        <w:ind w:left="0"/>
        <w:jc w:val="left"/>
        <w:rPr>
          <w:sz w:val="18"/>
        </w:rPr>
      </w:pPr>
    </w:p>
    <w:p w14:paraId="23D4D653" w14:textId="79C00A68" w:rsidR="00E33D5D" w:rsidRDefault="00000000" w:rsidP="00E33D5D">
      <w:pPr>
        <w:ind w:left="15" w:right="136"/>
        <w:rPr>
          <w:rFonts w:ascii="Century Gothic" w:hAnsi="Century Gothic"/>
          <w:sz w:val="18"/>
          <w:szCs w:val="18"/>
        </w:rPr>
      </w:pPr>
      <w:r w:rsidRPr="00E33D5D">
        <w:rPr>
          <w:rFonts w:ascii="Century Gothic" w:hAnsi="Century Gothic"/>
          <w:spacing w:val="-4"/>
          <w:sz w:val="18"/>
          <w:szCs w:val="18"/>
        </w:rPr>
        <w:t>1</w:t>
      </w:r>
      <w:r w:rsidR="00E33D5D">
        <w:rPr>
          <w:rFonts w:ascii="Century Gothic" w:hAnsi="Century Gothic"/>
          <w:spacing w:val="-4"/>
          <w:sz w:val="18"/>
          <w:szCs w:val="18"/>
        </w:rPr>
        <w:t xml:space="preserve"> </w:t>
      </w:r>
      <w:r w:rsidRPr="00E33D5D">
        <w:rPr>
          <w:rFonts w:ascii="Century Gothic" w:hAnsi="Century Gothic"/>
          <w:spacing w:val="-4"/>
          <w:sz w:val="18"/>
          <w:szCs w:val="18"/>
        </w:rPr>
        <w:t>Surabaya</w:t>
      </w:r>
      <w:r w:rsidRPr="00E33D5D">
        <w:rPr>
          <w:rFonts w:ascii="Century Gothic" w:hAnsi="Century Gothic"/>
          <w:spacing w:val="-12"/>
          <w:sz w:val="18"/>
          <w:szCs w:val="18"/>
        </w:rPr>
        <w:t xml:space="preserve"> </w:t>
      </w:r>
      <w:r w:rsidRPr="00E33D5D">
        <w:rPr>
          <w:rFonts w:ascii="Century Gothic" w:hAnsi="Century Gothic"/>
          <w:spacing w:val="-4"/>
          <w:sz w:val="18"/>
          <w:szCs w:val="18"/>
        </w:rPr>
        <w:t>State</w:t>
      </w:r>
      <w:r w:rsidRPr="00E33D5D">
        <w:rPr>
          <w:rFonts w:ascii="Century Gothic" w:hAnsi="Century Gothic"/>
          <w:spacing w:val="-8"/>
          <w:sz w:val="18"/>
          <w:szCs w:val="18"/>
        </w:rPr>
        <w:t xml:space="preserve"> </w:t>
      </w:r>
      <w:r w:rsidRPr="00E33D5D">
        <w:rPr>
          <w:rFonts w:ascii="Century Gothic" w:hAnsi="Century Gothic"/>
          <w:spacing w:val="-4"/>
          <w:sz w:val="18"/>
          <w:szCs w:val="18"/>
        </w:rPr>
        <w:t>University,</w:t>
      </w:r>
      <w:r w:rsidRPr="00E33D5D">
        <w:rPr>
          <w:rFonts w:ascii="Century Gothic" w:hAnsi="Century Gothic"/>
          <w:spacing w:val="-9"/>
          <w:sz w:val="18"/>
          <w:szCs w:val="18"/>
        </w:rPr>
        <w:t xml:space="preserve"> </w:t>
      </w:r>
      <w:r w:rsidRPr="00E33D5D">
        <w:rPr>
          <w:rFonts w:ascii="Century Gothic" w:hAnsi="Century Gothic"/>
          <w:spacing w:val="-4"/>
          <w:sz w:val="18"/>
          <w:szCs w:val="18"/>
        </w:rPr>
        <w:t>Surabaya,</w:t>
      </w:r>
      <w:r w:rsidRPr="00E33D5D">
        <w:rPr>
          <w:rFonts w:ascii="Century Gothic" w:hAnsi="Century Gothic"/>
          <w:spacing w:val="-9"/>
          <w:sz w:val="18"/>
          <w:szCs w:val="18"/>
        </w:rPr>
        <w:t xml:space="preserve"> </w:t>
      </w:r>
      <w:r w:rsidRPr="00E33D5D">
        <w:rPr>
          <w:rFonts w:ascii="Century Gothic" w:hAnsi="Century Gothic"/>
          <w:spacing w:val="-4"/>
          <w:sz w:val="18"/>
          <w:szCs w:val="18"/>
        </w:rPr>
        <w:t>Indonesia</w:t>
      </w:r>
      <w:r w:rsidRPr="00E33D5D">
        <w:rPr>
          <w:rFonts w:ascii="Century Gothic" w:hAnsi="Century Gothic"/>
          <w:sz w:val="18"/>
          <w:szCs w:val="18"/>
        </w:rPr>
        <w:t xml:space="preserve"> </w:t>
      </w:r>
    </w:p>
    <w:p w14:paraId="17CF3138" w14:textId="52DCC009" w:rsidR="004C73A4" w:rsidRPr="00E33D5D" w:rsidRDefault="00000000" w:rsidP="00E33D5D">
      <w:pPr>
        <w:ind w:right="136"/>
        <w:rPr>
          <w:rFonts w:ascii="Century Gothic" w:hAnsi="Century Gothic"/>
          <w:sz w:val="18"/>
          <w:szCs w:val="18"/>
        </w:rPr>
      </w:pPr>
      <w:r w:rsidRPr="00E33D5D">
        <w:rPr>
          <w:rFonts w:ascii="Century Gothic" w:hAnsi="Century Gothic"/>
          <w:w w:val="90"/>
          <w:sz w:val="18"/>
          <w:szCs w:val="18"/>
        </w:rPr>
        <w:t>2</w:t>
      </w:r>
      <w:r w:rsidR="00E33D5D">
        <w:rPr>
          <w:rFonts w:ascii="Century Gothic" w:hAnsi="Century Gothic"/>
          <w:w w:val="90"/>
          <w:sz w:val="18"/>
          <w:szCs w:val="18"/>
        </w:rPr>
        <w:t xml:space="preserve"> </w:t>
      </w:r>
      <w:r w:rsidRPr="00E33D5D">
        <w:rPr>
          <w:rFonts w:ascii="Century Gothic" w:hAnsi="Century Gothic"/>
          <w:w w:val="90"/>
          <w:sz w:val="18"/>
          <w:szCs w:val="18"/>
        </w:rPr>
        <w:t>Surabaya</w:t>
      </w:r>
      <w:r w:rsidRPr="00E33D5D">
        <w:rPr>
          <w:rFonts w:ascii="Century Gothic" w:hAnsi="Century Gothic"/>
          <w:spacing w:val="3"/>
          <w:sz w:val="18"/>
          <w:szCs w:val="18"/>
        </w:rPr>
        <w:t xml:space="preserve"> </w:t>
      </w:r>
      <w:r w:rsidRPr="00E33D5D">
        <w:rPr>
          <w:rFonts w:ascii="Century Gothic" w:hAnsi="Century Gothic"/>
          <w:w w:val="90"/>
          <w:sz w:val="18"/>
          <w:szCs w:val="18"/>
        </w:rPr>
        <w:t>State</w:t>
      </w:r>
      <w:r w:rsidRPr="00E33D5D">
        <w:rPr>
          <w:rFonts w:ascii="Century Gothic" w:hAnsi="Century Gothic"/>
          <w:spacing w:val="6"/>
          <w:sz w:val="18"/>
          <w:szCs w:val="18"/>
        </w:rPr>
        <w:t xml:space="preserve"> </w:t>
      </w:r>
      <w:r w:rsidRPr="00E33D5D">
        <w:rPr>
          <w:rFonts w:ascii="Century Gothic" w:hAnsi="Century Gothic"/>
          <w:w w:val="90"/>
          <w:sz w:val="18"/>
          <w:szCs w:val="18"/>
        </w:rPr>
        <w:t>University,</w:t>
      </w:r>
      <w:r w:rsidRPr="00E33D5D">
        <w:rPr>
          <w:rFonts w:ascii="Century Gothic" w:hAnsi="Century Gothic"/>
          <w:spacing w:val="4"/>
          <w:sz w:val="18"/>
          <w:szCs w:val="18"/>
        </w:rPr>
        <w:t xml:space="preserve"> </w:t>
      </w:r>
      <w:r w:rsidRPr="00E33D5D">
        <w:rPr>
          <w:rFonts w:ascii="Century Gothic" w:hAnsi="Century Gothic"/>
          <w:w w:val="90"/>
          <w:sz w:val="18"/>
          <w:szCs w:val="18"/>
        </w:rPr>
        <w:t>Surabaya,</w:t>
      </w:r>
      <w:r w:rsidRPr="00E33D5D">
        <w:rPr>
          <w:rFonts w:ascii="Century Gothic" w:hAnsi="Century Gothic"/>
          <w:spacing w:val="5"/>
          <w:sz w:val="18"/>
          <w:szCs w:val="18"/>
        </w:rPr>
        <w:t xml:space="preserve"> </w:t>
      </w:r>
      <w:r w:rsidRPr="00E33D5D">
        <w:rPr>
          <w:rFonts w:ascii="Century Gothic" w:hAnsi="Century Gothic"/>
          <w:spacing w:val="-2"/>
          <w:w w:val="90"/>
          <w:sz w:val="18"/>
          <w:szCs w:val="18"/>
        </w:rPr>
        <w:t>Indonesia</w:t>
      </w:r>
    </w:p>
    <w:p w14:paraId="029FE679" w14:textId="77777777" w:rsidR="004C73A4" w:rsidRDefault="004C73A4">
      <w:pPr>
        <w:pStyle w:val="BodyText"/>
        <w:spacing w:before="63"/>
        <w:ind w:left="0"/>
        <w:jc w:val="left"/>
        <w:rPr>
          <w:sz w:val="12"/>
        </w:rPr>
      </w:pPr>
    </w:p>
    <w:p w14:paraId="4B595B1E" w14:textId="4BFA626A" w:rsidR="004C73A4" w:rsidRDefault="00000000">
      <w:pPr>
        <w:ind w:left="15"/>
        <w:jc w:val="both"/>
        <w:rPr>
          <w:sz w:val="18"/>
        </w:rPr>
      </w:pPr>
      <w:hyperlink r:id="rId15" w:history="1">
        <w:r w:rsidR="008702CB" w:rsidRPr="00104BAA">
          <w:rPr>
            <w:rStyle w:val="Hyperlink"/>
            <w:spacing w:val="2"/>
            <w:w w:val="90"/>
            <w:sz w:val="18"/>
          </w:rPr>
          <w:t>Natasya.22004@mhs.unesa.ac.id</w:t>
        </w:r>
      </w:hyperlink>
      <w:r w:rsidR="008702CB">
        <w:rPr>
          <w:color w:val="0000FF"/>
          <w:spacing w:val="24"/>
          <w:sz w:val="18"/>
          <w:u w:val="single" w:color="0000FF"/>
        </w:rPr>
        <w:t xml:space="preserve"> </w:t>
      </w:r>
      <w:hyperlink r:id="rId16">
        <w:r w:rsidR="004C73A4">
          <w:rPr>
            <w:color w:val="0000FF"/>
            <w:spacing w:val="-2"/>
            <w:w w:val="95"/>
            <w:sz w:val="18"/>
            <w:u w:val="single" w:color="0000FF"/>
          </w:rPr>
          <w:t>Warihhandayaningrum@unesa.ac.id</w:t>
        </w:r>
      </w:hyperlink>
    </w:p>
    <w:p w14:paraId="3E09595B" w14:textId="77777777" w:rsidR="004C73A4" w:rsidRDefault="004C73A4">
      <w:pPr>
        <w:pStyle w:val="BodyText"/>
        <w:spacing w:before="2"/>
        <w:ind w:left="0"/>
        <w:jc w:val="left"/>
        <w:rPr>
          <w:sz w:val="18"/>
        </w:rPr>
      </w:pPr>
    </w:p>
    <w:p w14:paraId="3AE099C0" w14:textId="4E39AC16" w:rsidR="001F37A6" w:rsidRPr="00E33D5D" w:rsidRDefault="00000000" w:rsidP="00E33D5D">
      <w:pPr>
        <w:spacing w:line="242" w:lineRule="auto"/>
        <w:ind w:left="15" w:right="15"/>
        <w:jc w:val="both"/>
        <w:rPr>
          <w:rFonts w:ascii="Century Gothic" w:hAnsi="Century Gothic"/>
          <w:sz w:val="20"/>
          <w:szCs w:val="20"/>
        </w:rPr>
      </w:pPr>
      <w:r w:rsidRPr="00E33D5D">
        <w:rPr>
          <w:rFonts w:ascii="Century Gothic" w:hAnsi="Century Gothic"/>
          <w:b/>
          <w:sz w:val="20"/>
          <w:szCs w:val="20"/>
        </w:rPr>
        <w:t>Abstract:</w:t>
      </w:r>
      <w:r w:rsidR="009F6D42" w:rsidRPr="00E33D5D">
        <w:rPr>
          <w:rFonts w:ascii="Century Gothic" w:hAnsi="Century Gothic"/>
          <w:b/>
          <w:sz w:val="20"/>
          <w:szCs w:val="20"/>
        </w:rPr>
        <w:t xml:space="preserve"> </w:t>
      </w:r>
      <w:r w:rsidR="009F6D42" w:rsidRPr="00E33D5D">
        <w:rPr>
          <w:rFonts w:ascii="Century Gothic" w:hAnsi="Century Gothic"/>
          <w:sz w:val="20"/>
          <w:szCs w:val="20"/>
        </w:rPr>
        <w:t xml:space="preserve">Extracurricular learning serves as an important medium for developing students' potential beyond formal classroom instruction. In dance education, extracurricular activities are designed not only to improve students' technical dance skills but also to foster creativity, critical thinking, collaboration, </w:t>
      </w:r>
      <w:proofErr w:type="spellStart"/>
      <w:r w:rsidR="009F6D42" w:rsidRPr="00E33D5D">
        <w:rPr>
          <w:rFonts w:ascii="Century Gothic" w:hAnsi="Century Gothic"/>
          <w:sz w:val="20"/>
          <w:szCs w:val="20"/>
        </w:rPr>
        <w:t>respsibility</w:t>
      </w:r>
      <w:proofErr w:type="spellEnd"/>
      <w:r w:rsidR="009F6D42" w:rsidRPr="00E33D5D">
        <w:rPr>
          <w:rFonts w:ascii="Century Gothic" w:hAnsi="Century Gothic"/>
          <w:sz w:val="20"/>
          <w:szCs w:val="20"/>
        </w:rPr>
        <w:t>, and self-confidence. One instructional model considered effective in achieving these objectives is Project-Based Learning (</w:t>
      </w:r>
      <w:proofErr w:type="spellStart"/>
      <w:r w:rsidR="009F6D42" w:rsidRPr="00E33D5D">
        <w:rPr>
          <w:rFonts w:ascii="Century Gothic" w:hAnsi="Century Gothic"/>
          <w:sz w:val="20"/>
          <w:szCs w:val="20"/>
        </w:rPr>
        <w:t>PjBL</w:t>
      </w:r>
      <w:proofErr w:type="spellEnd"/>
      <w:r w:rsidR="009F6D42" w:rsidRPr="00E33D5D">
        <w:rPr>
          <w:rFonts w:ascii="Century Gothic" w:hAnsi="Century Gothic"/>
          <w:sz w:val="20"/>
          <w:szCs w:val="20"/>
        </w:rPr>
        <w:t>), which emphasizes student-centered learning through the completion of meaningful projects that produce authentic products.</w:t>
      </w:r>
    </w:p>
    <w:p w14:paraId="56A5737F" w14:textId="057D4855" w:rsidR="001F37A6" w:rsidRPr="00E33D5D" w:rsidRDefault="009F6D42" w:rsidP="00E33D5D">
      <w:pPr>
        <w:spacing w:line="242" w:lineRule="auto"/>
        <w:ind w:left="15" w:right="15"/>
        <w:jc w:val="both"/>
        <w:rPr>
          <w:rFonts w:ascii="Century Gothic" w:hAnsi="Century Gothic"/>
          <w:sz w:val="20"/>
          <w:szCs w:val="20"/>
        </w:rPr>
      </w:pPr>
      <w:r w:rsidRPr="00E33D5D">
        <w:rPr>
          <w:rFonts w:ascii="Century Gothic" w:hAnsi="Century Gothic"/>
          <w:sz w:val="20"/>
          <w:szCs w:val="20"/>
        </w:rPr>
        <w:t xml:space="preserve">This study aims to describe the implementation of the Project-Based Learning model in dance extracurricular activities at SMP PGRI 1 </w:t>
      </w:r>
      <w:proofErr w:type="spellStart"/>
      <w:r w:rsidRPr="00E33D5D">
        <w:rPr>
          <w:rFonts w:ascii="Century Gothic" w:hAnsi="Century Gothic"/>
          <w:sz w:val="20"/>
          <w:szCs w:val="20"/>
        </w:rPr>
        <w:t>Buduran</w:t>
      </w:r>
      <w:proofErr w:type="spellEnd"/>
      <w:r w:rsidRPr="00E33D5D">
        <w:rPr>
          <w:rFonts w:ascii="Century Gothic" w:hAnsi="Century Gothic"/>
          <w:sz w:val="20"/>
          <w:szCs w:val="20"/>
        </w:rPr>
        <w:t xml:space="preserve"> </w:t>
      </w:r>
      <w:proofErr w:type="spellStart"/>
      <w:r w:rsidRPr="00E33D5D">
        <w:rPr>
          <w:rFonts w:ascii="Century Gothic" w:hAnsi="Century Gothic"/>
          <w:sz w:val="20"/>
          <w:szCs w:val="20"/>
        </w:rPr>
        <w:t>Sidoarjo</w:t>
      </w:r>
      <w:proofErr w:type="spellEnd"/>
      <w:r w:rsidRPr="00E33D5D">
        <w:rPr>
          <w:rFonts w:ascii="Century Gothic" w:hAnsi="Century Gothic"/>
          <w:sz w:val="20"/>
          <w:szCs w:val="20"/>
        </w:rPr>
        <w:t xml:space="preserve"> and to examine its contribution to students' achievements. The research employed a descriptive qualitative approach. Data were collected through observation, in-depth interviews, and documentation involving the principal, extracurricular coordinator, dance instructor, and participating students. Data analysis consisted of data reduction, data display, and conclusion drawing, while source and technique triangulation were employed to ensure data validity.</w:t>
      </w:r>
    </w:p>
    <w:p w14:paraId="26B3F4D0" w14:textId="77777777" w:rsidR="009F6D42" w:rsidRPr="00E33D5D" w:rsidRDefault="009F6D42" w:rsidP="009F6D42">
      <w:pPr>
        <w:spacing w:line="242" w:lineRule="auto"/>
        <w:ind w:left="15" w:right="15"/>
        <w:jc w:val="both"/>
        <w:rPr>
          <w:rFonts w:ascii="Century Gothic" w:hAnsi="Century Gothic"/>
          <w:sz w:val="20"/>
          <w:szCs w:val="20"/>
        </w:rPr>
      </w:pPr>
      <w:r w:rsidRPr="00E33D5D">
        <w:rPr>
          <w:rFonts w:ascii="Century Gothic" w:hAnsi="Century Gothic"/>
          <w:sz w:val="20"/>
          <w:szCs w:val="20"/>
        </w:rPr>
        <w:t xml:space="preserve">The findings reveal that Project-Based Learning was implemented through six systematic stages: project identification, project planning, scheduling, project implementation under teacher supervision, presentation of project outcomes, and evaluation of both learning processes and products. This approach produced several dance performances, including the creation of Tari </w:t>
      </w:r>
      <w:proofErr w:type="spellStart"/>
      <w:r w:rsidRPr="00E33D5D">
        <w:rPr>
          <w:rFonts w:ascii="Century Gothic" w:hAnsi="Century Gothic"/>
          <w:sz w:val="20"/>
          <w:szCs w:val="20"/>
        </w:rPr>
        <w:t>Prasung</w:t>
      </w:r>
      <w:proofErr w:type="spellEnd"/>
      <w:r w:rsidRPr="00E33D5D">
        <w:rPr>
          <w:rFonts w:ascii="Century Gothic" w:hAnsi="Century Gothic"/>
          <w:sz w:val="20"/>
          <w:szCs w:val="20"/>
        </w:rPr>
        <w:t xml:space="preserve"> </w:t>
      </w:r>
      <w:proofErr w:type="spellStart"/>
      <w:r w:rsidRPr="00E33D5D">
        <w:rPr>
          <w:rFonts w:ascii="Century Gothic" w:hAnsi="Century Gothic"/>
          <w:sz w:val="20"/>
          <w:szCs w:val="20"/>
        </w:rPr>
        <w:t>Suran</w:t>
      </w:r>
      <w:proofErr w:type="spellEnd"/>
      <w:r w:rsidRPr="00E33D5D">
        <w:rPr>
          <w:rFonts w:ascii="Century Gothic" w:hAnsi="Century Gothic"/>
          <w:sz w:val="20"/>
          <w:szCs w:val="20"/>
        </w:rPr>
        <w:t xml:space="preserve"> for the National Student Arts Festival and Competition (FLS3N). Furthermore, the implementation of </w:t>
      </w:r>
      <w:proofErr w:type="spellStart"/>
      <w:r w:rsidRPr="00E33D5D">
        <w:rPr>
          <w:rFonts w:ascii="Century Gothic" w:hAnsi="Century Gothic"/>
          <w:sz w:val="20"/>
          <w:szCs w:val="20"/>
        </w:rPr>
        <w:t>PjBL</w:t>
      </w:r>
      <w:proofErr w:type="spellEnd"/>
      <w:r w:rsidRPr="00E33D5D">
        <w:rPr>
          <w:rFonts w:ascii="Century Gothic" w:hAnsi="Century Gothic"/>
          <w:sz w:val="20"/>
          <w:szCs w:val="20"/>
        </w:rPr>
        <w:t xml:space="preserve"> enhanced students' cognitive, affective, and psychomotor competencies, as reflected in improved theoretical understanding, dance performance skills, teamwork, discipline, and confidence during performances and competitions.</w:t>
      </w:r>
    </w:p>
    <w:p w14:paraId="4A7246AE" w14:textId="77777777" w:rsidR="009F6D42" w:rsidRPr="00E33D5D" w:rsidRDefault="009F6D42" w:rsidP="009F6D42">
      <w:pPr>
        <w:spacing w:line="242" w:lineRule="auto"/>
        <w:ind w:left="15" w:right="15"/>
        <w:jc w:val="both"/>
        <w:rPr>
          <w:rFonts w:ascii="Century Gothic" w:hAnsi="Century Gothic"/>
          <w:sz w:val="20"/>
          <w:szCs w:val="20"/>
        </w:rPr>
      </w:pPr>
    </w:p>
    <w:p w14:paraId="6273968E" w14:textId="4D84944E" w:rsidR="004C73A4" w:rsidRPr="00E33D5D" w:rsidRDefault="00000000" w:rsidP="009F6D42">
      <w:pPr>
        <w:spacing w:line="242" w:lineRule="auto"/>
        <w:ind w:left="15" w:right="15"/>
        <w:jc w:val="both"/>
        <w:rPr>
          <w:rFonts w:ascii="Century Gothic" w:hAnsi="Century Gothic"/>
          <w:sz w:val="20"/>
          <w:szCs w:val="20"/>
        </w:rPr>
      </w:pPr>
      <w:r w:rsidRPr="00E33D5D">
        <w:rPr>
          <w:rFonts w:ascii="Century Gothic" w:hAnsi="Century Gothic"/>
          <w:b/>
          <w:sz w:val="20"/>
          <w:szCs w:val="20"/>
        </w:rPr>
        <w:t xml:space="preserve">Keywords: </w:t>
      </w:r>
      <w:r w:rsidR="009F6D42" w:rsidRPr="00E33D5D">
        <w:rPr>
          <w:rFonts w:ascii="Century Gothic" w:hAnsi="Century Gothic"/>
          <w:sz w:val="20"/>
          <w:szCs w:val="20"/>
        </w:rPr>
        <w:t>Project-Based Learning, extracurricular activities, dance education, student achievement.</w:t>
      </w:r>
    </w:p>
    <w:p w14:paraId="0763BFCC" w14:textId="77777777" w:rsidR="004C73A4" w:rsidRPr="00E33D5D" w:rsidRDefault="004C73A4">
      <w:pPr>
        <w:spacing w:line="242" w:lineRule="auto"/>
        <w:jc w:val="both"/>
        <w:rPr>
          <w:rFonts w:ascii="Century Gothic" w:hAnsi="Century Gothic"/>
          <w:sz w:val="20"/>
          <w:szCs w:val="20"/>
        </w:rPr>
        <w:sectPr w:rsidR="004C73A4" w:rsidRPr="00E33D5D">
          <w:type w:val="continuous"/>
          <w:pgSz w:w="11910" w:h="16850"/>
          <w:pgMar w:top="500" w:right="1417" w:bottom="280" w:left="425" w:header="720" w:footer="720" w:gutter="0"/>
          <w:cols w:num="2" w:space="720" w:equalWidth="0">
            <w:col w:w="2827" w:space="442"/>
            <w:col w:w="6799"/>
          </w:cols>
        </w:sectPr>
      </w:pPr>
    </w:p>
    <w:p w14:paraId="18C1B267" w14:textId="77777777" w:rsidR="004C73A4" w:rsidRPr="00E33D5D" w:rsidRDefault="004C73A4">
      <w:pPr>
        <w:pStyle w:val="BodyText"/>
        <w:spacing w:before="168"/>
        <w:ind w:left="0"/>
        <w:jc w:val="left"/>
        <w:rPr>
          <w:rFonts w:ascii="Century Gothic" w:hAnsi="Century Gothic"/>
        </w:rPr>
      </w:pPr>
    </w:p>
    <w:p w14:paraId="59E5E339" w14:textId="77777777" w:rsidR="004C73A4" w:rsidRDefault="004C73A4">
      <w:pPr>
        <w:pStyle w:val="BodyText"/>
        <w:jc w:val="left"/>
        <w:sectPr w:rsidR="004C73A4">
          <w:type w:val="continuous"/>
          <w:pgSz w:w="11910" w:h="16850"/>
          <w:pgMar w:top="500" w:right="1417" w:bottom="280" w:left="425" w:header="720" w:footer="720" w:gutter="0"/>
          <w:cols w:space="720"/>
        </w:sectPr>
      </w:pPr>
    </w:p>
    <w:p w14:paraId="634AD853" w14:textId="77777777" w:rsidR="004C73A4" w:rsidRDefault="00000000">
      <w:pPr>
        <w:pStyle w:val="Heading1"/>
        <w:numPr>
          <w:ilvl w:val="0"/>
          <w:numId w:val="1"/>
        </w:numPr>
        <w:tabs>
          <w:tab w:val="left" w:pos="1260"/>
        </w:tabs>
        <w:spacing w:before="102"/>
        <w:ind w:left="1260" w:hanging="245"/>
      </w:pPr>
      <w:r>
        <w:rPr>
          <w:spacing w:val="-4"/>
          <w:w w:val="90"/>
        </w:rPr>
        <w:t>INTRODUCTION</w:t>
      </w:r>
    </w:p>
    <w:p w14:paraId="09C9EBA6" w14:textId="39083E53" w:rsidR="000D118B" w:rsidRPr="00560869" w:rsidRDefault="000D118B" w:rsidP="000D118B">
      <w:pPr>
        <w:pStyle w:val="BodyText"/>
        <w:spacing w:before="196"/>
        <w:ind w:left="3261" w:firstLine="567"/>
        <w:rPr>
          <w:rFonts w:ascii="Century Gothic" w:hAnsi="Century Gothic"/>
          <w:b/>
        </w:rPr>
      </w:pPr>
      <w:r w:rsidRPr="00560869">
        <w:rPr>
          <w:rFonts w:ascii="Century Gothic" w:hAnsi="Century Gothic"/>
        </w:rPr>
        <w:t xml:space="preserve">Education is a process designed to develop students' holistic potential through planned learning experiences. The educational process is not solely focused on academic achievement but also </w:t>
      </w:r>
      <w:proofErr w:type="spellStart"/>
      <w:r w:rsidRPr="00560869">
        <w:rPr>
          <w:rFonts w:ascii="Century Gothic" w:hAnsi="Century Gothic"/>
        </w:rPr>
        <w:t>focuseson</w:t>
      </w:r>
      <w:proofErr w:type="spellEnd"/>
      <w:r w:rsidRPr="00560869">
        <w:rPr>
          <w:rFonts w:ascii="Century Gothic" w:hAnsi="Century Gothic"/>
        </w:rPr>
        <w:t xml:space="preserve"> character development, creativity, critical thinking, social skills, and the development of students' interests and talents. Within the context of national education, schools are responsible for providing various programs that facilitate this development, both through </w:t>
      </w:r>
      <w:proofErr w:type="spellStart"/>
      <w:r w:rsidRPr="00560869">
        <w:rPr>
          <w:rFonts w:ascii="Century Gothic" w:hAnsi="Century Gothic"/>
        </w:rPr>
        <w:t>intracurricular</w:t>
      </w:r>
      <w:proofErr w:type="spellEnd"/>
      <w:r w:rsidRPr="00560869">
        <w:rPr>
          <w:rFonts w:ascii="Century Gothic" w:hAnsi="Century Gothic"/>
        </w:rPr>
        <w:t xml:space="preserve"> and extracurricular activities.</w:t>
      </w:r>
    </w:p>
    <w:p w14:paraId="2261E239"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lastRenderedPageBreak/>
        <w:t>Extracurricular activities are a strategic platform for developing students' abilities according to their interests and talents. Unlike classroom learning, which emphasizes academic achievement, extracurricular activities provide a broader opportunity for students to learn through direct experience. One form of extracurricular activity that plays a crucial role in character formation and creativity development is dance.</w:t>
      </w:r>
    </w:p>
    <w:p w14:paraId="51B8093E" w14:textId="77777777" w:rsidR="00B13503" w:rsidRDefault="000D118B" w:rsidP="00B13503">
      <w:pPr>
        <w:pStyle w:val="BodyText"/>
        <w:ind w:right="17" w:firstLine="566"/>
        <w:rPr>
          <w:rFonts w:ascii="Century Gothic" w:hAnsi="Century Gothic"/>
        </w:rPr>
      </w:pPr>
      <w:r w:rsidRPr="00560869">
        <w:rPr>
          <w:rFonts w:ascii="Century Gothic" w:hAnsi="Century Gothic"/>
        </w:rPr>
        <w:t>Dance is a component of arts education that not only teaches movement skills but also develops aesthetic sensitivity, expressiveness, discipline, collaboration, responsibility, and cultural appreciation. In the dance learning process, students are required to understand dance concepts, master movement techniques, develop creativity, and collaborate to produce a cohesive performance. Therefore, a learning model that can accommodate all these aspects in an integrated manner is necessary.</w:t>
      </w:r>
    </w:p>
    <w:p w14:paraId="3A89363A" w14:textId="77777777" w:rsidR="00B13503" w:rsidRDefault="000D118B" w:rsidP="00B13503">
      <w:pPr>
        <w:pStyle w:val="BodyText"/>
        <w:ind w:right="17" w:firstLine="566"/>
        <w:rPr>
          <w:rFonts w:ascii="Century Gothic" w:hAnsi="Century Gothic"/>
        </w:rPr>
      </w:pPr>
      <w:r w:rsidRPr="00560869">
        <w:rPr>
          <w:rFonts w:ascii="Century Gothic" w:hAnsi="Century Gothic"/>
        </w:rPr>
        <w:t>One learning model deemed appropriate is Project-Based Learning (</w:t>
      </w:r>
      <w:proofErr w:type="spellStart"/>
      <w:r w:rsidRPr="00560869">
        <w:rPr>
          <w:rFonts w:ascii="Century Gothic" w:hAnsi="Century Gothic"/>
        </w:rPr>
        <w:t>PjBL</w:t>
      </w:r>
      <w:proofErr w:type="spellEnd"/>
      <w:r w:rsidRPr="00560869">
        <w:rPr>
          <w:rFonts w:ascii="Century Gothic" w:hAnsi="Century Gothic"/>
        </w:rPr>
        <w:t>). This model places students at the center of learning through the completion of real-life projects that require collaboration, creativity, communication, and problem-solving skills. In dance learning, projects can take the form of creating dance pieces, developing performance concepts, or preparing for festivals and competitions. Through these experiences, students gain not only theoretical knowledge but also real-life experience in the creative process.</w:t>
      </w:r>
    </w:p>
    <w:p w14:paraId="20667DF2" w14:textId="77777777" w:rsidR="00B13503" w:rsidRDefault="000D118B" w:rsidP="00B13503">
      <w:pPr>
        <w:pStyle w:val="BodyText"/>
        <w:ind w:right="17" w:firstLine="566"/>
        <w:rPr>
          <w:rFonts w:ascii="Century Gothic" w:hAnsi="Century Gothic"/>
        </w:rPr>
      </w:pPr>
      <w:r w:rsidRPr="00560869">
        <w:rPr>
          <w:rFonts w:ascii="Century Gothic" w:hAnsi="Century Gothic"/>
        </w:rPr>
        <w:t xml:space="preserve">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 xml:space="preserve"> is one of the schools that implements Project Based Learning in its dance extracurricular activities. The implementation of this model is aimed at improving the quality of learning while producing various dance works that can compete in competitions. One result of the model's implementation is the creation of the </w:t>
      </w:r>
      <w:proofErr w:type="spellStart"/>
      <w:r w:rsidRPr="00560869">
        <w:rPr>
          <w:rFonts w:ascii="Century Gothic" w:hAnsi="Century Gothic"/>
        </w:rPr>
        <w:t>Prasung</w:t>
      </w:r>
      <w:proofErr w:type="spellEnd"/>
      <w:r w:rsidRPr="00560869">
        <w:rPr>
          <w:rFonts w:ascii="Century Gothic" w:hAnsi="Century Gothic"/>
        </w:rPr>
        <w:t xml:space="preserve"> </w:t>
      </w:r>
      <w:proofErr w:type="spellStart"/>
      <w:r w:rsidRPr="00560869">
        <w:rPr>
          <w:rFonts w:ascii="Century Gothic" w:hAnsi="Century Gothic"/>
        </w:rPr>
        <w:t>Suran</w:t>
      </w:r>
      <w:proofErr w:type="spellEnd"/>
      <w:r w:rsidRPr="00560869">
        <w:rPr>
          <w:rFonts w:ascii="Century Gothic" w:hAnsi="Century Gothic"/>
        </w:rPr>
        <w:t xml:space="preserve"> Dance, which was prepared as a competition work for the National Student Arts and Literature Festival (FLS3N). In addition to producing works, the implementation of this model also shows an increase in students' abilities in aspects of knowledge, skills, and attitudes during their participation in extracurricular activities.</w:t>
      </w:r>
    </w:p>
    <w:p w14:paraId="6BFFB5B5" w14:textId="34118D4C" w:rsidR="000D118B" w:rsidRPr="00560869" w:rsidRDefault="000D118B" w:rsidP="00B13503">
      <w:pPr>
        <w:pStyle w:val="BodyText"/>
        <w:ind w:right="17" w:firstLine="566"/>
        <w:rPr>
          <w:rFonts w:ascii="Century Gothic" w:hAnsi="Century Gothic"/>
        </w:rPr>
      </w:pPr>
      <w:r w:rsidRPr="00560869">
        <w:rPr>
          <w:rFonts w:ascii="Century Gothic" w:hAnsi="Century Gothic"/>
        </w:rPr>
        <w:t xml:space="preserve">Based on these conditions, this research is important to be conducted to comprehensively describe how Project Based Learning is implemented in dance extracurricular activities and how the results of its implementation support student achievement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08A8D816" w14:textId="5437DF6A"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Formulation of the problem</w:t>
      </w:r>
    </w:p>
    <w:p w14:paraId="50768A20"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1. How is the Project Based Learning (</w:t>
      </w:r>
      <w:proofErr w:type="spellStart"/>
      <w:r w:rsidRPr="00560869">
        <w:rPr>
          <w:rFonts w:ascii="Century Gothic" w:hAnsi="Century Gothic"/>
        </w:rPr>
        <w:t>PjBL</w:t>
      </w:r>
      <w:proofErr w:type="spellEnd"/>
      <w:r w:rsidRPr="00560869">
        <w:rPr>
          <w:rFonts w:ascii="Century Gothic" w:hAnsi="Century Gothic"/>
        </w:rPr>
        <w:t xml:space="preserve">) model implemented in extracurricular dance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6E9DC810"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2. What are the results of implementing the Project Based Learning (</w:t>
      </w:r>
      <w:proofErr w:type="spellStart"/>
      <w:r w:rsidRPr="00560869">
        <w:rPr>
          <w:rFonts w:ascii="Century Gothic" w:hAnsi="Century Gothic"/>
        </w:rPr>
        <w:t>PjBL</w:t>
      </w:r>
      <w:proofErr w:type="spellEnd"/>
      <w:r w:rsidRPr="00560869">
        <w:rPr>
          <w:rFonts w:ascii="Century Gothic" w:hAnsi="Century Gothic"/>
        </w:rPr>
        <w:t xml:space="preserve">) model in improving student achievement in dance extracurricular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58945A49" w14:textId="7E82B6A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Research purposes</w:t>
      </w:r>
    </w:p>
    <w:p w14:paraId="4E589695"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1. Describes the application of the Project Based Learning (</w:t>
      </w:r>
      <w:proofErr w:type="spellStart"/>
      <w:r w:rsidRPr="00560869">
        <w:rPr>
          <w:rFonts w:ascii="Century Gothic" w:hAnsi="Century Gothic"/>
        </w:rPr>
        <w:t>PjBL</w:t>
      </w:r>
      <w:proofErr w:type="spellEnd"/>
      <w:r w:rsidRPr="00560869">
        <w:rPr>
          <w:rFonts w:ascii="Century Gothic" w:hAnsi="Century Gothic"/>
        </w:rPr>
        <w:t xml:space="preserve">) model in extracurricular dance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5139305D" w14:textId="5804E8A2"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2. Describe the results of the application of the Project Based Learning (</w:t>
      </w:r>
      <w:proofErr w:type="spellStart"/>
      <w:r w:rsidRPr="00560869">
        <w:rPr>
          <w:rFonts w:ascii="Century Gothic" w:hAnsi="Century Gothic"/>
        </w:rPr>
        <w:t>PjBL</w:t>
      </w:r>
      <w:proofErr w:type="spellEnd"/>
      <w:r w:rsidRPr="00560869">
        <w:rPr>
          <w:rFonts w:ascii="Century Gothic" w:hAnsi="Century Gothic"/>
        </w:rPr>
        <w:t xml:space="preserve">) model in improving student achievement in dance extracurricular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1E08D13C" w14:textId="77777777" w:rsidR="00B13503" w:rsidRDefault="00B13503" w:rsidP="000D118B">
      <w:pPr>
        <w:pStyle w:val="BodyText"/>
        <w:spacing w:before="241" w:line="242" w:lineRule="auto"/>
        <w:ind w:right="17" w:firstLine="566"/>
        <w:rPr>
          <w:rFonts w:ascii="Century Gothic" w:hAnsi="Century Gothic"/>
        </w:rPr>
      </w:pPr>
    </w:p>
    <w:p w14:paraId="3EF21F6E" w14:textId="16FA5E85" w:rsidR="000D118B" w:rsidRPr="00560869" w:rsidRDefault="000D118B" w:rsidP="000D118B">
      <w:pPr>
        <w:pStyle w:val="BodyText"/>
        <w:spacing w:before="241" w:line="242" w:lineRule="auto"/>
        <w:ind w:right="17" w:firstLine="566"/>
        <w:rPr>
          <w:rFonts w:ascii="Century Gothic" w:hAnsi="Century Gothic"/>
        </w:rPr>
      </w:pPr>
      <w:r w:rsidRPr="00560869">
        <w:rPr>
          <w:rFonts w:ascii="Century Gothic" w:hAnsi="Century Gothic"/>
        </w:rPr>
        <w:lastRenderedPageBreak/>
        <w:t>Theoretical basis</w:t>
      </w:r>
    </w:p>
    <w:p w14:paraId="69ACA34A"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This study uses Project-Based Learning (</w:t>
      </w:r>
      <w:proofErr w:type="spellStart"/>
      <w:r w:rsidRPr="00560869">
        <w:rPr>
          <w:rFonts w:ascii="Century Gothic" w:hAnsi="Century Gothic"/>
        </w:rPr>
        <w:t>PjBL</w:t>
      </w:r>
      <w:proofErr w:type="spellEnd"/>
      <w:r w:rsidRPr="00560869">
        <w:rPr>
          <w:rFonts w:ascii="Century Gothic" w:hAnsi="Century Gothic"/>
        </w:rPr>
        <w:t>) theory as the primary foundation in analyzing the extracurricular dance learning process. Project-Based Learning is a student-centered learning model that utilizes the completion of a project as a learning medium. This model provides students with the opportunity to gain hands-on learning experiences through the planning, implementation, and evaluation processes of the projects they undertake. According to the Ministry of Education and Culture (2022), Project-Based Learning is a learning model that can develop critical thinking, creativity, collaboration, communication, and problem-solving skills, enabling students to not only conceptually master the material but also produce a product as a result of their learning.</w:t>
      </w:r>
    </w:p>
    <w:p w14:paraId="1F01300B"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The application of Project-Based Learning in dance instruction allows students to actively participate in the dance creation process. The teacher no longer acts as the sole source of learning, but rather as a facilitator who guides students throughout the project completion process. Through this model, students gain a more meaningful learning experience because they are directly involved in movement exploration activities, developing performance concepts, rehearsals, and presenting dance works to the public. Thus, learning is not only oriented towards the final result, but also focuses on the process students go through while developing their competencies.</w:t>
      </w:r>
    </w:p>
    <w:p w14:paraId="0B9CC787" w14:textId="77777777" w:rsidR="000D118B"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In addition to using Project Based Learning theory, this research is also supported by the concept of extracurricular activities as part of educational activities carried out outside of class hours. Extracurricular activities aim to develop students' interests, talents, creativity, and potential through learning experiences that are appropriate to their fields of interest. In the field of dance, extracurricular activities become a means to develop dance technique skills, art appreciation, creativity, cooperation, discipline, and responsibility. Therefore, the applied learning process needs to provide space for students to actively work and develop their potential.</w:t>
      </w:r>
    </w:p>
    <w:p w14:paraId="1F458EFE" w14:textId="4A0CD16B" w:rsidR="004C73A4" w:rsidRPr="00560869" w:rsidRDefault="000D118B" w:rsidP="00B13503">
      <w:pPr>
        <w:pStyle w:val="BodyText"/>
        <w:spacing w:line="242" w:lineRule="auto"/>
        <w:ind w:right="17" w:firstLine="566"/>
        <w:rPr>
          <w:rFonts w:ascii="Century Gothic" w:hAnsi="Century Gothic"/>
        </w:rPr>
      </w:pPr>
      <w:r w:rsidRPr="00560869">
        <w:rPr>
          <w:rFonts w:ascii="Century Gothic" w:hAnsi="Century Gothic"/>
        </w:rPr>
        <w:t xml:space="preserve">This study also uses the concept of learning achievement as an indicator of the success of Project Based Learning implementation. Student achievement is not only measured through success in winning championships in various competitions, but also through the development of competencies in cognitive, affective, and psychomotor aspects. These three aspects are important indicators in dance learning because they reflect the mastery of knowledge, attitude formation, and skills of students during the learning process. Thus, the success of Project Based Learning implementation in this study is analyzed based on the ongoing learning process and learning outcomes demonstrated through increased student abilities and achievements achieved in extracurricular dance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w:t>
      </w:r>
    </w:p>
    <w:p w14:paraId="1B09A8A5" w14:textId="6E54DAAE" w:rsidR="001F37A6" w:rsidRPr="00560869" w:rsidRDefault="00000000" w:rsidP="001F37A6">
      <w:pPr>
        <w:pStyle w:val="Heading1"/>
        <w:numPr>
          <w:ilvl w:val="0"/>
          <w:numId w:val="1"/>
        </w:numPr>
        <w:tabs>
          <w:tab w:val="left" w:pos="1260"/>
        </w:tabs>
        <w:ind w:left="1260" w:hanging="245"/>
        <w:rPr>
          <w:rFonts w:ascii="Century Gothic" w:hAnsi="Century Gothic"/>
          <w:sz w:val="20"/>
          <w:szCs w:val="20"/>
        </w:rPr>
      </w:pPr>
      <w:r w:rsidRPr="00560869">
        <w:rPr>
          <w:rFonts w:ascii="Century Gothic" w:hAnsi="Century Gothic"/>
          <w:spacing w:val="-2"/>
          <w:sz w:val="20"/>
          <w:szCs w:val="20"/>
        </w:rPr>
        <w:t>METHODS</w:t>
      </w:r>
    </w:p>
    <w:p w14:paraId="07EC6428" w14:textId="4997B2DB"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This study uses a qualitative approach with a descriptive research type. The qualitative approach was chosen because this study aims to gain an in-depth understanding of the application of the Project Based Learning (</w:t>
      </w:r>
      <w:proofErr w:type="spellStart"/>
      <w:r w:rsidRPr="00560869">
        <w:rPr>
          <w:rFonts w:ascii="Century Gothic" w:hAnsi="Century Gothic"/>
          <w:spacing w:val="-4"/>
        </w:rPr>
        <w:t>PjBL</w:t>
      </w:r>
      <w:proofErr w:type="spellEnd"/>
      <w:r w:rsidRPr="00560869">
        <w:rPr>
          <w:rFonts w:ascii="Century Gothic" w:hAnsi="Century Gothic"/>
          <w:spacing w:val="-4"/>
        </w:rPr>
        <w:t xml:space="preserve">) model in dance extracurricular activities at SMP PGRI 1 </w:t>
      </w:r>
      <w:proofErr w:type="spellStart"/>
      <w:r w:rsidRPr="00560869">
        <w:rPr>
          <w:rFonts w:ascii="Century Gothic" w:hAnsi="Century Gothic"/>
          <w:spacing w:val="-4"/>
        </w:rPr>
        <w:t>Buduran</w:t>
      </w:r>
      <w:proofErr w:type="spellEnd"/>
      <w:r w:rsidRPr="00560869">
        <w:rPr>
          <w:rFonts w:ascii="Century Gothic" w:hAnsi="Century Gothic"/>
          <w:spacing w:val="-4"/>
        </w:rPr>
        <w:t xml:space="preserve"> </w:t>
      </w:r>
      <w:proofErr w:type="spellStart"/>
      <w:r w:rsidRPr="00560869">
        <w:rPr>
          <w:rFonts w:ascii="Century Gothic" w:hAnsi="Century Gothic"/>
          <w:spacing w:val="-4"/>
        </w:rPr>
        <w:t>Sidoarjo</w:t>
      </w:r>
      <w:proofErr w:type="spellEnd"/>
      <w:r w:rsidRPr="00560869">
        <w:rPr>
          <w:rFonts w:ascii="Century Gothic" w:hAnsi="Century Gothic"/>
          <w:spacing w:val="-4"/>
        </w:rPr>
        <w:t xml:space="preserve"> and its impact on student achievement. Descriptive research is used to systematically describe the phenomena that occur in the field based on facts obtained during the research process. This approach allows researchers to describe the learning process </w:t>
      </w:r>
      <w:r w:rsidRPr="00560869">
        <w:rPr>
          <w:rFonts w:ascii="Century Gothic" w:hAnsi="Century Gothic"/>
          <w:spacing w:val="-4"/>
        </w:rPr>
        <w:lastRenderedPageBreak/>
        <w:t>comprehensively from the planning stage, implementation, to evaluation of dance extracurricular activities.</w:t>
      </w:r>
    </w:p>
    <w:p w14:paraId="3BF5C6DB" w14:textId="56300EB3"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 xml:space="preserve">The research location was SMP PGRI 1 </w:t>
      </w:r>
      <w:proofErr w:type="spellStart"/>
      <w:r w:rsidRPr="00560869">
        <w:rPr>
          <w:rFonts w:ascii="Century Gothic" w:hAnsi="Century Gothic"/>
          <w:spacing w:val="-4"/>
        </w:rPr>
        <w:t>Buduran</w:t>
      </w:r>
      <w:proofErr w:type="spellEnd"/>
      <w:r w:rsidRPr="00560869">
        <w:rPr>
          <w:rFonts w:ascii="Century Gothic" w:hAnsi="Century Gothic"/>
          <w:spacing w:val="-4"/>
        </w:rPr>
        <w:t xml:space="preserve"> </w:t>
      </w:r>
      <w:proofErr w:type="spellStart"/>
      <w:r w:rsidRPr="00560869">
        <w:rPr>
          <w:rFonts w:ascii="Century Gothic" w:hAnsi="Century Gothic"/>
          <w:spacing w:val="-4"/>
        </w:rPr>
        <w:t>Sidoarjo</w:t>
      </w:r>
      <w:proofErr w:type="spellEnd"/>
      <w:r w:rsidRPr="00560869">
        <w:rPr>
          <w:rFonts w:ascii="Century Gothic" w:hAnsi="Century Gothic"/>
          <w:spacing w:val="-4"/>
        </w:rPr>
        <w:t xml:space="preserve">, located at Jalan </w:t>
      </w:r>
      <w:proofErr w:type="spellStart"/>
      <w:r w:rsidRPr="00560869">
        <w:rPr>
          <w:rFonts w:ascii="Century Gothic" w:hAnsi="Century Gothic"/>
          <w:spacing w:val="-4"/>
        </w:rPr>
        <w:t>Jenggolo</w:t>
      </w:r>
      <w:proofErr w:type="spellEnd"/>
      <w:r w:rsidRPr="00560869">
        <w:rPr>
          <w:rFonts w:ascii="Century Gothic" w:hAnsi="Century Gothic"/>
          <w:spacing w:val="-4"/>
        </w:rPr>
        <w:t xml:space="preserve"> No. 1A, </w:t>
      </w:r>
      <w:proofErr w:type="spellStart"/>
      <w:r w:rsidRPr="00560869">
        <w:rPr>
          <w:rFonts w:ascii="Century Gothic" w:hAnsi="Century Gothic"/>
          <w:spacing w:val="-4"/>
        </w:rPr>
        <w:t>Sidoarjo</w:t>
      </w:r>
      <w:proofErr w:type="spellEnd"/>
      <w:r w:rsidRPr="00560869">
        <w:rPr>
          <w:rFonts w:ascii="Century Gothic" w:hAnsi="Century Gothic"/>
          <w:spacing w:val="-4"/>
        </w:rPr>
        <w:t xml:space="preserve"> Regency, East Java. This school was chosen because it has an active dance extracurricular activity and implements the Project Based Learning model in the training process. Furthermore, the dance extracurricular at the school has produced various achievements at the district and provincial levels, making it a relevant location to study the implementation of the project-based learning model.</w:t>
      </w:r>
    </w:p>
    <w:p w14:paraId="042A44FF" w14:textId="45C579E5"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The research subjects consisted of the principal, extracurricular coordinator, dance extracurricular coach, and students who participated in dance extracurricular activities. The determination of informants was carried out using a purposive sampling technique, namely selecting informants who were considered to have direct knowledge of the process of implementing project-based learning. The principal was chosen because he has the authority in organizing school programs, the extracurricular coordinator is responsible for managing extracurricular activities, the dance coach plays a role as the learning implementer, while students are the main source in obtaining information about learning experiences during extracurricular activities.</w:t>
      </w:r>
    </w:p>
    <w:p w14:paraId="4119EB6C" w14:textId="50BB1B38"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The research data consists of primary and secondary data. Primary data was obtained directly through observations of the learning process, in-depth interviews with informants, and documentation of extracurricular dance activities. Meanwhile, secondary data was obtained through school documents, student achievement archives, learning modules, activity photos, and various literature relevant to the research, such as books, scientific journals, and regulations regarding project-based learning.</w:t>
      </w:r>
    </w:p>
    <w:p w14:paraId="58DE91AB" w14:textId="042FEA06"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Data collection techniques were carried out through observation, interviews, and documentation. Observations were conducted directly on the implementation of dance extracurricular activities to obtain an overview of the application of the Project Based Learning model in the learning process. Semi-structured interviews were conducted with the principal, extracurricular coordinator, dance instructor, and students to obtain more in-depth information about the learning stages, obstacles encountered, and results achieved. Documentation was used to complement the research data in the form of activity photos, practice schedules, learning tools, achievement certificates, and other supporting documents related to the implementation of dance extracurricular activities.</w:t>
      </w:r>
    </w:p>
    <w:p w14:paraId="764A4D63" w14:textId="2D4089BA"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 xml:space="preserve">Data analysis was conducted using the interactive model of Miles, Huberman, and Saldaña which includes three stages, namely data reduction, data presentation, and drawing conclusions. The data reduction stage is carried out by selecting, focusing, and simplifying the data obtained during the research according to the focus of the study. Next, the data is presented in the form of descriptive descriptions to make it easier for researchers to understand the relationships between phenomena found in the field. The final stage is drawing conclusions based on the results of the analysis of all collected data to obtain an overview of the application of the Project Based Learning model in extracurricular dance activities at SMP PGRI 1 </w:t>
      </w:r>
      <w:proofErr w:type="spellStart"/>
      <w:r w:rsidRPr="00560869">
        <w:rPr>
          <w:rFonts w:ascii="Century Gothic" w:hAnsi="Century Gothic"/>
          <w:spacing w:val="-4"/>
        </w:rPr>
        <w:t>Buduran</w:t>
      </w:r>
      <w:proofErr w:type="spellEnd"/>
      <w:r w:rsidRPr="00560869">
        <w:rPr>
          <w:rFonts w:ascii="Century Gothic" w:hAnsi="Century Gothic"/>
          <w:spacing w:val="-4"/>
        </w:rPr>
        <w:t xml:space="preserve"> </w:t>
      </w:r>
      <w:proofErr w:type="spellStart"/>
      <w:r w:rsidRPr="00560869">
        <w:rPr>
          <w:rFonts w:ascii="Century Gothic" w:hAnsi="Century Gothic"/>
          <w:spacing w:val="-4"/>
        </w:rPr>
        <w:t>Sidoarjo</w:t>
      </w:r>
      <w:proofErr w:type="spellEnd"/>
      <w:r w:rsidRPr="00560869">
        <w:rPr>
          <w:rFonts w:ascii="Century Gothic" w:hAnsi="Century Gothic"/>
          <w:spacing w:val="-4"/>
        </w:rPr>
        <w:t>.</w:t>
      </w:r>
    </w:p>
    <w:p w14:paraId="0F655590" w14:textId="77777777" w:rsidR="009D0080" w:rsidRPr="00560869" w:rsidRDefault="009D0080" w:rsidP="009D0080">
      <w:pPr>
        <w:pStyle w:val="BodyText"/>
        <w:spacing w:line="242" w:lineRule="auto"/>
        <w:ind w:right="24" w:firstLine="566"/>
        <w:rPr>
          <w:rFonts w:ascii="Century Gothic" w:hAnsi="Century Gothic"/>
          <w:spacing w:val="-4"/>
        </w:rPr>
      </w:pPr>
      <w:r w:rsidRPr="00560869">
        <w:rPr>
          <w:rFonts w:ascii="Century Gothic" w:hAnsi="Century Gothic"/>
          <w:spacing w:val="-4"/>
        </w:rPr>
        <w:t xml:space="preserve">The validity of the data in this study was tested using source triangulation and technical triangulation. Source triangulation was conducted by comparing information obtained from the principal, </w:t>
      </w:r>
      <w:r w:rsidRPr="00560869">
        <w:rPr>
          <w:rFonts w:ascii="Century Gothic" w:hAnsi="Century Gothic"/>
          <w:spacing w:val="-4"/>
        </w:rPr>
        <w:lastRenderedPageBreak/>
        <w:t>extracurricular coordinator, dance instructor, and students to obtain consistent data. Meanwhile, technical triangulation was conducted by comparing the results of observations, interviews, and documentation of the same phenomenon. The application of these two techniques aims to increase the credibility of the research results so that the data obtained has a high level of trust and is able to describe the actual conditions regarding the implementation of Project Based Learning in extracurricular dance activities.</w:t>
      </w:r>
    </w:p>
    <w:p w14:paraId="4417F6E3" w14:textId="090BCACB"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In conducting this study, the researcher adopted a naturalistic approach, allowing the data to be collected within the participants' real educational environment without manipulating the learning process. This approach enabled the researcher to observe the implementation of Project-Based Learning (</w:t>
      </w:r>
      <w:proofErr w:type="spellStart"/>
      <w:r w:rsidRPr="00560869">
        <w:rPr>
          <w:rFonts w:ascii="Century Gothic" w:hAnsi="Century Gothic"/>
          <w:spacing w:val="-4"/>
        </w:rPr>
        <w:t>PjBL</w:t>
      </w:r>
      <w:proofErr w:type="spellEnd"/>
      <w:r w:rsidRPr="00560869">
        <w:rPr>
          <w:rFonts w:ascii="Century Gothic" w:hAnsi="Century Gothic"/>
          <w:spacing w:val="-4"/>
        </w:rPr>
        <w:t>) in dance extracurricular activities as it naturally occurred. By engaging directly with the participants and the learning environment, the researcher obtained comprehensive information regarding the planning, implementation, and evaluation of project-based learning practices.</w:t>
      </w:r>
    </w:p>
    <w:p w14:paraId="1F340886" w14:textId="1DC6D3C5" w:rsidR="009D0080" w:rsidRPr="00560869" w:rsidRDefault="009D0080" w:rsidP="00B13503">
      <w:pPr>
        <w:pStyle w:val="BodyText"/>
        <w:spacing w:line="242" w:lineRule="auto"/>
        <w:ind w:right="24" w:firstLine="566"/>
        <w:rPr>
          <w:rFonts w:ascii="Century Gothic" w:hAnsi="Century Gothic"/>
          <w:spacing w:val="-4"/>
        </w:rPr>
      </w:pPr>
      <w:r w:rsidRPr="00560869">
        <w:rPr>
          <w:rFonts w:ascii="Century Gothic" w:hAnsi="Century Gothic"/>
          <w:spacing w:val="-4"/>
        </w:rPr>
        <w:t>To ensure the credibility and trustworthiness of the findings, the researcher employed data triangulation by comparing information obtained from multiple sources and different data collection techniques. The findings from classroom observations were verified through interviews with the school principal, extracurricular coordinator, dance instructor, and participating students. In addition, documentation such as lesson plans, photographs of learning activities, competition certificates, and school records was analyzed to strengthen the consistency and accuracy of the research findings. This triangulation process minimized potential bias and enhanced the validity of the collected data.</w:t>
      </w:r>
    </w:p>
    <w:p w14:paraId="7124E31B" w14:textId="221191B6" w:rsidR="004C73A4" w:rsidRPr="00560869" w:rsidRDefault="009D0080" w:rsidP="00560869">
      <w:pPr>
        <w:pStyle w:val="BodyText"/>
        <w:spacing w:line="242" w:lineRule="auto"/>
        <w:ind w:right="24" w:firstLine="566"/>
        <w:rPr>
          <w:rFonts w:ascii="Century Gothic" w:hAnsi="Century Gothic"/>
        </w:rPr>
      </w:pPr>
      <w:r w:rsidRPr="00560869">
        <w:rPr>
          <w:rFonts w:ascii="Century Gothic" w:hAnsi="Century Gothic"/>
          <w:spacing w:val="-4"/>
        </w:rPr>
        <w:t>The qualitative data were analyzed continuously throughout the research process using an inductive approach. Emerging patterns, themes, and relationships among the collected data were identified to provide a comprehensive understanding of how Project-Based Learning was implemented in dance extracurricular activities. The interpretation of the findings was based on the participants' experiences and supported by relevant theoretical perspectives, enabling the researcher to draw conclusions that accurately reflected the actual conditions in the research setting. This analytical process contributed to the development of meaningful insights regarding the effectiveness of Project-Based Learning in improving students' learning experiences and achievements</w:t>
      </w:r>
      <w:r w:rsidRPr="00560869">
        <w:rPr>
          <w:rFonts w:ascii="Century Gothic" w:hAnsi="Century Gothic"/>
        </w:rPr>
        <w:t>.</w:t>
      </w:r>
    </w:p>
    <w:p w14:paraId="2F2985C9" w14:textId="77777777" w:rsidR="004C73A4" w:rsidRPr="00560869" w:rsidRDefault="00000000">
      <w:pPr>
        <w:pStyle w:val="Heading1"/>
        <w:numPr>
          <w:ilvl w:val="0"/>
          <w:numId w:val="1"/>
        </w:numPr>
        <w:tabs>
          <w:tab w:val="left" w:pos="1262"/>
        </w:tabs>
        <w:spacing w:before="1"/>
        <w:rPr>
          <w:rFonts w:ascii="Century Gothic" w:hAnsi="Century Gothic"/>
          <w:sz w:val="20"/>
          <w:szCs w:val="20"/>
        </w:rPr>
      </w:pPr>
      <w:r w:rsidRPr="00560869">
        <w:rPr>
          <w:rFonts w:ascii="Century Gothic" w:hAnsi="Century Gothic"/>
          <w:w w:val="85"/>
          <w:sz w:val="20"/>
          <w:szCs w:val="20"/>
        </w:rPr>
        <w:t>RESULTS</w:t>
      </w:r>
      <w:r w:rsidRPr="00560869">
        <w:rPr>
          <w:rFonts w:ascii="Century Gothic" w:hAnsi="Century Gothic"/>
          <w:sz w:val="20"/>
          <w:szCs w:val="20"/>
        </w:rPr>
        <w:t xml:space="preserve"> </w:t>
      </w:r>
      <w:r w:rsidRPr="00560869">
        <w:rPr>
          <w:rFonts w:ascii="Century Gothic" w:hAnsi="Century Gothic"/>
          <w:w w:val="85"/>
          <w:sz w:val="20"/>
          <w:szCs w:val="20"/>
        </w:rPr>
        <w:t>AND</w:t>
      </w:r>
      <w:r w:rsidRPr="00560869">
        <w:rPr>
          <w:rFonts w:ascii="Century Gothic" w:hAnsi="Century Gothic"/>
          <w:spacing w:val="-5"/>
          <w:sz w:val="20"/>
          <w:szCs w:val="20"/>
        </w:rPr>
        <w:t xml:space="preserve"> </w:t>
      </w:r>
      <w:r w:rsidRPr="00560869">
        <w:rPr>
          <w:rFonts w:ascii="Century Gothic" w:hAnsi="Century Gothic"/>
          <w:spacing w:val="-2"/>
          <w:w w:val="85"/>
          <w:sz w:val="20"/>
          <w:szCs w:val="20"/>
        </w:rPr>
        <w:t>DISCUSSION</w:t>
      </w:r>
    </w:p>
    <w:p w14:paraId="66FE36F9" w14:textId="77777777" w:rsidR="004C73A4" w:rsidRPr="00560869" w:rsidRDefault="00000000">
      <w:pPr>
        <w:pStyle w:val="Heading2"/>
        <w:numPr>
          <w:ilvl w:val="1"/>
          <w:numId w:val="1"/>
        </w:numPr>
        <w:tabs>
          <w:tab w:val="left" w:pos="3617"/>
        </w:tabs>
        <w:spacing w:before="139"/>
        <w:ind w:left="3617" w:hanging="333"/>
        <w:rPr>
          <w:rFonts w:ascii="Century Gothic" w:hAnsi="Century Gothic"/>
        </w:rPr>
      </w:pPr>
      <w:r w:rsidRPr="00560869">
        <w:rPr>
          <w:rFonts w:ascii="Century Gothic" w:hAnsi="Century Gothic"/>
          <w:spacing w:val="-2"/>
          <w:w w:val="85"/>
        </w:rPr>
        <w:t>Results</w:t>
      </w:r>
    </w:p>
    <w:p w14:paraId="3098F059" w14:textId="62335C12"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 xml:space="preserve">The results of the study indicate that the implementation of extracurricular dance activities at SMP PGRI 1 </w:t>
      </w:r>
      <w:proofErr w:type="spellStart"/>
      <w:r w:rsidRPr="00560869">
        <w:rPr>
          <w:rFonts w:ascii="Century Gothic" w:hAnsi="Century Gothic"/>
          <w:spacing w:val="-2"/>
        </w:rPr>
        <w:t>Buduran</w:t>
      </w:r>
      <w:proofErr w:type="spellEnd"/>
      <w:r w:rsidRPr="00560869">
        <w:rPr>
          <w:rFonts w:ascii="Century Gothic" w:hAnsi="Century Gothic"/>
          <w:spacing w:val="-2"/>
        </w:rPr>
        <w:t xml:space="preserve"> </w:t>
      </w:r>
      <w:proofErr w:type="spellStart"/>
      <w:r w:rsidRPr="00560869">
        <w:rPr>
          <w:rFonts w:ascii="Century Gothic" w:hAnsi="Century Gothic"/>
          <w:spacing w:val="-2"/>
        </w:rPr>
        <w:t>Sidoarjo</w:t>
      </w:r>
      <w:proofErr w:type="spellEnd"/>
      <w:r w:rsidRPr="00560869">
        <w:rPr>
          <w:rFonts w:ascii="Century Gothic" w:hAnsi="Century Gothic"/>
          <w:spacing w:val="-2"/>
        </w:rPr>
        <w:t xml:space="preserve"> applies the Project Based Learning (</w:t>
      </w:r>
      <w:proofErr w:type="spellStart"/>
      <w:r w:rsidRPr="00560869">
        <w:rPr>
          <w:rFonts w:ascii="Century Gothic" w:hAnsi="Century Gothic"/>
          <w:spacing w:val="-2"/>
        </w:rPr>
        <w:t>PjBL</w:t>
      </w:r>
      <w:proofErr w:type="spellEnd"/>
      <w:r w:rsidRPr="00560869">
        <w:rPr>
          <w:rFonts w:ascii="Century Gothic" w:hAnsi="Century Gothic"/>
          <w:spacing w:val="-2"/>
        </w:rPr>
        <w:t>) model as the main approach in the learning process. The application of this model is not only oriented towards mastering dance movement techniques, but is also directed at producing a dance work that is prepared as a learning medium as well as a means of participating in various competitions. The learning implemented places students as the main subjects who are active in every stage of the activity, while the trainer acts as a facilitator who provides direction, guidance, and evaluation throughout the learning process.</w:t>
      </w:r>
    </w:p>
    <w:p w14:paraId="74F32C92" w14:textId="560D39D6"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 xml:space="preserve">Based on observations and interviews, the implementation of Project Based Learning was carried out through six main interrelated stages. The first stage is determining the project (starting with the </w:t>
      </w:r>
      <w:r w:rsidRPr="00560869">
        <w:rPr>
          <w:rFonts w:ascii="Century Gothic" w:hAnsi="Century Gothic"/>
          <w:spacing w:val="-2"/>
        </w:rPr>
        <w:lastRenderedPageBreak/>
        <w:t>essential question). At this stage, the trainer and students discuss the learning objectives and determine the project to be worked on. The selected project is in the form of composing and staging a dance work to be presented at school activities and competitions, including preparation for the National Student Arts and Literature Festival (FLS3N). The project determination is carried out by considering the competition theme, student abilities, and the characteristics of the dance to be developed so that the project has a clear objective and can be completed according to the predetermined target.</w:t>
      </w:r>
    </w:p>
    <w:p w14:paraId="5285E5C9" w14:textId="65EF43A7"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The second stage is designing a project plan. At this stage, students and their instructors develop a concept for the dance work to be performed. Planning includes determining the theme, exploring movement, selecting accompanying music, arranging floor plans, designing costumes, and assigning tasks to each group member. Students are given the opportunity to share their ideas and concepts regarding the dance presentation, ensuring a collaborative learning process. Student involvement in the planning process demonstrates that learning is not solely teacher-centered but also provides space for students to develop their creativity.</w:t>
      </w:r>
    </w:p>
    <w:p w14:paraId="5E3E26E4" w14:textId="05F717B0"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The third stage is creating a project schedule. The trainer and students develop a training schedule aligned with the school's academic calendar and competition schedule. The training schedule is systematically structured, starting with movement exploration, basic technique practice, dance composition development, group practice, and dress rehearsal before the performance. The purpose of this schedule is to ensure that all stages of the project can be implemented effectively and completed within the specified timeframe. Furthermore, a structured schedule also trains students to develop discipline and responsibility for assigned tasks.</w:t>
      </w:r>
    </w:p>
    <w:p w14:paraId="30BDFB05" w14:textId="06A08966"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The fourth stage is project implementation, accompanied by monitoring the students' progress (monitoring the students and the progress of the project). At this stage, students begin to implement the plans they have developed through intensive training. The trainer provides support throughout the activity, providing guidance on movement techniques, expression, cohesiveness, and performance quality. If errors are found during the training process, the trainer immediately provides feedback so students can make improvements before moving on to the next stage. Monitoring is carried out continuously to ensure the project is running according to learning objectives.</w:t>
      </w:r>
    </w:p>
    <w:p w14:paraId="3C7FD228" w14:textId="15E501F0"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 xml:space="preserve">The fifth stage is producing and presenting work (assessing the outcome). The final product of project-based learning is a dance piece performed in various school activities and competitions. One of the works produced through this process is the </w:t>
      </w:r>
      <w:proofErr w:type="spellStart"/>
      <w:r w:rsidRPr="00560869">
        <w:rPr>
          <w:rFonts w:ascii="Century Gothic" w:hAnsi="Century Gothic"/>
          <w:spacing w:val="-2"/>
        </w:rPr>
        <w:t>Prasung</w:t>
      </w:r>
      <w:proofErr w:type="spellEnd"/>
      <w:r w:rsidRPr="00560869">
        <w:rPr>
          <w:rFonts w:ascii="Century Gothic" w:hAnsi="Century Gothic"/>
          <w:spacing w:val="-2"/>
        </w:rPr>
        <w:t xml:space="preserve"> </w:t>
      </w:r>
      <w:proofErr w:type="spellStart"/>
      <w:r w:rsidRPr="00560869">
        <w:rPr>
          <w:rFonts w:ascii="Century Gothic" w:hAnsi="Century Gothic"/>
          <w:spacing w:val="-2"/>
        </w:rPr>
        <w:t>Suran</w:t>
      </w:r>
      <w:proofErr w:type="spellEnd"/>
      <w:r w:rsidRPr="00560869">
        <w:rPr>
          <w:rFonts w:ascii="Century Gothic" w:hAnsi="Century Gothic"/>
          <w:spacing w:val="-2"/>
        </w:rPr>
        <w:t xml:space="preserve"> Dance, which was prepared as performance material for the National Student Arts and Literature Competition Festival (FLS3N). At this stage, students demonstrate the skills they have acquired during the training process through live performances before an audience and a panel of judges. In addition to being a form of evaluation of learning outcomes, the performance of the work also provides students with real-life experience in showcasing their creativity.</w:t>
      </w:r>
    </w:p>
    <w:p w14:paraId="22D1D365" w14:textId="77777777"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 xml:space="preserve">The final stage is evaluating the learning experience. Evaluations are conducted on both the learning process and outcomes. The trainer and students reflect on the strengths and weaknesses during the project, from the training process, teamwork, material mastery, to the quality of </w:t>
      </w:r>
      <w:r w:rsidRPr="00560869">
        <w:rPr>
          <w:rFonts w:ascii="Century Gothic" w:hAnsi="Century Gothic"/>
          <w:spacing w:val="-2"/>
        </w:rPr>
        <w:lastRenderedPageBreak/>
        <w:t>the performance. The evaluation results serve as the basis for improving the learning process in subsequent activities, thereby continuously improving the quality of learning.</w:t>
      </w:r>
    </w:p>
    <w:p w14:paraId="49E239C1" w14:textId="3B50C68A"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The implementation of Project Based Learning has a positive impact on the development of student competencies. In the cognitive aspect, students demonstrated an increased understanding of dance concepts, choreographic elements, floor patterns, movement dynamics, and dance composition techniques. In the affective aspect, students demonstrated discipline, responsibility, cooperation, self-confidence, and improved communication skills during the training process. Meanwhile, in the psychomotor aspect, students experienced improvements in movement techniques, mastery of expression, group cohesiveness, and the quality of their performances during performances and competitions.</w:t>
      </w:r>
    </w:p>
    <w:p w14:paraId="3BB14468" w14:textId="26B95E4D"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 xml:space="preserve">The success of this learning model is also reflected in the various achievements achieved by students in the field of dance. These achievements demonstrate that the learning process is not only able to produce quality dance works, but also able to improve students' abilities so they can compete in various competitions. Thus, the implementation of Project Based Learning in extracurricular dance activities at SMP PGRI 1 </w:t>
      </w:r>
      <w:proofErr w:type="spellStart"/>
      <w:r w:rsidRPr="00560869">
        <w:rPr>
          <w:rFonts w:ascii="Century Gothic" w:hAnsi="Century Gothic"/>
          <w:spacing w:val="-2"/>
        </w:rPr>
        <w:t>Buduran</w:t>
      </w:r>
      <w:proofErr w:type="spellEnd"/>
      <w:r w:rsidRPr="00560869">
        <w:rPr>
          <w:rFonts w:ascii="Century Gothic" w:hAnsi="Century Gothic"/>
          <w:spacing w:val="-2"/>
        </w:rPr>
        <w:t xml:space="preserve"> </w:t>
      </w:r>
      <w:proofErr w:type="spellStart"/>
      <w:r w:rsidRPr="00560869">
        <w:rPr>
          <w:rFonts w:ascii="Century Gothic" w:hAnsi="Century Gothic"/>
          <w:spacing w:val="-2"/>
        </w:rPr>
        <w:t>Sidoarjo</w:t>
      </w:r>
      <w:proofErr w:type="spellEnd"/>
      <w:r w:rsidRPr="00560869">
        <w:rPr>
          <w:rFonts w:ascii="Century Gothic" w:hAnsi="Century Gothic"/>
          <w:spacing w:val="-2"/>
        </w:rPr>
        <w:t xml:space="preserve"> has been proven to be able to create an active, collaborative, creative, and achievement-oriented learning process.</w:t>
      </w:r>
    </w:p>
    <w:p w14:paraId="250ACB4F" w14:textId="5FA8C6CE"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Observations show that during the project-based learning process, students demonstrated a high level of participation at every stage of the activity. This involvement was evident in their ability to express ideas, provide input on the development of dance concepts, and collaborate in completing each assigned task. The discussion process that took place during the development of the dance concept also provided an opportunity for students to exchange opinions and find solutions to various obstacles that arose during the practice process. These conditions indicate that the implementation of Project Based Learning was able to create a more interactive learning atmosphere and encourage students to play an active role in the learning process.</w:t>
      </w:r>
    </w:p>
    <w:p w14:paraId="1BC91E64" w14:textId="0673CB76" w:rsidR="001F37A6" w:rsidRPr="00560869" w:rsidRDefault="001F37A6" w:rsidP="00B13503">
      <w:pPr>
        <w:pStyle w:val="BodyText"/>
        <w:spacing w:line="242" w:lineRule="auto"/>
        <w:ind w:right="24" w:firstLine="544"/>
        <w:rPr>
          <w:rFonts w:ascii="Century Gothic" w:hAnsi="Century Gothic"/>
          <w:spacing w:val="-2"/>
        </w:rPr>
      </w:pPr>
      <w:r w:rsidRPr="00560869">
        <w:rPr>
          <w:rFonts w:ascii="Century Gothic" w:hAnsi="Century Gothic"/>
          <w:spacing w:val="-2"/>
        </w:rPr>
        <w:t>In addition to increasing student participation, the implementation of Project-Based Learning also improves students' ability to manage the learning process independently. This is evident in students' ability to organize practice schedules, divide tasks according to the abilities of each group member, and complete each stage of the project according to mutually agreed-upon targets. The trainer only acts as a facilitator, providing direction and feedback if obstacles are encountered during the practice process. Thus, students gain a learning experience that is not only oriented towards the final result, but also on a learning process that trains independence, responsibility, and the ability to manage work collaboratively.</w:t>
      </w:r>
    </w:p>
    <w:p w14:paraId="74FC1818" w14:textId="0D9F9D13" w:rsidR="004C73A4" w:rsidRPr="00560869" w:rsidRDefault="001F37A6" w:rsidP="00B13503">
      <w:pPr>
        <w:pStyle w:val="BodyText"/>
        <w:spacing w:line="242" w:lineRule="auto"/>
        <w:ind w:right="24" w:firstLine="544"/>
        <w:rPr>
          <w:rFonts w:ascii="Century Gothic" w:hAnsi="Century Gothic"/>
        </w:rPr>
      </w:pPr>
      <w:r w:rsidRPr="00560869">
        <w:rPr>
          <w:rFonts w:ascii="Century Gothic" w:hAnsi="Century Gothic"/>
          <w:spacing w:val="-2"/>
        </w:rPr>
        <w:t xml:space="preserve">Based on documentation of dance extracurricular activities, the implementation of Project Based Learning produces various outcomes that support the improvement of learning quality. These outcomes are not only in the form of dance works performed at various school activities and competitions, but also in the form of increased student confidence in presenting works before the public. Successfully completing projects together provides valuable experiences for students in developing creativity, communication skills, and readiness to face various art competitions. These findings show that project-based learning is able to integrate material mastery, creative skills, and character development of students in a balanced manner so that the </w:t>
      </w:r>
      <w:r w:rsidRPr="00560869">
        <w:rPr>
          <w:rFonts w:ascii="Century Gothic" w:hAnsi="Century Gothic"/>
          <w:spacing w:val="-2"/>
        </w:rPr>
        <w:lastRenderedPageBreak/>
        <w:t>learning objectives of dance extracurricular can be optimally achieved.</w:t>
      </w:r>
    </w:p>
    <w:p w14:paraId="474B9573" w14:textId="77777777" w:rsidR="004C73A4" w:rsidRPr="00560869" w:rsidRDefault="004C73A4">
      <w:pPr>
        <w:pStyle w:val="BodyText"/>
        <w:spacing w:before="34"/>
        <w:ind w:left="0"/>
        <w:jc w:val="left"/>
        <w:rPr>
          <w:rFonts w:ascii="Century Gothic" w:hAnsi="Century Gothic"/>
        </w:rPr>
      </w:pPr>
    </w:p>
    <w:p w14:paraId="0330065A" w14:textId="77777777" w:rsidR="00B13503" w:rsidRPr="00B13503" w:rsidRDefault="00000000" w:rsidP="00B13503">
      <w:pPr>
        <w:pStyle w:val="Heading2"/>
        <w:numPr>
          <w:ilvl w:val="1"/>
          <w:numId w:val="1"/>
        </w:numPr>
        <w:tabs>
          <w:tab w:val="left" w:pos="3614"/>
        </w:tabs>
        <w:ind w:left="3614" w:hanging="333"/>
        <w:rPr>
          <w:rFonts w:ascii="Century Gothic" w:hAnsi="Century Gothic"/>
        </w:rPr>
      </w:pPr>
      <w:r w:rsidRPr="00560869">
        <w:rPr>
          <w:rFonts w:ascii="Century Gothic" w:hAnsi="Century Gothic"/>
          <w:spacing w:val="-2"/>
          <w:w w:val="90"/>
        </w:rPr>
        <w:t>Discussion</w:t>
      </w:r>
    </w:p>
    <w:p w14:paraId="1F7DB1A8" w14:textId="77777777" w:rsidR="00B13503" w:rsidRPr="00B13503" w:rsidRDefault="001F37A6" w:rsidP="00B13503">
      <w:pPr>
        <w:pStyle w:val="Heading2"/>
        <w:tabs>
          <w:tab w:val="left" w:pos="3614"/>
        </w:tabs>
        <w:ind w:left="3281" w:firstLine="547"/>
        <w:jc w:val="both"/>
        <w:rPr>
          <w:rFonts w:ascii="Century Gothic" w:hAnsi="Century Gothic"/>
          <w:b w:val="0"/>
          <w:bCs w:val="0"/>
          <w:i w:val="0"/>
          <w:iCs w:val="0"/>
          <w:spacing w:val="-2"/>
        </w:rPr>
      </w:pPr>
      <w:r w:rsidRPr="00B13503">
        <w:rPr>
          <w:rFonts w:ascii="Century Gothic" w:hAnsi="Century Gothic"/>
          <w:b w:val="0"/>
          <w:bCs w:val="0"/>
          <w:i w:val="0"/>
          <w:iCs w:val="0"/>
          <w:spacing w:val="-2"/>
        </w:rPr>
        <w:t>The results of the study indicate that the implementation of Project Based Learning (</w:t>
      </w:r>
      <w:proofErr w:type="spellStart"/>
      <w:r w:rsidRPr="00B13503">
        <w:rPr>
          <w:rFonts w:ascii="Century Gothic" w:hAnsi="Century Gothic"/>
          <w:b w:val="0"/>
          <w:bCs w:val="0"/>
          <w:i w:val="0"/>
          <w:iCs w:val="0"/>
          <w:spacing w:val="-2"/>
        </w:rPr>
        <w:t>PjBL</w:t>
      </w:r>
      <w:proofErr w:type="spellEnd"/>
      <w:r w:rsidRPr="00B13503">
        <w:rPr>
          <w:rFonts w:ascii="Century Gothic" w:hAnsi="Century Gothic"/>
          <w:b w:val="0"/>
          <w:bCs w:val="0"/>
          <w:i w:val="0"/>
          <w:iCs w:val="0"/>
          <w:spacing w:val="-2"/>
        </w:rPr>
        <w:t xml:space="preserve">) in dance extracurricular activities at SMP PGRI 1 </w:t>
      </w:r>
      <w:proofErr w:type="spellStart"/>
      <w:r w:rsidRPr="00B13503">
        <w:rPr>
          <w:rFonts w:ascii="Century Gothic" w:hAnsi="Century Gothic"/>
          <w:b w:val="0"/>
          <w:bCs w:val="0"/>
          <w:i w:val="0"/>
          <w:iCs w:val="0"/>
          <w:spacing w:val="-2"/>
        </w:rPr>
        <w:t>Buduran</w:t>
      </w:r>
      <w:proofErr w:type="spellEnd"/>
      <w:r w:rsidRPr="00B13503">
        <w:rPr>
          <w:rFonts w:ascii="Century Gothic" w:hAnsi="Century Gothic"/>
          <w:b w:val="0"/>
          <w:bCs w:val="0"/>
          <w:i w:val="0"/>
          <w:iCs w:val="0"/>
          <w:spacing w:val="-2"/>
        </w:rPr>
        <w:t xml:space="preserve"> </w:t>
      </w:r>
      <w:proofErr w:type="spellStart"/>
      <w:r w:rsidRPr="00B13503">
        <w:rPr>
          <w:rFonts w:ascii="Century Gothic" w:hAnsi="Century Gothic"/>
          <w:b w:val="0"/>
          <w:bCs w:val="0"/>
          <w:i w:val="0"/>
          <w:iCs w:val="0"/>
          <w:spacing w:val="-2"/>
        </w:rPr>
        <w:t>Sidoarjo</w:t>
      </w:r>
      <w:proofErr w:type="spellEnd"/>
      <w:r w:rsidRPr="00B13503">
        <w:rPr>
          <w:rFonts w:ascii="Century Gothic" w:hAnsi="Century Gothic"/>
          <w:b w:val="0"/>
          <w:bCs w:val="0"/>
          <w:i w:val="0"/>
          <w:iCs w:val="0"/>
          <w:spacing w:val="-2"/>
        </w:rPr>
        <w:t xml:space="preserve"> has been implemented systematically through the stages of project determination, project planning, schedule preparation, project implementation, presentation of results, and evaluation. All stages are implemented continuously so that students not only gain theoretical learning experience, but also gain real experience in producing a dance work. These findings indicate that project-based learning is able to create a more active, collaborative, and student-centered learning process.</w:t>
      </w:r>
    </w:p>
    <w:p w14:paraId="3ED3C2DC" w14:textId="77777777" w:rsidR="00B13503" w:rsidRPr="00B13503" w:rsidRDefault="001F37A6" w:rsidP="00B13503">
      <w:pPr>
        <w:pStyle w:val="Heading2"/>
        <w:tabs>
          <w:tab w:val="left" w:pos="3614"/>
        </w:tabs>
        <w:ind w:left="3281" w:firstLine="547"/>
        <w:jc w:val="both"/>
        <w:rPr>
          <w:rFonts w:ascii="Century Gothic" w:hAnsi="Century Gothic"/>
          <w:b w:val="0"/>
          <w:bCs w:val="0"/>
          <w:i w:val="0"/>
          <w:iCs w:val="0"/>
          <w:spacing w:val="-2"/>
        </w:rPr>
      </w:pPr>
      <w:r w:rsidRPr="00B13503">
        <w:rPr>
          <w:rFonts w:ascii="Century Gothic" w:hAnsi="Century Gothic"/>
          <w:b w:val="0"/>
          <w:bCs w:val="0"/>
          <w:i w:val="0"/>
          <w:iCs w:val="0"/>
          <w:spacing w:val="-2"/>
        </w:rPr>
        <w:t>The application of Project-Based Learning in this study aligns with Thomas's (2000) opinion, which states that project-based learning is a learning model that places students at the center of learning activities through the completion of a project related to a real-world problem. In this model, students have the opportunity to plan, implement, evaluate, and account for the results of the project. Therefore, learning not only results in conceptual mastery but also fosters critical thinking, creativity, communication, collaboration, and problem-solving skills.</w:t>
      </w:r>
    </w:p>
    <w:p w14:paraId="250E7E68" w14:textId="77777777" w:rsidR="00B13503" w:rsidRDefault="001F37A6" w:rsidP="00B13503">
      <w:pPr>
        <w:pStyle w:val="Heading2"/>
        <w:tabs>
          <w:tab w:val="left" w:pos="3614"/>
        </w:tabs>
        <w:ind w:left="3281" w:firstLine="547"/>
        <w:jc w:val="both"/>
        <w:rPr>
          <w:rFonts w:ascii="Century Gothic" w:hAnsi="Century Gothic"/>
          <w:b w:val="0"/>
          <w:bCs w:val="0"/>
          <w:i w:val="0"/>
          <w:iCs w:val="0"/>
          <w:spacing w:val="-2"/>
        </w:rPr>
      </w:pPr>
      <w:r w:rsidRPr="00B13503">
        <w:rPr>
          <w:rFonts w:ascii="Century Gothic" w:hAnsi="Century Gothic"/>
          <w:b w:val="0"/>
          <w:bCs w:val="0"/>
          <w:i w:val="0"/>
          <w:iCs w:val="0"/>
          <w:spacing w:val="-2"/>
        </w:rPr>
        <w:t>In extracurricular dance activities, the project given is the creation of a dance work to be performed in school activities or competitions. This process requires students to be involved from the idea generation stage, movement exploration, floor plan design, music adjustment, through to rehearsal and performance. Active student involvement in each stage demonstrates that learning is no longer teacher-centered but has shifted to student-centered learning. This provides more space for students to develop creative thinking skills and take responsibility for their learning outcomes.</w:t>
      </w:r>
    </w:p>
    <w:p w14:paraId="41295845" w14:textId="0374708D" w:rsidR="001F37A6" w:rsidRPr="00B13503" w:rsidRDefault="001F37A6" w:rsidP="00B13503">
      <w:pPr>
        <w:pStyle w:val="Heading2"/>
        <w:ind w:left="3281" w:firstLine="547"/>
        <w:jc w:val="both"/>
        <w:rPr>
          <w:rFonts w:ascii="Century Gothic" w:hAnsi="Century Gothic"/>
          <w:b w:val="0"/>
          <w:bCs w:val="0"/>
          <w:i w:val="0"/>
          <w:iCs w:val="0"/>
        </w:rPr>
      </w:pPr>
      <w:r w:rsidRPr="00B13503">
        <w:rPr>
          <w:rFonts w:ascii="Century Gothic" w:hAnsi="Century Gothic"/>
          <w:b w:val="0"/>
          <w:bCs w:val="0"/>
          <w:i w:val="0"/>
          <w:iCs w:val="0"/>
          <w:spacing w:val="-2"/>
        </w:rPr>
        <w:t>Research findings also show that the implementation of Project Based Learning can improve students' cognitive, affective, and psychomotor abilities. In the cognitive aspect, students demonstrated an increased understanding of dance elements, movement techniques, floor patterns, dynamics, and the choreography process. This occurred because students not only received material through instructor explanations but also gained direct experience during the dance composition process. This contextual learning experience made it easier for students to understand the learning material and were able to connect the concepts learned with practical applications.</w:t>
      </w:r>
    </w:p>
    <w:p w14:paraId="413E39A2" w14:textId="77777777" w:rsidR="00AF3897" w:rsidRDefault="001F37A6" w:rsidP="00AF3897">
      <w:pPr>
        <w:pStyle w:val="BodyText"/>
        <w:spacing w:line="242" w:lineRule="auto"/>
        <w:ind w:right="19" w:firstLine="544"/>
        <w:rPr>
          <w:rFonts w:ascii="Century Gothic" w:hAnsi="Century Gothic"/>
          <w:spacing w:val="-2"/>
        </w:rPr>
      </w:pPr>
      <w:r w:rsidRPr="00560869">
        <w:rPr>
          <w:rFonts w:ascii="Century Gothic" w:hAnsi="Century Gothic"/>
          <w:spacing w:val="-2"/>
        </w:rPr>
        <w:t>From an affective perspective, the implementation of Project-Based Learning contributes to the development of student character. During the training process, students are required to work collaboratively, respect the opinions of their peers, be responsible for assigned tasks, and maintain discipline in following the training schedule. These attitudes develop naturally because the success of a project is not determined by individual ability, but by the cooperation of all group members. This condition demonstrates that the project-based learning model not only develops academic competency but also contributes to character development in accordance with national education goals.</w:t>
      </w:r>
    </w:p>
    <w:p w14:paraId="3AA02429" w14:textId="053E4734" w:rsidR="001F37A6" w:rsidRPr="00560869" w:rsidRDefault="001F37A6" w:rsidP="00AF3897">
      <w:pPr>
        <w:pStyle w:val="BodyText"/>
        <w:spacing w:line="242" w:lineRule="auto"/>
        <w:ind w:right="19" w:firstLine="544"/>
        <w:rPr>
          <w:rFonts w:ascii="Century Gothic" w:hAnsi="Century Gothic"/>
          <w:spacing w:val="-2"/>
        </w:rPr>
      </w:pPr>
      <w:r w:rsidRPr="00560869">
        <w:rPr>
          <w:rFonts w:ascii="Century Gothic" w:hAnsi="Century Gothic"/>
          <w:spacing w:val="-2"/>
        </w:rPr>
        <w:t xml:space="preserve">Meanwhile, in terms of psychomotor skills, there was an increase in students' skills in mastering dance movement techniques, rhythmic accuracy, expression, spatial mastery, and cohesiveness in presenting the work. These abilities developed through a gradual and repeated </w:t>
      </w:r>
      <w:r w:rsidRPr="00560869">
        <w:rPr>
          <w:rFonts w:ascii="Century Gothic" w:hAnsi="Century Gothic"/>
          <w:spacing w:val="-2"/>
        </w:rPr>
        <w:lastRenderedPageBreak/>
        <w:t>practice process with the guidance of a trainer. The more frequently students participated in practice and performances, the more their skills improved. Thus, the implementation of Project-Based Learning provides students with the opportunity to optimally develop practical skills through real-life learning experiences.</w:t>
      </w:r>
    </w:p>
    <w:p w14:paraId="56325769" w14:textId="77777777" w:rsidR="002B13F7"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 xml:space="preserve">The success of Project Based Learning implementation is also reflected in the various achievements obtained by the dance extracurricular activities of SMP PGRI 1 </w:t>
      </w:r>
      <w:proofErr w:type="spellStart"/>
      <w:r w:rsidRPr="00560869">
        <w:rPr>
          <w:rFonts w:ascii="Century Gothic" w:hAnsi="Century Gothic"/>
          <w:spacing w:val="-2"/>
        </w:rPr>
        <w:t>Buduran</w:t>
      </w:r>
      <w:proofErr w:type="spellEnd"/>
      <w:r w:rsidRPr="00560869">
        <w:rPr>
          <w:rFonts w:ascii="Century Gothic" w:hAnsi="Century Gothic"/>
          <w:spacing w:val="-2"/>
        </w:rPr>
        <w:t xml:space="preserve"> </w:t>
      </w:r>
      <w:proofErr w:type="spellStart"/>
      <w:r w:rsidRPr="00560869">
        <w:rPr>
          <w:rFonts w:ascii="Century Gothic" w:hAnsi="Century Gothic"/>
          <w:spacing w:val="-2"/>
        </w:rPr>
        <w:t>Sidoarjo</w:t>
      </w:r>
      <w:proofErr w:type="spellEnd"/>
      <w:r w:rsidRPr="00560869">
        <w:rPr>
          <w:rFonts w:ascii="Century Gothic" w:hAnsi="Century Gothic"/>
          <w:spacing w:val="-2"/>
        </w:rPr>
        <w:t xml:space="preserve">. These achievements demonstrate that project-based learning is capable of producing dance works that possess artistic quality while meeting the assessment criteria in various competitions. The participation of students in the National Student Arts and Literature Competition Festival (FLS3N) is proof that the learning process is not only oriented towards completing learning materials, but also directed towards producing products that are able to compete at a higher </w:t>
      </w:r>
      <w:proofErr w:type="spellStart"/>
      <w:r w:rsidRPr="00560869">
        <w:rPr>
          <w:rFonts w:ascii="Century Gothic" w:hAnsi="Century Gothic"/>
          <w:spacing w:val="-2"/>
        </w:rPr>
        <w:t>level.</w:t>
      </w:r>
      <w:proofErr w:type="spellEnd"/>
    </w:p>
    <w:p w14:paraId="61E83E66" w14:textId="24186047" w:rsidR="001F37A6" w:rsidRPr="00560869"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The findings of this study align with several previous studies that state that Project-Based Learning is effective when applied to arts learning because it can improve creativity, critical thinking skills, collaboration, and student learning outcomes. The difference is, this study provides a more specific overview of the implementation of Project-Based Learning in extracurricular dance activities that are oriented towards the creation of works and achievement. Thus, this study contributes to the development of dance learning, particularly in the application of learning models that are able to integrate the creative process with the achievement of learning outcomes.</w:t>
      </w:r>
    </w:p>
    <w:p w14:paraId="25AEAA65" w14:textId="77777777" w:rsidR="001F37A6" w:rsidRPr="00560869"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Based on the discussion above, it can be understood that the success of implementing Project Based Learning in extracurricular dance activities is not only influenced by the learning model used, but also by school support, trainer competence, availability of facilities and infrastructure, and student motivation. The synergy between these elements creates a conducive learning environment so that students are able to develop their potential optimally and produce proud achievements. Therefore, Project Based Learning can be used as an alternative effective learning model in extracurricular dance activities and arts and culture learning in general.</w:t>
      </w:r>
    </w:p>
    <w:p w14:paraId="38CBA847" w14:textId="77777777" w:rsidR="001F37A6" w:rsidRPr="00560869"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Furthermore, the implementation of Project-Based Learning (</w:t>
      </w:r>
      <w:proofErr w:type="spellStart"/>
      <w:r w:rsidRPr="00560869">
        <w:rPr>
          <w:rFonts w:ascii="Century Gothic" w:hAnsi="Century Gothic"/>
          <w:spacing w:val="-2"/>
        </w:rPr>
        <w:t>PjBL</w:t>
      </w:r>
      <w:proofErr w:type="spellEnd"/>
      <w:r w:rsidRPr="00560869">
        <w:rPr>
          <w:rFonts w:ascii="Century Gothic" w:hAnsi="Century Gothic"/>
          <w:spacing w:val="-2"/>
        </w:rPr>
        <w:t>) in dance extracurricular activities demonstrated that learning outcomes were influenced not only by the instructional model itself but also by the active participation of students throughout the learning process. Students were encouraged to contribute ideas, collaborate with peers, and take responsibility for completing each stage of the project. This learning environment promoted greater learner autonomy and encouraged students to become active participants rather than passive recipients of knowledge. As a result, the learning process became more meaningful because students were directly involved in transforming theoretical concepts into artistic performances.</w:t>
      </w:r>
    </w:p>
    <w:p w14:paraId="78037F7C" w14:textId="77777777" w:rsidR="001F37A6" w:rsidRPr="00560869"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 xml:space="preserve">Another important finding of this study is that Project-Based Learning effectively strengthened students' twenty-first-century competencies, including communication, collaboration, creativity, and critical thinking. During the preparation and performance of dance projects, students continuously interacted with their peers, solved problems that emerged during rehearsals, and made collective decisions regarding choreography, stage composition, and artistic presentation. These experiences enabled students to develop essential soft skills that are increasingly required in contemporary education. </w:t>
      </w:r>
      <w:r w:rsidRPr="00560869">
        <w:rPr>
          <w:rFonts w:ascii="Century Gothic" w:hAnsi="Century Gothic"/>
          <w:spacing w:val="-2"/>
        </w:rPr>
        <w:lastRenderedPageBreak/>
        <w:t xml:space="preserve">Therefore, the implementation of </w:t>
      </w:r>
      <w:proofErr w:type="spellStart"/>
      <w:r w:rsidRPr="00560869">
        <w:rPr>
          <w:rFonts w:ascii="Century Gothic" w:hAnsi="Century Gothic"/>
          <w:spacing w:val="-2"/>
        </w:rPr>
        <w:t>PjBL</w:t>
      </w:r>
      <w:proofErr w:type="spellEnd"/>
      <w:r w:rsidRPr="00560869">
        <w:rPr>
          <w:rFonts w:ascii="Century Gothic" w:hAnsi="Century Gothic"/>
          <w:spacing w:val="-2"/>
        </w:rPr>
        <w:t xml:space="preserve"> extends beyond improving technical dance skills and contributes significantly to students' personal and social development.</w:t>
      </w:r>
    </w:p>
    <w:p w14:paraId="04A836F9" w14:textId="79A7DC54" w:rsidR="000C1185" w:rsidRPr="00560869" w:rsidRDefault="001F37A6" w:rsidP="002B13F7">
      <w:pPr>
        <w:pStyle w:val="BodyText"/>
        <w:spacing w:line="242" w:lineRule="auto"/>
        <w:ind w:right="19" w:firstLine="544"/>
        <w:rPr>
          <w:rFonts w:ascii="Century Gothic" w:hAnsi="Century Gothic"/>
          <w:spacing w:val="-2"/>
        </w:rPr>
      </w:pPr>
      <w:r w:rsidRPr="00560869">
        <w:rPr>
          <w:rFonts w:ascii="Century Gothic" w:hAnsi="Century Gothic"/>
          <w:spacing w:val="-2"/>
        </w:rPr>
        <w:t>The findings of this study also suggest that the successful implementation of Project-Based Learning requires continuous support from schools, teachers, and educational stakeholders. Adequate facilities, well-planned learning strategies, and consistent mentoring are essential factors in ensuring that project-based learning activities achieve their intended objectives. Consequently, schools are encouraged to integrate Project-Based Learning into extracurricular arts programs as an innovative instructional approach that enhances both academic achievement and students' creative potential. This study further reinforces previous research indicating that authentic project experiences provide valuable opportunities for students to connect classroom learning with real-world applications while fostering sustainable artistic and personal growth</w:t>
      </w:r>
      <w:r w:rsidR="006633CC" w:rsidRPr="00560869">
        <w:rPr>
          <w:rFonts w:ascii="Century Gothic" w:hAnsi="Century Gothic"/>
          <w:spacing w:val="-2"/>
        </w:rPr>
        <w:t>.</w:t>
      </w:r>
    </w:p>
    <w:p w14:paraId="4451A860" w14:textId="77777777" w:rsidR="000C1185" w:rsidRPr="00560869" w:rsidRDefault="000C1185" w:rsidP="000C1185">
      <w:pPr>
        <w:pStyle w:val="Heading1"/>
        <w:numPr>
          <w:ilvl w:val="0"/>
          <w:numId w:val="1"/>
        </w:numPr>
        <w:tabs>
          <w:tab w:val="left" w:pos="1260"/>
        </w:tabs>
        <w:ind w:left="1260" w:hanging="245"/>
        <w:rPr>
          <w:rFonts w:ascii="Century Gothic" w:hAnsi="Century Gothic"/>
          <w:sz w:val="20"/>
          <w:szCs w:val="20"/>
        </w:rPr>
      </w:pPr>
      <w:r w:rsidRPr="00560869">
        <w:rPr>
          <w:rFonts w:ascii="Century Gothic" w:hAnsi="Century Gothic"/>
          <w:spacing w:val="-7"/>
          <w:sz w:val="20"/>
          <w:szCs w:val="20"/>
        </w:rPr>
        <w:t>CONCLUSION</w:t>
      </w:r>
    </w:p>
    <w:p w14:paraId="018D18B3" w14:textId="353ECB5B" w:rsidR="000C1185" w:rsidRPr="00560869" w:rsidRDefault="000C1185" w:rsidP="00B13503">
      <w:pPr>
        <w:pStyle w:val="BodyText"/>
        <w:spacing w:before="1" w:line="242" w:lineRule="auto"/>
        <w:ind w:right="23" w:firstLine="544"/>
        <w:rPr>
          <w:rFonts w:ascii="Century Gothic" w:hAnsi="Century Gothic"/>
        </w:rPr>
      </w:pPr>
      <w:r w:rsidRPr="00560869">
        <w:rPr>
          <w:rFonts w:ascii="Century Gothic" w:hAnsi="Century Gothic"/>
        </w:rPr>
        <w:t>Based on the results of the research and discussion, it can be concluded that the implementation of Project Based Learning (</w:t>
      </w:r>
      <w:proofErr w:type="spellStart"/>
      <w:r w:rsidRPr="00560869">
        <w:rPr>
          <w:rFonts w:ascii="Century Gothic" w:hAnsi="Century Gothic"/>
        </w:rPr>
        <w:t>PjBL</w:t>
      </w:r>
      <w:proofErr w:type="spellEnd"/>
      <w:r w:rsidRPr="00560869">
        <w:rPr>
          <w:rFonts w:ascii="Century Gothic" w:hAnsi="Century Gothic"/>
        </w:rPr>
        <w:t xml:space="preserve">) in extracurricular dance activities at SMP PGRI 1 </w:t>
      </w:r>
      <w:proofErr w:type="spellStart"/>
      <w:r w:rsidRPr="00560869">
        <w:rPr>
          <w:rFonts w:ascii="Century Gothic" w:hAnsi="Century Gothic"/>
        </w:rPr>
        <w:t>Buduran</w:t>
      </w:r>
      <w:proofErr w:type="spellEnd"/>
      <w:r w:rsidRPr="00560869">
        <w:rPr>
          <w:rFonts w:ascii="Century Gothic" w:hAnsi="Century Gothic"/>
        </w:rPr>
        <w:t xml:space="preserve"> </w:t>
      </w:r>
      <w:proofErr w:type="spellStart"/>
      <w:r w:rsidRPr="00560869">
        <w:rPr>
          <w:rFonts w:ascii="Century Gothic" w:hAnsi="Century Gothic"/>
        </w:rPr>
        <w:t>Sidoarjo</w:t>
      </w:r>
      <w:proofErr w:type="spellEnd"/>
      <w:r w:rsidRPr="00560869">
        <w:rPr>
          <w:rFonts w:ascii="Century Gothic" w:hAnsi="Century Gothic"/>
        </w:rPr>
        <w:t xml:space="preserve"> has been carried out systematically through six stages, namely project determination, project planning, schedule preparation, project implementation, presentation of results, and learning evaluation. All stages are carried out well through collaboration between trainers and students so that the learning process takes place actively, participatory, and is student-centered. This learning model provides opportunities for students to be directly involved in every process of creating dance works, from the planning stage to the performance, so that the learning experience obtained becomes more meaningful.</w:t>
      </w:r>
    </w:p>
    <w:p w14:paraId="7AB99128" w14:textId="1C632E54" w:rsidR="000C1185" w:rsidRPr="00560869" w:rsidRDefault="000C1185" w:rsidP="00B13503">
      <w:pPr>
        <w:pStyle w:val="BodyText"/>
        <w:spacing w:before="1" w:line="242" w:lineRule="auto"/>
        <w:ind w:right="23" w:firstLine="544"/>
        <w:rPr>
          <w:rFonts w:ascii="Century Gothic" w:hAnsi="Century Gothic"/>
        </w:rPr>
      </w:pPr>
      <w:r w:rsidRPr="00560869">
        <w:rPr>
          <w:rFonts w:ascii="Century Gothic" w:hAnsi="Century Gothic"/>
        </w:rPr>
        <w:t>The implementation of Project Based Learning has a positive impact on improving student competency in the cognitive, affective, and psychomotor aspects. In the cognitive aspect, students show an increased understanding of dance concepts, movement techniques, dance composition, floor patterns, and the process of creating works. In the affective aspect, this learning model is able to shape student character through increased attitudes of discipline, responsibility, cooperation, communication, and self-confidence during extracurricular activities. Meanwhile, in the psychomotor aspect, students experience increased skills in mastering movement techniques, expression, rhythmic accuracy, cohesiveness, and the ability to present dance works in front of an audience.</w:t>
      </w:r>
    </w:p>
    <w:p w14:paraId="34051BDA" w14:textId="7C1BC0D7" w:rsidR="000C1185" w:rsidRPr="00560869" w:rsidRDefault="000C1185" w:rsidP="00B13503">
      <w:pPr>
        <w:pStyle w:val="BodyText"/>
        <w:spacing w:before="1" w:line="242" w:lineRule="auto"/>
        <w:ind w:right="23" w:firstLine="544"/>
        <w:rPr>
          <w:rFonts w:ascii="Century Gothic" w:hAnsi="Century Gothic"/>
        </w:rPr>
      </w:pPr>
      <w:r w:rsidRPr="00560869">
        <w:rPr>
          <w:rFonts w:ascii="Century Gothic" w:hAnsi="Century Gothic"/>
        </w:rPr>
        <w:t>The successful implementation of Project Based Learning is also reflected in the various achievements achieved by students through participation in various dance activities and competitions. These achievements demonstrate that project-based learning not only results in improved individual abilities but also produces dance works of artistic and competitive quality. Thus, Project Based Learning can be an alternative, effective learning model in extracurricular dance activities because it is able to integrate the learning process, creativity development, character building, and student achievement in a sustainable manner.</w:t>
      </w:r>
    </w:p>
    <w:p w14:paraId="6570C5C9" w14:textId="0FCCC21A" w:rsidR="000C1185" w:rsidRPr="00560869" w:rsidRDefault="000C1185" w:rsidP="00B13503">
      <w:pPr>
        <w:pStyle w:val="BodyText"/>
        <w:spacing w:before="1" w:line="242" w:lineRule="auto"/>
        <w:ind w:right="23" w:firstLine="544"/>
        <w:rPr>
          <w:rFonts w:ascii="Century Gothic" w:hAnsi="Century Gothic"/>
        </w:rPr>
      </w:pPr>
      <w:r w:rsidRPr="00560869">
        <w:rPr>
          <w:rFonts w:ascii="Century Gothic" w:hAnsi="Century Gothic"/>
        </w:rPr>
        <w:t xml:space="preserve">In addition to contributing to improving student skills, the implementation of Project-Based Learning also creates a more innovative learning environment oriented towards real-life learning experiences. Students not only act as recipients of material but also as </w:t>
      </w:r>
      <w:r w:rsidRPr="00560869">
        <w:rPr>
          <w:rFonts w:ascii="Century Gothic" w:hAnsi="Century Gothic"/>
        </w:rPr>
        <w:lastRenderedPageBreak/>
        <w:t>key actors in the dance creation process. This active involvement encourages creativity, critical thinking, communication, and collaboration among students during the rehearsal process. Thus, the project-based learning model can create a more meaningful learning experience because students have the opportunity to connect their knowledge with direct practice in producing a work of art.</w:t>
      </w:r>
    </w:p>
    <w:p w14:paraId="326090AE" w14:textId="77777777" w:rsidR="000C1185" w:rsidRPr="00560869" w:rsidRDefault="000C1185" w:rsidP="00B13503">
      <w:pPr>
        <w:pStyle w:val="BodyText"/>
        <w:spacing w:before="1" w:line="242" w:lineRule="auto"/>
        <w:ind w:right="23" w:firstLine="544"/>
        <w:rPr>
          <w:rFonts w:ascii="Century Gothic" w:hAnsi="Century Gothic"/>
        </w:rPr>
      </w:pPr>
      <w:r w:rsidRPr="00560869">
        <w:rPr>
          <w:rFonts w:ascii="Century Gothic" w:hAnsi="Century Gothic"/>
        </w:rPr>
        <w:t>The results of this study imply that the implementation of Project Based Learning is worthy of being used as an alternative learning model in extracurricular dance activities and cultural arts learning in schools. The successful implementation of this model shows that project-oriented learning can improve the quality of the learning process while producing outputs in the form of artistic works and student achievements. Therefore, schools are expected to continue to support the implementation of project-based learning by providing adequate facilities and infrastructure, improving the competence of trainers or teachers, and providing opportunities for students to participate in various performance activities and competitions as a forum for developing their potential and creativity.</w:t>
      </w:r>
    </w:p>
    <w:p w14:paraId="3D9B22D3" w14:textId="77777777" w:rsidR="000C1185" w:rsidRPr="00560869" w:rsidRDefault="000C1185" w:rsidP="000C1185">
      <w:pPr>
        <w:pStyle w:val="BodyText"/>
        <w:spacing w:before="1" w:line="242" w:lineRule="auto"/>
        <w:ind w:right="23" w:hanging="3"/>
        <w:rPr>
          <w:rFonts w:ascii="Century Gothic" w:hAnsi="Century Gothic"/>
        </w:rPr>
      </w:pPr>
    </w:p>
    <w:p w14:paraId="0393DAAA" w14:textId="77777777" w:rsidR="000C1185" w:rsidRPr="00560869" w:rsidRDefault="000C1185" w:rsidP="000C1185">
      <w:pPr>
        <w:pStyle w:val="Heading1"/>
        <w:spacing w:before="116"/>
        <w:ind w:left="1013" w:firstLine="0"/>
        <w:rPr>
          <w:rFonts w:ascii="Century Gothic" w:hAnsi="Century Gothic"/>
          <w:sz w:val="20"/>
          <w:szCs w:val="20"/>
        </w:rPr>
      </w:pPr>
      <w:r w:rsidRPr="00560869">
        <w:rPr>
          <w:rFonts w:ascii="Century Gothic" w:hAnsi="Century Gothic"/>
          <w:spacing w:val="-2"/>
          <w:w w:val="90"/>
          <w:sz w:val="20"/>
          <w:szCs w:val="20"/>
        </w:rPr>
        <w:t>AUTHOR'S</w:t>
      </w:r>
      <w:r w:rsidRPr="00560869">
        <w:rPr>
          <w:rFonts w:ascii="Century Gothic" w:hAnsi="Century Gothic"/>
          <w:spacing w:val="-4"/>
          <w:sz w:val="20"/>
          <w:szCs w:val="20"/>
        </w:rPr>
        <w:t xml:space="preserve"> </w:t>
      </w:r>
      <w:r w:rsidRPr="00560869">
        <w:rPr>
          <w:rFonts w:ascii="Century Gothic" w:hAnsi="Century Gothic"/>
          <w:spacing w:val="-2"/>
          <w:w w:val="95"/>
          <w:sz w:val="20"/>
          <w:szCs w:val="20"/>
        </w:rPr>
        <w:t>CONTRIBUTION</w:t>
      </w:r>
    </w:p>
    <w:p w14:paraId="46624B36" w14:textId="6DBD822C" w:rsidR="000C1185" w:rsidRPr="00560869" w:rsidRDefault="000C1185" w:rsidP="00574F73">
      <w:pPr>
        <w:pStyle w:val="BodyText"/>
        <w:tabs>
          <w:tab w:val="right" w:pos="3281"/>
        </w:tabs>
        <w:spacing w:before="135" w:line="244" w:lineRule="auto"/>
        <w:ind w:right="23" w:hanging="3"/>
        <w:rPr>
          <w:rFonts w:ascii="Century Gothic" w:hAnsi="Century Gothic"/>
        </w:rPr>
      </w:pPr>
      <w:r w:rsidRPr="00560869">
        <w:rPr>
          <w:rFonts w:ascii="Century Gothic" w:hAnsi="Century Gothic"/>
        </w:rPr>
        <w:t>The first author was responsible for developing the research design, collecting data through observation, interviews, and documentation, analyzing the data, drafting the article, and completing revisions. The second author acted as a supervisor, providing guidance in developing the research concept, validating the data analysis, refining the article's substance, and reviewing the manuscript before publication</w:t>
      </w:r>
      <w:r w:rsidRPr="00560869">
        <w:rPr>
          <w:rFonts w:ascii="Century Gothic" w:hAnsi="Century Gothic"/>
          <w:spacing w:val="-2"/>
        </w:rPr>
        <w:t>.</w:t>
      </w:r>
    </w:p>
    <w:p w14:paraId="558A9B81" w14:textId="4A27A3A3" w:rsidR="000C1185" w:rsidRPr="00560869" w:rsidRDefault="000C1185" w:rsidP="000C1185">
      <w:pPr>
        <w:pStyle w:val="Heading1"/>
        <w:spacing w:before="120"/>
        <w:ind w:left="1013" w:firstLine="0"/>
        <w:rPr>
          <w:rFonts w:ascii="Century Gothic" w:hAnsi="Century Gothic"/>
          <w:sz w:val="20"/>
          <w:szCs w:val="20"/>
        </w:rPr>
      </w:pPr>
      <w:r w:rsidRPr="00560869">
        <w:rPr>
          <w:rFonts w:ascii="Century Gothic" w:hAnsi="Century Gothic"/>
          <w:spacing w:val="-2"/>
          <w:w w:val="90"/>
          <w:sz w:val="20"/>
          <w:szCs w:val="20"/>
        </w:rPr>
        <w:t>REFERENCE</w:t>
      </w:r>
    </w:p>
    <w:p w14:paraId="417C8C63" w14:textId="77777777" w:rsidR="000C1185" w:rsidRDefault="000C1185" w:rsidP="000C1185">
      <w:pPr>
        <w:pStyle w:val="BodyText"/>
        <w:spacing w:before="33"/>
        <w:ind w:left="0"/>
        <w:jc w:val="left"/>
        <w:rPr>
          <w:rFonts w:ascii="Tahoma"/>
          <w:b/>
        </w:rPr>
      </w:pPr>
    </w:p>
    <w:p w14:paraId="649635C5" w14:textId="50F307B8" w:rsidR="000C1185" w:rsidRPr="00560869" w:rsidRDefault="000C1185" w:rsidP="00B13503">
      <w:pPr>
        <w:ind w:left="3261" w:right="20" w:firstLine="567"/>
        <w:jc w:val="both"/>
        <w:rPr>
          <w:rFonts w:ascii="Century Gothic" w:hAnsi="Century Gothic"/>
          <w:sz w:val="20"/>
        </w:rPr>
      </w:pPr>
      <w:proofErr w:type="spellStart"/>
      <w:r w:rsidRPr="00560869">
        <w:rPr>
          <w:rFonts w:ascii="Century Gothic" w:hAnsi="Century Gothic"/>
          <w:sz w:val="20"/>
        </w:rPr>
        <w:t>Arikunto</w:t>
      </w:r>
      <w:proofErr w:type="spellEnd"/>
      <w:r w:rsidRPr="00560869">
        <w:rPr>
          <w:rFonts w:ascii="Century Gothic" w:hAnsi="Century Gothic"/>
          <w:sz w:val="20"/>
        </w:rPr>
        <w:t xml:space="preserve">, S. (2021). Research Procedures: A Practical Approach. Jakarta: </w:t>
      </w:r>
      <w:proofErr w:type="spellStart"/>
      <w:r w:rsidRPr="00560869">
        <w:rPr>
          <w:rFonts w:ascii="Century Gothic" w:hAnsi="Century Gothic"/>
          <w:sz w:val="20"/>
        </w:rPr>
        <w:t>Rineka</w:t>
      </w:r>
      <w:proofErr w:type="spellEnd"/>
      <w:r w:rsidRPr="00560869">
        <w:rPr>
          <w:rFonts w:ascii="Century Gothic" w:hAnsi="Century Gothic"/>
          <w:sz w:val="20"/>
        </w:rPr>
        <w:t xml:space="preserve"> </w:t>
      </w:r>
      <w:proofErr w:type="spellStart"/>
      <w:r w:rsidRPr="00560869">
        <w:rPr>
          <w:rFonts w:ascii="Century Gothic" w:hAnsi="Century Gothic"/>
          <w:sz w:val="20"/>
        </w:rPr>
        <w:t>Cipta</w:t>
      </w:r>
      <w:proofErr w:type="spellEnd"/>
      <w:r w:rsidRPr="00560869">
        <w:rPr>
          <w:rFonts w:ascii="Century Gothic" w:hAnsi="Century Gothic"/>
          <w:sz w:val="20"/>
        </w:rPr>
        <w:t>.</w:t>
      </w:r>
    </w:p>
    <w:p w14:paraId="312F3EFA" w14:textId="2A73BC4F" w:rsidR="000C1185" w:rsidRPr="00560869" w:rsidRDefault="000C1185" w:rsidP="00B13503">
      <w:pPr>
        <w:ind w:left="3261" w:right="20" w:firstLine="567"/>
        <w:jc w:val="both"/>
        <w:rPr>
          <w:rFonts w:ascii="Century Gothic" w:hAnsi="Century Gothic"/>
          <w:sz w:val="20"/>
        </w:rPr>
      </w:pPr>
      <w:r w:rsidRPr="00560869">
        <w:rPr>
          <w:rFonts w:ascii="Century Gothic" w:hAnsi="Century Gothic"/>
          <w:sz w:val="20"/>
        </w:rPr>
        <w:t>Creswell, J. W. (2018). Research Design: Qualitative, Quantitative, and Mixed Methods Approaches (5th ed.). Sage Publications.</w:t>
      </w:r>
    </w:p>
    <w:p w14:paraId="31878CF8" w14:textId="637BB222" w:rsidR="000C1185" w:rsidRPr="00560869" w:rsidRDefault="000C1185" w:rsidP="00B13503">
      <w:pPr>
        <w:ind w:left="3261" w:right="20" w:firstLine="567"/>
        <w:jc w:val="both"/>
        <w:rPr>
          <w:rFonts w:ascii="Century Gothic" w:hAnsi="Century Gothic"/>
          <w:sz w:val="20"/>
        </w:rPr>
      </w:pPr>
      <w:r w:rsidRPr="00560869">
        <w:rPr>
          <w:rFonts w:ascii="Century Gothic" w:hAnsi="Century Gothic"/>
          <w:sz w:val="20"/>
        </w:rPr>
        <w:t>Ministry of Education and Culture. (2022). Independent Curriculum Learning and Assessment Guidelines. Jakarta: Ministry of Education, Culture, Research, and Technology.</w:t>
      </w:r>
    </w:p>
    <w:p w14:paraId="516BB2F2" w14:textId="4258F463" w:rsidR="000C1185" w:rsidRPr="00560869" w:rsidRDefault="000C1185" w:rsidP="00B13503">
      <w:pPr>
        <w:ind w:left="3402" w:right="20" w:firstLine="567"/>
        <w:jc w:val="both"/>
        <w:rPr>
          <w:rFonts w:ascii="Century Gothic" w:hAnsi="Century Gothic"/>
          <w:sz w:val="20"/>
        </w:rPr>
      </w:pPr>
      <w:r w:rsidRPr="00560869">
        <w:rPr>
          <w:rFonts w:ascii="Century Gothic" w:hAnsi="Century Gothic"/>
          <w:sz w:val="20"/>
        </w:rPr>
        <w:t>Miles, M. B., Huberman, A. M., &amp; Saldaña, J. (2014). Qualitative Data Analysis: A Methods Sourcebook (3rd ed.). Sage Publications.</w:t>
      </w:r>
    </w:p>
    <w:p w14:paraId="0533BE2F" w14:textId="201AE92C" w:rsidR="000C1185" w:rsidRPr="00560869" w:rsidRDefault="000C1185" w:rsidP="00B13503">
      <w:pPr>
        <w:ind w:left="3402" w:right="20" w:firstLine="426"/>
        <w:jc w:val="both"/>
        <w:rPr>
          <w:rFonts w:ascii="Century Gothic" w:hAnsi="Century Gothic"/>
          <w:sz w:val="20"/>
        </w:rPr>
      </w:pPr>
      <w:proofErr w:type="spellStart"/>
      <w:r w:rsidRPr="00560869">
        <w:rPr>
          <w:rFonts w:ascii="Century Gothic" w:hAnsi="Century Gothic"/>
          <w:sz w:val="20"/>
        </w:rPr>
        <w:t>Mulyasa</w:t>
      </w:r>
      <w:proofErr w:type="spellEnd"/>
      <w:r w:rsidRPr="00560869">
        <w:rPr>
          <w:rFonts w:ascii="Century Gothic" w:hAnsi="Century Gothic"/>
          <w:sz w:val="20"/>
        </w:rPr>
        <w:t xml:space="preserve">, E. (2022). Implementation of the Independent Curriculum. Bandung: PT </w:t>
      </w:r>
      <w:proofErr w:type="spellStart"/>
      <w:r w:rsidRPr="00560869">
        <w:rPr>
          <w:rFonts w:ascii="Century Gothic" w:hAnsi="Century Gothic"/>
          <w:sz w:val="20"/>
        </w:rPr>
        <w:t>Remaja</w:t>
      </w:r>
      <w:proofErr w:type="spellEnd"/>
      <w:r w:rsidRPr="00560869">
        <w:rPr>
          <w:rFonts w:ascii="Century Gothic" w:hAnsi="Century Gothic"/>
          <w:sz w:val="20"/>
        </w:rPr>
        <w:t xml:space="preserve"> </w:t>
      </w:r>
      <w:proofErr w:type="spellStart"/>
      <w:r w:rsidRPr="00560869">
        <w:rPr>
          <w:rFonts w:ascii="Century Gothic" w:hAnsi="Century Gothic"/>
          <w:sz w:val="20"/>
        </w:rPr>
        <w:t>Rosdakarya</w:t>
      </w:r>
      <w:proofErr w:type="spellEnd"/>
      <w:r w:rsidRPr="00560869">
        <w:rPr>
          <w:rFonts w:ascii="Century Gothic" w:hAnsi="Century Gothic"/>
          <w:sz w:val="20"/>
        </w:rPr>
        <w:t>.</w:t>
      </w:r>
    </w:p>
    <w:p w14:paraId="6B709AFF" w14:textId="72784277" w:rsidR="000C1185" w:rsidRPr="00560869" w:rsidRDefault="000C1185" w:rsidP="00B13503">
      <w:pPr>
        <w:ind w:left="3402" w:right="20" w:firstLine="426"/>
        <w:jc w:val="both"/>
        <w:rPr>
          <w:rFonts w:ascii="Century Gothic" w:hAnsi="Century Gothic"/>
          <w:sz w:val="20"/>
        </w:rPr>
      </w:pPr>
      <w:proofErr w:type="spellStart"/>
      <w:r w:rsidRPr="00560869">
        <w:rPr>
          <w:rFonts w:ascii="Century Gothic" w:hAnsi="Century Gothic"/>
          <w:sz w:val="20"/>
        </w:rPr>
        <w:t>Rusman</w:t>
      </w:r>
      <w:proofErr w:type="spellEnd"/>
      <w:r w:rsidRPr="00560869">
        <w:rPr>
          <w:rFonts w:ascii="Century Gothic" w:hAnsi="Century Gothic"/>
          <w:sz w:val="20"/>
        </w:rPr>
        <w:t xml:space="preserve">. (2017). Learning Models: Developing Teacher Professionalism. Jakarta: </w:t>
      </w:r>
      <w:proofErr w:type="spellStart"/>
      <w:r w:rsidRPr="00560869">
        <w:rPr>
          <w:rFonts w:ascii="Century Gothic" w:hAnsi="Century Gothic"/>
          <w:sz w:val="20"/>
        </w:rPr>
        <w:t>Rajawali</w:t>
      </w:r>
      <w:proofErr w:type="spellEnd"/>
      <w:r w:rsidRPr="00560869">
        <w:rPr>
          <w:rFonts w:ascii="Century Gothic" w:hAnsi="Century Gothic"/>
          <w:sz w:val="20"/>
        </w:rPr>
        <w:t xml:space="preserve"> Pers.</w:t>
      </w:r>
    </w:p>
    <w:p w14:paraId="74C20D15" w14:textId="46180EE4" w:rsidR="000C1185" w:rsidRPr="00560869" w:rsidRDefault="000C1185" w:rsidP="00B13503">
      <w:pPr>
        <w:ind w:left="3402" w:right="20" w:firstLine="426"/>
        <w:jc w:val="both"/>
        <w:rPr>
          <w:rFonts w:ascii="Century Gothic" w:hAnsi="Century Gothic"/>
          <w:sz w:val="20"/>
        </w:rPr>
      </w:pPr>
      <w:r w:rsidRPr="00560869">
        <w:rPr>
          <w:rFonts w:ascii="Century Gothic" w:hAnsi="Century Gothic"/>
          <w:sz w:val="20"/>
        </w:rPr>
        <w:t xml:space="preserve">Sugiyono. (2023). Qualitative Research Methods. Bandung: </w:t>
      </w:r>
      <w:proofErr w:type="spellStart"/>
      <w:r w:rsidRPr="00560869">
        <w:rPr>
          <w:rFonts w:ascii="Century Gothic" w:hAnsi="Century Gothic"/>
          <w:sz w:val="20"/>
        </w:rPr>
        <w:t>Alfabeta</w:t>
      </w:r>
      <w:proofErr w:type="spellEnd"/>
      <w:r w:rsidRPr="00560869">
        <w:rPr>
          <w:rFonts w:ascii="Century Gothic" w:hAnsi="Century Gothic"/>
          <w:sz w:val="20"/>
        </w:rPr>
        <w:t>.</w:t>
      </w:r>
    </w:p>
    <w:p w14:paraId="1C93E340" w14:textId="015F4177" w:rsidR="000C1185" w:rsidRPr="00560869" w:rsidRDefault="000C1185" w:rsidP="00B13503">
      <w:pPr>
        <w:ind w:left="3402" w:right="20" w:firstLine="426"/>
        <w:jc w:val="both"/>
        <w:rPr>
          <w:rFonts w:ascii="Century Gothic" w:hAnsi="Century Gothic"/>
          <w:sz w:val="20"/>
        </w:rPr>
        <w:sectPr w:rsidR="000C1185" w:rsidRPr="00560869" w:rsidSect="000C1185">
          <w:headerReference w:type="default" r:id="rId17"/>
          <w:type w:val="continuous"/>
          <w:pgSz w:w="11910" w:h="16850"/>
          <w:pgMar w:top="1701" w:right="1418" w:bottom="1418" w:left="425" w:header="1123" w:footer="0" w:gutter="0"/>
          <w:cols w:space="720"/>
        </w:sectPr>
      </w:pPr>
      <w:r w:rsidRPr="00560869">
        <w:rPr>
          <w:rFonts w:ascii="Century Gothic" w:hAnsi="Century Gothic"/>
          <w:sz w:val="20"/>
        </w:rPr>
        <w:t>Thomas, J. W. (2000). A Review of Research on Project-Based Learning. San Rafael, CA: Autodesk Foundation.</w:t>
      </w:r>
    </w:p>
    <w:p w14:paraId="6B24A005" w14:textId="09C549F0" w:rsidR="004C73A4" w:rsidRPr="00560869" w:rsidRDefault="004C73A4" w:rsidP="00B13503">
      <w:pPr>
        <w:rPr>
          <w:rFonts w:ascii="Century Gothic" w:eastAsia="Tahoma" w:hAnsi="Century Gothic" w:cs="Tahoma"/>
          <w:b/>
          <w:bCs/>
          <w:sz w:val="20"/>
        </w:rPr>
      </w:pPr>
    </w:p>
    <w:sectPr w:rsidR="004C73A4" w:rsidRPr="00560869" w:rsidSect="000C5424">
      <w:type w:val="continuous"/>
      <w:pgSz w:w="11910" w:h="16850"/>
      <w:pgMar w:top="500" w:right="1417" w:bottom="280" w:left="425" w:header="1122" w:footer="0" w:gutter="0"/>
      <w:cols w:num="2" w:space="720" w:equalWidth="0">
        <w:col w:w="2208" w:space="63"/>
        <w:col w:w="779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AA2EC" w14:textId="77777777" w:rsidR="00100E8D" w:rsidRDefault="00100E8D">
      <w:r>
        <w:separator/>
      </w:r>
    </w:p>
  </w:endnote>
  <w:endnote w:type="continuationSeparator" w:id="0">
    <w:p w14:paraId="0F6D432D" w14:textId="77777777" w:rsidR="00100E8D" w:rsidRDefault="00100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8EC5" w14:textId="68DCE02F" w:rsidR="006633CC" w:rsidRDefault="006633CC" w:rsidP="006633CC">
    <w:pPr>
      <w:spacing w:before="98" w:line="237" w:lineRule="auto"/>
      <w:ind w:left="4678"/>
      <w:rPr>
        <w:sz w:val="12"/>
        <w:szCs w:val="12"/>
      </w:rPr>
    </w:pPr>
  </w:p>
  <w:p w14:paraId="304F3D0F" w14:textId="319BA4FB" w:rsidR="006633CC" w:rsidRDefault="006633C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2E590" w14:textId="77777777" w:rsidR="00100E8D" w:rsidRDefault="00100E8D">
      <w:r>
        <w:separator/>
      </w:r>
    </w:p>
  </w:footnote>
  <w:footnote w:type="continuationSeparator" w:id="0">
    <w:p w14:paraId="3D12CD57" w14:textId="77777777" w:rsidR="00100E8D" w:rsidRDefault="00100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AEC0" w14:textId="77777777" w:rsidR="004C73A4" w:rsidRDefault="00000000">
    <w:pPr>
      <w:pStyle w:val="BodyText"/>
      <w:spacing w:line="14" w:lineRule="auto"/>
      <w:ind w:left="0"/>
      <w:jc w:val="left"/>
    </w:pPr>
    <w:r>
      <w:rPr>
        <w:noProof/>
      </w:rPr>
      <w:drawing>
        <wp:anchor distT="0" distB="0" distL="0" distR="0" simplePos="0" relativeHeight="487419392" behindDoc="1" locked="0" layoutInCell="1" allowOverlap="1" wp14:anchorId="2DF018AA" wp14:editId="6EEEEDFF">
          <wp:simplePos x="0" y="0"/>
          <wp:positionH relativeFrom="page">
            <wp:posOffset>200025</wp:posOffset>
          </wp:positionH>
          <wp:positionV relativeFrom="page">
            <wp:posOffset>712501</wp:posOffset>
          </wp:positionV>
          <wp:extent cx="7162800" cy="374722"/>
          <wp:effectExtent l="0" t="0" r="0" b="0"/>
          <wp:wrapNone/>
          <wp:docPr id="213801146"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7162800" cy="374722"/>
                  </a:xfrm>
                  <a:prstGeom prst="rect">
                    <a:avLst/>
                  </a:prstGeom>
                </pic:spPr>
              </pic:pic>
            </a:graphicData>
          </a:graphic>
        </wp:anchor>
      </w:drawing>
    </w:r>
    <w:r>
      <w:rPr>
        <w:noProof/>
      </w:rPr>
      <mc:AlternateContent>
        <mc:Choice Requires="wps">
          <w:drawing>
            <wp:anchor distT="0" distB="0" distL="0" distR="0" simplePos="0" relativeHeight="487419904" behindDoc="1" locked="0" layoutInCell="1" allowOverlap="1" wp14:anchorId="5F2D5156" wp14:editId="68963A43">
              <wp:simplePos x="0" y="0"/>
              <wp:positionH relativeFrom="page">
                <wp:posOffset>900480</wp:posOffset>
              </wp:positionH>
              <wp:positionV relativeFrom="page">
                <wp:posOffset>730413</wp:posOffset>
              </wp:positionV>
              <wp:extent cx="2854325" cy="2774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4325" cy="277495"/>
                      </a:xfrm>
                      <a:prstGeom prst="rect">
                        <a:avLst/>
                      </a:prstGeom>
                    </wps:spPr>
                    <wps:txbx>
                      <w:txbxContent>
                        <w:p w14:paraId="66461D5D" w14:textId="4C661E45" w:rsidR="004C73A4" w:rsidRDefault="000D118B">
                          <w:pPr>
                            <w:spacing w:before="21"/>
                            <w:ind w:left="20"/>
                            <w:rPr>
                              <w:sz w:val="16"/>
                            </w:rPr>
                          </w:pPr>
                          <w:r>
                            <w:rPr>
                              <w:spacing w:val="-4"/>
                              <w:sz w:val="16"/>
                            </w:rPr>
                            <w:t>Journal</w:t>
                          </w:r>
                          <w:r>
                            <w:rPr>
                              <w:spacing w:val="-5"/>
                              <w:sz w:val="16"/>
                            </w:rPr>
                            <w:t xml:space="preserve"> </w:t>
                          </w:r>
                          <w:r>
                            <w:rPr>
                              <w:spacing w:val="-4"/>
                              <w:sz w:val="16"/>
                            </w:rPr>
                            <w:t>of</w:t>
                          </w:r>
                          <w:r>
                            <w:rPr>
                              <w:spacing w:val="-6"/>
                              <w:sz w:val="16"/>
                            </w:rPr>
                            <w:t xml:space="preserve"> </w:t>
                          </w:r>
                          <w:proofErr w:type="spellStart"/>
                          <w:r>
                            <w:rPr>
                              <w:spacing w:val="-4"/>
                              <w:sz w:val="16"/>
                            </w:rPr>
                            <w:t>Sendratasik</w:t>
                          </w:r>
                          <w:proofErr w:type="spellEnd"/>
                          <w:r>
                            <w:rPr>
                              <w:spacing w:val="-9"/>
                              <w:sz w:val="16"/>
                            </w:rPr>
                            <w:t xml:space="preserve"> </w:t>
                          </w:r>
                          <w:r>
                            <w:rPr>
                              <w:spacing w:val="-4"/>
                              <w:sz w:val="16"/>
                            </w:rPr>
                            <w:t>Education</w:t>
                          </w:r>
                          <w:r>
                            <w:rPr>
                              <w:spacing w:val="-8"/>
                              <w:sz w:val="16"/>
                            </w:rPr>
                            <w:t xml:space="preserve"> </w:t>
                          </w:r>
                          <w:r>
                            <w:rPr>
                              <w:spacing w:val="-7"/>
                              <w:sz w:val="16"/>
                            </w:rPr>
                            <w:t>(2026)</w:t>
                          </w:r>
                        </w:p>
                        <w:p w14:paraId="2AE170BF" w14:textId="77777777" w:rsidR="004C73A4" w:rsidRDefault="00000000">
                          <w:pPr>
                            <w:spacing w:before="5"/>
                            <w:ind w:left="20"/>
                            <w:rPr>
                              <w:rFonts w:ascii="Tahoma"/>
                              <w:b/>
                              <w:sz w:val="16"/>
                            </w:rPr>
                          </w:pPr>
                          <w:hyperlink r:id="rId2">
                            <w:r w:rsidR="004C73A4">
                              <w:rPr>
                                <w:rFonts w:ascii="Tahoma"/>
                                <w:b/>
                                <w:w w:val="85"/>
                                <w:sz w:val="16"/>
                              </w:rPr>
                              <w:t>https://doi.org/10.26740/vt.v1n1.p1xx-</w:t>
                            </w:r>
                            <w:r w:rsidR="004C73A4">
                              <w:rPr>
                                <w:rFonts w:ascii="Tahoma"/>
                                <w:b/>
                                <w:spacing w:val="-5"/>
                                <w:sz w:val="16"/>
                              </w:rPr>
                              <w:t>1xx</w:t>
                            </w:r>
                          </w:hyperlink>
                        </w:p>
                      </w:txbxContent>
                    </wps:txbx>
                    <wps:bodyPr wrap="square" lIns="0" tIns="0" rIns="0" bIns="0" rtlCol="0">
                      <a:noAutofit/>
                    </wps:bodyPr>
                  </wps:wsp>
                </a:graphicData>
              </a:graphic>
            </wp:anchor>
          </w:drawing>
        </mc:Choice>
        <mc:Fallback>
          <w:pict>
            <v:shapetype w14:anchorId="5F2D5156" id="_x0000_t202" coordsize="21600,21600" o:spt="202" path="m,l,21600r21600,l21600,xe">
              <v:stroke joinstyle="miter"/>
              <v:path gradientshapeok="t" o:connecttype="rect"/>
            </v:shapetype>
            <v:shape id="Textbox 11" o:spid="_x0000_s1026" type="#_x0000_t202" style="position:absolute;margin-left:70.9pt;margin-top:57.5pt;width:224.75pt;height:21.85pt;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" filled="f" stroked="f">
              <v:textbox inset="0,0,0,0">
                <w:txbxContent>
                  <w:p w14:paraId="66461D5D" w14:textId="4C661E45" w:rsidR="004C73A4" w:rsidRDefault="000D118B">
                    <w:pPr>
                      <w:spacing w:before="21"/>
                      <w:ind w:left="20"/>
                      <w:rPr>
                        <w:sz w:val="16"/>
                      </w:rPr>
                    </w:pPr>
                    <w:r>
                      <w:rPr>
                        <w:spacing w:val="-4"/>
                        <w:sz w:val="16"/>
                      </w:rPr>
                      <w:t>Journal</w:t>
                    </w:r>
                    <w:r>
                      <w:rPr>
                        <w:spacing w:val="-5"/>
                        <w:sz w:val="16"/>
                      </w:rPr>
                      <w:t xml:space="preserve"> </w:t>
                    </w:r>
                    <w:r>
                      <w:rPr>
                        <w:spacing w:val="-4"/>
                        <w:sz w:val="16"/>
                      </w:rPr>
                      <w:t>of</w:t>
                    </w:r>
                    <w:r>
                      <w:rPr>
                        <w:spacing w:val="-6"/>
                        <w:sz w:val="16"/>
                      </w:rPr>
                      <w:t xml:space="preserve"> </w:t>
                    </w:r>
                    <w:proofErr w:type="spellStart"/>
                    <w:r>
                      <w:rPr>
                        <w:spacing w:val="-4"/>
                        <w:sz w:val="16"/>
                      </w:rPr>
                      <w:t>Sendratasik</w:t>
                    </w:r>
                    <w:proofErr w:type="spellEnd"/>
                    <w:r>
                      <w:rPr>
                        <w:spacing w:val="-9"/>
                        <w:sz w:val="16"/>
                      </w:rPr>
                      <w:t xml:space="preserve"> </w:t>
                    </w:r>
                    <w:r>
                      <w:rPr>
                        <w:spacing w:val="-4"/>
                        <w:sz w:val="16"/>
                      </w:rPr>
                      <w:t>Education</w:t>
                    </w:r>
                    <w:r>
                      <w:rPr>
                        <w:spacing w:val="-8"/>
                        <w:sz w:val="16"/>
                      </w:rPr>
                      <w:t xml:space="preserve"> </w:t>
                    </w:r>
                    <w:r>
                      <w:rPr>
                        <w:spacing w:val="-7"/>
                        <w:sz w:val="16"/>
                      </w:rPr>
                      <w:t>(2026)</w:t>
                    </w:r>
                  </w:p>
                  <w:p w14:paraId="2AE170BF" w14:textId="77777777" w:rsidR="004C73A4" w:rsidRDefault="00000000">
                    <w:pPr>
                      <w:spacing w:before="5"/>
                      <w:ind w:left="20"/>
                      <w:rPr>
                        <w:rFonts w:ascii="Tahoma"/>
                        <w:b/>
                        <w:sz w:val="16"/>
                      </w:rPr>
                    </w:pPr>
                    <w:hyperlink r:id="rId3">
                      <w:r w:rsidR="004C73A4">
                        <w:rPr>
                          <w:rFonts w:ascii="Tahoma"/>
                          <w:b/>
                          <w:w w:val="85"/>
                          <w:sz w:val="16"/>
                        </w:rPr>
                        <w:t>https://doi.org/10.26740/vt.v1n1.p1xx-</w:t>
                      </w:r>
                      <w:r w:rsidR="004C73A4">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B40AF"/>
    <w:multiLevelType w:val="multilevel"/>
    <w:tmpl w:val="C99E5C2C"/>
    <w:lvl w:ilvl="0">
      <w:start w:val="1"/>
      <w:numFmt w:val="decimal"/>
      <w:lvlText w:val="%1."/>
      <w:lvlJc w:val="left"/>
      <w:pPr>
        <w:ind w:left="1262" w:hanging="247"/>
      </w:pPr>
      <w:rPr>
        <w:rFonts w:ascii="Tahoma" w:eastAsia="Tahoma" w:hAnsi="Tahoma" w:cs="Tahoma" w:hint="default"/>
        <w:b/>
        <w:bCs/>
        <w:i w:val="0"/>
        <w:iCs w:val="0"/>
        <w:spacing w:val="0"/>
        <w:w w:val="88"/>
        <w:sz w:val="22"/>
        <w:szCs w:val="22"/>
        <w:lang w:val="en-US" w:eastAsia="en-US" w:bidi="ar-SA"/>
      </w:rPr>
    </w:lvl>
    <w:lvl w:ilvl="1">
      <w:start w:val="1"/>
      <w:numFmt w:val="decimal"/>
      <w:lvlText w:val="%1.%2"/>
      <w:lvlJc w:val="left"/>
      <w:pPr>
        <w:ind w:left="3620" w:hanging="336"/>
      </w:pPr>
      <w:rPr>
        <w:rFonts w:ascii="Verdana" w:eastAsia="Verdana" w:hAnsi="Verdana" w:cs="Verdana" w:hint="default"/>
        <w:b/>
        <w:bCs/>
        <w:i/>
        <w:iCs/>
        <w:spacing w:val="-1"/>
        <w:w w:val="78"/>
        <w:sz w:val="20"/>
        <w:szCs w:val="20"/>
        <w:lang w:val="en-US" w:eastAsia="en-US" w:bidi="ar-SA"/>
      </w:rPr>
    </w:lvl>
    <w:lvl w:ilvl="2">
      <w:start w:val="1"/>
      <w:numFmt w:val="decimal"/>
      <w:lvlText w:val="%1.%2.%3."/>
      <w:lvlJc w:val="left"/>
      <w:pPr>
        <w:ind w:left="3836" w:hanging="553"/>
      </w:pPr>
      <w:rPr>
        <w:rFonts w:ascii="Verdana" w:eastAsia="Verdana" w:hAnsi="Verdana" w:cs="Verdana" w:hint="default"/>
        <w:b w:val="0"/>
        <w:bCs w:val="0"/>
        <w:i w:val="0"/>
        <w:iCs w:val="0"/>
        <w:spacing w:val="0"/>
        <w:w w:val="82"/>
        <w:sz w:val="20"/>
        <w:szCs w:val="20"/>
        <w:lang w:val="en-US" w:eastAsia="en-US" w:bidi="ar-SA"/>
      </w:rPr>
    </w:lvl>
    <w:lvl w:ilvl="3">
      <w:numFmt w:val="bullet"/>
      <w:lvlText w:val="•"/>
      <w:lvlJc w:val="left"/>
      <w:pPr>
        <w:ind w:left="3717" w:hanging="553"/>
      </w:pPr>
      <w:rPr>
        <w:rFonts w:hint="default"/>
        <w:lang w:val="en-US" w:eastAsia="en-US" w:bidi="ar-SA"/>
      </w:rPr>
    </w:lvl>
    <w:lvl w:ilvl="4">
      <w:numFmt w:val="bullet"/>
      <w:lvlText w:val="•"/>
      <w:lvlJc w:val="left"/>
      <w:pPr>
        <w:ind w:left="3595" w:hanging="553"/>
      </w:pPr>
      <w:rPr>
        <w:rFonts w:hint="default"/>
        <w:lang w:val="en-US" w:eastAsia="en-US" w:bidi="ar-SA"/>
      </w:rPr>
    </w:lvl>
    <w:lvl w:ilvl="5">
      <w:numFmt w:val="bullet"/>
      <w:lvlText w:val="•"/>
      <w:lvlJc w:val="left"/>
      <w:pPr>
        <w:ind w:left="3472" w:hanging="553"/>
      </w:pPr>
      <w:rPr>
        <w:rFonts w:hint="default"/>
        <w:lang w:val="en-US" w:eastAsia="en-US" w:bidi="ar-SA"/>
      </w:rPr>
    </w:lvl>
    <w:lvl w:ilvl="6">
      <w:numFmt w:val="bullet"/>
      <w:lvlText w:val="•"/>
      <w:lvlJc w:val="left"/>
      <w:pPr>
        <w:ind w:left="3350" w:hanging="553"/>
      </w:pPr>
      <w:rPr>
        <w:rFonts w:hint="default"/>
        <w:lang w:val="en-US" w:eastAsia="en-US" w:bidi="ar-SA"/>
      </w:rPr>
    </w:lvl>
    <w:lvl w:ilvl="7">
      <w:numFmt w:val="bullet"/>
      <w:lvlText w:val="•"/>
      <w:lvlJc w:val="left"/>
      <w:pPr>
        <w:ind w:left="3228" w:hanging="553"/>
      </w:pPr>
      <w:rPr>
        <w:rFonts w:hint="default"/>
        <w:lang w:val="en-US" w:eastAsia="en-US" w:bidi="ar-SA"/>
      </w:rPr>
    </w:lvl>
    <w:lvl w:ilvl="8">
      <w:numFmt w:val="bullet"/>
      <w:lvlText w:val="•"/>
      <w:lvlJc w:val="left"/>
      <w:pPr>
        <w:ind w:left="3105" w:hanging="553"/>
      </w:pPr>
      <w:rPr>
        <w:rFonts w:hint="default"/>
        <w:lang w:val="en-US" w:eastAsia="en-US" w:bidi="ar-SA"/>
      </w:rPr>
    </w:lvl>
  </w:abstractNum>
  <w:num w:numId="1" w16cid:durableId="106163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A4"/>
    <w:rsid w:val="00065736"/>
    <w:rsid w:val="000C1185"/>
    <w:rsid w:val="000C5424"/>
    <w:rsid w:val="000D118B"/>
    <w:rsid w:val="00100E8D"/>
    <w:rsid w:val="001F37A6"/>
    <w:rsid w:val="002B13F7"/>
    <w:rsid w:val="003649EA"/>
    <w:rsid w:val="004C73A4"/>
    <w:rsid w:val="00560869"/>
    <w:rsid w:val="00574F73"/>
    <w:rsid w:val="00616ED4"/>
    <w:rsid w:val="006633CC"/>
    <w:rsid w:val="006F53E1"/>
    <w:rsid w:val="007D7A90"/>
    <w:rsid w:val="008702CB"/>
    <w:rsid w:val="0098035A"/>
    <w:rsid w:val="009D0080"/>
    <w:rsid w:val="009F6D42"/>
    <w:rsid w:val="00AD649B"/>
    <w:rsid w:val="00AE008F"/>
    <w:rsid w:val="00AF3897"/>
    <w:rsid w:val="00B13503"/>
    <w:rsid w:val="00D942AB"/>
    <w:rsid w:val="00DC097E"/>
    <w:rsid w:val="00E33D5D"/>
    <w:rsid w:val="00E72935"/>
    <w:rsid w:val="00FC0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955A8"/>
  <w15:docId w15:val="{D244726C-EDE7-45C4-8A10-157FC1B3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260" w:hanging="245"/>
      <w:outlineLvl w:val="0"/>
    </w:pPr>
    <w:rPr>
      <w:rFonts w:ascii="Tahoma" w:eastAsia="Tahoma" w:hAnsi="Tahoma" w:cs="Tahoma"/>
      <w:b/>
      <w:bCs/>
    </w:rPr>
  </w:style>
  <w:style w:type="paragraph" w:styleId="Heading2">
    <w:name w:val="heading 2"/>
    <w:basedOn w:val="Normal"/>
    <w:uiPriority w:val="9"/>
    <w:unhideWhenUsed/>
    <w:qFormat/>
    <w:pPr>
      <w:ind w:left="3614" w:hanging="333"/>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84"/>
      <w:jc w:val="both"/>
    </w:pPr>
    <w:rPr>
      <w:sz w:val="20"/>
      <w:szCs w:val="20"/>
    </w:rPr>
  </w:style>
  <w:style w:type="paragraph" w:styleId="Title">
    <w:name w:val="Title"/>
    <w:basedOn w:val="Normal"/>
    <w:uiPriority w:val="10"/>
    <w:qFormat/>
    <w:pPr>
      <w:spacing w:before="103"/>
      <w:ind w:left="15"/>
    </w:pPr>
    <w:rPr>
      <w:rFonts w:ascii="Tahoma" w:eastAsia="Tahoma" w:hAnsi="Tahoma" w:cs="Tahoma"/>
      <w:b/>
      <w:bCs/>
      <w:sz w:val="28"/>
      <w:szCs w:val="28"/>
    </w:rPr>
  </w:style>
  <w:style w:type="paragraph" w:styleId="ListParagraph">
    <w:name w:val="List Paragraph"/>
    <w:basedOn w:val="Normal"/>
    <w:uiPriority w:val="1"/>
    <w:qFormat/>
    <w:pPr>
      <w:ind w:left="3834" w:hanging="55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02CB"/>
    <w:rPr>
      <w:color w:val="0000FF" w:themeColor="hyperlink"/>
      <w:u w:val="single"/>
    </w:rPr>
  </w:style>
  <w:style w:type="character" w:styleId="UnresolvedMention">
    <w:name w:val="Unresolved Mention"/>
    <w:basedOn w:val="DefaultParagraphFont"/>
    <w:uiPriority w:val="99"/>
    <w:semiHidden/>
    <w:unhideWhenUsed/>
    <w:rsid w:val="008702CB"/>
    <w:rPr>
      <w:color w:val="605E5C"/>
      <w:shd w:val="clear" w:color="auto" w:fill="E1DFDD"/>
    </w:rPr>
  </w:style>
  <w:style w:type="paragraph" w:styleId="Header">
    <w:name w:val="header"/>
    <w:basedOn w:val="Normal"/>
    <w:link w:val="HeaderChar"/>
    <w:uiPriority w:val="99"/>
    <w:unhideWhenUsed/>
    <w:rsid w:val="000D118B"/>
    <w:pPr>
      <w:tabs>
        <w:tab w:val="center" w:pos="4680"/>
        <w:tab w:val="right" w:pos="9360"/>
      </w:tabs>
    </w:pPr>
  </w:style>
  <w:style w:type="character" w:customStyle="1" w:styleId="HeaderChar">
    <w:name w:val="Header Char"/>
    <w:basedOn w:val="DefaultParagraphFont"/>
    <w:link w:val="Header"/>
    <w:uiPriority w:val="99"/>
    <w:rsid w:val="000D118B"/>
    <w:rPr>
      <w:rFonts w:ascii="Verdana" w:eastAsia="Verdana" w:hAnsi="Verdana" w:cs="Verdana"/>
    </w:rPr>
  </w:style>
  <w:style w:type="paragraph" w:styleId="Footer">
    <w:name w:val="footer"/>
    <w:basedOn w:val="Normal"/>
    <w:link w:val="FooterChar"/>
    <w:uiPriority w:val="99"/>
    <w:unhideWhenUsed/>
    <w:rsid w:val="000D118B"/>
    <w:pPr>
      <w:tabs>
        <w:tab w:val="center" w:pos="4680"/>
        <w:tab w:val="right" w:pos="9360"/>
      </w:tabs>
    </w:pPr>
  </w:style>
  <w:style w:type="character" w:customStyle="1" w:styleId="FooterChar">
    <w:name w:val="Footer Char"/>
    <w:basedOn w:val="DefaultParagraphFont"/>
    <w:link w:val="Footer"/>
    <w:uiPriority w:val="99"/>
    <w:rsid w:val="000D118B"/>
    <w:rPr>
      <w:rFonts w:ascii="Verdana" w:eastAsia="Verdana" w:hAnsi="Verdana" w:cs="Verdana"/>
    </w:rPr>
  </w:style>
  <w:style w:type="character" w:customStyle="1" w:styleId="t286pc">
    <w:name w:val="t286pc"/>
    <w:basedOn w:val="DefaultParagraphFont"/>
    <w:rsid w:val="00E3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26740/vt.v1n1.p1xx-1xx"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Warihhandayaningrum@unesa.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Natasya.22004@mhs.unesa.ac.id"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8E948-52F1-4EBC-BC12-AD28E3988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5574</Words>
  <Characters>31774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cp:lastModifiedBy>Microsoft Office User</cp:lastModifiedBy>
  <cp:revision>14</cp:revision>
  <dcterms:created xsi:type="dcterms:W3CDTF">2026-07-21T02:58:00Z</dcterms:created>
  <dcterms:modified xsi:type="dcterms:W3CDTF">2026-07-24T16:25:00Z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2026-07-10T00:00:00Z</vt:filetime>
  </property>
  <property fmtid="{D5CDD505-2E9C-101B-9397-08002B2CF9AE}" pid="4" name="Creator">
    <vt:lpwstr>Microsoft® Word 2019</vt:lpwstr>
  </property>
  <property fmtid="{D5CDD505-2E9C-101B-9397-08002B2CF9AE}" pid="5" name="LastSaved">
    <vt:filetime>2026-07-21T00:00:00Z</vt:filetime>
  </property>
  <property fmtid="{D5CDD505-2E9C-101B-9397-08002B2CF9AE}" pid="6" name="Producer">
    <vt:lpwstr>Microsoft® Word 2019</vt:lpwstr>
  </property>
</Properties>
</file>