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96D75" w14:textId="77777777" w:rsidR="00CF41F1" w:rsidRDefault="00367E9B" w:rsidP="00CF41F1">
      <w:pPr>
        <w:widowControl w:val="0"/>
        <w:pBdr>
          <w:top w:val="nil"/>
          <w:left w:val="nil"/>
          <w:bottom w:val="nil"/>
          <w:right w:val="nil"/>
          <w:between w:val="nil"/>
        </w:pBdr>
        <w:ind w:left="2268"/>
        <w:rPr>
          <w:rFonts w:ascii="Century Gothic" w:eastAsia="Times New Roman" w:hAnsi="Century Gothic" w:cs="Times New Roman"/>
          <w:b/>
          <w:bCs/>
          <w:color w:val="000000"/>
          <w:sz w:val="28"/>
          <w:szCs w:val="28"/>
        </w:rPr>
      </w:pPr>
      <w:r>
        <w:rPr>
          <w:noProof/>
        </w:rPr>
        <w:drawing>
          <wp:anchor distT="0" distB="0" distL="114300" distR="114300" simplePos="0" relativeHeight="251664384" behindDoc="0" locked="0" layoutInCell="1" allowOverlap="1" wp14:anchorId="01FB927C" wp14:editId="55C3CCAE">
            <wp:simplePos x="0" y="0"/>
            <wp:positionH relativeFrom="column">
              <wp:posOffset>-767715</wp:posOffset>
            </wp:positionH>
            <wp:positionV relativeFrom="paragraph">
              <wp:posOffset>91469</wp:posOffset>
            </wp:positionV>
            <wp:extent cx="2013708" cy="480060"/>
            <wp:effectExtent l="0" t="0" r="0" b="0"/>
            <wp:wrapNone/>
            <wp:docPr id="1984703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70368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3708" cy="480060"/>
                    </a:xfrm>
                    <a:prstGeom prst="rect">
                      <a:avLst/>
                    </a:prstGeom>
                  </pic:spPr>
                </pic:pic>
              </a:graphicData>
            </a:graphic>
            <wp14:sizeRelH relativeFrom="page">
              <wp14:pctWidth>0</wp14:pctWidth>
            </wp14:sizeRelH>
            <wp14:sizeRelV relativeFrom="page">
              <wp14:pctHeight>0</wp14:pctHeight>
            </wp14:sizeRelV>
          </wp:anchor>
        </w:drawing>
      </w:r>
      <w:r w:rsidR="001E3C16">
        <w:rPr>
          <w:rFonts w:ascii="Century Gothic" w:eastAsia="Arial Unicode MS" w:hAnsi="Century Gothic" w:cs="Arial Unicode MS"/>
          <w:b/>
          <w:bCs/>
          <w:noProof/>
          <w:color w:val="000000"/>
          <w:sz w:val="32"/>
          <w:szCs w:val="32"/>
        </w:rPr>
        <mc:AlternateContent>
          <mc:Choice Requires="wps">
            <w:drawing>
              <wp:anchor distT="0" distB="0" distL="114300" distR="114300" simplePos="0" relativeHeight="251651072" behindDoc="0" locked="0" layoutInCell="1" allowOverlap="1" wp14:anchorId="6FF4E391" wp14:editId="404F6BD8">
                <wp:simplePos x="0" y="0"/>
                <wp:positionH relativeFrom="column">
                  <wp:posOffset>1346479</wp:posOffset>
                </wp:positionH>
                <wp:positionV relativeFrom="paragraph">
                  <wp:posOffset>50242</wp:posOffset>
                </wp:positionV>
                <wp:extent cx="0" cy="2883877"/>
                <wp:effectExtent l="0" t="0" r="12700" b="12065"/>
                <wp:wrapNone/>
                <wp:docPr id="22" name="Straight Connector 22"/>
                <wp:cNvGraphicFramePr/>
                <a:graphic xmlns:a="http://schemas.openxmlformats.org/drawingml/2006/main">
                  <a:graphicData uri="http://schemas.microsoft.com/office/word/2010/wordprocessingShape">
                    <wps:wsp>
                      <wps:cNvCnPr/>
                      <wps:spPr>
                        <a:xfrm>
                          <a:off x="0" y="0"/>
                          <a:ext cx="0" cy="2883877"/>
                        </a:xfrm>
                        <a:prstGeom prst="line">
                          <a:avLst/>
                        </a:prstGeom>
                        <a:ln w="3175">
                          <a:solidFill>
                            <a:srgbClr val="FFC000"/>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036E813" id="Straight Connector 2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pt,3.95pt" to="106pt,2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" strokecolor="#ffc000" strokeweight=".25pt"/>
            </w:pict>
          </mc:Fallback>
        </mc:AlternateContent>
      </w:r>
      <w:r w:rsidR="00CF41F1" w:rsidRPr="00CF41F1">
        <w:rPr>
          <w:rFonts w:ascii="Century Gothic" w:eastAsia="Times New Roman" w:hAnsi="Century Gothic" w:cs="Times New Roman"/>
          <w:b/>
          <w:bCs/>
          <w:color w:val="000000"/>
          <w:sz w:val="28"/>
          <w:szCs w:val="28"/>
        </w:rPr>
        <w:t>Development of a Digital-Based VIDEO TUTORIAL for the Dance “LENGGANG SURABAYA” as Dance Learning in the Studio</w:t>
      </w:r>
    </w:p>
    <w:p w14:paraId="4732CAFB" w14:textId="45D05FD6" w:rsidR="00D44032" w:rsidRPr="00CF41F1" w:rsidRDefault="00367E9B" w:rsidP="00CF41F1">
      <w:pPr>
        <w:widowControl w:val="0"/>
        <w:pBdr>
          <w:top w:val="nil"/>
          <w:left w:val="nil"/>
          <w:bottom w:val="nil"/>
          <w:right w:val="nil"/>
          <w:between w:val="nil"/>
        </w:pBdr>
        <w:ind w:left="2268"/>
        <w:rPr>
          <w:rFonts w:ascii="Century Gothic" w:eastAsia="Times New Roman" w:hAnsi="Century Gothic" w:cs="Times New Roman"/>
          <w:b/>
          <w:bCs/>
          <w:color w:val="000000"/>
          <w:sz w:val="28"/>
          <w:szCs w:val="28"/>
        </w:rPr>
      </w:pPr>
      <w:r>
        <w:rPr>
          <w:noProof/>
        </w:rPr>
        <mc:AlternateContent>
          <mc:Choice Requires="wps">
            <w:drawing>
              <wp:anchor distT="0" distB="0" distL="114300" distR="114300" simplePos="0" relativeHeight="251660288" behindDoc="0" locked="0" layoutInCell="1" allowOverlap="1" wp14:anchorId="196BBF62" wp14:editId="1F245CDD">
                <wp:simplePos x="0" y="0"/>
                <wp:positionH relativeFrom="column">
                  <wp:posOffset>-431800</wp:posOffset>
                </wp:positionH>
                <wp:positionV relativeFrom="paragraph">
                  <wp:posOffset>271145</wp:posOffset>
                </wp:positionV>
                <wp:extent cx="1627505" cy="2338070"/>
                <wp:effectExtent l="0" t="0" r="0" b="0"/>
                <wp:wrapNone/>
                <wp:docPr id="4" name="Rectangle 4"/>
                <wp:cNvGraphicFramePr/>
                <a:graphic xmlns:a="http://schemas.openxmlformats.org/drawingml/2006/main">
                  <a:graphicData uri="http://schemas.microsoft.com/office/word/2010/wordprocessingShape">
                    <wps:wsp>
                      <wps:cNvSpPr/>
                      <wps:spPr>
                        <a:xfrm>
                          <a:off x="0" y="0"/>
                          <a:ext cx="1627505" cy="2338070"/>
                        </a:xfrm>
                        <a:prstGeom prst="rect">
                          <a:avLst/>
                        </a:prstGeom>
                        <a:noFill/>
                        <a:ln>
                          <a:noFill/>
                        </a:ln>
                      </wps:spPr>
                      <wps:txbx>
                        <w:txbxContent>
                          <w:p w14:paraId="36106497" w14:textId="77777777" w:rsidR="00DA2C85" w:rsidRDefault="00DA2C85" w:rsidP="00DA2C85">
                            <w:pPr>
                              <w:ind w:left="106"/>
                              <w:rPr>
                                <w:sz w:val="14"/>
                                <w:szCs w:val="14"/>
                              </w:rPr>
                            </w:pPr>
                            <w:r>
                              <w:rPr>
                                <w:color w:val="231916"/>
                                <w:sz w:val="14"/>
                                <w:szCs w:val="14"/>
                              </w:rPr>
                              <w:t>E-ISSN 2338-6770</w:t>
                            </w:r>
                          </w:p>
                          <w:p w14:paraId="2DEFB2BF" w14:textId="77777777" w:rsidR="00DA2C85" w:rsidRDefault="00DA2C85" w:rsidP="00DA2C85">
                            <w:pPr>
                              <w:pBdr>
                                <w:top w:val="nil"/>
                                <w:left w:val="nil"/>
                                <w:bottom w:val="nil"/>
                                <w:right w:val="nil"/>
                                <w:between w:val="nil"/>
                              </w:pBdr>
                              <w:spacing w:before="11"/>
                              <w:rPr>
                                <w:color w:val="000000"/>
                              </w:rPr>
                            </w:pPr>
                          </w:p>
                          <w:p w14:paraId="5FA92493" w14:textId="77777777" w:rsidR="00DA2C85" w:rsidRDefault="00DA2C85" w:rsidP="00DA2C85">
                            <w:pPr>
                              <w:ind w:left="106"/>
                              <w:rPr>
                                <w:rFonts w:ascii="FS Me Light" w:eastAsia="FS Me Light" w:hAnsi="FS Me Light" w:cs="FS Me Light"/>
                                <w:sz w:val="14"/>
                                <w:szCs w:val="14"/>
                              </w:rPr>
                            </w:pPr>
                            <w:r>
                              <w:rPr>
                                <w:rFonts w:ascii="FS Me Light" w:eastAsia="FS Me Light" w:hAnsi="FS Me Light" w:cs="FS Me Light"/>
                                <w:color w:val="231916"/>
                                <w:sz w:val="14"/>
                                <w:szCs w:val="14"/>
                              </w:rPr>
                              <w:t>Date of submission :-</w:t>
                            </w:r>
                          </w:p>
                          <w:p w14:paraId="76ECF769" w14:textId="68AD8E93" w:rsidR="00DA2C85" w:rsidRDefault="00DA2C85" w:rsidP="00DA2C85">
                            <w:pPr>
                              <w:tabs>
                                <w:tab w:val="left" w:pos="1178"/>
                              </w:tabs>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of revision :-</w:t>
                            </w:r>
                          </w:p>
                          <w:p w14:paraId="7BDC7971" w14:textId="77777777" w:rsidR="00DA2C85" w:rsidRDefault="00DA2C85" w:rsidP="00DA2C85">
                            <w:pPr>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received :-</w:t>
                            </w:r>
                          </w:p>
                          <w:p w14:paraId="542BDF75" w14:textId="77777777" w:rsidR="00DA2C85" w:rsidRDefault="00DA2C85" w:rsidP="00DA2C85">
                            <w:pPr>
                              <w:pBdr>
                                <w:top w:val="nil"/>
                                <w:left w:val="nil"/>
                                <w:bottom w:val="nil"/>
                                <w:right w:val="nil"/>
                                <w:between w:val="nil"/>
                              </w:pBdr>
                              <w:spacing w:before="10"/>
                              <w:rPr>
                                <w:rFonts w:ascii="FS Me Light" w:eastAsia="FS Me Light" w:hAnsi="FS Me Light" w:cs="FS Me Light"/>
                                <w:color w:val="000000"/>
                              </w:rPr>
                            </w:pPr>
                          </w:p>
                          <w:p w14:paraId="32286BA3" w14:textId="77777777" w:rsidR="00DA2C85" w:rsidRDefault="00DA2C85" w:rsidP="00DA2C85">
                            <w:pPr>
                              <w:spacing w:line="316" w:lineRule="auto"/>
                              <w:ind w:left="106" w:right="44"/>
                              <w:rPr>
                                <w:rFonts w:ascii="FS Me Light" w:eastAsia="FS Me Light" w:hAnsi="FS Me Light" w:cs="FS Me Light"/>
                                <w:color w:val="231916"/>
                                <w:sz w:val="14"/>
                                <w:szCs w:val="14"/>
                              </w:rPr>
                            </w:pPr>
                            <w:r>
                              <w:rPr>
                                <w:rFonts w:ascii="FS Me Light" w:eastAsia="FS Me Light" w:hAnsi="FS Me Light" w:cs="FS Me Light"/>
                                <w:color w:val="231916"/>
                                <w:sz w:val="14"/>
                                <w:szCs w:val="14"/>
                              </w:rPr>
                              <w:t xml:space="preserve">Correspondence Address: </w:t>
                            </w:r>
                          </w:p>
                          <w:p w14:paraId="78DC3FA3" w14:textId="77777777" w:rsidR="009E0928" w:rsidRPr="00F02E7D" w:rsidRDefault="009E0928" w:rsidP="009E0928">
                            <w:pPr>
                              <w:textDirection w:val="btLr"/>
                              <w:rPr>
                                <w:rFonts w:ascii="Times New Roman" w:hAnsi="Times New Roman" w:cs="Times New Roman"/>
                                <w:sz w:val="14"/>
                                <w:szCs w:val="14"/>
                                <w:lang w:val="en-US"/>
                              </w:rPr>
                            </w:pPr>
                            <w:r w:rsidRPr="00F02E7D">
                              <w:rPr>
                                <w:rFonts w:ascii="Times New Roman" w:eastAsia="FS Me Light" w:hAnsi="Times New Roman" w:cs="Times New Roman"/>
                                <w:color w:val="231916"/>
                                <w:sz w:val="14"/>
                                <w:szCs w:val="14"/>
                                <w:lang w:val="en-US"/>
                              </w:rPr>
                              <w:t xml:space="preserve">Gedung T11lt </w:t>
                            </w:r>
                            <w:proofErr w:type="gramStart"/>
                            <w:r w:rsidRPr="00F02E7D">
                              <w:rPr>
                                <w:rFonts w:ascii="Times New Roman" w:eastAsia="FS Me Light" w:hAnsi="Times New Roman" w:cs="Times New Roman"/>
                                <w:color w:val="231916"/>
                                <w:sz w:val="14"/>
                                <w:szCs w:val="14"/>
                                <w:lang w:val="en-US"/>
                              </w:rPr>
                              <w:t>2  Prodi</w:t>
                            </w:r>
                            <w:proofErr w:type="gramEnd"/>
                            <w:r w:rsidRPr="00F02E7D">
                              <w:rPr>
                                <w:rFonts w:ascii="Times New Roman" w:eastAsia="FS Me Light" w:hAnsi="Times New Roman" w:cs="Times New Roman"/>
                                <w:color w:val="231916"/>
                                <w:sz w:val="14"/>
                                <w:szCs w:val="14"/>
                                <w:lang w:val="en-US"/>
                              </w:rPr>
                              <w:t xml:space="preserve">. Pendidikan </w:t>
                            </w:r>
                            <w:proofErr w:type="spellStart"/>
                            <w:r w:rsidRPr="00F02E7D">
                              <w:rPr>
                                <w:rFonts w:ascii="Times New Roman" w:eastAsia="FS Me Light" w:hAnsi="Times New Roman" w:cs="Times New Roman"/>
                                <w:color w:val="231916"/>
                                <w:sz w:val="14"/>
                                <w:szCs w:val="14"/>
                                <w:lang w:val="en-US"/>
                              </w:rPr>
                              <w:t>Sendratasik</w:t>
                            </w:r>
                            <w:proofErr w:type="spellEnd"/>
                            <w:r w:rsidRPr="00F02E7D">
                              <w:rPr>
                                <w:rFonts w:ascii="Times New Roman" w:eastAsia="FS Me Light" w:hAnsi="Times New Roman" w:cs="Times New Roman"/>
                                <w:color w:val="231916"/>
                                <w:sz w:val="14"/>
                                <w:szCs w:val="14"/>
                                <w:lang w:val="en-US"/>
                              </w:rPr>
                              <w:t xml:space="preserve">, </w:t>
                            </w:r>
                            <w:proofErr w:type="spellStart"/>
                            <w:r w:rsidRPr="00F02E7D">
                              <w:rPr>
                                <w:rFonts w:ascii="Times New Roman" w:eastAsia="FS Me Light" w:hAnsi="Times New Roman" w:cs="Times New Roman"/>
                                <w:color w:val="231916"/>
                                <w:sz w:val="14"/>
                                <w:szCs w:val="14"/>
                                <w:lang w:val="en-US"/>
                              </w:rPr>
                              <w:t>Fakultas</w:t>
                            </w:r>
                            <w:proofErr w:type="spellEnd"/>
                            <w:r w:rsidRPr="00F02E7D">
                              <w:rPr>
                                <w:rFonts w:ascii="Times New Roman" w:eastAsia="FS Me Light" w:hAnsi="Times New Roman" w:cs="Times New Roman"/>
                                <w:color w:val="231916"/>
                                <w:sz w:val="14"/>
                                <w:szCs w:val="14"/>
                                <w:lang w:val="en-US"/>
                              </w:rPr>
                              <w:t xml:space="preserve"> Bahasa dan </w:t>
                            </w:r>
                            <w:proofErr w:type="spellStart"/>
                            <w:r w:rsidRPr="00F02E7D">
                              <w:rPr>
                                <w:rFonts w:ascii="Times New Roman" w:eastAsia="FS Me Light" w:hAnsi="Times New Roman" w:cs="Times New Roman"/>
                                <w:color w:val="231916"/>
                                <w:sz w:val="14"/>
                                <w:szCs w:val="14"/>
                                <w:lang w:val="en-US"/>
                              </w:rPr>
                              <w:t>Seni</w:t>
                            </w:r>
                            <w:proofErr w:type="spellEnd"/>
                            <w:r w:rsidRPr="00F02E7D">
                              <w:rPr>
                                <w:rFonts w:ascii="Times New Roman" w:eastAsia="FS Me Light" w:hAnsi="Times New Roman" w:cs="Times New Roman"/>
                                <w:color w:val="231916"/>
                                <w:sz w:val="14"/>
                                <w:szCs w:val="14"/>
                                <w:lang w:val="en-US"/>
                              </w:rPr>
                              <w:t xml:space="preserve"> Universitas Negeri Surabaya, </w:t>
                            </w:r>
                            <w:r w:rsidRPr="00F02E7D">
                              <w:rPr>
                                <w:rStyle w:val="t286pc"/>
                                <w:rFonts w:ascii="Times New Roman" w:hAnsi="Times New Roman" w:cs="Times New Roman"/>
                                <w:sz w:val="14"/>
                                <w:szCs w:val="14"/>
                              </w:rPr>
                              <w:t xml:space="preserve">Kampus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Lidah Wetan</w:t>
                            </w:r>
                            <w:r w:rsidRPr="00F02E7D">
                              <w:rPr>
                                <w:rFonts w:ascii="Times New Roman" w:hAnsi="Times New Roman" w:cs="Times New Roman"/>
                                <w:sz w:val="14"/>
                                <w:szCs w:val="14"/>
                              </w:rPr>
                              <w:t xml:space="preserve">, Kecamatan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Surabaya, Jawa Timur 60213</w:t>
                            </w:r>
                          </w:p>
                          <w:p w14:paraId="1EDF02BC" w14:textId="604958B0" w:rsidR="00DA2C85" w:rsidRDefault="00DA2C85" w:rsidP="009E0928">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96BBF62" id="Rectangle 4" o:spid="_x0000_s1026" style="position:absolute;left:0;text-align:left;margin-left:-34pt;margin-top:21.35pt;width:128.15pt;height:18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" filled="f" stroked="f">
                <v:textbox inset="2.53958mm,2.53958mm,2.53958mm,2.53958mm">
                  <w:txbxContent>
                    <w:p w14:paraId="36106497" w14:textId="77777777" w:rsidR="00DA2C85" w:rsidRDefault="00DA2C85" w:rsidP="00DA2C85">
                      <w:pPr>
                        <w:ind w:left="106"/>
                        <w:rPr>
                          <w:sz w:val="14"/>
                          <w:szCs w:val="14"/>
                        </w:rPr>
                      </w:pPr>
                      <w:r>
                        <w:rPr>
                          <w:color w:val="231916"/>
                          <w:sz w:val="14"/>
                          <w:szCs w:val="14"/>
                        </w:rPr>
                        <w:t>E-ISSN 2338-6770</w:t>
                      </w:r>
                    </w:p>
                    <w:p w14:paraId="2DEFB2BF" w14:textId="77777777" w:rsidR="00DA2C85" w:rsidRDefault="00DA2C85" w:rsidP="00DA2C85">
                      <w:pPr>
                        <w:pBdr>
                          <w:top w:val="nil"/>
                          <w:left w:val="nil"/>
                          <w:bottom w:val="nil"/>
                          <w:right w:val="nil"/>
                          <w:between w:val="nil"/>
                        </w:pBdr>
                        <w:spacing w:before="11"/>
                        <w:rPr>
                          <w:color w:val="000000"/>
                        </w:rPr>
                      </w:pPr>
                    </w:p>
                    <w:p w14:paraId="5FA92493" w14:textId="77777777" w:rsidR="00DA2C85" w:rsidRDefault="00DA2C85" w:rsidP="00DA2C85">
                      <w:pPr>
                        <w:ind w:left="106"/>
                        <w:rPr>
                          <w:rFonts w:ascii="FS Me Light" w:eastAsia="FS Me Light" w:hAnsi="FS Me Light" w:cs="FS Me Light"/>
                          <w:sz w:val="14"/>
                          <w:szCs w:val="14"/>
                        </w:rPr>
                      </w:pPr>
                      <w:r>
                        <w:rPr>
                          <w:rFonts w:ascii="FS Me Light" w:eastAsia="FS Me Light" w:hAnsi="FS Me Light" w:cs="FS Me Light"/>
                          <w:color w:val="231916"/>
                          <w:sz w:val="14"/>
                          <w:szCs w:val="14"/>
                        </w:rPr>
                        <w:t>Date of submission :-</w:t>
                      </w:r>
                    </w:p>
                    <w:p w14:paraId="76ECF769" w14:textId="68AD8E93" w:rsidR="00DA2C85" w:rsidRDefault="00DA2C85" w:rsidP="00DA2C85">
                      <w:pPr>
                        <w:tabs>
                          <w:tab w:val="left" w:pos="1178"/>
                        </w:tabs>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of revision :-</w:t>
                      </w:r>
                    </w:p>
                    <w:p w14:paraId="7BDC7971" w14:textId="77777777" w:rsidR="00DA2C85" w:rsidRDefault="00DA2C85" w:rsidP="00DA2C85">
                      <w:pPr>
                        <w:spacing w:before="53"/>
                        <w:ind w:left="106"/>
                        <w:rPr>
                          <w:rFonts w:ascii="FS Me Light" w:eastAsia="FS Me Light" w:hAnsi="FS Me Light" w:cs="FS Me Light"/>
                          <w:sz w:val="14"/>
                          <w:szCs w:val="14"/>
                        </w:rPr>
                      </w:pPr>
                      <w:r>
                        <w:rPr>
                          <w:rFonts w:ascii="FS Me Light" w:eastAsia="FS Me Light" w:hAnsi="FS Me Light" w:cs="FS Me Light"/>
                          <w:color w:val="231916"/>
                          <w:sz w:val="14"/>
                          <w:szCs w:val="14"/>
                        </w:rPr>
                        <w:t>Date received :-</w:t>
                      </w:r>
                    </w:p>
                    <w:p w14:paraId="542BDF75" w14:textId="77777777" w:rsidR="00DA2C85" w:rsidRDefault="00DA2C85" w:rsidP="00DA2C85">
                      <w:pPr>
                        <w:pBdr>
                          <w:top w:val="nil"/>
                          <w:left w:val="nil"/>
                          <w:bottom w:val="nil"/>
                          <w:right w:val="nil"/>
                          <w:between w:val="nil"/>
                        </w:pBdr>
                        <w:spacing w:before="10"/>
                        <w:rPr>
                          <w:rFonts w:ascii="FS Me Light" w:eastAsia="FS Me Light" w:hAnsi="FS Me Light" w:cs="FS Me Light"/>
                          <w:color w:val="000000"/>
                        </w:rPr>
                      </w:pPr>
                    </w:p>
                    <w:p w14:paraId="32286BA3" w14:textId="77777777" w:rsidR="00DA2C85" w:rsidRDefault="00DA2C85" w:rsidP="00DA2C85">
                      <w:pPr>
                        <w:spacing w:line="316" w:lineRule="auto"/>
                        <w:ind w:left="106" w:right="44"/>
                        <w:rPr>
                          <w:rFonts w:ascii="FS Me Light" w:eastAsia="FS Me Light" w:hAnsi="FS Me Light" w:cs="FS Me Light"/>
                          <w:color w:val="231916"/>
                          <w:sz w:val="14"/>
                          <w:szCs w:val="14"/>
                        </w:rPr>
                      </w:pPr>
                      <w:r>
                        <w:rPr>
                          <w:rFonts w:ascii="FS Me Light" w:eastAsia="FS Me Light" w:hAnsi="FS Me Light" w:cs="FS Me Light"/>
                          <w:color w:val="231916"/>
                          <w:sz w:val="14"/>
                          <w:szCs w:val="14"/>
                        </w:rPr>
                        <w:t xml:space="preserve">Correspondence Address: </w:t>
                      </w:r>
                    </w:p>
                    <w:p w14:paraId="78DC3FA3" w14:textId="77777777" w:rsidR="009E0928" w:rsidRPr="00F02E7D" w:rsidRDefault="009E0928" w:rsidP="009E0928">
                      <w:pPr>
                        <w:textDirection w:val="btLr"/>
                        <w:rPr>
                          <w:rFonts w:ascii="Times New Roman" w:hAnsi="Times New Roman" w:cs="Times New Roman"/>
                          <w:sz w:val="14"/>
                          <w:szCs w:val="14"/>
                          <w:lang w:val="en-US"/>
                        </w:rPr>
                      </w:pPr>
                      <w:r w:rsidRPr="00F02E7D">
                        <w:rPr>
                          <w:rFonts w:ascii="Times New Roman" w:eastAsia="FS Me Light" w:hAnsi="Times New Roman" w:cs="Times New Roman"/>
                          <w:color w:val="231916"/>
                          <w:sz w:val="14"/>
                          <w:szCs w:val="14"/>
                          <w:lang w:val="en-US"/>
                        </w:rPr>
                        <w:t xml:space="preserve">Gedung T11lt </w:t>
                      </w:r>
                      <w:proofErr w:type="gramStart"/>
                      <w:r w:rsidRPr="00F02E7D">
                        <w:rPr>
                          <w:rFonts w:ascii="Times New Roman" w:eastAsia="FS Me Light" w:hAnsi="Times New Roman" w:cs="Times New Roman"/>
                          <w:color w:val="231916"/>
                          <w:sz w:val="14"/>
                          <w:szCs w:val="14"/>
                          <w:lang w:val="en-US"/>
                        </w:rPr>
                        <w:t>2  Prodi</w:t>
                      </w:r>
                      <w:proofErr w:type="gramEnd"/>
                      <w:r w:rsidRPr="00F02E7D">
                        <w:rPr>
                          <w:rFonts w:ascii="Times New Roman" w:eastAsia="FS Me Light" w:hAnsi="Times New Roman" w:cs="Times New Roman"/>
                          <w:color w:val="231916"/>
                          <w:sz w:val="14"/>
                          <w:szCs w:val="14"/>
                          <w:lang w:val="en-US"/>
                        </w:rPr>
                        <w:t xml:space="preserve">. Pendidikan </w:t>
                      </w:r>
                      <w:proofErr w:type="spellStart"/>
                      <w:r w:rsidRPr="00F02E7D">
                        <w:rPr>
                          <w:rFonts w:ascii="Times New Roman" w:eastAsia="FS Me Light" w:hAnsi="Times New Roman" w:cs="Times New Roman"/>
                          <w:color w:val="231916"/>
                          <w:sz w:val="14"/>
                          <w:szCs w:val="14"/>
                          <w:lang w:val="en-US"/>
                        </w:rPr>
                        <w:t>Sendratasik</w:t>
                      </w:r>
                      <w:proofErr w:type="spellEnd"/>
                      <w:r w:rsidRPr="00F02E7D">
                        <w:rPr>
                          <w:rFonts w:ascii="Times New Roman" w:eastAsia="FS Me Light" w:hAnsi="Times New Roman" w:cs="Times New Roman"/>
                          <w:color w:val="231916"/>
                          <w:sz w:val="14"/>
                          <w:szCs w:val="14"/>
                          <w:lang w:val="en-US"/>
                        </w:rPr>
                        <w:t xml:space="preserve">, </w:t>
                      </w:r>
                      <w:proofErr w:type="spellStart"/>
                      <w:r w:rsidRPr="00F02E7D">
                        <w:rPr>
                          <w:rFonts w:ascii="Times New Roman" w:eastAsia="FS Me Light" w:hAnsi="Times New Roman" w:cs="Times New Roman"/>
                          <w:color w:val="231916"/>
                          <w:sz w:val="14"/>
                          <w:szCs w:val="14"/>
                          <w:lang w:val="en-US"/>
                        </w:rPr>
                        <w:t>Fakultas</w:t>
                      </w:r>
                      <w:proofErr w:type="spellEnd"/>
                      <w:r w:rsidRPr="00F02E7D">
                        <w:rPr>
                          <w:rFonts w:ascii="Times New Roman" w:eastAsia="FS Me Light" w:hAnsi="Times New Roman" w:cs="Times New Roman"/>
                          <w:color w:val="231916"/>
                          <w:sz w:val="14"/>
                          <w:szCs w:val="14"/>
                          <w:lang w:val="en-US"/>
                        </w:rPr>
                        <w:t xml:space="preserve"> Bahasa dan </w:t>
                      </w:r>
                      <w:proofErr w:type="spellStart"/>
                      <w:r w:rsidRPr="00F02E7D">
                        <w:rPr>
                          <w:rFonts w:ascii="Times New Roman" w:eastAsia="FS Me Light" w:hAnsi="Times New Roman" w:cs="Times New Roman"/>
                          <w:color w:val="231916"/>
                          <w:sz w:val="14"/>
                          <w:szCs w:val="14"/>
                          <w:lang w:val="en-US"/>
                        </w:rPr>
                        <w:t>Seni</w:t>
                      </w:r>
                      <w:proofErr w:type="spellEnd"/>
                      <w:r w:rsidRPr="00F02E7D">
                        <w:rPr>
                          <w:rFonts w:ascii="Times New Roman" w:eastAsia="FS Me Light" w:hAnsi="Times New Roman" w:cs="Times New Roman"/>
                          <w:color w:val="231916"/>
                          <w:sz w:val="14"/>
                          <w:szCs w:val="14"/>
                          <w:lang w:val="en-US"/>
                        </w:rPr>
                        <w:t xml:space="preserve"> Universitas Negeri Surabaya, </w:t>
                      </w:r>
                      <w:r w:rsidRPr="00F02E7D">
                        <w:rPr>
                          <w:rStyle w:val="t286pc"/>
                          <w:rFonts w:ascii="Times New Roman" w:hAnsi="Times New Roman" w:cs="Times New Roman"/>
                          <w:sz w:val="14"/>
                          <w:szCs w:val="14"/>
                        </w:rPr>
                        <w:t xml:space="preserve">Kampus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Lidah Wetan</w:t>
                      </w:r>
                      <w:r w:rsidRPr="00F02E7D">
                        <w:rPr>
                          <w:rFonts w:ascii="Times New Roman" w:hAnsi="Times New Roman" w:cs="Times New Roman"/>
                          <w:sz w:val="14"/>
                          <w:szCs w:val="14"/>
                        </w:rPr>
                        <w:t xml:space="preserve">, Kecamatan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Surabaya, Jawa Timur 60213</w:t>
                      </w:r>
                    </w:p>
                    <w:p w14:paraId="1EDF02BC" w14:textId="604958B0" w:rsidR="00DA2C85" w:rsidRDefault="00DA2C85" w:rsidP="009E0928">
                      <w:pPr>
                        <w:textDirection w:val="btLr"/>
                      </w:pPr>
                    </w:p>
                  </w:txbxContent>
                </v:textbox>
              </v:rect>
            </w:pict>
          </mc:Fallback>
        </mc:AlternateContent>
      </w:r>
      <w:r>
        <w:rPr>
          <w:noProof/>
        </w:rPr>
        <mc:AlternateContent>
          <mc:Choice Requires="wpg">
            <w:drawing>
              <wp:anchor distT="0" distB="0" distL="114300" distR="114300" simplePos="0" relativeHeight="251663360" behindDoc="0" locked="0" layoutInCell="1" allowOverlap="1" wp14:anchorId="70D13A4C" wp14:editId="0F0A154F">
                <wp:simplePos x="0" y="0"/>
                <wp:positionH relativeFrom="column">
                  <wp:posOffset>-10160</wp:posOffset>
                </wp:positionH>
                <wp:positionV relativeFrom="paragraph">
                  <wp:posOffset>101652</wp:posOffset>
                </wp:positionV>
                <wp:extent cx="541272" cy="366109"/>
                <wp:effectExtent l="0" t="0" r="0" b="0"/>
                <wp:wrapNone/>
                <wp:docPr id="8" name="Group 8"/>
                <wp:cNvGraphicFramePr/>
                <a:graphic xmlns:a="http://schemas.openxmlformats.org/drawingml/2006/main">
                  <a:graphicData uri="http://schemas.microsoft.com/office/word/2010/wordprocessingGroup">
                    <wpg:wgp>
                      <wpg:cNvGrpSpPr/>
                      <wpg:grpSpPr>
                        <a:xfrm>
                          <a:off x="0" y="0"/>
                          <a:ext cx="541272" cy="366109"/>
                          <a:chOff x="0" y="0"/>
                          <a:chExt cx="541272" cy="366109"/>
                        </a:xfrm>
                      </wpg:grpSpPr>
                      <pic:pic xmlns:pic="http://schemas.openxmlformats.org/drawingml/2006/picture">
                        <pic:nvPicPr>
                          <pic:cNvPr id="123" name="image1.png"/>
                          <pic:cNvPicPr/>
                        </pic:nvPicPr>
                        <pic:blipFill>
                          <a:blip r:embed="rId9"/>
                          <a:srcRect/>
                          <a:stretch>
                            <a:fillRect/>
                          </a:stretch>
                        </pic:blipFill>
                        <pic:spPr>
                          <a:xfrm>
                            <a:off x="358392" y="0"/>
                            <a:ext cx="182880" cy="290195"/>
                          </a:xfrm>
                          <a:prstGeom prst="rect">
                            <a:avLst/>
                          </a:prstGeom>
                          <a:ln/>
                        </pic:spPr>
                      </pic:pic>
                      <pic:pic xmlns:pic="http://schemas.openxmlformats.org/drawingml/2006/picture">
                        <pic:nvPicPr>
                          <pic:cNvPr id="5" name="Shape 22"/>
                          <pic:cNvPicPr/>
                        </pic:nvPicPr>
                        <pic:blipFill rotWithShape="1">
                          <a:blip r:embed="rId10">
                            <a:alphaModFix/>
                          </a:blip>
                          <a:srcRect/>
                          <a:stretch/>
                        </pic:blipFill>
                        <pic:spPr>
                          <a:xfrm>
                            <a:off x="0" y="0"/>
                            <a:ext cx="304165" cy="310515"/>
                          </a:xfrm>
                          <a:prstGeom prst="rect">
                            <a:avLst/>
                          </a:prstGeom>
                          <a:noFill/>
                          <a:ln>
                            <a:noFill/>
                          </a:ln>
                        </pic:spPr>
                      </pic:pic>
                      <wps:wsp>
                        <wps:cNvPr id="6" name="Freeform: Shape 6"/>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wgp>
                  </a:graphicData>
                </a:graphic>
              </wp:anchor>
            </w:drawing>
          </mc:Choice>
          <mc:Fallback xmlns:w16sdtfl="http://schemas.microsoft.com/office/word/2024/wordml/sdtformatlock" xmlns:w16du="http://schemas.microsoft.com/office/word/2023/wordml/word16du">
            <w:pict>
              <v:group w14:anchorId="10805A9B" id="Group 8" o:spid="_x0000_s1026" style="position:absolute;margin-left:-.8pt;margin-top:8pt;width:42.6pt;height:28.85pt;z-index:251663360" coordsize="5412,366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left:3583;width:1829;height:2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">
                  <v:imagedata r:id="rId13" o:title=""/>
                </v:shape>
                <v:shape id="Shape 22" o:spid="_x0000_s1028" type="#_x0000_t75" style="position:absolute;width:3041;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">
                  <v:imagedata r:id="rId14" o:title=""/>
                </v:shape>
                <v:shape id="Freeform: Shape 6" o:spid="_x0000_s1029" style="position:absolute;top:3114;width:3213;height:547;visibility:visible;mso-wrap-style:square;v-text-anchor:middle" coordsize="5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w:pict>
          </mc:Fallback>
        </mc:AlternateContent>
      </w:r>
    </w:p>
    <w:p w14:paraId="02A1CF10" w14:textId="53F7202C" w:rsidR="00D44032" w:rsidRPr="003752B2" w:rsidRDefault="00C01224"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bCs/>
          <w:color w:val="000000"/>
          <w:sz w:val="18"/>
          <w:szCs w:val="18"/>
        </w:rPr>
      </w:pPr>
      <w:r>
        <w:rPr>
          <w:rFonts w:ascii="Century Gothic" w:eastAsia="Times New Roman" w:hAnsi="Century Gothic" w:cs="Times New Roman"/>
          <w:bCs/>
          <w:color w:val="000000"/>
          <w:sz w:val="18"/>
          <w:szCs w:val="18"/>
        </w:rPr>
        <w:t>Virdha Annora Zavira</w:t>
      </w:r>
      <w:r w:rsidR="00812F2F" w:rsidRPr="003752B2">
        <w:rPr>
          <w:rFonts w:ascii="Century Gothic" w:eastAsia="Times New Roman" w:hAnsi="Century Gothic" w:cs="Times New Roman"/>
          <w:bCs/>
          <w:color w:val="000000"/>
          <w:sz w:val="18"/>
          <w:szCs w:val="18"/>
          <w:vertAlign w:val="superscript"/>
        </w:rPr>
        <w:t>1</w:t>
      </w:r>
      <w:r w:rsidR="00812F2F" w:rsidRPr="003752B2">
        <w:rPr>
          <w:rFonts w:ascii="Century Gothic" w:eastAsia="Times New Roman" w:hAnsi="Century Gothic" w:cs="Times New Roman"/>
          <w:bCs/>
          <w:color w:val="000000"/>
          <w:sz w:val="18"/>
          <w:szCs w:val="18"/>
        </w:rPr>
        <w:t xml:space="preserve">, </w:t>
      </w:r>
      <w:r w:rsidR="008605BC" w:rsidRPr="008605BC">
        <w:rPr>
          <w:rFonts w:ascii="Century Gothic" w:eastAsia="Times New Roman" w:hAnsi="Century Gothic" w:cs="Times New Roman"/>
          <w:bCs/>
          <w:color w:val="000000"/>
          <w:sz w:val="18"/>
          <w:szCs w:val="18"/>
        </w:rPr>
        <w:t>Setyo Yanuartuti</w:t>
      </w:r>
      <w:r w:rsidR="008605BC">
        <w:rPr>
          <w:rFonts w:ascii="Century Gothic" w:eastAsia="Times New Roman" w:hAnsi="Century Gothic" w:cs="Times New Roman"/>
          <w:bCs/>
          <w:color w:val="000000"/>
          <w:sz w:val="18"/>
          <w:szCs w:val="18"/>
          <w:vertAlign w:val="superscript"/>
        </w:rPr>
        <w:t>2</w:t>
      </w:r>
    </w:p>
    <w:p w14:paraId="14913E0E" w14:textId="77777777" w:rsidR="00D44032" w:rsidRPr="003752B2" w:rsidRDefault="00D44032"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p>
    <w:p w14:paraId="23065D22" w14:textId="77777777" w:rsidR="00D44032" w:rsidRPr="003752B2" w:rsidRDefault="00B52A0F"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r w:rsidRPr="003752B2">
        <w:rPr>
          <w:rFonts w:ascii="Century Gothic" w:eastAsia="Times New Roman" w:hAnsi="Century Gothic" w:cs="Times New Roman"/>
          <w:color w:val="000000"/>
          <w:sz w:val="18"/>
          <w:szCs w:val="18"/>
          <w:vertAlign w:val="superscript"/>
        </w:rPr>
        <w:t>1Surabaya State University, Surabaya, Indonesia</w:t>
      </w:r>
    </w:p>
    <w:p w14:paraId="462F94C1" w14:textId="77777777" w:rsidR="00D44032" w:rsidRPr="003752B2" w:rsidRDefault="00B52A0F"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r w:rsidRPr="003752B2">
        <w:rPr>
          <w:rFonts w:ascii="Century Gothic" w:eastAsia="Times New Roman" w:hAnsi="Century Gothic" w:cs="Times New Roman"/>
          <w:color w:val="000000"/>
          <w:sz w:val="18"/>
          <w:szCs w:val="18"/>
          <w:vertAlign w:val="superscript"/>
        </w:rPr>
        <w:t>2 Unesa University, Surabaya, Indonesia</w:t>
      </w:r>
    </w:p>
    <w:p w14:paraId="2A6A7AD2" w14:textId="59FD1F5B" w:rsidR="00D44032" w:rsidRPr="003752B2" w:rsidRDefault="00B52A0F" w:rsidP="003752B2">
      <w:pPr>
        <w:widowControl w:val="0"/>
        <w:pBdr>
          <w:top w:val="nil"/>
          <w:left w:val="nil"/>
          <w:bottom w:val="nil"/>
          <w:right w:val="nil"/>
          <w:between w:val="nil"/>
        </w:pBdr>
        <w:spacing w:line="239" w:lineRule="auto"/>
        <w:ind w:left="2268" w:right="49"/>
        <w:rPr>
          <w:rFonts w:ascii="Century Gothic" w:eastAsia="Times New Roman" w:hAnsi="Century Gothic" w:cs="Times New Roman"/>
          <w:color w:val="000000"/>
          <w:sz w:val="18"/>
          <w:szCs w:val="18"/>
        </w:rPr>
      </w:pPr>
      <w:r w:rsidRPr="003752B2">
        <w:rPr>
          <w:rFonts w:ascii="Century Gothic" w:eastAsia="Times New Roman" w:hAnsi="Century Gothic" w:cs="Times New Roman"/>
          <w:color w:val="000000"/>
          <w:sz w:val="18"/>
          <w:szCs w:val="18"/>
        </w:rPr>
        <w:t xml:space="preserve">Email: </w:t>
      </w:r>
      <w:hyperlink r:id="rId15" w:history="1">
        <w:r w:rsidR="00C32F47" w:rsidRPr="00521EA4">
          <w:rPr>
            <w:rStyle w:val="Hyperlink"/>
            <w:rFonts w:ascii="Book Antiqua" w:hAnsi="Book Antiqua"/>
            <w:w w:val="90"/>
            <w:position w:val="1"/>
            <w:sz w:val="18"/>
          </w:rPr>
          <w:t>virdha.22040@mhs.unesa.ac.id</w:t>
        </w:r>
        <w:r w:rsidR="00C32F47" w:rsidRPr="00521EA4">
          <w:rPr>
            <w:rStyle w:val="Hyperlink"/>
            <w:rFonts w:ascii="Book Antiqua" w:hAnsi="Book Antiqua"/>
            <w:w w:val="90"/>
            <w:position w:val="6"/>
            <w:sz w:val="12"/>
          </w:rPr>
          <w:t>1</w:t>
        </w:r>
      </w:hyperlink>
      <w:r w:rsidR="00C32F47" w:rsidRPr="00521EA4">
        <w:rPr>
          <w:rFonts w:ascii="Book Antiqua" w:hAnsi="Book Antiqua"/>
          <w:w w:val="90"/>
          <w:position w:val="1"/>
          <w:sz w:val="18"/>
        </w:rPr>
        <w:t>,</w:t>
      </w:r>
      <w:r w:rsidR="00C32F47" w:rsidRPr="00521EA4">
        <w:rPr>
          <w:rFonts w:ascii="Book Antiqua" w:hAnsi="Book Antiqua"/>
          <w:spacing w:val="17"/>
          <w:position w:val="1"/>
          <w:sz w:val="18"/>
        </w:rPr>
        <w:t xml:space="preserve"> </w:t>
      </w:r>
      <w:hyperlink r:id="rId16" w:history="1">
        <w:r w:rsidR="00C32F47" w:rsidRPr="00521EA4">
          <w:rPr>
            <w:rStyle w:val="Hyperlink"/>
            <w:rFonts w:ascii="Book Antiqua" w:hAnsi="Book Antiqua"/>
            <w:spacing w:val="-2"/>
            <w:w w:val="90"/>
          </w:rPr>
          <w:t>setyoyanuartuti@unesa.ac.id</w:t>
        </w:r>
        <w:r w:rsidR="00C32F47" w:rsidRPr="00521EA4">
          <w:rPr>
            <w:rStyle w:val="Hyperlink"/>
            <w:rFonts w:ascii="Book Antiqua" w:hAnsi="Book Antiqua"/>
            <w:spacing w:val="-2"/>
            <w:w w:val="90"/>
            <w:position w:val="5"/>
            <w:sz w:val="13"/>
          </w:rPr>
          <w:t>2</w:t>
        </w:r>
      </w:hyperlink>
    </w:p>
    <w:p w14:paraId="51F6816F" w14:textId="77777777" w:rsidR="00D44032" w:rsidRPr="003752B2" w:rsidRDefault="00D44032" w:rsidP="003752B2">
      <w:pPr>
        <w:widowControl w:val="0"/>
        <w:pBdr>
          <w:top w:val="nil"/>
          <w:left w:val="nil"/>
          <w:bottom w:val="nil"/>
          <w:right w:val="nil"/>
          <w:between w:val="nil"/>
        </w:pBdr>
        <w:spacing w:line="239" w:lineRule="auto"/>
        <w:ind w:left="2268" w:right="49"/>
        <w:jc w:val="center"/>
        <w:rPr>
          <w:rFonts w:ascii="Century Gothic" w:eastAsia="Times New Roman" w:hAnsi="Century Gothic" w:cs="Times New Roman"/>
          <w:color w:val="000000"/>
          <w:sz w:val="18"/>
          <w:szCs w:val="18"/>
        </w:rPr>
      </w:pPr>
    </w:p>
    <w:p w14:paraId="6FED4468" w14:textId="018F26A3" w:rsidR="00D44032" w:rsidRDefault="00B52A0F" w:rsidP="00E82ED0">
      <w:pPr>
        <w:pBdr>
          <w:top w:val="nil"/>
          <w:left w:val="nil"/>
          <w:bottom w:val="nil"/>
          <w:right w:val="nil"/>
          <w:between w:val="nil"/>
        </w:pBdr>
        <w:ind w:left="2268"/>
        <w:jc w:val="both"/>
        <w:rPr>
          <w:rFonts w:ascii="Century Gothic" w:eastAsia="Times New Roman" w:hAnsi="Century Gothic" w:cs="Times New Roman"/>
          <w:bCs/>
          <w:color w:val="000000"/>
          <w:sz w:val="18"/>
          <w:szCs w:val="18"/>
        </w:rPr>
      </w:pPr>
      <w:r w:rsidRPr="00D929EE">
        <w:rPr>
          <w:rFonts w:ascii="Century Gothic" w:eastAsia="Times New Roman" w:hAnsi="Century Gothic" w:cs="Times New Roman"/>
          <w:bCs/>
          <w:color w:val="000000"/>
          <w:sz w:val="18"/>
          <w:szCs w:val="18"/>
        </w:rPr>
        <w:t xml:space="preserve">Abstract: </w:t>
      </w:r>
      <w:r w:rsidR="00D929EE" w:rsidRPr="00D929EE">
        <w:rPr>
          <w:rFonts w:ascii="Century Gothic" w:eastAsia="Times New Roman" w:hAnsi="Century Gothic" w:cs="Times New Roman"/>
          <w:bCs/>
          <w:color w:val="000000"/>
          <w:sz w:val="18"/>
          <w:szCs w:val="18"/>
        </w:rPr>
        <w:t>The research was conducted because the teaching of Lenggang Surabaya dance in several studios is still facing challenges due to the lack of complete digital teaching media, making it difficult for students to understand movement details, memorize sequences, and match movements with the music rhythm. This study aims to describe the development process, produce quality instructional video media, and find out its practicality in dance learning at studios. This research uses the ADDIE development method, which includes the stages of analysis, design, development, implementation, and evaluation. The research subjects consisted of pre-teen and teen students at the Brangwetan studio. Data collection was carried out through observation, interviews, questionnaires, and documentation. The study results showed that the instructional video developed received a very feasible validation score of 89.13% and was very practical with a score of 86.36%. Therefore, the Lenggang Surabaya dance instructional video is effective for supporting dance learning, enhancing students' creativity, and helping preserve local culture.</w:t>
      </w:r>
    </w:p>
    <w:p w14:paraId="3C8371BA" w14:textId="77777777" w:rsidR="00E82ED0" w:rsidRPr="00E82ED0" w:rsidRDefault="00E82ED0" w:rsidP="00E82ED0">
      <w:pPr>
        <w:pBdr>
          <w:top w:val="nil"/>
          <w:left w:val="nil"/>
          <w:bottom w:val="nil"/>
          <w:right w:val="nil"/>
          <w:between w:val="nil"/>
        </w:pBdr>
        <w:ind w:left="2268"/>
        <w:jc w:val="both"/>
        <w:rPr>
          <w:rFonts w:ascii="Century Gothic" w:eastAsia="Times New Roman" w:hAnsi="Century Gothic" w:cs="Times New Roman"/>
          <w:bCs/>
          <w:color w:val="000000"/>
          <w:sz w:val="18"/>
          <w:szCs w:val="18"/>
        </w:rPr>
      </w:pPr>
    </w:p>
    <w:p w14:paraId="7C662A83" w14:textId="23834C87" w:rsidR="00D44032" w:rsidRPr="003752B2" w:rsidRDefault="00B52A0F" w:rsidP="003752B2">
      <w:pPr>
        <w:widowControl w:val="0"/>
        <w:pBdr>
          <w:top w:val="nil"/>
          <w:left w:val="nil"/>
          <w:bottom w:val="nil"/>
          <w:right w:val="nil"/>
          <w:between w:val="nil"/>
        </w:pBdr>
        <w:ind w:left="2268"/>
        <w:jc w:val="both"/>
        <w:rPr>
          <w:rFonts w:ascii="Century Gothic" w:eastAsia="Times New Roman" w:hAnsi="Century Gothic" w:cs="Times New Roman"/>
          <w:iCs/>
          <w:color w:val="000000"/>
          <w:sz w:val="18"/>
          <w:szCs w:val="18"/>
        </w:rPr>
      </w:pPr>
      <w:r w:rsidRPr="003752B2">
        <w:rPr>
          <w:rFonts w:ascii="Century Gothic" w:eastAsia="Times New Roman" w:hAnsi="Century Gothic" w:cs="Times New Roman"/>
          <w:b/>
          <w:iCs/>
          <w:color w:val="000000"/>
          <w:sz w:val="18"/>
          <w:szCs w:val="18"/>
        </w:rPr>
        <w:t xml:space="preserve">Keywords: </w:t>
      </w:r>
      <w:r w:rsidR="00B10428" w:rsidRPr="00B10428">
        <w:rPr>
          <w:rFonts w:ascii="Century Gothic" w:eastAsia="Times New Roman" w:hAnsi="Century Gothic" w:cs="Times New Roman"/>
          <w:bCs/>
          <w:iCs/>
          <w:color w:val="000000"/>
          <w:sz w:val="18"/>
          <w:szCs w:val="18"/>
        </w:rPr>
        <w:t>Development, Learning Media, Video, Lenggang Surabaya Dance</w:t>
      </w:r>
    </w:p>
    <w:p w14:paraId="247E4D5B" w14:textId="77777777" w:rsidR="00D44032" w:rsidRDefault="00D44032" w:rsidP="003752B2">
      <w:pPr>
        <w:widowControl w:val="0"/>
        <w:pBdr>
          <w:top w:val="nil"/>
          <w:left w:val="nil"/>
          <w:bottom w:val="nil"/>
          <w:right w:val="nil"/>
          <w:between w:val="nil"/>
        </w:pBdr>
        <w:ind w:left="2268"/>
        <w:jc w:val="both"/>
        <w:rPr>
          <w:rFonts w:ascii="Century Gothic" w:eastAsia="Times New Roman" w:hAnsi="Century Gothic" w:cs="Times New Roman"/>
          <w:bCs/>
          <w:iCs/>
          <w:color w:val="000000"/>
          <w:sz w:val="22"/>
          <w:szCs w:val="22"/>
        </w:rPr>
      </w:pPr>
    </w:p>
    <w:p w14:paraId="7679D09C" w14:textId="27AC2822" w:rsidR="00D4453B" w:rsidRPr="003752B2" w:rsidRDefault="00D4453B" w:rsidP="003752B2">
      <w:pPr>
        <w:widowControl w:val="0"/>
        <w:pBdr>
          <w:top w:val="nil"/>
          <w:left w:val="nil"/>
          <w:bottom w:val="nil"/>
          <w:right w:val="nil"/>
          <w:between w:val="nil"/>
        </w:pBdr>
        <w:ind w:left="2268"/>
        <w:jc w:val="both"/>
        <w:rPr>
          <w:rFonts w:ascii="Century Gothic" w:eastAsia="Times New Roman" w:hAnsi="Century Gothic" w:cs="Times New Roman"/>
          <w:bCs/>
          <w:iCs/>
          <w:color w:val="000000"/>
          <w:sz w:val="22"/>
          <w:szCs w:val="22"/>
        </w:rPr>
        <w:sectPr w:rsidR="00D4453B" w:rsidRPr="003752B2" w:rsidSect="00802895">
          <w:headerReference w:type="even" r:id="rId17"/>
          <w:headerReference w:type="default" r:id="rId18"/>
          <w:footerReference w:type="even" r:id="rId19"/>
          <w:footerReference w:type="default" r:id="rId20"/>
          <w:headerReference w:type="first" r:id="rId21"/>
          <w:footerReference w:type="first" r:id="rId22"/>
          <w:pgSz w:w="11907" w:h="16840"/>
          <w:pgMar w:top="1440" w:right="1440" w:bottom="1440" w:left="1440" w:header="567" w:footer="720" w:gutter="0"/>
          <w:pgNumType w:start="1"/>
          <w:cols w:space="720"/>
          <w:titlePg/>
          <w:docGrid w:linePitch="272"/>
        </w:sectPr>
      </w:pPr>
    </w:p>
    <w:p w14:paraId="3A44D59A" w14:textId="77777777" w:rsidR="00D44032" w:rsidRPr="00DB56EF" w:rsidRDefault="00DB56EF" w:rsidP="00DB56EF">
      <w:pPr>
        <w:pStyle w:val="Heading1"/>
        <w:tabs>
          <w:tab w:val="clear" w:pos="425"/>
        </w:tabs>
        <w:ind w:leftChars="0" w:left="0" w:firstLineChars="0" w:firstLine="0"/>
        <w:rPr>
          <w:rFonts w:ascii="Century Gothic" w:hAnsi="Century Gothic"/>
          <w:sz w:val="20"/>
          <w:szCs w:val="20"/>
        </w:rPr>
      </w:pPr>
      <w:r w:rsidRPr="00DB56EF">
        <w:rPr>
          <w:rFonts w:ascii="Century Gothic" w:hAnsi="Century Gothic"/>
          <w:sz w:val="20"/>
          <w:szCs w:val="20"/>
        </w:rPr>
        <w:t>1. INTRODUCTION</w:t>
      </w:r>
    </w:p>
    <w:p w14:paraId="1C168F4C" w14:textId="557C7790" w:rsidR="00FB2AB0" w:rsidRDefault="00FB2AB0" w:rsidP="003752B2">
      <w:pPr>
        <w:pBdr>
          <w:top w:val="nil"/>
          <w:left w:val="nil"/>
          <w:bottom w:val="nil"/>
          <w:right w:val="nil"/>
          <w:between w:val="nil"/>
        </w:pBdr>
        <w:ind w:left="2268" w:firstLine="567"/>
        <w:jc w:val="both"/>
        <w:rPr>
          <w:rFonts w:ascii="Century Gothic" w:eastAsia="Times New Roman" w:hAnsi="Century Gothic" w:cs="Times New Roman"/>
          <w:iCs/>
          <w:color w:val="000000"/>
        </w:rPr>
      </w:pPr>
      <w:r w:rsidRPr="00FB2AB0">
        <w:rPr>
          <w:rFonts w:ascii="Century Gothic" w:eastAsia="Times New Roman" w:hAnsi="Century Gothic" w:cs="Times New Roman"/>
          <w:iCs/>
          <w:color w:val="000000"/>
        </w:rPr>
        <w:t>The Lenggang Surabaya dance is a traditional welcoming dance from Surabaya, created by Dimas Pramuka Admaji in 1995. This dance is an adaptation that develops traditional arts like the Tanda’an Dance (Ledek Tayub) and Madura Sandur. Lenggang is performed by several female dancers moving gracefully and beautifully, showcasing smooth, orderly, and neat movements that symbolize beauty and harmony. It was originally created to enliven Surabaya’s anniversary celebrations, based on a request from the mayor of Surabaya at the time.</w:t>
      </w:r>
      <w:r w:rsidR="00F51D68">
        <w:rPr>
          <w:rFonts w:ascii="Century Gothic" w:eastAsia="Times New Roman" w:hAnsi="Century Gothic" w:cs="Times New Roman"/>
          <w:iCs/>
          <w:color w:val="000000"/>
        </w:rPr>
        <w:t xml:space="preserve"> </w:t>
      </w:r>
      <w:r w:rsidR="00F51D68" w:rsidRPr="00F51D68">
        <w:rPr>
          <w:rFonts w:ascii="Century Gothic" w:eastAsia="Times New Roman" w:hAnsi="Century Gothic" w:cs="Times New Roman"/>
          <w:iCs/>
          <w:color w:val="000000"/>
        </w:rPr>
        <w:t>The Lenggang Surabaya dance is important to be taught in studios because it serves as a means of preserving local culture while also passing on Surabaya's identity values to the younger generation amidst globalization. Mastering this dance also equips students to perform at various art events and become cultural ambassadors introducing Surabaya's uniqueness to the wider public, including in competitions like the 2025 Indonesian Children's Expression Stage at Cak Durasim Cultural Park.</w:t>
      </w:r>
    </w:p>
    <w:p w14:paraId="4D00DEBE" w14:textId="4239E4FD" w:rsidR="002F1137" w:rsidRDefault="002F1137"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2F1137">
        <w:rPr>
          <w:rFonts w:ascii="Century Gothic" w:eastAsia="Times New Roman" w:hAnsi="Century Gothic" w:cs="Times New Roman"/>
          <w:color w:val="000000"/>
        </w:rPr>
        <w:t xml:space="preserve">Learning the Lenggang Surabaya Dance in several studios faces major challenges, mainly the lack of structured digital teaching media. The available video media are short versions and don’t include the names or techniques of each movement style completely. The teaching methods are still traditional—mostly demonstration—which makes practice less efficient. There’s also limited practice time due to school schedules, so students easily forget and instructors have to repeat the material. Many students haven’t reached the desired quality of movement or synchronization with the music because the movements are fast and complex. Naysilla, a student at Brangwetan </w:t>
      </w:r>
      <w:r w:rsidRPr="002F1137">
        <w:rPr>
          <w:rFonts w:ascii="Century Gothic" w:eastAsia="Times New Roman" w:hAnsi="Century Gothic" w:cs="Times New Roman"/>
          <w:color w:val="000000"/>
        </w:rPr>
        <w:lastRenderedPageBreak/>
        <w:t>studio, said, 'I often forget the material when the lesson ends and don’t really master the techniques that have been taught at the studio, because the variations of the Lenggang Dance are quite varied and a bit complicated for me' (Naysilla, interview September 7, 2025).</w:t>
      </w:r>
      <w:r w:rsidR="00A6339F">
        <w:rPr>
          <w:rFonts w:ascii="Century Gothic" w:eastAsia="Times New Roman" w:hAnsi="Century Gothic" w:cs="Times New Roman"/>
          <w:color w:val="000000"/>
        </w:rPr>
        <w:t xml:space="preserve"> </w:t>
      </w:r>
      <w:r w:rsidR="00A6339F" w:rsidRPr="00A6339F">
        <w:rPr>
          <w:rFonts w:ascii="Century Gothic" w:eastAsia="Times New Roman" w:hAnsi="Century Gothic" w:cs="Times New Roman"/>
          <w:color w:val="000000"/>
        </w:rPr>
        <w:t>That statement was also added by one of the leaders of the Brangwetan studio, “actually, students are quite interested in learning on their own via their phones, but the tutorial videos on YouTube are only short versions and don’t fully cover the names of each part” (Ari Mukti, interview, January 16, 2026). As a result, about 75% of students have low understanding and their performances are often not optimal.</w:t>
      </w:r>
    </w:p>
    <w:p w14:paraId="719A168D" w14:textId="1A4363F7" w:rsidR="00CD7805" w:rsidRDefault="00CD7805"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CD7805">
        <w:rPr>
          <w:rFonts w:ascii="Century Gothic" w:eastAsia="Times New Roman" w:hAnsi="Century Gothic" w:cs="Times New Roman"/>
          <w:color w:val="000000"/>
        </w:rPr>
        <w:t>In today's digital era, where technology has become an integral part of daily life, developing learning media that is more interactive, structured, and easily accessible is very necessary to improve the quality of the learning process at the Studio. To address this issue, innovation is needed in the use of learning media that can boost student engagement. One alternative that can be used is digital-based tutorial videos for the Lenggang Surabaya dance. Digital-based tutorial videos have the advantage of combining various multimedia elements such as text, images, and audio, and come with navigation features that allow interaction between students and the learning material.</w:t>
      </w:r>
      <w:r w:rsidR="00F16844">
        <w:rPr>
          <w:rFonts w:ascii="Century Gothic" w:eastAsia="Times New Roman" w:hAnsi="Century Gothic" w:cs="Times New Roman"/>
          <w:color w:val="000000"/>
        </w:rPr>
        <w:t xml:space="preserve"> </w:t>
      </w:r>
      <w:r w:rsidR="00F16844" w:rsidRPr="00F16844">
        <w:rPr>
          <w:rFonts w:ascii="Century Gothic" w:eastAsia="Times New Roman" w:hAnsi="Century Gothic" w:cs="Times New Roman"/>
          <w:color w:val="000000"/>
        </w:rPr>
        <w:t>Digital-based tutorial video learning media allows students to understand material both visually and through audio, making it easier to grasp and clarify the lessons. In addition, video media can be used as a flexible learning tool, accessible repeatedly according to students' needs, which fosters greater interest and enthusiasm in the learning process (Sari, 2021:1). Tutorial video media is a learning tool that combines audio and visual elements to deliver learning messages in a systematic and structured way. According to Riyana (2007), this media presents concepts, principles, procedures, and applications of knowledge through a series of moving images accompanied by sound, helping students to understand the material. Tutorial videos are usually designed to resemble a live teaching process by a tutor who provides detailed step-by-step guidance, making it easier for students to understand the material independently.</w:t>
      </w:r>
    </w:p>
    <w:p w14:paraId="4132D6BB" w14:textId="4D583252" w:rsidR="00F16844" w:rsidRDefault="00E64853"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E64853">
        <w:rPr>
          <w:rFonts w:ascii="Century Gothic" w:eastAsia="Times New Roman" w:hAnsi="Century Gothic" w:cs="Times New Roman"/>
          <w:color w:val="000000"/>
        </w:rPr>
        <w:t>The development of digital technology has opened up new opportunities in the process of learning dance. In many studios, limited practice time, participant absences, and variations in instructor skills often hinder the achievement of optimal dance techniques and interpretations. To address these challenges, this study developed a digital-based dance tutorial video for “Lenggang Surabaya” as an alternative learning tool in studios. The aim of the research is to produce an effective, easily accessible video learning media that offers something new through detailed visual guidance covering movement techniques, choreography structure, and expressive aspects, so that students can learn dance both independently and with guidance. In addition, the study evaluates the feasibility and practicality of the product as well as its impact on students' understanding and dance skills.</w:t>
      </w:r>
      <w:r w:rsidR="00E61F85">
        <w:rPr>
          <w:rFonts w:ascii="Century Gothic" w:eastAsia="Times New Roman" w:hAnsi="Century Gothic" w:cs="Times New Roman"/>
          <w:color w:val="000000"/>
        </w:rPr>
        <w:t xml:space="preserve"> </w:t>
      </w:r>
      <w:r w:rsidR="00E61F85" w:rsidRPr="00E61F85">
        <w:rPr>
          <w:rFonts w:ascii="Century Gothic" w:eastAsia="Times New Roman" w:hAnsi="Century Gothic" w:cs="Times New Roman"/>
          <w:color w:val="000000"/>
        </w:rPr>
        <w:t>It is hoped that this media can minimize issues of ineffective learning in the studio, address attendance problems and limited practice time, as well as improve the overall quality of dance learning; at the same time, it is open for the wider public to access so that “Lenggang Surabaya” can be learned outside the Surabaya studio environment.</w:t>
      </w:r>
    </w:p>
    <w:p w14:paraId="40024B80" w14:textId="13080DE5" w:rsidR="00F96BD3" w:rsidRDefault="00F01C71"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F01C71">
        <w:rPr>
          <w:rFonts w:ascii="Century Gothic" w:eastAsia="Times New Roman" w:hAnsi="Century Gothic" w:cs="Times New Roman"/>
          <w:color w:val="000000"/>
        </w:rPr>
        <w:t xml:space="preserve">The use of interactive media has been proven to increase students' motivation, participation, and learning outcomes. However, </w:t>
      </w:r>
      <w:r w:rsidRPr="00F01C71">
        <w:rPr>
          <w:rFonts w:ascii="Century Gothic" w:eastAsia="Times New Roman" w:hAnsi="Century Gothic" w:cs="Times New Roman"/>
          <w:color w:val="000000"/>
        </w:rPr>
        <w:lastRenderedPageBreak/>
        <w:t>the use of digital-based tutorial videos needs to be designed properly so that it is not one-sided. Therefore, media development must pay attention to the principles of interactive learning design, such as presenting material systematically, providing exercises, and giving feedback to students. With good design, digital-based tutorial videos can be a solution to enhance students' understanding of the Tari Lenggang Surabaya material in dance learning. Based on this explanation, this study aims to describe the process, describe the quality of the media, and describe the effectiveness of developing digital-based tutorial video learning media for Tari Lenggang Surabaya in dance learning at the studio.</w:t>
      </w:r>
    </w:p>
    <w:p w14:paraId="029EC543" w14:textId="77777777" w:rsidR="00CB5A92" w:rsidRPr="00DB56EF" w:rsidRDefault="00CB5A92" w:rsidP="003752B2">
      <w:pPr>
        <w:pBdr>
          <w:top w:val="nil"/>
          <w:left w:val="nil"/>
          <w:bottom w:val="nil"/>
          <w:right w:val="nil"/>
          <w:between w:val="nil"/>
        </w:pBdr>
        <w:ind w:left="2268" w:firstLine="567"/>
        <w:jc w:val="both"/>
        <w:rPr>
          <w:rFonts w:ascii="Century Gothic" w:eastAsia="Times New Roman" w:hAnsi="Century Gothic" w:cs="Times New Roman"/>
          <w:color w:val="000000"/>
        </w:rPr>
      </w:pPr>
    </w:p>
    <w:p w14:paraId="1226EB35" w14:textId="77777777" w:rsidR="00D44032" w:rsidRPr="00DB56EF" w:rsidRDefault="003752B2" w:rsidP="003752B2">
      <w:pPr>
        <w:pStyle w:val="Heading1"/>
        <w:tabs>
          <w:tab w:val="clear" w:pos="425"/>
        </w:tabs>
        <w:spacing w:before="120" w:after="120"/>
        <w:ind w:leftChars="0" w:left="0" w:firstLineChars="0" w:firstLine="0"/>
        <w:contextualSpacing w:val="0"/>
        <w:rPr>
          <w:rFonts w:ascii="Century Gothic" w:hAnsi="Century Gothic"/>
          <w:sz w:val="20"/>
          <w:szCs w:val="20"/>
        </w:rPr>
      </w:pPr>
      <w:r w:rsidRPr="00DB56EF">
        <w:rPr>
          <w:rFonts w:ascii="Century Gothic" w:hAnsi="Century Gothic"/>
          <w:sz w:val="20"/>
          <w:szCs w:val="20"/>
        </w:rPr>
        <w:t>2. METHODS</w:t>
      </w:r>
    </w:p>
    <w:p w14:paraId="10120157" w14:textId="77777777" w:rsidR="00EB6B66" w:rsidRDefault="00EB6B66"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EB6B66">
        <w:rPr>
          <w:rFonts w:ascii="Century Gothic" w:eastAsia="Times New Roman" w:hAnsi="Century Gothic" w:cs="Times New Roman"/>
          <w:color w:val="000000"/>
        </w:rPr>
        <w:t>This study uses research and development (R&amp;D) to create learning media in the form of tutorial videos for the Lenggang Surabaya dance. Sugiyono (2018) argues that research and development is a research model aimed at producing new products, which are then tested for feasibility and practicality with the hope of improving the developed product. The development model used refers to the ADDIE model, which consists of five stages: analysis, design, development, implementation, and evaluation (Branch, 2009).</w:t>
      </w:r>
    </w:p>
    <w:p w14:paraId="151C92FC" w14:textId="2E5FDC2A" w:rsidR="0078107C" w:rsidRDefault="0078107C"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78107C">
        <w:rPr>
          <w:rFonts w:ascii="Century Gothic" w:eastAsia="Times New Roman" w:hAnsi="Century Gothic" w:cs="Times New Roman"/>
          <w:color w:val="000000"/>
        </w:rPr>
        <w:t>The analysis stage is carried out to identify problems and learning needs through observations, interviews with the studio leaders, instructors, and students, as well as the learning process in the studio to find out their level of understanding of the Lenggang Surabaya Dance material. The analysis results showed that students had difficulty understanding the Lenggang Surabaya Dance material and there were limitations in media and learning hours. The design stage was carried out by designing the structure and appearance of learning media tailored to the characteristics of the students and the material. According to Branch (2009), the design aims to create meaningful learning experiences through engaging presentation strategies, communicative visual design, and interaction that encourages user involvement.</w:t>
      </w:r>
      <w:r w:rsidR="004D7EF4">
        <w:rPr>
          <w:rFonts w:ascii="Century Gothic" w:eastAsia="Times New Roman" w:hAnsi="Century Gothic" w:cs="Times New Roman"/>
          <w:color w:val="000000"/>
        </w:rPr>
        <w:t xml:space="preserve"> </w:t>
      </w:r>
      <w:r w:rsidR="004D7EF4" w:rsidRPr="004D7EF4">
        <w:rPr>
          <w:rFonts w:ascii="Century Gothic" w:eastAsia="Times New Roman" w:hAnsi="Century Gothic" w:cs="Times New Roman"/>
          <w:color w:val="000000"/>
        </w:rPr>
        <w:t>The digital-based Surabaya Lenggang Dance tutorial video is designed to include movement variations systematically and completely, equipped with visual and audio elements, as well as interactive features like navigation. At this stage, a validation questionnaire is also designed for media validators, content validators, and language validators. The development stage is the process of creating the digital-based tutorial video using the Davinci Resolve platform. The resulting product is then validated by media, content, and language experts to assess its feasibility. The validation results are used as a basis for revising the media. The implementation stage is done through trials with students of Brangwetan studio in the Pre-Teen and Teen classes. At this stage, the media is used in learning activities to see how well it can be implemented and how users respond.</w:t>
      </w:r>
      <w:r w:rsidR="00440293">
        <w:rPr>
          <w:rFonts w:ascii="Century Gothic" w:eastAsia="Times New Roman" w:hAnsi="Century Gothic" w:cs="Times New Roman"/>
          <w:color w:val="000000"/>
        </w:rPr>
        <w:t xml:space="preserve"> </w:t>
      </w:r>
      <w:r w:rsidR="00440293" w:rsidRPr="00440293">
        <w:rPr>
          <w:rFonts w:ascii="Century Gothic" w:eastAsia="Times New Roman" w:hAnsi="Century Gothic" w:cs="Times New Roman"/>
          <w:color w:val="000000"/>
        </w:rPr>
        <w:t>The evaluation stage is carried out formatively at each stage of development based on input from validators and trial results, so that media suitable for use in learning at the studio is obtained. The research questionnaires used include validation sheets from content and media experts, as well as questionnaires for studio leaders, trainers, and students, which are arranged using a 4-point Likert scale. Data collection techniques are carried out through observation, interviews, questionnaires, and documentation as support.</w:t>
      </w:r>
      <w:r w:rsidR="008D2CE9">
        <w:rPr>
          <w:rFonts w:ascii="Century Gothic" w:eastAsia="Times New Roman" w:hAnsi="Century Gothic" w:cs="Times New Roman"/>
          <w:color w:val="000000"/>
        </w:rPr>
        <w:t xml:space="preserve"> </w:t>
      </w:r>
    </w:p>
    <w:p w14:paraId="1966D273" w14:textId="1D49AB04" w:rsidR="008D2CE9" w:rsidRDefault="008D2CE9" w:rsidP="003752B2">
      <w:pPr>
        <w:pBdr>
          <w:top w:val="nil"/>
          <w:left w:val="nil"/>
          <w:bottom w:val="nil"/>
          <w:right w:val="nil"/>
          <w:between w:val="nil"/>
        </w:pBdr>
        <w:ind w:left="2268" w:firstLine="567"/>
        <w:jc w:val="both"/>
        <w:rPr>
          <w:rFonts w:ascii="Century Gothic" w:eastAsia="Times New Roman" w:hAnsi="Century Gothic" w:cs="Times New Roman"/>
          <w:color w:val="000000"/>
        </w:rPr>
      </w:pPr>
      <w:r w:rsidRPr="008D2CE9">
        <w:rPr>
          <w:rFonts w:ascii="Century Gothic" w:eastAsia="Times New Roman" w:hAnsi="Century Gothic" w:cs="Times New Roman"/>
          <w:color w:val="000000"/>
        </w:rPr>
        <w:lastRenderedPageBreak/>
        <w:t>The data obtained were analyzed using qualitative and descriptive quantitative analysis techniques. Qualitative data, such as suggestions and feedback from validators, were analyzed descriptively, while quantitative data were analyzed by calculating the percentage of scores to determine the feasibility and effectiveness of the learning media. The scores obtained were then summed and the percentage calculated using the formula:</w:t>
      </w:r>
    </w:p>
    <w:p w14:paraId="331DAF56" w14:textId="77777777" w:rsidR="00B77AB5" w:rsidRDefault="00B77AB5" w:rsidP="003752B2">
      <w:pPr>
        <w:pBdr>
          <w:top w:val="nil"/>
          <w:left w:val="nil"/>
          <w:bottom w:val="nil"/>
          <w:right w:val="nil"/>
          <w:between w:val="nil"/>
        </w:pBdr>
        <w:ind w:left="2268" w:firstLine="567"/>
        <w:jc w:val="both"/>
        <w:rPr>
          <w:rFonts w:ascii="Century Gothic" w:eastAsia="Times New Roman" w:hAnsi="Century Gothic" w:cs="Times New Roman"/>
          <w:color w:val="000000"/>
        </w:rPr>
      </w:pPr>
    </w:p>
    <w:p w14:paraId="5FDCCB1F" w14:textId="16549910" w:rsidR="00B77AB5" w:rsidRDefault="00B77AB5" w:rsidP="004F4B86">
      <w:pPr>
        <w:pBdr>
          <w:top w:val="nil"/>
          <w:left w:val="nil"/>
          <w:bottom w:val="nil"/>
          <w:right w:val="nil"/>
          <w:between w:val="nil"/>
        </w:pBdr>
        <w:ind w:left="3600"/>
        <w:jc w:val="both"/>
        <w:rPr>
          <w:rFonts w:ascii="Century Gothic" w:eastAsia="Times New Roman" w:hAnsi="Century Gothic" w:cs="Times New Roman"/>
          <w:color w:val="000000"/>
          <w:u w:val="single"/>
        </w:rPr>
      </w:pPr>
      <w:r>
        <w:rPr>
          <w:rFonts w:ascii="Century Gothic" w:eastAsia="Times New Roman" w:hAnsi="Century Gothic" w:cs="Times New Roman"/>
          <w:color w:val="000000"/>
        </w:rPr>
        <w:t xml:space="preserve">Precentage = </w:t>
      </w:r>
      <w:r w:rsidR="00E14752" w:rsidRPr="004F4B86">
        <w:rPr>
          <w:rFonts w:ascii="Century Gothic" w:eastAsia="Times New Roman" w:hAnsi="Century Gothic" w:cs="Times New Roman"/>
          <w:color w:val="000000"/>
          <w:u w:val="single"/>
        </w:rPr>
        <w:t xml:space="preserve">The </w:t>
      </w:r>
      <w:r w:rsidRPr="004F4B86">
        <w:rPr>
          <w:rFonts w:ascii="Century Gothic" w:eastAsia="Times New Roman" w:hAnsi="Century Gothic" w:cs="Times New Roman"/>
          <w:color w:val="000000"/>
          <w:u w:val="single"/>
        </w:rPr>
        <w:t>S</w:t>
      </w:r>
      <w:r w:rsidR="00FA367B" w:rsidRPr="004F4B86">
        <w:rPr>
          <w:rFonts w:ascii="Century Gothic" w:eastAsia="Times New Roman" w:hAnsi="Century Gothic" w:cs="Times New Roman"/>
          <w:color w:val="000000"/>
          <w:u w:val="single"/>
        </w:rPr>
        <w:t>core</w:t>
      </w:r>
      <w:r w:rsidR="00E14752" w:rsidRPr="004F4B86">
        <w:rPr>
          <w:rFonts w:ascii="Century Gothic" w:eastAsia="Times New Roman" w:hAnsi="Century Gothic" w:cs="Times New Roman"/>
          <w:color w:val="000000"/>
          <w:u w:val="single"/>
        </w:rPr>
        <w:t xml:space="preserve"> Obtained</w:t>
      </w:r>
      <w:r w:rsidR="004D1603">
        <w:rPr>
          <w:rFonts w:ascii="Century Gothic" w:eastAsia="Times New Roman" w:hAnsi="Century Gothic" w:cs="Times New Roman"/>
          <w:color w:val="000000"/>
          <w:u w:val="single"/>
        </w:rPr>
        <w:t xml:space="preserve"> </w:t>
      </w:r>
      <w:r w:rsidR="004D1603" w:rsidRPr="004D1603">
        <w:rPr>
          <w:rFonts w:ascii="Century Gothic" w:eastAsia="Times New Roman" w:hAnsi="Century Gothic" w:cs="Times New Roman"/>
          <w:color w:val="000000"/>
        </w:rPr>
        <w:t xml:space="preserve"> </w:t>
      </w:r>
      <w:r w:rsidR="009C7BEE">
        <w:rPr>
          <w:rFonts w:ascii="Century Gothic" w:eastAsia="Times New Roman" w:hAnsi="Century Gothic" w:cs="Times New Roman"/>
          <w:color w:val="000000"/>
        </w:rPr>
        <w:t>x 100%</w:t>
      </w:r>
    </w:p>
    <w:p w14:paraId="515619F5" w14:textId="7491DFA5" w:rsidR="009C7BEE" w:rsidRPr="009C7BEE" w:rsidRDefault="004D1603" w:rsidP="009C7BEE">
      <w:pPr>
        <w:pBdr>
          <w:top w:val="nil"/>
          <w:left w:val="nil"/>
          <w:bottom w:val="nil"/>
          <w:right w:val="nil"/>
          <w:between w:val="nil"/>
        </w:pBdr>
        <w:ind w:left="5040"/>
        <w:jc w:val="both"/>
        <w:rPr>
          <w:rFonts w:ascii="Century Gothic" w:eastAsia="Times New Roman" w:hAnsi="Century Gothic" w:cs="Times New Roman"/>
          <w:color w:val="000000"/>
        </w:rPr>
      </w:pPr>
      <w:r>
        <w:rPr>
          <w:rFonts w:ascii="Century Gothic" w:eastAsia="Times New Roman" w:hAnsi="Century Gothic" w:cs="Times New Roman"/>
          <w:color w:val="000000"/>
        </w:rPr>
        <w:t xml:space="preserve">   </w:t>
      </w:r>
      <w:r w:rsidRPr="004D1603">
        <w:rPr>
          <w:rFonts w:ascii="Century Gothic" w:eastAsia="Times New Roman" w:hAnsi="Century Gothic" w:cs="Times New Roman"/>
          <w:color w:val="000000"/>
        </w:rPr>
        <w:t>Maximum Score</w:t>
      </w:r>
    </w:p>
    <w:p w14:paraId="7E03D6AC" w14:textId="77777777" w:rsidR="00E5520C" w:rsidRPr="0048018B" w:rsidRDefault="00E5520C" w:rsidP="00E5520C">
      <w:pPr>
        <w:pStyle w:val="BodyText"/>
        <w:spacing w:line="242" w:lineRule="auto"/>
        <w:ind w:left="1155" w:right="1155" w:firstLine="567"/>
        <w:jc w:val="both"/>
        <w:rPr>
          <w:rFonts w:ascii="Book Antiqua" w:hAnsi="Book Antiqua"/>
          <w:sz w:val="18"/>
          <w:szCs w:val="18"/>
        </w:rPr>
      </w:pPr>
    </w:p>
    <w:p w14:paraId="05F99EAB" w14:textId="77777777" w:rsidR="00D44032" w:rsidRPr="00DB56EF" w:rsidRDefault="003752B2" w:rsidP="003752B2">
      <w:pPr>
        <w:pStyle w:val="Heading1"/>
        <w:tabs>
          <w:tab w:val="clear" w:pos="425"/>
        </w:tabs>
        <w:spacing w:before="120" w:after="120"/>
        <w:ind w:leftChars="0" w:left="0" w:firstLineChars="0" w:firstLine="0"/>
        <w:contextualSpacing w:val="0"/>
        <w:rPr>
          <w:rFonts w:ascii="Century Gothic" w:hAnsi="Century Gothic"/>
          <w:sz w:val="20"/>
          <w:szCs w:val="20"/>
        </w:rPr>
      </w:pPr>
      <w:r w:rsidRPr="00DB56EF">
        <w:rPr>
          <w:rFonts w:ascii="Century Gothic" w:hAnsi="Century Gothic"/>
          <w:sz w:val="20"/>
          <w:szCs w:val="20"/>
        </w:rPr>
        <w:t>3. RESULTS AND DISCUSSION</w:t>
      </w:r>
    </w:p>
    <w:p w14:paraId="193F4105" w14:textId="33167C60" w:rsidR="00F865DF" w:rsidRDefault="008C0DED" w:rsidP="004D08A2">
      <w:pPr>
        <w:pStyle w:val="Heading2"/>
        <w:tabs>
          <w:tab w:val="clear" w:pos="425"/>
        </w:tabs>
        <w:spacing w:before="0" w:after="120"/>
        <w:ind w:leftChars="0" w:left="2268" w:firstLineChars="0" w:firstLine="0"/>
        <w:contextualSpacing w:val="0"/>
        <w:rPr>
          <w:rFonts w:ascii="Century Gothic" w:hAnsi="Century Gothic"/>
          <w:sz w:val="20"/>
          <w:szCs w:val="20"/>
        </w:rPr>
      </w:pPr>
      <w:r w:rsidRPr="00DB56EF">
        <w:rPr>
          <w:rFonts w:ascii="Century Gothic" w:hAnsi="Century Gothic"/>
          <w:sz w:val="20"/>
          <w:szCs w:val="20"/>
        </w:rPr>
        <w:t xml:space="preserve">3.1 </w:t>
      </w:r>
      <w:r w:rsidR="00F865DF">
        <w:rPr>
          <w:rFonts w:ascii="Century Gothic" w:hAnsi="Century Gothic"/>
          <w:sz w:val="20"/>
          <w:szCs w:val="20"/>
        </w:rPr>
        <w:t>Result</w:t>
      </w:r>
      <w:r w:rsidR="002C63DF">
        <w:rPr>
          <w:rFonts w:ascii="Century Gothic" w:hAnsi="Century Gothic"/>
          <w:sz w:val="20"/>
          <w:szCs w:val="20"/>
        </w:rPr>
        <w:t>s</w:t>
      </w:r>
    </w:p>
    <w:p w14:paraId="7A7CEDC2" w14:textId="7DDCC35A" w:rsidR="004D08A2" w:rsidRPr="004D08A2" w:rsidRDefault="00743503" w:rsidP="004D08A2">
      <w:pPr>
        <w:pStyle w:val="Heading2"/>
        <w:tabs>
          <w:tab w:val="clear" w:pos="425"/>
        </w:tabs>
        <w:spacing w:before="0" w:after="120"/>
        <w:ind w:leftChars="0" w:left="2268" w:firstLineChars="0" w:firstLine="0"/>
        <w:contextualSpacing w:val="0"/>
        <w:rPr>
          <w:rFonts w:ascii="Century Gothic" w:hAnsi="Century Gothic"/>
          <w:sz w:val="20"/>
          <w:szCs w:val="20"/>
        </w:rPr>
      </w:pPr>
      <w:r w:rsidRPr="00743503">
        <w:rPr>
          <w:rFonts w:ascii="Century Gothic" w:hAnsi="Century Gothic"/>
          <w:sz w:val="20"/>
          <w:szCs w:val="20"/>
        </w:rPr>
        <w:t>Development Process of Digital-Based Lenggang Surabaya Dance Tutorial Videos as Dance Learning in Studios</w:t>
      </w:r>
    </w:p>
    <w:p w14:paraId="3884BDC9" w14:textId="4B2812C6" w:rsidR="009C7BEE" w:rsidRDefault="00037A0D" w:rsidP="00C35210">
      <w:pPr>
        <w:pBdr>
          <w:top w:val="nil"/>
          <w:left w:val="nil"/>
          <w:bottom w:val="nil"/>
          <w:right w:val="nil"/>
          <w:between w:val="nil"/>
        </w:pBdr>
        <w:ind w:left="2268" w:firstLine="567"/>
        <w:jc w:val="both"/>
        <w:rPr>
          <w:rFonts w:ascii="Century Gothic" w:eastAsia="Times New Roman" w:hAnsi="Century Gothic" w:cs="Times New Roman"/>
          <w:color w:val="000000"/>
        </w:rPr>
      </w:pPr>
      <w:r w:rsidRPr="00037A0D">
        <w:rPr>
          <w:rFonts w:ascii="Century Gothic" w:eastAsia="Times New Roman" w:hAnsi="Century Gothic" w:cs="Times New Roman"/>
          <w:color w:val="000000"/>
        </w:rPr>
        <w:t>The development process of the learning media for Surabaya Lenggang Dance tutorial videos was carried out using the ADDIE model, which includes five stages: analysis, design, development, implementation, and evaluation. At the analysis stage, it was found that learning Surabaya Lenggang Dance in some studios faced obstacles due to the lack of complete digital teaching media, making it difficult for students to understand movement details, memorize sequences, and synchronize movements with the music rhythm. Observations showed that 75% of students had trouble learning the Surabaya Lenggang Dance material. In the design stage, the media structure was created, including selecting media, content, interactive navigation, and a video scenario in the form of a storyboard. The application chosen by the researcher is Davinci Resolve.</w:t>
      </w:r>
      <w:r w:rsidR="005E56DF">
        <w:rPr>
          <w:rFonts w:ascii="Century Gothic" w:eastAsia="Times New Roman" w:hAnsi="Century Gothic" w:cs="Times New Roman"/>
          <w:color w:val="000000"/>
        </w:rPr>
        <w:t xml:space="preserve"> </w:t>
      </w:r>
      <w:r w:rsidR="003109B5" w:rsidRPr="003109B5">
        <w:rPr>
          <w:rFonts w:ascii="Century Gothic" w:eastAsia="Times New Roman" w:hAnsi="Century Gothic" w:cs="Times New Roman"/>
          <w:color w:val="000000"/>
        </w:rPr>
        <w:t>This app will make the video editing process easier by focusing on visual aspects, readability, and interactivity. At this stage, validation questionnaires are also designed for media experts, content experts, and language experts, as well as questionnaires for students and trainers. The development stage produces a product in the form of a digital-based Tari Lenggang Surabaya tutorial video, complete with audio, animation, and quizzes with feedback. Here’s an overview of the Tari Lenggang Surabaya tutorial video media:</w:t>
      </w:r>
    </w:p>
    <w:p w14:paraId="75EE646F" w14:textId="77777777" w:rsidR="009C7BEE" w:rsidRPr="00CB5A92" w:rsidRDefault="009C7BEE" w:rsidP="00CB5A92">
      <w:pPr>
        <w:pBdr>
          <w:top w:val="nil"/>
          <w:left w:val="nil"/>
          <w:bottom w:val="nil"/>
          <w:right w:val="nil"/>
          <w:between w:val="nil"/>
        </w:pBdr>
        <w:ind w:left="2268" w:firstLine="567"/>
        <w:jc w:val="both"/>
        <w:rPr>
          <w:rFonts w:ascii="Century Gothic" w:eastAsia="Times New Roman" w:hAnsi="Century Gothic" w:cs="Times New Roman"/>
          <w:color w:val="000000"/>
        </w:rPr>
      </w:pPr>
    </w:p>
    <w:p w14:paraId="6AC3DD5D" w14:textId="6F51B27D" w:rsidR="008C0DED" w:rsidRDefault="008C0DED" w:rsidP="009108FD">
      <w:pPr>
        <w:pBdr>
          <w:top w:val="nil"/>
          <w:left w:val="nil"/>
          <w:bottom w:val="nil"/>
          <w:right w:val="nil"/>
          <w:between w:val="nil"/>
        </w:pBdr>
        <w:rPr>
          <w:rFonts w:ascii="Century Gothic" w:eastAsia="Times New Roman" w:hAnsi="Century Gothic" w:cs="Times New Roman"/>
          <w:iCs/>
          <w:color w:val="000000"/>
          <w:sz w:val="16"/>
          <w:szCs w:val="16"/>
        </w:rPr>
      </w:pPr>
      <w:r w:rsidRPr="00DB56EF">
        <w:rPr>
          <w:rFonts w:ascii="Century Gothic" w:eastAsia="Times New Roman" w:hAnsi="Century Gothic" w:cs="Times New Roman"/>
          <w:b/>
          <w:bCs/>
          <w:iCs/>
          <w:color w:val="000000"/>
          <w:sz w:val="16"/>
          <w:szCs w:val="16"/>
        </w:rPr>
        <w:t xml:space="preserve">Table 1. </w:t>
      </w:r>
      <w:r w:rsidR="00C35210" w:rsidRPr="00C35210">
        <w:rPr>
          <w:rFonts w:ascii="Century Gothic" w:eastAsia="Times New Roman" w:hAnsi="Century Gothic" w:cs="Times New Roman"/>
          <w:iCs/>
          <w:color w:val="000000"/>
          <w:sz w:val="16"/>
          <w:szCs w:val="16"/>
        </w:rPr>
        <w:t>Video tutorial media display of the Lenggang Surabaya dance</w:t>
      </w:r>
    </w:p>
    <w:p w14:paraId="1ADF8182" w14:textId="77777777" w:rsidR="00F97CB8" w:rsidRDefault="00F97CB8" w:rsidP="00F97CB8">
      <w:pPr>
        <w:pStyle w:val="BodyText"/>
        <w:spacing w:before="4"/>
      </w:pPr>
    </w:p>
    <w:tbl>
      <w:tblPr>
        <w:tblW w:w="7900" w:type="dxa"/>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979"/>
        <w:gridCol w:w="4359"/>
      </w:tblGrid>
      <w:tr w:rsidR="00F97CB8" w14:paraId="327D39CE" w14:textId="77777777" w:rsidTr="00F97CB8">
        <w:trPr>
          <w:trHeight w:val="352"/>
        </w:trPr>
        <w:tc>
          <w:tcPr>
            <w:tcW w:w="562" w:type="dxa"/>
          </w:tcPr>
          <w:p w14:paraId="0B7818E5" w14:textId="77777777" w:rsidR="00F97CB8" w:rsidRDefault="00F97CB8" w:rsidP="008C6713">
            <w:pPr>
              <w:pStyle w:val="TableParagraph"/>
              <w:spacing w:before="0" w:line="247" w:lineRule="exact"/>
              <w:ind w:left="7" w:right="4"/>
              <w:rPr>
                <w:rFonts w:ascii="Palatino Linotype"/>
                <w:b/>
                <w:sz w:val="20"/>
              </w:rPr>
            </w:pPr>
            <w:r>
              <w:rPr>
                <w:rFonts w:ascii="Palatino Linotype"/>
                <w:b/>
                <w:spacing w:val="-5"/>
                <w:sz w:val="20"/>
              </w:rPr>
              <w:t>No.</w:t>
            </w:r>
          </w:p>
        </w:tc>
        <w:tc>
          <w:tcPr>
            <w:tcW w:w="2979" w:type="dxa"/>
          </w:tcPr>
          <w:p w14:paraId="195FB34E" w14:textId="77777777" w:rsidR="00F97CB8" w:rsidRDefault="00F97CB8" w:rsidP="008C6713">
            <w:pPr>
              <w:pStyle w:val="TableParagraph"/>
              <w:spacing w:before="0" w:line="247" w:lineRule="exact"/>
              <w:ind w:left="6"/>
              <w:rPr>
                <w:rFonts w:ascii="Palatino Linotype"/>
                <w:b/>
                <w:sz w:val="20"/>
              </w:rPr>
            </w:pPr>
            <w:r>
              <w:rPr>
                <w:rFonts w:ascii="Palatino Linotype"/>
                <w:b/>
                <w:spacing w:val="-2"/>
                <w:sz w:val="20"/>
              </w:rPr>
              <w:t>Tampilan</w:t>
            </w:r>
          </w:p>
        </w:tc>
        <w:tc>
          <w:tcPr>
            <w:tcW w:w="4359" w:type="dxa"/>
          </w:tcPr>
          <w:p w14:paraId="076E6DF6" w14:textId="77777777" w:rsidR="00F97CB8" w:rsidRDefault="00F97CB8" w:rsidP="008C6713">
            <w:pPr>
              <w:pStyle w:val="TableParagraph"/>
              <w:spacing w:before="0" w:line="247" w:lineRule="exact"/>
              <w:ind w:left="6"/>
              <w:rPr>
                <w:rFonts w:ascii="Palatino Linotype"/>
                <w:b/>
                <w:sz w:val="20"/>
              </w:rPr>
            </w:pPr>
            <w:r>
              <w:rPr>
                <w:rFonts w:ascii="Palatino Linotype"/>
                <w:b/>
                <w:spacing w:val="-2"/>
                <w:sz w:val="20"/>
              </w:rPr>
              <w:t>Keterangan</w:t>
            </w:r>
          </w:p>
        </w:tc>
      </w:tr>
      <w:tr w:rsidR="00F97CB8" w14:paraId="1F2C91A4" w14:textId="77777777" w:rsidTr="00F97CB8">
        <w:trPr>
          <w:trHeight w:val="1651"/>
        </w:trPr>
        <w:tc>
          <w:tcPr>
            <w:tcW w:w="562" w:type="dxa"/>
          </w:tcPr>
          <w:p w14:paraId="091F5999" w14:textId="77777777" w:rsidR="00F97CB8" w:rsidRDefault="00F97CB8" w:rsidP="008C6713">
            <w:pPr>
              <w:pStyle w:val="TableParagraph"/>
              <w:spacing w:before="5"/>
              <w:ind w:left="7"/>
              <w:rPr>
                <w:rFonts w:ascii="Times New Roman"/>
                <w:sz w:val="20"/>
              </w:rPr>
            </w:pPr>
            <w:r>
              <w:rPr>
                <w:rFonts w:ascii="Times New Roman"/>
                <w:spacing w:val="-5"/>
                <w:sz w:val="20"/>
              </w:rPr>
              <w:t>1.</w:t>
            </w:r>
          </w:p>
        </w:tc>
        <w:tc>
          <w:tcPr>
            <w:tcW w:w="2979" w:type="dxa"/>
          </w:tcPr>
          <w:p w14:paraId="12BCFA2F" w14:textId="77777777" w:rsidR="00F97CB8" w:rsidRDefault="00F97CB8" w:rsidP="008C6713">
            <w:pPr>
              <w:pStyle w:val="TableParagraph"/>
              <w:spacing w:before="0"/>
              <w:ind w:left="18"/>
              <w:jc w:val="left"/>
              <w:rPr>
                <w:sz w:val="20"/>
              </w:rPr>
            </w:pPr>
            <w:r>
              <w:rPr>
                <w:noProof/>
                <w:sz w:val="20"/>
              </w:rPr>
              <w:drawing>
                <wp:inline distT="0" distB="0" distL="0" distR="0" wp14:anchorId="73204060" wp14:editId="375297D7">
                  <wp:extent cx="1854200" cy="112395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3" cstate="print"/>
                          <a:stretch>
                            <a:fillRect/>
                          </a:stretch>
                        </pic:blipFill>
                        <pic:spPr>
                          <a:xfrm>
                            <a:off x="0" y="0"/>
                            <a:ext cx="1872116" cy="1134810"/>
                          </a:xfrm>
                          <a:prstGeom prst="rect">
                            <a:avLst/>
                          </a:prstGeom>
                        </pic:spPr>
                      </pic:pic>
                    </a:graphicData>
                  </a:graphic>
                </wp:inline>
              </w:drawing>
            </w:r>
          </w:p>
        </w:tc>
        <w:tc>
          <w:tcPr>
            <w:tcW w:w="4359" w:type="dxa"/>
          </w:tcPr>
          <w:p w14:paraId="76D68801" w14:textId="67005F45" w:rsidR="00F97CB8" w:rsidRPr="0048018B" w:rsidRDefault="009647CC" w:rsidP="008C6713">
            <w:pPr>
              <w:pStyle w:val="TableParagraph"/>
              <w:spacing w:before="2" w:line="278" w:lineRule="auto"/>
              <w:ind w:left="107" w:right="520"/>
              <w:jc w:val="both"/>
              <w:rPr>
                <w:rFonts w:ascii="Book Antiqua" w:hAnsi="Book Antiqua"/>
                <w:spacing w:val="-6"/>
                <w:sz w:val="20"/>
                <w:szCs w:val="20"/>
              </w:rPr>
            </w:pPr>
            <w:r w:rsidRPr="009647CC">
              <w:rPr>
                <w:rFonts w:ascii="Book Antiqua" w:hAnsi="Book Antiqua"/>
                <w:spacing w:val="-6"/>
                <w:sz w:val="20"/>
                <w:szCs w:val="20"/>
              </w:rPr>
              <w:t>The display on the initial video cover shows an interesting image and presents the title of the Lenggang Surabaya dance learning video in each of its parts.</w:t>
            </w:r>
          </w:p>
        </w:tc>
      </w:tr>
      <w:tr w:rsidR="00F97CB8" w14:paraId="43738835" w14:textId="77777777" w:rsidTr="00F97CB8">
        <w:trPr>
          <w:trHeight w:val="1696"/>
        </w:trPr>
        <w:tc>
          <w:tcPr>
            <w:tcW w:w="562" w:type="dxa"/>
          </w:tcPr>
          <w:p w14:paraId="0BDBFD0C" w14:textId="77777777" w:rsidR="00F97CB8" w:rsidRDefault="00F97CB8" w:rsidP="008C6713">
            <w:pPr>
              <w:pStyle w:val="TableParagraph"/>
              <w:spacing w:before="7"/>
              <w:ind w:left="7"/>
              <w:rPr>
                <w:rFonts w:ascii="Times New Roman"/>
                <w:sz w:val="20"/>
              </w:rPr>
            </w:pPr>
            <w:r>
              <w:rPr>
                <w:rFonts w:ascii="Times New Roman"/>
                <w:spacing w:val="-5"/>
                <w:sz w:val="20"/>
              </w:rPr>
              <w:lastRenderedPageBreak/>
              <w:t>2.</w:t>
            </w:r>
          </w:p>
        </w:tc>
        <w:tc>
          <w:tcPr>
            <w:tcW w:w="2979" w:type="dxa"/>
          </w:tcPr>
          <w:p w14:paraId="11877F3E" w14:textId="77777777" w:rsidR="00F97CB8" w:rsidRDefault="00F97CB8" w:rsidP="008C6713">
            <w:pPr>
              <w:pStyle w:val="TableParagraph"/>
              <w:spacing w:before="0"/>
              <w:ind w:left="18" w:right="-44"/>
              <w:jc w:val="left"/>
              <w:rPr>
                <w:sz w:val="20"/>
              </w:rPr>
            </w:pPr>
            <w:r>
              <w:rPr>
                <w:noProof/>
                <w:sz w:val="20"/>
              </w:rPr>
              <w:drawing>
                <wp:inline distT="0" distB="0" distL="0" distR="0" wp14:anchorId="7697DB69" wp14:editId="3AC92FD9">
                  <wp:extent cx="1854200" cy="107061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4" cstate="print"/>
                          <a:stretch>
                            <a:fillRect/>
                          </a:stretch>
                        </pic:blipFill>
                        <pic:spPr>
                          <a:xfrm>
                            <a:off x="0" y="0"/>
                            <a:ext cx="1898260" cy="1096050"/>
                          </a:xfrm>
                          <a:prstGeom prst="rect">
                            <a:avLst/>
                          </a:prstGeom>
                        </pic:spPr>
                      </pic:pic>
                    </a:graphicData>
                  </a:graphic>
                </wp:inline>
              </w:drawing>
            </w:r>
          </w:p>
        </w:tc>
        <w:tc>
          <w:tcPr>
            <w:tcW w:w="4359" w:type="dxa"/>
          </w:tcPr>
          <w:p w14:paraId="162924C0" w14:textId="4863A836" w:rsidR="00F97CB8" w:rsidRPr="0048018B" w:rsidRDefault="00C42F6D" w:rsidP="008C6713">
            <w:pPr>
              <w:pStyle w:val="TableParagraph"/>
              <w:spacing w:before="5" w:line="278" w:lineRule="auto"/>
              <w:ind w:left="107" w:right="96"/>
              <w:jc w:val="both"/>
              <w:rPr>
                <w:rFonts w:ascii="Book Antiqua" w:hAnsi="Book Antiqua"/>
                <w:sz w:val="20"/>
                <w:szCs w:val="20"/>
              </w:rPr>
            </w:pPr>
            <w:r w:rsidRPr="00C42F6D">
              <w:rPr>
                <w:rFonts w:ascii="Book Antiqua" w:hAnsi="Book Antiqua"/>
                <w:sz w:val="20"/>
                <w:szCs w:val="20"/>
              </w:rPr>
              <w:t>The opening greeting and the introduction of the topic to be discussed use a narrator's voice, while the setting used is an open area.</w:t>
            </w:r>
          </w:p>
        </w:tc>
      </w:tr>
      <w:tr w:rsidR="00F97CB8" w14:paraId="4CE56777" w14:textId="77777777" w:rsidTr="00F97CB8">
        <w:trPr>
          <w:trHeight w:val="1675"/>
        </w:trPr>
        <w:tc>
          <w:tcPr>
            <w:tcW w:w="562" w:type="dxa"/>
          </w:tcPr>
          <w:p w14:paraId="423D2468" w14:textId="77777777" w:rsidR="00F97CB8" w:rsidRDefault="00F97CB8" w:rsidP="008C6713">
            <w:pPr>
              <w:pStyle w:val="TableParagraph"/>
              <w:spacing w:before="5"/>
              <w:ind w:left="7"/>
              <w:rPr>
                <w:rFonts w:ascii="Times New Roman"/>
                <w:spacing w:val="-5"/>
                <w:sz w:val="20"/>
              </w:rPr>
            </w:pPr>
            <w:r>
              <w:rPr>
                <w:rFonts w:ascii="Times New Roman"/>
                <w:spacing w:val="-5"/>
                <w:sz w:val="20"/>
              </w:rPr>
              <w:t>3.</w:t>
            </w:r>
          </w:p>
          <w:p w14:paraId="3EAA8ABD" w14:textId="77777777" w:rsidR="00F97CB8" w:rsidRDefault="00F97CB8" w:rsidP="008C6713">
            <w:pPr>
              <w:pStyle w:val="TableParagraph"/>
              <w:spacing w:before="5"/>
              <w:ind w:left="7"/>
              <w:rPr>
                <w:rFonts w:ascii="Times New Roman"/>
                <w:spacing w:val="-5"/>
                <w:sz w:val="20"/>
              </w:rPr>
            </w:pPr>
          </w:p>
          <w:p w14:paraId="2F995026" w14:textId="77777777" w:rsidR="00F97CB8" w:rsidRDefault="00F97CB8" w:rsidP="008C6713">
            <w:pPr>
              <w:pStyle w:val="TableParagraph"/>
              <w:spacing w:before="5"/>
              <w:jc w:val="left"/>
              <w:rPr>
                <w:rFonts w:ascii="Times New Roman"/>
                <w:sz w:val="20"/>
              </w:rPr>
            </w:pPr>
          </w:p>
        </w:tc>
        <w:tc>
          <w:tcPr>
            <w:tcW w:w="2979" w:type="dxa"/>
          </w:tcPr>
          <w:p w14:paraId="27A49354" w14:textId="77777777" w:rsidR="00F97CB8" w:rsidRPr="00BA6C5D" w:rsidRDefault="00F97CB8" w:rsidP="008C6713">
            <w:pPr>
              <w:pStyle w:val="TableParagraph"/>
              <w:spacing w:before="0"/>
              <w:ind w:left="18" w:right="-44"/>
              <w:jc w:val="left"/>
              <w:rPr>
                <w:sz w:val="20"/>
                <w:lang w:val="en-ID"/>
              </w:rPr>
            </w:pPr>
            <w:r w:rsidRPr="00866BE1">
              <w:rPr>
                <w:noProof/>
                <w:sz w:val="20"/>
                <w:lang w:val="en-ID"/>
              </w:rPr>
              <w:drawing>
                <wp:inline distT="0" distB="0" distL="0" distR="0" wp14:anchorId="533D7677" wp14:editId="77F69CE0">
                  <wp:extent cx="1862082" cy="1240155"/>
                  <wp:effectExtent l="0" t="0" r="5080" b="0"/>
                  <wp:docPr id="12458187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 r="1714"/>
                          <a:stretch>
                            <a:fillRect/>
                          </a:stretch>
                        </pic:blipFill>
                        <pic:spPr bwMode="auto">
                          <a:xfrm>
                            <a:off x="0" y="0"/>
                            <a:ext cx="1892463" cy="12603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9" w:type="dxa"/>
          </w:tcPr>
          <w:p w14:paraId="058EA891" w14:textId="5EAC5CBF" w:rsidR="00F97CB8" w:rsidRPr="003C5684" w:rsidRDefault="00A1655A" w:rsidP="00A1655A">
            <w:pPr>
              <w:pStyle w:val="TableParagraph"/>
              <w:spacing w:before="2" w:line="278" w:lineRule="auto"/>
              <w:ind w:left="107" w:right="97"/>
              <w:jc w:val="both"/>
              <w:rPr>
                <w:sz w:val="20"/>
                <w:szCs w:val="20"/>
              </w:rPr>
            </w:pPr>
            <w:r w:rsidRPr="00A1655A">
              <w:rPr>
                <w:rFonts w:ascii="Book Antiqua" w:hAnsi="Book Antiqua"/>
                <w:sz w:val="20"/>
                <w:szCs w:val="20"/>
              </w:rPr>
              <w:t>Video Display Part 1: Introduction to the Introduction of Lenggang Surabaya Dance (Interpretation Similarities), Interpretation of Supporting Elements of Lenggang Surabaya Dance.</w:t>
            </w:r>
          </w:p>
        </w:tc>
      </w:tr>
      <w:tr w:rsidR="00F97CB8" w14:paraId="57C5C172" w14:textId="77777777" w:rsidTr="00F97CB8">
        <w:trPr>
          <w:trHeight w:val="1691"/>
        </w:trPr>
        <w:tc>
          <w:tcPr>
            <w:tcW w:w="562" w:type="dxa"/>
          </w:tcPr>
          <w:p w14:paraId="17BF2131" w14:textId="77777777" w:rsidR="00F97CB8" w:rsidRDefault="00F97CB8" w:rsidP="008C6713">
            <w:pPr>
              <w:pStyle w:val="TableParagraph"/>
              <w:spacing w:before="5"/>
              <w:ind w:left="7"/>
              <w:rPr>
                <w:rFonts w:ascii="Times New Roman"/>
                <w:sz w:val="20"/>
              </w:rPr>
            </w:pPr>
            <w:r>
              <w:rPr>
                <w:rFonts w:ascii="Times New Roman"/>
                <w:spacing w:val="-5"/>
                <w:sz w:val="20"/>
              </w:rPr>
              <w:t>4.</w:t>
            </w:r>
          </w:p>
        </w:tc>
        <w:tc>
          <w:tcPr>
            <w:tcW w:w="2979" w:type="dxa"/>
          </w:tcPr>
          <w:p w14:paraId="1A6909ED" w14:textId="77777777" w:rsidR="00F97CB8" w:rsidRDefault="00F97CB8" w:rsidP="008C6713">
            <w:pPr>
              <w:pStyle w:val="TableParagraph"/>
              <w:spacing w:before="0"/>
              <w:ind w:left="1" w:right="-44"/>
              <w:jc w:val="left"/>
              <w:rPr>
                <w:sz w:val="20"/>
              </w:rPr>
            </w:pPr>
            <w:r w:rsidRPr="0021772E">
              <w:rPr>
                <w:noProof/>
                <w:sz w:val="20"/>
              </w:rPr>
              <w:drawing>
                <wp:inline distT="0" distB="0" distL="0" distR="0" wp14:anchorId="4AED41EC" wp14:editId="0B06E104">
                  <wp:extent cx="1885315" cy="1102995"/>
                  <wp:effectExtent l="0" t="0" r="635" b="1905"/>
                  <wp:docPr id="1408081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081357" name=""/>
                          <pic:cNvPicPr/>
                        </pic:nvPicPr>
                        <pic:blipFill>
                          <a:blip r:embed="rId26"/>
                          <a:stretch>
                            <a:fillRect/>
                          </a:stretch>
                        </pic:blipFill>
                        <pic:spPr>
                          <a:xfrm>
                            <a:off x="0" y="0"/>
                            <a:ext cx="1885315" cy="1102995"/>
                          </a:xfrm>
                          <a:prstGeom prst="rect">
                            <a:avLst/>
                          </a:prstGeom>
                        </pic:spPr>
                      </pic:pic>
                    </a:graphicData>
                  </a:graphic>
                </wp:inline>
              </w:drawing>
            </w:r>
          </w:p>
        </w:tc>
        <w:tc>
          <w:tcPr>
            <w:tcW w:w="4359" w:type="dxa"/>
          </w:tcPr>
          <w:p w14:paraId="276E9137" w14:textId="5CBADA86" w:rsidR="00F97CB8" w:rsidRPr="0048018B" w:rsidRDefault="00427D7C" w:rsidP="00427D7C">
            <w:pPr>
              <w:pStyle w:val="TableParagraph"/>
              <w:spacing w:before="0" w:line="242" w:lineRule="exact"/>
              <w:ind w:left="107"/>
              <w:jc w:val="both"/>
              <w:rPr>
                <w:rFonts w:ascii="Book Antiqua" w:hAnsi="Book Antiqua"/>
                <w:sz w:val="20"/>
                <w:szCs w:val="20"/>
              </w:rPr>
            </w:pPr>
            <w:r w:rsidRPr="00B02CA5">
              <w:rPr>
                <w:rFonts w:ascii="Book Antiqua" w:hAnsi="Book Antiqua"/>
                <w:sz w:val="20"/>
                <w:szCs w:val="20"/>
              </w:rPr>
              <w:t>Video Display Part 2: The Lenggang Surabaya Dance performance from beginning to end using supporting elements like costumes, makeup, and accompaniment.</w:t>
            </w:r>
          </w:p>
        </w:tc>
      </w:tr>
      <w:tr w:rsidR="00F97CB8" w14:paraId="63F4A089" w14:textId="77777777" w:rsidTr="00F97CB8">
        <w:trPr>
          <w:trHeight w:val="1691"/>
        </w:trPr>
        <w:tc>
          <w:tcPr>
            <w:tcW w:w="562" w:type="dxa"/>
          </w:tcPr>
          <w:p w14:paraId="589B23C8" w14:textId="77777777" w:rsidR="00F97CB8" w:rsidRDefault="00F97CB8" w:rsidP="008C6713">
            <w:pPr>
              <w:pStyle w:val="TableParagraph"/>
              <w:spacing w:before="5"/>
              <w:ind w:left="7"/>
              <w:rPr>
                <w:rFonts w:ascii="Times New Roman"/>
                <w:spacing w:val="-5"/>
                <w:sz w:val="20"/>
              </w:rPr>
            </w:pPr>
            <w:r>
              <w:rPr>
                <w:rFonts w:ascii="Times New Roman"/>
                <w:spacing w:val="-5"/>
                <w:sz w:val="20"/>
              </w:rPr>
              <w:t>5.</w:t>
            </w:r>
          </w:p>
        </w:tc>
        <w:tc>
          <w:tcPr>
            <w:tcW w:w="2979" w:type="dxa"/>
          </w:tcPr>
          <w:p w14:paraId="52B882AD" w14:textId="77777777" w:rsidR="00F97CB8" w:rsidRPr="0021772E" w:rsidRDefault="00F97CB8" w:rsidP="008C6713">
            <w:pPr>
              <w:pStyle w:val="TableParagraph"/>
              <w:spacing w:before="0"/>
              <w:ind w:left="1" w:right="-44"/>
              <w:jc w:val="left"/>
              <w:rPr>
                <w:sz w:val="20"/>
              </w:rPr>
            </w:pPr>
            <w:r w:rsidRPr="009B6498">
              <w:rPr>
                <w:noProof/>
                <w:sz w:val="20"/>
              </w:rPr>
              <w:drawing>
                <wp:inline distT="0" distB="0" distL="0" distR="0" wp14:anchorId="21F3079C" wp14:editId="0377A525">
                  <wp:extent cx="1885315" cy="1238250"/>
                  <wp:effectExtent l="0" t="0" r="635" b="0"/>
                  <wp:docPr id="2039016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016384" name=""/>
                          <pic:cNvPicPr/>
                        </pic:nvPicPr>
                        <pic:blipFill>
                          <a:blip r:embed="rId27"/>
                          <a:stretch>
                            <a:fillRect/>
                          </a:stretch>
                        </pic:blipFill>
                        <pic:spPr>
                          <a:xfrm>
                            <a:off x="0" y="0"/>
                            <a:ext cx="1885315" cy="1238250"/>
                          </a:xfrm>
                          <a:prstGeom prst="rect">
                            <a:avLst/>
                          </a:prstGeom>
                        </pic:spPr>
                      </pic:pic>
                    </a:graphicData>
                  </a:graphic>
                </wp:inline>
              </w:drawing>
            </w:r>
          </w:p>
        </w:tc>
        <w:tc>
          <w:tcPr>
            <w:tcW w:w="4359" w:type="dxa"/>
          </w:tcPr>
          <w:p w14:paraId="0B7A0A95" w14:textId="3AB97D38" w:rsidR="00F97CB8" w:rsidRPr="00EF41AE" w:rsidRDefault="00C66200" w:rsidP="008C6713">
            <w:pPr>
              <w:pStyle w:val="TableParagraph"/>
              <w:spacing w:before="2" w:line="278" w:lineRule="auto"/>
              <w:ind w:left="107" w:right="97"/>
              <w:jc w:val="both"/>
              <w:rPr>
                <w:rFonts w:ascii="Book Antiqua" w:hAnsi="Book Antiqua"/>
                <w:sz w:val="20"/>
                <w:szCs w:val="20"/>
              </w:rPr>
            </w:pPr>
            <w:r w:rsidRPr="00C66200">
              <w:rPr>
                <w:rFonts w:ascii="Book Antiqua" w:hAnsi="Book Antiqua"/>
                <w:sz w:val="20"/>
                <w:szCs w:val="20"/>
              </w:rPr>
              <w:t>Video Display Part 3: Tutorial of Various Forward Movement Techniques at the Goal, Left Naji Connector, Sembahan, Shoulder Movement Nyirig, Layar-layaran, Left Push Insert Connector, Hand Snatch Nyempurit, Seblak Sampur Connector, Body Shake Gejug Nggelebag, Nyiji Movement.</w:t>
            </w:r>
          </w:p>
        </w:tc>
      </w:tr>
      <w:tr w:rsidR="00F97CB8" w14:paraId="122A5798" w14:textId="77777777" w:rsidTr="00F97CB8">
        <w:trPr>
          <w:trHeight w:val="1691"/>
        </w:trPr>
        <w:tc>
          <w:tcPr>
            <w:tcW w:w="562" w:type="dxa"/>
          </w:tcPr>
          <w:p w14:paraId="3ABFA0A1" w14:textId="77777777" w:rsidR="00F97CB8" w:rsidRDefault="00F97CB8" w:rsidP="008C6713">
            <w:pPr>
              <w:pStyle w:val="TableParagraph"/>
              <w:spacing w:before="5"/>
              <w:ind w:left="7"/>
              <w:rPr>
                <w:rFonts w:ascii="Times New Roman"/>
                <w:spacing w:val="-5"/>
                <w:sz w:val="20"/>
              </w:rPr>
            </w:pPr>
            <w:r>
              <w:rPr>
                <w:rFonts w:ascii="Times New Roman"/>
                <w:spacing w:val="-5"/>
                <w:sz w:val="20"/>
              </w:rPr>
              <w:t>6.</w:t>
            </w:r>
          </w:p>
        </w:tc>
        <w:tc>
          <w:tcPr>
            <w:tcW w:w="2979" w:type="dxa"/>
          </w:tcPr>
          <w:p w14:paraId="648219CD" w14:textId="77777777" w:rsidR="00F97CB8" w:rsidRPr="0021772E" w:rsidRDefault="00F97CB8" w:rsidP="008C6713">
            <w:pPr>
              <w:pStyle w:val="TableParagraph"/>
              <w:spacing w:before="0"/>
              <w:ind w:left="1" w:right="-44"/>
              <w:jc w:val="left"/>
              <w:rPr>
                <w:sz w:val="20"/>
              </w:rPr>
            </w:pPr>
            <w:r w:rsidRPr="009A53C9">
              <w:rPr>
                <w:noProof/>
                <w:sz w:val="20"/>
              </w:rPr>
              <w:drawing>
                <wp:inline distT="0" distB="0" distL="0" distR="0" wp14:anchorId="20073C22" wp14:editId="509AA6F6">
                  <wp:extent cx="1885315" cy="1156335"/>
                  <wp:effectExtent l="0" t="0" r="635" b="5715"/>
                  <wp:docPr id="1819336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36814" name=""/>
                          <pic:cNvPicPr/>
                        </pic:nvPicPr>
                        <pic:blipFill>
                          <a:blip r:embed="rId28"/>
                          <a:stretch>
                            <a:fillRect/>
                          </a:stretch>
                        </pic:blipFill>
                        <pic:spPr>
                          <a:xfrm>
                            <a:off x="0" y="0"/>
                            <a:ext cx="1885315" cy="1156335"/>
                          </a:xfrm>
                          <a:prstGeom prst="rect">
                            <a:avLst/>
                          </a:prstGeom>
                        </pic:spPr>
                      </pic:pic>
                    </a:graphicData>
                  </a:graphic>
                </wp:inline>
              </w:drawing>
            </w:r>
          </w:p>
        </w:tc>
        <w:tc>
          <w:tcPr>
            <w:tcW w:w="4359" w:type="dxa"/>
          </w:tcPr>
          <w:p w14:paraId="6E24BB17" w14:textId="7C73B538" w:rsidR="00F97CB8" w:rsidRPr="002F5238" w:rsidRDefault="00250254" w:rsidP="008C6713">
            <w:pPr>
              <w:pStyle w:val="TableParagraph"/>
              <w:ind w:left="108" w:right="500"/>
              <w:jc w:val="both"/>
              <w:rPr>
                <w:rFonts w:ascii="Book Antiqua" w:hAnsi="Book Antiqua"/>
                <w:sz w:val="20"/>
                <w:szCs w:val="20"/>
              </w:rPr>
            </w:pPr>
            <w:r w:rsidRPr="00250254">
              <w:rPr>
                <w:rFonts w:ascii="Book Antiqua" w:hAnsi="Book Antiqua"/>
                <w:spacing w:val="-2"/>
                <w:sz w:val="20"/>
                <w:szCs w:val="20"/>
              </w:rPr>
              <w:t>Video Display Part 4: Tutorial on Movement Techniques Sir-Kosir, Jogetan Egol Ngolong Sampur, Ayam Alas, Jogetan Lenggang, Petik Tanjung Ulik Mburi, Bubaran Gawang, Connecting Singget Tanjak.</w:t>
            </w:r>
          </w:p>
        </w:tc>
      </w:tr>
      <w:tr w:rsidR="00F97CB8" w14:paraId="789CF983" w14:textId="77777777" w:rsidTr="00F97CB8">
        <w:trPr>
          <w:trHeight w:val="1691"/>
        </w:trPr>
        <w:tc>
          <w:tcPr>
            <w:tcW w:w="562" w:type="dxa"/>
          </w:tcPr>
          <w:p w14:paraId="7D6F2DF8" w14:textId="77777777" w:rsidR="00F97CB8" w:rsidRDefault="00F97CB8" w:rsidP="008C6713">
            <w:pPr>
              <w:pStyle w:val="TableParagraph"/>
              <w:spacing w:before="5"/>
              <w:ind w:left="7"/>
              <w:rPr>
                <w:rFonts w:ascii="Times New Roman"/>
                <w:spacing w:val="-5"/>
                <w:sz w:val="20"/>
              </w:rPr>
            </w:pPr>
            <w:r>
              <w:rPr>
                <w:rFonts w:ascii="Times New Roman"/>
                <w:spacing w:val="-5"/>
                <w:sz w:val="20"/>
              </w:rPr>
              <w:t>7.</w:t>
            </w:r>
          </w:p>
        </w:tc>
        <w:tc>
          <w:tcPr>
            <w:tcW w:w="2979" w:type="dxa"/>
          </w:tcPr>
          <w:p w14:paraId="2D437570" w14:textId="77777777" w:rsidR="00F97CB8" w:rsidRPr="0021772E" w:rsidRDefault="00F97CB8" w:rsidP="008C6713">
            <w:pPr>
              <w:pStyle w:val="TableParagraph"/>
              <w:spacing w:before="0"/>
              <w:ind w:left="1" w:right="-44"/>
              <w:jc w:val="left"/>
              <w:rPr>
                <w:sz w:val="20"/>
              </w:rPr>
            </w:pPr>
            <w:r>
              <w:rPr>
                <w:noProof/>
                <w:sz w:val="20"/>
              </w:rPr>
              <w:drawing>
                <wp:inline distT="0" distB="0" distL="0" distR="0" wp14:anchorId="58041790" wp14:editId="3008D43E">
                  <wp:extent cx="1878037" cy="1153551"/>
                  <wp:effectExtent l="0" t="0" r="8255" b="889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9" cstate="print"/>
                          <a:stretch>
                            <a:fillRect/>
                          </a:stretch>
                        </pic:blipFill>
                        <pic:spPr>
                          <a:xfrm>
                            <a:off x="0" y="0"/>
                            <a:ext cx="1899276" cy="1166596"/>
                          </a:xfrm>
                          <a:prstGeom prst="rect">
                            <a:avLst/>
                          </a:prstGeom>
                        </pic:spPr>
                      </pic:pic>
                    </a:graphicData>
                  </a:graphic>
                </wp:inline>
              </w:drawing>
            </w:r>
          </w:p>
        </w:tc>
        <w:tc>
          <w:tcPr>
            <w:tcW w:w="4359" w:type="dxa"/>
          </w:tcPr>
          <w:p w14:paraId="0FFD045C" w14:textId="069A5C61" w:rsidR="00F97CB8" w:rsidRPr="002F5238" w:rsidRDefault="00723EDE" w:rsidP="008C6713">
            <w:pPr>
              <w:pStyle w:val="TableParagraph"/>
              <w:spacing w:before="2" w:line="278" w:lineRule="auto"/>
              <w:ind w:left="107" w:right="97"/>
              <w:jc w:val="both"/>
              <w:rPr>
                <w:rFonts w:ascii="Book Antiqua" w:hAnsi="Book Antiqua"/>
                <w:spacing w:val="-6"/>
                <w:sz w:val="20"/>
                <w:szCs w:val="20"/>
              </w:rPr>
            </w:pPr>
            <w:r w:rsidRPr="00723EDE">
              <w:rPr>
                <w:rFonts w:ascii="Book Antiqua" w:hAnsi="Book Antiqua"/>
                <w:spacing w:val="-6"/>
                <w:sz w:val="20"/>
                <w:szCs w:val="20"/>
              </w:rPr>
              <w:t>Video Display Part 4: Tutorial on Movement Techniques Sir-Kosir, Jogetan Egol Ngolong Sampur, Ayam Alas, Jogetan Lenggang, Petik Tanjung Ulik Mburi, Bubaran Gawang, Connecting Singget Tanjak.</w:t>
            </w:r>
          </w:p>
        </w:tc>
      </w:tr>
      <w:tr w:rsidR="00F97CB8" w14:paraId="45A8ADCC" w14:textId="77777777" w:rsidTr="00F97CB8">
        <w:trPr>
          <w:trHeight w:val="1691"/>
        </w:trPr>
        <w:tc>
          <w:tcPr>
            <w:tcW w:w="562" w:type="dxa"/>
          </w:tcPr>
          <w:p w14:paraId="391D0A5B" w14:textId="2042C412" w:rsidR="00F97CB8" w:rsidRDefault="00DA3296" w:rsidP="008C6713">
            <w:pPr>
              <w:pStyle w:val="TableParagraph"/>
              <w:spacing w:before="5"/>
              <w:ind w:left="7"/>
              <w:rPr>
                <w:rFonts w:ascii="Times New Roman"/>
                <w:spacing w:val="-5"/>
                <w:sz w:val="20"/>
              </w:rPr>
            </w:pPr>
            <w:r>
              <w:rPr>
                <w:rFonts w:ascii="Times New Roman"/>
                <w:spacing w:val="-5"/>
                <w:sz w:val="20"/>
              </w:rPr>
              <w:t>8.</w:t>
            </w:r>
          </w:p>
        </w:tc>
        <w:tc>
          <w:tcPr>
            <w:tcW w:w="2979" w:type="dxa"/>
          </w:tcPr>
          <w:p w14:paraId="2A2310F6" w14:textId="77777777" w:rsidR="00F97CB8" w:rsidRDefault="00F97CB8" w:rsidP="008C6713">
            <w:pPr>
              <w:pStyle w:val="TableParagraph"/>
              <w:spacing w:before="0"/>
              <w:ind w:left="1" w:right="-44"/>
              <w:jc w:val="left"/>
              <w:rPr>
                <w:noProof/>
                <w:sz w:val="20"/>
              </w:rPr>
            </w:pPr>
            <w:r>
              <w:rPr>
                <w:noProof/>
              </w:rPr>
              <w:drawing>
                <wp:inline distT="0" distB="0" distL="0" distR="0" wp14:anchorId="5DC31BB3" wp14:editId="210A7F51">
                  <wp:extent cx="1885315" cy="1054735"/>
                  <wp:effectExtent l="0" t="0" r="635" b="0"/>
                  <wp:docPr id="18693180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85315" cy="1054735"/>
                          </a:xfrm>
                          <a:prstGeom prst="rect">
                            <a:avLst/>
                          </a:prstGeom>
                          <a:noFill/>
                          <a:ln>
                            <a:noFill/>
                          </a:ln>
                        </pic:spPr>
                      </pic:pic>
                    </a:graphicData>
                  </a:graphic>
                </wp:inline>
              </w:drawing>
            </w:r>
          </w:p>
        </w:tc>
        <w:tc>
          <w:tcPr>
            <w:tcW w:w="4359" w:type="dxa"/>
          </w:tcPr>
          <w:p w14:paraId="1E4E8749" w14:textId="4D803D37" w:rsidR="00F97CB8" w:rsidRPr="002F5238" w:rsidRDefault="00DA3296" w:rsidP="008C6713">
            <w:pPr>
              <w:pStyle w:val="TableParagraph"/>
              <w:spacing w:before="2" w:line="278" w:lineRule="auto"/>
              <w:ind w:left="107" w:right="97"/>
              <w:jc w:val="both"/>
              <w:rPr>
                <w:rFonts w:ascii="Book Antiqua" w:hAnsi="Book Antiqua"/>
                <w:spacing w:val="-6"/>
                <w:sz w:val="20"/>
                <w:szCs w:val="20"/>
              </w:rPr>
            </w:pPr>
            <w:r w:rsidRPr="00DA3296">
              <w:rPr>
                <w:rFonts w:ascii="Book Antiqua" w:hAnsi="Book Antiqua"/>
                <w:spacing w:val="-6"/>
                <w:sz w:val="20"/>
                <w:szCs w:val="20"/>
              </w:rPr>
              <w:t>The final video cover display shows an interesting image and features the text 'happy learning'.</w:t>
            </w:r>
          </w:p>
        </w:tc>
      </w:tr>
    </w:tbl>
    <w:p w14:paraId="4F7371BF" w14:textId="77777777" w:rsidR="00F97CB8" w:rsidRDefault="00F97CB8" w:rsidP="009108FD">
      <w:pPr>
        <w:pBdr>
          <w:top w:val="nil"/>
          <w:left w:val="nil"/>
          <w:bottom w:val="nil"/>
          <w:right w:val="nil"/>
          <w:between w:val="nil"/>
        </w:pBdr>
        <w:rPr>
          <w:rFonts w:ascii="Century Gothic" w:eastAsia="Times New Roman" w:hAnsi="Century Gothic" w:cs="Times New Roman"/>
          <w:iCs/>
          <w:color w:val="000000"/>
          <w:sz w:val="16"/>
          <w:szCs w:val="16"/>
        </w:rPr>
      </w:pPr>
    </w:p>
    <w:p w14:paraId="448A9807" w14:textId="77777777" w:rsidR="00427D7C" w:rsidRPr="00DB56EF" w:rsidRDefault="00427D7C" w:rsidP="009108FD">
      <w:pPr>
        <w:pBdr>
          <w:top w:val="nil"/>
          <w:left w:val="nil"/>
          <w:bottom w:val="nil"/>
          <w:right w:val="nil"/>
          <w:between w:val="nil"/>
        </w:pBdr>
        <w:rPr>
          <w:rFonts w:ascii="Century Gothic" w:eastAsia="Times New Roman" w:hAnsi="Century Gothic" w:cs="Times New Roman"/>
          <w:iCs/>
          <w:color w:val="000000"/>
          <w:sz w:val="16"/>
          <w:szCs w:val="16"/>
        </w:rPr>
      </w:pPr>
    </w:p>
    <w:p w14:paraId="7057FAD2" w14:textId="77777777" w:rsidR="003A5A57" w:rsidRPr="003A6300" w:rsidRDefault="003A5A57" w:rsidP="003A5A57">
      <w:pPr>
        <w:pBdr>
          <w:top w:val="nil"/>
          <w:left w:val="nil"/>
          <w:bottom w:val="nil"/>
          <w:right w:val="nil"/>
          <w:between w:val="nil"/>
        </w:pBdr>
        <w:ind w:left="2268" w:firstLine="567"/>
        <w:jc w:val="both"/>
        <w:rPr>
          <w:rFonts w:ascii="Century Gothic" w:eastAsia="Times New Roman" w:hAnsi="Century Gothic" w:cs="Times New Roman"/>
          <w:color w:val="000000"/>
        </w:rPr>
      </w:pPr>
      <w:r w:rsidRPr="003A6300">
        <w:rPr>
          <w:rFonts w:ascii="Century Gothic" w:eastAsia="Times New Roman" w:hAnsi="Century Gothic" w:cs="Times New Roman"/>
          <w:color w:val="000000"/>
        </w:rPr>
        <w:lastRenderedPageBreak/>
        <w:t>The media was then validated by media experts, subject matter experts, and language experts. The implementation stage was carried out with pre-teen and teen students at the Brangwetan workshop, involving 13 students. The learning took place over three sessions using digital-based tutorial videos, and the students showed enthusiasm and active participation in the learning activities. The evaluation stage was conducted at each stage of the media development process. The evaluation results were used to revise the media for better optimization.</w:t>
      </w:r>
    </w:p>
    <w:p w14:paraId="133102D9" w14:textId="7D8DB8F2" w:rsidR="00B115CD" w:rsidRPr="003A6300" w:rsidRDefault="0059636C" w:rsidP="00F865DF">
      <w:pPr>
        <w:pStyle w:val="Heading2"/>
        <w:tabs>
          <w:tab w:val="clear" w:pos="425"/>
        </w:tabs>
        <w:spacing w:before="120" w:after="120"/>
        <w:ind w:leftChars="1132" w:left="2264" w:firstLineChars="0" w:firstLine="0"/>
        <w:contextualSpacing w:val="0"/>
        <w:rPr>
          <w:rFonts w:ascii="Century Gothic" w:hAnsi="Century Gothic"/>
          <w:sz w:val="20"/>
          <w:szCs w:val="20"/>
        </w:rPr>
      </w:pPr>
      <w:r w:rsidRPr="003A6300">
        <w:rPr>
          <w:rFonts w:ascii="Century Gothic" w:hAnsi="Century Gothic"/>
          <w:sz w:val="20"/>
          <w:szCs w:val="20"/>
        </w:rPr>
        <w:t>The Feasibility of Digital-Based Lenggang Surabaya Dance Tutorial Video as Dance Learning in Studios Reviewed from Media Graphics, Material, and Language</w:t>
      </w:r>
    </w:p>
    <w:p w14:paraId="0DA4E327" w14:textId="6301CCAF" w:rsidR="00AE6BEC" w:rsidRPr="003A6300" w:rsidRDefault="0059636C" w:rsidP="00693CA2">
      <w:pPr>
        <w:pBdr>
          <w:top w:val="nil"/>
          <w:left w:val="nil"/>
          <w:bottom w:val="nil"/>
          <w:right w:val="nil"/>
          <w:between w:val="nil"/>
        </w:pBdr>
        <w:rPr>
          <w:rFonts w:ascii="Century Gothic" w:eastAsia="Times New Roman" w:hAnsi="Century Gothic" w:cs="Times New Roman"/>
          <w:iCs/>
          <w:color w:val="000000"/>
          <w:sz w:val="16"/>
          <w:szCs w:val="16"/>
        </w:rPr>
      </w:pPr>
      <w:r w:rsidRPr="003A6300">
        <w:rPr>
          <w:rFonts w:ascii="Century Gothic" w:eastAsia="Times New Roman" w:hAnsi="Century Gothic" w:cs="Times New Roman"/>
          <w:b/>
          <w:bCs/>
          <w:iCs/>
          <w:color w:val="000000"/>
          <w:sz w:val="16"/>
          <w:szCs w:val="16"/>
        </w:rPr>
        <w:t xml:space="preserve">Table 2. </w:t>
      </w:r>
      <w:r w:rsidR="00693CA2" w:rsidRPr="003A6300">
        <w:rPr>
          <w:rFonts w:ascii="Century Gothic" w:eastAsia="Times New Roman" w:hAnsi="Century Gothic" w:cs="Times New Roman"/>
          <w:iCs/>
          <w:color w:val="000000"/>
          <w:sz w:val="16"/>
          <w:szCs w:val="16"/>
        </w:rPr>
        <w:t>Media Expert Validation Result: Tri Cahyo Kusumandyoko, S.Sn., M.Ds.</w:t>
      </w:r>
    </w:p>
    <w:p w14:paraId="0C02C634" w14:textId="77777777" w:rsidR="00693CA2" w:rsidRPr="005B33C2" w:rsidRDefault="00693CA2" w:rsidP="00693CA2">
      <w:pPr>
        <w:pBdr>
          <w:top w:val="nil"/>
          <w:left w:val="nil"/>
          <w:bottom w:val="nil"/>
          <w:right w:val="nil"/>
          <w:between w:val="nil"/>
        </w:pBdr>
        <w:rPr>
          <w:rFonts w:ascii="Century Gothic" w:eastAsia="Times New Roman" w:hAnsi="Century Gothic" w:cs="Times New Roman"/>
          <w:iCs/>
          <w:color w:val="000000"/>
        </w:rPr>
      </w:pPr>
    </w:p>
    <w:tbl>
      <w:tblPr>
        <w:tblW w:w="8364" w:type="dxa"/>
        <w:tblInd w:w="1134" w:type="dxa"/>
        <w:tblLayout w:type="fixed"/>
        <w:tblCellMar>
          <w:left w:w="0" w:type="dxa"/>
          <w:right w:w="0" w:type="dxa"/>
        </w:tblCellMar>
        <w:tblLook w:val="01E0" w:firstRow="1" w:lastRow="1" w:firstColumn="1" w:lastColumn="1" w:noHBand="0" w:noVBand="0"/>
      </w:tblPr>
      <w:tblGrid>
        <w:gridCol w:w="986"/>
        <w:gridCol w:w="5309"/>
        <w:gridCol w:w="1262"/>
        <w:gridCol w:w="807"/>
      </w:tblGrid>
      <w:tr w:rsidR="00AE6BEC" w:rsidRPr="005B33C2" w14:paraId="60C02F27" w14:textId="77777777" w:rsidTr="00AE6BEC">
        <w:trPr>
          <w:trHeight w:val="242"/>
        </w:trPr>
        <w:tc>
          <w:tcPr>
            <w:tcW w:w="986" w:type="dxa"/>
            <w:tcBorders>
              <w:top w:val="single" w:sz="4" w:space="0" w:color="000000"/>
              <w:bottom w:val="single" w:sz="4" w:space="0" w:color="000000"/>
            </w:tcBorders>
          </w:tcPr>
          <w:p w14:paraId="09AB0558" w14:textId="77777777" w:rsidR="00AE6BEC" w:rsidRPr="005B33C2" w:rsidRDefault="00AE6BEC" w:rsidP="00AE6BEC">
            <w:pPr>
              <w:pStyle w:val="TableParagraph"/>
              <w:spacing w:before="0"/>
              <w:ind w:left="51" w:right="3"/>
              <w:rPr>
                <w:rFonts w:ascii="Century Gothic" w:hAnsi="Century Gothic"/>
                <w:b/>
                <w:sz w:val="20"/>
                <w:szCs w:val="20"/>
              </w:rPr>
            </w:pPr>
            <w:r w:rsidRPr="005B33C2">
              <w:rPr>
                <w:rFonts w:ascii="Century Gothic" w:hAnsi="Century Gothic"/>
                <w:b/>
                <w:color w:val="0D0D0D"/>
                <w:spacing w:val="-5"/>
                <w:sz w:val="20"/>
                <w:szCs w:val="20"/>
              </w:rPr>
              <w:t>No</w:t>
            </w:r>
          </w:p>
        </w:tc>
        <w:tc>
          <w:tcPr>
            <w:tcW w:w="5309" w:type="dxa"/>
            <w:tcBorders>
              <w:top w:val="single" w:sz="4" w:space="0" w:color="000000"/>
              <w:bottom w:val="single" w:sz="4" w:space="0" w:color="000000"/>
            </w:tcBorders>
          </w:tcPr>
          <w:p w14:paraId="00F8C0F6" w14:textId="2A04960D" w:rsidR="00AE6BEC" w:rsidRPr="005B33C2" w:rsidRDefault="005B3DA6" w:rsidP="00586466">
            <w:pPr>
              <w:pStyle w:val="TableParagraph"/>
              <w:spacing w:before="0"/>
              <w:ind w:left="196"/>
              <w:jc w:val="left"/>
              <w:rPr>
                <w:rFonts w:ascii="Century Gothic" w:hAnsi="Century Gothic"/>
                <w:b/>
                <w:sz w:val="20"/>
                <w:szCs w:val="20"/>
              </w:rPr>
            </w:pPr>
            <w:r w:rsidRPr="005B3DA6">
              <w:rPr>
                <w:rFonts w:ascii="Century Gothic" w:hAnsi="Century Gothic"/>
                <w:b/>
                <w:sz w:val="20"/>
                <w:szCs w:val="20"/>
              </w:rPr>
              <w:t>Assessment Aspects</w:t>
            </w:r>
          </w:p>
        </w:tc>
        <w:tc>
          <w:tcPr>
            <w:tcW w:w="1262" w:type="dxa"/>
            <w:tcBorders>
              <w:top w:val="single" w:sz="4" w:space="0" w:color="000000"/>
              <w:bottom w:val="single" w:sz="4" w:space="0" w:color="000000"/>
            </w:tcBorders>
          </w:tcPr>
          <w:p w14:paraId="620F557D" w14:textId="0B987D4A" w:rsidR="00AE6BEC" w:rsidRPr="005B33C2" w:rsidRDefault="00AE6BEC" w:rsidP="00AE6BEC">
            <w:pPr>
              <w:pStyle w:val="TableParagraph"/>
              <w:spacing w:before="0"/>
              <w:ind w:right="37"/>
              <w:rPr>
                <w:rFonts w:ascii="Century Gothic" w:hAnsi="Century Gothic"/>
                <w:b/>
                <w:sz w:val="20"/>
                <w:szCs w:val="20"/>
              </w:rPr>
            </w:pPr>
            <w:r w:rsidRPr="005B33C2">
              <w:rPr>
                <w:rFonts w:ascii="Century Gothic" w:hAnsi="Century Gothic"/>
                <w:b/>
                <w:color w:val="0D0D0D"/>
                <w:spacing w:val="-4"/>
                <w:sz w:val="20"/>
                <w:szCs w:val="20"/>
              </w:rPr>
              <w:t>S</w:t>
            </w:r>
            <w:r w:rsidR="00E04C02">
              <w:rPr>
                <w:rFonts w:ascii="Century Gothic" w:hAnsi="Century Gothic"/>
                <w:b/>
                <w:color w:val="0D0D0D"/>
                <w:spacing w:val="-4"/>
                <w:sz w:val="20"/>
                <w:szCs w:val="20"/>
              </w:rPr>
              <w:t>core</w:t>
            </w:r>
          </w:p>
        </w:tc>
        <w:tc>
          <w:tcPr>
            <w:tcW w:w="807" w:type="dxa"/>
            <w:tcBorders>
              <w:top w:val="single" w:sz="4" w:space="0" w:color="000000"/>
              <w:bottom w:val="single" w:sz="4" w:space="0" w:color="000000"/>
            </w:tcBorders>
          </w:tcPr>
          <w:p w14:paraId="67647CBB" w14:textId="77777777" w:rsidR="00AE6BEC" w:rsidRDefault="00E04C02" w:rsidP="00AE6BEC">
            <w:pPr>
              <w:pStyle w:val="TableParagraph"/>
              <w:spacing w:before="0"/>
              <w:ind w:left="275"/>
              <w:rPr>
                <w:rFonts w:ascii="Century Gothic" w:hAnsi="Century Gothic"/>
                <w:b/>
                <w:color w:val="0D0D0D"/>
                <w:w w:val="90"/>
                <w:sz w:val="20"/>
                <w:szCs w:val="20"/>
              </w:rPr>
            </w:pPr>
            <w:r>
              <w:rPr>
                <w:rFonts w:ascii="Century Gothic" w:hAnsi="Century Gothic"/>
                <w:b/>
                <w:color w:val="0D0D0D"/>
                <w:w w:val="90"/>
                <w:sz w:val="20"/>
                <w:szCs w:val="20"/>
              </w:rPr>
              <w:t>Max</w:t>
            </w:r>
          </w:p>
          <w:p w14:paraId="014F7821" w14:textId="63292655" w:rsidR="00E04C02" w:rsidRPr="005B33C2" w:rsidRDefault="00E04C02" w:rsidP="00AE6BEC">
            <w:pPr>
              <w:pStyle w:val="TableParagraph"/>
              <w:spacing w:before="0"/>
              <w:ind w:left="275"/>
              <w:rPr>
                <w:rFonts w:ascii="Century Gothic" w:hAnsi="Century Gothic"/>
                <w:b/>
                <w:sz w:val="20"/>
                <w:szCs w:val="20"/>
              </w:rPr>
            </w:pPr>
            <w:r>
              <w:rPr>
                <w:rFonts w:ascii="Century Gothic" w:hAnsi="Century Gothic"/>
                <w:b/>
                <w:color w:val="0D0D0D"/>
                <w:w w:val="90"/>
                <w:sz w:val="20"/>
                <w:szCs w:val="20"/>
              </w:rPr>
              <w:t>Score</w:t>
            </w:r>
          </w:p>
        </w:tc>
      </w:tr>
      <w:tr w:rsidR="00AE6BEC" w:rsidRPr="005B33C2" w14:paraId="0EAA4412" w14:textId="77777777" w:rsidTr="00AE6BEC">
        <w:trPr>
          <w:trHeight w:val="231"/>
        </w:trPr>
        <w:tc>
          <w:tcPr>
            <w:tcW w:w="986" w:type="dxa"/>
            <w:tcBorders>
              <w:top w:val="single" w:sz="4" w:space="0" w:color="000000"/>
            </w:tcBorders>
          </w:tcPr>
          <w:p w14:paraId="47DDC89B"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1</w:t>
            </w:r>
          </w:p>
        </w:tc>
        <w:tc>
          <w:tcPr>
            <w:tcW w:w="5309" w:type="dxa"/>
            <w:tcBorders>
              <w:top w:val="single" w:sz="4" w:space="0" w:color="000000"/>
            </w:tcBorders>
          </w:tcPr>
          <w:p w14:paraId="2265B4A8" w14:textId="6C3F6B55" w:rsidR="00AE6BEC" w:rsidRPr="005B33C2" w:rsidRDefault="00344D65" w:rsidP="00AE6BEC">
            <w:pPr>
              <w:pStyle w:val="TableParagraph"/>
              <w:spacing w:before="0"/>
              <w:ind w:left="145"/>
              <w:jc w:val="left"/>
              <w:rPr>
                <w:rFonts w:ascii="Century Gothic" w:hAnsi="Century Gothic"/>
                <w:sz w:val="20"/>
                <w:szCs w:val="20"/>
              </w:rPr>
            </w:pPr>
            <w:r w:rsidRPr="00344D65">
              <w:rPr>
                <w:rFonts w:ascii="Century Gothic" w:hAnsi="Century Gothic"/>
                <w:color w:val="0D0D0D"/>
                <w:spacing w:val="-4"/>
                <w:sz w:val="20"/>
                <w:szCs w:val="20"/>
              </w:rPr>
              <w:t>Image quality consistency in the video</w:t>
            </w:r>
          </w:p>
        </w:tc>
        <w:tc>
          <w:tcPr>
            <w:tcW w:w="1262" w:type="dxa"/>
            <w:tcBorders>
              <w:top w:val="single" w:sz="4" w:space="0" w:color="000000"/>
            </w:tcBorders>
          </w:tcPr>
          <w:p w14:paraId="32D05C69" w14:textId="77777777" w:rsidR="00AE6BEC" w:rsidRPr="005B33C2" w:rsidRDefault="00AE6BEC" w:rsidP="00AE6BEC">
            <w:pPr>
              <w:pStyle w:val="TableParagraph"/>
              <w:spacing w:before="0"/>
              <w:ind w:left="1" w:right="37"/>
              <w:rPr>
                <w:rFonts w:ascii="Century Gothic" w:hAnsi="Century Gothic"/>
                <w:sz w:val="20"/>
                <w:szCs w:val="20"/>
              </w:rPr>
            </w:pPr>
            <w:r w:rsidRPr="005B33C2">
              <w:rPr>
                <w:rFonts w:ascii="Century Gothic" w:hAnsi="Century Gothic"/>
                <w:sz w:val="20"/>
                <w:szCs w:val="20"/>
              </w:rPr>
              <w:t>4</w:t>
            </w:r>
          </w:p>
        </w:tc>
        <w:tc>
          <w:tcPr>
            <w:tcW w:w="807" w:type="dxa"/>
            <w:tcBorders>
              <w:top w:val="single" w:sz="4" w:space="0" w:color="000000"/>
            </w:tcBorders>
          </w:tcPr>
          <w:p w14:paraId="7E75F7A4" w14:textId="77777777" w:rsidR="00AE6BEC" w:rsidRPr="005B33C2" w:rsidRDefault="00AE6BEC" w:rsidP="00AE6BEC">
            <w:pPr>
              <w:pStyle w:val="TableParagraph"/>
              <w:spacing w:before="0"/>
              <w:ind w:left="275"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65B2648A" w14:textId="77777777" w:rsidTr="00AE6BEC">
        <w:trPr>
          <w:trHeight w:val="241"/>
        </w:trPr>
        <w:tc>
          <w:tcPr>
            <w:tcW w:w="986" w:type="dxa"/>
          </w:tcPr>
          <w:p w14:paraId="350212D3"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2</w:t>
            </w:r>
          </w:p>
        </w:tc>
        <w:tc>
          <w:tcPr>
            <w:tcW w:w="5309" w:type="dxa"/>
          </w:tcPr>
          <w:p w14:paraId="2B98E98B" w14:textId="1B4053D6" w:rsidR="00AE6BEC" w:rsidRPr="005B33C2" w:rsidRDefault="00344D65" w:rsidP="00AE6BEC">
            <w:pPr>
              <w:pStyle w:val="TableParagraph"/>
              <w:spacing w:before="0"/>
              <w:ind w:left="145"/>
              <w:jc w:val="left"/>
              <w:rPr>
                <w:rFonts w:ascii="Century Gothic" w:hAnsi="Century Gothic"/>
                <w:sz w:val="20"/>
                <w:szCs w:val="20"/>
              </w:rPr>
            </w:pPr>
            <w:r w:rsidRPr="00344D65">
              <w:rPr>
                <w:rFonts w:ascii="Century Gothic" w:hAnsi="Century Gothic"/>
                <w:color w:val="0D0D0D"/>
                <w:spacing w:val="-4"/>
                <w:sz w:val="20"/>
                <w:szCs w:val="20"/>
              </w:rPr>
              <w:t>Appropriate lighting during recording</w:t>
            </w:r>
          </w:p>
        </w:tc>
        <w:tc>
          <w:tcPr>
            <w:tcW w:w="1262" w:type="dxa"/>
          </w:tcPr>
          <w:p w14:paraId="24443883" w14:textId="77777777" w:rsidR="00AE6BEC" w:rsidRPr="005B33C2" w:rsidRDefault="00AE6BEC" w:rsidP="00AE6BEC">
            <w:pPr>
              <w:pStyle w:val="TableParagraph"/>
              <w:spacing w:before="0"/>
              <w:ind w:left="1" w:right="37"/>
              <w:rPr>
                <w:rFonts w:ascii="Century Gothic" w:hAnsi="Century Gothic"/>
                <w:sz w:val="20"/>
                <w:szCs w:val="20"/>
              </w:rPr>
            </w:pPr>
            <w:r w:rsidRPr="005B33C2">
              <w:rPr>
                <w:rFonts w:ascii="Century Gothic" w:hAnsi="Century Gothic"/>
                <w:sz w:val="20"/>
                <w:szCs w:val="20"/>
              </w:rPr>
              <w:t>4</w:t>
            </w:r>
          </w:p>
        </w:tc>
        <w:tc>
          <w:tcPr>
            <w:tcW w:w="807" w:type="dxa"/>
          </w:tcPr>
          <w:p w14:paraId="6838CA36" w14:textId="77777777" w:rsidR="00AE6BEC" w:rsidRPr="005B33C2" w:rsidRDefault="00AE6BEC" w:rsidP="00AE6BEC">
            <w:pPr>
              <w:pStyle w:val="TableParagraph"/>
              <w:spacing w:before="0"/>
              <w:ind w:left="275"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6256BAFD" w14:textId="77777777" w:rsidTr="00AE6BEC">
        <w:trPr>
          <w:trHeight w:val="259"/>
        </w:trPr>
        <w:tc>
          <w:tcPr>
            <w:tcW w:w="986" w:type="dxa"/>
          </w:tcPr>
          <w:p w14:paraId="07C7E3B1"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3</w:t>
            </w:r>
          </w:p>
        </w:tc>
        <w:tc>
          <w:tcPr>
            <w:tcW w:w="5309" w:type="dxa"/>
          </w:tcPr>
          <w:p w14:paraId="1A76C3D0" w14:textId="09CE532C" w:rsidR="00AE6BEC" w:rsidRPr="005B33C2" w:rsidRDefault="003A6EE6" w:rsidP="00AE6BEC">
            <w:pPr>
              <w:pStyle w:val="TableParagraph"/>
              <w:spacing w:before="0"/>
              <w:ind w:left="145"/>
              <w:jc w:val="left"/>
              <w:rPr>
                <w:rFonts w:ascii="Century Gothic" w:hAnsi="Century Gothic"/>
                <w:sz w:val="20"/>
                <w:szCs w:val="20"/>
              </w:rPr>
            </w:pPr>
            <w:r w:rsidRPr="003A6EE6">
              <w:rPr>
                <w:rFonts w:ascii="Century Gothic" w:hAnsi="Century Gothic"/>
                <w:sz w:val="20"/>
                <w:szCs w:val="20"/>
              </w:rPr>
              <w:t>Accuracy of camera angles</w:t>
            </w:r>
          </w:p>
        </w:tc>
        <w:tc>
          <w:tcPr>
            <w:tcW w:w="1262" w:type="dxa"/>
          </w:tcPr>
          <w:p w14:paraId="5942B31D" w14:textId="77777777" w:rsidR="00AE6BEC" w:rsidRPr="005B33C2" w:rsidRDefault="00AE6BEC" w:rsidP="00AE6BEC">
            <w:pPr>
              <w:pStyle w:val="TableParagraph"/>
              <w:spacing w:before="0"/>
              <w:ind w:left="1" w:right="37"/>
              <w:rPr>
                <w:rFonts w:ascii="Century Gothic" w:hAnsi="Century Gothic"/>
                <w:sz w:val="20"/>
                <w:szCs w:val="20"/>
              </w:rPr>
            </w:pPr>
            <w:r w:rsidRPr="005B33C2">
              <w:rPr>
                <w:rFonts w:ascii="Century Gothic" w:hAnsi="Century Gothic"/>
                <w:sz w:val="20"/>
                <w:szCs w:val="20"/>
              </w:rPr>
              <w:t>4</w:t>
            </w:r>
          </w:p>
        </w:tc>
        <w:tc>
          <w:tcPr>
            <w:tcW w:w="807" w:type="dxa"/>
          </w:tcPr>
          <w:p w14:paraId="6EDE5459" w14:textId="77777777" w:rsidR="00AE6BEC" w:rsidRPr="005B33C2" w:rsidRDefault="00AE6BEC" w:rsidP="00AE6BEC">
            <w:pPr>
              <w:pStyle w:val="TableParagraph"/>
              <w:spacing w:before="0"/>
              <w:ind w:left="275"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7F7488F6" w14:textId="77777777" w:rsidTr="00AE6BEC">
        <w:trPr>
          <w:trHeight w:val="246"/>
        </w:trPr>
        <w:tc>
          <w:tcPr>
            <w:tcW w:w="986" w:type="dxa"/>
          </w:tcPr>
          <w:p w14:paraId="3450620A"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4</w:t>
            </w:r>
          </w:p>
        </w:tc>
        <w:tc>
          <w:tcPr>
            <w:tcW w:w="5309" w:type="dxa"/>
          </w:tcPr>
          <w:p w14:paraId="0ACDE337" w14:textId="05A5B4B6" w:rsidR="00AE6BEC" w:rsidRPr="005B33C2" w:rsidRDefault="003A6EE6" w:rsidP="00AE6BEC">
            <w:pPr>
              <w:pStyle w:val="TableParagraph"/>
              <w:spacing w:before="0"/>
              <w:ind w:left="145"/>
              <w:jc w:val="left"/>
              <w:rPr>
                <w:rFonts w:ascii="Century Gothic" w:hAnsi="Century Gothic"/>
                <w:sz w:val="20"/>
                <w:szCs w:val="20"/>
              </w:rPr>
            </w:pPr>
            <w:r w:rsidRPr="003A6EE6">
              <w:rPr>
                <w:rFonts w:ascii="Century Gothic" w:hAnsi="Century Gothic"/>
                <w:sz w:val="20"/>
                <w:szCs w:val="20"/>
              </w:rPr>
              <w:t>Consistency of image composition</w:t>
            </w:r>
          </w:p>
        </w:tc>
        <w:tc>
          <w:tcPr>
            <w:tcW w:w="1262" w:type="dxa"/>
          </w:tcPr>
          <w:p w14:paraId="179276B2" w14:textId="77777777" w:rsidR="00AE6BEC" w:rsidRPr="005B33C2" w:rsidRDefault="00AE6BEC" w:rsidP="00AE6BEC">
            <w:pPr>
              <w:pStyle w:val="TableParagraph"/>
              <w:spacing w:before="0"/>
              <w:ind w:left="1" w:right="37"/>
              <w:rPr>
                <w:rFonts w:ascii="Century Gothic" w:hAnsi="Century Gothic"/>
                <w:sz w:val="20"/>
                <w:szCs w:val="20"/>
              </w:rPr>
            </w:pPr>
            <w:r w:rsidRPr="005B33C2">
              <w:rPr>
                <w:rFonts w:ascii="Century Gothic" w:hAnsi="Century Gothic"/>
                <w:sz w:val="20"/>
                <w:szCs w:val="20"/>
              </w:rPr>
              <w:t>3</w:t>
            </w:r>
          </w:p>
        </w:tc>
        <w:tc>
          <w:tcPr>
            <w:tcW w:w="807" w:type="dxa"/>
          </w:tcPr>
          <w:p w14:paraId="68E0499A" w14:textId="77777777" w:rsidR="00AE6BEC" w:rsidRPr="005B33C2" w:rsidRDefault="00AE6BEC" w:rsidP="00AE6BEC">
            <w:pPr>
              <w:pStyle w:val="TableParagraph"/>
              <w:spacing w:before="0"/>
              <w:ind w:left="275"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2AEF918B" w14:textId="77777777" w:rsidTr="00AE6BEC">
        <w:trPr>
          <w:trHeight w:val="241"/>
        </w:trPr>
        <w:tc>
          <w:tcPr>
            <w:tcW w:w="986" w:type="dxa"/>
          </w:tcPr>
          <w:p w14:paraId="34B73469"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5</w:t>
            </w:r>
          </w:p>
        </w:tc>
        <w:tc>
          <w:tcPr>
            <w:tcW w:w="5309" w:type="dxa"/>
          </w:tcPr>
          <w:p w14:paraId="73628179" w14:textId="36AC9FF5" w:rsidR="00AE6BEC" w:rsidRPr="005B33C2" w:rsidRDefault="002A0167" w:rsidP="00AE6BEC">
            <w:pPr>
              <w:pStyle w:val="TableParagraph"/>
              <w:spacing w:before="0"/>
              <w:ind w:left="145"/>
              <w:jc w:val="left"/>
              <w:rPr>
                <w:rFonts w:ascii="Century Gothic" w:hAnsi="Century Gothic"/>
                <w:sz w:val="20"/>
                <w:szCs w:val="20"/>
              </w:rPr>
            </w:pPr>
            <w:r w:rsidRPr="002A0167">
              <w:rPr>
                <w:rFonts w:ascii="Century Gothic" w:hAnsi="Century Gothic"/>
                <w:sz w:val="20"/>
                <w:szCs w:val="20"/>
              </w:rPr>
              <w:t>Stable camera movement</w:t>
            </w:r>
          </w:p>
        </w:tc>
        <w:tc>
          <w:tcPr>
            <w:tcW w:w="1262" w:type="dxa"/>
          </w:tcPr>
          <w:p w14:paraId="250DFD4A" w14:textId="77777777" w:rsidR="00AE6BEC" w:rsidRPr="005B33C2" w:rsidRDefault="00AE6BEC" w:rsidP="00AE6BEC">
            <w:pPr>
              <w:pStyle w:val="TableParagraph"/>
              <w:spacing w:before="0"/>
              <w:ind w:left="1" w:right="37"/>
              <w:rPr>
                <w:rFonts w:ascii="Century Gothic" w:hAnsi="Century Gothic"/>
                <w:sz w:val="20"/>
                <w:szCs w:val="20"/>
              </w:rPr>
            </w:pPr>
            <w:r w:rsidRPr="005B33C2">
              <w:rPr>
                <w:rFonts w:ascii="Century Gothic" w:hAnsi="Century Gothic"/>
                <w:sz w:val="20"/>
                <w:szCs w:val="20"/>
              </w:rPr>
              <w:t>3</w:t>
            </w:r>
          </w:p>
        </w:tc>
        <w:tc>
          <w:tcPr>
            <w:tcW w:w="807" w:type="dxa"/>
          </w:tcPr>
          <w:p w14:paraId="24BABCF4" w14:textId="77777777" w:rsidR="00AE6BEC" w:rsidRPr="005B33C2" w:rsidRDefault="00AE6BEC" w:rsidP="00AE6BEC">
            <w:pPr>
              <w:pStyle w:val="TableParagraph"/>
              <w:spacing w:before="0"/>
              <w:ind w:left="275"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7CF55FFF" w14:textId="77777777" w:rsidTr="00AE6BEC">
        <w:trPr>
          <w:trHeight w:val="241"/>
        </w:trPr>
        <w:tc>
          <w:tcPr>
            <w:tcW w:w="986" w:type="dxa"/>
          </w:tcPr>
          <w:p w14:paraId="43AF3E1D"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6</w:t>
            </w:r>
          </w:p>
        </w:tc>
        <w:tc>
          <w:tcPr>
            <w:tcW w:w="5309" w:type="dxa"/>
          </w:tcPr>
          <w:p w14:paraId="34EEB65A" w14:textId="436F7342" w:rsidR="00AE6BEC" w:rsidRPr="005B33C2" w:rsidRDefault="002A0167" w:rsidP="00AE6BEC">
            <w:pPr>
              <w:pStyle w:val="TableParagraph"/>
              <w:spacing w:before="0"/>
              <w:ind w:left="145"/>
              <w:jc w:val="left"/>
              <w:rPr>
                <w:rFonts w:ascii="Century Gothic" w:hAnsi="Century Gothic"/>
                <w:sz w:val="20"/>
                <w:szCs w:val="20"/>
              </w:rPr>
            </w:pPr>
            <w:r w:rsidRPr="002A0167">
              <w:rPr>
                <w:rFonts w:ascii="Century Gothic" w:hAnsi="Century Gothic"/>
                <w:sz w:val="20"/>
                <w:szCs w:val="20"/>
              </w:rPr>
              <w:t>Smooth transitions between angles or shots</w:t>
            </w:r>
          </w:p>
        </w:tc>
        <w:tc>
          <w:tcPr>
            <w:tcW w:w="1262" w:type="dxa"/>
          </w:tcPr>
          <w:p w14:paraId="44D6700A" w14:textId="77777777" w:rsidR="00AE6BEC" w:rsidRPr="005B33C2" w:rsidRDefault="00AE6BEC" w:rsidP="00AE6BEC">
            <w:pPr>
              <w:pStyle w:val="TableParagraph"/>
              <w:spacing w:before="0"/>
              <w:ind w:left="1" w:right="37"/>
              <w:rPr>
                <w:rFonts w:ascii="Century Gothic" w:hAnsi="Century Gothic"/>
                <w:sz w:val="20"/>
                <w:szCs w:val="20"/>
              </w:rPr>
            </w:pPr>
            <w:r w:rsidRPr="005B33C2">
              <w:rPr>
                <w:rFonts w:ascii="Century Gothic" w:hAnsi="Century Gothic"/>
                <w:sz w:val="20"/>
                <w:szCs w:val="20"/>
              </w:rPr>
              <w:t>4</w:t>
            </w:r>
          </w:p>
        </w:tc>
        <w:tc>
          <w:tcPr>
            <w:tcW w:w="807" w:type="dxa"/>
          </w:tcPr>
          <w:p w14:paraId="71950533" w14:textId="77777777" w:rsidR="00AE6BEC" w:rsidRPr="005B33C2" w:rsidRDefault="00AE6BEC" w:rsidP="00AE6BEC">
            <w:pPr>
              <w:pStyle w:val="TableParagraph"/>
              <w:spacing w:before="0"/>
              <w:ind w:left="275"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43850DB8" w14:textId="77777777" w:rsidTr="00AE6BEC">
        <w:trPr>
          <w:trHeight w:val="240"/>
        </w:trPr>
        <w:tc>
          <w:tcPr>
            <w:tcW w:w="986" w:type="dxa"/>
          </w:tcPr>
          <w:p w14:paraId="6C70BE2F"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7</w:t>
            </w:r>
          </w:p>
        </w:tc>
        <w:tc>
          <w:tcPr>
            <w:tcW w:w="5309" w:type="dxa"/>
          </w:tcPr>
          <w:p w14:paraId="3C3CF75A" w14:textId="51735B6E" w:rsidR="00AE6BEC" w:rsidRPr="005B33C2" w:rsidRDefault="002A0167" w:rsidP="00AE6BEC">
            <w:pPr>
              <w:pStyle w:val="TableParagraph"/>
              <w:spacing w:before="0"/>
              <w:ind w:left="145"/>
              <w:jc w:val="left"/>
              <w:rPr>
                <w:rFonts w:ascii="Century Gothic" w:hAnsi="Century Gothic"/>
                <w:sz w:val="20"/>
                <w:szCs w:val="20"/>
              </w:rPr>
            </w:pPr>
            <w:r w:rsidRPr="002A0167">
              <w:rPr>
                <w:rFonts w:ascii="Century Gothic" w:hAnsi="Century Gothic"/>
                <w:sz w:val="20"/>
                <w:szCs w:val="20"/>
              </w:rPr>
              <w:t>Speed of movement in the video</w:t>
            </w:r>
          </w:p>
        </w:tc>
        <w:tc>
          <w:tcPr>
            <w:tcW w:w="1262" w:type="dxa"/>
          </w:tcPr>
          <w:p w14:paraId="09EA0F4A" w14:textId="77777777" w:rsidR="00AE6BEC" w:rsidRPr="005B33C2" w:rsidRDefault="00AE6BEC" w:rsidP="00AE6BEC">
            <w:pPr>
              <w:pStyle w:val="TableParagraph"/>
              <w:spacing w:before="0"/>
              <w:ind w:left="1" w:right="37"/>
              <w:rPr>
                <w:rFonts w:ascii="Century Gothic" w:hAnsi="Century Gothic"/>
                <w:sz w:val="20"/>
                <w:szCs w:val="20"/>
              </w:rPr>
            </w:pPr>
            <w:r w:rsidRPr="005B33C2">
              <w:rPr>
                <w:rFonts w:ascii="Century Gothic" w:hAnsi="Century Gothic"/>
                <w:sz w:val="20"/>
                <w:szCs w:val="20"/>
              </w:rPr>
              <w:t>4</w:t>
            </w:r>
          </w:p>
        </w:tc>
        <w:tc>
          <w:tcPr>
            <w:tcW w:w="807" w:type="dxa"/>
          </w:tcPr>
          <w:p w14:paraId="73594A51" w14:textId="77777777" w:rsidR="00AE6BEC" w:rsidRPr="005B33C2" w:rsidRDefault="00AE6BEC" w:rsidP="00AE6BEC">
            <w:pPr>
              <w:pStyle w:val="TableParagraph"/>
              <w:spacing w:before="0"/>
              <w:ind w:left="275"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55DA5831" w14:textId="77777777" w:rsidTr="00AE6BEC">
        <w:trPr>
          <w:trHeight w:val="240"/>
        </w:trPr>
        <w:tc>
          <w:tcPr>
            <w:tcW w:w="986" w:type="dxa"/>
          </w:tcPr>
          <w:p w14:paraId="626C3544"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8</w:t>
            </w:r>
          </w:p>
        </w:tc>
        <w:tc>
          <w:tcPr>
            <w:tcW w:w="5309" w:type="dxa"/>
          </w:tcPr>
          <w:p w14:paraId="6C446158" w14:textId="1FA8CCCB" w:rsidR="00AE6BEC" w:rsidRPr="005B33C2" w:rsidRDefault="002A0167" w:rsidP="00AE6BEC">
            <w:pPr>
              <w:pStyle w:val="TableParagraph"/>
              <w:spacing w:before="0"/>
              <w:ind w:left="145"/>
              <w:jc w:val="left"/>
              <w:rPr>
                <w:rFonts w:ascii="Century Gothic" w:hAnsi="Century Gothic"/>
                <w:color w:val="0D0D0D"/>
                <w:spacing w:val="-4"/>
                <w:sz w:val="20"/>
                <w:szCs w:val="20"/>
              </w:rPr>
            </w:pPr>
            <w:r w:rsidRPr="002A0167">
              <w:rPr>
                <w:rFonts w:ascii="Century Gothic" w:hAnsi="Century Gothic"/>
                <w:color w:val="0D0D0D"/>
                <w:spacing w:val="-4"/>
                <w:sz w:val="20"/>
                <w:szCs w:val="20"/>
              </w:rPr>
              <w:t>Video editing</w:t>
            </w:r>
          </w:p>
        </w:tc>
        <w:tc>
          <w:tcPr>
            <w:tcW w:w="1262" w:type="dxa"/>
          </w:tcPr>
          <w:p w14:paraId="16575F89" w14:textId="77777777" w:rsidR="00AE6BEC" w:rsidRPr="005B33C2" w:rsidRDefault="00AE6BEC" w:rsidP="00AE6BEC">
            <w:pPr>
              <w:pStyle w:val="TableParagraph"/>
              <w:spacing w:before="0"/>
              <w:ind w:left="1" w:right="37"/>
              <w:rPr>
                <w:rFonts w:ascii="Century Gothic" w:hAnsi="Century Gothic"/>
                <w:sz w:val="20"/>
                <w:szCs w:val="20"/>
              </w:rPr>
            </w:pPr>
            <w:r w:rsidRPr="005B33C2">
              <w:rPr>
                <w:rFonts w:ascii="Century Gothic" w:hAnsi="Century Gothic"/>
                <w:sz w:val="20"/>
                <w:szCs w:val="20"/>
              </w:rPr>
              <w:t>3</w:t>
            </w:r>
          </w:p>
        </w:tc>
        <w:tc>
          <w:tcPr>
            <w:tcW w:w="807" w:type="dxa"/>
          </w:tcPr>
          <w:p w14:paraId="30F8DA45" w14:textId="77777777" w:rsidR="00AE6BEC" w:rsidRPr="005B33C2" w:rsidRDefault="00AE6BEC" w:rsidP="00AE6BEC">
            <w:pPr>
              <w:pStyle w:val="TableParagraph"/>
              <w:spacing w:before="0"/>
              <w:ind w:left="275"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69BC862A" w14:textId="77777777" w:rsidTr="00AE6BEC">
        <w:trPr>
          <w:trHeight w:val="240"/>
        </w:trPr>
        <w:tc>
          <w:tcPr>
            <w:tcW w:w="986" w:type="dxa"/>
          </w:tcPr>
          <w:p w14:paraId="34762273"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9</w:t>
            </w:r>
          </w:p>
        </w:tc>
        <w:tc>
          <w:tcPr>
            <w:tcW w:w="5309" w:type="dxa"/>
          </w:tcPr>
          <w:p w14:paraId="331456AB" w14:textId="7A0826BF" w:rsidR="00AE6BEC" w:rsidRPr="005B33C2" w:rsidRDefault="00F860A3" w:rsidP="00AE6BEC">
            <w:pPr>
              <w:pStyle w:val="TableParagraph"/>
              <w:spacing w:before="0"/>
              <w:ind w:left="145"/>
              <w:jc w:val="left"/>
              <w:rPr>
                <w:rFonts w:ascii="Century Gothic" w:hAnsi="Century Gothic"/>
                <w:color w:val="0D0D0D"/>
                <w:sz w:val="20"/>
                <w:szCs w:val="20"/>
              </w:rPr>
            </w:pPr>
            <w:r w:rsidRPr="00F860A3">
              <w:rPr>
                <w:rFonts w:ascii="Century Gothic" w:hAnsi="Century Gothic"/>
                <w:color w:val="0D0D0D"/>
                <w:sz w:val="20"/>
                <w:szCs w:val="20"/>
              </w:rPr>
              <w:t>Sound quality</w:t>
            </w:r>
          </w:p>
        </w:tc>
        <w:tc>
          <w:tcPr>
            <w:tcW w:w="1262" w:type="dxa"/>
          </w:tcPr>
          <w:p w14:paraId="2E4D9D23" w14:textId="77777777" w:rsidR="00AE6BEC" w:rsidRPr="005B33C2" w:rsidRDefault="00AE6BEC" w:rsidP="00AE6BEC">
            <w:pPr>
              <w:pStyle w:val="TableParagraph"/>
              <w:spacing w:before="0"/>
              <w:ind w:left="1" w:right="37"/>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c>
          <w:tcPr>
            <w:tcW w:w="807" w:type="dxa"/>
          </w:tcPr>
          <w:p w14:paraId="72921856" w14:textId="77777777" w:rsidR="00AE6BEC" w:rsidRPr="005B33C2" w:rsidRDefault="00AE6BEC" w:rsidP="00AE6BEC">
            <w:pPr>
              <w:pStyle w:val="TableParagraph"/>
              <w:spacing w:before="0"/>
              <w:ind w:left="275"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1387BF84" w14:textId="77777777" w:rsidTr="00AE6BEC">
        <w:trPr>
          <w:trHeight w:val="240"/>
        </w:trPr>
        <w:tc>
          <w:tcPr>
            <w:tcW w:w="986" w:type="dxa"/>
          </w:tcPr>
          <w:p w14:paraId="0073DAE5"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10</w:t>
            </w:r>
          </w:p>
        </w:tc>
        <w:tc>
          <w:tcPr>
            <w:tcW w:w="5309" w:type="dxa"/>
          </w:tcPr>
          <w:p w14:paraId="77A12A4D" w14:textId="7126F374" w:rsidR="00AE6BEC" w:rsidRPr="005B33C2" w:rsidRDefault="00F860A3" w:rsidP="00AE6BEC">
            <w:pPr>
              <w:pStyle w:val="TableParagraph"/>
              <w:spacing w:before="0"/>
              <w:ind w:left="145"/>
              <w:jc w:val="left"/>
              <w:rPr>
                <w:rFonts w:ascii="Century Gothic" w:hAnsi="Century Gothic"/>
                <w:color w:val="0D0D0D"/>
                <w:sz w:val="20"/>
                <w:szCs w:val="20"/>
              </w:rPr>
            </w:pPr>
            <w:r w:rsidRPr="00F860A3">
              <w:rPr>
                <w:rFonts w:ascii="Century Gothic" w:hAnsi="Century Gothic"/>
                <w:color w:val="0D0D0D"/>
                <w:sz w:val="20"/>
                <w:szCs w:val="20"/>
              </w:rPr>
              <w:t>Balanced audio volume between music and other sounds</w:t>
            </w:r>
          </w:p>
        </w:tc>
        <w:tc>
          <w:tcPr>
            <w:tcW w:w="1262" w:type="dxa"/>
          </w:tcPr>
          <w:p w14:paraId="7CE0C521" w14:textId="77777777" w:rsidR="00AE6BEC" w:rsidRPr="005B33C2" w:rsidRDefault="00AE6BEC" w:rsidP="00AE6BEC">
            <w:pPr>
              <w:pStyle w:val="TableParagraph"/>
              <w:spacing w:before="0"/>
              <w:ind w:left="1" w:right="37"/>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c>
          <w:tcPr>
            <w:tcW w:w="807" w:type="dxa"/>
          </w:tcPr>
          <w:p w14:paraId="55F783CA" w14:textId="77777777" w:rsidR="00AE6BEC" w:rsidRPr="005B33C2" w:rsidRDefault="00AE6BEC" w:rsidP="00AE6BEC">
            <w:pPr>
              <w:pStyle w:val="TableParagraph"/>
              <w:spacing w:before="0"/>
              <w:ind w:left="275"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0117EC2D" w14:textId="77777777" w:rsidTr="00AE6BEC">
        <w:trPr>
          <w:trHeight w:val="240"/>
        </w:trPr>
        <w:tc>
          <w:tcPr>
            <w:tcW w:w="986" w:type="dxa"/>
          </w:tcPr>
          <w:p w14:paraId="59CAEA57"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11</w:t>
            </w:r>
          </w:p>
        </w:tc>
        <w:tc>
          <w:tcPr>
            <w:tcW w:w="5309" w:type="dxa"/>
          </w:tcPr>
          <w:p w14:paraId="588CFF12" w14:textId="53B7BCCB" w:rsidR="00AE6BEC" w:rsidRPr="005B33C2" w:rsidRDefault="00F860A3" w:rsidP="00AE6BEC">
            <w:pPr>
              <w:pStyle w:val="TableParagraph"/>
              <w:spacing w:before="0"/>
              <w:ind w:left="145"/>
              <w:jc w:val="left"/>
              <w:rPr>
                <w:rFonts w:ascii="Century Gothic" w:hAnsi="Century Gothic"/>
                <w:color w:val="0D0D0D"/>
                <w:sz w:val="20"/>
                <w:szCs w:val="20"/>
              </w:rPr>
            </w:pPr>
            <w:r w:rsidRPr="00F860A3">
              <w:rPr>
                <w:rFonts w:ascii="Century Gothic" w:hAnsi="Century Gothic"/>
                <w:color w:val="0D0D0D"/>
                <w:sz w:val="20"/>
                <w:szCs w:val="20"/>
              </w:rPr>
              <w:t>Synchronization between dance movements and music accompaniment</w:t>
            </w:r>
          </w:p>
        </w:tc>
        <w:tc>
          <w:tcPr>
            <w:tcW w:w="1262" w:type="dxa"/>
          </w:tcPr>
          <w:p w14:paraId="34222BDC" w14:textId="77777777" w:rsidR="00AE6BEC" w:rsidRPr="005B33C2" w:rsidRDefault="00AE6BEC" w:rsidP="00AE6BEC">
            <w:pPr>
              <w:pStyle w:val="TableParagraph"/>
              <w:spacing w:before="0"/>
              <w:ind w:left="1" w:right="37"/>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3</w:t>
            </w:r>
          </w:p>
        </w:tc>
        <w:tc>
          <w:tcPr>
            <w:tcW w:w="807" w:type="dxa"/>
          </w:tcPr>
          <w:p w14:paraId="1DF953FE" w14:textId="77777777" w:rsidR="00AE6BEC" w:rsidRPr="005B33C2" w:rsidRDefault="00AE6BEC" w:rsidP="00AE6BEC">
            <w:pPr>
              <w:pStyle w:val="TableParagraph"/>
              <w:spacing w:before="0"/>
              <w:ind w:left="275"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3E390E00" w14:textId="77777777" w:rsidTr="00AE6BEC">
        <w:trPr>
          <w:trHeight w:val="240"/>
        </w:trPr>
        <w:tc>
          <w:tcPr>
            <w:tcW w:w="986" w:type="dxa"/>
          </w:tcPr>
          <w:p w14:paraId="0DCC36F8"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12</w:t>
            </w:r>
          </w:p>
        </w:tc>
        <w:tc>
          <w:tcPr>
            <w:tcW w:w="5309" w:type="dxa"/>
          </w:tcPr>
          <w:p w14:paraId="6E65798C" w14:textId="56FC31A6" w:rsidR="00AE6BEC" w:rsidRPr="005B33C2" w:rsidRDefault="00FE423F" w:rsidP="00AE6BEC">
            <w:pPr>
              <w:pStyle w:val="TableParagraph"/>
              <w:spacing w:before="0"/>
              <w:ind w:left="145"/>
              <w:jc w:val="left"/>
              <w:rPr>
                <w:rFonts w:ascii="Century Gothic" w:hAnsi="Century Gothic"/>
                <w:color w:val="0D0D0D"/>
                <w:sz w:val="20"/>
                <w:szCs w:val="20"/>
              </w:rPr>
            </w:pPr>
            <w:r w:rsidRPr="00FE423F">
              <w:rPr>
                <w:rFonts w:ascii="Century Gothic" w:hAnsi="Century Gothic"/>
                <w:color w:val="0D0D0D"/>
                <w:sz w:val="20"/>
                <w:szCs w:val="20"/>
              </w:rPr>
              <w:t>Navigation buttons or features are easy to use</w:t>
            </w:r>
          </w:p>
        </w:tc>
        <w:tc>
          <w:tcPr>
            <w:tcW w:w="1262" w:type="dxa"/>
          </w:tcPr>
          <w:p w14:paraId="45F4D0B4" w14:textId="77777777" w:rsidR="00AE6BEC" w:rsidRPr="005B33C2" w:rsidRDefault="00AE6BEC" w:rsidP="00AE6BEC">
            <w:pPr>
              <w:pStyle w:val="TableParagraph"/>
              <w:spacing w:before="0"/>
              <w:ind w:left="1" w:right="37"/>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c>
          <w:tcPr>
            <w:tcW w:w="807" w:type="dxa"/>
          </w:tcPr>
          <w:p w14:paraId="5BF76DB8" w14:textId="77777777" w:rsidR="00AE6BEC" w:rsidRPr="005B33C2" w:rsidRDefault="00AE6BEC" w:rsidP="00AE6BEC">
            <w:pPr>
              <w:pStyle w:val="TableParagraph"/>
              <w:spacing w:before="0"/>
              <w:ind w:left="275"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089BBEC9" w14:textId="77777777" w:rsidTr="00AE6BEC">
        <w:trPr>
          <w:trHeight w:val="240"/>
        </w:trPr>
        <w:tc>
          <w:tcPr>
            <w:tcW w:w="986" w:type="dxa"/>
          </w:tcPr>
          <w:p w14:paraId="2DDAEDE4"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13</w:t>
            </w:r>
          </w:p>
        </w:tc>
        <w:tc>
          <w:tcPr>
            <w:tcW w:w="5309" w:type="dxa"/>
          </w:tcPr>
          <w:p w14:paraId="42E52024" w14:textId="53DF4310" w:rsidR="00AE6BEC" w:rsidRPr="005B33C2" w:rsidRDefault="00FE423F" w:rsidP="00AE6BEC">
            <w:pPr>
              <w:pStyle w:val="TableParagraph"/>
              <w:spacing w:before="0"/>
              <w:ind w:left="145"/>
              <w:jc w:val="left"/>
              <w:rPr>
                <w:rFonts w:ascii="Century Gothic" w:hAnsi="Century Gothic"/>
                <w:color w:val="0D0D0D"/>
                <w:sz w:val="20"/>
                <w:szCs w:val="20"/>
              </w:rPr>
            </w:pPr>
            <w:r w:rsidRPr="00FE423F">
              <w:rPr>
                <w:rFonts w:ascii="Century Gothic" w:hAnsi="Century Gothic"/>
                <w:color w:val="0D0D0D"/>
                <w:sz w:val="20"/>
                <w:szCs w:val="20"/>
              </w:rPr>
              <w:t>Practicality of each part of the video</w:t>
            </w:r>
          </w:p>
        </w:tc>
        <w:tc>
          <w:tcPr>
            <w:tcW w:w="1262" w:type="dxa"/>
          </w:tcPr>
          <w:p w14:paraId="6B0ED686" w14:textId="77777777" w:rsidR="00AE6BEC" w:rsidRPr="005B33C2" w:rsidRDefault="00AE6BEC" w:rsidP="00AE6BEC">
            <w:pPr>
              <w:pStyle w:val="TableParagraph"/>
              <w:spacing w:before="0"/>
              <w:ind w:left="1" w:right="37"/>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3</w:t>
            </w:r>
          </w:p>
        </w:tc>
        <w:tc>
          <w:tcPr>
            <w:tcW w:w="807" w:type="dxa"/>
          </w:tcPr>
          <w:p w14:paraId="3348BD87" w14:textId="77777777" w:rsidR="00AE6BEC" w:rsidRPr="005B33C2" w:rsidRDefault="00AE6BEC" w:rsidP="00AE6BEC">
            <w:pPr>
              <w:pStyle w:val="TableParagraph"/>
              <w:spacing w:before="0"/>
              <w:ind w:left="275"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0B63DA30" w14:textId="77777777" w:rsidTr="00AE6BEC">
        <w:trPr>
          <w:trHeight w:val="240"/>
        </w:trPr>
        <w:tc>
          <w:tcPr>
            <w:tcW w:w="986" w:type="dxa"/>
          </w:tcPr>
          <w:p w14:paraId="59F2D738"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14</w:t>
            </w:r>
          </w:p>
        </w:tc>
        <w:tc>
          <w:tcPr>
            <w:tcW w:w="5309" w:type="dxa"/>
          </w:tcPr>
          <w:p w14:paraId="54377402" w14:textId="7F8A10CC" w:rsidR="00AE6BEC" w:rsidRPr="005B33C2" w:rsidRDefault="00FE423F" w:rsidP="00AE6BEC">
            <w:pPr>
              <w:pStyle w:val="TableParagraph"/>
              <w:spacing w:before="0"/>
              <w:ind w:left="145"/>
              <w:jc w:val="left"/>
              <w:rPr>
                <w:rFonts w:ascii="Century Gothic" w:hAnsi="Century Gothic"/>
                <w:color w:val="0D0D0D"/>
                <w:sz w:val="20"/>
                <w:szCs w:val="20"/>
              </w:rPr>
            </w:pPr>
            <w:r w:rsidRPr="00FE423F">
              <w:rPr>
                <w:rFonts w:ascii="Century Gothic" w:hAnsi="Century Gothic"/>
                <w:color w:val="0D0D0D"/>
                <w:sz w:val="20"/>
                <w:szCs w:val="20"/>
              </w:rPr>
              <w:t>Proportional duration</w:t>
            </w:r>
          </w:p>
        </w:tc>
        <w:tc>
          <w:tcPr>
            <w:tcW w:w="1262" w:type="dxa"/>
          </w:tcPr>
          <w:p w14:paraId="6E6A4372" w14:textId="77777777" w:rsidR="00AE6BEC" w:rsidRPr="005B33C2" w:rsidRDefault="00AE6BEC" w:rsidP="00AE6BEC">
            <w:pPr>
              <w:pStyle w:val="TableParagraph"/>
              <w:spacing w:before="0"/>
              <w:ind w:left="1" w:right="37"/>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c>
          <w:tcPr>
            <w:tcW w:w="807" w:type="dxa"/>
          </w:tcPr>
          <w:p w14:paraId="7DAA5AA1" w14:textId="77777777" w:rsidR="00AE6BEC" w:rsidRPr="005B33C2" w:rsidRDefault="00AE6BEC" w:rsidP="00AE6BEC">
            <w:pPr>
              <w:pStyle w:val="TableParagraph"/>
              <w:spacing w:before="0"/>
              <w:ind w:left="275"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2B60F8E2" w14:textId="77777777" w:rsidTr="00AE6BEC">
        <w:trPr>
          <w:trHeight w:val="240"/>
        </w:trPr>
        <w:tc>
          <w:tcPr>
            <w:tcW w:w="986" w:type="dxa"/>
          </w:tcPr>
          <w:p w14:paraId="10B6151E"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15</w:t>
            </w:r>
          </w:p>
        </w:tc>
        <w:tc>
          <w:tcPr>
            <w:tcW w:w="5309" w:type="dxa"/>
          </w:tcPr>
          <w:p w14:paraId="3454E3C9" w14:textId="03A00B66" w:rsidR="00AE6BEC" w:rsidRPr="005B33C2" w:rsidRDefault="000E7EC3" w:rsidP="00AE6BEC">
            <w:pPr>
              <w:pStyle w:val="TableParagraph"/>
              <w:spacing w:before="0"/>
              <w:ind w:left="145"/>
              <w:jc w:val="left"/>
              <w:rPr>
                <w:rFonts w:ascii="Century Gothic" w:hAnsi="Century Gothic"/>
                <w:color w:val="0D0D0D"/>
                <w:sz w:val="20"/>
                <w:szCs w:val="20"/>
              </w:rPr>
            </w:pPr>
            <w:r w:rsidRPr="000E7EC3">
              <w:rPr>
                <w:rFonts w:ascii="Century Gothic" w:hAnsi="Century Gothic"/>
                <w:color w:val="0D0D0D"/>
                <w:sz w:val="20"/>
                <w:szCs w:val="20"/>
              </w:rPr>
              <w:t>Attractive initial screen design</w:t>
            </w:r>
          </w:p>
        </w:tc>
        <w:tc>
          <w:tcPr>
            <w:tcW w:w="1262" w:type="dxa"/>
          </w:tcPr>
          <w:p w14:paraId="37B35F3A" w14:textId="77777777" w:rsidR="00AE6BEC" w:rsidRPr="005B33C2" w:rsidRDefault="00AE6BEC" w:rsidP="00AE6BEC">
            <w:pPr>
              <w:pStyle w:val="TableParagraph"/>
              <w:spacing w:before="0"/>
              <w:ind w:left="1" w:right="37"/>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3</w:t>
            </w:r>
          </w:p>
        </w:tc>
        <w:tc>
          <w:tcPr>
            <w:tcW w:w="807" w:type="dxa"/>
          </w:tcPr>
          <w:p w14:paraId="7758F94D" w14:textId="77777777" w:rsidR="00AE6BEC" w:rsidRPr="005B33C2" w:rsidRDefault="00AE6BEC" w:rsidP="00AE6BEC">
            <w:pPr>
              <w:pStyle w:val="TableParagraph"/>
              <w:spacing w:before="0"/>
              <w:ind w:left="275"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643620E4" w14:textId="77777777" w:rsidTr="00AE6BEC">
        <w:trPr>
          <w:trHeight w:val="240"/>
        </w:trPr>
        <w:tc>
          <w:tcPr>
            <w:tcW w:w="986" w:type="dxa"/>
          </w:tcPr>
          <w:p w14:paraId="4238BDF5"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16</w:t>
            </w:r>
          </w:p>
        </w:tc>
        <w:tc>
          <w:tcPr>
            <w:tcW w:w="5309" w:type="dxa"/>
          </w:tcPr>
          <w:p w14:paraId="15DC4144" w14:textId="589F76AF" w:rsidR="00AE6BEC" w:rsidRPr="005B33C2" w:rsidRDefault="000E7EC3" w:rsidP="00AE6BEC">
            <w:pPr>
              <w:pStyle w:val="TableParagraph"/>
              <w:spacing w:before="0"/>
              <w:ind w:left="145"/>
              <w:jc w:val="left"/>
              <w:rPr>
                <w:rFonts w:ascii="Century Gothic" w:hAnsi="Century Gothic"/>
                <w:color w:val="0D0D0D"/>
                <w:sz w:val="20"/>
                <w:szCs w:val="20"/>
              </w:rPr>
            </w:pPr>
            <w:r w:rsidRPr="000E7EC3">
              <w:rPr>
                <w:rFonts w:ascii="Century Gothic" w:hAnsi="Century Gothic"/>
                <w:color w:val="0D0D0D"/>
                <w:sz w:val="20"/>
                <w:szCs w:val="20"/>
              </w:rPr>
              <w:t>Color display and graphic elements</w:t>
            </w:r>
          </w:p>
        </w:tc>
        <w:tc>
          <w:tcPr>
            <w:tcW w:w="1262" w:type="dxa"/>
          </w:tcPr>
          <w:p w14:paraId="3DC07856" w14:textId="77777777" w:rsidR="00AE6BEC" w:rsidRPr="005B33C2" w:rsidRDefault="00AE6BEC" w:rsidP="00AE6BEC">
            <w:pPr>
              <w:pStyle w:val="TableParagraph"/>
              <w:spacing w:before="0"/>
              <w:ind w:left="1" w:right="37"/>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c>
          <w:tcPr>
            <w:tcW w:w="807" w:type="dxa"/>
          </w:tcPr>
          <w:p w14:paraId="1BD562A5" w14:textId="77777777" w:rsidR="00AE6BEC" w:rsidRPr="005B33C2" w:rsidRDefault="00AE6BEC" w:rsidP="00AE6BEC">
            <w:pPr>
              <w:pStyle w:val="TableParagraph"/>
              <w:spacing w:before="0"/>
              <w:ind w:left="275"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2E5E4341" w14:textId="77777777" w:rsidTr="00AE6BEC">
        <w:trPr>
          <w:trHeight w:val="240"/>
        </w:trPr>
        <w:tc>
          <w:tcPr>
            <w:tcW w:w="986" w:type="dxa"/>
          </w:tcPr>
          <w:p w14:paraId="0B98B993"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17</w:t>
            </w:r>
          </w:p>
        </w:tc>
        <w:tc>
          <w:tcPr>
            <w:tcW w:w="5309" w:type="dxa"/>
          </w:tcPr>
          <w:p w14:paraId="7D1401B5" w14:textId="168B3474" w:rsidR="00AE6BEC" w:rsidRPr="005B33C2" w:rsidRDefault="000E7EC3" w:rsidP="00AE6BEC">
            <w:pPr>
              <w:pStyle w:val="TableParagraph"/>
              <w:spacing w:before="0"/>
              <w:ind w:left="145"/>
              <w:jc w:val="left"/>
              <w:rPr>
                <w:rFonts w:ascii="Century Gothic" w:hAnsi="Century Gothic"/>
                <w:color w:val="0D0D0D"/>
                <w:sz w:val="20"/>
                <w:szCs w:val="20"/>
              </w:rPr>
            </w:pPr>
            <w:r w:rsidRPr="000E7EC3">
              <w:rPr>
                <w:rFonts w:ascii="Century Gothic" w:hAnsi="Century Gothic"/>
                <w:color w:val="0D0D0D"/>
                <w:sz w:val="20"/>
                <w:szCs w:val="20"/>
              </w:rPr>
              <w:t>Video identity display</w:t>
            </w:r>
          </w:p>
        </w:tc>
        <w:tc>
          <w:tcPr>
            <w:tcW w:w="1262" w:type="dxa"/>
          </w:tcPr>
          <w:p w14:paraId="03927DA2" w14:textId="77777777" w:rsidR="00AE6BEC" w:rsidRPr="005B33C2" w:rsidRDefault="00AE6BEC" w:rsidP="00AE6BEC">
            <w:pPr>
              <w:pStyle w:val="TableParagraph"/>
              <w:spacing w:before="0"/>
              <w:ind w:left="1" w:right="37"/>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3</w:t>
            </w:r>
          </w:p>
        </w:tc>
        <w:tc>
          <w:tcPr>
            <w:tcW w:w="807" w:type="dxa"/>
          </w:tcPr>
          <w:p w14:paraId="25EA7384" w14:textId="77777777" w:rsidR="00AE6BEC" w:rsidRPr="005B33C2" w:rsidRDefault="00AE6BEC" w:rsidP="00AE6BEC">
            <w:pPr>
              <w:pStyle w:val="TableParagraph"/>
              <w:spacing w:before="0"/>
              <w:ind w:left="275"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34911CF6" w14:textId="77777777" w:rsidTr="00AE6BEC">
        <w:trPr>
          <w:trHeight w:val="240"/>
        </w:trPr>
        <w:tc>
          <w:tcPr>
            <w:tcW w:w="986" w:type="dxa"/>
          </w:tcPr>
          <w:p w14:paraId="7146E635"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18</w:t>
            </w:r>
          </w:p>
        </w:tc>
        <w:tc>
          <w:tcPr>
            <w:tcW w:w="5309" w:type="dxa"/>
          </w:tcPr>
          <w:p w14:paraId="47FA780A" w14:textId="4A34CAD8" w:rsidR="00AE6BEC" w:rsidRPr="005B33C2" w:rsidRDefault="000E7EC3" w:rsidP="00AE6BEC">
            <w:pPr>
              <w:pStyle w:val="TableParagraph"/>
              <w:spacing w:before="0"/>
              <w:ind w:left="145"/>
              <w:jc w:val="left"/>
              <w:rPr>
                <w:rFonts w:ascii="Century Gothic" w:hAnsi="Century Gothic"/>
                <w:color w:val="0D0D0D"/>
                <w:sz w:val="20"/>
                <w:szCs w:val="20"/>
              </w:rPr>
            </w:pPr>
            <w:r w:rsidRPr="000E7EC3">
              <w:rPr>
                <w:rFonts w:ascii="Century Gothic" w:hAnsi="Century Gothic"/>
                <w:color w:val="0D0D0D"/>
                <w:sz w:val="20"/>
                <w:szCs w:val="20"/>
              </w:rPr>
              <w:t>Video format easily playable on devices</w:t>
            </w:r>
          </w:p>
        </w:tc>
        <w:tc>
          <w:tcPr>
            <w:tcW w:w="1262" w:type="dxa"/>
          </w:tcPr>
          <w:p w14:paraId="6EDBE9FA" w14:textId="77777777" w:rsidR="00AE6BEC" w:rsidRPr="005B33C2" w:rsidRDefault="00AE6BEC" w:rsidP="00AE6BEC">
            <w:pPr>
              <w:pStyle w:val="TableParagraph"/>
              <w:spacing w:before="0"/>
              <w:ind w:left="1" w:right="37"/>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c>
          <w:tcPr>
            <w:tcW w:w="807" w:type="dxa"/>
          </w:tcPr>
          <w:p w14:paraId="05AC0D91" w14:textId="77777777" w:rsidR="00AE6BEC" w:rsidRPr="005B33C2" w:rsidRDefault="00AE6BEC" w:rsidP="00AE6BEC">
            <w:pPr>
              <w:pStyle w:val="TableParagraph"/>
              <w:spacing w:before="0"/>
              <w:ind w:left="275"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2DAC4CD6" w14:textId="77777777" w:rsidTr="00AE6BEC">
        <w:trPr>
          <w:trHeight w:val="240"/>
        </w:trPr>
        <w:tc>
          <w:tcPr>
            <w:tcW w:w="986" w:type="dxa"/>
          </w:tcPr>
          <w:p w14:paraId="3E10E66E"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19</w:t>
            </w:r>
          </w:p>
        </w:tc>
        <w:tc>
          <w:tcPr>
            <w:tcW w:w="5309" w:type="dxa"/>
          </w:tcPr>
          <w:p w14:paraId="2964D45E" w14:textId="326B8E3C" w:rsidR="00AE6BEC" w:rsidRPr="005B33C2" w:rsidRDefault="00647619" w:rsidP="00AE6BEC">
            <w:pPr>
              <w:pStyle w:val="TableParagraph"/>
              <w:spacing w:before="0"/>
              <w:ind w:left="145"/>
              <w:jc w:val="left"/>
              <w:rPr>
                <w:rFonts w:ascii="Century Gothic" w:hAnsi="Century Gothic"/>
                <w:color w:val="0D0D0D"/>
                <w:sz w:val="20"/>
                <w:szCs w:val="20"/>
              </w:rPr>
            </w:pPr>
            <w:r w:rsidRPr="00647619">
              <w:rPr>
                <w:rFonts w:ascii="Century Gothic" w:hAnsi="Century Gothic"/>
                <w:color w:val="0D0D0D"/>
                <w:sz w:val="20"/>
                <w:szCs w:val="20"/>
              </w:rPr>
              <w:t>Practical video media</w:t>
            </w:r>
          </w:p>
        </w:tc>
        <w:tc>
          <w:tcPr>
            <w:tcW w:w="1262" w:type="dxa"/>
          </w:tcPr>
          <w:p w14:paraId="1C33DBCA" w14:textId="77777777" w:rsidR="00AE6BEC" w:rsidRPr="005B33C2" w:rsidRDefault="00AE6BEC" w:rsidP="00AE6BEC">
            <w:pPr>
              <w:pStyle w:val="TableParagraph"/>
              <w:spacing w:before="0"/>
              <w:ind w:left="1" w:right="37"/>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3</w:t>
            </w:r>
          </w:p>
        </w:tc>
        <w:tc>
          <w:tcPr>
            <w:tcW w:w="807" w:type="dxa"/>
          </w:tcPr>
          <w:p w14:paraId="0C838C5C" w14:textId="77777777" w:rsidR="00AE6BEC" w:rsidRPr="005B33C2" w:rsidRDefault="00AE6BEC" w:rsidP="00AE6BEC">
            <w:pPr>
              <w:pStyle w:val="TableParagraph"/>
              <w:spacing w:before="0"/>
              <w:ind w:left="275"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01371600" w14:textId="77777777" w:rsidTr="00AE6BEC">
        <w:trPr>
          <w:trHeight w:val="250"/>
        </w:trPr>
        <w:tc>
          <w:tcPr>
            <w:tcW w:w="986" w:type="dxa"/>
            <w:tcBorders>
              <w:bottom w:val="single" w:sz="4" w:space="0" w:color="000000"/>
            </w:tcBorders>
          </w:tcPr>
          <w:p w14:paraId="460C760C" w14:textId="752A95E0" w:rsidR="00AE6BEC" w:rsidRPr="005B33C2" w:rsidRDefault="0086136F" w:rsidP="00AE6BEC">
            <w:pPr>
              <w:pStyle w:val="TableParagraph"/>
              <w:spacing w:before="0"/>
              <w:ind w:left="51" w:right="2"/>
              <w:rPr>
                <w:rFonts w:ascii="Century Gothic" w:hAnsi="Century Gothic"/>
                <w:sz w:val="20"/>
                <w:szCs w:val="20"/>
              </w:rPr>
            </w:pPr>
            <w:r>
              <w:rPr>
                <w:rFonts w:ascii="Century Gothic" w:hAnsi="Century Gothic"/>
                <w:color w:val="0D0D0D"/>
                <w:spacing w:val="-2"/>
                <w:sz w:val="20"/>
                <w:szCs w:val="20"/>
              </w:rPr>
              <w:t>Amount</w:t>
            </w:r>
          </w:p>
        </w:tc>
        <w:tc>
          <w:tcPr>
            <w:tcW w:w="5309" w:type="dxa"/>
            <w:tcBorders>
              <w:bottom w:val="single" w:sz="4" w:space="0" w:color="000000"/>
            </w:tcBorders>
          </w:tcPr>
          <w:p w14:paraId="67198F10" w14:textId="77777777" w:rsidR="00AE6BEC" w:rsidRPr="005B33C2" w:rsidRDefault="00AE6BEC" w:rsidP="00AE6BEC">
            <w:pPr>
              <w:pStyle w:val="TableParagraph"/>
              <w:spacing w:before="0"/>
              <w:jc w:val="left"/>
              <w:rPr>
                <w:rFonts w:ascii="Century Gothic" w:hAnsi="Century Gothic"/>
                <w:sz w:val="20"/>
                <w:szCs w:val="20"/>
              </w:rPr>
            </w:pPr>
          </w:p>
        </w:tc>
        <w:tc>
          <w:tcPr>
            <w:tcW w:w="1262" w:type="dxa"/>
            <w:tcBorders>
              <w:bottom w:val="single" w:sz="4" w:space="0" w:color="000000"/>
            </w:tcBorders>
          </w:tcPr>
          <w:p w14:paraId="5A923772" w14:textId="77777777" w:rsidR="00AE6BEC" w:rsidRPr="005B33C2" w:rsidRDefault="00AE6BEC" w:rsidP="00AE6BEC">
            <w:pPr>
              <w:pStyle w:val="TableParagraph"/>
              <w:spacing w:before="0"/>
              <w:ind w:left="2" w:right="37"/>
              <w:rPr>
                <w:rFonts w:ascii="Century Gothic" w:hAnsi="Century Gothic"/>
                <w:sz w:val="20"/>
                <w:szCs w:val="20"/>
              </w:rPr>
            </w:pPr>
            <w:r w:rsidRPr="005B33C2">
              <w:rPr>
                <w:rFonts w:ascii="Century Gothic" w:hAnsi="Century Gothic"/>
                <w:color w:val="0D0D0D"/>
                <w:spacing w:val="-5"/>
                <w:w w:val="95"/>
                <w:sz w:val="20"/>
                <w:szCs w:val="20"/>
              </w:rPr>
              <w:t>68</w:t>
            </w:r>
          </w:p>
        </w:tc>
        <w:tc>
          <w:tcPr>
            <w:tcW w:w="807" w:type="dxa"/>
            <w:tcBorders>
              <w:bottom w:val="single" w:sz="4" w:space="0" w:color="000000"/>
            </w:tcBorders>
          </w:tcPr>
          <w:p w14:paraId="3665FA10" w14:textId="77777777" w:rsidR="00AE6BEC" w:rsidRPr="005B33C2" w:rsidRDefault="00AE6BEC" w:rsidP="00AE6BEC">
            <w:pPr>
              <w:pStyle w:val="TableParagraph"/>
              <w:spacing w:before="0"/>
              <w:ind w:left="275"/>
              <w:rPr>
                <w:rFonts w:ascii="Century Gothic" w:hAnsi="Century Gothic"/>
                <w:sz w:val="20"/>
                <w:szCs w:val="20"/>
              </w:rPr>
            </w:pPr>
            <w:r w:rsidRPr="005B33C2">
              <w:rPr>
                <w:rFonts w:ascii="Century Gothic" w:hAnsi="Century Gothic"/>
                <w:color w:val="0D0D0D"/>
                <w:spacing w:val="-5"/>
                <w:w w:val="95"/>
                <w:sz w:val="20"/>
                <w:szCs w:val="20"/>
              </w:rPr>
              <w:t>76</w:t>
            </w:r>
          </w:p>
        </w:tc>
      </w:tr>
    </w:tbl>
    <w:p w14:paraId="3EE1B51E" w14:textId="77777777" w:rsidR="00745AC5" w:rsidRDefault="00745AC5" w:rsidP="00745AC5">
      <w:pPr>
        <w:pStyle w:val="BodyText"/>
        <w:ind w:right="1153"/>
        <w:jc w:val="both"/>
        <w:rPr>
          <w:rFonts w:ascii="Century Gothic" w:hAnsi="Century Gothic"/>
        </w:rPr>
      </w:pPr>
    </w:p>
    <w:p w14:paraId="5CA6B1A7" w14:textId="1E91150F" w:rsidR="00AE6BEC" w:rsidRPr="003A6300" w:rsidRDefault="00870B62" w:rsidP="00745AC5">
      <w:pPr>
        <w:pStyle w:val="BodyText"/>
        <w:ind w:left="2268" w:right="1153" w:firstLine="567"/>
        <w:jc w:val="both"/>
        <w:rPr>
          <w:rFonts w:ascii="Century Gothic" w:hAnsi="Century Gothic"/>
        </w:rPr>
      </w:pPr>
      <w:r w:rsidRPr="005B33C2">
        <w:rPr>
          <w:rFonts w:ascii="Century Gothic" w:hAnsi="Century Gothic"/>
        </w:rPr>
        <w:t>The media expert validation results received a score of 68 out of a maximum score of 76, with an eligibility percentage of 89.47%, so it falls into the 'very eligible' category</w:t>
      </w:r>
      <w:r w:rsidRPr="003A6300">
        <w:rPr>
          <w:rFonts w:ascii="Century Gothic" w:hAnsi="Century Gothic"/>
        </w:rPr>
        <w:t>.</w:t>
      </w:r>
    </w:p>
    <w:p w14:paraId="0C4C0EC1" w14:textId="77777777" w:rsidR="00E92481" w:rsidRPr="003A6300" w:rsidRDefault="00E92481" w:rsidP="00AE6BEC">
      <w:pPr>
        <w:pStyle w:val="BodyText"/>
        <w:ind w:left="3425" w:right="1153"/>
        <w:jc w:val="both"/>
        <w:rPr>
          <w:rFonts w:ascii="Century Gothic" w:hAnsi="Century Gothic"/>
        </w:rPr>
      </w:pPr>
    </w:p>
    <w:p w14:paraId="78EC80A6" w14:textId="4ACAA551" w:rsidR="00AE6BEC" w:rsidRPr="003A6300" w:rsidRDefault="00870B62" w:rsidP="00D418C0">
      <w:pPr>
        <w:pBdr>
          <w:top w:val="nil"/>
          <w:left w:val="nil"/>
          <w:bottom w:val="nil"/>
          <w:right w:val="nil"/>
          <w:between w:val="nil"/>
        </w:pBdr>
        <w:rPr>
          <w:rFonts w:ascii="Century Gothic" w:eastAsia="Times New Roman" w:hAnsi="Century Gothic" w:cs="Times New Roman"/>
          <w:iCs/>
          <w:color w:val="000000"/>
          <w:sz w:val="16"/>
          <w:szCs w:val="16"/>
        </w:rPr>
      </w:pPr>
      <w:r w:rsidRPr="003A6300">
        <w:rPr>
          <w:rFonts w:ascii="Century Gothic" w:eastAsia="Times New Roman" w:hAnsi="Century Gothic" w:cs="Times New Roman"/>
          <w:b/>
          <w:bCs/>
          <w:iCs/>
          <w:color w:val="000000"/>
          <w:sz w:val="16"/>
          <w:szCs w:val="16"/>
        </w:rPr>
        <w:t xml:space="preserve">Table 3. </w:t>
      </w:r>
      <w:r w:rsidR="00E92481" w:rsidRPr="003A6300">
        <w:rPr>
          <w:rFonts w:ascii="Century Gothic" w:eastAsia="Times New Roman" w:hAnsi="Century Gothic" w:cs="Times New Roman"/>
          <w:iCs/>
          <w:color w:val="000000"/>
          <w:sz w:val="16"/>
          <w:szCs w:val="16"/>
        </w:rPr>
        <w:t xml:space="preserve">Material Expert Validation Result: Dra. Enie Wahyuning Handayani, M.Si. </w:t>
      </w:r>
    </w:p>
    <w:p w14:paraId="19F8A91E" w14:textId="77777777" w:rsidR="00D418C0" w:rsidRPr="003A6300" w:rsidRDefault="00D418C0" w:rsidP="00D418C0">
      <w:pPr>
        <w:pBdr>
          <w:top w:val="nil"/>
          <w:left w:val="nil"/>
          <w:bottom w:val="nil"/>
          <w:right w:val="nil"/>
          <w:between w:val="nil"/>
        </w:pBdr>
        <w:rPr>
          <w:rFonts w:ascii="Century Gothic" w:eastAsia="Times New Roman" w:hAnsi="Century Gothic" w:cs="Times New Roman"/>
          <w:iCs/>
          <w:color w:val="000000"/>
          <w:sz w:val="16"/>
          <w:szCs w:val="16"/>
        </w:rPr>
      </w:pPr>
    </w:p>
    <w:tbl>
      <w:tblPr>
        <w:tblW w:w="8348" w:type="dxa"/>
        <w:tblInd w:w="1150" w:type="dxa"/>
        <w:tblLayout w:type="fixed"/>
        <w:tblCellMar>
          <w:left w:w="0" w:type="dxa"/>
          <w:right w:w="0" w:type="dxa"/>
        </w:tblCellMar>
        <w:tblLook w:val="01E0" w:firstRow="1" w:lastRow="1" w:firstColumn="1" w:lastColumn="1" w:noHBand="0" w:noVBand="0"/>
      </w:tblPr>
      <w:tblGrid>
        <w:gridCol w:w="970"/>
        <w:gridCol w:w="4892"/>
        <w:gridCol w:w="1679"/>
        <w:gridCol w:w="807"/>
      </w:tblGrid>
      <w:tr w:rsidR="00AE6BEC" w:rsidRPr="005B33C2" w14:paraId="4AA174C0" w14:textId="77777777" w:rsidTr="00AE6BEC">
        <w:trPr>
          <w:trHeight w:val="242"/>
        </w:trPr>
        <w:tc>
          <w:tcPr>
            <w:tcW w:w="970" w:type="dxa"/>
            <w:tcBorders>
              <w:top w:val="single" w:sz="4" w:space="0" w:color="000000"/>
              <w:bottom w:val="single" w:sz="4" w:space="0" w:color="000000"/>
            </w:tcBorders>
          </w:tcPr>
          <w:p w14:paraId="24106276" w14:textId="77777777" w:rsidR="00AE6BEC" w:rsidRPr="005B33C2" w:rsidRDefault="00AE6BEC" w:rsidP="00AE6BEC">
            <w:pPr>
              <w:pStyle w:val="TableParagraph"/>
              <w:spacing w:before="0"/>
              <w:ind w:left="51" w:right="3"/>
              <w:rPr>
                <w:rFonts w:ascii="Century Gothic" w:hAnsi="Century Gothic"/>
                <w:b/>
                <w:sz w:val="20"/>
                <w:szCs w:val="20"/>
              </w:rPr>
            </w:pPr>
            <w:r w:rsidRPr="005B33C2">
              <w:rPr>
                <w:rFonts w:ascii="Century Gothic" w:hAnsi="Century Gothic"/>
                <w:b/>
                <w:color w:val="0D0D0D"/>
                <w:spacing w:val="-5"/>
                <w:sz w:val="20"/>
                <w:szCs w:val="20"/>
              </w:rPr>
              <w:t>No</w:t>
            </w:r>
          </w:p>
        </w:tc>
        <w:tc>
          <w:tcPr>
            <w:tcW w:w="4892" w:type="dxa"/>
            <w:tcBorders>
              <w:top w:val="single" w:sz="4" w:space="0" w:color="000000"/>
              <w:bottom w:val="single" w:sz="4" w:space="0" w:color="000000"/>
            </w:tcBorders>
          </w:tcPr>
          <w:p w14:paraId="239E008A" w14:textId="1E91A323" w:rsidR="00AE6BEC" w:rsidRPr="005B33C2" w:rsidRDefault="00586466" w:rsidP="00AE6BEC">
            <w:pPr>
              <w:pStyle w:val="TableParagraph"/>
              <w:spacing w:before="0"/>
              <w:ind w:left="196"/>
              <w:jc w:val="left"/>
              <w:rPr>
                <w:rFonts w:ascii="Century Gothic" w:hAnsi="Century Gothic"/>
                <w:b/>
                <w:sz w:val="20"/>
                <w:szCs w:val="20"/>
              </w:rPr>
            </w:pPr>
            <w:r w:rsidRPr="005B3DA6">
              <w:rPr>
                <w:rFonts w:ascii="Century Gothic" w:hAnsi="Century Gothic"/>
                <w:b/>
                <w:sz w:val="20"/>
                <w:szCs w:val="20"/>
              </w:rPr>
              <w:t>Assessment Aspects</w:t>
            </w:r>
          </w:p>
        </w:tc>
        <w:tc>
          <w:tcPr>
            <w:tcW w:w="1679" w:type="dxa"/>
            <w:tcBorders>
              <w:top w:val="single" w:sz="4" w:space="0" w:color="000000"/>
              <w:bottom w:val="single" w:sz="4" w:space="0" w:color="000000"/>
            </w:tcBorders>
          </w:tcPr>
          <w:p w14:paraId="7F878665" w14:textId="1A260AEA" w:rsidR="00AE6BEC" w:rsidRPr="005B33C2" w:rsidRDefault="00AE6BEC" w:rsidP="00AE6BEC">
            <w:pPr>
              <w:pStyle w:val="TableParagraph"/>
              <w:spacing w:before="0"/>
              <w:ind w:right="462"/>
              <w:jc w:val="right"/>
              <w:rPr>
                <w:rFonts w:ascii="Century Gothic" w:hAnsi="Century Gothic"/>
                <w:b/>
                <w:sz w:val="20"/>
                <w:szCs w:val="20"/>
              </w:rPr>
            </w:pPr>
            <w:r w:rsidRPr="005B33C2">
              <w:rPr>
                <w:rFonts w:ascii="Century Gothic" w:hAnsi="Century Gothic"/>
                <w:b/>
                <w:color w:val="0D0D0D"/>
                <w:spacing w:val="-4"/>
                <w:sz w:val="20"/>
                <w:szCs w:val="20"/>
              </w:rPr>
              <w:t>S</w:t>
            </w:r>
            <w:r w:rsidR="00586466">
              <w:rPr>
                <w:rFonts w:ascii="Century Gothic" w:hAnsi="Century Gothic"/>
                <w:b/>
                <w:color w:val="0D0D0D"/>
                <w:spacing w:val="-4"/>
                <w:sz w:val="20"/>
                <w:szCs w:val="20"/>
              </w:rPr>
              <w:t>core</w:t>
            </w:r>
          </w:p>
        </w:tc>
        <w:tc>
          <w:tcPr>
            <w:tcW w:w="807" w:type="dxa"/>
            <w:tcBorders>
              <w:top w:val="single" w:sz="4" w:space="0" w:color="000000"/>
              <w:bottom w:val="single" w:sz="4" w:space="0" w:color="000000"/>
            </w:tcBorders>
          </w:tcPr>
          <w:p w14:paraId="0D3BCFD9" w14:textId="64120D04" w:rsidR="00AE6BEC" w:rsidRPr="005B33C2" w:rsidRDefault="00586466" w:rsidP="00AE6BEC">
            <w:pPr>
              <w:pStyle w:val="TableParagraph"/>
              <w:spacing w:before="0"/>
              <w:ind w:left="276"/>
              <w:rPr>
                <w:rFonts w:ascii="Century Gothic" w:hAnsi="Century Gothic"/>
                <w:b/>
                <w:sz w:val="20"/>
                <w:szCs w:val="20"/>
              </w:rPr>
            </w:pPr>
            <w:r>
              <w:rPr>
                <w:rFonts w:ascii="Century Gothic" w:hAnsi="Century Gothic"/>
                <w:b/>
                <w:color w:val="0D0D0D"/>
                <w:w w:val="90"/>
                <w:sz w:val="20"/>
                <w:szCs w:val="20"/>
              </w:rPr>
              <w:t>Max</w:t>
            </w:r>
            <w:r w:rsidR="00AE6BEC" w:rsidRPr="005B33C2">
              <w:rPr>
                <w:rFonts w:ascii="Century Gothic" w:hAnsi="Century Gothic"/>
                <w:b/>
                <w:color w:val="0D0D0D"/>
                <w:spacing w:val="-1"/>
                <w:w w:val="95"/>
                <w:sz w:val="20"/>
                <w:szCs w:val="20"/>
              </w:rPr>
              <w:t xml:space="preserve"> </w:t>
            </w:r>
            <w:r>
              <w:rPr>
                <w:rFonts w:ascii="Century Gothic" w:hAnsi="Century Gothic"/>
                <w:b/>
                <w:color w:val="0D0D0D"/>
                <w:spacing w:val="-4"/>
                <w:w w:val="95"/>
                <w:sz w:val="20"/>
                <w:szCs w:val="20"/>
              </w:rPr>
              <w:t>Score</w:t>
            </w:r>
          </w:p>
        </w:tc>
      </w:tr>
      <w:tr w:rsidR="00AE6BEC" w:rsidRPr="005B33C2" w14:paraId="20A6FF19" w14:textId="77777777" w:rsidTr="00AE6BEC">
        <w:trPr>
          <w:trHeight w:val="231"/>
        </w:trPr>
        <w:tc>
          <w:tcPr>
            <w:tcW w:w="970" w:type="dxa"/>
            <w:tcBorders>
              <w:top w:val="single" w:sz="4" w:space="0" w:color="000000"/>
            </w:tcBorders>
          </w:tcPr>
          <w:p w14:paraId="2F08B714"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1</w:t>
            </w:r>
          </w:p>
        </w:tc>
        <w:tc>
          <w:tcPr>
            <w:tcW w:w="4892" w:type="dxa"/>
            <w:tcBorders>
              <w:top w:val="single" w:sz="4" w:space="0" w:color="000000"/>
            </w:tcBorders>
          </w:tcPr>
          <w:p w14:paraId="7C643F1F" w14:textId="38AB64DD" w:rsidR="00AE6BEC" w:rsidRPr="005B33C2" w:rsidRDefault="004C70A2" w:rsidP="00AE6BEC">
            <w:pPr>
              <w:pStyle w:val="TableParagraph"/>
              <w:spacing w:before="0"/>
              <w:ind w:left="145"/>
              <w:jc w:val="left"/>
              <w:rPr>
                <w:rFonts w:ascii="Century Gothic" w:hAnsi="Century Gothic"/>
                <w:sz w:val="20"/>
                <w:szCs w:val="20"/>
              </w:rPr>
            </w:pPr>
            <w:r w:rsidRPr="004C70A2">
              <w:rPr>
                <w:rFonts w:ascii="Century Gothic" w:hAnsi="Century Gothic"/>
                <w:sz w:val="20"/>
                <w:szCs w:val="20"/>
              </w:rPr>
              <w:t>Creative and innovative</w:t>
            </w:r>
          </w:p>
        </w:tc>
        <w:tc>
          <w:tcPr>
            <w:tcW w:w="1679" w:type="dxa"/>
            <w:tcBorders>
              <w:top w:val="single" w:sz="4" w:space="0" w:color="000000"/>
            </w:tcBorders>
          </w:tcPr>
          <w:p w14:paraId="2CD685B1"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color w:val="0D0D0D"/>
                <w:spacing w:val="-10"/>
                <w:w w:val="95"/>
                <w:sz w:val="20"/>
                <w:szCs w:val="20"/>
              </w:rPr>
              <w:t>3</w:t>
            </w:r>
          </w:p>
        </w:tc>
        <w:tc>
          <w:tcPr>
            <w:tcW w:w="807" w:type="dxa"/>
            <w:tcBorders>
              <w:top w:val="single" w:sz="4" w:space="0" w:color="000000"/>
            </w:tcBorders>
          </w:tcPr>
          <w:p w14:paraId="3CD3B3D6"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230B9A79" w14:textId="77777777" w:rsidTr="00AE6BEC">
        <w:trPr>
          <w:trHeight w:val="241"/>
        </w:trPr>
        <w:tc>
          <w:tcPr>
            <w:tcW w:w="970" w:type="dxa"/>
          </w:tcPr>
          <w:p w14:paraId="41951A34"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2</w:t>
            </w:r>
          </w:p>
        </w:tc>
        <w:tc>
          <w:tcPr>
            <w:tcW w:w="4892" w:type="dxa"/>
          </w:tcPr>
          <w:p w14:paraId="101B189B" w14:textId="5C521215" w:rsidR="00AE6BEC" w:rsidRPr="005B33C2" w:rsidRDefault="00E862DE" w:rsidP="00AE6BEC">
            <w:pPr>
              <w:pStyle w:val="TableParagraph"/>
              <w:spacing w:before="0"/>
              <w:ind w:left="145"/>
              <w:jc w:val="left"/>
              <w:rPr>
                <w:rFonts w:ascii="Century Gothic" w:hAnsi="Century Gothic"/>
                <w:sz w:val="20"/>
                <w:szCs w:val="20"/>
              </w:rPr>
            </w:pPr>
            <w:r w:rsidRPr="00E862DE">
              <w:rPr>
                <w:rFonts w:ascii="Century Gothic" w:hAnsi="Century Gothic"/>
                <w:sz w:val="20"/>
                <w:szCs w:val="20"/>
              </w:rPr>
              <w:t>Material relevance</w:t>
            </w:r>
          </w:p>
        </w:tc>
        <w:tc>
          <w:tcPr>
            <w:tcW w:w="1679" w:type="dxa"/>
          </w:tcPr>
          <w:p w14:paraId="7A8BB25E"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sz w:val="20"/>
                <w:szCs w:val="20"/>
              </w:rPr>
              <w:t>4</w:t>
            </w:r>
          </w:p>
        </w:tc>
        <w:tc>
          <w:tcPr>
            <w:tcW w:w="807" w:type="dxa"/>
          </w:tcPr>
          <w:p w14:paraId="5C46CBF7"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6823CEC9" w14:textId="77777777" w:rsidTr="00AE6BEC">
        <w:trPr>
          <w:trHeight w:val="259"/>
        </w:trPr>
        <w:tc>
          <w:tcPr>
            <w:tcW w:w="970" w:type="dxa"/>
          </w:tcPr>
          <w:p w14:paraId="0F31E256"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3</w:t>
            </w:r>
          </w:p>
        </w:tc>
        <w:tc>
          <w:tcPr>
            <w:tcW w:w="4892" w:type="dxa"/>
          </w:tcPr>
          <w:p w14:paraId="07C4B092" w14:textId="2CC0A194" w:rsidR="00AE6BEC" w:rsidRPr="005B33C2" w:rsidRDefault="00E862DE" w:rsidP="00AE6BEC">
            <w:pPr>
              <w:pStyle w:val="TableParagraph"/>
              <w:spacing w:before="0"/>
              <w:ind w:left="145"/>
              <w:jc w:val="left"/>
              <w:rPr>
                <w:rFonts w:ascii="Century Gothic" w:hAnsi="Century Gothic"/>
                <w:sz w:val="20"/>
                <w:szCs w:val="20"/>
              </w:rPr>
            </w:pPr>
            <w:r w:rsidRPr="00E862DE">
              <w:rPr>
                <w:rFonts w:ascii="Century Gothic" w:hAnsi="Century Gothic"/>
                <w:sz w:val="20"/>
                <w:szCs w:val="20"/>
              </w:rPr>
              <w:t>Accuracy of historical information</w:t>
            </w:r>
          </w:p>
        </w:tc>
        <w:tc>
          <w:tcPr>
            <w:tcW w:w="1679" w:type="dxa"/>
          </w:tcPr>
          <w:p w14:paraId="1FB694C7"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sz w:val="20"/>
                <w:szCs w:val="20"/>
              </w:rPr>
              <w:t>4</w:t>
            </w:r>
          </w:p>
        </w:tc>
        <w:tc>
          <w:tcPr>
            <w:tcW w:w="807" w:type="dxa"/>
          </w:tcPr>
          <w:p w14:paraId="3A765190"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4D175C8C" w14:textId="77777777" w:rsidTr="00AE6BEC">
        <w:trPr>
          <w:trHeight w:val="245"/>
        </w:trPr>
        <w:tc>
          <w:tcPr>
            <w:tcW w:w="970" w:type="dxa"/>
          </w:tcPr>
          <w:p w14:paraId="40C0EE2E"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4</w:t>
            </w:r>
          </w:p>
        </w:tc>
        <w:tc>
          <w:tcPr>
            <w:tcW w:w="4892" w:type="dxa"/>
          </w:tcPr>
          <w:p w14:paraId="447E2989" w14:textId="1517A099" w:rsidR="00AE6BEC" w:rsidRPr="005B33C2" w:rsidRDefault="00E862DE" w:rsidP="00AE6BEC">
            <w:pPr>
              <w:pStyle w:val="TableParagraph"/>
              <w:spacing w:before="0"/>
              <w:ind w:left="145"/>
              <w:jc w:val="left"/>
              <w:rPr>
                <w:rFonts w:ascii="Century Gothic" w:hAnsi="Century Gothic"/>
                <w:sz w:val="20"/>
                <w:szCs w:val="20"/>
              </w:rPr>
            </w:pPr>
            <w:r w:rsidRPr="00E862DE">
              <w:rPr>
                <w:rFonts w:ascii="Century Gothic" w:hAnsi="Century Gothic"/>
                <w:sz w:val="20"/>
                <w:szCs w:val="20"/>
              </w:rPr>
              <w:t>Orderliness of material presentation</w:t>
            </w:r>
          </w:p>
        </w:tc>
        <w:tc>
          <w:tcPr>
            <w:tcW w:w="1679" w:type="dxa"/>
          </w:tcPr>
          <w:p w14:paraId="370C49E8"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sz w:val="20"/>
                <w:szCs w:val="20"/>
              </w:rPr>
              <w:t>3</w:t>
            </w:r>
          </w:p>
        </w:tc>
        <w:tc>
          <w:tcPr>
            <w:tcW w:w="807" w:type="dxa"/>
          </w:tcPr>
          <w:p w14:paraId="6D7C1AA7"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5F0EAC30" w14:textId="77777777" w:rsidTr="00AE6BEC">
        <w:trPr>
          <w:trHeight w:val="241"/>
        </w:trPr>
        <w:tc>
          <w:tcPr>
            <w:tcW w:w="970" w:type="dxa"/>
          </w:tcPr>
          <w:p w14:paraId="144645A6"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5</w:t>
            </w:r>
          </w:p>
        </w:tc>
        <w:tc>
          <w:tcPr>
            <w:tcW w:w="4892" w:type="dxa"/>
          </w:tcPr>
          <w:p w14:paraId="66EA9C29" w14:textId="31380B4C" w:rsidR="00AE6BEC" w:rsidRPr="005B33C2" w:rsidRDefault="00E862DE" w:rsidP="00AE6BEC">
            <w:pPr>
              <w:pStyle w:val="TableParagraph"/>
              <w:spacing w:before="0"/>
              <w:ind w:left="145"/>
              <w:jc w:val="left"/>
              <w:rPr>
                <w:rFonts w:ascii="Century Gothic" w:hAnsi="Century Gothic"/>
                <w:sz w:val="20"/>
                <w:szCs w:val="20"/>
              </w:rPr>
            </w:pPr>
            <w:r w:rsidRPr="00E862DE">
              <w:rPr>
                <w:rFonts w:ascii="Century Gothic" w:hAnsi="Century Gothic"/>
                <w:sz w:val="20"/>
                <w:szCs w:val="20"/>
              </w:rPr>
              <w:t>Material structure</w:t>
            </w:r>
          </w:p>
        </w:tc>
        <w:tc>
          <w:tcPr>
            <w:tcW w:w="1679" w:type="dxa"/>
          </w:tcPr>
          <w:p w14:paraId="5175CD33"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sz w:val="20"/>
                <w:szCs w:val="20"/>
              </w:rPr>
              <w:t>4</w:t>
            </w:r>
          </w:p>
        </w:tc>
        <w:tc>
          <w:tcPr>
            <w:tcW w:w="807" w:type="dxa"/>
          </w:tcPr>
          <w:p w14:paraId="2F4E047B"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3271EB75" w14:textId="77777777" w:rsidTr="00AE6BEC">
        <w:trPr>
          <w:trHeight w:val="241"/>
        </w:trPr>
        <w:tc>
          <w:tcPr>
            <w:tcW w:w="970" w:type="dxa"/>
          </w:tcPr>
          <w:p w14:paraId="50F08E8B"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6</w:t>
            </w:r>
          </w:p>
        </w:tc>
        <w:tc>
          <w:tcPr>
            <w:tcW w:w="4892" w:type="dxa"/>
          </w:tcPr>
          <w:p w14:paraId="379953EC" w14:textId="5CB79CD9" w:rsidR="00AE6BEC" w:rsidRPr="005B33C2" w:rsidRDefault="00C714C3" w:rsidP="00AE6BEC">
            <w:pPr>
              <w:pStyle w:val="TableParagraph"/>
              <w:spacing w:before="0"/>
              <w:ind w:left="145"/>
              <w:jc w:val="left"/>
              <w:rPr>
                <w:rFonts w:ascii="Century Gothic" w:hAnsi="Century Gothic"/>
                <w:sz w:val="20"/>
                <w:szCs w:val="20"/>
              </w:rPr>
            </w:pPr>
            <w:r w:rsidRPr="00C714C3">
              <w:rPr>
                <w:rFonts w:ascii="Century Gothic" w:hAnsi="Century Gothic"/>
                <w:sz w:val="20"/>
                <w:szCs w:val="20"/>
              </w:rPr>
              <w:t xml:space="preserve">Integration of verbal and visual motion </w:t>
            </w:r>
            <w:r w:rsidRPr="00C714C3">
              <w:rPr>
                <w:rFonts w:ascii="Century Gothic" w:hAnsi="Century Gothic"/>
                <w:sz w:val="20"/>
                <w:szCs w:val="20"/>
              </w:rPr>
              <w:lastRenderedPageBreak/>
              <w:t>explanations</w:t>
            </w:r>
          </w:p>
        </w:tc>
        <w:tc>
          <w:tcPr>
            <w:tcW w:w="1679" w:type="dxa"/>
          </w:tcPr>
          <w:p w14:paraId="10354E04"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sz w:val="20"/>
                <w:szCs w:val="20"/>
              </w:rPr>
              <w:lastRenderedPageBreak/>
              <w:t>4</w:t>
            </w:r>
          </w:p>
        </w:tc>
        <w:tc>
          <w:tcPr>
            <w:tcW w:w="807" w:type="dxa"/>
          </w:tcPr>
          <w:p w14:paraId="67FEBBA7"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2E7AE455" w14:textId="77777777" w:rsidTr="00AE6BEC">
        <w:trPr>
          <w:trHeight w:val="240"/>
        </w:trPr>
        <w:tc>
          <w:tcPr>
            <w:tcW w:w="970" w:type="dxa"/>
          </w:tcPr>
          <w:p w14:paraId="5762AFA9"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7</w:t>
            </w:r>
          </w:p>
        </w:tc>
        <w:tc>
          <w:tcPr>
            <w:tcW w:w="4892" w:type="dxa"/>
          </w:tcPr>
          <w:p w14:paraId="7FF9BD28" w14:textId="570BCBDB" w:rsidR="00AE6BEC" w:rsidRPr="005B33C2" w:rsidRDefault="00C714C3" w:rsidP="00AE6BEC">
            <w:pPr>
              <w:pStyle w:val="TableParagraph"/>
              <w:spacing w:before="0"/>
              <w:ind w:left="145"/>
              <w:jc w:val="left"/>
              <w:rPr>
                <w:rFonts w:ascii="Century Gothic" w:hAnsi="Century Gothic"/>
                <w:sz w:val="20"/>
                <w:szCs w:val="20"/>
              </w:rPr>
            </w:pPr>
            <w:r w:rsidRPr="00C714C3">
              <w:rPr>
                <w:rFonts w:ascii="Century Gothic" w:hAnsi="Century Gothic"/>
                <w:sz w:val="20"/>
                <w:szCs w:val="20"/>
              </w:rPr>
              <w:t>Clarity of material delivery</w:t>
            </w:r>
          </w:p>
        </w:tc>
        <w:tc>
          <w:tcPr>
            <w:tcW w:w="1679" w:type="dxa"/>
          </w:tcPr>
          <w:p w14:paraId="2ADAB4C6"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sz w:val="20"/>
                <w:szCs w:val="20"/>
              </w:rPr>
              <w:t>3</w:t>
            </w:r>
          </w:p>
        </w:tc>
        <w:tc>
          <w:tcPr>
            <w:tcW w:w="807" w:type="dxa"/>
          </w:tcPr>
          <w:p w14:paraId="2355D28B"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515F3C9A" w14:textId="77777777" w:rsidTr="00AE6BEC">
        <w:trPr>
          <w:trHeight w:val="240"/>
        </w:trPr>
        <w:tc>
          <w:tcPr>
            <w:tcW w:w="970" w:type="dxa"/>
          </w:tcPr>
          <w:p w14:paraId="3B964F72"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8</w:t>
            </w:r>
          </w:p>
        </w:tc>
        <w:tc>
          <w:tcPr>
            <w:tcW w:w="4892" w:type="dxa"/>
          </w:tcPr>
          <w:p w14:paraId="10729598" w14:textId="04C45A05" w:rsidR="00AE6BEC" w:rsidRPr="005B33C2" w:rsidRDefault="009F593E" w:rsidP="00AE6BEC">
            <w:pPr>
              <w:pStyle w:val="TableParagraph"/>
              <w:spacing w:before="0"/>
              <w:ind w:left="145"/>
              <w:jc w:val="left"/>
              <w:rPr>
                <w:rFonts w:ascii="Century Gothic" w:hAnsi="Century Gothic"/>
                <w:sz w:val="20"/>
                <w:szCs w:val="20"/>
              </w:rPr>
            </w:pPr>
            <w:r w:rsidRPr="009F593E">
              <w:rPr>
                <w:rFonts w:ascii="Century Gothic" w:hAnsi="Century Gothic"/>
                <w:sz w:val="20"/>
                <w:szCs w:val="20"/>
              </w:rPr>
              <w:t>Material variety</w:t>
            </w:r>
          </w:p>
        </w:tc>
        <w:tc>
          <w:tcPr>
            <w:tcW w:w="1679" w:type="dxa"/>
          </w:tcPr>
          <w:p w14:paraId="16E19F25"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sz w:val="20"/>
                <w:szCs w:val="20"/>
              </w:rPr>
              <w:t>3</w:t>
            </w:r>
          </w:p>
        </w:tc>
        <w:tc>
          <w:tcPr>
            <w:tcW w:w="807" w:type="dxa"/>
          </w:tcPr>
          <w:p w14:paraId="68A30762"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314EF379" w14:textId="77777777" w:rsidTr="00AE6BEC">
        <w:trPr>
          <w:trHeight w:val="240"/>
        </w:trPr>
        <w:tc>
          <w:tcPr>
            <w:tcW w:w="970" w:type="dxa"/>
          </w:tcPr>
          <w:p w14:paraId="4DA4BF67"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9</w:t>
            </w:r>
          </w:p>
        </w:tc>
        <w:tc>
          <w:tcPr>
            <w:tcW w:w="4892" w:type="dxa"/>
          </w:tcPr>
          <w:p w14:paraId="444FBBFE" w14:textId="2D1389E6" w:rsidR="00AE6BEC" w:rsidRPr="005B33C2" w:rsidRDefault="009F593E" w:rsidP="00AE6BEC">
            <w:pPr>
              <w:pStyle w:val="TableParagraph"/>
              <w:spacing w:before="0"/>
              <w:ind w:left="145"/>
              <w:jc w:val="left"/>
              <w:rPr>
                <w:rFonts w:ascii="Century Gothic" w:hAnsi="Century Gothic"/>
                <w:color w:val="0D0D0D"/>
                <w:w w:val="85"/>
                <w:sz w:val="20"/>
                <w:szCs w:val="20"/>
              </w:rPr>
            </w:pPr>
            <w:r w:rsidRPr="009F593E">
              <w:rPr>
                <w:rFonts w:ascii="Century Gothic" w:hAnsi="Century Gothic"/>
                <w:color w:val="0D0D0D"/>
                <w:w w:val="85"/>
                <w:sz w:val="20"/>
                <w:szCs w:val="20"/>
              </w:rPr>
              <w:t>Can be used as a guideline</w:t>
            </w:r>
          </w:p>
        </w:tc>
        <w:tc>
          <w:tcPr>
            <w:tcW w:w="1679" w:type="dxa"/>
          </w:tcPr>
          <w:p w14:paraId="41EBD67D" w14:textId="77777777" w:rsidR="00AE6BEC" w:rsidRPr="005B33C2" w:rsidRDefault="00AE6BEC" w:rsidP="00AE6BEC">
            <w:pPr>
              <w:pStyle w:val="TableParagraph"/>
              <w:spacing w:before="0"/>
              <w:ind w:right="598"/>
              <w:jc w:val="right"/>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3</w:t>
            </w:r>
          </w:p>
        </w:tc>
        <w:tc>
          <w:tcPr>
            <w:tcW w:w="807" w:type="dxa"/>
          </w:tcPr>
          <w:p w14:paraId="0F9063BD" w14:textId="77777777" w:rsidR="00AE6BEC" w:rsidRPr="005B33C2" w:rsidRDefault="00AE6BEC" w:rsidP="00AE6BEC">
            <w:pPr>
              <w:pStyle w:val="TableParagraph"/>
              <w:spacing w:before="0"/>
              <w:ind w:left="276"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7AA44B79" w14:textId="77777777" w:rsidTr="00AE6BEC">
        <w:trPr>
          <w:trHeight w:val="240"/>
        </w:trPr>
        <w:tc>
          <w:tcPr>
            <w:tcW w:w="970" w:type="dxa"/>
          </w:tcPr>
          <w:p w14:paraId="3CDF2A12"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10</w:t>
            </w:r>
          </w:p>
        </w:tc>
        <w:tc>
          <w:tcPr>
            <w:tcW w:w="4892" w:type="dxa"/>
          </w:tcPr>
          <w:p w14:paraId="585DC875" w14:textId="358DDC66" w:rsidR="00AE6BEC" w:rsidRPr="009F593E" w:rsidRDefault="009F593E" w:rsidP="00AE6BEC">
            <w:pPr>
              <w:pStyle w:val="TableParagraph"/>
              <w:spacing w:before="0"/>
              <w:ind w:left="145"/>
              <w:jc w:val="left"/>
              <w:rPr>
                <w:rFonts w:ascii="Century Gothic" w:hAnsi="Century Gothic"/>
                <w:color w:val="0D0D0D"/>
                <w:w w:val="85"/>
                <w:sz w:val="20"/>
                <w:szCs w:val="20"/>
              </w:rPr>
            </w:pPr>
            <w:r w:rsidRPr="009F593E">
              <w:rPr>
                <w:rFonts w:ascii="Century Gothic" w:hAnsi="Century Gothic"/>
                <w:color w:val="0D0D0D"/>
                <w:w w:val="85"/>
                <w:sz w:val="20"/>
                <w:szCs w:val="20"/>
              </w:rPr>
              <w:t>Shows background</w:t>
            </w:r>
          </w:p>
        </w:tc>
        <w:tc>
          <w:tcPr>
            <w:tcW w:w="1679" w:type="dxa"/>
          </w:tcPr>
          <w:p w14:paraId="20E01B21" w14:textId="77777777" w:rsidR="00AE6BEC" w:rsidRPr="005B33C2" w:rsidRDefault="00AE6BEC" w:rsidP="00AE6BEC">
            <w:pPr>
              <w:pStyle w:val="TableParagraph"/>
              <w:spacing w:before="0"/>
              <w:ind w:right="598"/>
              <w:jc w:val="right"/>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3</w:t>
            </w:r>
          </w:p>
        </w:tc>
        <w:tc>
          <w:tcPr>
            <w:tcW w:w="807" w:type="dxa"/>
          </w:tcPr>
          <w:p w14:paraId="507D86AC" w14:textId="77777777" w:rsidR="00AE6BEC" w:rsidRPr="005B33C2" w:rsidRDefault="00AE6BEC" w:rsidP="00AE6BEC">
            <w:pPr>
              <w:pStyle w:val="TableParagraph"/>
              <w:spacing w:before="0"/>
              <w:ind w:left="276"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21397D67" w14:textId="77777777" w:rsidTr="00AE6BEC">
        <w:trPr>
          <w:trHeight w:val="240"/>
        </w:trPr>
        <w:tc>
          <w:tcPr>
            <w:tcW w:w="970" w:type="dxa"/>
          </w:tcPr>
          <w:p w14:paraId="0BF05CBE"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11</w:t>
            </w:r>
          </w:p>
        </w:tc>
        <w:tc>
          <w:tcPr>
            <w:tcW w:w="4892" w:type="dxa"/>
          </w:tcPr>
          <w:p w14:paraId="1F229B33" w14:textId="23E9564C" w:rsidR="00AE6BEC" w:rsidRPr="005B33C2" w:rsidRDefault="007939B1" w:rsidP="00AE6BEC">
            <w:pPr>
              <w:pStyle w:val="TableParagraph"/>
              <w:spacing w:before="0"/>
              <w:ind w:left="145"/>
              <w:jc w:val="left"/>
              <w:rPr>
                <w:rFonts w:ascii="Century Gothic" w:hAnsi="Century Gothic"/>
                <w:color w:val="0D0D0D"/>
                <w:w w:val="85"/>
                <w:sz w:val="20"/>
                <w:szCs w:val="20"/>
              </w:rPr>
            </w:pPr>
            <w:r w:rsidRPr="007939B1">
              <w:rPr>
                <w:rFonts w:ascii="Century Gothic" w:hAnsi="Century Gothic"/>
                <w:color w:val="0D0D0D"/>
                <w:w w:val="85"/>
                <w:sz w:val="20"/>
                <w:szCs w:val="20"/>
              </w:rPr>
              <w:t>Explains types of movements</w:t>
            </w:r>
          </w:p>
        </w:tc>
        <w:tc>
          <w:tcPr>
            <w:tcW w:w="1679" w:type="dxa"/>
          </w:tcPr>
          <w:p w14:paraId="0DA8B385" w14:textId="77777777" w:rsidR="00AE6BEC" w:rsidRPr="005B33C2" w:rsidRDefault="00AE6BEC" w:rsidP="00AE6BEC">
            <w:pPr>
              <w:pStyle w:val="TableParagraph"/>
              <w:spacing w:before="0"/>
              <w:ind w:right="598"/>
              <w:jc w:val="right"/>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3</w:t>
            </w:r>
          </w:p>
        </w:tc>
        <w:tc>
          <w:tcPr>
            <w:tcW w:w="807" w:type="dxa"/>
          </w:tcPr>
          <w:p w14:paraId="1BFBAD71" w14:textId="77777777" w:rsidR="00AE6BEC" w:rsidRPr="005B33C2" w:rsidRDefault="00AE6BEC" w:rsidP="00AE6BEC">
            <w:pPr>
              <w:pStyle w:val="TableParagraph"/>
              <w:spacing w:before="0"/>
              <w:ind w:left="276"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250BDD85" w14:textId="77777777" w:rsidTr="00AE6BEC">
        <w:trPr>
          <w:trHeight w:val="240"/>
        </w:trPr>
        <w:tc>
          <w:tcPr>
            <w:tcW w:w="970" w:type="dxa"/>
          </w:tcPr>
          <w:p w14:paraId="358C987C"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12</w:t>
            </w:r>
          </w:p>
        </w:tc>
        <w:tc>
          <w:tcPr>
            <w:tcW w:w="4892" w:type="dxa"/>
          </w:tcPr>
          <w:p w14:paraId="6DC28C22" w14:textId="6B73A5F1" w:rsidR="00AE6BEC" w:rsidRPr="005B33C2" w:rsidRDefault="007939B1" w:rsidP="00AE6BEC">
            <w:pPr>
              <w:pStyle w:val="TableParagraph"/>
              <w:spacing w:before="0"/>
              <w:ind w:left="145"/>
              <w:jc w:val="left"/>
              <w:rPr>
                <w:rFonts w:ascii="Century Gothic" w:hAnsi="Century Gothic"/>
                <w:color w:val="0D0D0D"/>
                <w:w w:val="85"/>
                <w:sz w:val="20"/>
                <w:szCs w:val="20"/>
              </w:rPr>
            </w:pPr>
            <w:r w:rsidRPr="007939B1">
              <w:rPr>
                <w:rFonts w:ascii="Century Gothic" w:hAnsi="Century Gothic"/>
                <w:color w:val="0D0D0D"/>
                <w:w w:val="85"/>
                <w:sz w:val="20"/>
                <w:szCs w:val="20"/>
              </w:rPr>
              <w:t>Accuracy of movement technique</w:t>
            </w:r>
          </w:p>
        </w:tc>
        <w:tc>
          <w:tcPr>
            <w:tcW w:w="1679" w:type="dxa"/>
          </w:tcPr>
          <w:p w14:paraId="5B86F24E" w14:textId="77777777" w:rsidR="00AE6BEC" w:rsidRPr="005B33C2" w:rsidRDefault="00AE6BEC" w:rsidP="00AE6BEC">
            <w:pPr>
              <w:pStyle w:val="TableParagraph"/>
              <w:spacing w:before="0"/>
              <w:ind w:right="598"/>
              <w:jc w:val="right"/>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c>
          <w:tcPr>
            <w:tcW w:w="807" w:type="dxa"/>
          </w:tcPr>
          <w:p w14:paraId="630A8136" w14:textId="77777777" w:rsidR="00AE6BEC" w:rsidRPr="005B33C2" w:rsidRDefault="00AE6BEC" w:rsidP="00AE6BEC">
            <w:pPr>
              <w:pStyle w:val="TableParagraph"/>
              <w:spacing w:before="0"/>
              <w:ind w:left="276"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35B88B84" w14:textId="77777777" w:rsidTr="00AE6BEC">
        <w:trPr>
          <w:trHeight w:val="240"/>
        </w:trPr>
        <w:tc>
          <w:tcPr>
            <w:tcW w:w="970" w:type="dxa"/>
          </w:tcPr>
          <w:p w14:paraId="533DF62E"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13</w:t>
            </w:r>
          </w:p>
        </w:tc>
        <w:tc>
          <w:tcPr>
            <w:tcW w:w="4892" w:type="dxa"/>
          </w:tcPr>
          <w:p w14:paraId="0B1A2BC4" w14:textId="6E54AD93" w:rsidR="00AE6BEC" w:rsidRPr="005B33C2" w:rsidRDefault="007939B1" w:rsidP="00AE6BEC">
            <w:pPr>
              <w:pStyle w:val="TableParagraph"/>
              <w:spacing w:before="0"/>
              <w:ind w:left="145"/>
              <w:jc w:val="left"/>
              <w:rPr>
                <w:rFonts w:ascii="Century Gothic" w:hAnsi="Century Gothic"/>
                <w:color w:val="0D0D0D"/>
                <w:w w:val="85"/>
                <w:sz w:val="20"/>
                <w:szCs w:val="20"/>
              </w:rPr>
            </w:pPr>
            <w:r w:rsidRPr="007939B1">
              <w:rPr>
                <w:rFonts w:ascii="Century Gothic" w:hAnsi="Century Gothic"/>
                <w:color w:val="0D0D0D"/>
                <w:w w:val="85"/>
                <w:sz w:val="20"/>
                <w:szCs w:val="20"/>
              </w:rPr>
              <w:t>Accuracy of movements with music</w:t>
            </w:r>
          </w:p>
        </w:tc>
        <w:tc>
          <w:tcPr>
            <w:tcW w:w="1679" w:type="dxa"/>
          </w:tcPr>
          <w:p w14:paraId="060DA4A5" w14:textId="77777777" w:rsidR="00AE6BEC" w:rsidRPr="005B33C2" w:rsidRDefault="00AE6BEC" w:rsidP="00AE6BEC">
            <w:pPr>
              <w:pStyle w:val="TableParagraph"/>
              <w:spacing w:before="0"/>
              <w:ind w:right="598"/>
              <w:jc w:val="right"/>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c>
          <w:tcPr>
            <w:tcW w:w="807" w:type="dxa"/>
          </w:tcPr>
          <w:p w14:paraId="54720862" w14:textId="77777777" w:rsidR="00AE6BEC" w:rsidRPr="005B33C2" w:rsidRDefault="00AE6BEC" w:rsidP="00AE6BEC">
            <w:pPr>
              <w:pStyle w:val="TableParagraph"/>
              <w:spacing w:before="0"/>
              <w:ind w:left="276"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433CEA0F" w14:textId="77777777" w:rsidTr="00AE6BEC">
        <w:trPr>
          <w:trHeight w:val="240"/>
        </w:trPr>
        <w:tc>
          <w:tcPr>
            <w:tcW w:w="970" w:type="dxa"/>
          </w:tcPr>
          <w:p w14:paraId="03CD20B9"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14</w:t>
            </w:r>
          </w:p>
        </w:tc>
        <w:tc>
          <w:tcPr>
            <w:tcW w:w="4892" w:type="dxa"/>
          </w:tcPr>
          <w:p w14:paraId="6F6CFD8B" w14:textId="63D3D046" w:rsidR="00AE6BEC" w:rsidRPr="005B33C2" w:rsidRDefault="006C2F06" w:rsidP="00AE6BEC">
            <w:pPr>
              <w:pStyle w:val="TableParagraph"/>
              <w:spacing w:before="0"/>
              <w:ind w:left="145"/>
              <w:jc w:val="left"/>
              <w:rPr>
                <w:rFonts w:ascii="Century Gothic" w:hAnsi="Century Gothic"/>
                <w:color w:val="0D0D0D"/>
                <w:w w:val="85"/>
                <w:sz w:val="20"/>
                <w:szCs w:val="20"/>
              </w:rPr>
            </w:pPr>
            <w:r w:rsidRPr="006C2F06">
              <w:rPr>
                <w:rFonts w:ascii="Century Gothic" w:hAnsi="Century Gothic"/>
                <w:color w:val="0D0D0D"/>
                <w:w w:val="85"/>
                <w:sz w:val="20"/>
                <w:szCs w:val="20"/>
              </w:rPr>
              <w:t>Accompaniment</w:t>
            </w:r>
            <w:r>
              <w:rPr>
                <w:rFonts w:ascii="Century Gothic" w:hAnsi="Century Gothic"/>
                <w:color w:val="0D0D0D"/>
                <w:w w:val="85"/>
                <w:sz w:val="20"/>
                <w:szCs w:val="20"/>
              </w:rPr>
              <w:t xml:space="preserve"> </w:t>
            </w:r>
            <w:r w:rsidRPr="006C2F06">
              <w:rPr>
                <w:rFonts w:ascii="Century Gothic" w:hAnsi="Century Gothic"/>
                <w:color w:val="0D0D0D"/>
                <w:w w:val="85"/>
                <w:sz w:val="20"/>
                <w:szCs w:val="20"/>
              </w:rPr>
              <w:t>Expression skills</w:t>
            </w:r>
          </w:p>
        </w:tc>
        <w:tc>
          <w:tcPr>
            <w:tcW w:w="1679" w:type="dxa"/>
          </w:tcPr>
          <w:p w14:paraId="4347C15F" w14:textId="77777777" w:rsidR="00AE6BEC" w:rsidRPr="005B33C2" w:rsidRDefault="00AE6BEC" w:rsidP="00AE6BEC">
            <w:pPr>
              <w:pStyle w:val="TableParagraph"/>
              <w:spacing w:before="0"/>
              <w:ind w:right="598"/>
              <w:jc w:val="right"/>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c>
          <w:tcPr>
            <w:tcW w:w="807" w:type="dxa"/>
          </w:tcPr>
          <w:p w14:paraId="32D2275D" w14:textId="77777777" w:rsidR="00AE6BEC" w:rsidRPr="005B33C2" w:rsidRDefault="00AE6BEC" w:rsidP="00AE6BEC">
            <w:pPr>
              <w:pStyle w:val="TableParagraph"/>
              <w:spacing w:before="0"/>
              <w:ind w:left="276"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64DD1352" w14:textId="77777777" w:rsidTr="00AE6BEC">
        <w:trPr>
          <w:trHeight w:val="240"/>
        </w:trPr>
        <w:tc>
          <w:tcPr>
            <w:tcW w:w="970" w:type="dxa"/>
          </w:tcPr>
          <w:p w14:paraId="12EC2209"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15</w:t>
            </w:r>
          </w:p>
        </w:tc>
        <w:tc>
          <w:tcPr>
            <w:tcW w:w="4892" w:type="dxa"/>
          </w:tcPr>
          <w:p w14:paraId="07E26BEB" w14:textId="0CC6EBDF" w:rsidR="00AE6BEC" w:rsidRPr="005B33C2" w:rsidRDefault="008A3A47" w:rsidP="00AE6BEC">
            <w:pPr>
              <w:pStyle w:val="TableParagraph"/>
              <w:spacing w:before="0"/>
              <w:ind w:left="145"/>
              <w:jc w:val="left"/>
              <w:rPr>
                <w:rFonts w:ascii="Century Gothic" w:hAnsi="Century Gothic"/>
                <w:color w:val="0D0D0D"/>
                <w:w w:val="85"/>
                <w:sz w:val="20"/>
                <w:szCs w:val="20"/>
              </w:rPr>
            </w:pPr>
            <w:r w:rsidRPr="008A3A47">
              <w:rPr>
                <w:rFonts w:ascii="Century Gothic" w:hAnsi="Century Gothic"/>
                <w:color w:val="0D0D0D"/>
                <w:w w:val="85"/>
                <w:sz w:val="20"/>
                <w:szCs w:val="20"/>
              </w:rPr>
              <w:t>Accuracy of transitioning from one movement to the next</w:t>
            </w:r>
          </w:p>
        </w:tc>
        <w:tc>
          <w:tcPr>
            <w:tcW w:w="1679" w:type="dxa"/>
          </w:tcPr>
          <w:p w14:paraId="1452D623" w14:textId="77777777" w:rsidR="00AE6BEC" w:rsidRPr="005B33C2" w:rsidRDefault="00AE6BEC" w:rsidP="00AE6BEC">
            <w:pPr>
              <w:pStyle w:val="TableParagraph"/>
              <w:spacing w:before="0"/>
              <w:ind w:right="598"/>
              <w:jc w:val="right"/>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c>
          <w:tcPr>
            <w:tcW w:w="807" w:type="dxa"/>
          </w:tcPr>
          <w:p w14:paraId="48EDC64B" w14:textId="77777777" w:rsidR="00AE6BEC" w:rsidRPr="005B33C2" w:rsidRDefault="00AE6BEC" w:rsidP="00AE6BEC">
            <w:pPr>
              <w:pStyle w:val="TableParagraph"/>
              <w:spacing w:before="0"/>
              <w:ind w:left="276"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548F7A98" w14:textId="77777777" w:rsidTr="00AE6BEC">
        <w:trPr>
          <w:trHeight w:val="240"/>
        </w:trPr>
        <w:tc>
          <w:tcPr>
            <w:tcW w:w="970" w:type="dxa"/>
          </w:tcPr>
          <w:p w14:paraId="103B1618"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16</w:t>
            </w:r>
          </w:p>
        </w:tc>
        <w:tc>
          <w:tcPr>
            <w:tcW w:w="4892" w:type="dxa"/>
          </w:tcPr>
          <w:p w14:paraId="45CB6060" w14:textId="49A56D58" w:rsidR="00AE6BEC" w:rsidRPr="005B33C2" w:rsidRDefault="00994725" w:rsidP="00AE6BEC">
            <w:pPr>
              <w:pStyle w:val="TableParagraph"/>
              <w:spacing w:before="0"/>
              <w:ind w:left="145"/>
              <w:jc w:val="left"/>
              <w:rPr>
                <w:rFonts w:ascii="Century Gothic" w:hAnsi="Century Gothic"/>
                <w:color w:val="0D0D0D"/>
                <w:w w:val="85"/>
                <w:sz w:val="20"/>
                <w:szCs w:val="20"/>
              </w:rPr>
            </w:pPr>
            <w:r w:rsidRPr="00994725">
              <w:rPr>
                <w:rFonts w:ascii="Century Gothic" w:hAnsi="Century Gothic"/>
                <w:color w:val="0D0D0D"/>
                <w:w w:val="85"/>
                <w:sz w:val="20"/>
                <w:szCs w:val="20"/>
              </w:rPr>
              <w:t>Contains complete material</w:t>
            </w:r>
          </w:p>
        </w:tc>
        <w:tc>
          <w:tcPr>
            <w:tcW w:w="1679" w:type="dxa"/>
          </w:tcPr>
          <w:p w14:paraId="263D0B8F" w14:textId="77777777" w:rsidR="00AE6BEC" w:rsidRPr="005B33C2" w:rsidRDefault="00AE6BEC" w:rsidP="00AE6BEC">
            <w:pPr>
              <w:pStyle w:val="TableParagraph"/>
              <w:spacing w:before="0"/>
              <w:ind w:right="598"/>
              <w:jc w:val="right"/>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3</w:t>
            </w:r>
          </w:p>
        </w:tc>
        <w:tc>
          <w:tcPr>
            <w:tcW w:w="807" w:type="dxa"/>
          </w:tcPr>
          <w:p w14:paraId="0EF127C5" w14:textId="77777777" w:rsidR="00AE6BEC" w:rsidRPr="005B33C2" w:rsidRDefault="00AE6BEC" w:rsidP="00AE6BEC">
            <w:pPr>
              <w:pStyle w:val="TableParagraph"/>
              <w:spacing w:before="0"/>
              <w:ind w:left="276"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5E4A5206" w14:textId="77777777" w:rsidTr="00AE6BEC">
        <w:trPr>
          <w:trHeight w:val="240"/>
        </w:trPr>
        <w:tc>
          <w:tcPr>
            <w:tcW w:w="970" w:type="dxa"/>
          </w:tcPr>
          <w:p w14:paraId="1F5F04BE"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17</w:t>
            </w:r>
          </w:p>
        </w:tc>
        <w:tc>
          <w:tcPr>
            <w:tcW w:w="4892" w:type="dxa"/>
          </w:tcPr>
          <w:p w14:paraId="1B45B99A" w14:textId="41648C87" w:rsidR="00AE6BEC" w:rsidRPr="005B33C2" w:rsidRDefault="00994725" w:rsidP="00AE6BEC">
            <w:pPr>
              <w:pStyle w:val="TableParagraph"/>
              <w:spacing w:before="0"/>
              <w:ind w:left="145"/>
              <w:jc w:val="left"/>
              <w:rPr>
                <w:rFonts w:ascii="Century Gothic" w:hAnsi="Century Gothic"/>
                <w:color w:val="0D0D0D"/>
                <w:w w:val="85"/>
                <w:sz w:val="20"/>
                <w:szCs w:val="20"/>
              </w:rPr>
            </w:pPr>
            <w:r w:rsidRPr="00994725">
              <w:rPr>
                <w:rFonts w:ascii="Century Gothic" w:hAnsi="Century Gothic"/>
                <w:color w:val="0D0D0D"/>
                <w:w w:val="85"/>
                <w:sz w:val="20"/>
                <w:szCs w:val="20"/>
              </w:rPr>
              <w:t>Accuracy of presentation</w:t>
            </w:r>
          </w:p>
        </w:tc>
        <w:tc>
          <w:tcPr>
            <w:tcW w:w="1679" w:type="dxa"/>
          </w:tcPr>
          <w:p w14:paraId="5CEE14D9" w14:textId="77777777" w:rsidR="00AE6BEC" w:rsidRPr="005B33C2" w:rsidRDefault="00AE6BEC" w:rsidP="00AE6BEC">
            <w:pPr>
              <w:pStyle w:val="TableParagraph"/>
              <w:spacing w:before="0"/>
              <w:ind w:right="598"/>
              <w:jc w:val="right"/>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c>
          <w:tcPr>
            <w:tcW w:w="807" w:type="dxa"/>
          </w:tcPr>
          <w:p w14:paraId="34A2A2BF" w14:textId="77777777" w:rsidR="00AE6BEC" w:rsidRPr="005B33C2" w:rsidRDefault="00AE6BEC" w:rsidP="00AE6BEC">
            <w:pPr>
              <w:pStyle w:val="TableParagraph"/>
              <w:spacing w:before="0"/>
              <w:ind w:left="276"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02516B33" w14:textId="77777777" w:rsidTr="00AE6BEC">
        <w:trPr>
          <w:trHeight w:val="240"/>
        </w:trPr>
        <w:tc>
          <w:tcPr>
            <w:tcW w:w="970" w:type="dxa"/>
          </w:tcPr>
          <w:p w14:paraId="6439ABCF"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18</w:t>
            </w:r>
          </w:p>
        </w:tc>
        <w:tc>
          <w:tcPr>
            <w:tcW w:w="4892" w:type="dxa"/>
          </w:tcPr>
          <w:p w14:paraId="1381192A" w14:textId="447FA729" w:rsidR="00AE6BEC" w:rsidRPr="005B33C2" w:rsidRDefault="00994725" w:rsidP="00AE6BEC">
            <w:pPr>
              <w:pStyle w:val="TableParagraph"/>
              <w:spacing w:before="0"/>
              <w:ind w:left="145"/>
              <w:jc w:val="left"/>
              <w:rPr>
                <w:rFonts w:ascii="Century Gothic" w:hAnsi="Century Gothic"/>
                <w:color w:val="0D0D0D"/>
                <w:w w:val="85"/>
                <w:sz w:val="20"/>
                <w:szCs w:val="20"/>
              </w:rPr>
            </w:pPr>
            <w:r w:rsidRPr="00994725">
              <w:rPr>
                <w:rFonts w:ascii="Century Gothic" w:hAnsi="Century Gothic"/>
                <w:color w:val="0D0D0D"/>
                <w:w w:val="85"/>
                <w:sz w:val="20"/>
                <w:szCs w:val="20"/>
              </w:rPr>
              <w:t>Instructions for repeating the material</w:t>
            </w:r>
          </w:p>
        </w:tc>
        <w:tc>
          <w:tcPr>
            <w:tcW w:w="1679" w:type="dxa"/>
          </w:tcPr>
          <w:p w14:paraId="5AAF287D" w14:textId="77777777" w:rsidR="00AE6BEC" w:rsidRPr="005B33C2" w:rsidRDefault="00AE6BEC" w:rsidP="00AE6BEC">
            <w:pPr>
              <w:pStyle w:val="TableParagraph"/>
              <w:spacing w:before="0"/>
              <w:ind w:right="598"/>
              <w:jc w:val="right"/>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3</w:t>
            </w:r>
          </w:p>
        </w:tc>
        <w:tc>
          <w:tcPr>
            <w:tcW w:w="807" w:type="dxa"/>
          </w:tcPr>
          <w:p w14:paraId="0CB12126" w14:textId="77777777" w:rsidR="00AE6BEC" w:rsidRPr="005B33C2" w:rsidRDefault="00AE6BEC" w:rsidP="00AE6BEC">
            <w:pPr>
              <w:pStyle w:val="TableParagraph"/>
              <w:spacing w:before="0"/>
              <w:ind w:left="276"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340106C6" w14:textId="77777777" w:rsidTr="00AE6BEC">
        <w:trPr>
          <w:trHeight w:val="250"/>
        </w:trPr>
        <w:tc>
          <w:tcPr>
            <w:tcW w:w="970" w:type="dxa"/>
            <w:tcBorders>
              <w:bottom w:val="single" w:sz="4" w:space="0" w:color="000000"/>
            </w:tcBorders>
          </w:tcPr>
          <w:p w14:paraId="088A4671" w14:textId="3E206548" w:rsidR="00AE6BEC" w:rsidRPr="005B33C2" w:rsidRDefault="00586466" w:rsidP="00AE6BEC">
            <w:pPr>
              <w:pStyle w:val="TableParagraph"/>
              <w:spacing w:before="0"/>
              <w:ind w:left="51" w:right="2"/>
              <w:rPr>
                <w:rFonts w:ascii="Century Gothic" w:hAnsi="Century Gothic"/>
                <w:sz w:val="20"/>
                <w:szCs w:val="20"/>
              </w:rPr>
            </w:pPr>
            <w:r>
              <w:rPr>
                <w:rFonts w:ascii="Century Gothic" w:hAnsi="Century Gothic"/>
                <w:color w:val="0D0D0D"/>
                <w:spacing w:val="-2"/>
                <w:sz w:val="20"/>
                <w:szCs w:val="20"/>
              </w:rPr>
              <w:t>Amount</w:t>
            </w:r>
          </w:p>
        </w:tc>
        <w:tc>
          <w:tcPr>
            <w:tcW w:w="4892" w:type="dxa"/>
            <w:tcBorders>
              <w:bottom w:val="single" w:sz="4" w:space="0" w:color="000000"/>
            </w:tcBorders>
          </w:tcPr>
          <w:p w14:paraId="3BBD1866" w14:textId="77777777" w:rsidR="00AE6BEC" w:rsidRPr="005B33C2" w:rsidRDefault="00AE6BEC" w:rsidP="00AE6BEC">
            <w:pPr>
              <w:pStyle w:val="TableParagraph"/>
              <w:spacing w:before="0"/>
              <w:jc w:val="left"/>
              <w:rPr>
                <w:rFonts w:ascii="Century Gothic" w:hAnsi="Century Gothic"/>
                <w:sz w:val="20"/>
                <w:szCs w:val="20"/>
              </w:rPr>
            </w:pPr>
          </w:p>
        </w:tc>
        <w:tc>
          <w:tcPr>
            <w:tcW w:w="1679" w:type="dxa"/>
            <w:tcBorders>
              <w:bottom w:val="single" w:sz="4" w:space="0" w:color="000000"/>
            </w:tcBorders>
          </w:tcPr>
          <w:p w14:paraId="605DC621" w14:textId="77777777" w:rsidR="00AE6BEC" w:rsidRPr="005B33C2" w:rsidRDefault="00AE6BEC" w:rsidP="00AE6BEC">
            <w:pPr>
              <w:pStyle w:val="TableParagraph"/>
              <w:spacing w:before="0"/>
              <w:ind w:right="546"/>
              <w:jc w:val="right"/>
              <w:rPr>
                <w:rFonts w:ascii="Century Gothic" w:hAnsi="Century Gothic"/>
                <w:sz w:val="20"/>
                <w:szCs w:val="20"/>
              </w:rPr>
            </w:pPr>
            <w:r w:rsidRPr="005B33C2">
              <w:rPr>
                <w:rFonts w:ascii="Century Gothic" w:hAnsi="Century Gothic"/>
                <w:color w:val="0D0D0D"/>
                <w:spacing w:val="-5"/>
                <w:w w:val="95"/>
                <w:sz w:val="20"/>
                <w:szCs w:val="20"/>
              </w:rPr>
              <w:t>63</w:t>
            </w:r>
          </w:p>
        </w:tc>
        <w:tc>
          <w:tcPr>
            <w:tcW w:w="807" w:type="dxa"/>
            <w:tcBorders>
              <w:bottom w:val="single" w:sz="4" w:space="0" w:color="000000"/>
            </w:tcBorders>
          </w:tcPr>
          <w:p w14:paraId="0886BCAE" w14:textId="77777777" w:rsidR="00AE6BEC" w:rsidRPr="005B33C2" w:rsidRDefault="00AE6BEC" w:rsidP="00AE6BEC">
            <w:pPr>
              <w:pStyle w:val="TableParagraph"/>
              <w:spacing w:before="0"/>
              <w:ind w:left="276"/>
              <w:rPr>
                <w:rFonts w:ascii="Century Gothic" w:hAnsi="Century Gothic"/>
                <w:sz w:val="20"/>
                <w:szCs w:val="20"/>
              </w:rPr>
            </w:pPr>
            <w:r w:rsidRPr="005B33C2">
              <w:rPr>
                <w:rFonts w:ascii="Century Gothic" w:hAnsi="Century Gothic"/>
                <w:color w:val="0D0D0D"/>
                <w:spacing w:val="-5"/>
                <w:w w:val="95"/>
                <w:sz w:val="20"/>
                <w:szCs w:val="20"/>
              </w:rPr>
              <w:t>72</w:t>
            </w:r>
          </w:p>
        </w:tc>
      </w:tr>
    </w:tbl>
    <w:p w14:paraId="13D39CB8" w14:textId="77777777" w:rsidR="00AE6BEC" w:rsidRPr="005B33C2" w:rsidRDefault="00AE6BEC" w:rsidP="00AE6BEC">
      <w:pPr>
        <w:rPr>
          <w:rFonts w:ascii="Century Gothic" w:hAnsi="Century Gothic"/>
        </w:rPr>
      </w:pPr>
    </w:p>
    <w:p w14:paraId="382FF3D2" w14:textId="757FB101" w:rsidR="00AE6BEC" w:rsidRPr="005B33C2" w:rsidRDefault="00F31117" w:rsidP="00745AC5">
      <w:pPr>
        <w:pStyle w:val="BodyText"/>
        <w:ind w:left="2268" w:right="1152" w:firstLine="567"/>
        <w:jc w:val="both"/>
        <w:rPr>
          <w:rFonts w:ascii="Century Gothic" w:hAnsi="Century Gothic"/>
        </w:rPr>
      </w:pPr>
      <w:r w:rsidRPr="005B33C2">
        <w:rPr>
          <w:rFonts w:ascii="Century Gothic" w:hAnsi="Century Gothic"/>
        </w:rPr>
        <w:t>The validation results from the material experts scored 68 out of a maximum score of 72, giving it an eligibility percentage of 87.5%, so it falls into the 'very eligible' category.</w:t>
      </w:r>
    </w:p>
    <w:p w14:paraId="66844D4A" w14:textId="77777777" w:rsidR="0060403C" w:rsidRPr="005B33C2" w:rsidRDefault="0060403C" w:rsidP="00AE6BEC">
      <w:pPr>
        <w:pStyle w:val="BodyText"/>
        <w:ind w:left="3425" w:right="1152"/>
        <w:jc w:val="both"/>
        <w:rPr>
          <w:rFonts w:ascii="Century Gothic" w:hAnsi="Century Gothic"/>
        </w:rPr>
      </w:pPr>
    </w:p>
    <w:p w14:paraId="37F94B42" w14:textId="0249BBBB" w:rsidR="00AE6BEC" w:rsidRPr="003A6300" w:rsidRDefault="00F31117" w:rsidP="0060403C">
      <w:pPr>
        <w:pBdr>
          <w:top w:val="nil"/>
          <w:left w:val="nil"/>
          <w:bottom w:val="nil"/>
          <w:right w:val="nil"/>
          <w:between w:val="nil"/>
        </w:pBdr>
        <w:rPr>
          <w:rFonts w:ascii="Century Gothic" w:eastAsia="Times New Roman" w:hAnsi="Century Gothic" w:cs="Times New Roman"/>
          <w:iCs/>
          <w:color w:val="000000"/>
          <w:sz w:val="16"/>
          <w:szCs w:val="16"/>
        </w:rPr>
      </w:pPr>
      <w:r w:rsidRPr="003A6300">
        <w:rPr>
          <w:rFonts w:ascii="Century Gothic" w:eastAsia="Times New Roman" w:hAnsi="Century Gothic" w:cs="Times New Roman"/>
          <w:b/>
          <w:bCs/>
          <w:iCs/>
          <w:color w:val="000000"/>
          <w:sz w:val="16"/>
          <w:szCs w:val="16"/>
        </w:rPr>
        <w:t xml:space="preserve">Table 4. </w:t>
      </w:r>
      <w:r w:rsidR="0060403C" w:rsidRPr="003A6300">
        <w:rPr>
          <w:rFonts w:ascii="Century Gothic" w:eastAsia="Times New Roman" w:hAnsi="Century Gothic" w:cs="Times New Roman"/>
          <w:iCs/>
          <w:color w:val="000000"/>
          <w:sz w:val="16"/>
          <w:szCs w:val="16"/>
        </w:rPr>
        <w:t>Language Expert Validation Result: Dr. Abdul Kholiq, S.Pd., M.Pd.</w:t>
      </w:r>
    </w:p>
    <w:p w14:paraId="425C6C52" w14:textId="77777777" w:rsidR="0060403C" w:rsidRPr="003A6300" w:rsidRDefault="0060403C" w:rsidP="0060403C">
      <w:pPr>
        <w:pBdr>
          <w:top w:val="nil"/>
          <w:left w:val="nil"/>
          <w:bottom w:val="nil"/>
          <w:right w:val="nil"/>
          <w:between w:val="nil"/>
        </w:pBdr>
        <w:rPr>
          <w:rFonts w:ascii="Century Gothic" w:eastAsia="Times New Roman" w:hAnsi="Century Gothic" w:cs="Times New Roman"/>
          <w:iCs/>
          <w:color w:val="000000"/>
          <w:sz w:val="16"/>
          <w:szCs w:val="16"/>
        </w:rPr>
      </w:pPr>
    </w:p>
    <w:tbl>
      <w:tblPr>
        <w:tblW w:w="8222" w:type="dxa"/>
        <w:tblInd w:w="1276" w:type="dxa"/>
        <w:tblLayout w:type="fixed"/>
        <w:tblCellMar>
          <w:left w:w="0" w:type="dxa"/>
          <w:right w:w="0" w:type="dxa"/>
        </w:tblCellMar>
        <w:tblLook w:val="01E0" w:firstRow="1" w:lastRow="1" w:firstColumn="1" w:lastColumn="1" w:noHBand="0" w:noVBand="0"/>
      </w:tblPr>
      <w:tblGrid>
        <w:gridCol w:w="844"/>
        <w:gridCol w:w="4892"/>
        <w:gridCol w:w="1679"/>
        <w:gridCol w:w="807"/>
      </w:tblGrid>
      <w:tr w:rsidR="00AE6BEC" w:rsidRPr="005B33C2" w14:paraId="28F821E2" w14:textId="77777777" w:rsidTr="00AE6BEC">
        <w:trPr>
          <w:trHeight w:val="242"/>
        </w:trPr>
        <w:tc>
          <w:tcPr>
            <w:tcW w:w="844" w:type="dxa"/>
            <w:tcBorders>
              <w:top w:val="single" w:sz="4" w:space="0" w:color="000000"/>
              <w:bottom w:val="single" w:sz="4" w:space="0" w:color="000000"/>
            </w:tcBorders>
          </w:tcPr>
          <w:p w14:paraId="71C8F505" w14:textId="77777777" w:rsidR="00AE6BEC" w:rsidRPr="005B33C2" w:rsidRDefault="00AE6BEC" w:rsidP="00AE6BEC">
            <w:pPr>
              <w:pStyle w:val="TableParagraph"/>
              <w:spacing w:before="0"/>
              <w:ind w:left="51" w:right="3"/>
              <w:rPr>
                <w:rFonts w:ascii="Century Gothic" w:hAnsi="Century Gothic"/>
                <w:b/>
                <w:sz w:val="20"/>
                <w:szCs w:val="20"/>
              </w:rPr>
            </w:pPr>
            <w:r w:rsidRPr="005B33C2">
              <w:rPr>
                <w:rFonts w:ascii="Century Gothic" w:hAnsi="Century Gothic"/>
                <w:b/>
                <w:color w:val="0D0D0D"/>
                <w:spacing w:val="-5"/>
                <w:sz w:val="20"/>
                <w:szCs w:val="20"/>
              </w:rPr>
              <w:t>No</w:t>
            </w:r>
          </w:p>
        </w:tc>
        <w:tc>
          <w:tcPr>
            <w:tcW w:w="4892" w:type="dxa"/>
            <w:tcBorders>
              <w:top w:val="single" w:sz="4" w:space="0" w:color="000000"/>
              <w:bottom w:val="single" w:sz="4" w:space="0" w:color="000000"/>
            </w:tcBorders>
          </w:tcPr>
          <w:p w14:paraId="456CBD0C" w14:textId="4AE0A8C7" w:rsidR="00AE6BEC" w:rsidRPr="005B33C2" w:rsidRDefault="00B464C5" w:rsidP="00AE6BEC">
            <w:pPr>
              <w:pStyle w:val="TableParagraph"/>
              <w:spacing w:before="0"/>
              <w:ind w:left="196"/>
              <w:jc w:val="left"/>
              <w:rPr>
                <w:rFonts w:ascii="Century Gothic" w:hAnsi="Century Gothic"/>
                <w:b/>
                <w:sz w:val="20"/>
                <w:szCs w:val="20"/>
              </w:rPr>
            </w:pPr>
            <w:r w:rsidRPr="005B3DA6">
              <w:rPr>
                <w:rFonts w:ascii="Century Gothic" w:hAnsi="Century Gothic"/>
                <w:b/>
                <w:sz w:val="20"/>
                <w:szCs w:val="20"/>
              </w:rPr>
              <w:t>Assessment Aspects</w:t>
            </w:r>
          </w:p>
        </w:tc>
        <w:tc>
          <w:tcPr>
            <w:tcW w:w="1679" w:type="dxa"/>
            <w:tcBorders>
              <w:top w:val="single" w:sz="4" w:space="0" w:color="000000"/>
              <w:bottom w:val="single" w:sz="4" w:space="0" w:color="000000"/>
            </w:tcBorders>
          </w:tcPr>
          <w:p w14:paraId="779D557D" w14:textId="56DE8CF7" w:rsidR="00AE6BEC" w:rsidRPr="005B33C2" w:rsidRDefault="00AE6BEC" w:rsidP="00AE6BEC">
            <w:pPr>
              <w:pStyle w:val="TableParagraph"/>
              <w:spacing w:before="0"/>
              <w:ind w:right="462"/>
              <w:jc w:val="right"/>
              <w:rPr>
                <w:rFonts w:ascii="Century Gothic" w:hAnsi="Century Gothic"/>
                <w:b/>
                <w:sz w:val="20"/>
                <w:szCs w:val="20"/>
              </w:rPr>
            </w:pPr>
            <w:r w:rsidRPr="005B33C2">
              <w:rPr>
                <w:rFonts w:ascii="Century Gothic" w:hAnsi="Century Gothic"/>
                <w:b/>
                <w:color w:val="0D0D0D"/>
                <w:spacing w:val="-4"/>
                <w:sz w:val="20"/>
                <w:szCs w:val="20"/>
              </w:rPr>
              <w:t>S</w:t>
            </w:r>
            <w:r w:rsidR="00B464C5">
              <w:rPr>
                <w:rFonts w:ascii="Century Gothic" w:hAnsi="Century Gothic"/>
                <w:b/>
                <w:color w:val="0D0D0D"/>
                <w:spacing w:val="-4"/>
                <w:sz w:val="20"/>
                <w:szCs w:val="20"/>
              </w:rPr>
              <w:t>core</w:t>
            </w:r>
          </w:p>
        </w:tc>
        <w:tc>
          <w:tcPr>
            <w:tcW w:w="807" w:type="dxa"/>
            <w:tcBorders>
              <w:top w:val="single" w:sz="4" w:space="0" w:color="000000"/>
              <w:bottom w:val="single" w:sz="4" w:space="0" w:color="000000"/>
            </w:tcBorders>
          </w:tcPr>
          <w:p w14:paraId="69E59E55" w14:textId="61C58B2B" w:rsidR="00AE6BEC" w:rsidRPr="005B33C2" w:rsidRDefault="00B464C5" w:rsidP="00AE6BEC">
            <w:pPr>
              <w:pStyle w:val="TableParagraph"/>
              <w:spacing w:before="0"/>
              <w:ind w:left="276"/>
              <w:rPr>
                <w:rFonts w:ascii="Century Gothic" w:hAnsi="Century Gothic"/>
                <w:b/>
                <w:sz w:val="20"/>
                <w:szCs w:val="20"/>
              </w:rPr>
            </w:pPr>
            <w:r>
              <w:rPr>
                <w:rFonts w:ascii="Century Gothic" w:hAnsi="Century Gothic"/>
                <w:b/>
                <w:color w:val="0D0D0D"/>
                <w:w w:val="90"/>
                <w:sz w:val="20"/>
                <w:szCs w:val="20"/>
              </w:rPr>
              <w:t>Max</w:t>
            </w:r>
            <w:r w:rsidR="00AE6BEC" w:rsidRPr="005B33C2">
              <w:rPr>
                <w:rFonts w:ascii="Century Gothic" w:hAnsi="Century Gothic"/>
                <w:b/>
                <w:color w:val="0D0D0D"/>
                <w:spacing w:val="-1"/>
                <w:w w:val="95"/>
                <w:sz w:val="20"/>
                <w:szCs w:val="20"/>
              </w:rPr>
              <w:t xml:space="preserve"> </w:t>
            </w:r>
            <w:r>
              <w:rPr>
                <w:rFonts w:ascii="Century Gothic" w:hAnsi="Century Gothic"/>
                <w:b/>
                <w:color w:val="0D0D0D"/>
                <w:spacing w:val="-4"/>
                <w:w w:val="95"/>
                <w:sz w:val="20"/>
                <w:szCs w:val="20"/>
              </w:rPr>
              <w:t>Score</w:t>
            </w:r>
          </w:p>
        </w:tc>
      </w:tr>
      <w:tr w:rsidR="00AE6BEC" w:rsidRPr="005B33C2" w14:paraId="2BB9ACF2" w14:textId="77777777" w:rsidTr="00AE6BEC">
        <w:trPr>
          <w:trHeight w:val="231"/>
        </w:trPr>
        <w:tc>
          <w:tcPr>
            <w:tcW w:w="844" w:type="dxa"/>
            <w:tcBorders>
              <w:top w:val="single" w:sz="4" w:space="0" w:color="000000"/>
            </w:tcBorders>
          </w:tcPr>
          <w:p w14:paraId="5238B05F"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1</w:t>
            </w:r>
          </w:p>
        </w:tc>
        <w:tc>
          <w:tcPr>
            <w:tcW w:w="4892" w:type="dxa"/>
            <w:tcBorders>
              <w:top w:val="single" w:sz="4" w:space="0" w:color="000000"/>
            </w:tcBorders>
          </w:tcPr>
          <w:p w14:paraId="63D2FB1C" w14:textId="6C417FC9" w:rsidR="00AE6BEC" w:rsidRPr="005B33C2" w:rsidRDefault="00D11E47" w:rsidP="00AE6BEC">
            <w:pPr>
              <w:pStyle w:val="TableParagraph"/>
              <w:spacing w:before="0"/>
              <w:ind w:left="145"/>
              <w:jc w:val="left"/>
              <w:rPr>
                <w:rFonts w:ascii="Century Gothic" w:hAnsi="Century Gothic"/>
                <w:sz w:val="20"/>
                <w:szCs w:val="20"/>
              </w:rPr>
            </w:pPr>
            <w:r w:rsidRPr="00D11E47">
              <w:rPr>
                <w:rFonts w:ascii="Century Gothic" w:hAnsi="Century Gothic"/>
                <w:sz w:val="20"/>
                <w:szCs w:val="20"/>
              </w:rPr>
              <w:t>Appropriateness of using traditional art terms</w:t>
            </w:r>
          </w:p>
        </w:tc>
        <w:tc>
          <w:tcPr>
            <w:tcW w:w="1679" w:type="dxa"/>
            <w:tcBorders>
              <w:top w:val="single" w:sz="4" w:space="0" w:color="000000"/>
            </w:tcBorders>
          </w:tcPr>
          <w:p w14:paraId="2FF84FC4"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color w:val="0D0D0D"/>
                <w:spacing w:val="-10"/>
                <w:w w:val="95"/>
                <w:sz w:val="20"/>
                <w:szCs w:val="20"/>
              </w:rPr>
              <w:t>4</w:t>
            </w:r>
          </w:p>
        </w:tc>
        <w:tc>
          <w:tcPr>
            <w:tcW w:w="807" w:type="dxa"/>
            <w:tcBorders>
              <w:top w:val="single" w:sz="4" w:space="0" w:color="000000"/>
            </w:tcBorders>
          </w:tcPr>
          <w:p w14:paraId="6418EFF0"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17FBED3A" w14:textId="77777777" w:rsidTr="00AE6BEC">
        <w:trPr>
          <w:trHeight w:val="241"/>
        </w:trPr>
        <w:tc>
          <w:tcPr>
            <w:tcW w:w="844" w:type="dxa"/>
          </w:tcPr>
          <w:p w14:paraId="0D2C82D4"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2</w:t>
            </w:r>
          </w:p>
        </w:tc>
        <w:tc>
          <w:tcPr>
            <w:tcW w:w="4892" w:type="dxa"/>
          </w:tcPr>
          <w:p w14:paraId="7FA3BA5B" w14:textId="0D2F13AB" w:rsidR="00AE6BEC" w:rsidRPr="005B33C2" w:rsidRDefault="00FA082D" w:rsidP="00AE6BEC">
            <w:pPr>
              <w:pStyle w:val="TableParagraph"/>
              <w:spacing w:before="0"/>
              <w:ind w:left="145"/>
              <w:jc w:val="left"/>
              <w:rPr>
                <w:rFonts w:ascii="Century Gothic" w:hAnsi="Century Gothic"/>
                <w:sz w:val="20"/>
                <w:szCs w:val="20"/>
              </w:rPr>
            </w:pPr>
            <w:r w:rsidRPr="00FA082D">
              <w:rPr>
                <w:rFonts w:ascii="Century Gothic" w:hAnsi="Century Gothic"/>
                <w:sz w:val="20"/>
                <w:szCs w:val="20"/>
              </w:rPr>
              <w:t>Language accuracy</w:t>
            </w:r>
          </w:p>
        </w:tc>
        <w:tc>
          <w:tcPr>
            <w:tcW w:w="1679" w:type="dxa"/>
          </w:tcPr>
          <w:p w14:paraId="47312FDE"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sz w:val="20"/>
                <w:szCs w:val="20"/>
              </w:rPr>
              <w:t>3</w:t>
            </w:r>
          </w:p>
        </w:tc>
        <w:tc>
          <w:tcPr>
            <w:tcW w:w="807" w:type="dxa"/>
          </w:tcPr>
          <w:p w14:paraId="45062666"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1B955698" w14:textId="77777777" w:rsidTr="00AE6BEC">
        <w:trPr>
          <w:trHeight w:val="259"/>
        </w:trPr>
        <w:tc>
          <w:tcPr>
            <w:tcW w:w="844" w:type="dxa"/>
          </w:tcPr>
          <w:p w14:paraId="36C87933"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3</w:t>
            </w:r>
          </w:p>
        </w:tc>
        <w:tc>
          <w:tcPr>
            <w:tcW w:w="4892" w:type="dxa"/>
          </w:tcPr>
          <w:p w14:paraId="43DE7D08" w14:textId="450DFA4A" w:rsidR="00AE6BEC" w:rsidRPr="005B33C2" w:rsidRDefault="00FA082D" w:rsidP="00AE6BEC">
            <w:pPr>
              <w:pStyle w:val="TableParagraph"/>
              <w:spacing w:before="0"/>
              <w:ind w:left="145"/>
              <w:jc w:val="left"/>
              <w:rPr>
                <w:rFonts w:ascii="Century Gothic" w:hAnsi="Century Gothic"/>
                <w:sz w:val="20"/>
                <w:szCs w:val="20"/>
              </w:rPr>
            </w:pPr>
            <w:r w:rsidRPr="00FA082D">
              <w:rPr>
                <w:rFonts w:ascii="Century Gothic" w:hAnsi="Century Gothic"/>
                <w:sz w:val="20"/>
                <w:szCs w:val="20"/>
              </w:rPr>
              <w:t>Consistency of language</w:t>
            </w:r>
          </w:p>
        </w:tc>
        <w:tc>
          <w:tcPr>
            <w:tcW w:w="1679" w:type="dxa"/>
          </w:tcPr>
          <w:p w14:paraId="496F7E23"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sz w:val="20"/>
                <w:szCs w:val="20"/>
              </w:rPr>
              <w:t>4</w:t>
            </w:r>
          </w:p>
        </w:tc>
        <w:tc>
          <w:tcPr>
            <w:tcW w:w="807" w:type="dxa"/>
          </w:tcPr>
          <w:p w14:paraId="5546E393"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12C66E77" w14:textId="77777777" w:rsidTr="00AE6BEC">
        <w:trPr>
          <w:trHeight w:val="245"/>
        </w:trPr>
        <w:tc>
          <w:tcPr>
            <w:tcW w:w="844" w:type="dxa"/>
          </w:tcPr>
          <w:p w14:paraId="4B27D70A"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4</w:t>
            </w:r>
          </w:p>
        </w:tc>
        <w:tc>
          <w:tcPr>
            <w:tcW w:w="4892" w:type="dxa"/>
          </w:tcPr>
          <w:p w14:paraId="527181F5" w14:textId="2C3FF0BF" w:rsidR="00AE6BEC" w:rsidRPr="005B33C2" w:rsidRDefault="00FA082D" w:rsidP="00AE6BEC">
            <w:pPr>
              <w:pStyle w:val="TableParagraph"/>
              <w:spacing w:before="0"/>
              <w:ind w:left="145"/>
              <w:jc w:val="left"/>
              <w:rPr>
                <w:rFonts w:ascii="Century Gothic" w:hAnsi="Century Gothic"/>
                <w:sz w:val="20"/>
                <w:szCs w:val="20"/>
              </w:rPr>
            </w:pPr>
            <w:r w:rsidRPr="00FA082D">
              <w:rPr>
                <w:rFonts w:ascii="Century Gothic" w:hAnsi="Century Gothic"/>
                <w:sz w:val="20"/>
                <w:szCs w:val="20"/>
              </w:rPr>
              <w:t>Clarity of content delivery</w:t>
            </w:r>
          </w:p>
        </w:tc>
        <w:tc>
          <w:tcPr>
            <w:tcW w:w="1679" w:type="dxa"/>
          </w:tcPr>
          <w:p w14:paraId="67938059"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sz w:val="20"/>
                <w:szCs w:val="20"/>
              </w:rPr>
              <w:t>4</w:t>
            </w:r>
          </w:p>
        </w:tc>
        <w:tc>
          <w:tcPr>
            <w:tcW w:w="807" w:type="dxa"/>
          </w:tcPr>
          <w:p w14:paraId="20AFC933"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480DB022" w14:textId="77777777" w:rsidTr="00AE6BEC">
        <w:trPr>
          <w:trHeight w:val="241"/>
        </w:trPr>
        <w:tc>
          <w:tcPr>
            <w:tcW w:w="844" w:type="dxa"/>
          </w:tcPr>
          <w:p w14:paraId="618882E7"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5</w:t>
            </w:r>
          </w:p>
        </w:tc>
        <w:tc>
          <w:tcPr>
            <w:tcW w:w="4892" w:type="dxa"/>
          </w:tcPr>
          <w:p w14:paraId="4D12B02F" w14:textId="34CFADDE" w:rsidR="00AE6BEC" w:rsidRPr="005B33C2" w:rsidRDefault="00FA082D" w:rsidP="00AE6BEC">
            <w:pPr>
              <w:pStyle w:val="TableParagraph"/>
              <w:spacing w:before="0"/>
              <w:ind w:left="145"/>
              <w:jc w:val="left"/>
              <w:rPr>
                <w:rFonts w:ascii="Century Gothic" w:hAnsi="Century Gothic"/>
                <w:sz w:val="20"/>
                <w:szCs w:val="20"/>
              </w:rPr>
            </w:pPr>
            <w:r w:rsidRPr="00FA082D">
              <w:rPr>
                <w:rFonts w:ascii="Century Gothic" w:hAnsi="Century Gothic"/>
                <w:sz w:val="20"/>
                <w:szCs w:val="20"/>
              </w:rPr>
              <w:t>Readability of text</w:t>
            </w:r>
          </w:p>
        </w:tc>
        <w:tc>
          <w:tcPr>
            <w:tcW w:w="1679" w:type="dxa"/>
          </w:tcPr>
          <w:p w14:paraId="60FDD3DD"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sz w:val="20"/>
                <w:szCs w:val="20"/>
              </w:rPr>
              <w:t>3</w:t>
            </w:r>
          </w:p>
        </w:tc>
        <w:tc>
          <w:tcPr>
            <w:tcW w:w="807" w:type="dxa"/>
          </w:tcPr>
          <w:p w14:paraId="04B5A87F"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779B65AD" w14:textId="77777777" w:rsidTr="00AE6BEC">
        <w:trPr>
          <w:trHeight w:val="241"/>
        </w:trPr>
        <w:tc>
          <w:tcPr>
            <w:tcW w:w="844" w:type="dxa"/>
          </w:tcPr>
          <w:p w14:paraId="502AD155"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6</w:t>
            </w:r>
          </w:p>
        </w:tc>
        <w:tc>
          <w:tcPr>
            <w:tcW w:w="4892" w:type="dxa"/>
          </w:tcPr>
          <w:p w14:paraId="15AD8093" w14:textId="64F55258" w:rsidR="00AE6BEC" w:rsidRPr="005B33C2" w:rsidRDefault="00B464C5" w:rsidP="00AE6BEC">
            <w:pPr>
              <w:pStyle w:val="TableParagraph"/>
              <w:spacing w:before="0"/>
              <w:ind w:left="145"/>
              <w:jc w:val="left"/>
              <w:rPr>
                <w:rFonts w:ascii="Century Gothic" w:hAnsi="Century Gothic"/>
                <w:sz w:val="20"/>
                <w:szCs w:val="20"/>
              </w:rPr>
            </w:pPr>
            <w:r w:rsidRPr="00B464C5">
              <w:rPr>
                <w:rFonts w:ascii="Century Gothic" w:hAnsi="Century Gothic"/>
                <w:sz w:val="20"/>
                <w:szCs w:val="20"/>
              </w:rPr>
              <w:t>Appropriateness of language</w:t>
            </w:r>
          </w:p>
        </w:tc>
        <w:tc>
          <w:tcPr>
            <w:tcW w:w="1679" w:type="dxa"/>
          </w:tcPr>
          <w:p w14:paraId="3C2A40F3"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sz w:val="20"/>
                <w:szCs w:val="20"/>
              </w:rPr>
              <w:t>4</w:t>
            </w:r>
          </w:p>
        </w:tc>
        <w:tc>
          <w:tcPr>
            <w:tcW w:w="807" w:type="dxa"/>
          </w:tcPr>
          <w:p w14:paraId="3C0A70EF"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0E5477D7" w14:textId="77777777" w:rsidTr="00AE6BEC">
        <w:trPr>
          <w:trHeight w:val="240"/>
        </w:trPr>
        <w:tc>
          <w:tcPr>
            <w:tcW w:w="844" w:type="dxa"/>
          </w:tcPr>
          <w:p w14:paraId="1F988A6C"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7</w:t>
            </w:r>
          </w:p>
        </w:tc>
        <w:tc>
          <w:tcPr>
            <w:tcW w:w="4892" w:type="dxa"/>
          </w:tcPr>
          <w:p w14:paraId="3A030C5A" w14:textId="34005C1D" w:rsidR="00AE6BEC" w:rsidRPr="005B33C2" w:rsidRDefault="00B464C5" w:rsidP="00AE6BEC">
            <w:pPr>
              <w:pStyle w:val="TableParagraph"/>
              <w:spacing w:before="0"/>
              <w:ind w:left="145"/>
              <w:jc w:val="left"/>
              <w:rPr>
                <w:rFonts w:ascii="Century Gothic" w:hAnsi="Century Gothic"/>
                <w:sz w:val="20"/>
                <w:szCs w:val="20"/>
              </w:rPr>
            </w:pPr>
            <w:r w:rsidRPr="00B464C5">
              <w:rPr>
                <w:rFonts w:ascii="Century Gothic" w:hAnsi="Century Gothic"/>
                <w:sz w:val="20"/>
                <w:szCs w:val="20"/>
              </w:rPr>
              <w:t>Compliance with Indonesian language rules</w:t>
            </w:r>
          </w:p>
        </w:tc>
        <w:tc>
          <w:tcPr>
            <w:tcW w:w="1679" w:type="dxa"/>
          </w:tcPr>
          <w:p w14:paraId="21FDBE9A"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sz w:val="20"/>
                <w:szCs w:val="20"/>
              </w:rPr>
              <w:t>3</w:t>
            </w:r>
          </w:p>
        </w:tc>
        <w:tc>
          <w:tcPr>
            <w:tcW w:w="807" w:type="dxa"/>
          </w:tcPr>
          <w:p w14:paraId="1E85CE9F"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5833DA43" w14:textId="77777777" w:rsidTr="00AE6BEC">
        <w:trPr>
          <w:trHeight w:val="240"/>
        </w:trPr>
        <w:tc>
          <w:tcPr>
            <w:tcW w:w="844" w:type="dxa"/>
          </w:tcPr>
          <w:p w14:paraId="598630EC" w14:textId="77777777" w:rsidR="00AE6BEC" w:rsidRPr="005B33C2" w:rsidRDefault="00AE6BEC" w:rsidP="00AE6BEC">
            <w:pPr>
              <w:pStyle w:val="TableParagraph"/>
              <w:spacing w:before="0"/>
              <w:ind w:left="51"/>
              <w:rPr>
                <w:rFonts w:ascii="Century Gothic" w:hAnsi="Century Gothic"/>
                <w:sz w:val="20"/>
                <w:szCs w:val="20"/>
              </w:rPr>
            </w:pPr>
            <w:r w:rsidRPr="005B33C2">
              <w:rPr>
                <w:rFonts w:ascii="Century Gothic" w:hAnsi="Century Gothic"/>
                <w:color w:val="0D0D0D"/>
                <w:spacing w:val="-10"/>
                <w:w w:val="95"/>
                <w:sz w:val="20"/>
                <w:szCs w:val="20"/>
              </w:rPr>
              <w:t>8</w:t>
            </w:r>
          </w:p>
        </w:tc>
        <w:tc>
          <w:tcPr>
            <w:tcW w:w="4892" w:type="dxa"/>
          </w:tcPr>
          <w:p w14:paraId="0C0FA1F5" w14:textId="217A7038" w:rsidR="00AE6BEC" w:rsidRPr="005B33C2" w:rsidRDefault="00B464C5" w:rsidP="00AE6BEC">
            <w:pPr>
              <w:pStyle w:val="TableParagraph"/>
              <w:spacing w:before="0"/>
              <w:ind w:left="145"/>
              <w:jc w:val="left"/>
              <w:rPr>
                <w:rFonts w:ascii="Century Gothic" w:hAnsi="Century Gothic"/>
                <w:sz w:val="20"/>
                <w:szCs w:val="20"/>
              </w:rPr>
            </w:pPr>
            <w:r w:rsidRPr="00B464C5">
              <w:rPr>
                <w:rFonts w:ascii="Century Gothic" w:hAnsi="Century Gothic"/>
                <w:sz w:val="20"/>
                <w:szCs w:val="20"/>
              </w:rPr>
              <w:t>Effective language</w:t>
            </w:r>
          </w:p>
        </w:tc>
        <w:tc>
          <w:tcPr>
            <w:tcW w:w="1679" w:type="dxa"/>
          </w:tcPr>
          <w:p w14:paraId="4EC4EDC6" w14:textId="77777777" w:rsidR="00AE6BEC" w:rsidRPr="005B33C2" w:rsidRDefault="00AE6BEC" w:rsidP="00AE6BEC">
            <w:pPr>
              <w:pStyle w:val="TableParagraph"/>
              <w:spacing w:before="0"/>
              <w:ind w:right="598"/>
              <w:jc w:val="right"/>
              <w:rPr>
                <w:rFonts w:ascii="Century Gothic" w:hAnsi="Century Gothic"/>
                <w:sz w:val="20"/>
                <w:szCs w:val="20"/>
              </w:rPr>
            </w:pPr>
            <w:r w:rsidRPr="005B33C2">
              <w:rPr>
                <w:rFonts w:ascii="Century Gothic" w:hAnsi="Century Gothic"/>
                <w:sz w:val="20"/>
                <w:szCs w:val="20"/>
              </w:rPr>
              <w:t>4</w:t>
            </w:r>
          </w:p>
        </w:tc>
        <w:tc>
          <w:tcPr>
            <w:tcW w:w="807" w:type="dxa"/>
          </w:tcPr>
          <w:p w14:paraId="73E2A07D" w14:textId="77777777" w:rsidR="00AE6BEC" w:rsidRPr="005B33C2" w:rsidRDefault="00AE6BEC" w:rsidP="00AE6BEC">
            <w:pPr>
              <w:pStyle w:val="TableParagraph"/>
              <w:spacing w:before="0"/>
              <w:ind w:left="276" w:right="6"/>
              <w:rPr>
                <w:rFonts w:ascii="Century Gothic" w:hAnsi="Century Gothic"/>
                <w:sz w:val="20"/>
                <w:szCs w:val="20"/>
              </w:rPr>
            </w:pPr>
            <w:r w:rsidRPr="005B33C2">
              <w:rPr>
                <w:rFonts w:ascii="Century Gothic" w:hAnsi="Century Gothic"/>
                <w:color w:val="0D0D0D"/>
                <w:spacing w:val="-10"/>
                <w:w w:val="95"/>
                <w:sz w:val="20"/>
                <w:szCs w:val="20"/>
              </w:rPr>
              <w:t>4</w:t>
            </w:r>
          </w:p>
        </w:tc>
      </w:tr>
      <w:tr w:rsidR="00AE6BEC" w:rsidRPr="005B33C2" w14:paraId="2BCBB468" w14:textId="77777777" w:rsidTr="00AE6BEC">
        <w:trPr>
          <w:trHeight w:val="240"/>
        </w:trPr>
        <w:tc>
          <w:tcPr>
            <w:tcW w:w="844" w:type="dxa"/>
          </w:tcPr>
          <w:p w14:paraId="58492A1C" w14:textId="77777777" w:rsidR="00AE6BEC" w:rsidRPr="005B33C2" w:rsidRDefault="00AE6BEC" w:rsidP="00AE6BEC">
            <w:pPr>
              <w:pStyle w:val="TableParagraph"/>
              <w:spacing w:before="0"/>
              <w:ind w:left="51"/>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9</w:t>
            </w:r>
          </w:p>
        </w:tc>
        <w:tc>
          <w:tcPr>
            <w:tcW w:w="4892" w:type="dxa"/>
          </w:tcPr>
          <w:p w14:paraId="09E151FC" w14:textId="473890AB" w:rsidR="00AE6BEC" w:rsidRPr="005B33C2" w:rsidRDefault="00B464C5" w:rsidP="00AE6BEC">
            <w:pPr>
              <w:pStyle w:val="TableParagraph"/>
              <w:spacing w:before="0"/>
              <w:ind w:left="145"/>
              <w:jc w:val="left"/>
              <w:rPr>
                <w:rFonts w:ascii="Century Gothic" w:hAnsi="Century Gothic"/>
                <w:color w:val="0D0D0D"/>
                <w:w w:val="85"/>
                <w:sz w:val="20"/>
                <w:szCs w:val="20"/>
              </w:rPr>
            </w:pPr>
            <w:r w:rsidRPr="00B464C5">
              <w:rPr>
                <w:rFonts w:ascii="Century Gothic" w:hAnsi="Century Gothic"/>
                <w:color w:val="0D0D0D"/>
                <w:w w:val="85"/>
                <w:sz w:val="20"/>
                <w:szCs w:val="20"/>
              </w:rPr>
              <w:t>Integration of spoken and visual movement</w:t>
            </w:r>
          </w:p>
        </w:tc>
        <w:tc>
          <w:tcPr>
            <w:tcW w:w="1679" w:type="dxa"/>
          </w:tcPr>
          <w:p w14:paraId="2412F3E9" w14:textId="77777777" w:rsidR="00AE6BEC" w:rsidRPr="005B33C2" w:rsidRDefault="00AE6BEC" w:rsidP="00AE6BEC">
            <w:pPr>
              <w:pStyle w:val="TableParagraph"/>
              <w:spacing w:before="0"/>
              <w:ind w:right="598"/>
              <w:jc w:val="right"/>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c>
          <w:tcPr>
            <w:tcW w:w="807" w:type="dxa"/>
          </w:tcPr>
          <w:p w14:paraId="0623F070" w14:textId="77777777" w:rsidR="00AE6BEC" w:rsidRPr="005B33C2" w:rsidRDefault="00AE6BEC" w:rsidP="00AE6BEC">
            <w:pPr>
              <w:pStyle w:val="TableParagraph"/>
              <w:spacing w:before="0"/>
              <w:ind w:left="276" w:right="6"/>
              <w:rPr>
                <w:rFonts w:ascii="Century Gothic" w:hAnsi="Century Gothic"/>
                <w:color w:val="0D0D0D"/>
                <w:spacing w:val="-10"/>
                <w:w w:val="95"/>
                <w:sz w:val="20"/>
                <w:szCs w:val="20"/>
              </w:rPr>
            </w:pPr>
            <w:r w:rsidRPr="005B33C2">
              <w:rPr>
                <w:rFonts w:ascii="Century Gothic" w:hAnsi="Century Gothic"/>
                <w:color w:val="0D0D0D"/>
                <w:spacing w:val="-10"/>
                <w:w w:val="95"/>
                <w:sz w:val="20"/>
                <w:szCs w:val="20"/>
              </w:rPr>
              <w:t>4</w:t>
            </w:r>
          </w:p>
        </w:tc>
      </w:tr>
      <w:tr w:rsidR="00AE6BEC" w:rsidRPr="005B33C2" w14:paraId="45D5EF99" w14:textId="77777777" w:rsidTr="00AE6BEC">
        <w:trPr>
          <w:trHeight w:val="250"/>
        </w:trPr>
        <w:tc>
          <w:tcPr>
            <w:tcW w:w="844" w:type="dxa"/>
            <w:tcBorders>
              <w:bottom w:val="single" w:sz="4" w:space="0" w:color="000000"/>
            </w:tcBorders>
          </w:tcPr>
          <w:p w14:paraId="40D4CAB4" w14:textId="578A0631" w:rsidR="00AE6BEC" w:rsidRPr="005B33C2" w:rsidRDefault="00B464C5" w:rsidP="00AE6BEC">
            <w:pPr>
              <w:pStyle w:val="TableParagraph"/>
              <w:spacing w:before="0"/>
              <w:ind w:left="51" w:right="2"/>
              <w:rPr>
                <w:rFonts w:ascii="Century Gothic" w:hAnsi="Century Gothic"/>
                <w:sz w:val="20"/>
                <w:szCs w:val="20"/>
              </w:rPr>
            </w:pPr>
            <w:r>
              <w:rPr>
                <w:rFonts w:ascii="Century Gothic" w:hAnsi="Century Gothic"/>
                <w:color w:val="0D0D0D"/>
                <w:spacing w:val="-2"/>
                <w:sz w:val="20"/>
                <w:szCs w:val="20"/>
              </w:rPr>
              <w:t>Amount</w:t>
            </w:r>
          </w:p>
        </w:tc>
        <w:tc>
          <w:tcPr>
            <w:tcW w:w="4892" w:type="dxa"/>
            <w:tcBorders>
              <w:bottom w:val="single" w:sz="4" w:space="0" w:color="000000"/>
            </w:tcBorders>
          </w:tcPr>
          <w:p w14:paraId="3E713BD3" w14:textId="77777777" w:rsidR="00AE6BEC" w:rsidRPr="005B33C2" w:rsidRDefault="00AE6BEC" w:rsidP="00AE6BEC">
            <w:pPr>
              <w:pStyle w:val="TableParagraph"/>
              <w:spacing w:before="0"/>
              <w:jc w:val="left"/>
              <w:rPr>
                <w:rFonts w:ascii="Century Gothic" w:hAnsi="Century Gothic"/>
                <w:sz w:val="20"/>
                <w:szCs w:val="20"/>
              </w:rPr>
            </w:pPr>
          </w:p>
        </w:tc>
        <w:tc>
          <w:tcPr>
            <w:tcW w:w="1679" w:type="dxa"/>
            <w:tcBorders>
              <w:bottom w:val="single" w:sz="4" w:space="0" w:color="000000"/>
            </w:tcBorders>
          </w:tcPr>
          <w:p w14:paraId="1910DEBA" w14:textId="77777777" w:rsidR="00AE6BEC" w:rsidRPr="005B33C2" w:rsidRDefault="00AE6BEC" w:rsidP="00AE6BEC">
            <w:pPr>
              <w:pStyle w:val="TableParagraph"/>
              <w:spacing w:before="0"/>
              <w:ind w:right="546"/>
              <w:jc w:val="right"/>
              <w:rPr>
                <w:rFonts w:ascii="Century Gothic" w:hAnsi="Century Gothic"/>
                <w:sz w:val="20"/>
                <w:szCs w:val="20"/>
              </w:rPr>
            </w:pPr>
            <w:r w:rsidRPr="005B33C2">
              <w:rPr>
                <w:rFonts w:ascii="Century Gothic" w:hAnsi="Century Gothic"/>
                <w:color w:val="0D0D0D"/>
                <w:spacing w:val="-5"/>
                <w:w w:val="95"/>
                <w:sz w:val="20"/>
                <w:szCs w:val="20"/>
              </w:rPr>
              <w:t>33</w:t>
            </w:r>
          </w:p>
        </w:tc>
        <w:tc>
          <w:tcPr>
            <w:tcW w:w="807" w:type="dxa"/>
            <w:tcBorders>
              <w:bottom w:val="single" w:sz="4" w:space="0" w:color="000000"/>
            </w:tcBorders>
          </w:tcPr>
          <w:p w14:paraId="373D4D94" w14:textId="77777777" w:rsidR="00AE6BEC" w:rsidRPr="005B33C2" w:rsidRDefault="00AE6BEC" w:rsidP="00AE6BEC">
            <w:pPr>
              <w:pStyle w:val="TableParagraph"/>
              <w:spacing w:before="0"/>
              <w:ind w:left="276"/>
              <w:rPr>
                <w:rFonts w:ascii="Century Gothic" w:hAnsi="Century Gothic"/>
                <w:sz w:val="20"/>
                <w:szCs w:val="20"/>
              </w:rPr>
            </w:pPr>
            <w:r w:rsidRPr="005B33C2">
              <w:rPr>
                <w:rFonts w:ascii="Century Gothic" w:hAnsi="Century Gothic"/>
                <w:color w:val="0D0D0D"/>
                <w:spacing w:val="-5"/>
                <w:w w:val="95"/>
                <w:sz w:val="20"/>
                <w:szCs w:val="20"/>
              </w:rPr>
              <w:t>36</w:t>
            </w:r>
          </w:p>
        </w:tc>
      </w:tr>
    </w:tbl>
    <w:p w14:paraId="3B558957" w14:textId="77777777" w:rsidR="00AE6BEC" w:rsidRPr="005B33C2" w:rsidRDefault="00AE6BEC" w:rsidP="00AE6BEC">
      <w:pPr>
        <w:rPr>
          <w:rFonts w:ascii="Century Gothic" w:hAnsi="Century Gothic"/>
        </w:rPr>
      </w:pPr>
    </w:p>
    <w:p w14:paraId="5B829064" w14:textId="60C7B41F" w:rsidR="00AE6BEC" w:rsidRPr="005B33C2" w:rsidRDefault="006E43E4" w:rsidP="00745AC5">
      <w:pPr>
        <w:pStyle w:val="BodyText"/>
        <w:ind w:left="2268" w:right="1152" w:firstLine="567"/>
        <w:jc w:val="both"/>
        <w:rPr>
          <w:rFonts w:ascii="Century Gothic" w:hAnsi="Century Gothic"/>
        </w:rPr>
      </w:pPr>
      <w:r w:rsidRPr="005B33C2">
        <w:rPr>
          <w:rFonts w:ascii="Century Gothic" w:hAnsi="Century Gothic"/>
        </w:rPr>
        <w:t>The validation results from the linguists scored 33 out of a maximum score of 36, giving it an eligibility percentage of 91.67%, so it falls into the 'very eligible' category.</w:t>
      </w:r>
    </w:p>
    <w:p w14:paraId="468A317B" w14:textId="6C41D424" w:rsidR="00AE6BEC" w:rsidRPr="003A6300" w:rsidRDefault="006E43E4" w:rsidP="0020141D">
      <w:pPr>
        <w:pBdr>
          <w:top w:val="nil"/>
          <w:left w:val="nil"/>
          <w:bottom w:val="nil"/>
          <w:right w:val="nil"/>
          <w:between w:val="nil"/>
        </w:pBdr>
        <w:rPr>
          <w:rFonts w:ascii="Century Gothic" w:hAnsi="Century Gothic"/>
          <w:spacing w:val="-6"/>
        </w:rPr>
      </w:pPr>
      <w:r w:rsidRPr="003A6300">
        <w:rPr>
          <w:rFonts w:ascii="Century Gothic" w:eastAsia="Times New Roman" w:hAnsi="Century Gothic" w:cs="Times New Roman"/>
          <w:b/>
          <w:bCs/>
          <w:iCs/>
          <w:color w:val="000000"/>
          <w:sz w:val="16"/>
          <w:szCs w:val="16"/>
        </w:rPr>
        <w:t xml:space="preserve">Table 5. </w:t>
      </w:r>
      <w:r w:rsidR="0020141D" w:rsidRPr="003A6300">
        <w:rPr>
          <w:rFonts w:ascii="Century Gothic" w:eastAsia="Times New Roman" w:hAnsi="Century Gothic" w:cs="Times New Roman"/>
          <w:iCs/>
          <w:color w:val="000000"/>
          <w:sz w:val="16"/>
          <w:szCs w:val="16"/>
        </w:rPr>
        <w:t>Final Media Eligibility Score</w:t>
      </w:r>
    </w:p>
    <w:p w14:paraId="3E9904BD" w14:textId="77777777" w:rsidR="00AE6BEC" w:rsidRPr="003A6300" w:rsidRDefault="00AE6BEC" w:rsidP="00AE6BEC">
      <w:pPr>
        <w:rPr>
          <w:rFonts w:ascii="Century Gothic" w:hAnsi="Century Gothic"/>
        </w:rPr>
      </w:pPr>
    </w:p>
    <w:tbl>
      <w:tblPr>
        <w:tblW w:w="8222" w:type="dxa"/>
        <w:tblInd w:w="1276" w:type="dxa"/>
        <w:tblLayout w:type="fixed"/>
        <w:tblCellMar>
          <w:left w:w="0" w:type="dxa"/>
          <w:right w:w="0" w:type="dxa"/>
        </w:tblCellMar>
        <w:tblLook w:val="01E0" w:firstRow="1" w:lastRow="1" w:firstColumn="1" w:lastColumn="1" w:noHBand="0" w:noVBand="0"/>
      </w:tblPr>
      <w:tblGrid>
        <w:gridCol w:w="844"/>
        <w:gridCol w:w="4892"/>
        <w:gridCol w:w="1679"/>
        <w:gridCol w:w="807"/>
      </w:tblGrid>
      <w:tr w:rsidR="00AE6BEC" w:rsidRPr="003A6300" w14:paraId="0A7CBF05" w14:textId="77777777" w:rsidTr="00AE6BEC">
        <w:trPr>
          <w:trHeight w:val="242"/>
        </w:trPr>
        <w:tc>
          <w:tcPr>
            <w:tcW w:w="844" w:type="dxa"/>
            <w:tcBorders>
              <w:top w:val="single" w:sz="4" w:space="0" w:color="000000"/>
              <w:bottom w:val="single" w:sz="4" w:space="0" w:color="000000"/>
            </w:tcBorders>
          </w:tcPr>
          <w:p w14:paraId="0F57A453" w14:textId="77777777" w:rsidR="00AE6BEC" w:rsidRPr="003A6300" w:rsidRDefault="00AE6BEC" w:rsidP="008C6713">
            <w:pPr>
              <w:pStyle w:val="TableParagraph"/>
              <w:spacing w:before="5"/>
              <w:ind w:left="51" w:right="3"/>
              <w:rPr>
                <w:rFonts w:ascii="Century Gothic" w:hAnsi="Century Gothic"/>
                <w:b/>
                <w:sz w:val="20"/>
                <w:szCs w:val="20"/>
              </w:rPr>
            </w:pPr>
            <w:r w:rsidRPr="003A6300">
              <w:rPr>
                <w:rFonts w:ascii="Century Gothic" w:hAnsi="Century Gothic"/>
                <w:b/>
                <w:color w:val="0D0D0D"/>
                <w:spacing w:val="-5"/>
                <w:sz w:val="20"/>
                <w:szCs w:val="20"/>
              </w:rPr>
              <w:t>No</w:t>
            </w:r>
          </w:p>
        </w:tc>
        <w:tc>
          <w:tcPr>
            <w:tcW w:w="4892" w:type="dxa"/>
            <w:tcBorders>
              <w:top w:val="single" w:sz="4" w:space="0" w:color="000000"/>
              <w:bottom w:val="single" w:sz="4" w:space="0" w:color="000000"/>
            </w:tcBorders>
          </w:tcPr>
          <w:p w14:paraId="3047B994" w14:textId="6E0E39D1" w:rsidR="00AE6BEC" w:rsidRPr="003A6300" w:rsidRDefault="005C6902" w:rsidP="008C6713">
            <w:pPr>
              <w:pStyle w:val="TableParagraph"/>
              <w:spacing w:before="5"/>
              <w:ind w:left="196"/>
              <w:jc w:val="left"/>
              <w:rPr>
                <w:rFonts w:ascii="Century Gothic" w:hAnsi="Century Gothic"/>
                <w:b/>
                <w:sz w:val="20"/>
                <w:szCs w:val="20"/>
              </w:rPr>
            </w:pPr>
            <w:r w:rsidRPr="005B3DA6">
              <w:rPr>
                <w:rFonts w:ascii="Century Gothic" w:hAnsi="Century Gothic"/>
                <w:b/>
                <w:sz w:val="20"/>
                <w:szCs w:val="20"/>
              </w:rPr>
              <w:t>Assessment Aspects</w:t>
            </w:r>
          </w:p>
        </w:tc>
        <w:tc>
          <w:tcPr>
            <w:tcW w:w="1679" w:type="dxa"/>
            <w:tcBorders>
              <w:top w:val="single" w:sz="4" w:space="0" w:color="000000"/>
              <w:bottom w:val="single" w:sz="4" w:space="0" w:color="000000"/>
            </w:tcBorders>
          </w:tcPr>
          <w:p w14:paraId="4AA729CC" w14:textId="269C21E2" w:rsidR="00AE6BEC" w:rsidRPr="003A6300" w:rsidRDefault="00AE6BEC" w:rsidP="008C6713">
            <w:pPr>
              <w:pStyle w:val="TableParagraph"/>
              <w:spacing w:before="5"/>
              <w:ind w:right="462"/>
              <w:jc w:val="right"/>
              <w:rPr>
                <w:rFonts w:ascii="Century Gothic" w:hAnsi="Century Gothic"/>
                <w:b/>
                <w:sz w:val="20"/>
                <w:szCs w:val="20"/>
              </w:rPr>
            </w:pPr>
            <w:r w:rsidRPr="003A6300">
              <w:rPr>
                <w:rFonts w:ascii="Century Gothic" w:hAnsi="Century Gothic"/>
                <w:b/>
                <w:color w:val="0D0D0D"/>
                <w:spacing w:val="-4"/>
                <w:sz w:val="20"/>
                <w:szCs w:val="20"/>
              </w:rPr>
              <w:t xml:space="preserve"> S</w:t>
            </w:r>
            <w:r w:rsidR="00006764">
              <w:rPr>
                <w:rFonts w:ascii="Century Gothic" w:hAnsi="Century Gothic"/>
                <w:b/>
                <w:color w:val="0D0D0D"/>
                <w:spacing w:val="-4"/>
                <w:sz w:val="20"/>
                <w:szCs w:val="20"/>
              </w:rPr>
              <w:t>core</w:t>
            </w:r>
          </w:p>
        </w:tc>
        <w:tc>
          <w:tcPr>
            <w:tcW w:w="807" w:type="dxa"/>
            <w:tcBorders>
              <w:top w:val="single" w:sz="4" w:space="0" w:color="000000"/>
              <w:bottom w:val="single" w:sz="4" w:space="0" w:color="000000"/>
            </w:tcBorders>
          </w:tcPr>
          <w:p w14:paraId="09FB5872" w14:textId="167D8CDB" w:rsidR="00AE6BEC" w:rsidRPr="003A6300" w:rsidRDefault="00006764" w:rsidP="008C6713">
            <w:pPr>
              <w:pStyle w:val="TableParagraph"/>
              <w:spacing w:before="5"/>
              <w:ind w:left="276"/>
              <w:jc w:val="right"/>
              <w:rPr>
                <w:rFonts w:ascii="Century Gothic" w:hAnsi="Century Gothic"/>
                <w:b/>
                <w:sz w:val="20"/>
                <w:szCs w:val="20"/>
              </w:rPr>
            </w:pPr>
            <w:r>
              <w:rPr>
                <w:rFonts w:ascii="Century Gothic" w:hAnsi="Century Gothic"/>
                <w:b/>
                <w:color w:val="0D0D0D"/>
                <w:w w:val="90"/>
                <w:sz w:val="20"/>
                <w:szCs w:val="20"/>
              </w:rPr>
              <w:t>Max</w:t>
            </w:r>
            <w:r w:rsidR="006F35B0">
              <w:rPr>
                <w:rFonts w:ascii="Century Gothic" w:hAnsi="Century Gothic"/>
                <w:b/>
                <w:color w:val="0D0D0D"/>
                <w:w w:val="90"/>
                <w:sz w:val="20"/>
                <w:szCs w:val="20"/>
              </w:rPr>
              <w:t xml:space="preserve"> Score</w:t>
            </w:r>
            <w:r w:rsidR="00AE6BEC" w:rsidRPr="003A6300">
              <w:rPr>
                <w:rFonts w:ascii="Century Gothic" w:hAnsi="Century Gothic"/>
                <w:b/>
                <w:color w:val="0D0D0D"/>
                <w:spacing w:val="-1"/>
                <w:w w:val="95"/>
                <w:sz w:val="20"/>
                <w:szCs w:val="20"/>
              </w:rPr>
              <w:t xml:space="preserve"> </w:t>
            </w:r>
          </w:p>
        </w:tc>
      </w:tr>
      <w:tr w:rsidR="00AE6BEC" w:rsidRPr="003A6300" w14:paraId="1D7D6F6D" w14:textId="77777777" w:rsidTr="00AE6BEC">
        <w:trPr>
          <w:trHeight w:val="231"/>
        </w:trPr>
        <w:tc>
          <w:tcPr>
            <w:tcW w:w="844" w:type="dxa"/>
            <w:tcBorders>
              <w:top w:val="single" w:sz="4" w:space="0" w:color="000000"/>
            </w:tcBorders>
          </w:tcPr>
          <w:p w14:paraId="6EB8DFBB" w14:textId="7A79DFCC" w:rsidR="00AE6BEC" w:rsidRPr="003A6300" w:rsidRDefault="006F35B0" w:rsidP="008C6713">
            <w:pPr>
              <w:pStyle w:val="TableParagraph"/>
              <w:spacing w:before="1" w:line="210" w:lineRule="exact"/>
              <w:ind w:left="51"/>
              <w:rPr>
                <w:rFonts w:ascii="Century Gothic" w:hAnsi="Century Gothic"/>
                <w:sz w:val="20"/>
                <w:szCs w:val="20"/>
              </w:rPr>
            </w:pPr>
            <w:r>
              <w:rPr>
                <w:rFonts w:ascii="Century Gothic" w:hAnsi="Century Gothic"/>
                <w:color w:val="0D0D0D"/>
                <w:spacing w:val="-10"/>
                <w:w w:val="95"/>
                <w:sz w:val="20"/>
                <w:szCs w:val="20"/>
              </w:rPr>
              <w:t>S</w:t>
            </w:r>
          </w:p>
        </w:tc>
        <w:tc>
          <w:tcPr>
            <w:tcW w:w="4892" w:type="dxa"/>
            <w:tcBorders>
              <w:top w:val="single" w:sz="4" w:space="0" w:color="000000"/>
            </w:tcBorders>
          </w:tcPr>
          <w:p w14:paraId="456BFC9F" w14:textId="44D17B31" w:rsidR="00AE6BEC" w:rsidRPr="003A6300" w:rsidRDefault="005C6902" w:rsidP="008C6713">
            <w:pPr>
              <w:pStyle w:val="TableParagraph"/>
              <w:spacing w:before="1" w:line="210" w:lineRule="exact"/>
              <w:ind w:left="145"/>
              <w:jc w:val="left"/>
              <w:rPr>
                <w:rFonts w:ascii="Century Gothic" w:hAnsi="Century Gothic"/>
                <w:sz w:val="20"/>
                <w:szCs w:val="20"/>
              </w:rPr>
            </w:pPr>
            <w:r w:rsidRPr="005C6902">
              <w:rPr>
                <w:rFonts w:ascii="Century Gothic" w:hAnsi="Century Gothic"/>
                <w:sz w:val="20"/>
                <w:szCs w:val="20"/>
              </w:rPr>
              <w:t>Media Validator</w:t>
            </w:r>
          </w:p>
        </w:tc>
        <w:tc>
          <w:tcPr>
            <w:tcW w:w="1679" w:type="dxa"/>
            <w:tcBorders>
              <w:top w:val="single" w:sz="4" w:space="0" w:color="000000"/>
            </w:tcBorders>
          </w:tcPr>
          <w:p w14:paraId="5AC74AFC" w14:textId="77777777" w:rsidR="00AE6BEC" w:rsidRPr="003A6300" w:rsidRDefault="00AE6BEC" w:rsidP="008C6713">
            <w:pPr>
              <w:pStyle w:val="TableParagraph"/>
              <w:spacing w:before="1" w:line="210" w:lineRule="exact"/>
              <w:ind w:right="598"/>
              <w:jc w:val="right"/>
              <w:rPr>
                <w:rFonts w:ascii="Century Gothic" w:hAnsi="Century Gothic"/>
                <w:sz w:val="20"/>
                <w:szCs w:val="20"/>
              </w:rPr>
            </w:pPr>
            <w:r w:rsidRPr="003A6300">
              <w:rPr>
                <w:rFonts w:ascii="Century Gothic" w:hAnsi="Century Gothic"/>
                <w:color w:val="0D0D0D"/>
                <w:spacing w:val="-10"/>
                <w:w w:val="95"/>
                <w:sz w:val="20"/>
                <w:szCs w:val="20"/>
              </w:rPr>
              <w:t>68</w:t>
            </w:r>
          </w:p>
        </w:tc>
        <w:tc>
          <w:tcPr>
            <w:tcW w:w="807" w:type="dxa"/>
            <w:tcBorders>
              <w:top w:val="single" w:sz="4" w:space="0" w:color="000000"/>
            </w:tcBorders>
          </w:tcPr>
          <w:p w14:paraId="2A947C9D" w14:textId="77777777" w:rsidR="00AE6BEC" w:rsidRPr="003A6300" w:rsidRDefault="00AE6BEC" w:rsidP="008C6713">
            <w:pPr>
              <w:pStyle w:val="TableParagraph"/>
              <w:spacing w:before="1" w:line="210" w:lineRule="exact"/>
              <w:ind w:left="276" w:right="6"/>
              <w:rPr>
                <w:rFonts w:ascii="Century Gothic" w:hAnsi="Century Gothic"/>
                <w:sz w:val="20"/>
                <w:szCs w:val="20"/>
              </w:rPr>
            </w:pPr>
            <w:r w:rsidRPr="003A6300">
              <w:rPr>
                <w:rFonts w:ascii="Century Gothic" w:hAnsi="Century Gothic"/>
                <w:color w:val="0D0D0D"/>
                <w:spacing w:val="-10"/>
                <w:w w:val="95"/>
                <w:sz w:val="20"/>
                <w:szCs w:val="20"/>
              </w:rPr>
              <w:t>76</w:t>
            </w:r>
          </w:p>
        </w:tc>
      </w:tr>
      <w:tr w:rsidR="00AE6BEC" w:rsidRPr="003A6300" w14:paraId="32898D17" w14:textId="77777777" w:rsidTr="00AE6BEC">
        <w:trPr>
          <w:trHeight w:val="241"/>
        </w:trPr>
        <w:tc>
          <w:tcPr>
            <w:tcW w:w="844" w:type="dxa"/>
          </w:tcPr>
          <w:p w14:paraId="70285AA6" w14:textId="77777777" w:rsidR="00AE6BEC" w:rsidRPr="003A6300" w:rsidRDefault="00AE6BEC" w:rsidP="008C6713">
            <w:pPr>
              <w:pStyle w:val="TableParagraph"/>
              <w:spacing w:line="211" w:lineRule="exact"/>
              <w:ind w:left="51"/>
              <w:rPr>
                <w:rFonts w:ascii="Century Gothic" w:hAnsi="Century Gothic"/>
                <w:sz w:val="20"/>
                <w:szCs w:val="20"/>
              </w:rPr>
            </w:pPr>
            <w:r w:rsidRPr="003A6300">
              <w:rPr>
                <w:rFonts w:ascii="Century Gothic" w:hAnsi="Century Gothic"/>
                <w:color w:val="0D0D0D"/>
                <w:spacing w:val="-10"/>
                <w:w w:val="95"/>
                <w:sz w:val="20"/>
                <w:szCs w:val="20"/>
              </w:rPr>
              <w:t>2</w:t>
            </w:r>
          </w:p>
        </w:tc>
        <w:tc>
          <w:tcPr>
            <w:tcW w:w="4892" w:type="dxa"/>
          </w:tcPr>
          <w:p w14:paraId="572A7908" w14:textId="22BA94D0" w:rsidR="00AE6BEC" w:rsidRPr="003A6300" w:rsidRDefault="005C6902" w:rsidP="008C6713">
            <w:pPr>
              <w:pStyle w:val="TableParagraph"/>
              <w:spacing w:line="211" w:lineRule="exact"/>
              <w:ind w:left="145"/>
              <w:jc w:val="left"/>
              <w:rPr>
                <w:rFonts w:ascii="Century Gothic" w:hAnsi="Century Gothic"/>
                <w:sz w:val="20"/>
                <w:szCs w:val="20"/>
              </w:rPr>
            </w:pPr>
            <w:r w:rsidRPr="005C6902">
              <w:rPr>
                <w:rFonts w:ascii="Century Gothic" w:hAnsi="Century Gothic"/>
                <w:sz w:val="20"/>
                <w:szCs w:val="20"/>
              </w:rPr>
              <w:t>Content Validator</w:t>
            </w:r>
          </w:p>
        </w:tc>
        <w:tc>
          <w:tcPr>
            <w:tcW w:w="1679" w:type="dxa"/>
          </w:tcPr>
          <w:p w14:paraId="137202F2" w14:textId="77777777" w:rsidR="00AE6BEC" w:rsidRPr="003A6300" w:rsidRDefault="00AE6BEC" w:rsidP="008C6713">
            <w:pPr>
              <w:pStyle w:val="TableParagraph"/>
              <w:spacing w:line="211" w:lineRule="exact"/>
              <w:ind w:right="598"/>
              <w:jc w:val="right"/>
              <w:rPr>
                <w:rFonts w:ascii="Century Gothic" w:hAnsi="Century Gothic"/>
                <w:sz w:val="20"/>
                <w:szCs w:val="20"/>
              </w:rPr>
            </w:pPr>
            <w:r w:rsidRPr="003A6300">
              <w:rPr>
                <w:rFonts w:ascii="Century Gothic" w:hAnsi="Century Gothic"/>
                <w:sz w:val="20"/>
                <w:szCs w:val="20"/>
              </w:rPr>
              <w:t>63</w:t>
            </w:r>
          </w:p>
        </w:tc>
        <w:tc>
          <w:tcPr>
            <w:tcW w:w="807" w:type="dxa"/>
          </w:tcPr>
          <w:p w14:paraId="17E7CBFE" w14:textId="77777777" w:rsidR="00AE6BEC" w:rsidRPr="003A6300" w:rsidRDefault="00AE6BEC" w:rsidP="008C6713">
            <w:pPr>
              <w:pStyle w:val="TableParagraph"/>
              <w:spacing w:line="211" w:lineRule="exact"/>
              <w:ind w:left="276" w:right="6"/>
              <w:rPr>
                <w:rFonts w:ascii="Century Gothic" w:hAnsi="Century Gothic"/>
                <w:sz w:val="20"/>
                <w:szCs w:val="20"/>
              </w:rPr>
            </w:pPr>
            <w:r w:rsidRPr="003A6300">
              <w:rPr>
                <w:rFonts w:ascii="Century Gothic" w:hAnsi="Century Gothic"/>
                <w:color w:val="0D0D0D"/>
                <w:spacing w:val="-10"/>
                <w:w w:val="95"/>
                <w:sz w:val="20"/>
                <w:szCs w:val="20"/>
              </w:rPr>
              <w:t>72</w:t>
            </w:r>
          </w:p>
        </w:tc>
      </w:tr>
      <w:tr w:rsidR="00AE6BEC" w:rsidRPr="003A6300" w14:paraId="484F11D8" w14:textId="77777777" w:rsidTr="00AE6BEC">
        <w:trPr>
          <w:trHeight w:val="259"/>
        </w:trPr>
        <w:tc>
          <w:tcPr>
            <w:tcW w:w="844" w:type="dxa"/>
          </w:tcPr>
          <w:p w14:paraId="61F67F93" w14:textId="77777777" w:rsidR="00AE6BEC" w:rsidRPr="003A6300" w:rsidRDefault="00AE6BEC" w:rsidP="008C6713">
            <w:pPr>
              <w:pStyle w:val="TableParagraph"/>
              <w:spacing w:before="23" w:line="216" w:lineRule="exact"/>
              <w:ind w:left="51"/>
              <w:rPr>
                <w:rFonts w:ascii="Century Gothic" w:hAnsi="Century Gothic"/>
                <w:sz w:val="20"/>
                <w:szCs w:val="20"/>
              </w:rPr>
            </w:pPr>
            <w:r w:rsidRPr="003A6300">
              <w:rPr>
                <w:rFonts w:ascii="Century Gothic" w:hAnsi="Century Gothic"/>
                <w:color w:val="0D0D0D"/>
                <w:spacing w:val="-10"/>
                <w:w w:val="95"/>
                <w:sz w:val="20"/>
                <w:szCs w:val="20"/>
              </w:rPr>
              <w:t>3</w:t>
            </w:r>
          </w:p>
        </w:tc>
        <w:tc>
          <w:tcPr>
            <w:tcW w:w="4892" w:type="dxa"/>
          </w:tcPr>
          <w:p w14:paraId="48890A89" w14:textId="1143C4A4" w:rsidR="00AE6BEC" w:rsidRPr="003A6300" w:rsidRDefault="005C6902" w:rsidP="008C6713">
            <w:pPr>
              <w:pStyle w:val="TableParagraph"/>
              <w:spacing w:before="23" w:line="216" w:lineRule="exact"/>
              <w:ind w:left="145"/>
              <w:jc w:val="left"/>
              <w:rPr>
                <w:rFonts w:ascii="Century Gothic" w:hAnsi="Century Gothic"/>
                <w:sz w:val="20"/>
                <w:szCs w:val="20"/>
              </w:rPr>
            </w:pPr>
            <w:r w:rsidRPr="005C6902">
              <w:rPr>
                <w:rFonts w:ascii="Century Gothic" w:hAnsi="Century Gothic"/>
                <w:sz w:val="20"/>
                <w:szCs w:val="20"/>
              </w:rPr>
              <w:t>Language Validator</w:t>
            </w:r>
          </w:p>
        </w:tc>
        <w:tc>
          <w:tcPr>
            <w:tcW w:w="1679" w:type="dxa"/>
          </w:tcPr>
          <w:p w14:paraId="4C660555" w14:textId="77777777" w:rsidR="00AE6BEC" w:rsidRPr="003A6300" w:rsidRDefault="00AE6BEC"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33</w:t>
            </w:r>
          </w:p>
        </w:tc>
        <w:tc>
          <w:tcPr>
            <w:tcW w:w="807" w:type="dxa"/>
          </w:tcPr>
          <w:p w14:paraId="00E76660" w14:textId="77777777" w:rsidR="00AE6BEC" w:rsidRPr="003A6300" w:rsidRDefault="00AE6BEC" w:rsidP="008C6713">
            <w:pPr>
              <w:pStyle w:val="TableParagraph"/>
              <w:spacing w:before="23" w:line="216" w:lineRule="exact"/>
              <w:ind w:left="276" w:right="6"/>
              <w:rPr>
                <w:rFonts w:ascii="Century Gothic" w:hAnsi="Century Gothic"/>
                <w:sz w:val="20"/>
                <w:szCs w:val="20"/>
              </w:rPr>
            </w:pPr>
            <w:r w:rsidRPr="003A6300">
              <w:rPr>
                <w:rFonts w:ascii="Century Gothic" w:hAnsi="Century Gothic"/>
                <w:color w:val="0D0D0D"/>
                <w:spacing w:val="-10"/>
                <w:w w:val="95"/>
                <w:sz w:val="20"/>
                <w:szCs w:val="20"/>
              </w:rPr>
              <w:t>36</w:t>
            </w:r>
          </w:p>
        </w:tc>
      </w:tr>
      <w:tr w:rsidR="00AE6BEC" w:rsidRPr="003A6300" w14:paraId="1A701576" w14:textId="77777777" w:rsidTr="00AE6BEC">
        <w:trPr>
          <w:trHeight w:val="250"/>
        </w:trPr>
        <w:tc>
          <w:tcPr>
            <w:tcW w:w="844" w:type="dxa"/>
            <w:tcBorders>
              <w:bottom w:val="single" w:sz="4" w:space="0" w:color="000000"/>
            </w:tcBorders>
          </w:tcPr>
          <w:p w14:paraId="1C6C6250" w14:textId="1113D1D6" w:rsidR="00AE6BEC" w:rsidRPr="003A6300" w:rsidRDefault="005C6902" w:rsidP="008C6713">
            <w:pPr>
              <w:pStyle w:val="TableParagraph"/>
              <w:ind w:left="51" w:right="2"/>
              <w:rPr>
                <w:rFonts w:ascii="Century Gothic" w:hAnsi="Century Gothic"/>
                <w:sz w:val="20"/>
                <w:szCs w:val="20"/>
              </w:rPr>
            </w:pPr>
            <w:r>
              <w:rPr>
                <w:rFonts w:ascii="Century Gothic" w:hAnsi="Century Gothic"/>
                <w:color w:val="0D0D0D"/>
                <w:spacing w:val="-2"/>
                <w:sz w:val="20"/>
                <w:szCs w:val="20"/>
              </w:rPr>
              <w:t>Amount</w:t>
            </w:r>
          </w:p>
        </w:tc>
        <w:tc>
          <w:tcPr>
            <w:tcW w:w="4892" w:type="dxa"/>
            <w:tcBorders>
              <w:bottom w:val="single" w:sz="4" w:space="0" w:color="000000"/>
            </w:tcBorders>
          </w:tcPr>
          <w:p w14:paraId="05046A03" w14:textId="77777777" w:rsidR="00AE6BEC" w:rsidRPr="003A6300" w:rsidRDefault="00AE6BEC" w:rsidP="008C6713">
            <w:pPr>
              <w:pStyle w:val="TableParagraph"/>
              <w:spacing w:before="0"/>
              <w:jc w:val="left"/>
              <w:rPr>
                <w:rFonts w:ascii="Century Gothic" w:hAnsi="Century Gothic"/>
                <w:sz w:val="20"/>
                <w:szCs w:val="20"/>
              </w:rPr>
            </w:pPr>
          </w:p>
        </w:tc>
        <w:tc>
          <w:tcPr>
            <w:tcW w:w="1679" w:type="dxa"/>
            <w:tcBorders>
              <w:bottom w:val="single" w:sz="4" w:space="0" w:color="000000"/>
            </w:tcBorders>
          </w:tcPr>
          <w:p w14:paraId="1563AB7E" w14:textId="77777777" w:rsidR="00AE6BEC" w:rsidRPr="003A6300" w:rsidRDefault="00AE6BEC" w:rsidP="008C6713">
            <w:pPr>
              <w:pStyle w:val="TableParagraph"/>
              <w:ind w:right="546"/>
              <w:jc w:val="right"/>
              <w:rPr>
                <w:rFonts w:ascii="Century Gothic" w:hAnsi="Century Gothic"/>
                <w:sz w:val="20"/>
                <w:szCs w:val="20"/>
              </w:rPr>
            </w:pPr>
            <w:r w:rsidRPr="003A6300">
              <w:rPr>
                <w:rFonts w:ascii="Century Gothic" w:hAnsi="Century Gothic"/>
                <w:color w:val="0D0D0D"/>
                <w:spacing w:val="-5"/>
                <w:w w:val="95"/>
                <w:sz w:val="20"/>
                <w:szCs w:val="20"/>
              </w:rPr>
              <w:t>164</w:t>
            </w:r>
          </w:p>
        </w:tc>
        <w:tc>
          <w:tcPr>
            <w:tcW w:w="807" w:type="dxa"/>
            <w:tcBorders>
              <w:bottom w:val="single" w:sz="4" w:space="0" w:color="000000"/>
            </w:tcBorders>
          </w:tcPr>
          <w:p w14:paraId="2BB6AF4E" w14:textId="77777777" w:rsidR="00AE6BEC" w:rsidRPr="003A6300" w:rsidRDefault="00AE6BEC" w:rsidP="008C6713">
            <w:pPr>
              <w:pStyle w:val="TableParagraph"/>
              <w:ind w:left="276"/>
              <w:rPr>
                <w:rFonts w:ascii="Century Gothic" w:hAnsi="Century Gothic"/>
                <w:sz w:val="20"/>
                <w:szCs w:val="20"/>
              </w:rPr>
            </w:pPr>
            <w:r w:rsidRPr="003A6300">
              <w:rPr>
                <w:rFonts w:ascii="Century Gothic" w:hAnsi="Century Gothic"/>
                <w:color w:val="0D0D0D"/>
                <w:spacing w:val="-5"/>
                <w:w w:val="95"/>
                <w:sz w:val="20"/>
                <w:szCs w:val="20"/>
              </w:rPr>
              <w:t>184</w:t>
            </w:r>
          </w:p>
        </w:tc>
      </w:tr>
    </w:tbl>
    <w:p w14:paraId="58F40657" w14:textId="77777777" w:rsidR="00AE6BEC" w:rsidRPr="003A6300" w:rsidRDefault="00AE6BEC" w:rsidP="00AE6BEC">
      <w:pPr>
        <w:rPr>
          <w:rFonts w:ascii="Century Gothic" w:hAnsi="Century Gothic"/>
        </w:rPr>
      </w:pPr>
    </w:p>
    <w:p w14:paraId="24A41378" w14:textId="38C8B3FF" w:rsidR="00AE6BEC" w:rsidRPr="003A6300" w:rsidRDefault="00C15148" w:rsidP="00745AC5">
      <w:pPr>
        <w:pStyle w:val="BodyText"/>
        <w:ind w:left="2268" w:right="1152" w:firstLine="567"/>
        <w:jc w:val="both"/>
        <w:rPr>
          <w:rFonts w:ascii="Century Gothic" w:hAnsi="Century Gothic"/>
          <w:spacing w:val="-2"/>
        </w:rPr>
      </w:pPr>
      <w:r w:rsidRPr="003A6300">
        <w:rPr>
          <w:rFonts w:ascii="Century Gothic" w:hAnsi="Century Gothic"/>
        </w:rPr>
        <w:t>The final recap of validation by media experts, material experts, and language experts scored 164 out of a maximum score of 184, with a feasibility percentage of 89.13%, so it falls into the 'very feasible' category.</w:t>
      </w:r>
    </w:p>
    <w:p w14:paraId="78397467" w14:textId="77777777" w:rsidR="00A27220" w:rsidRPr="003A6300" w:rsidRDefault="00A27220" w:rsidP="00AE6BEC">
      <w:pPr>
        <w:pStyle w:val="BodyText"/>
        <w:ind w:left="3425" w:right="1152"/>
        <w:jc w:val="both"/>
        <w:rPr>
          <w:rFonts w:ascii="Century Gothic" w:hAnsi="Century Gothic"/>
          <w:spacing w:val="-2"/>
        </w:rPr>
      </w:pPr>
    </w:p>
    <w:p w14:paraId="08964DCE" w14:textId="77777777" w:rsidR="00A27220" w:rsidRPr="003A6300" w:rsidRDefault="00A27220" w:rsidP="00AE6BEC">
      <w:pPr>
        <w:pStyle w:val="BodyText"/>
        <w:ind w:left="3425" w:right="1152"/>
        <w:jc w:val="both"/>
        <w:rPr>
          <w:rFonts w:ascii="Century Gothic" w:hAnsi="Century Gothic"/>
          <w:spacing w:val="-2"/>
        </w:rPr>
      </w:pPr>
    </w:p>
    <w:p w14:paraId="1ADB9D92" w14:textId="77777777" w:rsidR="00A27220" w:rsidRPr="003A6300" w:rsidRDefault="00A27220" w:rsidP="00AE6BEC">
      <w:pPr>
        <w:pStyle w:val="BodyText"/>
        <w:ind w:left="3425" w:right="1152"/>
        <w:jc w:val="both"/>
        <w:rPr>
          <w:rFonts w:ascii="Century Gothic" w:hAnsi="Century Gothic"/>
          <w:spacing w:val="-2"/>
        </w:rPr>
      </w:pPr>
    </w:p>
    <w:p w14:paraId="78389D81" w14:textId="77777777" w:rsidR="00A27220" w:rsidRPr="003A6300" w:rsidRDefault="00A27220" w:rsidP="00AE6BEC">
      <w:pPr>
        <w:pStyle w:val="BodyText"/>
        <w:ind w:left="3425" w:right="1152"/>
        <w:jc w:val="both"/>
        <w:rPr>
          <w:rFonts w:ascii="Century Gothic" w:hAnsi="Century Gothic"/>
          <w:spacing w:val="-2"/>
        </w:rPr>
      </w:pPr>
    </w:p>
    <w:p w14:paraId="13627474" w14:textId="77777777" w:rsidR="00A27220" w:rsidRPr="003A6300" w:rsidRDefault="00A27220" w:rsidP="00AE6BEC">
      <w:pPr>
        <w:pStyle w:val="BodyText"/>
        <w:ind w:left="3425" w:right="1152"/>
        <w:jc w:val="both"/>
        <w:rPr>
          <w:rFonts w:ascii="Century Gothic" w:hAnsi="Century Gothic"/>
          <w:spacing w:val="-2"/>
        </w:rPr>
      </w:pPr>
    </w:p>
    <w:p w14:paraId="44A8B4A7" w14:textId="77777777" w:rsidR="008834C6" w:rsidRPr="003A6300" w:rsidRDefault="008834C6" w:rsidP="00AE6BEC">
      <w:pPr>
        <w:pStyle w:val="BodyText"/>
        <w:ind w:left="3425" w:right="1152"/>
        <w:jc w:val="both"/>
        <w:rPr>
          <w:rFonts w:ascii="Century Gothic" w:hAnsi="Century Gothic"/>
          <w:spacing w:val="-2"/>
        </w:rPr>
      </w:pPr>
    </w:p>
    <w:p w14:paraId="104E5824" w14:textId="2995C8A9" w:rsidR="008834C6" w:rsidRPr="003A6300" w:rsidRDefault="004976E0" w:rsidP="00A27220">
      <w:pPr>
        <w:pStyle w:val="NormalImajiAbstractBody"/>
        <w:ind w:leftChars="0" w:left="2268" w:firstLineChars="0" w:firstLine="0"/>
        <w:rPr>
          <w:rFonts w:ascii="Century Gothic" w:hAnsi="Century Gothic"/>
          <w:b/>
          <w:bCs/>
          <w:sz w:val="20"/>
          <w:szCs w:val="20"/>
          <w:lang w:val="id-ID"/>
        </w:rPr>
      </w:pPr>
      <w:r w:rsidRPr="003A6300">
        <w:rPr>
          <w:rFonts w:ascii="Century Gothic" w:hAnsi="Century Gothic"/>
          <w:b/>
          <w:bCs/>
          <w:sz w:val="20"/>
          <w:szCs w:val="20"/>
          <w:lang w:val="id-ID"/>
        </w:rPr>
        <w:t>The Practicality of Digital-Based Video Media Tutorials for Lenggang Surabaya Dance as Dance Learning in Studios According to Students, Studio Leaders, and Coaches</w:t>
      </w:r>
    </w:p>
    <w:p w14:paraId="433817CE" w14:textId="77777777" w:rsidR="0072617F" w:rsidRPr="003A6300" w:rsidRDefault="0072617F" w:rsidP="00A27220">
      <w:pPr>
        <w:pStyle w:val="NormalImajiAbstractBody"/>
        <w:ind w:leftChars="0" w:left="2268" w:firstLineChars="0" w:firstLine="0"/>
        <w:rPr>
          <w:rFonts w:ascii="Century Gothic" w:hAnsi="Century Gothic"/>
          <w:b/>
          <w:bCs/>
          <w:sz w:val="20"/>
          <w:szCs w:val="20"/>
          <w:lang w:val="id-ID"/>
        </w:rPr>
      </w:pPr>
    </w:p>
    <w:p w14:paraId="0AF58D08" w14:textId="7B585FFD" w:rsidR="00AB3320" w:rsidRPr="003A6300" w:rsidRDefault="004976E0" w:rsidP="0072617F">
      <w:pPr>
        <w:pBdr>
          <w:top w:val="nil"/>
          <w:left w:val="nil"/>
          <w:bottom w:val="nil"/>
          <w:right w:val="nil"/>
          <w:between w:val="nil"/>
        </w:pBdr>
        <w:rPr>
          <w:rFonts w:ascii="Century Gothic" w:hAnsi="Century Gothic"/>
          <w:spacing w:val="-6"/>
        </w:rPr>
      </w:pPr>
      <w:r w:rsidRPr="003A6300">
        <w:rPr>
          <w:rFonts w:ascii="Century Gothic" w:eastAsia="Times New Roman" w:hAnsi="Century Gothic" w:cs="Times New Roman"/>
          <w:b/>
          <w:bCs/>
          <w:iCs/>
          <w:color w:val="000000"/>
          <w:sz w:val="16"/>
          <w:szCs w:val="16"/>
        </w:rPr>
        <w:t xml:space="preserve">Table 6. </w:t>
      </w:r>
      <w:r w:rsidR="0072617F" w:rsidRPr="003A6300">
        <w:rPr>
          <w:rFonts w:ascii="Century Gothic" w:eastAsia="Times New Roman" w:hAnsi="Century Gothic" w:cs="Times New Roman"/>
          <w:iCs/>
          <w:color w:val="000000"/>
          <w:sz w:val="16"/>
          <w:szCs w:val="16"/>
        </w:rPr>
        <w:t>Student Survey Results</w:t>
      </w:r>
    </w:p>
    <w:p w14:paraId="02F72188" w14:textId="77777777" w:rsidR="0072617F" w:rsidRPr="003A6300" w:rsidRDefault="0072617F" w:rsidP="0072617F">
      <w:pPr>
        <w:pBdr>
          <w:top w:val="nil"/>
          <w:left w:val="nil"/>
          <w:bottom w:val="nil"/>
          <w:right w:val="nil"/>
          <w:between w:val="nil"/>
        </w:pBdr>
        <w:rPr>
          <w:rFonts w:ascii="Century Gothic" w:hAnsi="Century Gothic"/>
          <w:spacing w:val="-6"/>
        </w:rPr>
      </w:pPr>
    </w:p>
    <w:tbl>
      <w:tblPr>
        <w:tblW w:w="8222" w:type="dxa"/>
        <w:tblInd w:w="1276" w:type="dxa"/>
        <w:tblLayout w:type="fixed"/>
        <w:tblCellMar>
          <w:left w:w="0" w:type="dxa"/>
          <w:right w:w="0" w:type="dxa"/>
        </w:tblCellMar>
        <w:tblLook w:val="01E0" w:firstRow="1" w:lastRow="1" w:firstColumn="1" w:lastColumn="1" w:noHBand="0" w:noVBand="0"/>
      </w:tblPr>
      <w:tblGrid>
        <w:gridCol w:w="844"/>
        <w:gridCol w:w="4892"/>
        <w:gridCol w:w="1679"/>
        <w:gridCol w:w="807"/>
      </w:tblGrid>
      <w:tr w:rsidR="00AB3320" w:rsidRPr="003A6300" w14:paraId="5788FC65" w14:textId="77777777" w:rsidTr="00854A15">
        <w:trPr>
          <w:trHeight w:val="242"/>
        </w:trPr>
        <w:tc>
          <w:tcPr>
            <w:tcW w:w="844" w:type="dxa"/>
            <w:tcBorders>
              <w:top w:val="single" w:sz="4" w:space="0" w:color="000000"/>
              <w:bottom w:val="single" w:sz="4" w:space="0" w:color="000000"/>
            </w:tcBorders>
          </w:tcPr>
          <w:p w14:paraId="093014BF" w14:textId="77777777" w:rsidR="00AB3320" w:rsidRPr="003A6300" w:rsidRDefault="00AB3320" w:rsidP="008C6713">
            <w:pPr>
              <w:pStyle w:val="TableParagraph"/>
              <w:spacing w:before="5"/>
              <w:ind w:left="51" w:right="3"/>
              <w:rPr>
                <w:rFonts w:ascii="Century Gothic" w:hAnsi="Century Gothic"/>
                <w:b/>
                <w:sz w:val="20"/>
                <w:szCs w:val="20"/>
              </w:rPr>
            </w:pPr>
            <w:r w:rsidRPr="003A6300">
              <w:rPr>
                <w:rFonts w:ascii="Century Gothic" w:hAnsi="Century Gothic"/>
                <w:b/>
                <w:color w:val="0D0D0D"/>
                <w:spacing w:val="-5"/>
                <w:sz w:val="20"/>
                <w:szCs w:val="20"/>
              </w:rPr>
              <w:t>No</w:t>
            </w:r>
          </w:p>
        </w:tc>
        <w:tc>
          <w:tcPr>
            <w:tcW w:w="4892" w:type="dxa"/>
            <w:tcBorders>
              <w:top w:val="single" w:sz="4" w:space="0" w:color="000000"/>
              <w:bottom w:val="single" w:sz="4" w:space="0" w:color="000000"/>
            </w:tcBorders>
          </w:tcPr>
          <w:p w14:paraId="1498A224" w14:textId="055A8B7A" w:rsidR="00AB3320" w:rsidRPr="003A6300" w:rsidRDefault="006F35B0" w:rsidP="008C6713">
            <w:pPr>
              <w:pStyle w:val="TableParagraph"/>
              <w:spacing w:before="5"/>
              <w:ind w:left="196"/>
              <w:jc w:val="left"/>
              <w:rPr>
                <w:rFonts w:ascii="Century Gothic" w:hAnsi="Century Gothic"/>
                <w:b/>
                <w:sz w:val="20"/>
                <w:szCs w:val="20"/>
              </w:rPr>
            </w:pPr>
            <w:r w:rsidRPr="005B3DA6">
              <w:rPr>
                <w:rFonts w:ascii="Century Gothic" w:hAnsi="Century Gothic"/>
                <w:b/>
                <w:sz w:val="20"/>
                <w:szCs w:val="20"/>
              </w:rPr>
              <w:t>Assessment Aspects</w:t>
            </w:r>
          </w:p>
        </w:tc>
        <w:tc>
          <w:tcPr>
            <w:tcW w:w="1679" w:type="dxa"/>
            <w:tcBorders>
              <w:top w:val="single" w:sz="4" w:space="0" w:color="000000"/>
              <w:bottom w:val="single" w:sz="4" w:space="0" w:color="000000"/>
            </w:tcBorders>
          </w:tcPr>
          <w:p w14:paraId="3E910A7E" w14:textId="705E55D0" w:rsidR="00AB3320" w:rsidRPr="003A6300" w:rsidRDefault="00AB3320" w:rsidP="008C6713">
            <w:pPr>
              <w:pStyle w:val="TableParagraph"/>
              <w:spacing w:before="5"/>
              <w:ind w:right="462"/>
              <w:jc w:val="right"/>
              <w:rPr>
                <w:rFonts w:ascii="Century Gothic" w:hAnsi="Century Gothic"/>
                <w:b/>
                <w:sz w:val="20"/>
                <w:szCs w:val="20"/>
              </w:rPr>
            </w:pPr>
            <w:r w:rsidRPr="003A6300">
              <w:rPr>
                <w:rFonts w:ascii="Century Gothic" w:hAnsi="Century Gothic"/>
                <w:b/>
                <w:color w:val="0D0D0D"/>
                <w:spacing w:val="-4"/>
                <w:sz w:val="20"/>
                <w:szCs w:val="20"/>
              </w:rPr>
              <w:t xml:space="preserve"> </w:t>
            </w:r>
            <w:r w:rsidR="006F35B0">
              <w:rPr>
                <w:rFonts w:ascii="Century Gothic" w:hAnsi="Century Gothic"/>
                <w:b/>
                <w:color w:val="0D0D0D"/>
                <w:spacing w:val="-4"/>
                <w:sz w:val="20"/>
                <w:szCs w:val="20"/>
              </w:rPr>
              <w:t>Score</w:t>
            </w:r>
          </w:p>
        </w:tc>
        <w:tc>
          <w:tcPr>
            <w:tcW w:w="807" w:type="dxa"/>
            <w:tcBorders>
              <w:top w:val="single" w:sz="4" w:space="0" w:color="000000"/>
              <w:bottom w:val="single" w:sz="4" w:space="0" w:color="000000"/>
            </w:tcBorders>
          </w:tcPr>
          <w:p w14:paraId="5D4C69F0" w14:textId="2DE4080A" w:rsidR="00AB3320" w:rsidRPr="003A6300" w:rsidRDefault="00AB3320" w:rsidP="008C6713">
            <w:pPr>
              <w:pStyle w:val="TableParagraph"/>
              <w:spacing w:before="5"/>
              <w:ind w:left="276"/>
              <w:jc w:val="right"/>
              <w:rPr>
                <w:rFonts w:ascii="Century Gothic" w:hAnsi="Century Gothic"/>
                <w:b/>
                <w:sz w:val="20"/>
                <w:szCs w:val="20"/>
              </w:rPr>
            </w:pPr>
            <w:r w:rsidRPr="003A6300">
              <w:rPr>
                <w:rFonts w:ascii="Century Gothic" w:hAnsi="Century Gothic"/>
                <w:b/>
                <w:color w:val="0D0D0D"/>
                <w:spacing w:val="-4"/>
                <w:w w:val="95"/>
                <w:sz w:val="20"/>
                <w:szCs w:val="20"/>
              </w:rPr>
              <w:t>Ma</w:t>
            </w:r>
            <w:r w:rsidR="006F35B0">
              <w:rPr>
                <w:rFonts w:ascii="Century Gothic" w:hAnsi="Century Gothic"/>
                <w:b/>
                <w:color w:val="0D0D0D"/>
                <w:spacing w:val="-4"/>
                <w:w w:val="95"/>
                <w:sz w:val="20"/>
                <w:szCs w:val="20"/>
              </w:rPr>
              <w:t>x Score</w:t>
            </w:r>
          </w:p>
        </w:tc>
      </w:tr>
      <w:tr w:rsidR="00AB3320" w:rsidRPr="003A6300" w14:paraId="058DF468" w14:textId="77777777" w:rsidTr="00854A15">
        <w:trPr>
          <w:trHeight w:val="231"/>
        </w:trPr>
        <w:tc>
          <w:tcPr>
            <w:tcW w:w="844" w:type="dxa"/>
            <w:tcBorders>
              <w:top w:val="single" w:sz="4" w:space="0" w:color="000000"/>
            </w:tcBorders>
          </w:tcPr>
          <w:p w14:paraId="3D479139" w14:textId="77777777" w:rsidR="00AB3320" w:rsidRPr="003A6300" w:rsidRDefault="00AB3320" w:rsidP="008C6713">
            <w:pPr>
              <w:pStyle w:val="TableParagraph"/>
              <w:spacing w:before="1" w:line="210" w:lineRule="exact"/>
              <w:ind w:left="51"/>
              <w:rPr>
                <w:rFonts w:ascii="Century Gothic" w:hAnsi="Century Gothic"/>
                <w:sz w:val="20"/>
                <w:szCs w:val="20"/>
              </w:rPr>
            </w:pPr>
            <w:r w:rsidRPr="003A6300">
              <w:rPr>
                <w:rFonts w:ascii="Century Gothic" w:hAnsi="Century Gothic"/>
                <w:color w:val="0D0D0D"/>
                <w:spacing w:val="-10"/>
                <w:w w:val="95"/>
                <w:sz w:val="20"/>
                <w:szCs w:val="20"/>
              </w:rPr>
              <w:t>1</w:t>
            </w:r>
          </w:p>
        </w:tc>
        <w:tc>
          <w:tcPr>
            <w:tcW w:w="4892" w:type="dxa"/>
            <w:tcBorders>
              <w:top w:val="single" w:sz="4" w:space="0" w:color="000000"/>
            </w:tcBorders>
          </w:tcPr>
          <w:p w14:paraId="7D9B0C13" w14:textId="2965ABA3" w:rsidR="00AB3320" w:rsidRPr="003A6300" w:rsidRDefault="00AB5755" w:rsidP="008C6713">
            <w:pPr>
              <w:pStyle w:val="TableParagraph"/>
              <w:spacing w:before="1" w:line="210" w:lineRule="exact"/>
              <w:jc w:val="left"/>
              <w:rPr>
                <w:rFonts w:ascii="Century Gothic" w:hAnsi="Century Gothic"/>
                <w:sz w:val="20"/>
                <w:szCs w:val="20"/>
              </w:rPr>
            </w:pPr>
            <w:r w:rsidRPr="00AB5755">
              <w:rPr>
                <w:rFonts w:ascii="Century Gothic" w:hAnsi="Century Gothic"/>
                <w:sz w:val="20"/>
                <w:szCs w:val="20"/>
              </w:rPr>
              <w:t>Interest increased</w:t>
            </w:r>
          </w:p>
        </w:tc>
        <w:tc>
          <w:tcPr>
            <w:tcW w:w="1679" w:type="dxa"/>
            <w:tcBorders>
              <w:top w:val="single" w:sz="4" w:space="0" w:color="000000"/>
            </w:tcBorders>
          </w:tcPr>
          <w:p w14:paraId="402B22F9" w14:textId="77777777" w:rsidR="00AB3320" w:rsidRPr="003A6300" w:rsidRDefault="00AB3320" w:rsidP="008C6713">
            <w:pPr>
              <w:pStyle w:val="TableParagraph"/>
              <w:spacing w:before="1" w:line="210" w:lineRule="exact"/>
              <w:ind w:right="598"/>
              <w:jc w:val="right"/>
              <w:rPr>
                <w:rFonts w:ascii="Century Gothic" w:hAnsi="Century Gothic"/>
                <w:sz w:val="20"/>
                <w:szCs w:val="20"/>
              </w:rPr>
            </w:pPr>
            <w:r w:rsidRPr="003A6300">
              <w:rPr>
                <w:rFonts w:ascii="Century Gothic" w:hAnsi="Century Gothic"/>
                <w:sz w:val="20"/>
                <w:szCs w:val="20"/>
              </w:rPr>
              <w:t>47</w:t>
            </w:r>
          </w:p>
        </w:tc>
        <w:tc>
          <w:tcPr>
            <w:tcW w:w="807" w:type="dxa"/>
            <w:tcBorders>
              <w:top w:val="single" w:sz="4" w:space="0" w:color="000000"/>
            </w:tcBorders>
          </w:tcPr>
          <w:p w14:paraId="51E97DDA" w14:textId="77777777" w:rsidR="00AB3320" w:rsidRPr="003A6300" w:rsidRDefault="00AB3320" w:rsidP="008C6713">
            <w:pPr>
              <w:pStyle w:val="TableParagraph"/>
              <w:spacing w:before="1" w:line="210" w:lineRule="exact"/>
              <w:ind w:left="276" w:right="6"/>
              <w:rPr>
                <w:rFonts w:ascii="Century Gothic" w:hAnsi="Century Gothic"/>
                <w:sz w:val="20"/>
                <w:szCs w:val="20"/>
              </w:rPr>
            </w:pPr>
            <w:r w:rsidRPr="003A6300">
              <w:rPr>
                <w:rFonts w:ascii="Century Gothic" w:hAnsi="Century Gothic"/>
                <w:color w:val="0D0D0D"/>
                <w:spacing w:val="-10"/>
                <w:w w:val="95"/>
                <w:sz w:val="20"/>
                <w:szCs w:val="20"/>
              </w:rPr>
              <w:t>52</w:t>
            </w:r>
          </w:p>
        </w:tc>
      </w:tr>
      <w:tr w:rsidR="00AB3320" w:rsidRPr="003A6300" w14:paraId="59A22662" w14:textId="77777777" w:rsidTr="00854A15">
        <w:trPr>
          <w:trHeight w:val="241"/>
        </w:trPr>
        <w:tc>
          <w:tcPr>
            <w:tcW w:w="844" w:type="dxa"/>
          </w:tcPr>
          <w:p w14:paraId="31E5F5F3" w14:textId="77777777" w:rsidR="00AB3320" w:rsidRPr="003A6300" w:rsidRDefault="00AB3320" w:rsidP="008C6713">
            <w:pPr>
              <w:pStyle w:val="TableParagraph"/>
              <w:spacing w:line="211" w:lineRule="exact"/>
              <w:ind w:left="51"/>
              <w:rPr>
                <w:rFonts w:ascii="Century Gothic" w:hAnsi="Century Gothic"/>
                <w:sz w:val="20"/>
                <w:szCs w:val="20"/>
              </w:rPr>
            </w:pPr>
            <w:r w:rsidRPr="003A6300">
              <w:rPr>
                <w:rFonts w:ascii="Century Gothic" w:hAnsi="Century Gothic"/>
                <w:color w:val="0D0D0D"/>
                <w:spacing w:val="-10"/>
                <w:w w:val="95"/>
                <w:sz w:val="20"/>
                <w:szCs w:val="20"/>
              </w:rPr>
              <w:t>2</w:t>
            </w:r>
          </w:p>
        </w:tc>
        <w:tc>
          <w:tcPr>
            <w:tcW w:w="4892" w:type="dxa"/>
          </w:tcPr>
          <w:p w14:paraId="5E193FA5" w14:textId="27367AE5" w:rsidR="00AB3320" w:rsidRPr="003A6300" w:rsidRDefault="00AB5755" w:rsidP="008C6713">
            <w:pPr>
              <w:pStyle w:val="TableParagraph"/>
              <w:spacing w:line="211" w:lineRule="exact"/>
              <w:jc w:val="left"/>
              <w:rPr>
                <w:rFonts w:ascii="Century Gothic" w:hAnsi="Century Gothic"/>
                <w:sz w:val="20"/>
                <w:szCs w:val="20"/>
              </w:rPr>
            </w:pPr>
            <w:r w:rsidRPr="00AB5755">
              <w:rPr>
                <w:rFonts w:ascii="Century Gothic" w:hAnsi="Century Gothic"/>
                <w:sz w:val="20"/>
                <w:szCs w:val="20"/>
              </w:rPr>
              <w:t>Learning is engaging</w:t>
            </w:r>
          </w:p>
        </w:tc>
        <w:tc>
          <w:tcPr>
            <w:tcW w:w="1679" w:type="dxa"/>
          </w:tcPr>
          <w:p w14:paraId="09AB8B04" w14:textId="77777777" w:rsidR="00AB3320" w:rsidRPr="003A6300" w:rsidRDefault="00AB3320" w:rsidP="008C6713">
            <w:pPr>
              <w:pStyle w:val="TableParagraph"/>
              <w:spacing w:line="211" w:lineRule="exact"/>
              <w:ind w:right="598"/>
              <w:jc w:val="right"/>
              <w:rPr>
                <w:rFonts w:ascii="Century Gothic" w:hAnsi="Century Gothic"/>
                <w:sz w:val="20"/>
                <w:szCs w:val="20"/>
              </w:rPr>
            </w:pPr>
            <w:r w:rsidRPr="003A6300">
              <w:rPr>
                <w:rFonts w:ascii="Century Gothic" w:hAnsi="Century Gothic"/>
                <w:sz w:val="20"/>
                <w:szCs w:val="20"/>
              </w:rPr>
              <w:t>43</w:t>
            </w:r>
          </w:p>
        </w:tc>
        <w:tc>
          <w:tcPr>
            <w:tcW w:w="807" w:type="dxa"/>
          </w:tcPr>
          <w:p w14:paraId="1500C56A" w14:textId="77777777" w:rsidR="00AB3320" w:rsidRPr="003A6300" w:rsidRDefault="00AB3320" w:rsidP="008C6713">
            <w:pPr>
              <w:pStyle w:val="TableParagraph"/>
              <w:spacing w:line="211" w:lineRule="exact"/>
              <w:ind w:left="276" w:right="6"/>
              <w:rPr>
                <w:rFonts w:ascii="Century Gothic" w:hAnsi="Century Gothic"/>
                <w:sz w:val="20"/>
                <w:szCs w:val="20"/>
              </w:rPr>
            </w:pPr>
            <w:r w:rsidRPr="003A6300">
              <w:rPr>
                <w:rFonts w:ascii="Century Gothic" w:hAnsi="Century Gothic"/>
                <w:sz w:val="20"/>
                <w:szCs w:val="20"/>
              </w:rPr>
              <w:t>52</w:t>
            </w:r>
          </w:p>
        </w:tc>
      </w:tr>
      <w:tr w:rsidR="00AB3320" w:rsidRPr="003A6300" w14:paraId="2531050D" w14:textId="77777777" w:rsidTr="00854A15">
        <w:trPr>
          <w:trHeight w:val="259"/>
        </w:trPr>
        <w:tc>
          <w:tcPr>
            <w:tcW w:w="844" w:type="dxa"/>
          </w:tcPr>
          <w:p w14:paraId="3CA76441" w14:textId="77777777" w:rsidR="00AB3320" w:rsidRPr="003A6300" w:rsidRDefault="00AB3320" w:rsidP="008C6713">
            <w:pPr>
              <w:pStyle w:val="TableParagraph"/>
              <w:spacing w:before="23" w:line="216" w:lineRule="exact"/>
              <w:ind w:left="51"/>
              <w:rPr>
                <w:rFonts w:ascii="Century Gothic" w:hAnsi="Century Gothic"/>
                <w:sz w:val="20"/>
                <w:szCs w:val="20"/>
              </w:rPr>
            </w:pPr>
            <w:r w:rsidRPr="003A6300">
              <w:rPr>
                <w:rFonts w:ascii="Century Gothic" w:hAnsi="Century Gothic"/>
                <w:color w:val="0D0D0D"/>
                <w:spacing w:val="-10"/>
                <w:w w:val="95"/>
                <w:sz w:val="20"/>
                <w:szCs w:val="20"/>
              </w:rPr>
              <w:t>3</w:t>
            </w:r>
          </w:p>
        </w:tc>
        <w:tc>
          <w:tcPr>
            <w:tcW w:w="4892" w:type="dxa"/>
          </w:tcPr>
          <w:p w14:paraId="7CBDE59B" w14:textId="58CEB7BB" w:rsidR="00AB3320" w:rsidRPr="003A6300" w:rsidRDefault="00855F36" w:rsidP="008C6713">
            <w:pPr>
              <w:pStyle w:val="TableParagraph"/>
              <w:spacing w:before="23" w:line="216" w:lineRule="exact"/>
              <w:jc w:val="left"/>
              <w:rPr>
                <w:rFonts w:ascii="Century Gothic" w:hAnsi="Century Gothic"/>
                <w:sz w:val="20"/>
                <w:szCs w:val="20"/>
              </w:rPr>
            </w:pPr>
            <w:r w:rsidRPr="00855F36">
              <w:rPr>
                <w:rFonts w:ascii="Century Gothic" w:hAnsi="Century Gothic"/>
                <w:sz w:val="20"/>
                <w:szCs w:val="20"/>
              </w:rPr>
              <w:t>Understanding interpretations</w:t>
            </w:r>
          </w:p>
        </w:tc>
        <w:tc>
          <w:tcPr>
            <w:tcW w:w="1679" w:type="dxa"/>
          </w:tcPr>
          <w:p w14:paraId="1C1E5CE7"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47</w:t>
            </w:r>
          </w:p>
        </w:tc>
        <w:tc>
          <w:tcPr>
            <w:tcW w:w="807" w:type="dxa"/>
          </w:tcPr>
          <w:p w14:paraId="53DECB7B" w14:textId="77777777" w:rsidR="00AB3320" w:rsidRPr="003A6300" w:rsidRDefault="00AB3320" w:rsidP="008C6713">
            <w:pPr>
              <w:pStyle w:val="TableParagraph"/>
              <w:spacing w:before="23" w:line="216" w:lineRule="exact"/>
              <w:ind w:left="276" w:right="6"/>
              <w:rPr>
                <w:rFonts w:ascii="Century Gothic" w:hAnsi="Century Gothic"/>
                <w:sz w:val="20"/>
                <w:szCs w:val="20"/>
              </w:rPr>
            </w:pPr>
            <w:r w:rsidRPr="003A6300">
              <w:rPr>
                <w:rFonts w:ascii="Century Gothic" w:hAnsi="Century Gothic"/>
                <w:sz w:val="20"/>
                <w:szCs w:val="20"/>
              </w:rPr>
              <w:t>52</w:t>
            </w:r>
          </w:p>
        </w:tc>
      </w:tr>
      <w:tr w:rsidR="00AB3320" w:rsidRPr="003A6300" w14:paraId="1B2BB44D" w14:textId="77777777" w:rsidTr="00854A15">
        <w:trPr>
          <w:trHeight w:val="259"/>
        </w:trPr>
        <w:tc>
          <w:tcPr>
            <w:tcW w:w="844" w:type="dxa"/>
          </w:tcPr>
          <w:p w14:paraId="649B959E"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c>
          <w:tcPr>
            <w:tcW w:w="4892" w:type="dxa"/>
          </w:tcPr>
          <w:p w14:paraId="3FC7BCB1" w14:textId="2EDC5778" w:rsidR="00AB3320" w:rsidRPr="003A6300" w:rsidRDefault="00C4071D" w:rsidP="008C6713">
            <w:pPr>
              <w:pStyle w:val="TableParagraph"/>
              <w:spacing w:before="23" w:line="216" w:lineRule="exact"/>
              <w:jc w:val="left"/>
              <w:rPr>
                <w:rFonts w:ascii="Century Gothic" w:hAnsi="Century Gothic"/>
                <w:sz w:val="20"/>
                <w:szCs w:val="20"/>
              </w:rPr>
            </w:pPr>
            <w:r w:rsidRPr="00C4071D">
              <w:rPr>
                <w:rFonts w:ascii="Century Gothic" w:hAnsi="Century Gothic"/>
                <w:sz w:val="20"/>
                <w:szCs w:val="20"/>
              </w:rPr>
              <w:t>Media is not boring</w:t>
            </w:r>
          </w:p>
        </w:tc>
        <w:tc>
          <w:tcPr>
            <w:tcW w:w="1679" w:type="dxa"/>
          </w:tcPr>
          <w:p w14:paraId="6C9EBA86"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43</w:t>
            </w:r>
          </w:p>
        </w:tc>
        <w:tc>
          <w:tcPr>
            <w:tcW w:w="807" w:type="dxa"/>
          </w:tcPr>
          <w:p w14:paraId="206699EC"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52</w:t>
            </w:r>
          </w:p>
        </w:tc>
      </w:tr>
      <w:tr w:rsidR="00AB3320" w:rsidRPr="003A6300" w14:paraId="5AEAE92B" w14:textId="77777777" w:rsidTr="00854A15">
        <w:trPr>
          <w:trHeight w:val="259"/>
        </w:trPr>
        <w:tc>
          <w:tcPr>
            <w:tcW w:w="844" w:type="dxa"/>
          </w:tcPr>
          <w:p w14:paraId="76B09EF9"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5</w:t>
            </w:r>
          </w:p>
        </w:tc>
        <w:tc>
          <w:tcPr>
            <w:tcW w:w="4892" w:type="dxa"/>
          </w:tcPr>
          <w:p w14:paraId="70CFAEB7" w14:textId="56D70E19" w:rsidR="00AB3320" w:rsidRPr="003A6300" w:rsidRDefault="00C4071D" w:rsidP="008C6713">
            <w:pPr>
              <w:pStyle w:val="TableParagraph"/>
              <w:spacing w:before="23" w:line="216" w:lineRule="exact"/>
              <w:jc w:val="left"/>
              <w:rPr>
                <w:rFonts w:ascii="Century Gothic" w:hAnsi="Century Gothic"/>
                <w:sz w:val="20"/>
                <w:szCs w:val="20"/>
              </w:rPr>
            </w:pPr>
            <w:r w:rsidRPr="00C4071D">
              <w:rPr>
                <w:rFonts w:ascii="Century Gothic" w:hAnsi="Century Gothic"/>
                <w:sz w:val="20"/>
                <w:szCs w:val="20"/>
              </w:rPr>
              <w:t>Creative and imaginative</w:t>
            </w:r>
          </w:p>
        </w:tc>
        <w:tc>
          <w:tcPr>
            <w:tcW w:w="1679" w:type="dxa"/>
          </w:tcPr>
          <w:p w14:paraId="6A6E90D9"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43</w:t>
            </w:r>
          </w:p>
        </w:tc>
        <w:tc>
          <w:tcPr>
            <w:tcW w:w="807" w:type="dxa"/>
          </w:tcPr>
          <w:p w14:paraId="2EB7C41A"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52</w:t>
            </w:r>
          </w:p>
        </w:tc>
      </w:tr>
      <w:tr w:rsidR="00AB3320" w:rsidRPr="003A6300" w14:paraId="4BF70F2C" w14:textId="77777777" w:rsidTr="00854A15">
        <w:trPr>
          <w:trHeight w:val="259"/>
        </w:trPr>
        <w:tc>
          <w:tcPr>
            <w:tcW w:w="844" w:type="dxa"/>
          </w:tcPr>
          <w:p w14:paraId="00FFFAA8"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6</w:t>
            </w:r>
          </w:p>
        </w:tc>
        <w:tc>
          <w:tcPr>
            <w:tcW w:w="4892" w:type="dxa"/>
          </w:tcPr>
          <w:p w14:paraId="773F9EF3" w14:textId="084F3240" w:rsidR="00AB3320" w:rsidRPr="003A6300" w:rsidRDefault="00FF4281" w:rsidP="008C6713">
            <w:pPr>
              <w:pStyle w:val="TableParagraph"/>
              <w:spacing w:before="23" w:line="216" w:lineRule="exact"/>
              <w:jc w:val="left"/>
              <w:rPr>
                <w:rFonts w:ascii="Century Gothic" w:hAnsi="Century Gothic"/>
                <w:sz w:val="20"/>
                <w:szCs w:val="20"/>
              </w:rPr>
            </w:pPr>
            <w:r w:rsidRPr="00FF4281">
              <w:rPr>
                <w:rFonts w:ascii="Century Gothic" w:hAnsi="Century Gothic"/>
                <w:sz w:val="20"/>
                <w:szCs w:val="20"/>
              </w:rPr>
              <w:t>Easy to learn</w:t>
            </w:r>
          </w:p>
        </w:tc>
        <w:tc>
          <w:tcPr>
            <w:tcW w:w="1679" w:type="dxa"/>
          </w:tcPr>
          <w:p w14:paraId="5EC1B8A7"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46</w:t>
            </w:r>
          </w:p>
        </w:tc>
        <w:tc>
          <w:tcPr>
            <w:tcW w:w="807" w:type="dxa"/>
          </w:tcPr>
          <w:p w14:paraId="48D5C518"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52</w:t>
            </w:r>
          </w:p>
        </w:tc>
      </w:tr>
      <w:tr w:rsidR="00AB3320" w:rsidRPr="003A6300" w14:paraId="27C3C70B" w14:textId="77777777" w:rsidTr="00854A15">
        <w:trPr>
          <w:trHeight w:val="259"/>
        </w:trPr>
        <w:tc>
          <w:tcPr>
            <w:tcW w:w="844" w:type="dxa"/>
          </w:tcPr>
          <w:p w14:paraId="600DE293"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7</w:t>
            </w:r>
          </w:p>
        </w:tc>
        <w:tc>
          <w:tcPr>
            <w:tcW w:w="4892" w:type="dxa"/>
          </w:tcPr>
          <w:p w14:paraId="0FBA0835" w14:textId="3ECADDA2" w:rsidR="00AB3320" w:rsidRPr="003A6300" w:rsidRDefault="00FF4281" w:rsidP="008C6713">
            <w:pPr>
              <w:pStyle w:val="TableParagraph"/>
              <w:spacing w:before="23" w:line="216" w:lineRule="exact"/>
              <w:jc w:val="left"/>
              <w:rPr>
                <w:rFonts w:ascii="Century Gothic" w:hAnsi="Century Gothic"/>
                <w:sz w:val="20"/>
                <w:szCs w:val="20"/>
              </w:rPr>
            </w:pPr>
            <w:r w:rsidRPr="00FF4281">
              <w:rPr>
                <w:rFonts w:ascii="Century Gothic" w:hAnsi="Century Gothic"/>
                <w:sz w:val="20"/>
                <w:szCs w:val="20"/>
              </w:rPr>
              <w:t>Can be used anytime, anywhere</w:t>
            </w:r>
          </w:p>
        </w:tc>
        <w:tc>
          <w:tcPr>
            <w:tcW w:w="1679" w:type="dxa"/>
          </w:tcPr>
          <w:p w14:paraId="6ED994D2"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47</w:t>
            </w:r>
          </w:p>
        </w:tc>
        <w:tc>
          <w:tcPr>
            <w:tcW w:w="807" w:type="dxa"/>
          </w:tcPr>
          <w:p w14:paraId="2C2F25A4"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52</w:t>
            </w:r>
          </w:p>
        </w:tc>
      </w:tr>
      <w:tr w:rsidR="00AB3320" w:rsidRPr="003A6300" w14:paraId="201FE755" w14:textId="77777777" w:rsidTr="00854A15">
        <w:trPr>
          <w:trHeight w:val="259"/>
        </w:trPr>
        <w:tc>
          <w:tcPr>
            <w:tcW w:w="844" w:type="dxa"/>
          </w:tcPr>
          <w:p w14:paraId="1CB7A8E5"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8</w:t>
            </w:r>
          </w:p>
        </w:tc>
        <w:tc>
          <w:tcPr>
            <w:tcW w:w="4892" w:type="dxa"/>
          </w:tcPr>
          <w:p w14:paraId="4CD72000" w14:textId="17A8393F" w:rsidR="00AB3320" w:rsidRPr="003A6300" w:rsidRDefault="00E04C52" w:rsidP="008C6713">
            <w:pPr>
              <w:pStyle w:val="TableParagraph"/>
              <w:spacing w:before="23" w:line="216" w:lineRule="exact"/>
              <w:jc w:val="left"/>
              <w:rPr>
                <w:rFonts w:ascii="Century Gothic" w:hAnsi="Century Gothic"/>
                <w:sz w:val="20"/>
                <w:szCs w:val="20"/>
              </w:rPr>
            </w:pPr>
            <w:r w:rsidRPr="00E04C52">
              <w:rPr>
                <w:rFonts w:ascii="Century Gothic" w:hAnsi="Century Gothic"/>
                <w:sz w:val="20"/>
                <w:szCs w:val="20"/>
              </w:rPr>
              <w:t>Easy to apply</w:t>
            </w:r>
          </w:p>
        </w:tc>
        <w:tc>
          <w:tcPr>
            <w:tcW w:w="1679" w:type="dxa"/>
          </w:tcPr>
          <w:p w14:paraId="73F36C6D"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49</w:t>
            </w:r>
          </w:p>
        </w:tc>
        <w:tc>
          <w:tcPr>
            <w:tcW w:w="807" w:type="dxa"/>
          </w:tcPr>
          <w:p w14:paraId="5C9375ED"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52</w:t>
            </w:r>
          </w:p>
        </w:tc>
      </w:tr>
      <w:tr w:rsidR="00AB3320" w:rsidRPr="003A6300" w14:paraId="29E55703" w14:textId="77777777" w:rsidTr="00854A15">
        <w:trPr>
          <w:trHeight w:val="259"/>
        </w:trPr>
        <w:tc>
          <w:tcPr>
            <w:tcW w:w="844" w:type="dxa"/>
          </w:tcPr>
          <w:p w14:paraId="02FA6061"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9</w:t>
            </w:r>
          </w:p>
        </w:tc>
        <w:tc>
          <w:tcPr>
            <w:tcW w:w="4892" w:type="dxa"/>
          </w:tcPr>
          <w:p w14:paraId="5A501B10" w14:textId="2BFA5EE1" w:rsidR="00AB3320" w:rsidRPr="003A6300" w:rsidRDefault="00E04C52" w:rsidP="008C6713">
            <w:pPr>
              <w:pStyle w:val="TableParagraph"/>
              <w:spacing w:before="23" w:line="216" w:lineRule="exact"/>
              <w:jc w:val="left"/>
              <w:rPr>
                <w:rFonts w:ascii="Century Gothic" w:hAnsi="Century Gothic"/>
                <w:sz w:val="20"/>
                <w:szCs w:val="20"/>
              </w:rPr>
            </w:pPr>
            <w:r w:rsidRPr="00E04C52">
              <w:rPr>
                <w:rFonts w:ascii="Century Gothic" w:hAnsi="Century Gothic"/>
                <w:sz w:val="20"/>
                <w:szCs w:val="20"/>
              </w:rPr>
              <w:t>Language is easy to understand</w:t>
            </w:r>
          </w:p>
        </w:tc>
        <w:tc>
          <w:tcPr>
            <w:tcW w:w="1679" w:type="dxa"/>
          </w:tcPr>
          <w:p w14:paraId="4E2B2D00"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44</w:t>
            </w:r>
          </w:p>
        </w:tc>
        <w:tc>
          <w:tcPr>
            <w:tcW w:w="807" w:type="dxa"/>
          </w:tcPr>
          <w:p w14:paraId="696A30F7"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52</w:t>
            </w:r>
          </w:p>
        </w:tc>
      </w:tr>
      <w:tr w:rsidR="00AB3320" w:rsidRPr="003A6300" w14:paraId="792CEB61" w14:textId="77777777" w:rsidTr="00854A15">
        <w:trPr>
          <w:trHeight w:val="259"/>
        </w:trPr>
        <w:tc>
          <w:tcPr>
            <w:tcW w:w="844" w:type="dxa"/>
          </w:tcPr>
          <w:p w14:paraId="5E47DB6A"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10</w:t>
            </w:r>
          </w:p>
        </w:tc>
        <w:tc>
          <w:tcPr>
            <w:tcW w:w="4892" w:type="dxa"/>
          </w:tcPr>
          <w:p w14:paraId="05B95CBC" w14:textId="46621656" w:rsidR="00AB3320" w:rsidRPr="003A6300" w:rsidRDefault="00F25C45" w:rsidP="008C6713">
            <w:pPr>
              <w:pStyle w:val="TableParagraph"/>
              <w:spacing w:before="23" w:line="216" w:lineRule="exact"/>
              <w:jc w:val="left"/>
              <w:rPr>
                <w:rFonts w:ascii="Century Gothic" w:hAnsi="Century Gothic"/>
                <w:sz w:val="20"/>
                <w:szCs w:val="20"/>
              </w:rPr>
            </w:pPr>
            <w:r w:rsidRPr="00F25C45">
              <w:rPr>
                <w:rFonts w:ascii="Century Gothic" w:hAnsi="Century Gothic"/>
                <w:sz w:val="20"/>
                <w:szCs w:val="20"/>
              </w:rPr>
              <w:t>Can be used without supplementary teaching materials</w:t>
            </w:r>
          </w:p>
        </w:tc>
        <w:tc>
          <w:tcPr>
            <w:tcW w:w="1679" w:type="dxa"/>
          </w:tcPr>
          <w:p w14:paraId="33274900"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41</w:t>
            </w:r>
          </w:p>
        </w:tc>
        <w:tc>
          <w:tcPr>
            <w:tcW w:w="807" w:type="dxa"/>
          </w:tcPr>
          <w:p w14:paraId="05286164"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52</w:t>
            </w:r>
          </w:p>
        </w:tc>
      </w:tr>
      <w:tr w:rsidR="00AB3320" w:rsidRPr="003A6300" w14:paraId="6F93D0B2" w14:textId="77777777" w:rsidTr="00854A15">
        <w:trPr>
          <w:trHeight w:val="250"/>
        </w:trPr>
        <w:tc>
          <w:tcPr>
            <w:tcW w:w="844" w:type="dxa"/>
            <w:tcBorders>
              <w:bottom w:val="single" w:sz="4" w:space="0" w:color="000000"/>
            </w:tcBorders>
          </w:tcPr>
          <w:p w14:paraId="4B4ECEF7" w14:textId="2763149E" w:rsidR="00AB3320" w:rsidRPr="003A6300" w:rsidRDefault="006F35B0" w:rsidP="008C6713">
            <w:pPr>
              <w:pStyle w:val="TableParagraph"/>
              <w:ind w:left="51" w:right="2"/>
              <w:rPr>
                <w:rFonts w:ascii="Century Gothic" w:hAnsi="Century Gothic"/>
                <w:sz w:val="20"/>
                <w:szCs w:val="20"/>
              </w:rPr>
            </w:pPr>
            <w:r>
              <w:rPr>
                <w:rFonts w:ascii="Century Gothic" w:hAnsi="Century Gothic"/>
                <w:color w:val="0D0D0D"/>
                <w:spacing w:val="-2"/>
                <w:sz w:val="20"/>
                <w:szCs w:val="20"/>
              </w:rPr>
              <w:t>Amount</w:t>
            </w:r>
            <w:r w:rsidR="00AB3320" w:rsidRPr="003A6300">
              <w:rPr>
                <w:rFonts w:ascii="Century Gothic" w:hAnsi="Century Gothic"/>
                <w:color w:val="0D0D0D"/>
                <w:spacing w:val="-2"/>
                <w:sz w:val="20"/>
                <w:szCs w:val="20"/>
              </w:rPr>
              <w:t xml:space="preserve"> </w:t>
            </w:r>
          </w:p>
        </w:tc>
        <w:tc>
          <w:tcPr>
            <w:tcW w:w="4892" w:type="dxa"/>
            <w:tcBorders>
              <w:bottom w:val="single" w:sz="4" w:space="0" w:color="000000"/>
            </w:tcBorders>
          </w:tcPr>
          <w:p w14:paraId="2966B4C5" w14:textId="77777777" w:rsidR="00AB3320" w:rsidRPr="003A6300" w:rsidRDefault="00AB3320" w:rsidP="008C6713">
            <w:pPr>
              <w:pStyle w:val="TableParagraph"/>
              <w:spacing w:before="0"/>
              <w:jc w:val="left"/>
              <w:rPr>
                <w:rFonts w:ascii="Century Gothic" w:hAnsi="Century Gothic"/>
                <w:sz w:val="20"/>
                <w:szCs w:val="20"/>
              </w:rPr>
            </w:pPr>
          </w:p>
        </w:tc>
        <w:tc>
          <w:tcPr>
            <w:tcW w:w="1679" w:type="dxa"/>
            <w:tcBorders>
              <w:bottom w:val="single" w:sz="4" w:space="0" w:color="000000"/>
            </w:tcBorders>
          </w:tcPr>
          <w:p w14:paraId="6431B7A4" w14:textId="77777777" w:rsidR="00AB3320" w:rsidRPr="003A6300" w:rsidRDefault="00AB3320" w:rsidP="008C6713">
            <w:pPr>
              <w:pStyle w:val="TableParagraph"/>
              <w:ind w:right="546"/>
              <w:jc w:val="right"/>
              <w:rPr>
                <w:rFonts w:ascii="Century Gothic" w:hAnsi="Century Gothic"/>
                <w:sz w:val="20"/>
                <w:szCs w:val="20"/>
              </w:rPr>
            </w:pPr>
          </w:p>
        </w:tc>
        <w:tc>
          <w:tcPr>
            <w:tcW w:w="807" w:type="dxa"/>
            <w:tcBorders>
              <w:bottom w:val="single" w:sz="4" w:space="0" w:color="000000"/>
            </w:tcBorders>
          </w:tcPr>
          <w:p w14:paraId="625EF2C1" w14:textId="77777777" w:rsidR="00AB3320" w:rsidRPr="003A6300" w:rsidRDefault="00AB3320" w:rsidP="008C6713">
            <w:pPr>
              <w:pStyle w:val="TableParagraph"/>
              <w:jc w:val="left"/>
              <w:rPr>
                <w:rFonts w:ascii="Century Gothic" w:hAnsi="Century Gothic"/>
                <w:sz w:val="20"/>
                <w:szCs w:val="20"/>
              </w:rPr>
            </w:pPr>
            <w:r w:rsidRPr="003A6300">
              <w:rPr>
                <w:rFonts w:ascii="Century Gothic" w:hAnsi="Century Gothic"/>
                <w:color w:val="0D0D0D"/>
                <w:spacing w:val="-5"/>
                <w:w w:val="95"/>
                <w:sz w:val="20"/>
                <w:szCs w:val="20"/>
              </w:rPr>
              <w:t>86,73%</w:t>
            </w:r>
          </w:p>
        </w:tc>
      </w:tr>
    </w:tbl>
    <w:p w14:paraId="14BA1CCD" w14:textId="77777777" w:rsidR="00AB3320" w:rsidRPr="003A6300" w:rsidRDefault="00AB3320" w:rsidP="00854A15">
      <w:pPr>
        <w:rPr>
          <w:rFonts w:ascii="Century Gothic" w:hAnsi="Century Gothic"/>
        </w:rPr>
      </w:pPr>
    </w:p>
    <w:p w14:paraId="29018B9A" w14:textId="18B052CD" w:rsidR="001228E0" w:rsidRPr="003A6300" w:rsidRDefault="001228E0" w:rsidP="00745AC5">
      <w:pPr>
        <w:pStyle w:val="BodyText"/>
        <w:spacing w:before="6" w:line="242" w:lineRule="auto"/>
        <w:ind w:left="2268" w:right="1150" w:firstLine="567"/>
        <w:jc w:val="both"/>
        <w:rPr>
          <w:rFonts w:ascii="Century Gothic" w:hAnsi="Century Gothic"/>
          <w:spacing w:val="-16"/>
        </w:rPr>
      </w:pPr>
      <w:r w:rsidRPr="003A6300">
        <w:rPr>
          <w:rFonts w:ascii="Century Gothic" w:hAnsi="Century Gothic"/>
          <w:spacing w:val="-16"/>
        </w:rPr>
        <w:t>The average percentage result from the percentage scores of each point is 86.73% with the predicate 'Very Practical'.</w:t>
      </w:r>
    </w:p>
    <w:p w14:paraId="13D8F3BC" w14:textId="77777777" w:rsidR="00BF437F" w:rsidRPr="003A6300" w:rsidRDefault="00BF437F" w:rsidP="001228E0">
      <w:pPr>
        <w:pStyle w:val="BodyText"/>
        <w:spacing w:before="6" w:line="242" w:lineRule="auto"/>
        <w:ind w:left="2626" w:right="1150"/>
        <w:jc w:val="both"/>
        <w:rPr>
          <w:rFonts w:ascii="Century Gothic" w:hAnsi="Century Gothic"/>
          <w:spacing w:val="-16"/>
        </w:rPr>
      </w:pPr>
    </w:p>
    <w:p w14:paraId="321E9FD0" w14:textId="5EB23C2E" w:rsidR="00854A15" w:rsidRPr="003A6300" w:rsidRDefault="001228E0" w:rsidP="00BF437F">
      <w:pPr>
        <w:pBdr>
          <w:top w:val="nil"/>
          <w:left w:val="nil"/>
          <w:bottom w:val="nil"/>
          <w:right w:val="nil"/>
          <w:between w:val="nil"/>
        </w:pBdr>
        <w:rPr>
          <w:rFonts w:ascii="Century Gothic" w:eastAsia="Times New Roman" w:hAnsi="Century Gothic" w:cs="Times New Roman"/>
          <w:b/>
          <w:bCs/>
          <w:iCs/>
          <w:color w:val="000000"/>
          <w:sz w:val="16"/>
          <w:szCs w:val="16"/>
        </w:rPr>
      </w:pPr>
      <w:r w:rsidRPr="003A6300">
        <w:rPr>
          <w:rFonts w:ascii="Century Gothic" w:eastAsia="Times New Roman" w:hAnsi="Century Gothic" w:cs="Times New Roman"/>
          <w:b/>
          <w:bCs/>
          <w:iCs/>
          <w:color w:val="000000"/>
          <w:sz w:val="16"/>
          <w:szCs w:val="16"/>
        </w:rPr>
        <w:t xml:space="preserve">Table 7. </w:t>
      </w:r>
      <w:r w:rsidR="00BF437F" w:rsidRPr="003A6300">
        <w:rPr>
          <w:rFonts w:ascii="Century Gothic" w:eastAsia="Times New Roman" w:hAnsi="Century Gothic" w:cs="Times New Roman"/>
          <w:iCs/>
          <w:color w:val="000000"/>
          <w:sz w:val="16"/>
          <w:szCs w:val="16"/>
        </w:rPr>
        <w:t xml:space="preserve">Results of the Studio Leader Survey: Ari Mukti Selijorini, S.Pd. </w:t>
      </w:r>
    </w:p>
    <w:p w14:paraId="17FDCA0D" w14:textId="77777777" w:rsidR="00BF437F" w:rsidRPr="003A6300" w:rsidRDefault="00BF437F" w:rsidP="00BF437F">
      <w:pPr>
        <w:pBdr>
          <w:top w:val="nil"/>
          <w:left w:val="nil"/>
          <w:bottom w:val="nil"/>
          <w:right w:val="nil"/>
          <w:between w:val="nil"/>
        </w:pBdr>
        <w:rPr>
          <w:rFonts w:ascii="Century Gothic" w:hAnsi="Century Gothic"/>
          <w:spacing w:val="-6"/>
        </w:rPr>
      </w:pPr>
    </w:p>
    <w:tbl>
      <w:tblPr>
        <w:tblW w:w="8222" w:type="dxa"/>
        <w:tblInd w:w="1276" w:type="dxa"/>
        <w:tblLayout w:type="fixed"/>
        <w:tblCellMar>
          <w:left w:w="0" w:type="dxa"/>
          <w:right w:w="0" w:type="dxa"/>
        </w:tblCellMar>
        <w:tblLook w:val="01E0" w:firstRow="1" w:lastRow="1" w:firstColumn="1" w:lastColumn="1" w:noHBand="0" w:noVBand="0"/>
      </w:tblPr>
      <w:tblGrid>
        <w:gridCol w:w="844"/>
        <w:gridCol w:w="4892"/>
        <w:gridCol w:w="1679"/>
        <w:gridCol w:w="807"/>
      </w:tblGrid>
      <w:tr w:rsidR="00AB3320" w:rsidRPr="003A6300" w14:paraId="008AEA0D" w14:textId="77777777" w:rsidTr="00854A15">
        <w:trPr>
          <w:trHeight w:val="242"/>
        </w:trPr>
        <w:tc>
          <w:tcPr>
            <w:tcW w:w="844" w:type="dxa"/>
            <w:tcBorders>
              <w:top w:val="single" w:sz="4" w:space="0" w:color="000000"/>
              <w:bottom w:val="single" w:sz="4" w:space="0" w:color="000000"/>
            </w:tcBorders>
          </w:tcPr>
          <w:p w14:paraId="0B0931D1" w14:textId="77777777" w:rsidR="00AB3320" w:rsidRPr="003A6300" w:rsidRDefault="00AB3320" w:rsidP="008C6713">
            <w:pPr>
              <w:pStyle w:val="TableParagraph"/>
              <w:spacing w:before="5"/>
              <w:ind w:left="51" w:right="3"/>
              <w:rPr>
                <w:rFonts w:ascii="Century Gothic" w:hAnsi="Century Gothic"/>
                <w:b/>
                <w:sz w:val="20"/>
                <w:szCs w:val="20"/>
              </w:rPr>
            </w:pPr>
            <w:r w:rsidRPr="003A6300">
              <w:rPr>
                <w:rFonts w:ascii="Century Gothic" w:hAnsi="Century Gothic"/>
                <w:b/>
                <w:color w:val="0D0D0D"/>
                <w:spacing w:val="-5"/>
                <w:sz w:val="20"/>
                <w:szCs w:val="20"/>
              </w:rPr>
              <w:t>No</w:t>
            </w:r>
          </w:p>
        </w:tc>
        <w:tc>
          <w:tcPr>
            <w:tcW w:w="4892" w:type="dxa"/>
            <w:tcBorders>
              <w:top w:val="single" w:sz="4" w:space="0" w:color="000000"/>
              <w:bottom w:val="single" w:sz="4" w:space="0" w:color="000000"/>
            </w:tcBorders>
          </w:tcPr>
          <w:p w14:paraId="7AC8C49D" w14:textId="1D742FB3" w:rsidR="00AB3320" w:rsidRPr="003A6300" w:rsidRDefault="00D23FF3" w:rsidP="008C6713">
            <w:pPr>
              <w:pStyle w:val="TableParagraph"/>
              <w:spacing w:before="5"/>
              <w:ind w:left="196"/>
              <w:jc w:val="left"/>
              <w:rPr>
                <w:rFonts w:ascii="Century Gothic" w:hAnsi="Century Gothic"/>
                <w:b/>
                <w:sz w:val="20"/>
                <w:szCs w:val="20"/>
              </w:rPr>
            </w:pPr>
            <w:r w:rsidRPr="005B3DA6">
              <w:rPr>
                <w:rFonts w:ascii="Century Gothic" w:hAnsi="Century Gothic"/>
                <w:b/>
                <w:sz w:val="20"/>
                <w:szCs w:val="20"/>
              </w:rPr>
              <w:t>Assessment Aspects</w:t>
            </w:r>
          </w:p>
        </w:tc>
        <w:tc>
          <w:tcPr>
            <w:tcW w:w="1679" w:type="dxa"/>
            <w:tcBorders>
              <w:top w:val="single" w:sz="4" w:space="0" w:color="000000"/>
              <w:bottom w:val="single" w:sz="4" w:space="0" w:color="000000"/>
            </w:tcBorders>
          </w:tcPr>
          <w:p w14:paraId="032BA2E4" w14:textId="42A78149" w:rsidR="00AB3320" w:rsidRPr="003A6300" w:rsidRDefault="00AB3320" w:rsidP="008C6713">
            <w:pPr>
              <w:pStyle w:val="TableParagraph"/>
              <w:spacing w:before="5"/>
              <w:ind w:right="462"/>
              <w:jc w:val="right"/>
              <w:rPr>
                <w:rFonts w:ascii="Century Gothic" w:hAnsi="Century Gothic"/>
                <w:b/>
                <w:sz w:val="20"/>
                <w:szCs w:val="20"/>
              </w:rPr>
            </w:pPr>
            <w:r w:rsidRPr="003A6300">
              <w:rPr>
                <w:rFonts w:ascii="Century Gothic" w:hAnsi="Century Gothic"/>
                <w:b/>
                <w:color w:val="0D0D0D"/>
                <w:spacing w:val="-4"/>
                <w:sz w:val="20"/>
                <w:szCs w:val="20"/>
              </w:rPr>
              <w:t xml:space="preserve"> </w:t>
            </w:r>
            <w:r w:rsidR="00D23FF3">
              <w:rPr>
                <w:rFonts w:ascii="Century Gothic" w:hAnsi="Century Gothic"/>
                <w:b/>
                <w:color w:val="0D0D0D"/>
                <w:spacing w:val="-4"/>
                <w:sz w:val="20"/>
                <w:szCs w:val="20"/>
              </w:rPr>
              <w:t>Score</w:t>
            </w:r>
          </w:p>
        </w:tc>
        <w:tc>
          <w:tcPr>
            <w:tcW w:w="807" w:type="dxa"/>
            <w:tcBorders>
              <w:top w:val="single" w:sz="4" w:space="0" w:color="000000"/>
              <w:bottom w:val="single" w:sz="4" w:space="0" w:color="000000"/>
            </w:tcBorders>
          </w:tcPr>
          <w:p w14:paraId="3C14AF03" w14:textId="358C4E38" w:rsidR="00AB3320" w:rsidRPr="003A6300" w:rsidRDefault="00F25C45" w:rsidP="008C6713">
            <w:pPr>
              <w:pStyle w:val="TableParagraph"/>
              <w:spacing w:before="5"/>
              <w:ind w:left="276"/>
              <w:jc w:val="right"/>
              <w:rPr>
                <w:rFonts w:ascii="Century Gothic" w:hAnsi="Century Gothic"/>
                <w:b/>
                <w:sz w:val="20"/>
                <w:szCs w:val="20"/>
              </w:rPr>
            </w:pPr>
            <w:r>
              <w:rPr>
                <w:rFonts w:ascii="Century Gothic" w:hAnsi="Century Gothic"/>
                <w:b/>
                <w:color w:val="0D0D0D"/>
                <w:w w:val="90"/>
                <w:sz w:val="20"/>
                <w:szCs w:val="20"/>
              </w:rPr>
              <w:t>Max Score</w:t>
            </w:r>
          </w:p>
        </w:tc>
      </w:tr>
      <w:tr w:rsidR="00AB3320" w:rsidRPr="003A6300" w14:paraId="6195B80B" w14:textId="77777777" w:rsidTr="00854A15">
        <w:trPr>
          <w:trHeight w:val="231"/>
        </w:trPr>
        <w:tc>
          <w:tcPr>
            <w:tcW w:w="844" w:type="dxa"/>
            <w:tcBorders>
              <w:top w:val="single" w:sz="4" w:space="0" w:color="000000"/>
            </w:tcBorders>
          </w:tcPr>
          <w:p w14:paraId="6C41A4AD" w14:textId="77777777" w:rsidR="00AB3320" w:rsidRPr="003A6300" w:rsidRDefault="00AB3320" w:rsidP="008C6713">
            <w:pPr>
              <w:pStyle w:val="TableParagraph"/>
              <w:spacing w:before="1" w:line="210" w:lineRule="exact"/>
              <w:ind w:left="51"/>
              <w:rPr>
                <w:rFonts w:ascii="Century Gothic" w:hAnsi="Century Gothic"/>
                <w:sz w:val="20"/>
                <w:szCs w:val="20"/>
              </w:rPr>
            </w:pPr>
            <w:r w:rsidRPr="003A6300">
              <w:rPr>
                <w:rFonts w:ascii="Century Gothic" w:hAnsi="Century Gothic"/>
                <w:color w:val="0D0D0D"/>
                <w:spacing w:val="-10"/>
                <w:w w:val="95"/>
                <w:sz w:val="20"/>
                <w:szCs w:val="20"/>
              </w:rPr>
              <w:t>1</w:t>
            </w:r>
          </w:p>
        </w:tc>
        <w:tc>
          <w:tcPr>
            <w:tcW w:w="4892" w:type="dxa"/>
            <w:tcBorders>
              <w:top w:val="single" w:sz="4" w:space="0" w:color="000000"/>
            </w:tcBorders>
          </w:tcPr>
          <w:p w14:paraId="2D576448" w14:textId="2850F175" w:rsidR="00AB3320" w:rsidRPr="003A6300" w:rsidRDefault="00AB5755" w:rsidP="008C6713">
            <w:pPr>
              <w:pStyle w:val="TableParagraph"/>
              <w:spacing w:before="1" w:line="210" w:lineRule="exact"/>
              <w:jc w:val="left"/>
              <w:rPr>
                <w:rFonts w:ascii="Century Gothic" w:hAnsi="Century Gothic"/>
                <w:sz w:val="20"/>
                <w:szCs w:val="20"/>
              </w:rPr>
            </w:pPr>
            <w:r w:rsidRPr="00AB5755">
              <w:rPr>
                <w:rFonts w:ascii="Century Gothic" w:hAnsi="Century Gothic"/>
                <w:sz w:val="20"/>
                <w:szCs w:val="20"/>
              </w:rPr>
              <w:t>Interest increased</w:t>
            </w:r>
          </w:p>
        </w:tc>
        <w:tc>
          <w:tcPr>
            <w:tcW w:w="1679" w:type="dxa"/>
            <w:tcBorders>
              <w:top w:val="single" w:sz="4" w:space="0" w:color="000000"/>
            </w:tcBorders>
          </w:tcPr>
          <w:p w14:paraId="0CAEDEAC" w14:textId="77777777" w:rsidR="00AB3320" w:rsidRPr="003A6300" w:rsidRDefault="00AB3320" w:rsidP="008C6713">
            <w:pPr>
              <w:pStyle w:val="TableParagraph"/>
              <w:spacing w:before="1" w:line="210" w:lineRule="exact"/>
              <w:ind w:right="598"/>
              <w:jc w:val="right"/>
              <w:rPr>
                <w:rFonts w:ascii="Century Gothic" w:hAnsi="Century Gothic"/>
                <w:sz w:val="20"/>
                <w:szCs w:val="20"/>
              </w:rPr>
            </w:pPr>
            <w:r w:rsidRPr="003A6300">
              <w:rPr>
                <w:rFonts w:ascii="Century Gothic" w:hAnsi="Century Gothic"/>
                <w:sz w:val="20"/>
                <w:szCs w:val="20"/>
              </w:rPr>
              <w:t>3</w:t>
            </w:r>
          </w:p>
        </w:tc>
        <w:tc>
          <w:tcPr>
            <w:tcW w:w="807" w:type="dxa"/>
            <w:tcBorders>
              <w:top w:val="single" w:sz="4" w:space="0" w:color="000000"/>
            </w:tcBorders>
          </w:tcPr>
          <w:p w14:paraId="2BA12F06" w14:textId="77777777" w:rsidR="00AB3320" w:rsidRPr="003A6300" w:rsidRDefault="00AB3320" w:rsidP="008C6713">
            <w:pPr>
              <w:pStyle w:val="TableParagraph"/>
              <w:spacing w:before="1" w:line="210" w:lineRule="exact"/>
              <w:ind w:left="276" w:right="6"/>
              <w:rPr>
                <w:rFonts w:ascii="Century Gothic" w:hAnsi="Century Gothic"/>
                <w:sz w:val="20"/>
                <w:szCs w:val="20"/>
              </w:rPr>
            </w:pPr>
            <w:r w:rsidRPr="003A6300">
              <w:rPr>
                <w:rFonts w:ascii="Century Gothic" w:hAnsi="Century Gothic"/>
                <w:color w:val="0D0D0D"/>
                <w:spacing w:val="-10"/>
                <w:w w:val="95"/>
                <w:sz w:val="20"/>
                <w:szCs w:val="20"/>
              </w:rPr>
              <w:t>4</w:t>
            </w:r>
          </w:p>
        </w:tc>
      </w:tr>
      <w:tr w:rsidR="00AB3320" w:rsidRPr="003A6300" w14:paraId="1E9FE651" w14:textId="77777777" w:rsidTr="00854A15">
        <w:trPr>
          <w:trHeight w:val="241"/>
        </w:trPr>
        <w:tc>
          <w:tcPr>
            <w:tcW w:w="844" w:type="dxa"/>
          </w:tcPr>
          <w:p w14:paraId="47C2670C" w14:textId="77777777" w:rsidR="00AB3320" w:rsidRPr="003A6300" w:rsidRDefault="00AB3320" w:rsidP="008C6713">
            <w:pPr>
              <w:pStyle w:val="TableParagraph"/>
              <w:spacing w:line="211" w:lineRule="exact"/>
              <w:ind w:left="51"/>
              <w:rPr>
                <w:rFonts w:ascii="Century Gothic" w:hAnsi="Century Gothic"/>
                <w:sz w:val="20"/>
                <w:szCs w:val="20"/>
              </w:rPr>
            </w:pPr>
            <w:r w:rsidRPr="003A6300">
              <w:rPr>
                <w:rFonts w:ascii="Century Gothic" w:hAnsi="Century Gothic"/>
                <w:color w:val="0D0D0D"/>
                <w:spacing w:val="-10"/>
                <w:w w:val="95"/>
                <w:sz w:val="20"/>
                <w:szCs w:val="20"/>
              </w:rPr>
              <w:t>2</w:t>
            </w:r>
          </w:p>
        </w:tc>
        <w:tc>
          <w:tcPr>
            <w:tcW w:w="4892" w:type="dxa"/>
          </w:tcPr>
          <w:p w14:paraId="07F8042A" w14:textId="3EEEC745" w:rsidR="00AB3320" w:rsidRPr="003A6300" w:rsidRDefault="00AB5755" w:rsidP="008C6713">
            <w:pPr>
              <w:pStyle w:val="TableParagraph"/>
              <w:spacing w:line="211" w:lineRule="exact"/>
              <w:jc w:val="left"/>
              <w:rPr>
                <w:rFonts w:ascii="Century Gothic" w:hAnsi="Century Gothic"/>
                <w:sz w:val="20"/>
                <w:szCs w:val="20"/>
              </w:rPr>
            </w:pPr>
            <w:r w:rsidRPr="00AB5755">
              <w:rPr>
                <w:rFonts w:ascii="Century Gothic" w:hAnsi="Century Gothic"/>
                <w:sz w:val="20"/>
                <w:szCs w:val="20"/>
              </w:rPr>
              <w:t>Learning is engaging</w:t>
            </w:r>
          </w:p>
        </w:tc>
        <w:tc>
          <w:tcPr>
            <w:tcW w:w="1679" w:type="dxa"/>
          </w:tcPr>
          <w:p w14:paraId="50C479B4" w14:textId="77777777" w:rsidR="00AB3320" w:rsidRPr="003A6300" w:rsidRDefault="00AB3320" w:rsidP="008C6713">
            <w:pPr>
              <w:pStyle w:val="TableParagraph"/>
              <w:spacing w:line="211" w:lineRule="exact"/>
              <w:ind w:right="598"/>
              <w:jc w:val="right"/>
              <w:rPr>
                <w:rFonts w:ascii="Century Gothic" w:hAnsi="Century Gothic"/>
                <w:sz w:val="20"/>
                <w:szCs w:val="20"/>
              </w:rPr>
            </w:pPr>
            <w:r w:rsidRPr="003A6300">
              <w:rPr>
                <w:rFonts w:ascii="Century Gothic" w:hAnsi="Century Gothic"/>
                <w:sz w:val="20"/>
                <w:szCs w:val="20"/>
              </w:rPr>
              <w:t>4</w:t>
            </w:r>
          </w:p>
        </w:tc>
        <w:tc>
          <w:tcPr>
            <w:tcW w:w="807" w:type="dxa"/>
          </w:tcPr>
          <w:p w14:paraId="1C7DBBF2" w14:textId="77777777" w:rsidR="00AB3320" w:rsidRPr="003A6300" w:rsidRDefault="00AB3320" w:rsidP="008C6713">
            <w:pPr>
              <w:pStyle w:val="TableParagraph"/>
              <w:spacing w:line="211" w:lineRule="exact"/>
              <w:ind w:left="276" w:right="6"/>
              <w:rPr>
                <w:rFonts w:ascii="Century Gothic" w:hAnsi="Century Gothic"/>
                <w:sz w:val="20"/>
                <w:szCs w:val="20"/>
              </w:rPr>
            </w:pPr>
            <w:r w:rsidRPr="003A6300">
              <w:rPr>
                <w:rFonts w:ascii="Century Gothic" w:hAnsi="Century Gothic"/>
                <w:sz w:val="20"/>
                <w:szCs w:val="20"/>
              </w:rPr>
              <w:t>4</w:t>
            </w:r>
          </w:p>
        </w:tc>
      </w:tr>
      <w:tr w:rsidR="00AB3320" w:rsidRPr="003A6300" w14:paraId="58276CD3" w14:textId="77777777" w:rsidTr="00854A15">
        <w:trPr>
          <w:trHeight w:val="259"/>
        </w:trPr>
        <w:tc>
          <w:tcPr>
            <w:tcW w:w="844" w:type="dxa"/>
          </w:tcPr>
          <w:p w14:paraId="77537C20" w14:textId="77777777" w:rsidR="00AB3320" w:rsidRPr="003A6300" w:rsidRDefault="00AB3320" w:rsidP="008C6713">
            <w:pPr>
              <w:pStyle w:val="TableParagraph"/>
              <w:spacing w:before="23" w:line="216" w:lineRule="exact"/>
              <w:ind w:left="51"/>
              <w:rPr>
                <w:rFonts w:ascii="Century Gothic" w:hAnsi="Century Gothic"/>
                <w:sz w:val="20"/>
                <w:szCs w:val="20"/>
              </w:rPr>
            </w:pPr>
            <w:r w:rsidRPr="003A6300">
              <w:rPr>
                <w:rFonts w:ascii="Century Gothic" w:hAnsi="Century Gothic"/>
                <w:color w:val="0D0D0D"/>
                <w:spacing w:val="-10"/>
                <w:w w:val="95"/>
                <w:sz w:val="20"/>
                <w:szCs w:val="20"/>
              </w:rPr>
              <w:t>3</w:t>
            </w:r>
          </w:p>
        </w:tc>
        <w:tc>
          <w:tcPr>
            <w:tcW w:w="4892" w:type="dxa"/>
          </w:tcPr>
          <w:p w14:paraId="58CDDB7F" w14:textId="5EE67665" w:rsidR="00AB3320" w:rsidRPr="003A6300" w:rsidRDefault="00855F36" w:rsidP="008C6713">
            <w:pPr>
              <w:pStyle w:val="TableParagraph"/>
              <w:spacing w:before="23" w:line="216" w:lineRule="exact"/>
              <w:jc w:val="left"/>
              <w:rPr>
                <w:rFonts w:ascii="Century Gothic" w:hAnsi="Century Gothic"/>
                <w:sz w:val="20"/>
                <w:szCs w:val="20"/>
              </w:rPr>
            </w:pPr>
            <w:r w:rsidRPr="00855F36">
              <w:rPr>
                <w:rFonts w:ascii="Century Gothic" w:hAnsi="Century Gothic"/>
                <w:sz w:val="20"/>
                <w:szCs w:val="20"/>
              </w:rPr>
              <w:t>Understanding interpretations</w:t>
            </w:r>
          </w:p>
        </w:tc>
        <w:tc>
          <w:tcPr>
            <w:tcW w:w="1679" w:type="dxa"/>
          </w:tcPr>
          <w:p w14:paraId="6C6A8B59"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3</w:t>
            </w:r>
          </w:p>
        </w:tc>
        <w:tc>
          <w:tcPr>
            <w:tcW w:w="807" w:type="dxa"/>
          </w:tcPr>
          <w:p w14:paraId="4E70CAF8" w14:textId="77777777" w:rsidR="00AB3320" w:rsidRPr="003A6300" w:rsidRDefault="00AB3320" w:rsidP="008C6713">
            <w:pPr>
              <w:pStyle w:val="TableParagraph"/>
              <w:spacing w:before="23" w:line="216" w:lineRule="exact"/>
              <w:ind w:left="276" w:right="6"/>
              <w:rPr>
                <w:rFonts w:ascii="Century Gothic" w:hAnsi="Century Gothic"/>
                <w:sz w:val="20"/>
                <w:szCs w:val="20"/>
              </w:rPr>
            </w:pPr>
            <w:r w:rsidRPr="003A6300">
              <w:rPr>
                <w:rFonts w:ascii="Century Gothic" w:hAnsi="Century Gothic"/>
                <w:sz w:val="20"/>
                <w:szCs w:val="20"/>
              </w:rPr>
              <w:t>4</w:t>
            </w:r>
          </w:p>
        </w:tc>
      </w:tr>
      <w:tr w:rsidR="00AB3320" w:rsidRPr="003A6300" w14:paraId="532C2C6B" w14:textId="77777777" w:rsidTr="00854A15">
        <w:trPr>
          <w:trHeight w:val="259"/>
        </w:trPr>
        <w:tc>
          <w:tcPr>
            <w:tcW w:w="844" w:type="dxa"/>
          </w:tcPr>
          <w:p w14:paraId="7B86C798"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c>
          <w:tcPr>
            <w:tcW w:w="4892" w:type="dxa"/>
          </w:tcPr>
          <w:p w14:paraId="7CA41677" w14:textId="3AE82B6A" w:rsidR="00AB3320" w:rsidRPr="003A6300" w:rsidRDefault="00855F36" w:rsidP="008C6713">
            <w:pPr>
              <w:pStyle w:val="TableParagraph"/>
              <w:spacing w:before="23" w:line="216" w:lineRule="exact"/>
              <w:jc w:val="left"/>
              <w:rPr>
                <w:rFonts w:ascii="Century Gothic" w:hAnsi="Century Gothic"/>
                <w:sz w:val="20"/>
                <w:szCs w:val="20"/>
              </w:rPr>
            </w:pPr>
            <w:r w:rsidRPr="00855F36">
              <w:rPr>
                <w:rFonts w:ascii="Century Gothic" w:hAnsi="Century Gothic"/>
                <w:sz w:val="20"/>
                <w:szCs w:val="20"/>
              </w:rPr>
              <w:t>Media is not boring</w:t>
            </w:r>
          </w:p>
        </w:tc>
        <w:tc>
          <w:tcPr>
            <w:tcW w:w="1679" w:type="dxa"/>
          </w:tcPr>
          <w:p w14:paraId="3DFEC3FF"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w:t>
            </w:r>
          </w:p>
        </w:tc>
        <w:tc>
          <w:tcPr>
            <w:tcW w:w="807" w:type="dxa"/>
          </w:tcPr>
          <w:p w14:paraId="71B1F5B6"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r>
      <w:tr w:rsidR="00AB3320" w:rsidRPr="003A6300" w14:paraId="26114061" w14:textId="77777777" w:rsidTr="00854A15">
        <w:trPr>
          <w:trHeight w:val="259"/>
        </w:trPr>
        <w:tc>
          <w:tcPr>
            <w:tcW w:w="844" w:type="dxa"/>
          </w:tcPr>
          <w:p w14:paraId="60B0F4E3"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5</w:t>
            </w:r>
          </w:p>
        </w:tc>
        <w:tc>
          <w:tcPr>
            <w:tcW w:w="4892" w:type="dxa"/>
          </w:tcPr>
          <w:p w14:paraId="7FAF9781" w14:textId="3A235F15" w:rsidR="00AB3320" w:rsidRPr="003A6300" w:rsidRDefault="00C4071D" w:rsidP="008C6713">
            <w:pPr>
              <w:pStyle w:val="TableParagraph"/>
              <w:spacing w:before="23" w:line="216" w:lineRule="exact"/>
              <w:jc w:val="left"/>
              <w:rPr>
                <w:rFonts w:ascii="Century Gothic" w:hAnsi="Century Gothic"/>
                <w:sz w:val="20"/>
                <w:szCs w:val="20"/>
              </w:rPr>
            </w:pPr>
            <w:r w:rsidRPr="00C4071D">
              <w:rPr>
                <w:rFonts w:ascii="Century Gothic" w:hAnsi="Century Gothic"/>
                <w:sz w:val="20"/>
                <w:szCs w:val="20"/>
              </w:rPr>
              <w:t>Creative and imaginative</w:t>
            </w:r>
          </w:p>
        </w:tc>
        <w:tc>
          <w:tcPr>
            <w:tcW w:w="1679" w:type="dxa"/>
          </w:tcPr>
          <w:p w14:paraId="0E543769"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3</w:t>
            </w:r>
          </w:p>
        </w:tc>
        <w:tc>
          <w:tcPr>
            <w:tcW w:w="807" w:type="dxa"/>
          </w:tcPr>
          <w:p w14:paraId="4FDE813F"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r>
      <w:tr w:rsidR="00AB3320" w:rsidRPr="003A6300" w14:paraId="56CF2433" w14:textId="77777777" w:rsidTr="00854A15">
        <w:trPr>
          <w:trHeight w:val="259"/>
        </w:trPr>
        <w:tc>
          <w:tcPr>
            <w:tcW w:w="844" w:type="dxa"/>
          </w:tcPr>
          <w:p w14:paraId="7EDF91B1"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6</w:t>
            </w:r>
          </w:p>
        </w:tc>
        <w:tc>
          <w:tcPr>
            <w:tcW w:w="4892" w:type="dxa"/>
          </w:tcPr>
          <w:p w14:paraId="61E525F0" w14:textId="76BBE496" w:rsidR="00AB3320" w:rsidRPr="003A6300" w:rsidRDefault="00FF4281" w:rsidP="008C6713">
            <w:pPr>
              <w:pStyle w:val="TableParagraph"/>
              <w:spacing w:before="23" w:line="216" w:lineRule="exact"/>
              <w:jc w:val="left"/>
              <w:rPr>
                <w:rFonts w:ascii="Century Gothic" w:hAnsi="Century Gothic"/>
                <w:sz w:val="20"/>
                <w:szCs w:val="20"/>
              </w:rPr>
            </w:pPr>
            <w:r w:rsidRPr="00FF4281">
              <w:rPr>
                <w:rFonts w:ascii="Century Gothic" w:hAnsi="Century Gothic"/>
                <w:sz w:val="20"/>
                <w:szCs w:val="20"/>
              </w:rPr>
              <w:t>Easy to learn</w:t>
            </w:r>
          </w:p>
        </w:tc>
        <w:tc>
          <w:tcPr>
            <w:tcW w:w="1679" w:type="dxa"/>
          </w:tcPr>
          <w:p w14:paraId="2EED6518"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3</w:t>
            </w:r>
          </w:p>
        </w:tc>
        <w:tc>
          <w:tcPr>
            <w:tcW w:w="807" w:type="dxa"/>
          </w:tcPr>
          <w:p w14:paraId="644C1BB0"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r>
      <w:tr w:rsidR="00AB3320" w:rsidRPr="003A6300" w14:paraId="45F4A0BC" w14:textId="77777777" w:rsidTr="00854A15">
        <w:trPr>
          <w:trHeight w:val="259"/>
        </w:trPr>
        <w:tc>
          <w:tcPr>
            <w:tcW w:w="844" w:type="dxa"/>
          </w:tcPr>
          <w:p w14:paraId="63AC9CA1"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7</w:t>
            </w:r>
          </w:p>
        </w:tc>
        <w:tc>
          <w:tcPr>
            <w:tcW w:w="4892" w:type="dxa"/>
          </w:tcPr>
          <w:p w14:paraId="7001C01A" w14:textId="24E02259" w:rsidR="00AB3320" w:rsidRPr="003A6300" w:rsidRDefault="00FF4281" w:rsidP="008C6713">
            <w:pPr>
              <w:pStyle w:val="TableParagraph"/>
              <w:spacing w:before="23" w:line="216" w:lineRule="exact"/>
              <w:jc w:val="left"/>
              <w:rPr>
                <w:rFonts w:ascii="Century Gothic" w:hAnsi="Century Gothic"/>
                <w:sz w:val="20"/>
                <w:szCs w:val="20"/>
              </w:rPr>
            </w:pPr>
            <w:r w:rsidRPr="00FF4281">
              <w:rPr>
                <w:rFonts w:ascii="Century Gothic" w:hAnsi="Century Gothic"/>
                <w:sz w:val="20"/>
                <w:szCs w:val="20"/>
              </w:rPr>
              <w:t>Can be used anytime, anywhere</w:t>
            </w:r>
          </w:p>
        </w:tc>
        <w:tc>
          <w:tcPr>
            <w:tcW w:w="1679" w:type="dxa"/>
          </w:tcPr>
          <w:p w14:paraId="0E3389B4"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w:t>
            </w:r>
          </w:p>
        </w:tc>
        <w:tc>
          <w:tcPr>
            <w:tcW w:w="807" w:type="dxa"/>
          </w:tcPr>
          <w:p w14:paraId="6A36735D"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r>
      <w:tr w:rsidR="00AB3320" w:rsidRPr="003A6300" w14:paraId="75A069E2" w14:textId="77777777" w:rsidTr="00854A15">
        <w:trPr>
          <w:trHeight w:val="259"/>
        </w:trPr>
        <w:tc>
          <w:tcPr>
            <w:tcW w:w="844" w:type="dxa"/>
          </w:tcPr>
          <w:p w14:paraId="54C71FFE"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8</w:t>
            </w:r>
          </w:p>
        </w:tc>
        <w:tc>
          <w:tcPr>
            <w:tcW w:w="4892" w:type="dxa"/>
          </w:tcPr>
          <w:p w14:paraId="762328FD" w14:textId="46F2AF77" w:rsidR="00AB3320" w:rsidRPr="003A6300" w:rsidRDefault="00E04C52" w:rsidP="008C6713">
            <w:pPr>
              <w:pStyle w:val="TableParagraph"/>
              <w:spacing w:before="23" w:line="216" w:lineRule="exact"/>
              <w:jc w:val="left"/>
              <w:rPr>
                <w:rFonts w:ascii="Century Gothic" w:hAnsi="Century Gothic"/>
                <w:sz w:val="20"/>
                <w:szCs w:val="20"/>
              </w:rPr>
            </w:pPr>
            <w:r w:rsidRPr="00E04C52">
              <w:rPr>
                <w:rFonts w:ascii="Century Gothic" w:hAnsi="Century Gothic"/>
                <w:sz w:val="20"/>
                <w:szCs w:val="20"/>
              </w:rPr>
              <w:t>Easy to apply</w:t>
            </w:r>
          </w:p>
        </w:tc>
        <w:tc>
          <w:tcPr>
            <w:tcW w:w="1679" w:type="dxa"/>
          </w:tcPr>
          <w:p w14:paraId="3DE86A52"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w:t>
            </w:r>
          </w:p>
        </w:tc>
        <w:tc>
          <w:tcPr>
            <w:tcW w:w="807" w:type="dxa"/>
          </w:tcPr>
          <w:p w14:paraId="1843A1BC"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r>
      <w:tr w:rsidR="00AB3320" w:rsidRPr="003A6300" w14:paraId="5CBB4D36" w14:textId="77777777" w:rsidTr="00854A15">
        <w:trPr>
          <w:trHeight w:val="259"/>
        </w:trPr>
        <w:tc>
          <w:tcPr>
            <w:tcW w:w="844" w:type="dxa"/>
          </w:tcPr>
          <w:p w14:paraId="260AF2F9"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9</w:t>
            </w:r>
          </w:p>
        </w:tc>
        <w:tc>
          <w:tcPr>
            <w:tcW w:w="4892" w:type="dxa"/>
          </w:tcPr>
          <w:p w14:paraId="0D17F547" w14:textId="63C0DEA0" w:rsidR="00AB3320" w:rsidRPr="003A6300" w:rsidRDefault="00E04C52" w:rsidP="008C6713">
            <w:pPr>
              <w:pStyle w:val="TableParagraph"/>
              <w:spacing w:before="23" w:line="216" w:lineRule="exact"/>
              <w:jc w:val="left"/>
              <w:rPr>
                <w:rFonts w:ascii="Century Gothic" w:hAnsi="Century Gothic"/>
                <w:sz w:val="20"/>
                <w:szCs w:val="20"/>
              </w:rPr>
            </w:pPr>
            <w:r w:rsidRPr="00E04C52">
              <w:rPr>
                <w:rFonts w:ascii="Century Gothic" w:hAnsi="Century Gothic"/>
                <w:sz w:val="20"/>
                <w:szCs w:val="20"/>
              </w:rPr>
              <w:t>Language is easy to understand</w:t>
            </w:r>
          </w:p>
        </w:tc>
        <w:tc>
          <w:tcPr>
            <w:tcW w:w="1679" w:type="dxa"/>
          </w:tcPr>
          <w:p w14:paraId="6B296ED2"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w:t>
            </w:r>
          </w:p>
        </w:tc>
        <w:tc>
          <w:tcPr>
            <w:tcW w:w="807" w:type="dxa"/>
          </w:tcPr>
          <w:p w14:paraId="2F8D59D0"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r>
      <w:tr w:rsidR="00AB3320" w:rsidRPr="003A6300" w14:paraId="1FE64AD4" w14:textId="77777777" w:rsidTr="00854A15">
        <w:trPr>
          <w:trHeight w:val="259"/>
        </w:trPr>
        <w:tc>
          <w:tcPr>
            <w:tcW w:w="844" w:type="dxa"/>
          </w:tcPr>
          <w:p w14:paraId="188E09DB"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10</w:t>
            </w:r>
          </w:p>
        </w:tc>
        <w:tc>
          <w:tcPr>
            <w:tcW w:w="4892" w:type="dxa"/>
          </w:tcPr>
          <w:p w14:paraId="1C1CC5FE" w14:textId="3CFDE6FB" w:rsidR="00AB3320" w:rsidRPr="003A6300" w:rsidRDefault="00F25C45" w:rsidP="008C6713">
            <w:pPr>
              <w:pStyle w:val="TableParagraph"/>
              <w:spacing w:before="23" w:line="216" w:lineRule="exact"/>
              <w:jc w:val="left"/>
              <w:rPr>
                <w:rFonts w:ascii="Century Gothic" w:hAnsi="Century Gothic"/>
                <w:sz w:val="20"/>
                <w:szCs w:val="20"/>
              </w:rPr>
            </w:pPr>
            <w:r w:rsidRPr="00F25C45">
              <w:rPr>
                <w:rFonts w:ascii="Century Gothic" w:hAnsi="Century Gothic"/>
                <w:sz w:val="20"/>
                <w:szCs w:val="20"/>
              </w:rPr>
              <w:t>Can be used without supplementary teaching materials</w:t>
            </w:r>
          </w:p>
        </w:tc>
        <w:tc>
          <w:tcPr>
            <w:tcW w:w="1679" w:type="dxa"/>
          </w:tcPr>
          <w:p w14:paraId="16E453EE"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3</w:t>
            </w:r>
          </w:p>
        </w:tc>
        <w:tc>
          <w:tcPr>
            <w:tcW w:w="807" w:type="dxa"/>
          </w:tcPr>
          <w:p w14:paraId="50747CD8"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r>
      <w:tr w:rsidR="00AB3320" w:rsidRPr="003A6300" w14:paraId="1725F328" w14:textId="77777777" w:rsidTr="00854A15">
        <w:trPr>
          <w:trHeight w:val="250"/>
        </w:trPr>
        <w:tc>
          <w:tcPr>
            <w:tcW w:w="844" w:type="dxa"/>
            <w:tcBorders>
              <w:bottom w:val="single" w:sz="4" w:space="0" w:color="000000"/>
            </w:tcBorders>
          </w:tcPr>
          <w:p w14:paraId="60D1711E" w14:textId="460C0869" w:rsidR="00AB3320" w:rsidRPr="003A6300" w:rsidRDefault="00F25C45" w:rsidP="008C6713">
            <w:pPr>
              <w:pStyle w:val="TableParagraph"/>
              <w:ind w:left="51" w:right="2"/>
              <w:rPr>
                <w:rFonts w:ascii="Century Gothic" w:hAnsi="Century Gothic"/>
                <w:sz w:val="20"/>
                <w:szCs w:val="20"/>
              </w:rPr>
            </w:pPr>
            <w:r>
              <w:rPr>
                <w:rFonts w:ascii="Century Gothic" w:hAnsi="Century Gothic"/>
                <w:color w:val="0D0D0D"/>
                <w:spacing w:val="-2"/>
                <w:sz w:val="20"/>
                <w:szCs w:val="20"/>
              </w:rPr>
              <w:t>Amount</w:t>
            </w:r>
            <w:r w:rsidR="00AB3320" w:rsidRPr="003A6300">
              <w:rPr>
                <w:rFonts w:ascii="Century Gothic" w:hAnsi="Century Gothic"/>
                <w:color w:val="0D0D0D"/>
                <w:spacing w:val="-2"/>
                <w:sz w:val="20"/>
                <w:szCs w:val="20"/>
              </w:rPr>
              <w:t xml:space="preserve"> </w:t>
            </w:r>
          </w:p>
        </w:tc>
        <w:tc>
          <w:tcPr>
            <w:tcW w:w="4892" w:type="dxa"/>
            <w:tcBorders>
              <w:bottom w:val="single" w:sz="4" w:space="0" w:color="000000"/>
            </w:tcBorders>
          </w:tcPr>
          <w:p w14:paraId="5DED7E63" w14:textId="77777777" w:rsidR="00AB3320" w:rsidRPr="003A6300" w:rsidRDefault="00AB3320" w:rsidP="008C6713">
            <w:pPr>
              <w:pStyle w:val="TableParagraph"/>
              <w:spacing w:before="0"/>
              <w:jc w:val="left"/>
              <w:rPr>
                <w:rFonts w:ascii="Century Gothic" w:hAnsi="Century Gothic"/>
                <w:sz w:val="20"/>
                <w:szCs w:val="20"/>
              </w:rPr>
            </w:pPr>
          </w:p>
        </w:tc>
        <w:tc>
          <w:tcPr>
            <w:tcW w:w="1679" w:type="dxa"/>
            <w:tcBorders>
              <w:bottom w:val="single" w:sz="4" w:space="0" w:color="000000"/>
            </w:tcBorders>
          </w:tcPr>
          <w:p w14:paraId="7B168AC8" w14:textId="77777777" w:rsidR="00AB3320" w:rsidRPr="003A6300" w:rsidRDefault="00AB3320" w:rsidP="008C6713">
            <w:pPr>
              <w:pStyle w:val="TableParagraph"/>
              <w:ind w:right="546"/>
              <w:jc w:val="right"/>
              <w:rPr>
                <w:rFonts w:ascii="Century Gothic" w:hAnsi="Century Gothic"/>
                <w:sz w:val="20"/>
                <w:szCs w:val="20"/>
              </w:rPr>
            </w:pPr>
          </w:p>
        </w:tc>
        <w:tc>
          <w:tcPr>
            <w:tcW w:w="807" w:type="dxa"/>
            <w:tcBorders>
              <w:bottom w:val="single" w:sz="4" w:space="0" w:color="000000"/>
            </w:tcBorders>
          </w:tcPr>
          <w:p w14:paraId="2AD70D4C" w14:textId="77777777" w:rsidR="00AB3320" w:rsidRPr="003A6300" w:rsidRDefault="00AB3320" w:rsidP="008C6713">
            <w:pPr>
              <w:pStyle w:val="TableParagraph"/>
              <w:jc w:val="left"/>
              <w:rPr>
                <w:rFonts w:ascii="Century Gothic" w:hAnsi="Century Gothic"/>
                <w:sz w:val="20"/>
                <w:szCs w:val="20"/>
              </w:rPr>
            </w:pPr>
            <w:r w:rsidRPr="003A6300">
              <w:rPr>
                <w:rFonts w:ascii="Century Gothic" w:hAnsi="Century Gothic"/>
                <w:color w:val="0D0D0D"/>
                <w:spacing w:val="-5"/>
                <w:w w:val="95"/>
                <w:sz w:val="20"/>
                <w:szCs w:val="20"/>
              </w:rPr>
              <w:t>87,5%</w:t>
            </w:r>
          </w:p>
        </w:tc>
      </w:tr>
    </w:tbl>
    <w:p w14:paraId="25EDF124" w14:textId="77777777" w:rsidR="00AB3320" w:rsidRPr="003A6300" w:rsidRDefault="00AB3320" w:rsidP="00854A15">
      <w:pPr>
        <w:pStyle w:val="ListParagraph"/>
        <w:ind w:left="2626"/>
        <w:rPr>
          <w:rFonts w:ascii="Century Gothic" w:hAnsi="Century Gothic"/>
        </w:rPr>
      </w:pPr>
    </w:p>
    <w:p w14:paraId="3448C0FB" w14:textId="558B217B" w:rsidR="00AB3320" w:rsidRPr="003A6300" w:rsidRDefault="00614D43" w:rsidP="00745AC5">
      <w:pPr>
        <w:pStyle w:val="BodyText"/>
        <w:spacing w:before="6" w:line="242" w:lineRule="auto"/>
        <w:ind w:left="2268" w:right="1150" w:firstLine="567"/>
        <w:jc w:val="both"/>
        <w:rPr>
          <w:rFonts w:ascii="Century Gothic" w:hAnsi="Century Gothic"/>
          <w:spacing w:val="-16"/>
        </w:rPr>
      </w:pPr>
      <w:r w:rsidRPr="003A6300">
        <w:rPr>
          <w:rFonts w:ascii="Century Gothic" w:hAnsi="Century Gothic"/>
          <w:spacing w:val="-16"/>
        </w:rPr>
        <w:t>The average percentage result from the percentage scores of each point is 87.5% with the rating of 'Very Practical'.</w:t>
      </w:r>
    </w:p>
    <w:p w14:paraId="34C2BBFA" w14:textId="77777777" w:rsidR="007478C5" w:rsidRPr="003A6300" w:rsidRDefault="007478C5" w:rsidP="00854A15">
      <w:pPr>
        <w:pStyle w:val="BodyText"/>
        <w:spacing w:before="6" w:line="242" w:lineRule="auto"/>
        <w:ind w:left="2626" w:right="1150"/>
        <w:jc w:val="both"/>
        <w:rPr>
          <w:rFonts w:ascii="Century Gothic" w:hAnsi="Century Gothic"/>
          <w:spacing w:val="-16"/>
        </w:rPr>
      </w:pPr>
    </w:p>
    <w:p w14:paraId="78B5C358" w14:textId="1684C4F3" w:rsidR="00AB3320" w:rsidRPr="003A6300" w:rsidRDefault="00614D43" w:rsidP="007478C5">
      <w:pPr>
        <w:pBdr>
          <w:top w:val="nil"/>
          <w:left w:val="nil"/>
          <w:bottom w:val="nil"/>
          <w:right w:val="nil"/>
          <w:between w:val="nil"/>
        </w:pBdr>
        <w:rPr>
          <w:rFonts w:ascii="Century Gothic" w:hAnsi="Century Gothic"/>
          <w:spacing w:val="-6"/>
        </w:rPr>
      </w:pPr>
      <w:r w:rsidRPr="003A6300">
        <w:rPr>
          <w:rFonts w:ascii="Century Gothic" w:eastAsia="Times New Roman" w:hAnsi="Century Gothic" w:cs="Times New Roman"/>
          <w:b/>
          <w:bCs/>
          <w:iCs/>
          <w:color w:val="000000"/>
          <w:sz w:val="16"/>
          <w:szCs w:val="16"/>
        </w:rPr>
        <w:t xml:space="preserve">Table 8. </w:t>
      </w:r>
      <w:r w:rsidR="007478C5" w:rsidRPr="003A6300">
        <w:rPr>
          <w:rFonts w:ascii="Century Gothic" w:eastAsia="Times New Roman" w:hAnsi="Century Gothic" w:cs="Times New Roman"/>
          <w:iCs/>
          <w:color w:val="000000"/>
          <w:sz w:val="16"/>
          <w:szCs w:val="16"/>
        </w:rPr>
        <w:t>Survey</w:t>
      </w:r>
      <w:r w:rsidR="007478C5" w:rsidRPr="003A6300">
        <w:rPr>
          <w:rFonts w:ascii="Century Gothic" w:eastAsia="Times New Roman" w:hAnsi="Century Gothic" w:cs="Times New Roman"/>
          <w:b/>
          <w:bCs/>
          <w:iCs/>
          <w:color w:val="000000"/>
          <w:sz w:val="16"/>
          <w:szCs w:val="16"/>
        </w:rPr>
        <w:t xml:space="preserve"> </w:t>
      </w:r>
      <w:r w:rsidR="007478C5" w:rsidRPr="003A6300">
        <w:rPr>
          <w:rFonts w:ascii="Century Gothic" w:eastAsia="Times New Roman" w:hAnsi="Century Gothic" w:cs="Times New Roman"/>
          <w:iCs/>
          <w:color w:val="000000"/>
          <w:sz w:val="16"/>
          <w:szCs w:val="16"/>
        </w:rPr>
        <w:t>Results of Coach Difa Pusparini, S.Pd.</w:t>
      </w:r>
    </w:p>
    <w:p w14:paraId="70141195" w14:textId="77777777" w:rsidR="00AB3320" w:rsidRPr="003A6300" w:rsidRDefault="00AB3320" w:rsidP="00854A15">
      <w:pPr>
        <w:rPr>
          <w:rFonts w:ascii="Century Gothic" w:hAnsi="Century Gothic"/>
        </w:rPr>
      </w:pPr>
    </w:p>
    <w:tbl>
      <w:tblPr>
        <w:tblW w:w="8222" w:type="dxa"/>
        <w:tblInd w:w="1276" w:type="dxa"/>
        <w:tblLayout w:type="fixed"/>
        <w:tblCellMar>
          <w:left w:w="0" w:type="dxa"/>
          <w:right w:w="0" w:type="dxa"/>
        </w:tblCellMar>
        <w:tblLook w:val="01E0" w:firstRow="1" w:lastRow="1" w:firstColumn="1" w:lastColumn="1" w:noHBand="0" w:noVBand="0"/>
      </w:tblPr>
      <w:tblGrid>
        <w:gridCol w:w="844"/>
        <w:gridCol w:w="4892"/>
        <w:gridCol w:w="1679"/>
        <w:gridCol w:w="807"/>
      </w:tblGrid>
      <w:tr w:rsidR="00AB3320" w:rsidRPr="003A6300" w14:paraId="41273BAD" w14:textId="77777777" w:rsidTr="00854A15">
        <w:trPr>
          <w:trHeight w:val="242"/>
        </w:trPr>
        <w:tc>
          <w:tcPr>
            <w:tcW w:w="844" w:type="dxa"/>
            <w:tcBorders>
              <w:top w:val="single" w:sz="4" w:space="0" w:color="000000"/>
              <w:bottom w:val="single" w:sz="4" w:space="0" w:color="000000"/>
            </w:tcBorders>
          </w:tcPr>
          <w:p w14:paraId="4CF382D4" w14:textId="77777777" w:rsidR="00AB3320" w:rsidRPr="003A6300" w:rsidRDefault="00AB3320" w:rsidP="008C6713">
            <w:pPr>
              <w:pStyle w:val="TableParagraph"/>
              <w:spacing w:before="5"/>
              <w:ind w:left="51" w:right="3"/>
              <w:rPr>
                <w:rFonts w:ascii="Century Gothic" w:hAnsi="Century Gothic"/>
                <w:b/>
                <w:sz w:val="20"/>
                <w:szCs w:val="20"/>
              </w:rPr>
            </w:pPr>
            <w:r w:rsidRPr="003A6300">
              <w:rPr>
                <w:rFonts w:ascii="Century Gothic" w:hAnsi="Century Gothic"/>
                <w:b/>
                <w:color w:val="0D0D0D"/>
                <w:spacing w:val="-5"/>
                <w:sz w:val="20"/>
                <w:szCs w:val="20"/>
              </w:rPr>
              <w:t>No</w:t>
            </w:r>
          </w:p>
        </w:tc>
        <w:tc>
          <w:tcPr>
            <w:tcW w:w="4892" w:type="dxa"/>
            <w:tcBorders>
              <w:top w:val="single" w:sz="4" w:space="0" w:color="000000"/>
              <w:bottom w:val="single" w:sz="4" w:space="0" w:color="000000"/>
            </w:tcBorders>
          </w:tcPr>
          <w:p w14:paraId="34EEE90A" w14:textId="5FE791C6" w:rsidR="00AB3320" w:rsidRPr="003A6300" w:rsidRDefault="00D23FF3" w:rsidP="008C6713">
            <w:pPr>
              <w:pStyle w:val="TableParagraph"/>
              <w:spacing w:before="5"/>
              <w:ind w:left="196"/>
              <w:jc w:val="left"/>
              <w:rPr>
                <w:rFonts w:ascii="Century Gothic" w:hAnsi="Century Gothic"/>
                <w:b/>
                <w:sz w:val="20"/>
                <w:szCs w:val="20"/>
              </w:rPr>
            </w:pPr>
            <w:r w:rsidRPr="005B3DA6">
              <w:rPr>
                <w:rFonts w:ascii="Century Gothic" w:hAnsi="Century Gothic"/>
                <w:b/>
                <w:sz w:val="20"/>
                <w:szCs w:val="20"/>
              </w:rPr>
              <w:t>Assessment Aspects</w:t>
            </w:r>
          </w:p>
        </w:tc>
        <w:tc>
          <w:tcPr>
            <w:tcW w:w="1679" w:type="dxa"/>
            <w:tcBorders>
              <w:top w:val="single" w:sz="4" w:space="0" w:color="000000"/>
              <w:bottom w:val="single" w:sz="4" w:space="0" w:color="000000"/>
            </w:tcBorders>
          </w:tcPr>
          <w:p w14:paraId="4C6EFF4C" w14:textId="3571EFC8" w:rsidR="00AB3320" w:rsidRPr="003A6300" w:rsidRDefault="00AB3320" w:rsidP="008C6713">
            <w:pPr>
              <w:pStyle w:val="TableParagraph"/>
              <w:spacing w:before="5"/>
              <w:ind w:right="462"/>
              <w:jc w:val="right"/>
              <w:rPr>
                <w:rFonts w:ascii="Century Gothic" w:hAnsi="Century Gothic"/>
                <w:b/>
                <w:sz w:val="20"/>
                <w:szCs w:val="20"/>
              </w:rPr>
            </w:pPr>
            <w:r w:rsidRPr="003A6300">
              <w:rPr>
                <w:rFonts w:ascii="Century Gothic" w:hAnsi="Century Gothic"/>
                <w:b/>
                <w:color w:val="0D0D0D"/>
                <w:spacing w:val="-4"/>
                <w:sz w:val="20"/>
                <w:szCs w:val="20"/>
              </w:rPr>
              <w:t xml:space="preserve"> </w:t>
            </w:r>
            <w:r w:rsidR="00D23FF3">
              <w:rPr>
                <w:rFonts w:ascii="Century Gothic" w:hAnsi="Century Gothic"/>
                <w:b/>
                <w:color w:val="0D0D0D"/>
                <w:spacing w:val="-4"/>
                <w:sz w:val="20"/>
                <w:szCs w:val="20"/>
              </w:rPr>
              <w:t>Score</w:t>
            </w:r>
          </w:p>
        </w:tc>
        <w:tc>
          <w:tcPr>
            <w:tcW w:w="807" w:type="dxa"/>
            <w:tcBorders>
              <w:top w:val="single" w:sz="4" w:space="0" w:color="000000"/>
              <w:bottom w:val="single" w:sz="4" w:space="0" w:color="000000"/>
            </w:tcBorders>
          </w:tcPr>
          <w:p w14:paraId="5944D834" w14:textId="53001A85" w:rsidR="00AB3320" w:rsidRPr="003A6300" w:rsidRDefault="00F25C45" w:rsidP="008C6713">
            <w:pPr>
              <w:pStyle w:val="TableParagraph"/>
              <w:spacing w:before="5"/>
              <w:ind w:left="276"/>
              <w:jc w:val="right"/>
              <w:rPr>
                <w:rFonts w:ascii="Century Gothic" w:hAnsi="Century Gothic"/>
                <w:b/>
                <w:sz w:val="20"/>
                <w:szCs w:val="20"/>
              </w:rPr>
            </w:pPr>
            <w:r>
              <w:rPr>
                <w:rFonts w:ascii="Century Gothic" w:hAnsi="Century Gothic"/>
                <w:b/>
                <w:color w:val="0D0D0D"/>
                <w:w w:val="90"/>
                <w:sz w:val="20"/>
                <w:szCs w:val="20"/>
              </w:rPr>
              <w:t>Max Score</w:t>
            </w:r>
          </w:p>
        </w:tc>
      </w:tr>
      <w:tr w:rsidR="00AB3320" w:rsidRPr="003A6300" w14:paraId="36BED27D" w14:textId="77777777" w:rsidTr="00854A15">
        <w:trPr>
          <w:trHeight w:val="231"/>
        </w:trPr>
        <w:tc>
          <w:tcPr>
            <w:tcW w:w="844" w:type="dxa"/>
            <w:tcBorders>
              <w:top w:val="single" w:sz="4" w:space="0" w:color="000000"/>
            </w:tcBorders>
          </w:tcPr>
          <w:p w14:paraId="19292E32" w14:textId="77777777" w:rsidR="00AB3320" w:rsidRPr="003A6300" w:rsidRDefault="00AB3320" w:rsidP="008C6713">
            <w:pPr>
              <w:pStyle w:val="TableParagraph"/>
              <w:spacing w:before="1" w:line="210" w:lineRule="exact"/>
              <w:ind w:left="51"/>
              <w:rPr>
                <w:rFonts w:ascii="Century Gothic" w:hAnsi="Century Gothic"/>
                <w:sz w:val="20"/>
                <w:szCs w:val="20"/>
              </w:rPr>
            </w:pPr>
            <w:r w:rsidRPr="003A6300">
              <w:rPr>
                <w:rFonts w:ascii="Century Gothic" w:hAnsi="Century Gothic"/>
                <w:color w:val="0D0D0D"/>
                <w:spacing w:val="-10"/>
                <w:w w:val="95"/>
                <w:sz w:val="20"/>
                <w:szCs w:val="20"/>
              </w:rPr>
              <w:t>1</w:t>
            </w:r>
          </w:p>
        </w:tc>
        <w:tc>
          <w:tcPr>
            <w:tcW w:w="4892" w:type="dxa"/>
            <w:tcBorders>
              <w:top w:val="single" w:sz="4" w:space="0" w:color="000000"/>
            </w:tcBorders>
          </w:tcPr>
          <w:p w14:paraId="5BDDFF8A" w14:textId="3C05CB0F" w:rsidR="00AB3320" w:rsidRPr="003A6300" w:rsidRDefault="00AB5755" w:rsidP="008C6713">
            <w:pPr>
              <w:pStyle w:val="TableParagraph"/>
              <w:spacing w:before="1" w:line="210" w:lineRule="exact"/>
              <w:jc w:val="left"/>
              <w:rPr>
                <w:rFonts w:ascii="Century Gothic" w:hAnsi="Century Gothic"/>
                <w:sz w:val="20"/>
                <w:szCs w:val="20"/>
              </w:rPr>
            </w:pPr>
            <w:r w:rsidRPr="00AB5755">
              <w:rPr>
                <w:rFonts w:ascii="Century Gothic" w:hAnsi="Century Gothic"/>
                <w:sz w:val="20"/>
                <w:szCs w:val="20"/>
              </w:rPr>
              <w:t>Interest increased</w:t>
            </w:r>
          </w:p>
        </w:tc>
        <w:tc>
          <w:tcPr>
            <w:tcW w:w="1679" w:type="dxa"/>
            <w:tcBorders>
              <w:top w:val="single" w:sz="4" w:space="0" w:color="000000"/>
            </w:tcBorders>
          </w:tcPr>
          <w:p w14:paraId="6EA146FE" w14:textId="77777777" w:rsidR="00AB3320" w:rsidRPr="003A6300" w:rsidRDefault="00AB3320" w:rsidP="008C6713">
            <w:pPr>
              <w:pStyle w:val="TableParagraph"/>
              <w:spacing w:before="1" w:line="210" w:lineRule="exact"/>
              <w:ind w:right="598"/>
              <w:jc w:val="right"/>
              <w:rPr>
                <w:rFonts w:ascii="Century Gothic" w:hAnsi="Century Gothic"/>
                <w:sz w:val="20"/>
                <w:szCs w:val="20"/>
              </w:rPr>
            </w:pPr>
            <w:r w:rsidRPr="003A6300">
              <w:rPr>
                <w:rFonts w:ascii="Century Gothic" w:hAnsi="Century Gothic"/>
                <w:sz w:val="20"/>
                <w:szCs w:val="20"/>
              </w:rPr>
              <w:t>3</w:t>
            </w:r>
          </w:p>
        </w:tc>
        <w:tc>
          <w:tcPr>
            <w:tcW w:w="807" w:type="dxa"/>
            <w:tcBorders>
              <w:top w:val="single" w:sz="4" w:space="0" w:color="000000"/>
            </w:tcBorders>
          </w:tcPr>
          <w:p w14:paraId="3C2D73C3" w14:textId="77777777" w:rsidR="00AB3320" w:rsidRPr="003A6300" w:rsidRDefault="00AB3320" w:rsidP="008C6713">
            <w:pPr>
              <w:pStyle w:val="TableParagraph"/>
              <w:spacing w:before="1" w:line="210" w:lineRule="exact"/>
              <w:ind w:left="276" w:right="6"/>
              <w:rPr>
                <w:rFonts w:ascii="Century Gothic" w:hAnsi="Century Gothic"/>
                <w:sz w:val="20"/>
                <w:szCs w:val="20"/>
              </w:rPr>
            </w:pPr>
            <w:r w:rsidRPr="003A6300">
              <w:rPr>
                <w:rFonts w:ascii="Century Gothic" w:hAnsi="Century Gothic"/>
                <w:color w:val="0D0D0D"/>
                <w:spacing w:val="-10"/>
                <w:w w:val="95"/>
                <w:sz w:val="20"/>
                <w:szCs w:val="20"/>
              </w:rPr>
              <w:t>4</w:t>
            </w:r>
          </w:p>
        </w:tc>
      </w:tr>
      <w:tr w:rsidR="00AB3320" w:rsidRPr="003A6300" w14:paraId="2FD22C13" w14:textId="77777777" w:rsidTr="00854A15">
        <w:trPr>
          <w:trHeight w:val="241"/>
        </w:trPr>
        <w:tc>
          <w:tcPr>
            <w:tcW w:w="844" w:type="dxa"/>
          </w:tcPr>
          <w:p w14:paraId="519DC64C" w14:textId="77777777" w:rsidR="00AB3320" w:rsidRPr="003A6300" w:rsidRDefault="00AB3320" w:rsidP="008C6713">
            <w:pPr>
              <w:pStyle w:val="TableParagraph"/>
              <w:spacing w:line="211" w:lineRule="exact"/>
              <w:ind w:left="51"/>
              <w:rPr>
                <w:rFonts w:ascii="Century Gothic" w:hAnsi="Century Gothic"/>
                <w:sz w:val="20"/>
                <w:szCs w:val="20"/>
              </w:rPr>
            </w:pPr>
            <w:r w:rsidRPr="003A6300">
              <w:rPr>
                <w:rFonts w:ascii="Century Gothic" w:hAnsi="Century Gothic"/>
                <w:color w:val="0D0D0D"/>
                <w:spacing w:val="-10"/>
                <w:w w:val="95"/>
                <w:sz w:val="20"/>
                <w:szCs w:val="20"/>
              </w:rPr>
              <w:t>2</w:t>
            </w:r>
          </w:p>
        </w:tc>
        <w:tc>
          <w:tcPr>
            <w:tcW w:w="4892" w:type="dxa"/>
          </w:tcPr>
          <w:p w14:paraId="2CCD36FD" w14:textId="1061DDDB" w:rsidR="00AB3320" w:rsidRPr="003A6300" w:rsidRDefault="00AB5755" w:rsidP="008C6713">
            <w:pPr>
              <w:pStyle w:val="TableParagraph"/>
              <w:spacing w:line="211" w:lineRule="exact"/>
              <w:jc w:val="left"/>
              <w:rPr>
                <w:rFonts w:ascii="Century Gothic" w:hAnsi="Century Gothic"/>
                <w:sz w:val="20"/>
                <w:szCs w:val="20"/>
              </w:rPr>
            </w:pPr>
            <w:r w:rsidRPr="00AB5755">
              <w:rPr>
                <w:rFonts w:ascii="Century Gothic" w:hAnsi="Century Gothic"/>
                <w:sz w:val="20"/>
                <w:szCs w:val="20"/>
              </w:rPr>
              <w:t>Learning is engaging</w:t>
            </w:r>
          </w:p>
        </w:tc>
        <w:tc>
          <w:tcPr>
            <w:tcW w:w="1679" w:type="dxa"/>
          </w:tcPr>
          <w:p w14:paraId="57C35888" w14:textId="77777777" w:rsidR="00AB3320" w:rsidRPr="003A6300" w:rsidRDefault="00AB3320" w:rsidP="008C6713">
            <w:pPr>
              <w:pStyle w:val="TableParagraph"/>
              <w:spacing w:line="211" w:lineRule="exact"/>
              <w:ind w:right="598"/>
              <w:jc w:val="right"/>
              <w:rPr>
                <w:rFonts w:ascii="Century Gothic" w:hAnsi="Century Gothic"/>
                <w:sz w:val="20"/>
                <w:szCs w:val="20"/>
              </w:rPr>
            </w:pPr>
            <w:r w:rsidRPr="003A6300">
              <w:rPr>
                <w:rFonts w:ascii="Century Gothic" w:hAnsi="Century Gothic"/>
                <w:sz w:val="20"/>
                <w:szCs w:val="20"/>
              </w:rPr>
              <w:t>3</w:t>
            </w:r>
          </w:p>
        </w:tc>
        <w:tc>
          <w:tcPr>
            <w:tcW w:w="807" w:type="dxa"/>
          </w:tcPr>
          <w:p w14:paraId="7C284453" w14:textId="77777777" w:rsidR="00AB3320" w:rsidRPr="003A6300" w:rsidRDefault="00AB3320" w:rsidP="008C6713">
            <w:pPr>
              <w:pStyle w:val="TableParagraph"/>
              <w:spacing w:line="211" w:lineRule="exact"/>
              <w:ind w:left="276" w:right="6"/>
              <w:rPr>
                <w:rFonts w:ascii="Century Gothic" w:hAnsi="Century Gothic"/>
                <w:sz w:val="20"/>
                <w:szCs w:val="20"/>
              </w:rPr>
            </w:pPr>
            <w:r w:rsidRPr="003A6300">
              <w:rPr>
                <w:rFonts w:ascii="Century Gothic" w:hAnsi="Century Gothic"/>
                <w:sz w:val="20"/>
                <w:szCs w:val="20"/>
              </w:rPr>
              <w:t>4</w:t>
            </w:r>
          </w:p>
        </w:tc>
      </w:tr>
      <w:tr w:rsidR="00AB3320" w:rsidRPr="003A6300" w14:paraId="74DB0B59" w14:textId="77777777" w:rsidTr="00854A15">
        <w:trPr>
          <w:trHeight w:val="259"/>
        </w:trPr>
        <w:tc>
          <w:tcPr>
            <w:tcW w:w="844" w:type="dxa"/>
          </w:tcPr>
          <w:p w14:paraId="2CF19B90" w14:textId="77777777" w:rsidR="00AB3320" w:rsidRPr="003A6300" w:rsidRDefault="00AB3320" w:rsidP="008C6713">
            <w:pPr>
              <w:pStyle w:val="TableParagraph"/>
              <w:spacing w:before="23" w:line="216" w:lineRule="exact"/>
              <w:ind w:left="51"/>
              <w:rPr>
                <w:rFonts w:ascii="Century Gothic" w:hAnsi="Century Gothic"/>
                <w:sz w:val="20"/>
                <w:szCs w:val="20"/>
              </w:rPr>
            </w:pPr>
            <w:r w:rsidRPr="003A6300">
              <w:rPr>
                <w:rFonts w:ascii="Century Gothic" w:hAnsi="Century Gothic"/>
                <w:color w:val="0D0D0D"/>
                <w:spacing w:val="-10"/>
                <w:w w:val="95"/>
                <w:sz w:val="20"/>
                <w:szCs w:val="20"/>
              </w:rPr>
              <w:t>3</w:t>
            </w:r>
          </w:p>
        </w:tc>
        <w:tc>
          <w:tcPr>
            <w:tcW w:w="4892" w:type="dxa"/>
          </w:tcPr>
          <w:p w14:paraId="4BE9A1CD" w14:textId="08FB0EF2" w:rsidR="00AB3320" w:rsidRPr="003A6300" w:rsidRDefault="00855F36" w:rsidP="008C6713">
            <w:pPr>
              <w:pStyle w:val="TableParagraph"/>
              <w:spacing w:before="23" w:line="216" w:lineRule="exact"/>
              <w:jc w:val="left"/>
              <w:rPr>
                <w:rFonts w:ascii="Century Gothic" w:hAnsi="Century Gothic"/>
                <w:sz w:val="20"/>
                <w:szCs w:val="20"/>
              </w:rPr>
            </w:pPr>
            <w:r w:rsidRPr="00855F36">
              <w:rPr>
                <w:rFonts w:ascii="Century Gothic" w:hAnsi="Century Gothic"/>
                <w:sz w:val="20"/>
                <w:szCs w:val="20"/>
              </w:rPr>
              <w:t>Understanding interpretations</w:t>
            </w:r>
          </w:p>
        </w:tc>
        <w:tc>
          <w:tcPr>
            <w:tcW w:w="1679" w:type="dxa"/>
          </w:tcPr>
          <w:p w14:paraId="5CF1220B"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3</w:t>
            </w:r>
          </w:p>
        </w:tc>
        <w:tc>
          <w:tcPr>
            <w:tcW w:w="807" w:type="dxa"/>
          </w:tcPr>
          <w:p w14:paraId="29B3E168" w14:textId="77777777" w:rsidR="00AB3320" w:rsidRPr="003A6300" w:rsidRDefault="00AB3320" w:rsidP="008C6713">
            <w:pPr>
              <w:pStyle w:val="TableParagraph"/>
              <w:spacing w:before="23" w:line="216" w:lineRule="exact"/>
              <w:ind w:left="276" w:right="6"/>
              <w:rPr>
                <w:rFonts w:ascii="Century Gothic" w:hAnsi="Century Gothic"/>
                <w:sz w:val="20"/>
                <w:szCs w:val="20"/>
              </w:rPr>
            </w:pPr>
            <w:r w:rsidRPr="003A6300">
              <w:rPr>
                <w:rFonts w:ascii="Century Gothic" w:hAnsi="Century Gothic"/>
                <w:sz w:val="20"/>
                <w:szCs w:val="20"/>
              </w:rPr>
              <w:t>4</w:t>
            </w:r>
          </w:p>
        </w:tc>
      </w:tr>
      <w:tr w:rsidR="00AB3320" w:rsidRPr="003A6300" w14:paraId="29579E27" w14:textId="77777777" w:rsidTr="00854A15">
        <w:trPr>
          <w:trHeight w:val="259"/>
        </w:trPr>
        <w:tc>
          <w:tcPr>
            <w:tcW w:w="844" w:type="dxa"/>
          </w:tcPr>
          <w:p w14:paraId="124F5ADB"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lastRenderedPageBreak/>
              <w:t>4</w:t>
            </w:r>
          </w:p>
        </w:tc>
        <w:tc>
          <w:tcPr>
            <w:tcW w:w="4892" w:type="dxa"/>
          </w:tcPr>
          <w:p w14:paraId="095D516A" w14:textId="655204B7" w:rsidR="00AB3320" w:rsidRPr="003A6300" w:rsidRDefault="00855F36" w:rsidP="008C6713">
            <w:pPr>
              <w:pStyle w:val="TableParagraph"/>
              <w:spacing w:before="23" w:line="216" w:lineRule="exact"/>
              <w:jc w:val="left"/>
              <w:rPr>
                <w:rFonts w:ascii="Century Gothic" w:hAnsi="Century Gothic"/>
                <w:sz w:val="20"/>
                <w:szCs w:val="20"/>
              </w:rPr>
            </w:pPr>
            <w:r w:rsidRPr="00855F36">
              <w:rPr>
                <w:rFonts w:ascii="Century Gothic" w:hAnsi="Century Gothic"/>
                <w:sz w:val="20"/>
                <w:szCs w:val="20"/>
              </w:rPr>
              <w:t>Media is not boring</w:t>
            </w:r>
          </w:p>
        </w:tc>
        <w:tc>
          <w:tcPr>
            <w:tcW w:w="1679" w:type="dxa"/>
          </w:tcPr>
          <w:p w14:paraId="5C08F86B"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w:t>
            </w:r>
          </w:p>
        </w:tc>
        <w:tc>
          <w:tcPr>
            <w:tcW w:w="807" w:type="dxa"/>
          </w:tcPr>
          <w:p w14:paraId="5F2F0174"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r>
      <w:tr w:rsidR="00AB3320" w:rsidRPr="003A6300" w14:paraId="30F6F1EC" w14:textId="77777777" w:rsidTr="00854A15">
        <w:trPr>
          <w:trHeight w:val="259"/>
        </w:trPr>
        <w:tc>
          <w:tcPr>
            <w:tcW w:w="844" w:type="dxa"/>
          </w:tcPr>
          <w:p w14:paraId="215AFDEF"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5</w:t>
            </w:r>
          </w:p>
        </w:tc>
        <w:tc>
          <w:tcPr>
            <w:tcW w:w="4892" w:type="dxa"/>
          </w:tcPr>
          <w:p w14:paraId="3ACC8368" w14:textId="73DF437C" w:rsidR="00AB3320" w:rsidRPr="003A6300" w:rsidRDefault="00C4071D" w:rsidP="008C6713">
            <w:pPr>
              <w:pStyle w:val="TableParagraph"/>
              <w:spacing w:before="23" w:line="216" w:lineRule="exact"/>
              <w:jc w:val="left"/>
              <w:rPr>
                <w:rFonts w:ascii="Century Gothic" w:hAnsi="Century Gothic"/>
                <w:sz w:val="20"/>
                <w:szCs w:val="20"/>
              </w:rPr>
            </w:pPr>
            <w:r w:rsidRPr="00C4071D">
              <w:rPr>
                <w:rFonts w:ascii="Century Gothic" w:hAnsi="Century Gothic"/>
                <w:sz w:val="20"/>
                <w:szCs w:val="20"/>
              </w:rPr>
              <w:t>Creative and imaginative</w:t>
            </w:r>
          </w:p>
        </w:tc>
        <w:tc>
          <w:tcPr>
            <w:tcW w:w="1679" w:type="dxa"/>
          </w:tcPr>
          <w:p w14:paraId="52D9EE7E"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w:t>
            </w:r>
          </w:p>
        </w:tc>
        <w:tc>
          <w:tcPr>
            <w:tcW w:w="807" w:type="dxa"/>
          </w:tcPr>
          <w:p w14:paraId="0D9F3D14"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r>
      <w:tr w:rsidR="00AB3320" w:rsidRPr="003A6300" w14:paraId="4AA64849" w14:textId="77777777" w:rsidTr="00854A15">
        <w:trPr>
          <w:trHeight w:val="259"/>
        </w:trPr>
        <w:tc>
          <w:tcPr>
            <w:tcW w:w="844" w:type="dxa"/>
          </w:tcPr>
          <w:p w14:paraId="0CABB36B"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6</w:t>
            </w:r>
          </w:p>
        </w:tc>
        <w:tc>
          <w:tcPr>
            <w:tcW w:w="4892" w:type="dxa"/>
          </w:tcPr>
          <w:p w14:paraId="320ECAB1" w14:textId="62CE49AB" w:rsidR="00AB3320" w:rsidRPr="003A6300" w:rsidRDefault="00FF4281" w:rsidP="008C6713">
            <w:pPr>
              <w:pStyle w:val="TableParagraph"/>
              <w:spacing w:before="23" w:line="216" w:lineRule="exact"/>
              <w:jc w:val="left"/>
              <w:rPr>
                <w:rFonts w:ascii="Century Gothic" w:hAnsi="Century Gothic"/>
                <w:sz w:val="20"/>
                <w:szCs w:val="20"/>
              </w:rPr>
            </w:pPr>
            <w:r w:rsidRPr="00FF4281">
              <w:rPr>
                <w:rFonts w:ascii="Century Gothic" w:hAnsi="Century Gothic"/>
                <w:sz w:val="20"/>
                <w:szCs w:val="20"/>
              </w:rPr>
              <w:t>Easy to learn</w:t>
            </w:r>
          </w:p>
        </w:tc>
        <w:tc>
          <w:tcPr>
            <w:tcW w:w="1679" w:type="dxa"/>
          </w:tcPr>
          <w:p w14:paraId="7C82B254"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w:t>
            </w:r>
          </w:p>
        </w:tc>
        <w:tc>
          <w:tcPr>
            <w:tcW w:w="807" w:type="dxa"/>
          </w:tcPr>
          <w:p w14:paraId="3D002C0A"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r>
      <w:tr w:rsidR="00AB3320" w:rsidRPr="003A6300" w14:paraId="2B0DF27E" w14:textId="77777777" w:rsidTr="00854A15">
        <w:trPr>
          <w:trHeight w:val="259"/>
        </w:trPr>
        <w:tc>
          <w:tcPr>
            <w:tcW w:w="844" w:type="dxa"/>
          </w:tcPr>
          <w:p w14:paraId="682FEB63"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7</w:t>
            </w:r>
          </w:p>
        </w:tc>
        <w:tc>
          <w:tcPr>
            <w:tcW w:w="4892" w:type="dxa"/>
          </w:tcPr>
          <w:p w14:paraId="11663120" w14:textId="7F0F0B1A" w:rsidR="00AB3320" w:rsidRPr="003A6300" w:rsidRDefault="00FF4281" w:rsidP="008C6713">
            <w:pPr>
              <w:pStyle w:val="TableParagraph"/>
              <w:spacing w:before="23" w:line="216" w:lineRule="exact"/>
              <w:jc w:val="left"/>
              <w:rPr>
                <w:rFonts w:ascii="Century Gothic" w:hAnsi="Century Gothic"/>
                <w:sz w:val="20"/>
                <w:szCs w:val="20"/>
              </w:rPr>
            </w:pPr>
            <w:r w:rsidRPr="00FF4281">
              <w:rPr>
                <w:rFonts w:ascii="Century Gothic" w:hAnsi="Century Gothic"/>
                <w:sz w:val="20"/>
                <w:szCs w:val="20"/>
              </w:rPr>
              <w:t>Can be used anytime, anywhere</w:t>
            </w:r>
          </w:p>
        </w:tc>
        <w:tc>
          <w:tcPr>
            <w:tcW w:w="1679" w:type="dxa"/>
          </w:tcPr>
          <w:p w14:paraId="18774B47"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4</w:t>
            </w:r>
          </w:p>
        </w:tc>
        <w:tc>
          <w:tcPr>
            <w:tcW w:w="807" w:type="dxa"/>
          </w:tcPr>
          <w:p w14:paraId="338FB48A"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r>
      <w:tr w:rsidR="00AB3320" w:rsidRPr="003A6300" w14:paraId="29890363" w14:textId="77777777" w:rsidTr="00854A15">
        <w:trPr>
          <w:trHeight w:val="259"/>
        </w:trPr>
        <w:tc>
          <w:tcPr>
            <w:tcW w:w="844" w:type="dxa"/>
          </w:tcPr>
          <w:p w14:paraId="511C95E0"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8</w:t>
            </w:r>
          </w:p>
        </w:tc>
        <w:tc>
          <w:tcPr>
            <w:tcW w:w="4892" w:type="dxa"/>
          </w:tcPr>
          <w:p w14:paraId="50AEA4DD" w14:textId="599D7636" w:rsidR="00AB3320" w:rsidRPr="003A6300" w:rsidRDefault="00E04C52" w:rsidP="008C6713">
            <w:pPr>
              <w:pStyle w:val="TableParagraph"/>
              <w:spacing w:before="23" w:line="216" w:lineRule="exact"/>
              <w:jc w:val="left"/>
              <w:rPr>
                <w:rFonts w:ascii="Century Gothic" w:hAnsi="Century Gothic"/>
                <w:sz w:val="20"/>
                <w:szCs w:val="20"/>
              </w:rPr>
            </w:pPr>
            <w:r w:rsidRPr="00E04C52">
              <w:rPr>
                <w:rFonts w:ascii="Century Gothic" w:hAnsi="Century Gothic"/>
                <w:sz w:val="20"/>
                <w:szCs w:val="20"/>
              </w:rPr>
              <w:t>Easy to apply</w:t>
            </w:r>
          </w:p>
        </w:tc>
        <w:tc>
          <w:tcPr>
            <w:tcW w:w="1679" w:type="dxa"/>
          </w:tcPr>
          <w:p w14:paraId="56F7A11A"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3</w:t>
            </w:r>
          </w:p>
        </w:tc>
        <w:tc>
          <w:tcPr>
            <w:tcW w:w="807" w:type="dxa"/>
          </w:tcPr>
          <w:p w14:paraId="74EC5515"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r>
      <w:tr w:rsidR="00AB3320" w:rsidRPr="003A6300" w14:paraId="304285DF" w14:textId="77777777" w:rsidTr="00854A15">
        <w:trPr>
          <w:trHeight w:val="259"/>
        </w:trPr>
        <w:tc>
          <w:tcPr>
            <w:tcW w:w="844" w:type="dxa"/>
          </w:tcPr>
          <w:p w14:paraId="0853B114"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9</w:t>
            </w:r>
          </w:p>
        </w:tc>
        <w:tc>
          <w:tcPr>
            <w:tcW w:w="4892" w:type="dxa"/>
          </w:tcPr>
          <w:p w14:paraId="0DBD0404" w14:textId="13561FCF" w:rsidR="00AB3320" w:rsidRPr="003A6300" w:rsidRDefault="00E04C52" w:rsidP="008C6713">
            <w:pPr>
              <w:pStyle w:val="TableParagraph"/>
              <w:spacing w:before="23" w:line="216" w:lineRule="exact"/>
              <w:jc w:val="left"/>
              <w:rPr>
                <w:rFonts w:ascii="Century Gothic" w:hAnsi="Century Gothic"/>
                <w:sz w:val="20"/>
                <w:szCs w:val="20"/>
              </w:rPr>
            </w:pPr>
            <w:r w:rsidRPr="00E04C52">
              <w:rPr>
                <w:rFonts w:ascii="Century Gothic" w:hAnsi="Century Gothic"/>
                <w:sz w:val="20"/>
                <w:szCs w:val="20"/>
              </w:rPr>
              <w:t>Language is easy to understand</w:t>
            </w:r>
          </w:p>
        </w:tc>
        <w:tc>
          <w:tcPr>
            <w:tcW w:w="1679" w:type="dxa"/>
          </w:tcPr>
          <w:p w14:paraId="274FC653"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3</w:t>
            </w:r>
          </w:p>
        </w:tc>
        <w:tc>
          <w:tcPr>
            <w:tcW w:w="807" w:type="dxa"/>
          </w:tcPr>
          <w:p w14:paraId="3A7832D2"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r>
      <w:tr w:rsidR="00AB3320" w:rsidRPr="003A6300" w14:paraId="64DF8DB0" w14:textId="77777777" w:rsidTr="00854A15">
        <w:trPr>
          <w:trHeight w:val="259"/>
        </w:trPr>
        <w:tc>
          <w:tcPr>
            <w:tcW w:w="844" w:type="dxa"/>
          </w:tcPr>
          <w:p w14:paraId="03167EDA" w14:textId="77777777" w:rsidR="00AB3320" w:rsidRPr="003A6300" w:rsidRDefault="00AB3320" w:rsidP="008C6713">
            <w:pPr>
              <w:pStyle w:val="TableParagraph"/>
              <w:spacing w:before="23" w:line="216" w:lineRule="exact"/>
              <w:ind w:left="51"/>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10</w:t>
            </w:r>
          </w:p>
        </w:tc>
        <w:tc>
          <w:tcPr>
            <w:tcW w:w="4892" w:type="dxa"/>
          </w:tcPr>
          <w:p w14:paraId="110D2593" w14:textId="098C4A41" w:rsidR="00AB3320" w:rsidRPr="003A6300" w:rsidRDefault="00F25C45" w:rsidP="008C6713">
            <w:pPr>
              <w:pStyle w:val="TableParagraph"/>
              <w:spacing w:before="23" w:line="216" w:lineRule="exact"/>
              <w:jc w:val="left"/>
              <w:rPr>
                <w:rFonts w:ascii="Century Gothic" w:hAnsi="Century Gothic"/>
                <w:sz w:val="20"/>
                <w:szCs w:val="20"/>
              </w:rPr>
            </w:pPr>
            <w:r w:rsidRPr="00F25C45">
              <w:rPr>
                <w:rFonts w:ascii="Century Gothic" w:hAnsi="Century Gothic"/>
                <w:sz w:val="20"/>
                <w:szCs w:val="20"/>
              </w:rPr>
              <w:t>Can be used without supplementary teaching materials</w:t>
            </w:r>
          </w:p>
        </w:tc>
        <w:tc>
          <w:tcPr>
            <w:tcW w:w="1679" w:type="dxa"/>
          </w:tcPr>
          <w:p w14:paraId="40672A9B"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3</w:t>
            </w:r>
          </w:p>
        </w:tc>
        <w:tc>
          <w:tcPr>
            <w:tcW w:w="807" w:type="dxa"/>
          </w:tcPr>
          <w:p w14:paraId="50DA619C" w14:textId="77777777" w:rsidR="00AB3320" w:rsidRPr="003A6300" w:rsidRDefault="00AB3320" w:rsidP="008C6713">
            <w:pPr>
              <w:pStyle w:val="TableParagraph"/>
              <w:spacing w:before="23" w:line="216" w:lineRule="exact"/>
              <w:ind w:left="276" w:right="6"/>
              <w:rPr>
                <w:rFonts w:ascii="Century Gothic" w:hAnsi="Century Gothic"/>
                <w:color w:val="0D0D0D"/>
                <w:spacing w:val="-10"/>
                <w:w w:val="95"/>
                <w:sz w:val="20"/>
                <w:szCs w:val="20"/>
              </w:rPr>
            </w:pPr>
            <w:r w:rsidRPr="003A6300">
              <w:rPr>
                <w:rFonts w:ascii="Century Gothic" w:hAnsi="Century Gothic"/>
                <w:color w:val="0D0D0D"/>
                <w:spacing w:val="-10"/>
                <w:w w:val="95"/>
                <w:sz w:val="20"/>
                <w:szCs w:val="20"/>
              </w:rPr>
              <w:t>4</w:t>
            </w:r>
          </w:p>
        </w:tc>
      </w:tr>
      <w:tr w:rsidR="00AB3320" w:rsidRPr="003A6300" w14:paraId="7E8F937A" w14:textId="77777777" w:rsidTr="00854A15">
        <w:trPr>
          <w:trHeight w:val="250"/>
        </w:trPr>
        <w:tc>
          <w:tcPr>
            <w:tcW w:w="844" w:type="dxa"/>
            <w:tcBorders>
              <w:bottom w:val="single" w:sz="4" w:space="0" w:color="000000"/>
            </w:tcBorders>
          </w:tcPr>
          <w:p w14:paraId="6F4B87FB" w14:textId="168236D2" w:rsidR="00AB3320" w:rsidRPr="003A6300" w:rsidRDefault="00F25C45" w:rsidP="008C6713">
            <w:pPr>
              <w:pStyle w:val="TableParagraph"/>
              <w:ind w:left="51" w:right="2"/>
              <w:rPr>
                <w:rFonts w:ascii="Century Gothic" w:hAnsi="Century Gothic"/>
                <w:sz w:val="20"/>
                <w:szCs w:val="20"/>
              </w:rPr>
            </w:pPr>
            <w:r>
              <w:rPr>
                <w:rFonts w:ascii="Century Gothic" w:hAnsi="Century Gothic"/>
                <w:color w:val="0D0D0D"/>
                <w:spacing w:val="-2"/>
                <w:sz w:val="20"/>
                <w:szCs w:val="20"/>
              </w:rPr>
              <w:t>Amount</w:t>
            </w:r>
            <w:r w:rsidR="00AB3320" w:rsidRPr="003A6300">
              <w:rPr>
                <w:rFonts w:ascii="Century Gothic" w:hAnsi="Century Gothic"/>
                <w:color w:val="0D0D0D"/>
                <w:spacing w:val="-2"/>
                <w:sz w:val="20"/>
                <w:szCs w:val="20"/>
              </w:rPr>
              <w:t xml:space="preserve"> </w:t>
            </w:r>
          </w:p>
        </w:tc>
        <w:tc>
          <w:tcPr>
            <w:tcW w:w="4892" w:type="dxa"/>
            <w:tcBorders>
              <w:bottom w:val="single" w:sz="4" w:space="0" w:color="000000"/>
            </w:tcBorders>
          </w:tcPr>
          <w:p w14:paraId="3FAC895E" w14:textId="77777777" w:rsidR="00AB3320" w:rsidRPr="003A6300" w:rsidRDefault="00AB3320" w:rsidP="008C6713">
            <w:pPr>
              <w:pStyle w:val="TableParagraph"/>
              <w:spacing w:before="0"/>
              <w:jc w:val="left"/>
              <w:rPr>
                <w:rFonts w:ascii="Century Gothic" w:hAnsi="Century Gothic"/>
                <w:sz w:val="20"/>
                <w:szCs w:val="20"/>
              </w:rPr>
            </w:pPr>
          </w:p>
        </w:tc>
        <w:tc>
          <w:tcPr>
            <w:tcW w:w="1679" w:type="dxa"/>
            <w:tcBorders>
              <w:bottom w:val="single" w:sz="4" w:space="0" w:color="000000"/>
            </w:tcBorders>
          </w:tcPr>
          <w:p w14:paraId="591EA540" w14:textId="77777777" w:rsidR="00AB3320" w:rsidRPr="003A6300" w:rsidRDefault="00AB3320" w:rsidP="008C6713">
            <w:pPr>
              <w:pStyle w:val="TableParagraph"/>
              <w:ind w:right="546"/>
              <w:jc w:val="right"/>
              <w:rPr>
                <w:rFonts w:ascii="Century Gothic" w:hAnsi="Century Gothic"/>
                <w:sz w:val="20"/>
                <w:szCs w:val="20"/>
              </w:rPr>
            </w:pPr>
          </w:p>
        </w:tc>
        <w:tc>
          <w:tcPr>
            <w:tcW w:w="807" w:type="dxa"/>
            <w:tcBorders>
              <w:bottom w:val="single" w:sz="4" w:space="0" w:color="000000"/>
            </w:tcBorders>
          </w:tcPr>
          <w:p w14:paraId="07B67ABF" w14:textId="77777777" w:rsidR="00AB3320" w:rsidRPr="003A6300" w:rsidRDefault="00AB3320" w:rsidP="008C6713">
            <w:pPr>
              <w:pStyle w:val="TableParagraph"/>
              <w:jc w:val="left"/>
              <w:rPr>
                <w:rFonts w:ascii="Century Gothic" w:hAnsi="Century Gothic"/>
                <w:sz w:val="20"/>
                <w:szCs w:val="20"/>
              </w:rPr>
            </w:pPr>
            <w:r w:rsidRPr="003A6300">
              <w:rPr>
                <w:rFonts w:ascii="Century Gothic" w:hAnsi="Century Gothic"/>
                <w:color w:val="0D0D0D"/>
                <w:spacing w:val="-5"/>
                <w:w w:val="95"/>
                <w:sz w:val="20"/>
                <w:szCs w:val="20"/>
              </w:rPr>
              <w:t>85%</w:t>
            </w:r>
          </w:p>
        </w:tc>
      </w:tr>
    </w:tbl>
    <w:p w14:paraId="6519A1F5" w14:textId="77777777" w:rsidR="00AB3320" w:rsidRPr="003A6300" w:rsidRDefault="00AB3320" w:rsidP="00854A15">
      <w:pPr>
        <w:pStyle w:val="ListParagraph"/>
        <w:ind w:left="2626"/>
        <w:rPr>
          <w:rFonts w:ascii="Century Gothic" w:hAnsi="Century Gothic"/>
        </w:rPr>
      </w:pPr>
    </w:p>
    <w:p w14:paraId="0580E399" w14:textId="05901D6B" w:rsidR="00854A15" w:rsidRPr="003A6300" w:rsidRDefault="00A566D6" w:rsidP="00745AC5">
      <w:pPr>
        <w:pStyle w:val="BodyText"/>
        <w:spacing w:before="6" w:line="242" w:lineRule="auto"/>
        <w:ind w:left="2268" w:right="1150" w:firstLine="567"/>
        <w:jc w:val="both"/>
        <w:rPr>
          <w:rFonts w:ascii="Century Gothic" w:hAnsi="Century Gothic"/>
          <w:spacing w:val="-16"/>
        </w:rPr>
      </w:pPr>
      <w:r w:rsidRPr="003A6300">
        <w:rPr>
          <w:rFonts w:ascii="Century Gothic" w:hAnsi="Century Gothic"/>
          <w:spacing w:val="-16"/>
        </w:rPr>
        <w:t>The average percentage of the scores for each point is 85% with a rating of 'Very Practical'.</w:t>
      </w:r>
    </w:p>
    <w:p w14:paraId="77DE078A" w14:textId="77777777" w:rsidR="00ED155C" w:rsidRPr="003A6300" w:rsidRDefault="00ED155C" w:rsidP="00F865DF">
      <w:pPr>
        <w:pStyle w:val="BodyText"/>
        <w:spacing w:before="6" w:line="242" w:lineRule="auto"/>
        <w:ind w:left="2626" w:right="1150"/>
        <w:jc w:val="both"/>
        <w:rPr>
          <w:rFonts w:ascii="Century Gothic" w:hAnsi="Century Gothic"/>
          <w:spacing w:val="-16"/>
        </w:rPr>
      </w:pPr>
    </w:p>
    <w:p w14:paraId="1A8BDFB7" w14:textId="107CD05E" w:rsidR="00AB3320" w:rsidRPr="003A6300" w:rsidRDefault="00A566D6" w:rsidP="00ED155C">
      <w:pPr>
        <w:pBdr>
          <w:top w:val="nil"/>
          <w:left w:val="nil"/>
          <w:bottom w:val="nil"/>
          <w:right w:val="nil"/>
          <w:between w:val="nil"/>
        </w:pBdr>
        <w:rPr>
          <w:rFonts w:ascii="Century Gothic" w:hAnsi="Century Gothic"/>
          <w:spacing w:val="-6"/>
        </w:rPr>
      </w:pPr>
      <w:r w:rsidRPr="003A6300">
        <w:rPr>
          <w:rFonts w:ascii="Century Gothic" w:eastAsia="Times New Roman" w:hAnsi="Century Gothic" w:cs="Times New Roman"/>
          <w:b/>
          <w:bCs/>
          <w:iCs/>
          <w:color w:val="000000"/>
          <w:sz w:val="16"/>
          <w:szCs w:val="16"/>
        </w:rPr>
        <w:t xml:space="preserve">Table 9. </w:t>
      </w:r>
      <w:r w:rsidR="00ED155C" w:rsidRPr="003A6300">
        <w:rPr>
          <w:rFonts w:ascii="Century Gothic" w:eastAsia="Times New Roman" w:hAnsi="Century Gothic" w:cs="Times New Roman"/>
          <w:b/>
          <w:bCs/>
          <w:iCs/>
          <w:color w:val="000000"/>
          <w:sz w:val="16"/>
          <w:szCs w:val="16"/>
        </w:rPr>
        <w:t>Final Score of Media Practicality</w:t>
      </w:r>
    </w:p>
    <w:p w14:paraId="358FDD6F" w14:textId="77777777" w:rsidR="00ED155C" w:rsidRPr="003A6300" w:rsidRDefault="00ED155C" w:rsidP="00ED155C">
      <w:pPr>
        <w:pBdr>
          <w:top w:val="nil"/>
          <w:left w:val="nil"/>
          <w:bottom w:val="nil"/>
          <w:right w:val="nil"/>
          <w:between w:val="nil"/>
        </w:pBdr>
        <w:rPr>
          <w:rFonts w:ascii="Century Gothic" w:hAnsi="Century Gothic"/>
          <w:spacing w:val="-6"/>
        </w:rPr>
      </w:pPr>
    </w:p>
    <w:tbl>
      <w:tblPr>
        <w:tblW w:w="8222" w:type="dxa"/>
        <w:tblInd w:w="1276" w:type="dxa"/>
        <w:tblLayout w:type="fixed"/>
        <w:tblCellMar>
          <w:left w:w="0" w:type="dxa"/>
          <w:right w:w="0" w:type="dxa"/>
        </w:tblCellMar>
        <w:tblLook w:val="01E0" w:firstRow="1" w:lastRow="1" w:firstColumn="1" w:lastColumn="1" w:noHBand="0" w:noVBand="0"/>
      </w:tblPr>
      <w:tblGrid>
        <w:gridCol w:w="844"/>
        <w:gridCol w:w="4892"/>
        <w:gridCol w:w="1679"/>
        <w:gridCol w:w="807"/>
      </w:tblGrid>
      <w:tr w:rsidR="00AB3320" w:rsidRPr="003A6300" w14:paraId="2AE74AF3" w14:textId="77777777" w:rsidTr="00854A15">
        <w:trPr>
          <w:trHeight w:val="242"/>
        </w:trPr>
        <w:tc>
          <w:tcPr>
            <w:tcW w:w="844" w:type="dxa"/>
            <w:tcBorders>
              <w:top w:val="single" w:sz="4" w:space="0" w:color="000000"/>
              <w:bottom w:val="single" w:sz="4" w:space="0" w:color="000000"/>
            </w:tcBorders>
          </w:tcPr>
          <w:p w14:paraId="03123CBC" w14:textId="77777777" w:rsidR="00AB3320" w:rsidRPr="003A6300" w:rsidRDefault="00AB3320" w:rsidP="008C6713">
            <w:pPr>
              <w:pStyle w:val="TableParagraph"/>
              <w:spacing w:before="5"/>
              <w:ind w:left="51" w:right="3"/>
              <w:rPr>
                <w:rFonts w:ascii="Century Gothic" w:hAnsi="Century Gothic"/>
                <w:b/>
                <w:sz w:val="20"/>
                <w:szCs w:val="20"/>
              </w:rPr>
            </w:pPr>
            <w:r w:rsidRPr="003A6300">
              <w:rPr>
                <w:rFonts w:ascii="Century Gothic" w:hAnsi="Century Gothic"/>
                <w:b/>
                <w:color w:val="0D0D0D"/>
                <w:spacing w:val="-5"/>
                <w:sz w:val="20"/>
                <w:szCs w:val="20"/>
              </w:rPr>
              <w:t>No</w:t>
            </w:r>
          </w:p>
        </w:tc>
        <w:tc>
          <w:tcPr>
            <w:tcW w:w="4892" w:type="dxa"/>
            <w:tcBorders>
              <w:top w:val="single" w:sz="4" w:space="0" w:color="000000"/>
              <w:bottom w:val="single" w:sz="4" w:space="0" w:color="000000"/>
            </w:tcBorders>
          </w:tcPr>
          <w:p w14:paraId="6DB0B62F" w14:textId="6719C919" w:rsidR="00AB3320" w:rsidRPr="003A6300" w:rsidRDefault="00D23FF3" w:rsidP="008C6713">
            <w:pPr>
              <w:pStyle w:val="TableParagraph"/>
              <w:spacing w:before="5"/>
              <w:ind w:left="196"/>
              <w:jc w:val="left"/>
              <w:rPr>
                <w:rFonts w:ascii="Century Gothic" w:hAnsi="Century Gothic"/>
                <w:b/>
                <w:sz w:val="20"/>
                <w:szCs w:val="20"/>
              </w:rPr>
            </w:pPr>
            <w:r w:rsidRPr="005B3DA6">
              <w:rPr>
                <w:rFonts w:ascii="Century Gothic" w:hAnsi="Century Gothic"/>
                <w:b/>
                <w:sz w:val="20"/>
                <w:szCs w:val="20"/>
              </w:rPr>
              <w:t>Assessment Aspects</w:t>
            </w:r>
          </w:p>
        </w:tc>
        <w:tc>
          <w:tcPr>
            <w:tcW w:w="1679" w:type="dxa"/>
            <w:tcBorders>
              <w:top w:val="single" w:sz="4" w:space="0" w:color="000000"/>
              <w:bottom w:val="single" w:sz="4" w:space="0" w:color="000000"/>
            </w:tcBorders>
          </w:tcPr>
          <w:p w14:paraId="2F4A2AA1" w14:textId="742C38AF" w:rsidR="00AB3320" w:rsidRPr="003A6300" w:rsidRDefault="00AB3320" w:rsidP="008C6713">
            <w:pPr>
              <w:pStyle w:val="TableParagraph"/>
              <w:spacing w:before="5"/>
              <w:ind w:right="462"/>
              <w:jc w:val="right"/>
              <w:rPr>
                <w:rFonts w:ascii="Century Gothic" w:hAnsi="Century Gothic"/>
                <w:b/>
                <w:sz w:val="20"/>
                <w:szCs w:val="20"/>
              </w:rPr>
            </w:pPr>
            <w:r w:rsidRPr="003A6300">
              <w:rPr>
                <w:rFonts w:ascii="Century Gothic" w:hAnsi="Century Gothic"/>
                <w:b/>
                <w:color w:val="0D0D0D"/>
                <w:spacing w:val="-4"/>
                <w:sz w:val="20"/>
                <w:szCs w:val="20"/>
              </w:rPr>
              <w:t xml:space="preserve"> </w:t>
            </w:r>
            <w:r w:rsidR="00D23FF3">
              <w:rPr>
                <w:rFonts w:ascii="Century Gothic" w:hAnsi="Century Gothic"/>
                <w:b/>
                <w:color w:val="0D0D0D"/>
                <w:spacing w:val="-4"/>
                <w:sz w:val="20"/>
                <w:szCs w:val="20"/>
              </w:rPr>
              <w:t>Score</w:t>
            </w:r>
          </w:p>
        </w:tc>
        <w:tc>
          <w:tcPr>
            <w:tcW w:w="807" w:type="dxa"/>
            <w:tcBorders>
              <w:top w:val="single" w:sz="4" w:space="0" w:color="000000"/>
              <w:bottom w:val="single" w:sz="4" w:space="0" w:color="000000"/>
            </w:tcBorders>
          </w:tcPr>
          <w:p w14:paraId="4B522F24" w14:textId="215BA595" w:rsidR="00AB3320" w:rsidRPr="003A6300" w:rsidRDefault="00F25C45" w:rsidP="008C6713">
            <w:pPr>
              <w:pStyle w:val="TableParagraph"/>
              <w:spacing w:before="5"/>
              <w:ind w:left="276"/>
              <w:jc w:val="right"/>
              <w:rPr>
                <w:rFonts w:ascii="Century Gothic" w:hAnsi="Century Gothic"/>
                <w:b/>
                <w:sz w:val="20"/>
                <w:szCs w:val="20"/>
              </w:rPr>
            </w:pPr>
            <w:r>
              <w:rPr>
                <w:rFonts w:ascii="Century Gothic" w:hAnsi="Century Gothic"/>
                <w:b/>
                <w:color w:val="0D0D0D"/>
                <w:w w:val="90"/>
                <w:sz w:val="20"/>
                <w:szCs w:val="20"/>
              </w:rPr>
              <w:t>Max Score</w:t>
            </w:r>
          </w:p>
        </w:tc>
      </w:tr>
      <w:tr w:rsidR="00AB3320" w:rsidRPr="003A6300" w14:paraId="0141F124" w14:textId="77777777" w:rsidTr="00854A15">
        <w:trPr>
          <w:trHeight w:val="231"/>
        </w:trPr>
        <w:tc>
          <w:tcPr>
            <w:tcW w:w="844" w:type="dxa"/>
            <w:tcBorders>
              <w:top w:val="single" w:sz="4" w:space="0" w:color="000000"/>
            </w:tcBorders>
          </w:tcPr>
          <w:p w14:paraId="06332213" w14:textId="77777777" w:rsidR="00AB3320" w:rsidRPr="003A6300" w:rsidRDefault="00AB3320" w:rsidP="008C6713">
            <w:pPr>
              <w:pStyle w:val="TableParagraph"/>
              <w:spacing w:before="1" w:line="210" w:lineRule="exact"/>
              <w:ind w:left="51"/>
              <w:rPr>
                <w:rFonts w:ascii="Century Gothic" w:hAnsi="Century Gothic"/>
                <w:sz w:val="20"/>
                <w:szCs w:val="20"/>
              </w:rPr>
            </w:pPr>
            <w:r w:rsidRPr="003A6300">
              <w:rPr>
                <w:rFonts w:ascii="Century Gothic" w:hAnsi="Century Gothic"/>
                <w:color w:val="0D0D0D"/>
                <w:spacing w:val="-10"/>
                <w:w w:val="95"/>
                <w:sz w:val="20"/>
                <w:szCs w:val="20"/>
              </w:rPr>
              <w:t>1</w:t>
            </w:r>
          </w:p>
        </w:tc>
        <w:tc>
          <w:tcPr>
            <w:tcW w:w="4892" w:type="dxa"/>
            <w:tcBorders>
              <w:top w:val="single" w:sz="4" w:space="0" w:color="000000"/>
            </w:tcBorders>
          </w:tcPr>
          <w:p w14:paraId="72AEE58D" w14:textId="4DE29497" w:rsidR="00AB3320" w:rsidRPr="003A6300" w:rsidRDefault="009A2093" w:rsidP="008C6713">
            <w:pPr>
              <w:pStyle w:val="TableParagraph"/>
              <w:spacing w:before="1" w:line="210" w:lineRule="exact"/>
              <w:ind w:left="145"/>
              <w:jc w:val="left"/>
              <w:rPr>
                <w:rFonts w:ascii="Century Gothic" w:hAnsi="Century Gothic"/>
                <w:sz w:val="20"/>
                <w:szCs w:val="20"/>
              </w:rPr>
            </w:pPr>
            <w:r w:rsidRPr="009A2093">
              <w:rPr>
                <w:rFonts w:ascii="Century Gothic" w:hAnsi="Century Gothic"/>
                <w:sz w:val="20"/>
                <w:szCs w:val="20"/>
              </w:rPr>
              <w:t>Student Response</w:t>
            </w:r>
          </w:p>
        </w:tc>
        <w:tc>
          <w:tcPr>
            <w:tcW w:w="1679" w:type="dxa"/>
            <w:tcBorders>
              <w:top w:val="single" w:sz="4" w:space="0" w:color="000000"/>
            </w:tcBorders>
          </w:tcPr>
          <w:p w14:paraId="3AA94A55" w14:textId="77777777" w:rsidR="00AB3320" w:rsidRPr="003A6300" w:rsidRDefault="00AB3320" w:rsidP="008C6713">
            <w:pPr>
              <w:pStyle w:val="TableParagraph"/>
              <w:spacing w:before="1" w:line="210" w:lineRule="exact"/>
              <w:ind w:right="598"/>
              <w:jc w:val="right"/>
              <w:rPr>
                <w:rFonts w:ascii="Century Gothic" w:hAnsi="Century Gothic"/>
                <w:sz w:val="20"/>
                <w:szCs w:val="20"/>
              </w:rPr>
            </w:pPr>
            <w:r w:rsidRPr="003A6300">
              <w:rPr>
                <w:rFonts w:ascii="Century Gothic" w:hAnsi="Century Gothic"/>
                <w:color w:val="0D0D0D"/>
                <w:spacing w:val="-10"/>
                <w:w w:val="95"/>
                <w:sz w:val="20"/>
                <w:szCs w:val="20"/>
              </w:rPr>
              <w:t>45</w:t>
            </w:r>
          </w:p>
        </w:tc>
        <w:tc>
          <w:tcPr>
            <w:tcW w:w="807" w:type="dxa"/>
            <w:tcBorders>
              <w:top w:val="single" w:sz="4" w:space="0" w:color="000000"/>
            </w:tcBorders>
          </w:tcPr>
          <w:p w14:paraId="0B957F51" w14:textId="77777777" w:rsidR="00AB3320" w:rsidRPr="003A6300" w:rsidRDefault="00AB3320" w:rsidP="008C6713">
            <w:pPr>
              <w:pStyle w:val="TableParagraph"/>
              <w:spacing w:before="1" w:line="210" w:lineRule="exact"/>
              <w:ind w:left="276" w:right="6"/>
              <w:rPr>
                <w:rFonts w:ascii="Century Gothic" w:hAnsi="Century Gothic"/>
                <w:sz w:val="20"/>
                <w:szCs w:val="20"/>
              </w:rPr>
            </w:pPr>
            <w:r w:rsidRPr="003A6300">
              <w:rPr>
                <w:rFonts w:ascii="Century Gothic" w:hAnsi="Century Gothic"/>
                <w:color w:val="0D0D0D"/>
                <w:spacing w:val="-10"/>
                <w:w w:val="95"/>
                <w:sz w:val="20"/>
                <w:szCs w:val="20"/>
              </w:rPr>
              <w:t>76</w:t>
            </w:r>
          </w:p>
        </w:tc>
      </w:tr>
      <w:tr w:rsidR="00AB3320" w:rsidRPr="003A6300" w14:paraId="4E50A914" w14:textId="77777777" w:rsidTr="00854A15">
        <w:trPr>
          <w:trHeight w:val="241"/>
        </w:trPr>
        <w:tc>
          <w:tcPr>
            <w:tcW w:w="844" w:type="dxa"/>
          </w:tcPr>
          <w:p w14:paraId="59CC93B8" w14:textId="77777777" w:rsidR="00AB3320" w:rsidRPr="003A6300" w:rsidRDefault="00AB3320" w:rsidP="008C6713">
            <w:pPr>
              <w:pStyle w:val="TableParagraph"/>
              <w:spacing w:line="211" w:lineRule="exact"/>
              <w:ind w:left="51"/>
              <w:rPr>
                <w:rFonts w:ascii="Century Gothic" w:hAnsi="Century Gothic"/>
                <w:sz w:val="20"/>
                <w:szCs w:val="20"/>
              </w:rPr>
            </w:pPr>
            <w:r w:rsidRPr="003A6300">
              <w:rPr>
                <w:rFonts w:ascii="Century Gothic" w:hAnsi="Century Gothic"/>
                <w:color w:val="0D0D0D"/>
                <w:spacing w:val="-10"/>
                <w:w w:val="95"/>
                <w:sz w:val="20"/>
                <w:szCs w:val="20"/>
              </w:rPr>
              <w:t>2</w:t>
            </w:r>
          </w:p>
        </w:tc>
        <w:tc>
          <w:tcPr>
            <w:tcW w:w="4892" w:type="dxa"/>
          </w:tcPr>
          <w:p w14:paraId="184BE90B" w14:textId="79C88015" w:rsidR="00AB3320" w:rsidRPr="003A6300" w:rsidRDefault="00036468" w:rsidP="008C6713">
            <w:pPr>
              <w:pStyle w:val="TableParagraph"/>
              <w:spacing w:line="211" w:lineRule="exact"/>
              <w:ind w:left="145"/>
              <w:jc w:val="left"/>
              <w:rPr>
                <w:rFonts w:ascii="Century Gothic" w:hAnsi="Century Gothic"/>
                <w:sz w:val="20"/>
                <w:szCs w:val="20"/>
              </w:rPr>
            </w:pPr>
            <w:r w:rsidRPr="00E32B50">
              <w:rPr>
                <w:rFonts w:ascii="Century Gothic" w:hAnsi="Century Gothic"/>
                <w:sz w:val="20"/>
                <w:szCs w:val="20"/>
              </w:rPr>
              <w:t>Studio Leader Response</w:t>
            </w:r>
            <w:r>
              <w:rPr>
                <w:rFonts w:ascii="Century Gothic" w:hAnsi="Century Gothic"/>
                <w:sz w:val="20"/>
                <w:szCs w:val="20"/>
              </w:rPr>
              <w:t xml:space="preserve"> </w:t>
            </w:r>
          </w:p>
        </w:tc>
        <w:tc>
          <w:tcPr>
            <w:tcW w:w="1679" w:type="dxa"/>
          </w:tcPr>
          <w:p w14:paraId="3337F8DA" w14:textId="77777777" w:rsidR="00AB3320" w:rsidRPr="003A6300" w:rsidRDefault="00AB3320" w:rsidP="008C6713">
            <w:pPr>
              <w:pStyle w:val="TableParagraph"/>
              <w:spacing w:line="211" w:lineRule="exact"/>
              <w:ind w:right="598"/>
              <w:jc w:val="right"/>
              <w:rPr>
                <w:rFonts w:ascii="Century Gothic" w:hAnsi="Century Gothic"/>
                <w:sz w:val="20"/>
                <w:szCs w:val="20"/>
              </w:rPr>
            </w:pPr>
            <w:r w:rsidRPr="003A6300">
              <w:rPr>
                <w:rFonts w:ascii="Century Gothic" w:hAnsi="Century Gothic"/>
                <w:sz w:val="20"/>
                <w:szCs w:val="20"/>
              </w:rPr>
              <w:t>35</w:t>
            </w:r>
          </w:p>
        </w:tc>
        <w:tc>
          <w:tcPr>
            <w:tcW w:w="807" w:type="dxa"/>
          </w:tcPr>
          <w:p w14:paraId="0552A355" w14:textId="77777777" w:rsidR="00AB3320" w:rsidRPr="003A6300" w:rsidRDefault="00AB3320" w:rsidP="008C6713">
            <w:pPr>
              <w:pStyle w:val="TableParagraph"/>
              <w:spacing w:line="211" w:lineRule="exact"/>
              <w:ind w:left="276" w:right="6"/>
              <w:rPr>
                <w:rFonts w:ascii="Century Gothic" w:hAnsi="Century Gothic"/>
                <w:sz w:val="20"/>
                <w:szCs w:val="20"/>
              </w:rPr>
            </w:pPr>
            <w:r w:rsidRPr="003A6300">
              <w:rPr>
                <w:rFonts w:ascii="Century Gothic" w:hAnsi="Century Gothic"/>
                <w:color w:val="0D0D0D"/>
                <w:spacing w:val="-10"/>
                <w:w w:val="95"/>
                <w:sz w:val="20"/>
                <w:szCs w:val="20"/>
              </w:rPr>
              <w:t>72</w:t>
            </w:r>
          </w:p>
        </w:tc>
      </w:tr>
      <w:tr w:rsidR="00AB3320" w:rsidRPr="003A6300" w14:paraId="74FA9AF7" w14:textId="77777777" w:rsidTr="00854A15">
        <w:trPr>
          <w:trHeight w:val="259"/>
        </w:trPr>
        <w:tc>
          <w:tcPr>
            <w:tcW w:w="844" w:type="dxa"/>
          </w:tcPr>
          <w:p w14:paraId="07733CC2" w14:textId="77777777" w:rsidR="00AB3320" w:rsidRPr="003A6300" w:rsidRDefault="00AB3320" w:rsidP="008C6713">
            <w:pPr>
              <w:pStyle w:val="TableParagraph"/>
              <w:spacing w:before="23" w:line="216" w:lineRule="exact"/>
              <w:ind w:left="51"/>
              <w:rPr>
                <w:rFonts w:ascii="Century Gothic" w:hAnsi="Century Gothic"/>
                <w:sz w:val="20"/>
                <w:szCs w:val="20"/>
              </w:rPr>
            </w:pPr>
            <w:r w:rsidRPr="003A6300">
              <w:rPr>
                <w:rFonts w:ascii="Century Gothic" w:hAnsi="Century Gothic"/>
                <w:color w:val="0D0D0D"/>
                <w:spacing w:val="-10"/>
                <w:w w:val="95"/>
                <w:sz w:val="20"/>
                <w:szCs w:val="20"/>
              </w:rPr>
              <w:t>3</w:t>
            </w:r>
          </w:p>
        </w:tc>
        <w:tc>
          <w:tcPr>
            <w:tcW w:w="4892" w:type="dxa"/>
          </w:tcPr>
          <w:p w14:paraId="6AEEA5CE" w14:textId="1BE6A53C" w:rsidR="00AB3320" w:rsidRPr="003A6300" w:rsidRDefault="00036468" w:rsidP="008C6713">
            <w:pPr>
              <w:pStyle w:val="TableParagraph"/>
              <w:spacing w:before="23" w:line="216" w:lineRule="exact"/>
              <w:ind w:left="145"/>
              <w:jc w:val="left"/>
              <w:rPr>
                <w:rFonts w:ascii="Century Gothic" w:hAnsi="Century Gothic"/>
                <w:sz w:val="20"/>
                <w:szCs w:val="20"/>
              </w:rPr>
            </w:pPr>
            <w:r>
              <w:rPr>
                <w:rFonts w:ascii="Century Gothic" w:hAnsi="Century Gothic"/>
                <w:sz w:val="20"/>
                <w:szCs w:val="20"/>
              </w:rPr>
              <w:t xml:space="preserve">Coach </w:t>
            </w:r>
            <w:r w:rsidRPr="009A2093">
              <w:rPr>
                <w:rFonts w:ascii="Century Gothic" w:hAnsi="Century Gothic"/>
                <w:sz w:val="20"/>
                <w:szCs w:val="20"/>
              </w:rPr>
              <w:t>Response</w:t>
            </w:r>
          </w:p>
        </w:tc>
        <w:tc>
          <w:tcPr>
            <w:tcW w:w="1679" w:type="dxa"/>
          </w:tcPr>
          <w:p w14:paraId="605BCD0A" w14:textId="77777777" w:rsidR="00AB3320" w:rsidRPr="003A6300" w:rsidRDefault="00AB3320" w:rsidP="008C6713">
            <w:pPr>
              <w:pStyle w:val="TableParagraph"/>
              <w:spacing w:before="11"/>
              <w:ind w:right="598"/>
              <w:jc w:val="right"/>
              <w:rPr>
                <w:rFonts w:ascii="Century Gothic" w:hAnsi="Century Gothic"/>
                <w:sz w:val="20"/>
                <w:szCs w:val="20"/>
              </w:rPr>
            </w:pPr>
            <w:r w:rsidRPr="003A6300">
              <w:rPr>
                <w:rFonts w:ascii="Century Gothic" w:hAnsi="Century Gothic"/>
                <w:sz w:val="20"/>
                <w:szCs w:val="20"/>
              </w:rPr>
              <w:t>34</w:t>
            </w:r>
          </w:p>
        </w:tc>
        <w:tc>
          <w:tcPr>
            <w:tcW w:w="807" w:type="dxa"/>
          </w:tcPr>
          <w:p w14:paraId="3CD5E68E" w14:textId="77777777" w:rsidR="00AB3320" w:rsidRPr="003A6300" w:rsidRDefault="00AB3320" w:rsidP="008C6713">
            <w:pPr>
              <w:pStyle w:val="TableParagraph"/>
              <w:spacing w:before="23" w:line="216" w:lineRule="exact"/>
              <w:ind w:left="276" w:right="6"/>
              <w:rPr>
                <w:rFonts w:ascii="Century Gothic" w:hAnsi="Century Gothic"/>
                <w:sz w:val="20"/>
                <w:szCs w:val="20"/>
              </w:rPr>
            </w:pPr>
            <w:r w:rsidRPr="003A6300">
              <w:rPr>
                <w:rFonts w:ascii="Century Gothic" w:hAnsi="Century Gothic"/>
                <w:color w:val="0D0D0D"/>
                <w:spacing w:val="-10"/>
                <w:w w:val="95"/>
                <w:sz w:val="20"/>
                <w:szCs w:val="20"/>
              </w:rPr>
              <w:t>36</w:t>
            </w:r>
          </w:p>
        </w:tc>
      </w:tr>
      <w:tr w:rsidR="00AB3320" w:rsidRPr="003A6300" w14:paraId="79995FA8" w14:textId="77777777" w:rsidTr="00854A15">
        <w:trPr>
          <w:trHeight w:val="250"/>
        </w:trPr>
        <w:tc>
          <w:tcPr>
            <w:tcW w:w="844" w:type="dxa"/>
            <w:tcBorders>
              <w:bottom w:val="single" w:sz="4" w:space="0" w:color="000000"/>
            </w:tcBorders>
          </w:tcPr>
          <w:p w14:paraId="4D17FD93" w14:textId="3487F54F" w:rsidR="00AB3320" w:rsidRPr="003A6300" w:rsidRDefault="00F25C45" w:rsidP="008C6713">
            <w:pPr>
              <w:pStyle w:val="TableParagraph"/>
              <w:ind w:left="51" w:right="2"/>
              <w:rPr>
                <w:rFonts w:ascii="Century Gothic" w:hAnsi="Century Gothic"/>
                <w:sz w:val="20"/>
                <w:szCs w:val="20"/>
              </w:rPr>
            </w:pPr>
            <w:r>
              <w:rPr>
                <w:rFonts w:ascii="Century Gothic" w:hAnsi="Century Gothic"/>
                <w:color w:val="0D0D0D"/>
                <w:spacing w:val="-2"/>
                <w:sz w:val="20"/>
                <w:szCs w:val="20"/>
              </w:rPr>
              <w:t>Amount</w:t>
            </w:r>
          </w:p>
        </w:tc>
        <w:tc>
          <w:tcPr>
            <w:tcW w:w="4892" w:type="dxa"/>
            <w:tcBorders>
              <w:bottom w:val="single" w:sz="4" w:space="0" w:color="000000"/>
            </w:tcBorders>
          </w:tcPr>
          <w:p w14:paraId="2C67D662" w14:textId="77777777" w:rsidR="00AB3320" w:rsidRPr="003A6300" w:rsidRDefault="00AB3320" w:rsidP="008C6713">
            <w:pPr>
              <w:pStyle w:val="TableParagraph"/>
              <w:spacing w:before="0"/>
              <w:jc w:val="left"/>
              <w:rPr>
                <w:rFonts w:ascii="Century Gothic" w:hAnsi="Century Gothic"/>
                <w:sz w:val="20"/>
                <w:szCs w:val="20"/>
              </w:rPr>
            </w:pPr>
          </w:p>
        </w:tc>
        <w:tc>
          <w:tcPr>
            <w:tcW w:w="1679" w:type="dxa"/>
            <w:tcBorders>
              <w:bottom w:val="single" w:sz="4" w:space="0" w:color="000000"/>
            </w:tcBorders>
          </w:tcPr>
          <w:p w14:paraId="2698293F" w14:textId="77777777" w:rsidR="00AB3320" w:rsidRPr="003A6300" w:rsidRDefault="00AB3320" w:rsidP="00854A15">
            <w:pPr>
              <w:pStyle w:val="TableParagraph"/>
              <w:ind w:right="546"/>
              <w:jc w:val="left"/>
              <w:rPr>
                <w:rFonts w:ascii="Century Gothic" w:hAnsi="Century Gothic"/>
                <w:sz w:val="20"/>
                <w:szCs w:val="20"/>
              </w:rPr>
            </w:pPr>
          </w:p>
        </w:tc>
        <w:tc>
          <w:tcPr>
            <w:tcW w:w="807" w:type="dxa"/>
            <w:tcBorders>
              <w:bottom w:val="single" w:sz="4" w:space="0" w:color="000000"/>
            </w:tcBorders>
          </w:tcPr>
          <w:p w14:paraId="36731FD8" w14:textId="77777777" w:rsidR="00AB3320" w:rsidRPr="003A6300" w:rsidRDefault="00AB3320" w:rsidP="008C6713">
            <w:pPr>
              <w:pStyle w:val="TableParagraph"/>
              <w:jc w:val="left"/>
              <w:rPr>
                <w:rFonts w:ascii="Century Gothic" w:hAnsi="Century Gothic"/>
                <w:sz w:val="20"/>
                <w:szCs w:val="20"/>
              </w:rPr>
            </w:pPr>
            <w:r w:rsidRPr="003A6300">
              <w:rPr>
                <w:rFonts w:ascii="Century Gothic" w:hAnsi="Century Gothic"/>
                <w:color w:val="0D0D0D"/>
                <w:spacing w:val="-5"/>
                <w:w w:val="95"/>
                <w:sz w:val="20"/>
                <w:szCs w:val="20"/>
              </w:rPr>
              <w:t>86,36%</w:t>
            </w:r>
          </w:p>
        </w:tc>
      </w:tr>
    </w:tbl>
    <w:p w14:paraId="0BF7A719" w14:textId="77777777" w:rsidR="00AB3320" w:rsidRPr="003A6300" w:rsidRDefault="00AB3320" w:rsidP="00854A15">
      <w:pPr>
        <w:rPr>
          <w:rFonts w:ascii="Century Gothic" w:hAnsi="Century Gothic"/>
        </w:rPr>
      </w:pPr>
    </w:p>
    <w:p w14:paraId="36D20F53" w14:textId="40C8B0D5" w:rsidR="00AB3320" w:rsidRPr="003A6300" w:rsidRDefault="003A6300" w:rsidP="00745AC5">
      <w:pPr>
        <w:pStyle w:val="BodyText"/>
        <w:ind w:left="2268" w:right="1152" w:firstLine="567"/>
        <w:jc w:val="both"/>
        <w:rPr>
          <w:rFonts w:ascii="Century Gothic" w:hAnsi="Century Gothic"/>
          <w:spacing w:val="-2"/>
        </w:rPr>
      </w:pPr>
      <w:r w:rsidRPr="003A6300">
        <w:rPr>
          <w:rFonts w:ascii="Century Gothic" w:hAnsi="Century Gothic"/>
        </w:rPr>
        <w:t>The final recap results from students' responses, the studio leader, and the coach scored 114 out of a maximum score of 132, with a feasibility percentage of 86.36%, falling into the 'very feasible' category.</w:t>
      </w:r>
    </w:p>
    <w:p w14:paraId="6DA733BB" w14:textId="086E80C7" w:rsidR="00495923" w:rsidRPr="0084337A" w:rsidRDefault="00F865DF" w:rsidP="00F865DF">
      <w:pPr>
        <w:pStyle w:val="Heading2"/>
        <w:tabs>
          <w:tab w:val="clear" w:pos="425"/>
        </w:tabs>
        <w:spacing w:before="120" w:after="120"/>
        <w:ind w:leftChars="1133" w:left="2268" w:hanging="2"/>
        <w:contextualSpacing w:val="0"/>
        <w:rPr>
          <w:rFonts w:ascii="Century Gothic" w:hAnsi="Century Gothic"/>
        </w:rPr>
      </w:pPr>
      <w:r w:rsidRPr="0084337A">
        <w:rPr>
          <w:rFonts w:ascii="Century Gothic" w:hAnsi="Century Gothic"/>
          <w:sz w:val="20"/>
          <w:szCs w:val="20"/>
        </w:rPr>
        <w:t>3.2 Di</w:t>
      </w:r>
      <w:r w:rsidR="00A27220" w:rsidRPr="0084337A">
        <w:rPr>
          <w:rFonts w:ascii="Century Gothic" w:hAnsi="Century Gothic"/>
          <w:sz w:val="20"/>
          <w:szCs w:val="20"/>
        </w:rPr>
        <w:t>s</w:t>
      </w:r>
      <w:r w:rsidR="0084337A">
        <w:rPr>
          <w:rFonts w:ascii="Century Gothic" w:hAnsi="Century Gothic"/>
          <w:sz w:val="20"/>
          <w:szCs w:val="20"/>
        </w:rPr>
        <w:t>c</w:t>
      </w:r>
      <w:r w:rsidR="0084337A" w:rsidRPr="0084337A">
        <w:rPr>
          <w:rFonts w:ascii="Century Gothic" w:hAnsi="Century Gothic"/>
          <w:sz w:val="20"/>
          <w:szCs w:val="20"/>
        </w:rPr>
        <w:t>ussion</w:t>
      </w:r>
    </w:p>
    <w:p w14:paraId="3007D558" w14:textId="77777777" w:rsidR="00D44032" w:rsidRPr="003752B2" w:rsidRDefault="00D44032">
      <w:pPr>
        <w:pBdr>
          <w:top w:val="nil"/>
          <w:left w:val="nil"/>
          <w:bottom w:val="nil"/>
          <w:right w:val="nil"/>
          <w:between w:val="nil"/>
        </w:pBdr>
        <w:tabs>
          <w:tab w:val="left" w:pos="425"/>
        </w:tabs>
        <w:jc w:val="both"/>
        <w:rPr>
          <w:rFonts w:ascii="Century Gothic" w:eastAsia="Times New Roman" w:hAnsi="Century Gothic" w:cs="Times New Roman"/>
          <w:b/>
          <w:color w:val="000000"/>
        </w:rPr>
        <w:sectPr w:rsidR="00D44032" w:rsidRPr="003752B2" w:rsidSect="00335A88">
          <w:type w:val="continuous"/>
          <w:pgSz w:w="11907" w:h="16840"/>
          <w:pgMar w:top="1440" w:right="1440" w:bottom="1440" w:left="1440" w:header="142" w:footer="720" w:gutter="0"/>
          <w:cols w:space="720"/>
        </w:sectPr>
      </w:pPr>
    </w:p>
    <w:p w14:paraId="3BB97383" w14:textId="571CF4BF" w:rsidR="00CB5A92" w:rsidRDefault="00CD3DD3" w:rsidP="00CD3DD3">
      <w:pPr>
        <w:pBdr>
          <w:top w:val="nil"/>
          <w:left w:val="nil"/>
          <w:bottom w:val="nil"/>
          <w:right w:val="nil"/>
          <w:between w:val="nil"/>
        </w:pBdr>
        <w:ind w:left="2268" w:firstLine="567"/>
        <w:jc w:val="both"/>
        <w:rPr>
          <w:rFonts w:ascii="Century Gothic" w:eastAsia="Times New Roman" w:hAnsi="Century Gothic" w:cs="Times New Roman"/>
          <w:color w:val="000000"/>
        </w:rPr>
      </w:pPr>
      <w:r w:rsidRPr="00CD3DD3">
        <w:rPr>
          <w:rFonts w:ascii="Century Gothic" w:eastAsia="Times New Roman" w:hAnsi="Century Gothic" w:cs="Times New Roman"/>
          <w:color w:val="000000"/>
        </w:rPr>
        <w:t>The study shows that interactive PPT learning media developed using the ADDIE model can help tackle issues in dance learning at the Brangwetan studio, especially for the Lenggang Surabaya Dance material. During the analysis phase, it was found that learning with little media lowered students' motivation and understanding. This totally aligns with learning theories that say learning that doesn't actively engage students is usually less effective.</w:t>
      </w:r>
    </w:p>
    <w:p w14:paraId="74FE9497" w14:textId="04FA89AB" w:rsidR="00CD3DD3" w:rsidRDefault="00636D79" w:rsidP="00CD3DD3">
      <w:pPr>
        <w:pBdr>
          <w:top w:val="nil"/>
          <w:left w:val="nil"/>
          <w:bottom w:val="nil"/>
          <w:right w:val="nil"/>
          <w:between w:val="nil"/>
        </w:pBdr>
        <w:ind w:left="2268" w:firstLine="567"/>
        <w:jc w:val="both"/>
        <w:rPr>
          <w:rFonts w:ascii="Century Gothic" w:eastAsia="Times New Roman" w:hAnsi="Century Gothic" w:cs="Times New Roman"/>
          <w:color w:val="000000"/>
        </w:rPr>
      </w:pPr>
      <w:r w:rsidRPr="00636D79">
        <w:rPr>
          <w:rFonts w:ascii="Century Gothic" w:eastAsia="Times New Roman" w:hAnsi="Century Gothic" w:cs="Times New Roman"/>
          <w:color w:val="000000"/>
        </w:rPr>
        <w:t>During the development stage, the media is designed by combining visual, audio, and interactive elements. Presenting the material systematically, along with navigation features and interactive quizzes, has been shown to boost student engagement. This shows that interactive media can create a more meaningful learning experience.</w:t>
      </w:r>
    </w:p>
    <w:p w14:paraId="6A2588AD" w14:textId="0798371E" w:rsidR="00636D79" w:rsidRDefault="00856AA5" w:rsidP="00CD3DD3">
      <w:pPr>
        <w:pBdr>
          <w:top w:val="nil"/>
          <w:left w:val="nil"/>
          <w:bottom w:val="nil"/>
          <w:right w:val="nil"/>
          <w:between w:val="nil"/>
        </w:pBdr>
        <w:ind w:left="2268" w:firstLine="567"/>
        <w:jc w:val="both"/>
        <w:rPr>
          <w:rFonts w:ascii="Century Gothic" w:eastAsia="Times New Roman" w:hAnsi="Century Gothic" w:cs="Times New Roman"/>
          <w:color w:val="000000"/>
        </w:rPr>
      </w:pPr>
      <w:r w:rsidRPr="00856AA5">
        <w:rPr>
          <w:rFonts w:ascii="Century Gothic" w:eastAsia="Times New Roman" w:hAnsi="Century Gothic" w:cs="Times New Roman"/>
          <w:color w:val="000000"/>
        </w:rPr>
        <w:t>The validation results from media experts, material experts, and language experts show that the media falls into the very feasible category, reaching a final score of 89.13%. This indicates that the media meets the aspects of material suitability, presentation systematics, display quality, and accurate language use. This finding aligns with the notion that good learning media should be organized systematically and match the characteristics of the students.</w:t>
      </w:r>
    </w:p>
    <w:p w14:paraId="3DE8A81E" w14:textId="7CAE7F53" w:rsidR="00856AA5" w:rsidRDefault="00484964" w:rsidP="00CD3DD3">
      <w:pPr>
        <w:pBdr>
          <w:top w:val="nil"/>
          <w:left w:val="nil"/>
          <w:bottom w:val="nil"/>
          <w:right w:val="nil"/>
          <w:between w:val="nil"/>
        </w:pBdr>
        <w:ind w:left="2268" w:firstLine="567"/>
        <w:jc w:val="both"/>
        <w:rPr>
          <w:rFonts w:ascii="Century Gothic" w:eastAsia="Times New Roman" w:hAnsi="Century Gothic" w:cs="Times New Roman"/>
          <w:color w:val="000000"/>
        </w:rPr>
      </w:pPr>
      <w:r w:rsidRPr="00484964">
        <w:rPr>
          <w:rFonts w:ascii="Century Gothic" w:eastAsia="Times New Roman" w:hAnsi="Century Gothic" w:cs="Times New Roman"/>
          <w:color w:val="000000"/>
        </w:rPr>
        <w:t>The practicality of the media, which reached a final score of 86.36%, shows that using digital-based tutorial videos can boost students' understanding, interest, and activeness in learning at the studio. Students not only receive the material passively from the instructor but can also improve their understanding independently, in line with constructivist theory.</w:t>
      </w:r>
    </w:p>
    <w:p w14:paraId="6289CD48" w14:textId="53876588" w:rsidR="008800C7" w:rsidRDefault="008800C7" w:rsidP="00CD3DD3">
      <w:pPr>
        <w:pBdr>
          <w:top w:val="nil"/>
          <w:left w:val="nil"/>
          <w:bottom w:val="nil"/>
          <w:right w:val="nil"/>
          <w:between w:val="nil"/>
        </w:pBdr>
        <w:ind w:left="2268" w:firstLine="567"/>
        <w:jc w:val="both"/>
        <w:rPr>
          <w:rFonts w:ascii="Century Gothic" w:eastAsia="Times New Roman" w:hAnsi="Century Gothic" w:cs="Times New Roman"/>
          <w:color w:val="000000"/>
        </w:rPr>
      </w:pPr>
      <w:r w:rsidRPr="008800C7">
        <w:rPr>
          <w:rFonts w:ascii="Century Gothic" w:eastAsia="Times New Roman" w:hAnsi="Century Gothic" w:cs="Times New Roman"/>
          <w:color w:val="000000"/>
        </w:rPr>
        <w:t xml:space="preserve">Even so, this study has limitations because the trial was only conducted on a limited scale. Therefore, it is recommended that future </w:t>
      </w:r>
      <w:r w:rsidRPr="008800C7">
        <w:rPr>
          <w:rFonts w:ascii="Century Gothic" w:eastAsia="Times New Roman" w:hAnsi="Century Gothic" w:cs="Times New Roman"/>
          <w:color w:val="000000"/>
        </w:rPr>
        <w:lastRenderedPageBreak/>
        <w:t>research test the media on a larger scale and use more comprehensive learning outcome measurements.</w:t>
      </w:r>
    </w:p>
    <w:p w14:paraId="6F492F98" w14:textId="77777777" w:rsidR="005B33C2" w:rsidRPr="00CD3DD3" w:rsidRDefault="005B33C2" w:rsidP="00CD3DD3">
      <w:pPr>
        <w:pBdr>
          <w:top w:val="nil"/>
          <w:left w:val="nil"/>
          <w:bottom w:val="nil"/>
          <w:right w:val="nil"/>
          <w:between w:val="nil"/>
        </w:pBdr>
        <w:ind w:left="2268" w:firstLine="567"/>
        <w:jc w:val="both"/>
        <w:rPr>
          <w:rFonts w:ascii="Century Gothic" w:eastAsia="Times New Roman" w:hAnsi="Century Gothic" w:cs="Times New Roman"/>
          <w:color w:val="000000"/>
        </w:rPr>
      </w:pPr>
    </w:p>
    <w:p w14:paraId="422A0EED" w14:textId="77777777" w:rsidR="00D44032" w:rsidRPr="003752B2" w:rsidRDefault="003752B2" w:rsidP="003752B2">
      <w:pPr>
        <w:pStyle w:val="Heading1"/>
        <w:tabs>
          <w:tab w:val="clear" w:pos="425"/>
        </w:tabs>
        <w:spacing w:before="120" w:after="120"/>
        <w:ind w:leftChars="0" w:left="0" w:firstLineChars="0" w:firstLine="0"/>
        <w:contextualSpacing w:val="0"/>
        <w:rPr>
          <w:rFonts w:ascii="Century Gothic" w:hAnsi="Century Gothic"/>
          <w:sz w:val="22"/>
          <w:szCs w:val="22"/>
        </w:rPr>
      </w:pPr>
      <w:r>
        <w:rPr>
          <w:rFonts w:ascii="Century Gothic" w:hAnsi="Century Gothic"/>
          <w:sz w:val="22"/>
          <w:szCs w:val="22"/>
        </w:rPr>
        <w:t>4. CONCLUSION</w:t>
      </w:r>
    </w:p>
    <w:p w14:paraId="476C6BD7" w14:textId="77777777" w:rsidR="00200579" w:rsidRDefault="00200579" w:rsidP="003752B2">
      <w:pPr>
        <w:pStyle w:val="Heading1"/>
        <w:tabs>
          <w:tab w:val="clear" w:pos="425"/>
        </w:tabs>
        <w:spacing w:before="120" w:after="120"/>
        <w:ind w:leftChars="0" w:left="2268" w:firstLineChars="0" w:firstLine="567"/>
        <w:contextualSpacing w:val="0"/>
        <w:rPr>
          <w:rFonts w:ascii="Century Gothic" w:hAnsi="Century Gothic"/>
          <w:b w:val="0"/>
          <w:bCs w:val="0"/>
          <w:color w:val="000000"/>
          <w:kern w:val="0"/>
          <w:position w:val="0"/>
          <w:sz w:val="20"/>
          <w:szCs w:val="20"/>
        </w:rPr>
      </w:pPr>
      <w:r w:rsidRPr="00200579">
        <w:rPr>
          <w:rFonts w:ascii="Century Gothic" w:hAnsi="Century Gothic"/>
          <w:b w:val="0"/>
          <w:bCs w:val="0"/>
          <w:color w:val="000000"/>
          <w:kern w:val="0"/>
          <w:position w:val="0"/>
          <w:sz w:val="20"/>
          <w:szCs w:val="20"/>
        </w:rPr>
        <w:t xml:space="preserve">Based on the research results and discussion, it can be concluded that the learning video media for the Tari </w:t>
      </w:r>
      <w:proofErr w:type="spellStart"/>
      <w:r w:rsidRPr="00200579">
        <w:rPr>
          <w:rFonts w:ascii="Century Gothic" w:hAnsi="Century Gothic"/>
          <w:b w:val="0"/>
          <w:bCs w:val="0"/>
          <w:color w:val="000000"/>
          <w:kern w:val="0"/>
          <w:position w:val="0"/>
          <w:sz w:val="20"/>
          <w:szCs w:val="20"/>
        </w:rPr>
        <w:t>Lenggang</w:t>
      </w:r>
      <w:proofErr w:type="spellEnd"/>
      <w:r w:rsidRPr="00200579">
        <w:rPr>
          <w:rFonts w:ascii="Century Gothic" w:hAnsi="Century Gothic"/>
          <w:b w:val="0"/>
          <w:bCs w:val="0"/>
          <w:color w:val="000000"/>
          <w:kern w:val="0"/>
          <w:position w:val="0"/>
          <w:sz w:val="20"/>
          <w:szCs w:val="20"/>
        </w:rPr>
        <w:t xml:space="preserve"> Surabaya dance was successfully developed using the ADDIE model, which includes the analysis, design, development, implementation, and evaluation stages. During the development stage, the product was prepared based on students' needs, validated by media, material, and language experts, and revised according to the input from the validators until it produced learning media suitable for use. The quality of the Tari </w:t>
      </w:r>
      <w:proofErr w:type="spellStart"/>
      <w:r w:rsidRPr="00200579">
        <w:rPr>
          <w:rFonts w:ascii="Century Gothic" w:hAnsi="Century Gothic"/>
          <w:b w:val="0"/>
          <w:bCs w:val="0"/>
          <w:color w:val="000000"/>
          <w:kern w:val="0"/>
          <w:position w:val="0"/>
          <w:sz w:val="20"/>
          <w:szCs w:val="20"/>
        </w:rPr>
        <w:t>Lenggang</w:t>
      </w:r>
      <w:proofErr w:type="spellEnd"/>
      <w:r w:rsidRPr="00200579">
        <w:rPr>
          <w:rFonts w:ascii="Century Gothic" w:hAnsi="Century Gothic"/>
          <w:b w:val="0"/>
          <w:bCs w:val="0"/>
          <w:color w:val="000000"/>
          <w:kern w:val="0"/>
          <w:position w:val="0"/>
          <w:sz w:val="20"/>
          <w:szCs w:val="20"/>
        </w:rPr>
        <w:t xml:space="preserve"> Surabaya learning video was considered very feasible with a final score of 89.13%. This result shows that the developed media can support dance learning, particularly in helping students understand movements, enhance imagination, creativity, and dance skills. In addition, this video is also considered very practical with a final score of 86.36%, meaning it is easy to use, easy to understand, and meets the needs of students, studio leaders, and instructors.</w:t>
      </w:r>
    </w:p>
    <w:p w14:paraId="1BFF8372" w14:textId="77777777" w:rsidR="001E3C16" w:rsidRDefault="001E3C16" w:rsidP="008C1CC1">
      <w:pPr>
        <w:pStyle w:val="Heading1"/>
        <w:spacing w:before="120" w:after="120" w:line="240" w:lineRule="auto"/>
        <w:ind w:left="0" w:hanging="2"/>
        <w:contextualSpacing w:val="0"/>
        <w:rPr>
          <w:rFonts w:ascii="Century Gothic" w:hAnsi="Century Gothic"/>
          <w:sz w:val="20"/>
          <w:szCs w:val="20"/>
        </w:rPr>
      </w:pPr>
      <w:r>
        <w:rPr>
          <w:rFonts w:ascii="Century Gothic" w:hAnsi="Century Gothic"/>
          <w:sz w:val="20"/>
          <w:szCs w:val="20"/>
        </w:rPr>
        <w:t>AUTHOR'S CONTRIBUTION</w:t>
      </w:r>
    </w:p>
    <w:p w14:paraId="2FA2845B" w14:textId="77777777" w:rsidR="009F1B34" w:rsidRDefault="009F1B34" w:rsidP="008C1CC1">
      <w:pPr>
        <w:pStyle w:val="Heading1"/>
        <w:tabs>
          <w:tab w:val="clear" w:pos="425"/>
        </w:tabs>
        <w:spacing w:before="120" w:after="120" w:line="240" w:lineRule="auto"/>
        <w:ind w:leftChars="1133" w:left="2268" w:hanging="2"/>
        <w:contextualSpacing w:val="0"/>
        <w:rPr>
          <w:rFonts w:ascii="Century Gothic" w:eastAsia="Calibri" w:hAnsi="Century Gothic" w:cs="Calibri"/>
          <w:b w:val="0"/>
          <w:bCs w:val="0"/>
          <w:kern w:val="0"/>
          <w:sz w:val="20"/>
          <w:szCs w:val="20"/>
        </w:rPr>
      </w:pPr>
      <w:r w:rsidRPr="009F1B34">
        <w:rPr>
          <w:rFonts w:ascii="Century Gothic" w:eastAsia="Calibri" w:hAnsi="Century Gothic" w:cs="Calibri"/>
          <w:b w:val="0"/>
          <w:bCs w:val="0"/>
          <w:kern w:val="0"/>
          <w:sz w:val="20"/>
          <w:szCs w:val="20"/>
        </w:rPr>
        <w:t xml:space="preserve">The first author of this article is the main researcher who was directly involved in the entire research process, from designing the concept, developing the methodology, collecting and </w:t>
      </w:r>
      <w:proofErr w:type="spellStart"/>
      <w:r w:rsidRPr="009F1B34">
        <w:rPr>
          <w:rFonts w:ascii="Century Gothic" w:eastAsia="Calibri" w:hAnsi="Century Gothic" w:cs="Calibri"/>
          <w:b w:val="0"/>
          <w:bCs w:val="0"/>
          <w:kern w:val="0"/>
          <w:sz w:val="20"/>
          <w:szCs w:val="20"/>
        </w:rPr>
        <w:t>analyzing</w:t>
      </w:r>
      <w:proofErr w:type="spellEnd"/>
      <w:r w:rsidRPr="009F1B34">
        <w:rPr>
          <w:rFonts w:ascii="Century Gothic" w:eastAsia="Calibri" w:hAnsi="Century Gothic" w:cs="Calibri"/>
          <w:b w:val="0"/>
          <w:bCs w:val="0"/>
          <w:kern w:val="0"/>
          <w:sz w:val="20"/>
          <w:szCs w:val="20"/>
        </w:rPr>
        <w:t xml:space="preserve"> data, to writing the manuscript from the initial draft to the final revisions. Meanwhile, the second author acted as a mentor who provided guidance and supervision throughout the research, validated the research results, and offered feedback through the manuscript review and editing process.</w:t>
      </w:r>
    </w:p>
    <w:p w14:paraId="40E812C1" w14:textId="77777777" w:rsidR="001E3C16" w:rsidRDefault="001E3C16" w:rsidP="00DB56EF">
      <w:pPr>
        <w:pStyle w:val="Heading1"/>
        <w:spacing w:before="120" w:after="120" w:line="240" w:lineRule="auto"/>
        <w:ind w:left="0" w:hanging="2"/>
        <w:contextualSpacing w:val="0"/>
        <w:rPr>
          <w:rFonts w:ascii="Century Gothic" w:hAnsi="Century Gothic"/>
          <w:sz w:val="20"/>
          <w:szCs w:val="20"/>
        </w:rPr>
      </w:pPr>
      <w:r>
        <w:rPr>
          <w:rFonts w:ascii="Century Gothic" w:hAnsi="Century Gothic"/>
          <w:sz w:val="20"/>
          <w:szCs w:val="20"/>
        </w:rPr>
        <w:t>THANK YOU</w:t>
      </w:r>
    </w:p>
    <w:p w14:paraId="5D572E0D" w14:textId="77777777" w:rsidR="00CD229D" w:rsidRDefault="00CD229D" w:rsidP="00DB56EF">
      <w:pPr>
        <w:pStyle w:val="NormalImajiAbstractBody"/>
        <w:tabs>
          <w:tab w:val="clear" w:pos="425"/>
        </w:tabs>
        <w:spacing w:line="240" w:lineRule="auto"/>
        <w:ind w:leftChars="1133" w:left="2268" w:hanging="2"/>
        <w:contextualSpacing w:val="0"/>
        <w:rPr>
          <w:rFonts w:ascii="Century Gothic" w:hAnsi="Century Gothic"/>
          <w:sz w:val="20"/>
          <w:szCs w:val="20"/>
        </w:rPr>
      </w:pPr>
      <w:r w:rsidRPr="00CD229D">
        <w:rPr>
          <w:rFonts w:ascii="Century Gothic" w:hAnsi="Century Gothic"/>
          <w:sz w:val="20"/>
          <w:szCs w:val="20"/>
        </w:rPr>
        <w:t>With expressions of appreciation and hope, the Author would like to thank everyone who has contributed to this research, including the supervising lecturers, studio leaders, respondents, and other colleagues. The help and support provided have been very valuable. The Author hopes that the results of this research can contribute to improving the quality of dance education and can be useful to the wider community.</w:t>
      </w:r>
    </w:p>
    <w:p w14:paraId="41E98A72"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08311678"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19DA72FF"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2EDC6CF9"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05CDEC27"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5B0C9B02"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5690E2ED"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3A8191F1"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049A018F"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17362015"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5955D069"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632FB45F"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5E7F1581"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6BC14063"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1C7C468B"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4A5D0417" w14:textId="77777777" w:rsidR="00772CA5" w:rsidRDefault="00772CA5" w:rsidP="00DB56EF">
      <w:pPr>
        <w:pStyle w:val="NormalImajiAbstractBody"/>
        <w:tabs>
          <w:tab w:val="clear" w:pos="425"/>
        </w:tabs>
        <w:spacing w:line="240" w:lineRule="auto"/>
        <w:ind w:leftChars="1133" w:left="2268" w:hanging="2"/>
        <w:contextualSpacing w:val="0"/>
        <w:rPr>
          <w:rFonts w:ascii="Century Gothic" w:hAnsi="Century Gothic"/>
          <w:sz w:val="20"/>
          <w:szCs w:val="20"/>
        </w:rPr>
      </w:pPr>
    </w:p>
    <w:p w14:paraId="6513A135" w14:textId="77777777" w:rsidR="00D44032" w:rsidRPr="003752B2" w:rsidRDefault="009108FD" w:rsidP="00B312B4">
      <w:pPr>
        <w:pStyle w:val="Heading1"/>
        <w:spacing w:before="120" w:after="120"/>
        <w:ind w:left="0" w:hanging="2"/>
        <w:contextualSpacing w:val="0"/>
        <w:rPr>
          <w:rFonts w:ascii="Century Gothic" w:hAnsi="Century Gothic"/>
          <w:sz w:val="22"/>
          <w:szCs w:val="22"/>
        </w:rPr>
      </w:pPr>
      <w:r w:rsidRPr="003752B2">
        <w:rPr>
          <w:rFonts w:ascii="Century Gothic" w:hAnsi="Century Gothic"/>
          <w:sz w:val="22"/>
          <w:szCs w:val="22"/>
        </w:rPr>
        <w:t>REFERENCE</w:t>
      </w:r>
    </w:p>
    <w:p w14:paraId="4BDF9318" w14:textId="77777777" w:rsidR="007C1DD6" w:rsidRDefault="007C1DD6" w:rsidP="007C1DD6">
      <w:pPr>
        <w:pBdr>
          <w:top w:val="nil"/>
          <w:left w:val="nil"/>
          <w:bottom w:val="nil"/>
          <w:right w:val="nil"/>
          <w:between w:val="nil"/>
        </w:pBdr>
        <w:jc w:val="both"/>
        <w:rPr>
          <w:rFonts w:ascii="Century Gothic" w:eastAsia="Times New Roman" w:hAnsi="Century Gothic" w:cs="Times New Roman"/>
          <w:color w:val="000000"/>
        </w:rPr>
      </w:pPr>
    </w:p>
    <w:p w14:paraId="1361012A" w14:textId="77777777" w:rsidR="007C1DD6" w:rsidRPr="007C1DD6" w:rsidRDefault="007C1DD6" w:rsidP="007C1DD6">
      <w:pPr>
        <w:pBdr>
          <w:top w:val="nil"/>
          <w:left w:val="nil"/>
          <w:bottom w:val="nil"/>
          <w:right w:val="nil"/>
          <w:between w:val="nil"/>
        </w:pBdr>
        <w:ind w:left="2835" w:hanging="567"/>
        <w:jc w:val="both"/>
        <w:rPr>
          <w:rFonts w:ascii="Century Gothic" w:eastAsia="Times New Roman" w:hAnsi="Century Gothic" w:cs="Times New Roman"/>
          <w:color w:val="000000"/>
        </w:rPr>
      </w:pPr>
      <w:r w:rsidRPr="007C1DD6">
        <w:rPr>
          <w:rFonts w:ascii="Century Gothic" w:eastAsia="Times New Roman" w:hAnsi="Century Gothic" w:cs="Times New Roman"/>
          <w:color w:val="000000"/>
        </w:rPr>
        <w:t xml:space="preserve">Achmadi, A., and Prasetyo, Y. 2023. Feasibility of Material, Media, and Language Aspects in Textbook Development. Jurnal Pendidikan Seni Log, 5(1), 12–23. (https://ejournal.unibabwi.ac.id/index.php/semnassenalog/article/download/158/114/279). </w:t>
      </w:r>
    </w:p>
    <w:p w14:paraId="0B767344" w14:textId="77777777" w:rsidR="007C1DD6" w:rsidRPr="007C1DD6" w:rsidRDefault="007C1DD6" w:rsidP="007C1DD6">
      <w:pPr>
        <w:pBdr>
          <w:top w:val="nil"/>
          <w:left w:val="nil"/>
          <w:bottom w:val="nil"/>
          <w:right w:val="nil"/>
          <w:between w:val="nil"/>
        </w:pBdr>
        <w:ind w:left="2835" w:hanging="567"/>
        <w:jc w:val="both"/>
        <w:rPr>
          <w:rFonts w:ascii="Century Gothic" w:eastAsia="Times New Roman" w:hAnsi="Century Gothic" w:cs="Times New Roman"/>
          <w:color w:val="000000"/>
        </w:rPr>
      </w:pPr>
      <w:r w:rsidRPr="007C1DD6">
        <w:rPr>
          <w:rFonts w:ascii="Century Gothic" w:eastAsia="Times New Roman" w:hAnsi="Century Gothic" w:cs="Times New Roman"/>
          <w:color w:val="000000"/>
        </w:rPr>
        <w:t xml:space="preserve">Arsyad, A. (2019). Learning Media. Depok: Rajawali Pers. </w:t>
      </w:r>
    </w:p>
    <w:p w14:paraId="5A30A45C" w14:textId="77777777" w:rsidR="007C1DD6" w:rsidRPr="007C1DD6" w:rsidRDefault="007C1DD6" w:rsidP="007C1DD6">
      <w:pPr>
        <w:pBdr>
          <w:top w:val="nil"/>
          <w:left w:val="nil"/>
          <w:bottom w:val="nil"/>
          <w:right w:val="nil"/>
          <w:between w:val="nil"/>
        </w:pBdr>
        <w:ind w:left="2835" w:hanging="567"/>
        <w:jc w:val="both"/>
        <w:rPr>
          <w:rFonts w:ascii="Century Gothic" w:eastAsia="Times New Roman" w:hAnsi="Century Gothic" w:cs="Times New Roman"/>
          <w:color w:val="000000"/>
        </w:rPr>
      </w:pPr>
      <w:r w:rsidRPr="007C1DD6">
        <w:rPr>
          <w:rFonts w:ascii="Century Gothic" w:eastAsia="Times New Roman" w:hAnsi="Century Gothic" w:cs="Times New Roman"/>
          <w:color w:val="000000"/>
        </w:rPr>
        <w:t xml:space="preserve">Asyhar, R. (2012). Creatively Developing Learning Media. Jakarta: Directorate General of Higher Education, Ministry of National Education. </w:t>
      </w:r>
    </w:p>
    <w:p w14:paraId="1D250F22" w14:textId="77777777" w:rsidR="007C1DD6" w:rsidRDefault="007C1DD6" w:rsidP="007C1DD6">
      <w:pPr>
        <w:pBdr>
          <w:top w:val="nil"/>
          <w:left w:val="nil"/>
          <w:bottom w:val="nil"/>
          <w:right w:val="nil"/>
          <w:between w:val="nil"/>
        </w:pBdr>
        <w:ind w:left="2835" w:hanging="567"/>
        <w:jc w:val="both"/>
        <w:rPr>
          <w:rFonts w:ascii="Century Gothic" w:eastAsia="Times New Roman" w:hAnsi="Century Gothic" w:cs="Times New Roman"/>
          <w:color w:val="000000"/>
        </w:rPr>
      </w:pPr>
      <w:r w:rsidRPr="007C1DD6">
        <w:rPr>
          <w:rFonts w:ascii="Century Gothic" w:eastAsia="Times New Roman" w:hAnsi="Century Gothic" w:cs="Times New Roman"/>
          <w:color w:val="000000"/>
        </w:rPr>
        <w:t>Bastoni, P., and Sulistyowati, E. 2021. Validity and Practicality of Android Application Learning Media. UIN Suska Riau Repository.</w:t>
      </w:r>
    </w:p>
    <w:p w14:paraId="02C7102C" w14:textId="28DF7A00" w:rsidR="00D30B6C" w:rsidRDefault="00D30B6C" w:rsidP="00D30B6C">
      <w:pPr>
        <w:pBdr>
          <w:top w:val="nil"/>
          <w:left w:val="nil"/>
          <w:bottom w:val="nil"/>
          <w:right w:val="nil"/>
          <w:between w:val="nil"/>
        </w:pBdr>
        <w:ind w:left="2835" w:hanging="567"/>
        <w:jc w:val="both"/>
        <w:rPr>
          <w:rFonts w:ascii="Century Gothic" w:eastAsia="Times New Roman" w:hAnsi="Century Gothic" w:cs="Times New Roman"/>
          <w:color w:val="000000"/>
        </w:rPr>
      </w:pPr>
      <w:r w:rsidRPr="00344EDF">
        <w:rPr>
          <w:rFonts w:ascii="Century Gothic" w:eastAsia="Times New Roman" w:hAnsi="Century Gothic" w:cs="Times New Roman"/>
          <w:color w:val="000000"/>
        </w:rPr>
        <w:t>Constructivism Theory According to Jean Piaget. 2025 (https://id.scribd.com/document/716629136/Teori-Konstruktivisme-Menurut-Jean-Piaget).</w:t>
      </w:r>
    </w:p>
    <w:p w14:paraId="26062B4D" w14:textId="77777777" w:rsidR="00C565A3" w:rsidRPr="00C565A3" w:rsidRDefault="00C565A3" w:rsidP="00C565A3">
      <w:pPr>
        <w:pBdr>
          <w:top w:val="nil"/>
          <w:left w:val="nil"/>
          <w:bottom w:val="nil"/>
          <w:right w:val="nil"/>
          <w:between w:val="nil"/>
        </w:pBdr>
        <w:ind w:left="2835" w:hanging="567"/>
        <w:jc w:val="both"/>
        <w:rPr>
          <w:rFonts w:ascii="Century Gothic" w:eastAsia="Times New Roman" w:hAnsi="Century Gothic" w:cs="Times New Roman"/>
          <w:color w:val="000000"/>
        </w:rPr>
      </w:pPr>
      <w:r w:rsidRPr="00C565A3">
        <w:rPr>
          <w:rFonts w:ascii="Century Gothic" w:eastAsia="Times New Roman" w:hAnsi="Century Gothic" w:cs="Times New Roman"/>
          <w:color w:val="000000"/>
        </w:rPr>
        <w:t>Daryanti, D. (2019). The role of media in learning arts, culture, and skills. Edukatif Journal: Journal of Educational Sciences, 1(2), 123–135. https://edukatif.org/index.php/edukatif/article/view/46</w:t>
      </w:r>
    </w:p>
    <w:p w14:paraId="55B7FF97" w14:textId="77777777" w:rsidR="00C565A3" w:rsidRPr="00C565A3" w:rsidRDefault="00C565A3" w:rsidP="00C565A3">
      <w:pPr>
        <w:pBdr>
          <w:top w:val="nil"/>
          <w:left w:val="nil"/>
          <w:bottom w:val="nil"/>
          <w:right w:val="nil"/>
          <w:between w:val="nil"/>
        </w:pBdr>
        <w:ind w:left="2835" w:hanging="567"/>
        <w:jc w:val="both"/>
        <w:rPr>
          <w:rFonts w:ascii="Century Gothic" w:eastAsia="Times New Roman" w:hAnsi="Century Gothic" w:cs="Times New Roman"/>
          <w:color w:val="000000"/>
        </w:rPr>
      </w:pPr>
      <w:r w:rsidRPr="00C565A3">
        <w:rPr>
          <w:rFonts w:ascii="Century Gothic" w:eastAsia="Times New Roman" w:hAnsi="Century Gothic" w:cs="Times New Roman"/>
          <w:color w:val="000000"/>
        </w:rPr>
        <w:t>Hastuti, W., &amp; Sulistyowati, E. (2024). Interactive multimedia as a medium for learning traditional dance.</w:t>
      </w:r>
    </w:p>
    <w:p w14:paraId="2BDF2FAC" w14:textId="77777777" w:rsidR="00C565A3" w:rsidRDefault="00C565A3" w:rsidP="00C565A3">
      <w:pPr>
        <w:pBdr>
          <w:top w:val="nil"/>
          <w:left w:val="nil"/>
          <w:bottom w:val="nil"/>
          <w:right w:val="nil"/>
          <w:between w:val="nil"/>
        </w:pBdr>
        <w:ind w:left="2835" w:hanging="567"/>
        <w:jc w:val="both"/>
        <w:rPr>
          <w:rFonts w:ascii="Century Gothic" w:eastAsia="Times New Roman" w:hAnsi="Century Gothic" w:cs="Times New Roman"/>
          <w:color w:val="000000"/>
        </w:rPr>
      </w:pPr>
      <w:r w:rsidRPr="00C565A3">
        <w:rPr>
          <w:rFonts w:ascii="Century Gothic" w:eastAsia="Times New Roman" w:hAnsi="Century Gothic" w:cs="Times New Roman"/>
          <w:color w:val="000000"/>
        </w:rPr>
        <w:t>Implementation of Constructivist Learning Theory in the Views of Jean Piaget and Lev Vygotsky. 2021. Bina Nusantara University (BINUS), Elementary School Teacher Education Program. (https://pgsd.binus.ac.id/2021/12/07/implementasi-teori-belajar-konstruktivisme-dalam-pandangan-jean-piaget-lev-vygotsky/).</w:t>
      </w:r>
    </w:p>
    <w:p w14:paraId="07A6EDF6" w14:textId="77777777" w:rsidR="00344EDF" w:rsidRPr="00344EDF" w:rsidRDefault="00344EDF" w:rsidP="00344EDF">
      <w:pPr>
        <w:pBdr>
          <w:top w:val="nil"/>
          <w:left w:val="nil"/>
          <w:bottom w:val="nil"/>
          <w:right w:val="nil"/>
          <w:between w:val="nil"/>
        </w:pBdr>
        <w:ind w:left="2835" w:hanging="567"/>
        <w:jc w:val="both"/>
        <w:rPr>
          <w:rFonts w:ascii="Century Gothic" w:eastAsia="Times New Roman" w:hAnsi="Century Gothic" w:cs="Times New Roman"/>
          <w:color w:val="000000"/>
        </w:rPr>
      </w:pPr>
      <w:r w:rsidRPr="00344EDF">
        <w:rPr>
          <w:rFonts w:ascii="Century Gothic" w:eastAsia="Times New Roman" w:hAnsi="Century Gothic" w:cs="Times New Roman"/>
          <w:color w:val="000000"/>
        </w:rPr>
        <w:t>Jannah, M., and Fauzi, A. (2023). Data from Validation by Subject Matter Experts, Media Experts, Language Experts, and Education Practitioners. Educational Journal.</w:t>
      </w:r>
    </w:p>
    <w:p w14:paraId="3C1F0AC7" w14:textId="77777777" w:rsidR="00D30B6C" w:rsidRDefault="00D30B6C" w:rsidP="00D30B6C">
      <w:pPr>
        <w:pBdr>
          <w:top w:val="nil"/>
          <w:left w:val="nil"/>
          <w:bottom w:val="nil"/>
          <w:right w:val="nil"/>
          <w:between w:val="nil"/>
        </w:pBdr>
        <w:ind w:left="2835" w:hanging="567"/>
        <w:jc w:val="both"/>
        <w:rPr>
          <w:rFonts w:ascii="Century Gothic" w:eastAsia="Times New Roman" w:hAnsi="Century Gothic" w:cs="Times New Roman"/>
          <w:color w:val="000000"/>
        </w:rPr>
      </w:pPr>
      <w:r w:rsidRPr="00C02F9A">
        <w:rPr>
          <w:rFonts w:ascii="Century Gothic" w:eastAsia="Times New Roman" w:hAnsi="Century Gothic" w:cs="Times New Roman"/>
          <w:color w:val="000000"/>
        </w:rPr>
        <w:t>Sari, N. (2021). The Effect of Video-Based Learning Media on Students' Learning Interest.</w:t>
      </w:r>
    </w:p>
    <w:p w14:paraId="0DED3961" w14:textId="77777777" w:rsidR="00D30B6C" w:rsidRDefault="00D30B6C" w:rsidP="00D30B6C">
      <w:pPr>
        <w:pBdr>
          <w:top w:val="nil"/>
          <w:left w:val="nil"/>
          <w:bottom w:val="nil"/>
          <w:right w:val="nil"/>
          <w:between w:val="nil"/>
        </w:pBdr>
        <w:ind w:left="2835" w:hanging="567"/>
        <w:jc w:val="both"/>
        <w:rPr>
          <w:rFonts w:ascii="Century Gothic" w:eastAsia="Times New Roman" w:hAnsi="Century Gothic" w:cs="Times New Roman"/>
          <w:color w:val="000000"/>
        </w:rPr>
      </w:pPr>
      <w:r w:rsidRPr="00C02F9A">
        <w:rPr>
          <w:rFonts w:ascii="Century Gothic" w:eastAsia="Times New Roman" w:hAnsi="Century Gothic" w:cs="Times New Roman"/>
          <w:color w:val="000000"/>
        </w:rPr>
        <w:t>Sari, P., &amp; Kusuma, I. W. (2021). Dance education learning model for elementary school/Islamic elementary school students. Journal of Basic Education, 12(1), 67–78. https://media.neliti.com/media/publications/55899-ID-none.pdf</w:t>
      </w:r>
    </w:p>
    <w:p w14:paraId="60BF03D8" w14:textId="4E0C24EC" w:rsidR="00D30B6C" w:rsidRDefault="00D30B6C" w:rsidP="00D30B6C">
      <w:pPr>
        <w:pBdr>
          <w:top w:val="nil"/>
          <w:left w:val="nil"/>
          <w:bottom w:val="nil"/>
          <w:right w:val="nil"/>
          <w:between w:val="nil"/>
        </w:pBdr>
        <w:ind w:left="2835" w:hanging="567"/>
        <w:jc w:val="both"/>
        <w:rPr>
          <w:rFonts w:ascii="Century Gothic" w:eastAsia="Times New Roman" w:hAnsi="Century Gothic" w:cs="Times New Roman"/>
          <w:color w:val="000000"/>
        </w:rPr>
      </w:pPr>
      <w:r w:rsidRPr="00C02F9A">
        <w:rPr>
          <w:rFonts w:ascii="Century Gothic" w:eastAsia="Times New Roman" w:hAnsi="Century Gothic" w:cs="Times New Roman"/>
          <w:color w:val="000000"/>
        </w:rPr>
        <w:t>Shofa, A. M. I. A., Kodir, A., Alfaqi, M. Z., and Subekti, A. (2019). Wanua Nusantara: The Practice of Instilling Pancasila Values Among Young Generations. Journal of Praxis and Social Dedication, 2(1), 1(http://journal2.um.ac.id/index.php/jpds/article/view/6755/3788).</w:t>
      </w:r>
    </w:p>
    <w:p w14:paraId="1B036BDC" w14:textId="77777777" w:rsidR="00D30B6C" w:rsidRPr="0039146F" w:rsidRDefault="00D30B6C" w:rsidP="00D30B6C">
      <w:pPr>
        <w:pBdr>
          <w:top w:val="nil"/>
          <w:left w:val="nil"/>
          <w:bottom w:val="nil"/>
          <w:right w:val="nil"/>
          <w:between w:val="nil"/>
        </w:pBdr>
        <w:ind w:left="2835" w:hanging="567"/>
        <w:jc w:val="both"/>
        <w:rPr>
          <w:rFonts w:ascii="Century Gothic" w:eastAsia="Times New Roman" w:hAnsi="Century Gothic" w:cs="Times New Roman"/>
          <w:color w:val="000000"/>
        </w:rPr>
      </w:pPr>
      <w:r w:rsidRPr="0039146F">
        <w:rPr>
          <w:rFonts w:ascii="Century Gothic" w:eastAsia="Times New Roman" w:hAnsi="Century Gothic" w:cs="Times New Roman"/>
          <w:color w:val="000000"/>
        </w:rPr>
        <w:t xml:space="preserve">Slameto. 2010. Learning and the Factors That Influence It. Jakarta: PT. Asdi Mahasatya  </w:t>
      </w:r>
    </w:p>
    <w:p w14:paraId="6D4D8A18" w14:textId="77777777" w:rsidR="00D30B6C" w:rsidRPr="0039146F" w:rsidRDefault="00D30B6C" w:rsidP="00D30B6C">
      <w:pPr>
        <w:pBdr>
          <w:top w:val="nil"/>
          <w:left w:val="nil"/>
          <w:bottom w:val="nil"/>
          <w:right w:val="nil"/>
          <w:between w:val="nil"/>
        </w:pBdr>
        <w:ind w:left="2835" w:hanging="567"/>
        <w:jc w:val="both"/>
        <w:rPr>
          <w:rFonts w:ascii="Century Gothic" w:eastAsia="Times New Roman" w:hAnsi="Century Gothic" w:cs="Times New Roman"/>
          <w:color w:val="000000"/>
        </w:rPr>
      </w:pPr>
      <w:r w:rsidRPr="0039146F">
        <w:rPr>
          <w:rFonts w:ascii="Century Gothic" w:eastAsia="Times New Roman" w:hAnsi="Century Gothic" w:cs="Times New Roman"/>
          <w:color w:val="000000"/>
        </w:rPr>
        <w:t xml:space="preserve">Soedarso. 2006. Trilogy of the Art of Creating Existence and the Usefulness of Art. Yogyakarta: Publishing Agency.  </w:t>
      </w:r>
    </w:p>
    <w:p w14:paraId="52B7BD3E" w14:textId="77777777" w:rsidR="00D30B6C" w:rsidRPr="0039146F" w:rsidRDefault="00D30B6C" w:rsidP="00D30B6C">
      <w:pPr>
        <w:pBdr>
          <w:top w:val="nil"/>
          <w:left w:val="nil"/>
          <w:bottom w:val="nil"/>
          <w:right w:val="nil"/>
          <w:between w:val="nil"/>
        </w:pBdr>
        <w:ind w:left="2835" w:hanging="567"/>
        <w:jc w:val="both"/>
        <w:rPr>
          <w:rFonts w:ascii="Century Gothic" w:eastAsia="Times New Roman" w:hAnsi="Century Gothic" w:cs="Times New Roman"/>
          <w:color w:val="000000"/>
        </w:rPr>
      </w:pPr>
      <w:r w:rsidRPr="0039146F">
        <w:rPr>
          <w:rFonts w:ascii="Century Gothic" w:eastAsia="Times New Roman" w:hAnsi="Century Gothic" w:cs="Times New Roman"/>
          <w:color w:val="000000"/>
        </w:rPr>
        <w:t xml:space="preserve">Soehardjo. 2012. Art Education: From Concept to Program Book One. Malang: Bayumedia Publishing.  </w:t>
      </w:r>
    </w:p>
    <w:p w14:paraId="6DE3DD8B" w14:textId="77777777" w:rsidR="00D30B6C" w:rsidRDefault="00D30B6C" w:rsidP="00D30B6C">
      <w:pPr>
        <w:pBdr>
          <w:top w:val="nil"/>
          <w:left w:val="nil"/>
          <w:bottom w:val="nil"/>
          <w:right w:val="nil"/>
          <w:between w:val="nil"/>
        </w:pBdr>
        <w:ind w:left="2835" w:hanging="567"/>
        <w:jc w:val="both"/>
        <w:rPr>
          <w:rFonts w:ascii="Century Gothic" w:eastAsia="Times New Roman" w:hAnsi="Century Gothic" w:cs="Times New Roman"/>
          <w:color w:val="000000"/>
        </w:rPr>
      </w:pPr>
      <w:r w:rsidRPr="0039146F">
        <w:rPr>
          <w:rFonts w:ascii="Century Gothic" w:eastAsia="Times New Roman" w:hAnsi="Century Gothic" w:cs="Times New Roman"/>
          <w:color w:val="000000"/>
        </w:rPr>
        <w:t>Sudjana, Nana. 2013. Basics of the Teaching and Learning Process. Bandung: Sinar Baru Algesindo Offset.</w:t>
      </w:r>
    </w:p>
    <w:p w14:paraId="59B71E85" w14:textId="77777777" w:rsidR="00D30B6C" w:rsidRDefault="00D30B6C" w:rsidP="00D30B6C">
      <w:pPr>
        <w:pBdr>
          <w:top w:val="nil"/>
          <w:left w:val="nil"/>
          <w:bottom w:val="nil"/>
          <w:right w:val="nil"/>
          <w:between w:val="nil"/>
        </w:pBdr>
        <w:ind w:left="2835" w:hanging="567"/>
        <w:jc w:val="both"/>
        <w:rPr>
          <w:rFonts w:ascii="Century Gothic" w:eastAsia="Times New Roman" w:hAnsi="Century Gothic" w:cs="Times New Roman"/>
          <w:color w:val="000000"/>
        </w:rPr>
      </w:pPr>
      <w:r w:rsidRPr="005329E0">
        <w:rPr>
          <w:rFonts w:ascii="Century Gothic" w:eastAsia="Times New Roman" w:hAnsi="Century Gothic" w:cs="Times New Roman"/>
          <w:color w:val="000000"/>
        </w:rPr>
        <w:t>Sugiyono. 2018. Quantitative, Qualitative, and R&amp;D Research Methods. Bandung: Alfabeta.</w:t>
      </w:r>
    </w:p>
    <w:p w14:paraId="611ACC6D" w14:textId="77777777" w:rsidR="00D30B6C" w:rsidRPr="00DB56EF" w:rsidRDefault="00D30B6C" w:rsidP="00D30B6C">
      <w:pPr>
        <w:pBdr>
          <w:top w:val="nil"/>
          <w:left w:val="nil"/>
          <w:bottom w:val="nil"/>
          <w:right w:val="nil"/>
          <w:between w:val="nil"/>
        </w:pBdr>
        <w:ind w:left="2835" w:hanging="567"/>
        <w:jc w:val="both"/>
        <w:rPr>
          <w:rFonts w:ascii="Century Gothic" w:eastAsia="Times New Roman" w:hAnsi="Century Gothic" w:cs="Times New Roman"/>
          <w:color w:val="000000"/>
        </w:rPr>
      </w:pPr>
      <w:r w:rsidRPr="005329E0">
        <w:rPr>
          <w:rFonts w:ascii="Century Gothic" w:eastAsia="Times New Roman" w:hAnsi="Century Gothic" w:cs="Times New Roman"/>
          <w:color w:val="000000"/>
        </w:rPr>
        <w:lastRenderedPageBreak/>
        <w:t>Suharto, Ben. 1985. Jacqueline Smith: Dance Composition A Practical Guide for Teachers.</w:t>
      </w:r>
    </w:p>
    <w:p w14:paraId="0B0EFC4C" w14:textId="77777777" w:rsidR="00D30B6C" w:rsidRPr="00344EDF" w:rsidRDefault="00D30B6C" w:rsidP="00344EDF">
      <w:pPr>
        <w:pBdr>
          <w:top w:val="nil"/>
          <w:left w:val="nil"/>
          <w:bottom w:val="nil"/>
          <w:right w:val="nil"/>
          <w:between w:val="nil"/>
        </w:pBdr>
        <w:ind w:left="2835" w:hanging="567"/>
        <w:jc w:val="both"/>
        <w:rPr>
          <w:rFonts w:ascii="Century Gothic" w:eastAsia="Times New Roman" w:hAnsi="Century Gothic" w:cs="Times New Roman"/>
          <w:color w:val="000000"/>
        </w:rPr>
      </w:pPr>
    </w:p>
    <w:p w14:paraId="69EAF163" w14:textId="77777777" w:rsidR="00344EDF" w:rsidRPr="00344EDF" w:rsidRDefault="00344EDF" w:rsidP="00344EDF">
      <w:pPr>
        <w:pBdr>
          <w:top w:val="nil"/>
          <w:left w:val="nil"/>
          <w:bottom w:val="nil"/>
          <w:right w:val="nil"/>
          <w:between w:val="nil"/>
        </w:pBdr>
        <w:ind w:left="2835" w:hanging="567"/>
        <w:jc w:val="both"/>
        <w:rPr>
          <w:rFonts w:ascii="Century Gothic" w:eastAsia="Times New Roman" w:hAnsi="Century Gothic" w:cs="Times New Roman"/>
          <w:color w:val="000000"/>
        </w:rPr>
      </w:pPr>
      <w:r w:rsidRPr="00344EDF">
        <w:rPr>
          <w:rFonts w:ascii="Century Gothic" w:eastAsia="Times New Roman" w:hAnsi="Century Gothic" w:cs="Times New Roman"/>
          <w:color w:val="000000"/>
        </w:rPr>
        <w:t>Winaryati, E., Musarif, M., Mardiana, &amp; Suwahono. (2021). Circular Model of RD&amp;D (Educational and Social RD&amp;D Model). KBM Indonesia Publisher.</w:t>
      </w:r>
    </w:p>
    <w:p w14:paraId="40A408DD" w14:textId="753B5E4B" w:rsidR="00D44032" w:rsidRDefault="00344EDF" w:rsidP="00344EDF">
      <w:pPr>
        <w:pBdr>
          <w:top w:val="nil"/>
          <w:left w:val="nil"/>
          <w:bottom w:val="nil"/>
          <w:right w:val="nil"/>
          <w:between w:val="nil"/>
        </w:pBdr>
        <w:ind w:left="2835" w:hanging="567"/>
        <w:jc w:val="both"/>
        <w:rPr>
          <w:rFonts w:ascii="Century Gothic" w:eastAsia="Times New Roman" w:hAnsi="Century Gothic" w:cs="Times New Roman"/>
          <w:color w:val="000000"/>
        </w:rPr>
      </w:pPr>
      <w:r w:rsidRPr="00344EDF">
        <w:rPr>
          <w:rFonts w:ascii="Century Gothic" w:eastAsia="Times New Roman" w:hAnsi="Century Gothic" w:cs="Times New Roman"/>
          <w:color w:val="000000"/>
        </w:rPr>
        <w:t>Zamsiswaya, Z., Syawaludin, S., and Syahrizul, S. 2024. Development of the ADDIE Model (Analysis, Design, Development, Implementation, Evaluation). Tambusai Education Journal, 8(3), 46363-46369. (https://jptam.org/index.php/jptam/article/download/22709/15494/38554).</w:t>
      </w:r>
      <w:r w:rsidR="00B52A0F" w:rsidRPr="00DB56EF">
        <w:rPr>
          <w:rFonts w:ascii="Century Gothic" w:eastAsia="Times New Roman" w:hAnsi="Century Gothic" w:cs="Times New Roman"/>
          <w:color w:val="000000"/>
        </w:rPr>
        <w:t xml:space="preserve"> </w:t>
      </w:r>
    </w:p>
    <w:p w14:paraId="2985F106" w14:textId="2798FD17" w:rsidR="0039146F" w:rsidRPr="00DB56EF" w:rsidRDefault="0039146F" w:rsidP="0039146F">
      <w:pPr>
        <w:pBdr>
          <w:top w:val="nil"/>
          <w:left w:val="nil"/>
          <w:bottom w:val="nil"/>
          <w:right w:val="nil"/>
          <w:between w:val="nil"/>
        </w:pBdr>
        <w:ind w:left="2835" w:hanging="567"/>
        <w:jc w:val="both"/>
        <w:rPr>
          <w:rFonts w:ascii="Century Gothic" w:eastAsia="Times New Roman" w:hAnsi="Century Gothic" w:cs="Times New Roman"/>
          <w:color w:val="000000"/>
        </w:rPr>
      </w:pPr>
    </w:p>
    <w:sectPr w:rsidR="0039146F" w:rsidRPr="00DB56EF" w:rsidSect="008C0DED">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7FD3B" w14:textId="77777777" w:rsidR="0073491E" w:rsidRDefault="0073491E" w:rsidP="003752B2">
      <w:r>
        <w:separator/>
      </w:r>
    </w:p>
  </w:endnote>
  <w:endnote w:type="continuationSeparator" w:id="0">
    <w:p w14:paraId="34AE6B85" w14:textId="77777777" w:rsidR="0073491E" w:rsidRDefault="0073491E" w:rsidP="0037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S Me Light">
    <w:altName w:val="Calibri"/>
    <w:panose1 w:val="020B0604020202020204"/>
    <w:charset w:val="00"/>
    <w:family w:val="auto"/>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2A48" w14:textId="77777777" w:rsidR="003752B2" w:rsidRDefault="003752B2">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6E22" w14:textId="77777777" w:rsidR="003752B2" w:rsidRDefault="003752B2">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CBC3E" w14:textId="613E05B5" w:rsidR="00D4453B" w:rsidRDefault="00D4453B" w:rsidP="00D4453B">
    <w:pPr>
      <w:spacing w:before="98" w:line="237" w:lineRule="auto"/>
      <w:ind w:left="3747"/>
      <w:rPr>
        <w:sz w:val="12"/>
      </w:rPr>
    </w:pPr>
    <w:r>
      <w:rPr>
        <w:noProof/>
        <w:sz w:val="2"/>
      </w:rPr>
      <mc:AlternateContent>
        <mc:Choice Requires="wpg">
          <w:drawing>
            <wp:anchor distT="0" distB="0" distL="114300" distR="114300" simplePos="0" relativeHeight="251658240" behindDoc="0" locked="0" layoutInCell="1" allowOverlap="1" wp14:anchorId="1600F955" wp14:editId="59518EF3">
              <wp:simplePos x="0" y="0"/>
              <wp:positionH relativeFrom="column">
                <wp:posOffset>1485900</wp:posOffset>
              </wp:positionH>
              <wp:positionV relativeFrom="paragraph">
                <wp:posOffset>-10160</wp:posOffset>
              </wp:positionV>
              <wp:extent cx="4114165" cy="1905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4165" cy="19050"/>
                        <a:chOff x="0" y="0"/>
                        <a:chExt cx="4114165" cy="19050"/>
                      </a:xfrm>
                    </wpg:grpSpPr>
                    <wps:wsp>
                      <wps:cNvPr id="3" name="Graphic 6"/>
                      <wps:cNvSpPr/>
                      <wps:spPr>
                        <a:xfrm>
                          <a:off x="0" y="9525"/>
                          <a:ext cx="4114165" cy="1270"/>
                        </a:xfrm>
                        <a:custGeom>
                          <a:avLst/>
                          <a:gdLst/>
                          <a:ahLst/>
                          <a:cxnLst/>
                          <a:rect l="l" t="t" r="r" b="b"/>
                          <a:pathLst>
                            <a:path w="4114165">
                              <a:moveTo>
                                <a:pt x="0" y="0"/>
                              </a:moveTo>
                              <a:lnTo>
                                <a:pt x="4114165" y="0"/>
                              </a:lnTo>
                            </a:path>
                          </a:pathLst>
                        </a:custGeom>
                        <a:ln w="19050">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57E2D327" id="Group 5" o:spid="_x0000_s1026" style="position:absolute;margin-left:117pt;margin-top:-.8pt;width:323.95pt;height:1.5pt;z-index:251658240" coordsize="4114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">
              <v:shape id="Graphic 6" o:spid="_x0000_s1027" style="position:absolute;top:95;width:41141;height:12;visibility:visible;mso-wrap-style:square;v-text-anchor:top" coordsize="4114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" path="m,l4114165,e" filled="f" strokeweight="1.5pt">
                <v:path arrowok="t"/>
              </v:shape>
            </v:group>
          </w:pict>
        </mc:Fallback>
      </mc:AlternateContent>
    </w:r>
    <w:r>
      <w:rPr>
        <w:noProof/>
      </w:rPr>
      <w:drawing>
        <wp:anchor distT="0" distB="0" distL="0" distR="0" simplePos="0" relativeHeight="251660288" behindDoc="0" locked="0" layoutInCell="1" allowOverlap="1" wp14:anchorId="08AE9F11" wp14:editId="600F568C">
          <wp:simplePos x="0" y="0"/>
          <wp:positionH relativeFrom="page">
            <wp:posOffset>2551429</wp:posOffset>
          </wp:positionH>
          <wp:positionV relativeFrom="paragraph">
            <wp:posOffset>69133</wp:posOffset>
          </wp:positionV>
          <wp:extent cx="558800" cy="19050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58800" cy="190500"/>
                  </a:xfrm>
                  <a:prstGeom prst="rect">
                    <a:avLst/>
                  </a:prstGeom>
                </pic:spPr>
              </pic:pic>
            </a:graphicData>
          </a:graphic>
        </wp:anchor>
      </w:drawing>
    </w:r>
    <w:r>
      <w:rPr>
        <w:sz w:val="12"/>
      </w:rPr>
      <w:t xml:space="preserve">© 2023 Author. This open access article is distributed under a Creative Commons Attribution </w:t>
    </w:r>
    <w:hyperlink r:id="rId2">
      <w:r>
        <w:rPr>
          <w:sz w:val="12"/>
        </w:rPr>
        <w:t>(</w:t>
      </w:r>
      <w:r>
        <w:rPr>
          <w:color w:val="0000FF"/>
          <w:sz w:val="12"/>
        </w:rPr>
        <w:t>CC-BY-NC-SA</w:t>
      </w:r>
      <w:r>
        <w:rPr>
          <w:sz w:val="12"/>
        </w:rPr>
        <w:t>)</w:t>
      </w:r>
    </w:hyperlink>
    <w:r>
      <w:rPr>
        <w:sz w:val="12"/>
      </w:rPr>
      <w:t xml:space="preserve"> 4.0 license.</w:t>
    </w:r>
  </w:p>
  <w:p w14:paraId="2CA0DD8F" w14:textId="276F870D" w:rsidR="00D4453B" w:rsidRDefault="00D4453B" w:rsidP="00D4453B">
    <w:pPr>
      <w:pStyle w:val="Footer"/>
      <w:ind w:leftChars="0" w:left="0" w:firstLineChars="0" w:firstLine="0"/>
    </w:pPr>
  </w:p>
  <w:p w14:paraId="7B9DD547" w14:textId="2266D016" w:rsidR="003752B2" w:rsidRDefault="003752B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BFF89" w14:textId="77777777" w:rsidR="0073491E" w:rsidRDefault="0073491E" w:rsidP="003752B2">
      <w:r>
        <w:separator/>
      </w:r>
    </w:p>
  </w:footnote>
  <w:footnote w:type="continuationSeparator" w:id="0">
    <w:p w14:paraId="1A244B30" w14:textId="77777777" w:rsidR="0073491E" w:rsidRDefault="0073491E" w:rsidP="00375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30B0" w14:textId="77777777" w:rsidR="003752B2" w:rsidRDefault="003752B2">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26160" w14:textId="0432F65F" w:rsidR="000A5C90" w:rsidRDefault="00C47E17" w:rsidP="000A5C90">
    <w:pPr>
      <w:spacing w:before="35"/>
      <w:ind w:left="20"/>
      <w:rPr>
        <w:rFonts w:ascii="FS Me Light" w:eastAsia="FS Me Light" w:hAnsi="FS Me Light" w:cs="FS Me Light"/>
        <w:color w:val="231916"/>
        <w:sz w:val="14"/>
        <w:szCs w:val="14"/>
      </w:rPr>
    </w:pPr>
    <w:r>
      <w:rPr>
        <w:noProof/>
      </w:rPr>
      <w:drawing>
        <wp:anchor distT="0" distB="0" distL="114300" distR="114300" simplePos="0" relativeHeight="251661312" behindDoc="1" locked="0" layoutInCell="1" allowOverlap="1" wp14:anchorId="027606E5" wp14:editId="6894154E">
          <wp:simplePos x="0" y="0"/>
          <wp:positionH relativeFrom="column">
            <wp:posOffset>-714375</wp:posOffset>
          </wp:positionH>
          <wp:positionV relativeFrom="paragraph">
            <wp:posOffset>-394970</wp:posOffset>
          </wp:positionV>
          <wp:extent cx="7163039" cy="1592580"/>
          <wp:effectExtent l="0" t="0" r="0" b="0"/>
          <wp:wrapNone/>
          <wp:docPr id="10313682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3039" cy="1592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8C675" w14:textId="2361243C" w:rsidR="000A5C90" w:rsidRDefault="000A5C90" w:rsidP="000A5C90">
    <w:pPr>
      <w:spacing w:before="35"/>
      <w:ind w:left="20"/>
      <w:rPr>
        <w:rFonts w:ascii="FS Me Light" w:eastAsia="FS Me Light" w:hAnsi="FS Me Light" w:cs="FS Me Light"/>
        <w:color w:val="231916"/>
        <w:sz w:val="14"/>
        <w:szCs w:val="14"/>
      </w:rPr>
    </w:pPr>
  </w:p>
  <w:p w14:paraId="7254007A" w14:textId="4B79C4D8" w:rsidR="00335A88" w:rsidRDefault="00335A88" w:rsidP="000A5C90">
    <w:pPr>
      <w:spacing w:before="35"/>
      <w:ind w:left="20"/>
      <w:rPr>
        <w:rFonts w:ascii="FS Me Light" w:eastAsia="FS Me Light" w:hAnsi="FS Me Light" w:cs="FS Me Light"/>
        <w:color w:val="231916"/>
        <w:sz w:val="14"/>
        <w:szCs w:val="14"/>
      </w:rPr>
    </w:pPr>
  </w:p>
  <w:p w14:paraId="6A57BC02" w14:textId="5318E100" w:rsidR="00C03803" w:rsidRDefault="00C03803" w:rsidP="000A5C90">
    <w:pPr>
      <w:spacing w:before="35"/>
      <w:ind w:left="20"/>
      <w:rPr>
        <w:rFonts w:ascii="FS Me Light" w:eastAsia="FS Me Light" w:hAnsi="FS Me Light" w:cs="FS Me Light"/>
        <w:color w:val="231916"/>
        <w:sz w:val="14"/>
        <w:szCs w:val="14"/>
      </w:rPr>
    </w:pPr>
  </w:p>
  <w:p w14:paraId="186071D2" w14:textId="77777777" w:rsidR="00335A88" w:rsidRDefault="00335A88" w:rsidP="00210AC1">
    <w:pPr>
      <w:pStyle w:val="Header"/>
      <w:tabs>
        <w:tab w:val="clear" w:pos="9026"/>
        <w:tab w:val="left" w:pos="2143"/>
        <w:tab w:val="right" w:pos="9027"/>
      </w:tabs>
      <w:ind w:left="0" w:hanging="2"/>
      <w:jc w:val="left"/>
      <w:rPr>
        <w:rFonts w:ascii="Century Gothic" w:hAnsi="Century Gothic"/>
        <w:color w:val="000000" w:themeColor="text1"/>
        <w:sz w:val="16"/>
        <w:szCs w:val="16"/>
      </w:rPr>
    </w:pPr>
  </w:p>
  <w:p w14:paraId="7AF9830C" w14:textId="323FD464" w:rsidR="00210AC1" w:rsidRPr="003B5271" w:rsidRDefault="00210AC1" w:rsidP="00210AC1">
    <w:pPr>
      <w:pStyle w:val="Header"/>
      <w:tabs>
        <w:tab w:val="clear" w:pos="9026"/>
        <w:tab w:val="left" w:pos="2143"/>
        <w:tab w:val="right" w:pos="9027"/>
      </w:tabs>
      <w:ind w:left="0" w:hanging="2"/>
      <w:jc w:val="left"/>
      <w:rPr>
        <w:rFonts w:asciiTheme="minorHAnsi" w:hAnsiTheme="minorHAnsi"/>
        <w:i/>
        <w:szCs w:val="24"/>
        <w:lang w:val="en-ID"/>
      </w:rPr>
    </w:pPr>
    <w:r>
      <w:rPr>
        <w:rFonts w:ascii="Century Gothic" w:hAnsi="Century Gothic"/>
        <w:color w:val="000000" w:themeColor="text1"/>
        <w:sz w:val="16"/>
        <w:szCs w:val="16"/>
      </w:rPr>
      <w:t xml:space="preserve">Author et al., Journal of </w:t>
    </w:r>
    <w:proofErr w:type="spellStart"/>
    <w:r>
      <w:rPr>
        <w:rFonts w:ascii="Century Gothic" w:hAnsi="Century Gothic"/>
        <w:color w:val="000000" w:themeColor="text1"/>
        <w:sz w:val="16"/>
        <w:szCs w:val="16"/>
      </w:rPr>
      <w:t>Sendratasik</w:t>
    </w:r>
    <w:proofErr w:type="spellEnd"/>
    <w:r>
      <w:rPr>
        <w:rFonts w:ascii="Century Gothic" w:hAnsi="Century Gothic"/>
        <w:color w:val="000000" w:themeColor="text1"/>
        <w:sz w:val="16"/>
        <w:szCs w:val="16"/>
      </w:rPr>
      <w:t xml:space="preserve"> Education (202</w:t>
    </w:r>
    <w:r w:rsidR="009E0928">
      <w:rPr>
        <w:rFonts w:ascii="Century Gothic" w:hAnsi="Century Gothic"/>
        <w:color w:val="000000" w:themeColor="text1"/>
        <w:sz w:val="16"/>
        <w:szCs w:val="16"/>
      </w:rPr>
      <w:t>6</w:t>
    </w:r>
    <w:r>
      <w:rPr>
        <w:rFonts w:ascii="Century Gothic" w:hAnsi="Century Gothic"/>
        <w:color w:val="000000" w:themeColor="text1"/>
        <w:sz w:val="16"/>
        <w:szCs w:val="16"/>
      </w:rPr>
      <w:t>)</w:t>
    </w:r>
  </w:p>
  <w:p w14:paraId="51255E77" w14:textId="06A42913" w:rsidR="00210AC1" w:rsidRDefault="00210AC1" w:rsidP="00210AC1">
    <w:pPr>
      <w:pStyle w:val="Header"/>
      <w:ind w:left="0" w:hanging="2"/>
      <w:jc w:val="left"/>
    </w:pPr>
    <w:r w:rsidRPr="00182D48">
      <w:rPr>
        <w:rFonts w:ascii="Century Gothic" w:hAnsi="Century Gothic"/>
        <w:b/>
        <w:bCs/>
        <w:sz w:val="16"/>
        <w:szCs w:val="16"/>
      </w:rPr>
      <w:t>https://doi.org/10.26740/vt.v1n1.p1xx-1xx</w:t>
    </w:r>
  </w:p>
  <w:p w14:paraId="06A5A4B5" w14:textId="7197A1B4" w:rsidR="000A5C90" w:rsidRDefault="000A5C90" w:rsidP="00210AC1">
    <w:pPr>
      <w:spacing w:before="35"/>
      <w:ind w:left="20"/>
      <w:rPr>
        <w:b/>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80F0" w14:textId="1251ACD9" w:rsidR="003752B2" w:rsidRPr="003B5271" w:rsidRDefault="00210AC1" w:rsidP="003752B2">
    <w:pPr>
      <w:pStyle w:val="Header"/>
      <w:tabs>
        <w:tab w:val="clear" w:pos="9026"/>
        <w:tab w:val="left" w:pos="2143"/>
        <w:tab w:val="right" w:pos="9027"/>
      </w:tabs>
      <w:ind w:left="0" w:hanging="2"/>
      <w:jc w:val="right"/>
      <w:rPr>
        <w:rFonts w:asciiTheme="minorHAnsi" w:hAnsiTheme="minorHAnsi"/>
        <w:i/>
        <w:szCs w:val="24"/>
        <w:lang w:val="en-ID"/>
      </w:rPr>
    </w:pPr>
    <w:r>
      <w:rPr>
        <w:rFonts w:ascii="Century Gothic" w:hAnsi="Century Gothic"/>
        <w:color w:val="000000" w:themeColor="text1"/>
        <w:sz w:val="16"/>
        <w:szCs w:val="16"/>
      </w:rPr>
      <w:t xml:space="preserve">Author et al., Journal of </w:t>
    </w:r>
    <w:proofErr w:type="spellStart"/>
    <w:r>
      <w:rPr>
        <w:rFonts w:ascii="Century Gothic" w:hAnsi="Century Gothic"/>
        <w:color w:val="000000" w:themeColor="text1"/>
        <w:sz w:val="16"/>
        <w:szCs w:val="16"/>
      </w:rPr>
      <w:t>Sendratasik</w:t>
    </w:r>
    <w:proofErr w:type="spellEnd"/>
    <w:r>
      <w:rPr>
        <w:rFonts w:ascii="Century Gothic" w:hAnsi="Century Gothic"/>
        <w:color w:val="000000" w:themeColor="text1"/>
        <w:sz w:val="16"/>
        <w:szCs w:val="16"/>
      </w:rPr>
      <w:t xml:space="preserve"> Education (202</w:t>
    </w:r>
    <w:r w:rsidR="009E0928">
      <w:rPr>
        <w:rFonts w:ascii="Century Gothic" w:hAnsi="Century Gothic"/>
        <w:color w:val="000000" w:themeColor="text1"/>
        <w:sz w:val="16"/>
        <w:szCs w:val="16"/>
      </w:rPr>
      <w:t>6</w:t>
    </w:r>
    <w:r>
      <w:rPr>
        <w:rFonts w:ascii="Century Gothic" w:hAnsi="Century Gothic"/>
        <w:color w:val="000000" w:themeColor="text1"/>
        <w:sz w:val="16"/>
        <w:szCs w:val="16"/>
      </w:rPr>
      <w:t>)</w:t>
    </w:r>
  </w:p>
  <w:p w14:paraId="11813A7A" w14:textId="77777777" w:rsidR="003752B2" w:rsidRDefault="003752B2" w:rsidP="003752B2">
    <w:pPr>
      <w:pStyle w:val="Header"/>
      <w:ind w:left="0" w:hanging="2"/>
      <w:jc w:val="right"/>
    </w:pPr>
    <w:r w:rsidRPr="00182D48">
      <w:rPr>
        <w:rFonts w:ascii="Century Gothic" w:hAnsi="Century Gothic"/>
        <w:b/>
        <w:bCs/>
        <w:sz w:val="16"/>
        <w:szCs w:val="16"/>
      </w:rPr>
      <w:t>https://doi.org/10.26740/vt.v1n1.p1xx-1xx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B2015"/>
    <w:multiLevelType w:val="hybridMultilevel"/>
    <w:tmpl w:val="C70A5D32"/>
    <w:lvl w:ilvl="0" w:tplc="BD7263D8">
      <w:start w:val="3"/>
      <w:numFmt w:val="decimal"/>
      <w:lvlText w:val="3.%1"/>
      <w:lvlJc w:val="left"/>
      <w:pPr>
        <w:ind w:left="2626" w:hanging="360"/>
      </w:pPr>
      <w:rPr>
        <w:rFonts w:ascii="Times New Roman" w:hAnsi="Times New Roman" w:cs="Times New Roman" w:hint="default"/>
        <w:b/>
        <w:bCs/>
      </w:rPr>
    </w:lvl>
    <w:lvl w:ilvl="1" w:tplc="38090019" w:tentative="1">
      <w:start w:val="1"/>
      <w:numFmt w:val="lowerLetter"/>
      <w:lvlText w:val="%2."/>
      <w:lvlJc w:val="left"/>
      <w:pPr>
        <w:ind w:left="3346" w:hanging="360"/>
      </w:pPr>
    </w:lvl>
    <w:lvl w:ilvl="2" w:tplc="3809001B" w:tentative="1">
      <w:start w:val="1"/>
      <w:numFmt w:val="lowerRoman"/>
      <w:lvlText w:val="%3."/>
      <w:lvlJc w:val="right"/>
      <w:pPr>
        <w:ind w:left="4066" w:hanging="180"/>
      </w:pPr>
    </w:lvl>
    <w:lvl w:ilvl="3" w:tplc="3809000F" w:tentative="1">
      <w:start w:val="1"/>
      <w:numFmt w:val="decimal"/>
      <w:lvlText w:val="%4."/>
      <w:lvlJc w:val="left"/>
      <w:pPr>
        <w:ind w:left="4786" w:hanging="360"/>
      </w:pPr>
    </w:lvl>
    <w:lvl w:ilvl="4" w:tplc="38090019" w:tentative="1">
      <w:start w:val="1"/>
      <w:numFmt w:val="lowerLetter"/>
      <w:lvlText w:val="%5."/>
      <w:lvlJc w:val="left"/>
      <w:pPr>
        <w:ind w:left="5506" w:hanging="360"/>
      </w:pPr>
    </w:lvl>
    <w:lvl w:ilvl="5" w:tplc="3809001B" w:tentative="1">
      <w:start w:val="1"/>
      <w:numFmt w:val="lowerRoman"/>
      <w:lvlText w:val="%6."/>
      <w:lvlJc w:val="right"/>
      <w:pPr>
        <w:ind w:left="6226" w:hanging="180"/>
      </w:pPr>
    </w:lvl>
    <w:lvl w:ilvl="6" w:tplc="3809000F" w:tentative="1">
      <w:start w:val="1"/>
      <w:numFmt w:val="decimal"/>
      <w:lvlText w:val="%7."/>
      <w:lvlJc w:val="left"/>
      <w:pPr>
        <w:ind w:left="6946" w:hanging="360"/>
      </w:pPr>
    </w:lvl>
    <w:lvl w:ilvl="7" w:tplc="38090019" w:tentative="1">
      <w:start w:val="1"/>
      <w:numFmt w:val="lowerLetter"/>
      <w:lvlText w:val="%8."/>
      <w:lvlJc w:val="left"/>
      <w:pPr>
        <w:ind w:left="7666" w:hanging="360"/>
      </w:pPr>
    </w:lvl>
    <w:lvl w:ilvl="8" w:tplc="3809001B" w:tentative="1">
      <w:start w:val="1"/>
      <w:numFmt w:val="lowerRoman"/>
      <w:lvlText w:val="%9."/>
      <w:lvlJc w:val="right"/>
      <w:pPr>
        <w:ind w:left="8386" w:hanging="180"/>
      </w:pPr>
    </w:lvl>
  </w:abstractNum>
  <w:abstractNum w:abstractNumId="1" w15:restartNumberingAfterBreak="0">
    <w:nsid w:val="56D022F3"/>
    <w:multiLevelType w:val="multilevel"/>
    <w:tmpl w:val="D986688C"/>
    <w:lvl w:ilvl="0">
      <w:start w:val="1"/>
      <w:numFmt w:val="decimal"/>
      <w:pStyle w:val="ImajiTable"/>
      <w:lvlText w:val="Tabel %1."/>
      <w:lvlJc w:val="center"/>
      <w:pPr>
        <w:ind w:left="720" w:hanging="360"/>
      </w:pPr>
      <w:rPr>
        <w:b/>
        <w:bCs/>
        <w:i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78E82815"/>
    <w:multiLevelType w:val="hybridMultilevel"/>
    <w:tmpl w:val="E062C7D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16cid:durableId="503587986">
    <w:abstractNumId w:val="1"/>
  </w:num>
  <w:num w:numId="2" w16cid:durableId="1124957055">
    <w:abstractNumId w:val="2"/>
  </w:num>
  <w:num w:numId="3" w16cid:durableId="91941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032"/>
    <w:rsid w:val="00006764"/>
    <w:rsid w:val="00036468"/>
    <w:rsid w:val="00037A0D"/>
    <w:rsid w:val="000A5C90"/>
    <w:rsid w:val="000C3403"/>
    <w:rsid w:val="000E7EC3"/>
    <w:rsid w:val="00112796"/>
    <w:rsid w:val="001228E0"/>
    <w:rsid w:val="00123559"/>
    <w:rsid w:val="00182C81"/>
    <w:rsid w:val="00186AFE"/>
    <w:rsid w:val="001C4EB1"/>
    <w:rsid w:val="001E3C16"/>
    <w:rsid w:val="00200579"/>
    <w:rsid w:val="0020141D"/>
    <w:rsid w:val="00210AC1"/>
    <w:rsid w:val="002356D4"/>
    <w:rsid w:val="00250254"/>
    <w:rsid w:val="002A0167"/>
    <w:rsid w:val="002C63DF"/>
    <w:rsid w:val="002E20C2"/>
    <w:rsid w:val="002E2AB6"/>
    <w:rsid w:val="002E6890"/>
    <w:rsid w:val="002F1137"/>
    <w:rsid w:val="003017F8"/>
    <w:rsid w:val="003062B2"/>
    <w:rsid w:val="003109B5"/>
    <w:rsid w:val="00335A88"/>
    <w:rsid w:val="00344D65"/>
    <w:rsid w:val="00344EDF"/>
    <w:rsid w:val="00367E9B"/>
    <w:rsid w:val="003752B2"/>
    <w:rsid w:val="0039146F"/>
    <w:rsid w:val="003A5A57"/>
    <w:rsid w:val="003A6300"/>
    <w:rsid w:val="003A6EE6"/>
    <w:rsid w:val="0042118D"/>
    <w:rsid w:val="00427D7C"/>
    <w:rsid w:val="00440293"/>
    <w:rsid w:val="00484964"/>
    <w:rsid w:val="00495923"/>
    <w:rsid w:val="004976E0"/>
    <w:rsid w:val="004A6189"/>
    <w:rsid w:val="004C70A2"/>
    <w:rsid w:val="004D08A2"/>
    <w:rsid w:val="004D1603"/>
    <w:rsid w:val="004D7EF4"/>
    <w:rsid w:val="004F4B86"/>
    <w:rsid w:val="005329E0"/>
    <w:rsid w:val="00552A96"/>
    <w:rsid w:val="0057355E"/>
    <w:rsid w:val="00586466"/>
    <w:rsid w:val="00590868"/>
    <w:rsid w:val="0059636C"/>
    <w:rsid w:val="005B33C2"/>
    <w:rsid w:val="005B34D9"/>
    <w:rsid w:val="005B3DA6"/>
    <w:rsid w:val="005C6902"/>
    <w:rsid w:val="005C7509"/>
    <w:rsid w:val="005E56DF"/>
    <w:rsid w:val="0060403C"/>
    <w:rsid w:val="00614D43"/>
    <w:rsid w:val="006228AE"/>
    <w:rsid w:val="00636D79"/>
    <w:rsid w:val="00640700"/>
    <w:rsid w:val="00647619"/>
    <w:rsid w:val="0068116C"/>
    <w:rsid w:val="00693CA2"/>
    <w:rsid w:val="006C2F06"/>
    <w:rsid w:val="006E43E4"/>
    <w:rsid w:val="006F1D2D"/>
    <w:rsid w:val="006F35B0"/>
    <w:rsid w:val="00703071"/>
    <w:rsid w:val="00723EDE"/>
    <w:rsid w:val="0072617F"/>
    <w:rsid w:val="0073491E"/>
    <w:rsid w:val="00743503"/>
    <w:rsid w:val="00745AC5"/>
    <w:rsid w:val="007478C5"/>
    <w:rsid w:val="00772CA5"/>
    <w:rsid w:val="0078107C"/>
    <w:rsid w:val="007939B1"/>
    <w:rsid w:val="007C1DD6"/>
    <w:rsid w:val="007F5AA6"/>
    <w:rsid w:val="00802895"/>
    <w:rsid w:val="00812F2F"/>
    <w:rsid w:val="0083163F"/>
    <w:rsid w:val="0084337A"/>
    <w:rsid w:val="00844827"/>
    <w:rsid w:val="00854A15"/>
    <w:rsid w:val="00855F36"/>
    <w:rsid w:val="00856AA5"/>
    <w:rsid w:val="008605BC"/>
    <w:rsid w:val="00860CEC"/>
    <w:rsid w:val="0086136F"/>
    <w:rsid w:val="00870B62"/>
    <w:rsid w:val="008800C7"/>
    <w:rsid w:val="008834C6"/>
    <w:rsid w:val="008A3A47"/>
    <w:rsid w:val="008C0C07"/>
    <w:rsid w:val="008C0DED"/>
    <w:rsid w:val="008C1CC1"/>
    <w:rsid w:val="008D2CE9"/>
    <w:rsid w:val="009108FD"/>
    <w:rsid w:val="009176D0"/>
    <w:rsid w:val="00952377"/>
    <w:rsid w:val="009647CC"/>
    <w:rsid w:val="00982D27"/>
    <w:rsid w:val="00994725"/>
    <w:rsid w:val="009A2093"/>
    <w:rsid w:val="009C5C25"/>
    <w:rsid w:val="009C7BEE"/>
    <w:rsid w:val="009E0928"/>
    <w:rsid w:val="009E5958"/>
    <w:rsid w:val="009F0D18"/>
    <w:rsid w:val="009F1B34"/>
    <w:rsid w:val="009F593E"/>
    <w:rsid w:val="00A1655A"/>
    <w:rsid w:val="00A27220"/>
    <w:rsid w:val="00A566D6"/>
    <w:rsid w:val="00A6339F"/>
    <w:rsid w:val="00AB3320"/>
    <w:rsid w:val="00AB5755"/>
    <w:rsid w:val="00AE27B2"/>
    <w:rsid w:val="00AE6BEC"/>
    <w:rsid w:val="00AE79E7"/>
    <w:rsid w:val="00AF7D18"/>
    <w:rsid w:val="00B02CA5"/>
    <w:rsid w:val="00B10428"/>
    <w:rsid w:val="00B115CD"/>
    <w:rsid w:val="00B201B3"/>
    <w:rsid w:val="00B26136"/>
    <w:rsid w:val="00B312B4"/>
    <w:rsid w:val="00B464C5"/>
    <w:rsid w:val="00B52A0F"/>
    <w:rsid w:val="00B77AB5"/>
    <w:rsid w:val="00BB1604"/>
    <w:rsid w:val="00BC72E4"/>
    <w:rsid w:val="00BF437F"/>
    <w:rsid w:val="00BF4A35"/>
    <w:rsid w:val="00C01224"/>
    <w:rsid w:val="00C02F9A"/>
    <w:rsid w:val="00C03803"/>
    <w:rsid w:val="00C15148"/>
    <w:rsid w:val="00C27049"/>
    <w:rsid w:val="00C32F47"/>
    <w:rsid w:val="00C35210"/>
    <w:rsid w:val="00C4071D"/>
    <w:rsid w:val="00C42F6D"/>
    <w:rsid w:val="00C47E17"/>
    <w:rsid w:val="00C565A3"/>
    <w:rsid w:val="00C66200"/>
    <w:rsid w:val="00C714C3"/>
    <w:rsid w:val="00CB5A92"/>
    <w:rsid w:val="00CD229D"/>
    <w:rsid w:val="00CD3DD3"/>
    <w:rsid w:val="00CD7805"/>
    <w:rsid w:val="00CE6C1F"/>
    <w:rsid w:val="00CF41F1"/>
    <w:rsid w:val="00D11E47"/>
    <w:rsid w:val="00D23FF3"/>
    <w:rsid w:val="00D30B6C"/>
    <w:rsid w:val="00D34045"/>
    <w:rsid w:val="00D418C0"/>
    <w:rsid w:val="00D44032"/>
    <w:rsid w:val="00D4453B"/>
    <w:rsid w:val="00D53B96"/>
    <w:rsid w:val="00D929EE"/>
    <w:rsid w:val="00DA2C85"/>
    <w:rsid w:val="00DA3296"/>
    <w:rsid w:val="00DB56EF"/>
    <w:rsid w:val="00DE5A93"/>
    <w:rsid w:val="00E04C02"/>
    <w:rsid w:val="00E04C52"/>
    <w:rsid w:val="00E14752"/>
    <w:rsid w:val="00E32B50"/>
    <w:rsid w:val="00E4751B"/>
    <w:rsid w:val="00E5520C"/>
    <w:rsid w:val="00E56C56"/>
    <w:rsid w:val="00E61F85"/>
    <w:rsid w:val="00E64853"/>
    <w:rsid w:val="00E82ED0"/>
    <w:rsid w:val="00E862DE"/>
    <w:rsid w:val="00E92481"/>
    <w:rsid w:val="00EA3287"/>
    <w:rsid w:val="00EA6F46"/>
    <w:rsid w:val="00EB6B66"/>
    <w:rsid w:val="00ED155C"/>
    <w:rsid w:val="00F01C71"/>
    <w:rsid w:val="00F16844"/>
    <w:rsid w:val="00F25C45"/>
    <w:rsid w:val="00F2704F"/>
    <w:rsid w:val="00F31117"/>
    <w:rsid w:val="00F428E8"/>
    <w:rsid w:val="00F51D68"/>
    <w:rsid w:val="00F74127"/>
    <w:rsid w:val="00F860A3"/>
    <w:rsid w:val="00F865DF"/>
    <w:rsid w:val="00F91AD4"/>
    <w:rsid w:val="00F96BD3"/>
    <w:rsid w:val="00F97CB8"/>
    <w:rsid w:val="00FA082D"/>
    <w:rsid w:val="00FA367B"/>
    <w:rsid w:val="00FA3876"/>
    <w:rsid w:val="00FB2AB0"/>
    <w:rsid w:val="00FE423F"/>
    <w:rsid w:val="00FF428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A8158"/>
  <w15:docId w15:val="{D3A43764-84BB-A546-945B-E8CC0A5CB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ImajiAbstractBody"/>
    <w:next w:val="NormalImajiAbstractBody"/>
    <w:uiPriority w:val="9"/>
    <w:qFormat/>
    <w:pPr>
      <w:keepNext/>
      <w:spacing w:before="240" w:after="60"/>
    </w:pPr>
    <w:rPr>
      <w:rFonts w:ascii="Calibri Light" w:eastAsia="Times New Roman" w:hAnsi="Calibri Light" w:cs="Times New Roman"/>
      <w:b/>
      <w:bCs/>
      <w:kern w:val="32"/>
      <w:sz w:val="32"/>
      <w:szCs w:val="32"/>
    </w:rPr>
  </w:style>
  <w:style w:type="paragraph" w:styleId="Heading2">
    <w:name w:val="heading 2"/>
    <w:basedOn w:val="NormalImajiAbstractBody"/>
    <w:next w:val="NormalImajiAbstractBody"/>
    <w:uiPriority w:val="9"/>
    <w:unhideWhenUsed/>
    <w:qFormat/>
    <w:pPr>
      <w:keepNext/>
      <w:spacing w:before="240" w:after="60"/>
      <w:outlineLvl w:val="1"/>
    </w:pPr>
    <w:rPr>
      <w:rFonts w:eastAsia="Times New Roman"/>
      <w:b/>
      <w:bCs/>
      <w:i/>
      <w:iCs/>
      <w:sz w:val="28"/>
      <w:szCs w:val="28"/>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ImajiAbstractBody">
    <w:name w:val="Normal;Imaji_Abstract_Body"/>
    <w:pPr>
      <w:tabs>
        <w:tab w:val="left" w:pos="425"/>
      </w:tabs>
      <w:suppressAutoHyphens/>
      <w:spacing w:line="1" w:lineRule="atLeast"/>
      <w:ind w:leftChars="-1" w:left="-1" w:hangingChars="1" w:hanging="1"/>
      <w:contextualSpacing/>
      <w:jc w:val="both"/>
      <w:textDirection w:val="btLr"/>
      <w:textAlignment w:val="top"/>
      <w:outlineLvl w:val="0"/>
    </w:pPr>
    <w:rPr>
      <w:rFonts w:ascii="Times New Roman" w:hAnsi="Times New Roman"/>
      <w:position w:val="-1"/>
      <w:sz w:val="24"/>
      <w:szCs w:val="22"/>
      <w:lang w:val="en-GB"/>
    </w:rPr>
  </w:style>
  <w:style w:type="character" w:styleId="Hyperlink">
    <w:name w:val="Hyperlink"/>
    <w:qFormat/>
    <w:rPr>
      <w:color w:val="0000FF"/>
      <w:w w:val="100"/>
      <w:position w:val="-1"/>
      <w:u w:val="single"/>
      <w:effect w:val="none"/>
      <w:vertAlign w:val="baseline"/>
      <w:cs w:val="0"/>
      <w:em w:val="none"/>
    </w:rPr>
  </w:style>
  <w:style w:type="paragraph" w:customStyle="1" w:styleId="ImajiKeyword">
    <w:name w:val="Imaji_Keyword"/>
    <w:basedOn w:val="NormalImajiAbstractBody"/>
    <w:pPr>
      <w:widowControl w:val="0"/>
      <w:autoSpaceDE w:val="0"/>
      <w:autoSpaceDN w:val="0"/>
      <w:adjustRightInd w:val="0"/>
    </w:pPr>
    <w:rPr>
      <w:b/>
      <w:bCs/>
      <w:i/>
      <w:iCs/>
    </w:rPr>
  </w:style>
  <w:style w:type="paragraph" w:customStyle="1" w:styleId="ImajiAuthor">
    <w:name w:val="Imaji_Author"/>
    <w:basedOn w:val="NormalImajiAbstractBody"/>
    <w:pPr>
      <w:widowControl w:val="0"/>
      <w:autoSpaceDE w:val="0"/>
      <w:autoSpaceDN w:val="0"/>
      <w:adjustRightInd w:val="0"/>
      <w:spacing w:line="239" w:lineRule="auto"/>
      <w:ind w:right="49"/>
      <w:jc w:val="center"/>
    </w:pPr>
    <w:rPr>
      <w:bCs/>
      <w:spacing w:val="2"/>
    </w:rPr>
  </w:style>
  <w:style w:type="character" w:customStyle="1" w:styleId="ImajiKeywordChar">
    <w:name w:val="Imaji_Keyword Char"/>
    <w:rPr>
      <w:rFonts w:ascii="Times New Roman" w:eastAsia="Calibri" w:hAnsi="Times New Roman" w:cs="Times New Roman"/>
      <w:b/>
      <w:bCs/>
      <w:i/>
      <w:iCs/>
      <w:w w:val="100"/>
      <w:position w:val="-1"/>
      <w:szCs w:val="22"/>
      <w:effect w:val="none"/>
      <w:vertAlign w:val="baseline"/>
      <w:cs w:val="0"/>
      <w:em w:val="none"/>
      <w:lang w:val="en-GB"/>
    </w:rPr>
  </w:style>
  <w:style w:type="paragraph" w:customStyle="1" w:styleId="ImajiTitle">
    <w:name w:val="Imaji_Title"/>
    <w:basedOn w:val="NormalImajiAbstractBody"/>
    <w:pPr>
      <w:widowControl w:val="0"/>
      <w:autoSpaceDE w:val="0"/>
      <w:autoSpaceDN w:val="0"/>
      <w:adjustRightInd w:val="0"/>
      <w:jc w:val="center"/>
    </w:pPr>
    <w:rPr>
      <w:b/>
      <w:bCs/>
      <w:spacing w:val="-5"/>
      <w:szCs w:val="20"/>
    </w:rPr>
  </w:style>
  <w:style w:type="character" w:customStyle="1" w:styleId="ImajiAuthorChar">
    <w:name w:val="Imaji_Author Char"/>
    <w:rPr>
      <w:rFonts w:ascii="Times New Roman" w:eastAsia="Calibri" w:hAnsi="Times New Roman" w:cs="Times New Roman"/>
      <w:bCs/>
      <w:spacing w:val="2"/>
      <w:w w:val="100"/>
      <w:position w:val="-1"/>
      <w:szCs w:val="22"/>
      <w:effect w:val="none"/>
      <w:vertAlign w:val="baseline"/>
      <w:cs w:val="0"/>
      <w:em w:val="none"/>
      <w:lang w:val="en-GB"/>
    </w:rPr>
  </w:style>
  <w:style w:type="character" w:customStyle="1" w:styleId="ImajiTitleChar">
    <w:name w:val="Imaji_Title Char"/>
    <w:rPr>
      <w:rFonts w:ascii="Times New Roman" w:eastAsia="Calibri" w:hAnsi="Times New Roman" w:cs="Times New Roman"/>
      <w:b/>
      <w:bCs/>
      <w:spacing w:val="-5"/>
      <w:w w:val="100"/>
      <w:position w:val="-1"/>
      <w:szCs w:val="20"/>
      <w:effect w:val="none"/>
      <w:vertAlign w:val="baseline"/>
      <w:cs w:val="0"/>
      <w:em w:val="none"/>
      <w:lang w:val="en-GB"/>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ImajiTable">
    <w:name w:val="Imaji_Table"/>
    <w:basedOn w:val="NormalImajiAbstractBody"/>
    <w:pPr>
      <w:numPr>
        <w:numId w:val="1"/>
      </w:numPr>
      <w:spacing w:before="240" w:after="120"/>
      <w:ind w:left="850" w:hanging="493"/>
      <w:jc w:val="center"/>
    </w:pPr>
    <w:rPr>
      <w:szCs w:val="24"/>
      <w:lang w:val="en-US"/>
    </w:rPr>
  </w:style>
  <w:style w:type="paragraph" w:customStyle="1" w:styleId="EndNoteBibliography">
    <w:name w:val="EndNote Bibliography"/>
    <w:basedOn w:val="NormalImajiAbstractBody"/>
    <w:rPr>
      <w:noProof/>
      <w:szCs w:val="20"/>
    </w:rPr>
  </w:style>
  <w:style w:type="character" w:customStyle="1" w:styleId="EndNoteBibliographyChar">
    <w:name w:val="EndNote Bibliography Char"/>
    <w:rPr>
      <w:rFonts w:ascii="Times New Roman" w:eastAsia="Calibri" w:hAnsi="Times New Roman" w:cs="Times New Roman"/>
      <w:noProof/>
      <w:w w:val="100"/>
      <w:position w:val="-1"/>
      <w:szCs w:val="20"/>
      <w:effect w:val="none"/>
      <w:vertAlign w:val="baseline"/>
      <w:cs w:val="0"/>
      <w:em w:val="none"/>
    </w:rPr>
  </w:style>
  <w:style w:type="paragraph" w:styleId="Header">
    <w:name w:val="header"/>
    <w:basedOn w:val="NormalImajiAbstractBody"/>
    <w:qFormat/>
    <w:pPr>
      <w:tabs>
        <w:tab w:val="center" w:pos="4513"/>
        <w:tab w:val="right" w:pos="9026"/>
      </w:tabs>
    </w:pPr>
    <w:rPr>
      <w:szCs w:val="20"/>
    </w:rPr>
  </w:style>
  <w:style w:type="character" w:customStyle="1" w:styleId="HeaderChar">
    <w:name w:val="Header Char"/>
    <w:rPr>
      <w:rFonts w:ascii="Times New Roman" w:eastAsia="Calibri" w:hAnsi="Times New Roman" w:cs="Times New Roman"/>
      <w:w w:val="100"/>
      <w:position w:val="-1"/>
      <w:szCs w:val="20"/>
      <w:effect w:val="none"/>
      <w:vertAlign w:val="baseline"/>
      <w:cs w:val="0"/>
      <w:em w:val="none"/>
      <w:lang w:val="en-GB"/>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val="en-GB"/>
    </w:rPr>
  </w:style>
  <w:style w:type="character" w:customStyle="1" w:styleId="Heading2Char">
    <w:name w:val="Heading 2 Char"/>
    <w:rPr>
      <w:rFonts w:ascii="Times New Roman" w:eastAsia="Times New Roman" w:hAnsi="Times New Roman"/>
      <w:b/>
      <w:bCs/>
      <w:i/>
      <w:iCs/>
      <w:w w:val="100"/>
      <w:position w:val="-1"/>
      <w:sz w:val="28"/>
      <w:szCs w:val="28"/>
      <w:effect w:val="none"/>
      <w:vertAlign w:val="baseline"/>
      <w:cs w:val="0"/>
      <w:em w:val="none"/>
      <w:lang w:val="id-ID"/>
    </w:rPr>
  </w:style>
  <w:style w:type="paragraph" w:styleId="Caption">
    <w:name w:val="caption"/>
    <w:basedOn w:val="NormalImajiAbstractBody"/>
    <w:next w:val="NormalImajiAbstractBody"/>
    <w:rPr>
      <w:b/>
      <w:bCs/>
      <w:sz w:val="20"/>
      <w:szCs w:val="20"/>
    </w:rPr>
  </w:style>
  <w:style w:type="paragraph" w:styleId="Footer">
    <w:name w:val="footer"/>
    <w:basedOn w:val="NormalImajiAbstractBody"/>
    <w:qFormat/>
    <w:pPr>
      <w:tabs>
        <w:tab w:val="clear" w:pos="425"/>
        <w:tab w:val="center" w:pos="4680"/>
        <w:tab w:val="right" w:pos="9360"/>
      </w:tabs>
    </w:pPr>
  </w:style>
  <w:style w:type="character" w:customStyle="1" w:styleId="FooterChar">
    <w:name w:val="Footer Char"/>
    <w:rPr>
      <w:rFonts w:ascii="Times New Roman" w:hAnsi="Times New Roman"/>
      <w:w w:val="100"/>
      <w:position w:val="-1"/>
      <w:sz w:val="24"/>
      <w:szCs w:val="22"/>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A3287"/>
    <w:rPr>
      <w:color w:val="808080"/>
    </w:rPr>
  </w:style>
  <w:style w:type="paragraph" w:styleId="BodyText">
    <w:name w:val="Body Text"/>
    <w:basedOn w:val="Normal"/>
    <w:link w:val="BodyTextChar"/>
    <w:uiPriority w:val="1"/>
    <w:qFormat/>
    <w:rsid w:val="0068116C"/>
    <w:pPr>
      <w:widowControl w:val="0"/>
      <w:autoSpaceDE w:val="0"/>
      <w:autoSpaceDN w:val="0"/>
    </w:pPr>
    <w:rPr>
      <w:rFonts w:ascii="Verdana" w:eastAsia="Verdana" w:hAnsi="Verdana" w:cs="Verdana"/>
      <w:lang w:val="id"/>
    </w:rPr>
  </w:style>
  <w:style w:type="character" w:customStyle="1" w:styleId="BodyTextChar">
    <w:name w:val="Body Text Char"/>
    <w:basedOn w:val="DefaultParagraphFont"/>
    <w:link w:val="BodyText"/>
    <w:uiPriority w:val="1"/>
    <w:rsid w:val="0068116C"/>
    <w:rPr>
      <w:rFonts w:ascii="Verdana" w:eastAsia="Verdana" w:hAnsi="Verdana" w:cs="Verdana"/>
      <w:lang w:val="id"/>
    </w:rPr>
  </w:style>
  <w:style w:type="paragraph" w:customStyle="1" w:styleId="TableParagraph">
    <w:name w:val="Table Paragraph"/>
    <w:basedOn w:val="Normal"/>
    <w:uiPriority w:val="1"/>
    <w:qFormat/>
    <w:rsid w:val="00F97CB8"/>
    <w:pPr>
      <w:widowControl w:val="0"/>
      <w:autoSpaceDE w:val="0"/>
      <w:autoSpaceDN w:val="0"/>
      <w:spacing w:before="9"/>
      <w:jc w:val="center"/>
    </w:pPr>
    <w:rPr>
      <w:rFonts w:ascii="Verdana" w:eastAsia="Verdana" w:hAnsi="Verdana" w:cs="Verdana"/>
      <w:sz w:val="22"/>
      <w:szCs w:val="22"/>
      <w:lang w:val="id"/>
    </w:rPr>
  </w:style>
  <w:style w:type="paragraph" w:styleId="ListParagraph">
    <w:name w:val="List Paragraph"/>
    <w:basedOn w:val="Normal"/>
    <w:uiPriority w:val="34"/>
    <w:qFormat/>
    <w:rsid w:val="00AB3320"/>
    <w:pPr>
      <w:ind w:left="720"/>
      <w:contextualSpacing/>
    </w:pPr>
  </w:style>
  <w:style w:type="character" w:styleId="UnresolvedMention">
    <w:name w:val="Unresolved Mention"/>
    <w:basedOn w:val="DefaultParagraphFont"/>
    <w:uiPriority w:val="99"/>
    <w:semiHidden/>
    <w:unhideWhenUsed/>
    <w:rsid w:val="00C565A3"/>
    <w:rPr>
      <w:color w:val="605E5C"/>
      <w:shd w:val="clear" w:color="auto" w:fill="E1DFDD"/>
    </w:rPr>
  </w:style>
  <w:style w:type="character" w:customStyle="1" w:styleId="t286pc">
    <w:name w:val="t286pc"/>
    <w:basedOn w:val="DefaultParagraphFont"/>
    <w:rsid w:val="009E0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2.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mailto:setyoyanuartuti@unesa.ac.id2" TargetMode="External"/><Relationship Id="rId20" Type="http://schemas.openxmlformats.org/officeDocument/2006/relationships/footer" Target="footer2.xm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8.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virdha.22040@mhs.unesa.ac.id1" TargetMode="External"/><Relationship Id="rId23" Type="http://schemas.openxmlformats.org/officeDocument/2006/relationships/image" Target="media/image7.jpeg"/><Relationship Id="rId28" Type="http://schemas.openxmlformats.org/officeDocument/2006/relationships/image" Target="media/image12.png"/><Relationship Id="rId10" Type="http://schemas.openxmlformats.org/officeDocument/2006/relationships/image" Target="media/image3.jpg"/><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footer" Target="footer3.xml"/><Relationship Id="rId27" Type="http://schemas.openxmlformats.org/officeDocument/2006/relationships/image" Target="media/image11.png"/><Relationship Id="rId30" Type="http://schemas.openxmlformats.org/officeDocument/2006/relationships/image" Target="media/image14.jpeg"/></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7CC2C7-96CD-EB44-B60D-41B661F15349}">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NLozTbM0U+66pfXLMlI3B3qUow==">AMUW2mUgcL4fLjx8HHqvnQyRXQCmbLtiu1dBDGue06tQJrQtKZBrZuLREUTIDPLUydn1rNUpXBSgU78EGVx56Z8irkMMu7OAMoe59kzss7JawM9ViRpmp5w=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4019</Words>
  <Characters>22910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Microsoft Office User</cp:lastModifiedBy>
  <cp:revision>3</cp:revision>
  <dcterms:created xsi:type="dcterms:W3CDTF">2026-07-15T04:56:00Z</dcterms:created>
  <dcterms:modified xsi:type="dcterms:W3CDTF">2026-07-15T21:19:00Z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