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C05" w:rsidRPr="00292449" w:rsidRDefault="001C0E06" w:rsidP="001C0E06">
      <w:pPr>
        <w:spacing w:after="120" w:line="240" w:lineRule="auto"/>
        <w:jc w:val="center"/>
        <w:rPr>
          <w:rFonts w:asciiTheme="majorBidi" w:hAnsiTheme="majorBidi" w:cstheme="majorBidi"/>
          <w:b/>
          <w:bCs/>
          <w:lang w:val="id-ID"/>
        </w:rPr>
      </w:pPr>
      <w:r w:rsidRPr="00292449">
        <w:rPr>
          <w:rFonts w:asciiTheme="majorBidi" w:hAnsiTheme="majorBidi" w:cstheme="majorBidi"/>
          <w:b/>
          <w:bCs/>
          <w:lang w:val="id-ID"/>
        </w:rPr>
        <w:t xml:space="preserve">PENGEMBANGAN MODUL PIONERING BERBASIS </w:t>
      </w:r>
      <w:r w:rsidRPr="00292449">
        <w:rPr>
          <w:rFonts w:asciiTheme="majorBidi" w:hAnsiTheme="majorBidi" w:cstheme="majorBidi"/>
          <w:b/>
          <w:bCs/>
          <w:i/>
          <w:iCs/>
          <w:lang w:val="id-ID"/>
        </w:rPr>
        <w:t>LEARNING BY DOING</w:t>
      </w:r>
      <w:r w:rsidRPr="00292449">
        <w:rPr>
          <w:rFonts w:asciiTheme="majorBidi" w:hAnsiTheme="majorBidi" w:cstheme="majorBidi"/>
          <w:b/>
          <w:bCs/>
          <w:lang w:val="id-ID"/>
        </w:rPr>
        <w:t xml:space="preserve"> UNTUK PEMBELAJARAN BANGUN RUANG DI KELAS V SEKOLAH DASAR</w:t>
      </w:r>
    </w:p>
    <w:p w:rsidR="001C0E06" w:rsidRPr="00292449" w:rsidRDefault="001C0E06" w:rsidP="001C0E06">
      <w:pPr>
        <w:spacing w:after="120" w:line="240" w:lineRule="auto"/>
        <w:jc w:val="center"/>
        <w:rPr>
          <w:rFonts w:asciiTheme="majorBidi" w:hAnsiTheme="majorBidi" w:cstheme="majorBidi"/>
          <w:b/>
          <w:bCs/>
          <w:lang w:val="id-ID"/>
        </w:rPr>
      </w:pPr>
    </w:p>
    <w:p w:rsidR="001C0E06" w:rsidRPr="00292449" w:rsidRDefault="001C0E06" w:rsidP="001C0E06">
      <w:pPr>
        <w:spacing w:after="120" w:line="240" w:lineRule="auto"/>
        <w:jc w:val="center"/>
        <w:rPr>
          <w:rFonts w:asciiTheme="majorBidi" w:hAnsiTheme="majorBidi" w:cstheme="majorBidi"/>
          <w:b/>
          <w:bCs/>
          <w:lang w:val="id-ID"/>
        </w:rPr>
      </w:pPr>
      <w:r w:rsidRPr="00292449">
        <w:rPr>
          <w:rFonts w:asciiTheme="majorBidi" w:hAnsiTheme="majorBidi" w:cstheme="majorBidi"/>
          <w:b/>
          <w:bCs/>
          <w:lang w:val="id-ID"/>
        </w:rPr>
        <w:t>Andika Cahyadi</w:t>
      </w:r>
    </w:p>
    <w:p w:rsidR="001C0E06" w:rsidRPr="00292449" w:rsidRDefault="001C0E06" w:rsidP="00DC2617">
      <w:pPr>
        <w:spacing w:after="120" w:line="240" w:lineRule="auto"/>
        <w:jc w:val="center"/>
        <w:rPr>
          <w:rFonts w:asciiTheme="majorBidi" w:hAnsiTheme="majorBidi" w:cstheme="majorBidi"/>
          <w:lang w:val="id-ID"/>
        </w:rPr>
      </w:pPr>
      <w:r w:rsidRPr="00292449">
        <w:rPr>
          <w:rFonts w:asciiTheme="majorBidi" w:hAnsiTheme="majorBidi" w:cstheme="majorBidi"/>
          <w:lang w:val="id-ID"/>
        </w:rPr>
        <w:t>PGSD, FIP</w:t>
      </w:r>
      <w:r w:rsidR="00E16793">
        <w:rPr>
          <w:rFonts w:asciiTheme="majorBidi" w:hAnsiTheme="majorBidi" w:cstheme="majorBidi"/>
          <w:lang w:val="id-ID"/>
        </w:rPr>
        <w:t>, Universitas Negeri Surabay</w:t>
      </w:r>
      <w:r w:rsidR="00E16793">
        <w:rPr>
          <w:rFonts w:asciiTheme="majorBidi" w:hAnsiTheme="majorBidi" w:cstheme="majorBidi"/>
        </w:rPr>
        <w:t>a</w:t>
      </w:r>
      <w:r w:rsidR="00DC2617" w:rsidRPr="00292449">
        <w:rPr>
          <w:rFonts w:asciiTheme="majorBidi" w:hAnsiTheme="majorBidi" w:cstheme="majorBidi"/>
          <w:lang w:val="id-ID"/>
        </w:rPr>
        <w:t>,</w:t>
      </w:r>
      <w:r w:rsidRPr="00292449">
        <w:rPr>
          <w:rFonts w:asciiTheme="majorBidi" w:hAnsiTheme="majorBidi" w:cstheme="majorBidi"/>
          <w:lang w:val="id-ID"/>
        </w:rPr>
        <w:t xml:space="preserve"> </w:t>
      </w:r>
      <w:hyperlink r:id="rId8" w:history="1">
        <w:r w:rsidR="007B4078" w:rsidRPr="00292449">
          <w:rPr>
            <w:rStyle w:val="Hyperlink"/>
            <w:rFonts w:asciiTheme="majorBidi" w:hAnsiTheme="majorBidi" w:cstheme="majorBidi"/>
            <w:lang w:val="id-ID"/>
          </w:rPr>
          <w:t>cahyadiunesa@gmail.com</w:t>
        </w:r>
      </w:hyperlink>
    </w:p>
    <w:p w:rsidR="007B4078" w:rsidRPr="00292449" w:rsidRDefault="007B4078" w:rsidP="001C0E06">
      <w:pPr>
        <w:spacing w:after="120" w:line="240" w:lineRule="auto"/>
        <w:jc w:val="center"/>
        <w:rPr>
          <w:rFonts w:asciiTheme="majorBidi" w:hAnsiTheme="majorBidi" w:cstheme="majorBidi"/>
          <w:lang w:val="id-ID"/>
        </w:rPr>
      </w:pPr>
    </w:p>
    <w:p w:rsidR="007B4078" w:rsidRPr="00292449" w:rsidRDefault="007B4078" w:rsidP="001C0E06">
      <w:pPr>
        <w:spacing w:after="120" w:line="240" w:lineRule="auto"/>
        <w:jc w:val="center"/>
        <w:rPr>
          <w:rFonts w:asciiTheme="majorBidi" w:hAnsiTheme="majorBidi" w:cstheme="majorBidi"/>
          <w:b/>
          <w:bCs/>
          <w:lang w:val="id-ID"/>
        </w:rPr>
      </w:pPr>
      <w:r w:rsidRPr="00292449">
        <w:rPr>
          <w:rFonts w:asciiTheme="majorBidi" w:hAnsiTheme="majorBidi" w:cstheme="majorBidi"/>
          <w:b/>
          <w:bCs/>
          <w:lang w:val="id-ID"/>
        </w:rPr>
        <w:t>Delia Indrawati,</w:t>
      </w:r>
      <w:r w:rsidR="003A39AE">
        <w:rPr>
          <w:rFonts w:asciiTheme="majorBidi" w:hAnsiTheme="majorBidi" w:cstheme="majorBidi"/>
          <w:b/>
          <w:bCs/>
        </w:rPr>
        <w:t xml:space="preserve"> </w:t>
      </w:r>
      <w:proofErr w:type="spellStart"/>
      <w:r w:rsidR="003A39AE">
        <w:rPr>
          <w:rFonts w:asciiTheme="majorBidi" w:hAnsiTheme="majorBidi" w:cstheme="majorBidi"/>
          <w:b/>
          <w:bCs/>
        </w:rPr>
        <w:t>S.Pd</w:t>
      </w:r>
      <w:proofErr w:type="spellEnd"/>
      <w:r w:rsidR="003A39AE">
        <w:rPr>
          <w:rFonts w:asciiTheme="majorBidi" w:hAnsiTheme="majorBidi" w:cstheme="majorBidi"/>
          <w:b/>
          <w:bCs/>
        </w:rPr>
        <w:t>.</w:t>
      </w:r>
      <w:r w:rsidR="006B55A9">
        <w:rPr>
          <w:rFonts w:asciiTheme="majorBidi" w:hAnsiTheme="majorBidi" w:cstheme="majorBidi"/>
          <w:b/>
          <w:bCs/>
        </w:rPr>
        <w:t>,</w:t>
      </w:r>
      <w:r w:rsidRPr="00292449">
        <w:rPr>
          <w:rFonts w:asciiTheme="majorBidi" w:hAnsiTheme="majorBidi" w:cstheme="majorBidi"/>
          <w:b/>
          <w:bCs/>
          <w:lang w:val="id-ID"/>
        </w:rPr>
        <w:t xml:space="preserve"> M.Pd</w:t>
      </w:r>
      <w:r w:rsidR="00073BF1" w:rsidRPr="00292449">
        <w:rPr>
          <w:rFonts w:asciiTheme="majorBidi" w:hAnsiTheme="majorBidi" w:cstheme="majorBidi"/>
          <w:b/>
          <w:bCs/>
          <w:lang w:val="id-ID"/>
        </w:rPr>
        <w:t>.</w:t>
      </w:r>
    </w:p>
    <w:p w:rsidR="007B4078" w:rsidRPr="00292449" w:rsidRDefault="007B4078" w:rsidP="00DC2617">
      <w:pPr>
        <w:spacing w:after="120" w:line="240" w:lineRule="auto"/>
        <w:jc w:val="center"/>
        <w:rPr>
          <w:rFonts w:asciiTheme="majorBidi" w:hAnsiTheme="majorBidi" w:cstheme="majorBidi"/>
          <w:lang w:val="id-ID"/>
        </w:rPr>
      </w:pPr>
      <w:r w:rsidRPr="00292449">
        <w:rPr>
          <w:rFonts w:asciiTheme="majorBidi" w:hAnsiTheme="majorBidi" w:cstheme="majorBidi"/>
          <w:lang w:val="id-ID"/>
        </w:rPr>
        <w:t>PGSD, FIP</w:t>
      </w:r>
      <w:r w:rsidR="00DC2617" w:rsidRPr="00292449">
        <w:rPr>
          <w:rFonts w:asciiTheme="majorBidi" w:hAnsiTheme="majorBidi" w:cstheme="majorBidi"/>
          <w:lang w:val="id-ID"/>
        </w:rPr>
        <w:t>, Universitas Negeri Surabaya,</w:t>
      </w:r>
      <w:r w:rsidRPr="00292449">
        <w:rPr>
          <w:rFonts w:asciiTheme="majorBidi" w:hAnsiTheme="majorBidi" w:cstheme="majorBidi"/>
          <w:lang w:val="id-ID"/>
        </w:rPr>
        <w:t xml:space="preserve"> </w:t>
      </w:r>
      <w:hyperlink r:id="rId9" w:history="1">
        <w:r w:rsidRPr="00292449">
          <w:rPr>
            <w:rStyle w:val="Hyperlink"/>
            <w:rFonts w:asciiTheme="majorBidi" w:hAnsiTheme="majorBidi" w:cstheme="majorBidi"/>
            <w:lang w:val="id-ID"/>
          </w:rPr>
          <w:t>deliaindrawati@unesa.ac.id</w:t>
        </w:r>
      </w:hyperlink>
    </w:p>
    <w:p w:rsidR="007B4078" w:rsidRPr="00292449" w:rsidRDefault="007B4078" w:rsidP="007B4078">
      <w:pPr>
        <w:spacing w:after="120" w:line="240" w:lineRule="auto"/>
        <w:jc w:val="center"/>
        <w:rPr>
          <w:rFonts w:asciiTheme="majorBidi" w:hAnsiTheme="majorBidi" w:cstheme="majorBidi"/>
          <w:lang w:val="id-ID"/>
        </w:rPr>
      </w:pPr>
      <w:r w:rsidRPr="00292449">
        <w:rPr>
          <w:rFonts w:asciiTheme="majorBidi" w:hAnsiTheme="majorBidi" w:cstheme="majorBidi"/>
          <w:lang w:val="id-ID"/>
        </w:rPr>
        <w:t xml:space="preserve"> </w:t>
      </w:r>
    </w:p>
    <w:p w:rsidR="007B4078" w:rsidRPr="00292449" w:rsidRDefault="007B4078" w:rsidP="007B4078">
      <w:pPr>
        <w:spacing w:before="240" w:after="40" w:line="240" w:lineRule="auto"/>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Abstrak</w:t>
      </w:r>
    </w:p>
    <w:p w:rsidR="00D37964" w:rsidRPr="00292449" w:rsidRDefault="00D37964" w:rsidP="007B4078">
      <w:pPr>
        <w:spacing w:after="0" w:line="240" w:lineRule="auto"/>
        <w:ind w:left="720" w:right="746"/>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Penelitian ini bertujuan untuk mendeskripsikan proses pengembangan modul pionering dan mengetahui kelayakan modul pionering berbasis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serta mengetahui respon pengguna terhadap kepraktisan modul pionering berbasis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untuk pembelajaran bangun ruang. Jenis penelitian yang digunakan adalah penelitian dan pengembangan mengacu pada model ADDIE (</w:t>
      </w:r>
      <w:r w:rsidRPr="00292449">
        <w:rPr>
          <w:rFonts w:asciiTheme="majorBidi" w:hAnsiTheme="majorBidi" w:cstheme="majorBidi"/>
          <w:i/>
          <w:iCs/>
          <w:sz w:val="20"/>
          <w:szCs w:val="20"/>
          <w:lang w:val="id-ID"/>
        </w:rPr>
        <w:t>analysis, design, develop, implement, evaluation</w:t>
      </w:r>
      <w:r w:rsidRPr="00292449">
        <w:rPr>
          <w:rFonts w:asciiTheme="majorBidi" w:hAnsiTheme="majorBidi" w:cstheme="majorBidi"/>
          <w:sz w:val="20"/>
          <w:szCs w:val="20"/>
          <w:lang w:val="id-ID"/>
        </w:rPr>
        <w:t>) yang terdiri atas 5 tahapan. Kevalidan modul diketahui dari hasil validasi ahli materi yang mendapatkan per</w:t>
      </w:r>
      <w:bookmarkStart w:id="0" w:name="_GoBack"/>
      <w:bookmarkEnd w:id="0"/>
      <w:r w:rsidRPr="00292449">
        <w:rPr>
          <w:rFonts w:asciiTheme="majorBidi" w:hAnsiTheme="majorBidi" w:cstheme="majorBidi"/>
          <w:sz w:val="20"/>
          <w:szCs w:val="20"/>
          <w:lang w:val="id-ID"/>
        </w:rPr>
        <w:t>sentase sebesar 86,67% dan validasi ahli media yang mendapatkan persentase  sebesar 95%. Respon pengguna terhadap kepraktisan diketahui dari hasil respon peserta didik pada uji coba perorangan sebesar 87,5% dan uji coba kelompok kecil mendapatkan persentase sebesar 92,3%, serta hasil respon guru sebesar 97,5%. Berdasarkan hasil penelitian dapat dinyatakan bahwa modul pionering sangat layak dan sangat praktis untuk digunakan dalam pembelajaran bangun ruang.</w:t>
      </w:r>
    </w:p>
    <w:p w:rsidR="007B4078" w:rsidRPr="00292449" w:rsidRDefault="007B4078" w:rsidP="00D37964">
      <w:pPr>
        <w:spacing w:after="0" w:line="240" w:lineRule="auto"/>
        <w:ind w:left="720" w:right="746"/>
        <w:jc w:val="both"/>
        <w:rPr>
          <w:rFonts w:asciiTheme="majorBidi" w:hAnsiTheme="majorBidi" w:cstheme="majorBidi"/>
          <w:sz w:val="20"/>
          <w:szCs w:val="20"/>
          <w:lang w:val="id-ID"/>
        </w:rPr>
      </w:pPr>
      <w:r w:rsidRPr="00292449">
        <w:rPr>
          <w:rFonts w:asciiTheme="majorBidi" w:hAnsiTheme="majorBidi" w:cstheme="majorBidi"/>
          <w:b/>
          <w:bCs/>
          <w:sz w:val="20"/>
          <w:szCs w:val="20"/>
          <w:lang w:val="id-ID"/>
        </w:rPr>
        <w:t xml:space="preserve">Kata Kunci: </w:t>
      </w:r>
      <w:r w:rsidR="00D37964" w:rsidRPr="00292449">
        <w:rPr>
          <w:rFonts w:asciiTheme="majorBidi" w:hAnsiTheme="majorBidi" w:cstheme="majorBidi"/>
          <w:sz w:val="20"/>
          <w:szCs w:val="20"/>
          <w:lang w:val="id-ID"/>
        </w:rPr>
        <w:t>Pengembangan, Modul, Bangun Ruang</w:t>
      </w:r>
    </w:p>
    <w:p w:rsidR="007B4078" w:rsidRPr="00292449" w:rsidRDefault="007B4078" w:rsidP="007B4078">
      <w:pPr>
        <w:spacing w:after="0" w:line="240" w:lineRule="auto"/>
        <w:ind w:left="720" w:right="746"/>
        <w:jc w:val="both"/>
        <w:rPr>
          <w:rFonts w:asciiTheme="majorBidi" w:hAnsiTheme="majorBidi" w:cstheme="majorBidi"/>
          <w:b/>
          <w:bCs/>
          <w:sz w:val="20"/>
          <w:szCs w:val="20"/>
          <w:lang w:val="id-ID"/>
        </w:rPr>
      </w:pPr>
    </w:p>
    <w:p w:rsidR="007B4078" w:rsidRPr="00292449" w:rsidRDefault="007B4078" w:rsidP="007B4078">
      <w:pPr>
        <w:spacing w:before="240" w:after="40" w:line="240" w:lineRule="auto"/>
        <w:jc w:val="center"/>
        <w:rPr>
          <w:rFonts w:asciiTheme="majorBidi" w:hAnsiTheme="majorBidi" w:cstheme="majorBidi"/>
          <w:b/>
          <w:bCs/>
          <w:i/>
          <w:iCs/>
          <w:sz w:val="20"/>
          <w:szCs w:val="20"/>
          <w:lang w:val="id-ID"/>
        </w:rPr>
      </w:pPr>
      <w:r w:rsidRPr="00292449">
        <w:rPr>
          <w:rFonts w:asciiTheme="majorBidi" w:hAnsiTheme="majorBidi" w:cstheme="majorBidi"/>
          <w:b/>
          <w:bCs/>
          <w:i/>
          <w:iCs/>
          <w:sz w:val="20"/>
          <w:szCs w:val="20"/>
          <w:lang w:val="id-ID"/>
        </w:rPr>
        <w:t>Abstract</w:t>
      </w:r>
    </w:p>
    <w:p w:rsidR="00D37964" w:rsidRPr="00292449" w:rsidRDefault="00D37964" w:rsidP="002F3F13">
      <w:pPr>
        <w:spacing w:after="0" w:line="240" w:lineRule="auto"/>
        <w:ind w:left="720" w:right="746"/>
        <w:jc w:val="both"/>
        <w:rPr>
          <w:rFonts w:asciiTheme="majorBidi" w:hAnsiTheme="majorBidi" w:cstheme="majorBidi"/>
          <w:i/>
          <w:iCs/>
          <w:sz w:val="20"/>
          <w:szCs w:val="20"/>
          <w:lang w:val="id-ID"/>
        </w:rPr>
      </w:pPr>
      <w:r w:rsidRPr="00292449">
        <w:rPr>
          <w:rFonts w:asciiTheme="majorBidi" w:hAnsiTheme="majorBidi" w:cstheme="majorBidi"/>
          <w:i/>
          <w:iCs/>
          <w:sz w:val="20"/>
          <w:szCs w:val="20"/>
          <w:lang w:val="id-ID"/>
        </w:rPr>
        <w:t xml:space="preserve">This study aims to describe the process of developing a pioneering module and to determine the feasibility of a pioneering module based on learning by doing, as well as to determine user responses to the practicality of a pioneering module based on learning by doing for spatial learning. The research used </w:t>
      </w:r>
      <w:r w:rsidR="002F3F13" w:rsidRPr="00292449">
        <w:rPr>
          <w:rFonts w:asciiTheme="majorBidi" w:hAnsiTheme="majorBidi" w:cstheme="majorBidi"/>
          <w:i/>
          <w:iCs/>
          <w:sz w:val="20"/>
          <w:szCs w:val="20"/>
          <w:lang w:val="id-ID"/>
        </w:rPr>
        <w:t xml:space="preserve">the </w:t>
      </w:r>
      <w:r w:rsidRPr="00292449">
        <w:rPr>
          <w:rFonts w:asciiTheme="majorBidi" w:hAnsiTheme="majorBidi" w:cstheme="majorBidi"/>
          <w:i/>
          <w:iCs/>
          <w:sz w:val="20"/>
          <w:szCs w:val="20"/>
          <w:lang w:val="id-ID"/>
        </w:rPr>
        <w:t>r</w:t>
      </w:r>
      <w:r w:rsidR="002F3F13" w:rsidRPr="00292449">
        <w:rPr>
          <w:rFonts w:asciiTheme="majorBidi" w:hAnsiTheme="majorBidi" w:cstheme="majorBidi"/>
          <w:i/>
          <w:iCs/>
          <w:sz w:val="20"/>
          <w:szCs w:val="20"/>
          <w:lang w:val="id-ID"/>
        </w:rPr>
        <w:t xml:space="preserve">esearch and development type by </w:t>
      </w:r>
      <w:r w:rsidRPr="00292449">
        <w:rPr>
          <w:rFonts w:asciiTheme="majorBidi" w:hAnsiTheme="majorBidi" w:cstheme="majorBidi"/>
          <w:i/>
          <w:iCs/>
          <w:sz w:val="20"/>
          <w:szCs w:val="20"/>
          <w:lang w:val="id-ID"/>
        </w:rPr>
        <w:t>referring to the ADDIE model (analysis, design, develop, implement, evaluation) which consists</w:t>
      </w:r>
      <w:r w:rsidR="002F3F13" w:rsidRPr="00292449">
        <w:rPr>
          <w:rFonts w:asciiTheme="majorBidi" w:hAnsiTheme="majorBidi" w:cstheme="majorBidi"/>
          <w:i/>
          <w:iCs/>
          <w:sz w:val="20"/>
          <w:szCs w:val="20"/>
          <w:lang w:val="id-ID"/>
        </w:rPr>
        <w:t xml:space="preserve"> </w:t>
      </w:r>
      <w:r w:rsidRPr="00292449">
        <w:rPr>
          <w:rFonts w:asciiTheme="majorBidi" w:hAnsiTheme="majorBidi" w:cstheme="majorBidi"/>
          <w:i/>
          <w:iCs/>
          <w:sz w:val="20"/>
          <w:szCs w:val="20"/>
          <w:lang w:val="id-ID"/>
        </w:rPr>
        <w:t>of 5 stages. The validity of the module is known from the results of material expert validation who get a percentage of 86.67% and media expert validation who gets a percentage of 95%. User response to practicality is known from the results of student responses in individual trials of 87.5% and small group trials getting a percentage of 92.3%, and the results of teacher responses being 97.5%. Based on the results of the study, it can be stated that the pioneering module is very feasible and very practical to use in spatial learning.</w:t>
      </w:r>
    </w:p>
    <w:p w:rsidR="007B4078" w:rsidRPr="00292449" w:rsidRDefault="007B4078" w:rsidP="007B4078">
      <w:pPr>
        <w:spacing w:after="0" w:line="240" w:lineRule="auto"/>
        <w:ind w:left="720" w:right="746"/>
        <w:jc w:val="both"/>
        <w:rPr>
          <w:rFonts w:asciiTheme="majorBidi" w:hAnsiTheme="majorBidi" w:cstheme="majorBidi"/>
          <w:sz w:val="20"/>
          <w:szCs w:val="20"/>
          <w:lang w:val="id-ID"/>
        </w:rPr>
      </w:pPr>
      <w:r w:rsidRPr="00292449">
        <w:rPr>
          <w:rFonts w:asciiTheme="majorBidi" w:hAnsiTheme="majorBidi" w:cstheme="majorBidi"/>
          <w:b/>
          <w:bCs/>
          <w:i/>
          <w:iCs/>
          <w:sz w:val="20"/>
          <w:szCs w:val="20"/>
          <w:lang w:val="id-ID"/>
        </w:rPr>
        <w:t xml:space="preserve">Keywords: </w:t>
      </w:r>
      <w:r w:rsidR="002F3F13" w:rsidRPr="00292449">
        <w:rPr>
          <w:rFonts w:asciiTheme="majorBidi" w:hAnsiTheme="majorBidi" w:cstheme="majorBidi"/>
          <w:i/>
          <w:iCs/>
          <w:sz w:val="20"/>
          <w:szCs w:val="20"/>
          <w:lang w:val="id-ID"/>
        </w:rPr>
        <w:t>Development, Module, 3 Dimens</w:t>
      </w:r>
      <w:r w:rsidR="00D37964" w:rsidRPr="00292449">
        <w:rPr>
          <w:rFonts w:asciiTheme="majorBidi" w:hAnsiTheme="majorBidi" w:cstheme="majorBidi"/>
          <w:i/>
          <w:iCs/>
          <w:sz w:val="20"/>
          <w:szCs w:val="20"/>
          <w:lang w:val="id-ID"/>
        </w:rPr>
        <w:t>ion Geometry</w:t>
      </w:r>
    </w:p>
    <w:p w:rsidR="007B4078" w:rsidRPr="00292449" w:rsidRDefault="007B4078" w:rsidP="007B4078">
      <w:pPr>
        <w:spacing w:after="0" w:line="240" w:lineRule="auto"/>
        <w:ind w:right="746"/>
        <w:jc w:val="both"/>
        <w:rPr>
          <w:rFonts w:asciiTheme="majorBidi" w:hAnsiTheme="majorBidi" w:cstheme="majorBidi"/>
          <w:b/>
          <w:bCs/>
          <w:sz w:val="20"/>
          <w:szCs w:val="20"/>
          <w:lang w:val="id-ID"/>
        </w:rPr>
      </w:pPr>
    </w:p>
    <w:p w:rsidR="007B4078" w:rsidRPr="00292449" w:rsidRDefault="007B4078" w:rsidP="007B4078">
      <w:pPr>
        <w:spacing w:after="0" w:line="240" w:lineRule="auto"/>
        <w:ind w:right="746"/>
        <w:jc w:val="both"/>
        <w:rPr>
          <w:rFonts w:asciiTheme="majorBidi" w:hAnsiTheme="majorBidi" w:cstheme="majorBidi"/>
          <w:b/>
          <w:bCs/>
          <w:sz w:val="20"/>
          <w:szCs w:val="20"/>
          <w:lang w:val="id-ID"/>
        </w:rPr>
      </w:pPr>
    </w:p>
    <w:p w:rsidR="007B4078" w:rsidRPr="00292449" w:rsidRDefault="007B4078" w:rsidP="007B4078">
      <w:pPr>
        <w:spacing w:after="0" w:line="240" w:lineRule="auto"/>
        <w:ind w:right="746"/>
        <w:jc w:val="both"/>
        <w:rPr>
          <w:rFonts w:asciiTheme="majorBidi" w:hAnsiTheme="majorBidi" w:cstheme="majorBidi"/>
          <w:b/>
          <w:bCs/>
          <w:sz w:val="20"/>
          <w:szCs w:val="20"/>
          <w:lang w:val="id-ID"/>
        </w:rPr>
        <w:sectPr w:rsidR="007B4078" w:rsidRPr="00292449" w:rsidSect="00DF6761">
          <w:headerReference w:type="even" r:id="rId10"/>
          <w:headerReference w:type="default" r:id="rId11"/>
          <w:footerReference w:type="default" r:id="rId12"/>
          <w:headerReference w:type="first" r:id="rId13"/>
          <w:footerReference w:type="first" r:id="rId14"/>
          <w:pgSz w:w="11906" w:h="16838" w:code="9"/>
          <w:pgMar w:top="1440" w:right="1440" w:bottom="1440" w:left="1440" w:header="720" w:footer="720" w:gutter="0"/>
          <w:pgNumType w:start="2404"/>
          <w:cols w:space="720"/>
          <w:titlePg/>
          <w:docGrid w:linePitch="360"/>
        </w:sectPr>
      </w:pPr>
    </w:p>
    <w:p w:rsidR="007B4078" w:rsidRPr="00292449" w:rsidRDefault="007B4078" w:rsidP="007B4078">
      <w:pPr>
        <w:spacing w:after="0" w:line="240" w:lineRule="auto"/>
        <w:ind w:right="746"/>
        <w:jc w:val="both"/>
        <w:rPr>
          <w:rFonts w:asciiTheme="majorBidi" w:hAnsiTheme="majorBidi" w:cstheme="majorBidi"/>
          <w:b/>
          <w:bCs/>
          <w:sz w:val="20"/>
          <w:szCs w:val="20"/>
          <w:lang w:val="id-ID"/>
        </w:rPr>
      </w:pPr>
    </w:p>
    <w:p w:rsidR="007B4078" w:rsidRPr="00292449" w:rsidRDefault="007B4078" w:rsidP="007B4078">
      <w:pPr>
        <w:spacing w:after="0" w:line="240" w:lineRule="auto"/>
        <w:ind w:right="746"/>
        <w:jc w:val="both"/>
        <w:rPr>
          <w:rFonts w:asciiTheme="majorBidi" w:hAnsiTheme="majorBidi" w:cstheme="majorBidi"/>
          <w:b/>
          <w:bCs/>
          <w:sz w:val="20"/>
          <w:szCs w:val="20"/>
          <w:lang w:val="id-ID"/>
        </w:rPr>
      </w:pPr>
    </w:p>
    <w:p w:rsidR="00DC2617" w:rsidRPr="00292449" w:rsidRDefault="00DC2617" w:rsidP="007B4078">
      <w:pPr>
        <w:spacing w:before="240" w:after="40" w:line="240" w:lineRule="auto"/>
        <w:ind w:right="749"/>
        <w:jc w:val="both"/>
        <w:rPr>
          <w:rFonts w:asciiTheme="majorBidi" w:hAnsiTheme="majorBidi" w:cstheme="majorBidi"/>
          <w:b/>
          <w:bCs/>
          <w:sz w:val="20"/>
          <w:szCs w:val="20"/>
          <w:lang w:val="id-ID"/>
        </w:rPr>
      </w:pPr>
    </w:p>
    <w:p w:rsidR="00DC2617" w:rsidRPr="00292449" w:rsidRDefault="00DC2617" w:rsidP="007B4078">
      <w:pPr>
        <w:spacing w:before="240" w:after="40" w:line="240" w:lineRule="auto"/>
        <w:ind w:right="749"/>
        <w:jc w:val="both"/>
        <w:rPr>
          <w:rFonts w:asciiTheme="majorBidi" w:hAnsiTheme="majorBidi" w:cstheme="majorBidi"/>
          <w:b/>
          <w:bCs/>
          <w:sz w:val="20"/>
          <w:szCs w:val="20"/>
          <w:lang w:val="id-ID"/>
        </w:rPr>
        <w:sectPr w:rsidR="00DC2617" w:rsidRPr="00292449" w:rsidSect="004131F0">
          <w:type w:val="continuous"/>
          <w:pgSz w:w="11906" w:h="16838" w:code="9"/>
          <w:pgMar w:top="1440" w:right="1440" w:bottom="1440" w:left="1440" w:header="720" w:footer="720" w:gutter="0"/>
          <w:cols w:space="720"/>
          <w:docGrid w:linePitch="360"/>
        </w:sectPr>
      </w:pPr>
    </w:p>
    <w:p w:rsidR="007B4078" w:rsidRPr="00292449" w:rsidRDefault="007B4078" w:rsidP="007B4078">
      <w:pPr>
        <w:spacing w:before="240" w:after="40" w:line="240" w:lineRule="auto"/>
        <w:ind w:right="749"/>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PENDAHULUAN</w:t>
      </w:r>
      <w:r w:rsidR="006868FB" w:rsidRPr="00292449">
        <w:rPr>
          <w:rFonts w:asciiTheme="majorBidi" w:hAnsiTheme="majorBidi" w:cstheme="majorBidi"/>
          <w:b/>
          <w:bCs/>
          <w:color w:val="FFFFFF" w:themeColor="background1"/>
          <w:sz w:val="20"/>
          <w:szCs w:val="20"/>
          <w:lang w:val="id-ID"/>
        </w:rPr>
        <w:t>.</w:t>
      </w:r>
    </w:p>
    <w:p w:rsidR="007B4078" w:rsidRPr="00292449" w:rsidRDefault="007B4078" w:rsidP="006868FB">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Matematika merupakan ilmu pasti yang mempelajari tentang bilangan, simbol, bangun, dan rumus. Pengenalan matematika perlu dilakukan sejak dini. Hal ini bertujuan membekali peserta didik dengan keahlian berpikir  </w:t>
      </w:r>
      <w:r w:rsidR="006868FB" w:rsidRPr="00292449">
        <w:rPr>
          <w:rFonts w:asciiTheme="majorBidi" w:hAnsiTheme="majorBidi" w:cstheme="majorBidi"/>
          <w:sz w:val="20"/>
          <w:szCs w:val="20"/>
          <w:lang w:val="id-ID"/>
        </w:rPr>
        <w:t>analitis , logis</w:t>
      </w:r>
      <w:r w:rsidRPr="00292449">
        <w:rPr>
          <w:rFonts w:asciiTheme="majorBidi" w:hAnsiTheme="majorBidi" w:cstheme="majorBidi"/>
          <w:sz w:val="20"/>
          <w:szCs w:val="20"/>
          <w:lang w:val="id-ID"/>
        </w:rPr>
        <w:t xml:space="preserve">, </w:t>
      </w:r>
      <w:r w:rsidR="006868FB" w:rsidRPr="00292449">
        <w:rPr>
          <w:rFonts w:asciiTheme="majorBidi" w:hAnsiTheme="majorBidi" w:cstheme="majorBidi"/>
          <w:sz w:val="20"/>
          <w:szCs w:val="20"/>
          <w:lang w:val="id-ID"/>
        </w:rPr>
        <w:t>kritis</w:t>
      </w:r>
      <w:r w:rsidRPr="00292449">
        <w:rPr>
          <w:rFonts w:asciiTheme="majorBidi" w:hAnsiTheme="majorBidi" w:cstheme="majorBidi"/>
          <w:sz w:val="20"/>
          <w:szCs w:val="20"/>
          <w:lang w:val="id-ID"/>
        </w:rPr>
        <w:t xml:space="preserve">,  kreatif, dan sistematis sehingga peserta didik mampu menghadapi perubahan lingkungan </w:t>
      </w:r>
      <w:r w:rsidR="006868FB" w:rsidRPr="00292449">
        <w:rPr>
          <w:rFonts w:asciiTheme="majorBidi" w:hAnsiTheme="majorBidi" w:cstheme="majorBidi"/>
          <w:sz w:val="20"/>
          <w:szCs w:val="20"/>
          <w:lang w:val="id-ID"/>
        </w:rPr>
        <w:t>guna</w:t>
      </w:r>
      <w:r w:rsidRPr="00292449">
        <w:rPr>
          <w:rFonts w:asciiTheme="majorBidi" w:hAnsiTheme="majorBidi" w:cstheme="majorBidi"/>
          <w:sz w:val="20"/>
          <w:szCs w:val="20"/>
          <w:lang w:val="id-ID"/>
        </w:rPr>
        <w:t xml:space="preserve"> menyelesaikan permasalahan</w:t>
      </w:r>
      <w:r w:rsidR="00AD5FB4" w:rsidRPr="00292449">
        <w:rPr>
          <w:rFonts w:asciiTheme="majorBidi" w:hAnsiTheme="majorBidi" w:cstheme="majorBidi"/>
          <w:sz w:val="20"/>
          <w:szCs w:val="20"/>
          <w:lang w:val="id-ID"/>
        </w:rPr>
        <w:t xml:space="preserve"> </w:t>
      </w:r>
      <w:r w:rsidR="006868FB" w:rsidRPr="00292449">
        <w:rPr>
          <w:rFonts w:asciiTheme="majorBidi" w:hAnsiTheme="majorBidi" w:cstheme="majorBidi"/>
          <w:sz w:val="20"/>
          <w:szCs w:val="20"/>
          <w:lang w:val="id-ID"/>
        </w:rPr>
        <w:t xml:space="preserve">yang muncul </w:t>
      </w:r>
      <w:r w:rsidR="00AD5FB4" w:rsidRPr="00292449">
        <w:rPr>
          <w:rFonts w:asciiTheme="majorBidi" w:hAnsiTheme="majorBidi" w:cstheme="majorBidi"/>
          <w:sz w:val="20"/>
          <w:szCs w:val="20"/>
          <w:lang w:val="id-ID"/>
        </w:rPr>
        <w:t>dalam</w:t>
      </w:r>
      <w:r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kehidupan sehari-hari. Matematika di</w:t>
      </w:r>
      <w:r w:rsidR="006868FB" w:rsidRPr="00292449">
        <w:rPr>
          <w:rFonts w:asciiTheme="majorBidi" w:hAnsiTheme="majorBidi" w:cstheme="majorBidi"/>
          <w:sz w:val="20"/>
          <w:szCs w:val="20"/>
          <w:lang w:val="id-ID"/>
        </w:rPr>
        <w:t>ajarkan</w:t>
      </w:r>
      <w:r w:rsidRPr="00292449">
        <w:rPr>
          <w:rFonts w:asciiTheme="majorBidi" w:hAnsiTheme="majorBidi" w:cstheme="majorBidi"/>
          <w:sz w:val="20"/>
          <w:szCs w:val="20"/>
          <w:lang w:val="id-ID"/>
        </w:rPr>
        <w:t xml:space="preserve"> sejak jenjang sekolah dasar hingga pendidikan tinggi. Sekolah dasar sebagai jenjang pendidikan dasar mempunyai peranan penting dalam menanamkan konsep-konsep dasar matematika. Pada pelajaran matematika terdapat konsep dasar sebagai pijakan untuk memahami konsep materi selanjutnya. Apabila belum menguasai konsep dasar maka akan sulit untuk menguasai konsep materi yang lebih tinggi</w:t>
      </w:r>
      <w:r w:rsidR="004131F0" w:rsidRPr="00292449">
        <w:rPr>
          <w:rFonts w:asciiTheme="majorBidi" w:hAnsiTheme="majorBidi" w:cstheme="majorBidi"/>
          <w:sz w:val="20"/>
          <w:szCs w:val="20"/>
          <w:lang w:val="id-ID"/>
        </w:rPr>
        <w:t xml:space="preserve"> </w:t>
      </w:r>
      <w:r w:rsidR="004131F0" w:rsidRPr="00292449">
        <w:rPr>
          <w:rFonts w:asciiTheme="majorBidi" w:hAnsiTheme="majorBidi" w:cstheme="majorBidi"/>
          <w:sz w:val="20"/>
          <w:szCs w:val="20"/>
          <w:lang w:val="id-ID"/>
        </w:rPr>
        <w:fldChar w:fldCharType="begin" w:fldLock="1"/>
      </w:r>
      <w:r w:rsidR="0011681E" w:rsidRPr="00292449">
        <w:rPr>
          <w:rFonts w:asciiTheme="majorBidi" w:hAnsiTheme="majorBidi" w:cstheme="majorBidi"/>
          <w:sz w:val="20"/>
          <w:szCs w:val="20"/>
          <w:lang w:val="id-ID"/>
        </w:rPr>
        <w:instrText>ADDIN CSL_CITATION {"citationItems":[{"id":"ITEM-1","itemData":{"ISBN":"9786027874503","author":[{"dropping-particle":"","family":"Runtukahu","given":"J. Tombokan","non-dropping-particle":"","parse-names":false,"suffix":""},{"dropping-particle":"","family":"Kandou","given":"Selpius","non-dropping-particle":"","parse-names":false,"suffix":""}],"id":"ITEM-1","issued":{"date-parts":[["2014"]]},"number-of-pages":"312","publisher":"Ar-Ruzz Media","publisher-place":"Yogyakarta","title":"Pembelajaran Matematika Dasar Bagi Anak Berkesulitan Belajar","type":"book"},"locator":"42","uris":["http://www.mendeley.com/documents/?uuid=d17a25cc-c742-4b9d-bdd6-8f249eb035d2"]}],"mendeley":{"formattedCitation":"(Runtukahu &amp; Kandou, 2014, p. 42)","plainTextFormattedCitation":"(Runtukahu &amp; Kandou, 2014, p. 42)","previouslyFormattedCitation":"(Runtukahu &amp; Kandou, 2014, p. 42)"},"properties":{"noteIndex":0},"schema":"https://github.com/citation-style-language/schema/raw/master/csl-citation.json"}</w:instrText>
      </w:r>
      <w:r w:rsidR="004131F0" w:rsidRPr="00292449">
        <w:rPr>
          <w:rFonts w:asciiTheme="majorBidi" w:hAnsiTheme="majorBidi" w:cstheme="majorBidi"/>
          <w:sz w:val="20"/>
          <w:szCs w:val="20"/>
          <w:lang w:val="id-ID"/>
        </w:rPr>
        <w:fldChar w:fldCharType="separate"/>
      </w:r>
      <w:r w:rsidR="004131F0" w:rsidRPr="00292449">
        <w:rPr>
          <w:rFonts w:asciiTheme="majorBidi" w:hAnsiTheme="majorBidi" w:cstheme="majorBidi"/>
          <w:noProof/>
          <w:sz w:val="20"/>
          <w:szCs w:val="20"/>
          <w:lang w:val="id-ID"/>
        </w:rPr>
        <w:t>(Runtukahu &amp; Kandou, 2014, p. 42)</w:t>
      </w:r>
      <w:r w:rsidR="004131F0"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w:t>
      </w:r>
    </w:p>
    <w:p w:rsidR="004131F0" w:rsidRPr="00292449" w:rsidRDefault="007B4078" w:rsidP="006868FB">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lastRenderedPageBreak/>
        <w:t xml:space="preserve">Matematika yang dipelajari di sekolah dasar memiliki materi yang bervariasi. Muatan materi pokok matematika yang terdapat di sekolah dasar terdiri dari bilangan, statistika, pengukuran, dan geometri </w:t>
      </w:r>
      <w:r w:rsidR="0011681E" w:rsidRPr="00292449">
        <w:rPr>
          <w:rFonts w:asciiTheme="majorBidi" w:hAnsiTheme="majorBidi" w:cstheme="majorBidi"/>
          <w:sz w:val="20"/>
          <w:szCs w:val="20"/>
          <w:lang w:val="id-ID"/>
        </w:rPr>
        <w:fldChar w:fldCharType="begin" w:fldLock="1"/>
      </w:r>
      <w:r w:rsidR="0011681E" w:rsidRPr="00292449">
        <w:rPr>
          <w:rFonts w:asciiTheme="majorBidi" w:hAnsiTheme="majorBidi" w:cstheme="majorBidi"/>
          <w:sz w:val="20"/>
          <w:szCs w:val="20"/>
          <w:lang w:val="id-ID"/>
        </w:rPr>
        <w:instrText>ADDIN CSL_CITATION {"citationItems":[{"id":"ITEM-1","itemData":{"author":[{"dropping-particle":"","family":"Kementrian Pendidikan dan Kebudayaan","given":"","non-dropping-particle":"","parse-names":false,"suffix":""}],"id":"ITEM-1","issued":{"date-parts":[["2016"]]},"number":"021","publisher-place":"Indonesia","title":"Peraturan Menteri Pendidikan dan Kebudayaan","type":"legislation"},"uris":["http://www.mendeley.com/documents/?uuid=abf15aae-a868-47e7-b78b-b0e95009d7ef"]}],"mendeley":{"formattedCitation":"(Kementrian Pendidikan dan Kebudayaan, 2016)","plainTextFormattedCitation":"(Kementrian Pendidikan dan Kebudayaan, 2016)","previouslyFormattedCitation":"(Kementrian Pendidikan dan Kebudayaan, 2016)"},"properties":{"noteIndex":0},"schema":"https://github.com/citation-style-language/schema/raw/master/csl-citation.json"}</w:instrText>
      </w:r>
      <w:r w:rsidR="0011681E" w:rsidRPr="00292449">
        <w:rPr>
          <w:rFonts w:asciiTheme="majorBidi" w:hAnsiTheme="majorBidi" w:cstheme="majorBidi"/>
          <w:sz w:val="20"/>
          <w:szCs w:val="20"/>
          <w:lang w:val="id-ID"/>
        </w:rPr>
        <w:fldChar w:fldCharType="separate"/>
      </w:r>
      <w:r w:rsidR="0011681E" w:rsidRPr="00292449">
        <w:rPr>
          <w:rFonts w:asciiTheme="majorBidi" w:hAnsiTheme="majorBidi" w:cstheme="majorBidi"/>
          <w:noProof/>
          <w:sz w:val="20"/>
          <w:szCs w:val="20"/>
          <w:lang w:val="id-ID"/>
        </w:rPr>
        <w:t>(Kementrian Pendidikan dan Kebudayaan, 2016)</w:t>
      </w:r>
      <w:r w:rsidR="0011681E"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Geometri merupakan bagian dari ilmu matematika yang memuat tentang titik, garis, bidang, dan ruang </w:t>
      </w:r>
      <w:r w:rsidR="0011681E" w:rsidRPr="00292449">
        <w:rPr>
          <w:rFonts w:asciiTheme="majorBidi" w:hAnsiTheme="majorBidi" w:cstheme="majorBidi"/>
          <w:sz w:val="20"/>
          <w:szCs w:val="20"/>
          <w:lang w:val="id-ID"/>
        </w:rPr>
        <w:fldChar w:fldCharType="begin" w:fldLock="1"/>
      </w:r>
      <w:r w:rsidR="0011681E" w:rsidRPr="00292449">
        <w:rPr>
          <w:rFonts w:asciiTheme="majorBidi" w:hAnsiTheme="majorBidi" w:cstheme="majorBidi"/>
          <w:sz w:val="20"/>
          <w:szCs w:val="20"/>
          <w:lang w:val="id-ID"/>
        </w:rPr>
        <w:instrText>ADDIN CSL_CITATION {"citationItems":[{"id":"ITEM-1","itemData":{"ISBN":"0750665750","author":[{"dropping-particle":"","family":"Bird","given":"John","non-dropping-particle":"","parse-names":false,"suffix":""}],"edition":"Fourth","id":"ITEM-1","issued":{"date-parts":[["2005"]]},"number-of-pages":"288","publisher":"Elsevier","publisher-place":"Great Britain","title":"Basic Engineering Mathematics","type":"book"},"uris":["http://www.mendeley.com/documents/?uuid=aaa4849f-c296-4890-8fee-388f2d5a96dc"]}],"mendeley":{"formattedCitation":"(Bird, 2005)","plainTextFormattedCitation":"(Bird, 2005)","previouslyFormattedCitation":"(Bird, 2005)"},"properties":{"noteIndex":0},"schema":"https://github.com/citation-style-language/schema/raw/master/csl-citation.json"}</w:instrText>
      </w:r>
      <w:r w:rsidR="0011681E" w:rsidRPr="00292449">
        <w:rPr>
          <w:rFonts w:asciiTheme="majorBidi" w:hAnsiTheme="majorBidi" w:cstheme="majorBidi"/>
          <w:sz w:val="20"/>
          <w:szCs w:val="20"/>
          <w:lang w:val="id-ID"/>
        </w:rPr>
        <w:fldChar w:fldCharType="separate"/>
      </w:r>
      <w:r w:rsidR="0011681E" w:rsidRPr="00292449">
        <w:rPr>
          <w:rFonts w:asciiTheme="majorBidi" w:hAnsiTheme="majorBidi" w:cstheme="majorBidi"/>
          <w:noProof/>
          <w:sz w:val="20"/>
          <w:szCs w:val="20"/>
          <w:lang w:val="id-ID"/>
        </w:rPr>
        <w:t>(Bird, 2005)</w:t>
      </w:r>
      <w:r w:rsidR="0011681E"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Pembahasan materi geometri salah satunya adalah bangun ruang. Bentuk bangun ruang sering dijumpai pada bentuk benda-benda disekitar. Misalnya, bangunan rumah, masjid, perabotan rumah, dan konstruksi pionering pada kegiatan pramuka.</w:t>
      </w:r>
    </w:p>
    <w:p w:rsidR="0011681E" w:rsidRPr="00292449" w:rsidRDefault="007B4078" w:rsidP="0011681E">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Pionering merupakan keterampilan kepramukaan yang diperlukan untuk melaksanakan tugas-tugas kepeloporan, perintisan, dan penyiapan sarana dan tempat kegiatan sebelum seluruh pasukan bergiat </w:t>
      </w:r>
      <w:r w:rsidR="0011681E" w:rsidRPr="00292449">
        <w:rPr>
          <w:rFonts w:asciiTheme="majorBidi" w:hAnsiTheme="majorBidi" w:cstheme="majorBidi"/>
          <w:sz w:val="20"/>
          <w:szCs w:val="20"/>
          <w:lang w:val="id-ID"/>
        </w:rPr>
        <w:fldChar w:fldCharType="begin" w:fldLock="1"/>
      </w:r>
      <w:r w:rsidR="00FE18C1" w:rsidRPr="00292449">
        <w:rPr>
          <w:rFonts w:asciiTheme="majorBidi" w:hAnsiTheme="majorBidi" w:cstheme="majorBidi"/>
          <w:sz w:val="20"/>
          <w:szCs w:val="20"/>
          <w:lang w:val="id-ID"/>
        </w:rPr>
        <w:instrText>ADDIN CSL_CITATION {"citationItems":[{"id":"ITEM-1","itemData":{"ISBN":"9786022064718","author":[{"dropping-particle":"","family":"Suyatno","given":"","non-dropping-particle":"","parse-names":false,"suffix":""},{"dropping-particle":"","family":"Roem","given":"Moh","non-dropping-particle":"","parse-names":false,"suffix":""}],"id":"ITEM-1","issued":{"date-parts":[["2014"]]},"number-of-pages":"172","publisher":"Jaring Pena","publisher-place":"Surabaya","title":"Terampil Kepramukaan","type":"book"},"uris":["http://www.mendeley.com/documents/?uuid=a0de411e-9bad-4dac-bf6b-d62c6ce9cc1b"]}],"mendeley":{"formattedCitation":"(Suyatno &amp; Roem, 2014)","plainTextFormattedCitation":"(Suyatno &amp; Roem, 2014)","previouslyFormattedCitation":"(Suyatno &amp; Roem, 2014)"},"properties":{"noteIndex":0},"schema":"https://github.com/citation-style-language/schema/raw/master/csl-citation.json"}</w:instrText>
      </w:r>
      <w:r w:rsidR="0011681E" w:rsidRPr="00292449">
        <w:rPr>
          <w:rFonts w:asciiTheme="majorBidi" w:hAnsiTheme="majorBidi" w:cstheme="majorBidi"/>
          <w:sz w:val="20"/>
          <w:szCs w:val="20"/>
          <w:lang w:val="id-ID"/>
        </w:rPr>
        <w:fldChar w:fldCharType="separate"/>
      </w:r>
      <w:r w:rsidR="0011681E" w:rsidRPr="00292449">
        <w:rPr>
          <w:rFonts w:asciiTheme="majorBidi" w:hAnsiTheme="majorBidi" w:cstheme="majorBidi"/>
          <w:noProof/>
          <w:sz w:val="20"/>
          <w:szCs w:val="20"/>
          <w:lang w:val="id-ID"/>
        </w:rPr>
        <w:t>(Suyatno &amp; Roem, 2014)</w:t>
      </w:r>
      <w:r w:rsidR="0011681E" w:rsidRPr="00292449">
        <w:rPr>
          <w:rFonts w:asciiTheme="majorBidi" w:hAnsiTheme="majorBidi" w:cstheme="majorBidi"/>
          <w:sz w:val="20"/>
          <w:szCs w:val="20"/>
          <w:lang w:val="id-ID"/>
        </w:rPr>
        <w:fldChar w:fldCharType="end"/>
      </w:r>
      <w:r w:rsidR="0011681E"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Mulai dari membuat gapura perkemahan, rak sepatu, tiang bendera, tandu, menara, jembatan darurat, dan konstruksi yang lainnya. Keterampilan pionering dalam pramuka di ajarkan pada tingkatan pramuka penggalang yaitu kelompok umur 11-15 tahun atau pada tingkatan kelas V dan VI di sekolah dasar formal. Keterampilan pionering meliputi keterampilan tali temali dan membuat konstruksi bangunan/perabotan dengan menggunakan keterampilan tali temali.. Melalui kegiatan pionering dapat mengembangkan kreatifitas, ketelitian, karakter disiplin, kerja sama, tanggung jawab, dan kepemimpinan.</w:t>
      </w:r>
    </w:p>
    <w:p w:rsidR="00FE18C1" w:rsidRPr="00292449" w:rsidRDefault="007B4078" w:rsidP="006868FB">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Penerapan konsep geometri bangun ruang pada teknik kepramukaan pionering dapat dilihat pada salah satu bentuk konstruksinya yaitu menara pandang segi empat persegi yang berbentuk menyerupai bangun ruang balok. Menara pandang segi empat persegi memiliki panjang, lebar, dan tinggi sama halnya dengan bangun ruang balok. Bentuk kontruksi pionering lainnya yaitu menara kaki 3 yang menyerupai bangun ruang limas segitiga yang setiap rangka sisinya membentuk bangun datar segitiga. Hasil telaah mendalam pada buku terampil pramuka juga ditemukan beberapa unsur konsep bangun ruang pada teknik kepramukaan pionering. </w:t>
      </w:r>
      <w:r w:rsidR="00FE18C1" w:rsidRPr="00292449">
        <w:rPr>
          <w:rFonts w:asciiTheme="majorBidi" w:hAnsiTheme="majorBidi" w:cstheme="majorBidi"/>
          <w:sz w:val="20"/>
          <w:szCs w:val="20"/>
          <w:lang w:val="id-ID"/>
        </w:rPr>
        <w:t xml:space="preserve">Penggabungan </w:t>
      </w:r>
      <w:r w:rsidRPr="00292449">
        <w:rPr>
          <w:rFonts w:asciiTheme="majorBidi" w:hAnsiTheme="majorBidi" w:cstheme="majorBidi"/>
          <w:sz w:val="20"/>
          <w:szCs w:val="20"/>
          <w:lang w:val="id-ID"/>
        </w:rPr>
        <w:t>pembelajaran geometri bangun</w:t>
      </w:r>
      <w:r w:rsidR="00AD5FB4" w:rsidRPr="00292449">
        <w:rPr>
          <w:rFonts w:asciiTheme="majorBidi" w:hAnsiTheme="majorBidi" w:cstheme="majorBidi"/>
          <w:sz w:val="20"/>
          <w:szCs w:val="20"/>
          <w:lang w:val="id-ID"/>
        </w:rPr>
        <w:t xml:space="preserve"> ruang</w:t>
      </w:r>
      <w:r w:rsidRPr="00292449">
        <w:rPr>
          <w:rFonts w:asciiTheme="majorBidi" w:hAnsiTheme="majorBidi" w:cstheme="majorBidi"/>
          <w:sz w:val="20"/>
          <w:szCs w:val="20"/>
          <w:lang w:val="id-ID"/>
        </w:rPr>
        <w:t xml:space="preserve"> dan teknik kepramukaan pionering</w:t>
      </w:r>
      <w:r w:rsidR="00FE18C1" w:rsidRPr="00292449">
        <w:rPr>
          <w:rFonts w:asciiTheme="majorBidi" w:hAnsiTheme="majorBidi" w:cstheme="majorBidi"/>
          <w:sz w:val="20"/>
          <w:szCs w:val="20"/>
          <w:lang w:val="id-ID"/>
        </w:rPr>
        <w:t xml:space="preserve"> dapat</w:t>
      </w:r>
      <w:r w:rsidR="006868FB" w:rsidRPr="00292449">
        <w:rPr>
          <w:rFonts w:asciiTheme="majorBidi" w:hAnsiTheme="majorBidi" w:cstheme="majorBidi"/>
          <w:sz w:val="20"/>
          <w:szCs w:val="20"/>
          <w:lang w:val="id-ID"/>
        </w:rPr>
        <w:t xml:space="preserve"> membantu</w:t>
      </w:r>
      <w:r w:rsidRPr="00292449">
        <w:rPr>
          <w:rFonts w:asciiTheme="majorBidi" w:hAnsiTheme="majorBidi" w:cstheme="majorBidi"/>
          <w:sz w:val="20"/>
          <w:szCs w:val="20"/>
          <w:lang w:val="id-ID"/>
        </w:rPr>
        <w:t xml:space="preserve"> peserta didik </w:t>
      </w:r>
      <w:r w:rsidR="006868FB" w:rsidRPr="00292449">
        <w:rPr>
          <w:rFonts w:asciiTheme="majorBidi" w:hAnsiTheme="majorBidi" w:cstheme="majorBidi"/>
          <w:sz w:val="20"/>
          <w:szCs w:val="20"/>
          <w:lang w:val="id-ID"/>
        </w:rPr>
        <w:t xml:space="preserve">dalam </w:t>
      </w:r>
      <w:r w:rsidRPr="00292449">
        <w:rPr>
          <w:rFonts w:asciiTheme="majorBidi" w:hAnsiTheme="majorBidi" w:cstheme="majorBidi"/>
          <w:sz w:val="20"/>
          <w:szCs w:val="20"/>
          <w:lang w:val="id-ID"/>
        </w:rPr>
        <w:t>memahami konsep materi geometri bangun ruang</w:t>
      </w:r>
      <w:r w:rsidR="006868FB" w:rsidRPr="00292449">
        <w:rPr>
          <w:rFonts w:asciiTheme="majorBidi" w:hAnsiTheme="majorBidi" w:cstheme="majorBidi"/>
          <w:sz w:val="20"/>
          <w:szCs w:val="20"/>
          <w:lang w:val="id-ID"/>
        </w:rPr>
        <w:t xml:space="preserve"> dengan mudah</w:t>
      </w:r>
      <w:r w:rsidRPr="00292449">
        <w:rPr>
          <w:rFonts w:asciiTheme="majorBidi" w:hAnsiTheme="majorBidi" w:cstheme="majorBidi"/>
          <w:sz w:val="20"/>
          <w:szCs w:val="20"/>
          <w:lang w:val="id-ID"/>
        </w:rPr>
        <w:t xml:space="preserve"> karena pembelajaran diberikan secara nyata sehingga peserta didik mendapatkan pengalaman yang lengkap dan bisa mengeksplorasi gagasan secara luas.</w:t>
      </w:r>
    </w:p>
    <w:p w:rsidR="00FE18C1" w:rsidRPr="00292449" w:rsidRDefault="007B4078" w:rsidP="006868FB">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Selama ini pembelajaran materi bangun ruang yang dilaksanakan pendidik masih menggunakan proses transfer ilmu yang konvensional. Pendidik hanya memberikan pembelajaran baik secara auditori maupun visual tanpa memberikan pengalaman langsung kepada peserta didik. Hal ini di perkuat oleh hasil penelitian Prasetyawan </w:t>
      </w:r>
      <w:r w:rsidR="00FE18C1" w:rsidRPr="00292449">
        <w:rPr>
          <w:rFonts w:asciiTheme="majorBidi" w:hAnsiTheme="majorBidi" w:cstheme="majorBidi"/>
          <w:sz w:val="20"/>
          <w:szCs w:val="20"/>
          <w:lang w:val="id-ID"/>
        </w:rPr>
        <w:fldChar w:fldCharType="begin" w:fldLock="1"/>
      </w:r>
      <w:r w:rsidR="00FE18C1" w:rsidRPr="00292449">
        <w:rPr>
          <w:rFonts w:asciiTheme="majorBidi" w:hAnsiTheme="majorBidi" w:cstheme="majorBidi"/>
          <w:sz w:val="20"/>
          <w:szCs w:val="20"/>
          <w:lang w:val="id-ID"/>
        </w:rPr>
        <w:instrText>ADDIN CSL_CITATION {"citationItems":[{"id":"ITEM-1","itemData":{"author":[{"dropping-particle":"","family":"Prasetyawan","given":"Dwi Galeh","non-dropping-particle":"","parse-names":false,"suffix":""}],"container-title":"Basic Education","id":"ITEM-1","issue":"26","issued":{"date-parts":[["2016"]]},"page":"2481-2488","title":"Diagnosis Kesulitan Belajar Matematika Siswa Kelas IV SD Negeri Congkrang 1 Muntilan Magelang","type":"article-journal","volume":"5"},"suppress-author":1,"uris":["http://www.mendeley.com/documents/?uuid=f968c236-e105-4552-b894-49ef72984d91"]}],"mendeley":{"formattedCitation":"(2016)","plainTextFormattedCitation":"(2016)","previouslyFormattedCitation":"(2016)"},"properties":{"noteIndex":0},"schema":"https://github.com/citation-style-language/schema/raw/master/csl-citation.json"}</w:instrText>
      </w:r>
      <w:r w:rsidR="00FE18C1" w:rsidRPr="00292449">
        <w:rPr>
          <w:rFonts w:asciiTheme="majorBidi" w:hAnsiTheme="majorBidi" w:cstheme="majorBidi"/>
          <w:sz w:val="20"/>
          <w:szCs w:val="20"/>
          <w:lang w:val="id-ID"/>
        </w:rPr>
        <w:fldChar w:fldCharType="separate"/>
      </w:r>
      <w:r w:rsidR="00FE18C1" w:rsidRPr="00292449">
        <w:rPr>
          <w:rFonts w:asciiTheme="majorBidi" w:hAnsiTheme="majorBidi" w:cstheme="majorBidi"/>
          <w:noProof/>
          <w:sz w:val="20"/>
          <w:szCs w:val="20"/>
          <w:lang w:val="id-ID"/>
        </w:rPr>
        <w:t>(2016)</w:t>
      </w:r>
      <w:r w:rsidR="00FE18C1"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yaitu peserta didik sulit membedakan </w:t>
      </w:r>
      <w:r w:rsidRPr="00292449">
        <w:rPr>
          <w:rFonts w:asciiTheme="majorBidi" w:hAnsiTheme="majorBidi" w:cstheme="majorBidi"/>
          <w:sz w:val="20"/>
          <w:szCs w:val="20"/>
          <w:lang w:val="id-ID"/>
        </w:rPr>
        <w:t xml:space="preserve">antara </w:t>
      </w:r>
      <w:r w:rsidR="006868FB" w:rsidRPr="00292449">
        <w:rPr>
          <w:rFonts w:asciiTheme="majorBidi" w:hAnsiTheme="majorBidi" w:cstheme="majorBidi"/>
          <w:sz w:val="20"/>
          <w:szCs w:val="20"/>
          <w:lang w:val="id-ID"/>
        </w:rPr>
        <w:t>balok dan kubus</w:t>
      </w:r>
      <w:r w:rsidRPr="00292449">
        <w:rPr>
          <w:rFonts w:asciiTheme="majorBidi" w:hAnsiTheme="majorBidi" w:cstheme="majorBidi"/>
          <w:sz w:val="20"/>
          <w:szCs w:val="20"/>
          <w:lang w:val="id-ID"/>
        </w:rPr>
        <w:t xml:space="preserve">, peserta didik kurang </w:t>
      </w:r>
      <w:r w:rsidR="006868FB" w:rsidRPr="00292449">
        <w:rPr>
          <w:rFonts w:asciiTheme="majorBidi" w:hAnsiTheme="majorBidi" w:cstheme="majorBidi"/>
          <w:sz w:val="20"/>
          <w:szCs w:val="20"/>
          <w:lang w:val="id-ID"/>
        </w:rPr>
        <w:t>memahami</w:t>
      </w:r>
      <w:r w:rsidRPr="00292449">
        <w:rPr>
          <w:rFonts w:asciiTheme="majorBidi" w:hAnsiTheme="majorBidi" w:cstheme="majorBidi"/>
          <w:sz w:val="20"/>
          <w:szCs w:val="20"/>
          <w:lang w:val="id-ID"/>
        </w:rPr>
        <w:t xml:space="preserve"> konsep </w:t>
      </w:r>
      <w:r w:rsidR="006868FB" w:rsidRPr="00292449">
        <w:rPr>
          <w:rFonts w:asciiTheme="majorBidi" w:hAnsiTheme="majorBidi" w:cstheme="majorBidi"/>
          <w:sz w:val="20"/>
          <w:szCs w:val="20"/>
          <w:lang w:val="id-ID"/>
        </w:rPr>
        <w:t>balok dan kubus</w:t>
      </w:r>
      <w:r w:rsidRPr="00292449">
        <w:rPr>
          <w:rFonts w:asciiTheme="majorBidi" w:hAnsiTheme="majorBidi" w:cstheme="majorBidi"/>
          <w:sz w:val="20"/>
          <w:szCs w:val="20"/>
          <w:lang w:val="id-ID"/>
        </w:rPr>
        <w:t xml:space="preserve"> karena pendidik mengajarkan materi bangun ruang hanya memberikan penjelasan konsep menggunakan model bangun ruang di depan kelas tanpa memberikan pengalaman langsung kepada peserta didik dalam mengeksplorasi konsep materi. Pendidik tidak menghadirkan situasi nyata yang menunjang pembelajaran menyenangkan dan bermakna sehingga peserta didik belum mem</w:t>
      </w:r>
      <w:r w:rsidR="00FE18C1" w:rsidRPr="00292449">
        <w:rPr>
          <w:rFonts w:asciiTheme="majorBidi" w:hAnsiTheme="majorBidi" w:cstheme="majorBidi"/>
          <w:sz w:val="20"/>
          <w:szCs w:val="20"/>
          <w:lang w:val="id-ID"/>
        </w:rPr>
        <w:t>ahami konsep awal dengan benar.</w:t>
      </w:r>
    </w:p>
    <w:p w:rsidR="00FE18C1" w:rsidRPr="00292449" w:rsidRDefault="007B4078" w:rsidP="0028762C">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Inovasi mengintegrasikan materi bangun ruang dengan teknik kepramukaan pionering dapat menjadi alternatif untuk menghidupkan suasana belajar menyenangkan dan menarik perhatian peserta didik. Melalui hal tersebut, mampu merubah anggapan bahwa matematika merupakan pelajaran yang membosankan dan sulit, tetapi peserta didik dapat mempelajarinya dengan asyik dan menyenangkan. Terlebih pramuka merupakan kegiatan mendidik yang menyenangkan dan menarik. Dengan mengadopsi metode kepramukaan dapat </w:t>
      </w:r>
      <w:r w:rsidR="006868FB" w:rsidRPr="00292449">
        <w:rPr>
          <w:rFonts w:asciiTheme="majorBidi" w:hAnsiTheme="majorBidi" w:cstheme="majorBidi"/>
          <w:sz w:val="20"/>
          <w:szCs w:val="20"/>
          <w:lang w:val="id-ID"/>
        </w:rPr>
        <w:t>menarik dan me</w:t>
      </w:r>
      <w:r w:rsidRPr="00292449">
        <w:rPr>
          <w:rFonts w:asciiTheme="majorBidi" w:hAnsiTheme="majorBidi" w:cstheme="majorBidi"/>
          <w:sz w:val="20"/>
          <w:szCs w:val="20"/>
          <w:lang w:val="id-ID"/>
        </w:rPr>
        <w:t xml:space="preserve">motivasi </w:t>
      </w:r>
      <w:r w:rsidR="006868FB" w:rsidRPr="00292449">
        <w:rPr>
          <w:rFonts w:asciiTheme="majorBidi" w:hAnsiTheme="majorBidi" w:cstheme="majorBidi"/>
          <w:sz w:val="20"/>
          <w:szCs w:val="20"/>
          <w:lang w:val="id-ID"/>
        </w:rPr>
        <w:t xml:space="preserve">peserta didik </w:t>
      </w:r>
      <w:r w:rsidRPr="00292449">
        <w:rPr>
          <w:rFonts w:asciiTheme="majorBidi" w:hAnsiTheme="majorBidi" w:cstheme="majorBidi"/>
          <w:sz w:val="20"/>
          <w:szCs w:val="20"/>
          <w:lang w:val="id-ID"/>
        </w:rPr>
        <w:t>dalam kegi</w:t>
      </w:r>
      <w:r w:rsidR="00AD5FB4" w:rsidRPr="00292449">
        <w:rPr>
          <w:rFonts w:asciiTheme="majorBidi" w:hAnsiTheme="majorBidi" w:cstheme="majorBidi"/>
          <w:sz w:val="20"/>
          <w:szCs w:val="20"/>
          <w:lang w:val="id-ID"/>
        </w:rPr>
        <w:t>atan belajar mengajar karena di</w:t>
      </w:r>
      <w:r w:rsidRPr="00292449">
        <w:rPr>
          <w:rFonts w:asciiTheme="majorBidi" w:hAnsiTheme="majorBidi" w:cstheme="majorBidi"/>
          <w:sz w:val="20"/>
          <w:szCs w:val="20"/>
          <w:lang w:val="id-ID"/>
        </w:rPr>
        <w:t xml:space="preserve">dalam pramuka terdapat banyak praktik permainan yang bermanfaat, proses pembelajarannya menyenangkan dan bermakna. Menurut Ausubel </w:t>
      </w:r>
      <w:r w:rsidR="00FE18C1" w:rsidRPr="00292449">
        <w:rPr>
          <w:rFonts w:asciiTheme="majorBidi" w:hAnsiTheme="majorBidi" w:cstheme="majorBidi"/>
          <w:sz w:val="20"/>
          <w:szCs w:val="20"/>
          <w:lang w:val="id-ID"/>
        </w:rPr>
        <w:fldChar w:fldCharType="begin" w:fldLock="1"/>
      </w:r>
      <w:r w:rsidR="00FE18C1" w:rsidRPr="00292449">
        <w:rPr>
          <w:rFonts w:asciiTheme="majorBidi" w:hAnsiTheme="majorBidi" w:cstheme="majorBidi"/>
          <w:sz w:val="20"/>
          <w:szCs w:val="20"/>
          <w:lang w:val="id-ID"/>
        </w:rPr>
        <w:instrText>ADDIN CSL_CITATION {"citationItems":[{"id":"ITEM-1","itemData":{"ISBN":"9786237498148","author":[{"dropping-particle":"","family":"Rachmawati","given":"tutik","non-dropping-particle":"","parse-names":false,"suffix":""},{"dropping-particle":"","family":"Daryanto","given":"","non-dropping-particle":"","parse-names":false,"suffix":""}],"id":"ITEM-1","issued":{"date-parts":[["2015"]]},"number-of-pages":"374","publisher":"Penerbit Gava Media","publisher-place":"Yogyakarta","title":"Teori Belajar dan Proses Pembelajaran yang mendidik","type":"book"},"prefix":"dalam","uris":["http://www.mendeley.com/documents/?uuid=79cdfe7f-a26e-4f4a-a8e1-f368176ea632"]}],"mendeley":{"formattedCitation":"(dalam Rachmawati &amp; Daryanto, 2015)","plainTextFormattedCitation":"(dalam Rachmawati &amp; Daryanto, 2015)","previouslyFormattedCitation":"(dalam Rachmawati &amp; Daryanto, 2015)"},"properties":{"noteIndex":0},"schema":"https://github.com/citation-style-language/schema/raw/master/csl-citation.json"}</w:instrText>
      </w:r>
      <w:r w:rsidR="00FE18C1" w:rsidRPr="00292449">
        <w:rPr>
          <w:rFonts w:asciiTheme="majorBidi" w:hAnsiTheme="majorBidi" w:cstheme="majorBidi"/>
          <w:sz w:val="20"/>
          <w:szCs w:val="20"/>
          <w:lang w:val="id-ID"/>
        </w:rPr>
        <w:fldChar w:fldCharType="separate"/>
      </w:r>
      <w:r w:rsidR="00FE18C1" w:rsidRPr="00292449">
        <w:rPr>
          <w:rFonts w:asciiTheme="majorBidi" w:hAnsiTheme="majorBidi" w:cstheme="majorBidi"/>
          <w:noProof/>
          <w:sz w:val="20"/>
          <w:szCs w:val="20"/>
          <w:lang w:val="id-ID"/>
        </w:rPr>
        <w:t>(dalam Rachmawati &amp; Daryanto, 2015)</w:t>
      </w:r>
      <w:r w:rsidR="00FE18C1" w:rsidRPr="00292449">
        <w:rPr>
          <w:rFonts w:asciiTheme="majorBidi" w:hAnsiTheme="majorBidi" w:cstheme="majorBidi"/>
          <w:sz w:val="20"/>
          <w:szCs w:val="20"/>
          <w:lang w:val="id-ID"/>
        </w:rPr>
        <w:fldChar w:fldCharType="end"/>
      </w:r>
      <w:r w:rsidR="00FE18C1"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belajar bermakna akan tercipta apabila peserta didik menerima informasi yang memiliki keterkaitan yang erat dengan konsep yang</w:t>
      </w:r>
      <w:r w:rsidR="006868FB" w:rsidRPr="00292449">
        <w:rPr>
          <w:rFonts w:asciiTheme="majorBidi" w:hAnsiTheme="majorBidi" w:cstheme="majorBidi"/>
          <w:sz w:val="20"/>
          <w:szCs w:val="20"/>
          <w:lang w:val="id-ID"/>
        </w:rPr>
        <w:t xml:space="preserve"> dulu</w:t>
      </w:r>
      <w:r w:rsidRPr="00292449">
        <w:rPr>
          <w:rFonts w:asciiTheme="majorBidi" w:hAnsiTheme="majorBidi" w:cstheme="majorBidi"/>
          <w:sz w:val="20"/>
          <w:szCs w:val="20"/>
          <w:lang w:val="id-ID"/>
        </w:rPr>
        <w:t xml:space="preserve"> </w:t>
      </w:r>
      <w:r w:rsidR="006868FB" w:rsidRPr="00292449">
        <w:rPr>
          <w:rFonts w:asciiTheme="majorBidi" w:hAnsiTheme="majorBidi" w:cstheme="majorBidi"/>
          <w:sz w:val="20"/>
          <w:szCs w:val="20"/>
          <w:lang w:val="id-ID"/>
        </w:rPr>
        <w:t xml:space="preserve">pernah diterima </w:t>
      </w:r>
      <w:r w:rsidRPr="00292449">
        <w:rPr>
          <w:rFonts w:asciiTheme="majorBidi" w:hAnsiTheme="majorBidi" w:cstheme="majorBidi"/>
          <w:sz w:val="20"/>
          <w:szCs w:val="20"/>
          <w:lang w:val="id-ID"/>
        </w:rPr>
        <w:t xml:space="preserve">dan </w:t>
      </w:r>
      <w:r w:rsidR="006868FB" w:rsidRPr="00292449">
        <w:rPr>
          <w:rFonts w:asciiTheme="majorBidi" w:hAnsiTheme="majorBidi" w:cstheme="majorBidi"/>
          <w:sz w:val="20"/>
          <w:szCs w:val="20"/>
          <w:lang w:val="id-ID"/>
        </w:rPr>
        <w:t>melekat</w:t>
      </w:r>
      <w:r w:rsidRPr="00292449">
        <w:rPr>
          <w:rFonts w:asciiTheme="majorBidi" w:hAnsiTheme="majorBidi" w:cstheme="majorBidi"/>
          <w:sz w:val="20"/>
          <w:szCs w:val="20"/>
          <w:lang w:val="id-ID"/>
        </w:rPr>
        <w:t xml:space="preserve"> </w:t>
      </w:r>
      <w:r w:rsidR="006868FB" w:rsidRPr="00292449">
        <w:rPr>
          <w:rFonts w:asciiTheme="majorBidi" w:hAnsiTheme="majorBidi" w:cstheme="majorBidi"/>
          <w:sz w:val="20"/>
          <w:szCs w:val="20"/>
          <w:lang w:val="id-ID"/>
        </w:rPr>
        <w:t>pada</w:t>
      </w:r>
      <w:r w:rsidRPr="00292449">
        <w:rPr>
          <w:rFonts w:asciiTheme="majorBidi" w:hAnsiTheme="majorBidi" w:cstheme="majorBidi"/>
          <w:sz w:val="20"/>
          <w:szCs w:val="20"/>
          <w:lang w:val="id-ID"/>
        </w:rPr>
        <w:t xml:space="preserve"> struktur kognitifnya. </w:t>
      </w:r>
      <w:r w:rsidR="0028762C" w:rsidRPr="0028762C">
        <w:rPr>
          <w:rFonts w:asciiTheme="majorBidi" w:hAnsiTheme="majorBidi" w:cstheme="majorBidi"/>
          <w:sz w:val="20"/>
          <w:szCs w:val="20"/>
          <w:lang w:val="id-ID"/>
        </w:rPr>
        <w:t xml:space="preserve">Dalam kesempatan lain Gazali </w:t>
      </w:r>
      <w:r w:rsidR="0028762C">
        <w:rPr>
          <w:rFonts w:asciiTheme="majorBidi" w:hAnsiTheme="majorBidi" w:cstheme="majorBidi"/>
          <w:sz w:val="20"/>
          <w:szCs w:val="20"/>
          <w:lang w:val="id-ID"/>
        </w:rPr>
        <w:fldChar w:fldCharType="begin" w:fldLock="1"/>
      </w:r>
      <w:r w:rsidR="0028762C">
        <w:rPr>
          <w:rFonts w:asciiTheme="majorBidi" w:hAnsiTheme="majorBidi" w:cstheme="majorBidi"/>
          <w:sz w:val="20"/>
          <w:szCs w:val="20"/>
          <w:lang w:val="id-ID"/>
        </w:rPr>
        <w:instrText>ADDIN CSL_CITATION {"citationItems":[{"id":"ITEM-1","itemData":{"DOI":"10.33654/math.v2i3.47","ISSN":"2579-3977","abstract":"Definisi pembelajaran matematika yang bermakna mempunyai cakupan yang luas karena kecenderungannya masih umum dan belum terukur. Dalam kajian ini, parameter pembelajaran matematika bermakna terdiri atas belajar matematika bermakna tidak sekadar hafalan (menghafal) berdasarkan teori Ausubel dan belajar matematika bermakna melalui kegiatan atau aktivitas yang menyenangkan. Jika seorang siswa berkeinginan untuk mengingat sesuatu tanpa mengaitkan dengan hal yang lain maka baik proses maupun hasil pembelajarannya dapat dinyatakan sebagai hafalan dan tidak akan bermakna baginya.","author":[{"dropping-particle":"","family":"Gazali","given":"Rahmita Yuliana","non-dropping-particle":"","parse-names":false,"suffix":""}],"container-title":"Math Didactic","id":"ITEM-1","issue":"3","issued":{"date-parts":[["2016"]]},"page":"181-190","title":"Pembelajaran Matematika Yang Bermakna","type":"article-journal","volume":"2"},"suppress-author":1,"uris":["http://www.mendeley.com/documents/?uuid=0dafc6ee-ca9d-4871-ad1f-b014241c7898"]}],"mendeley":{"formattedCitation":"(2016)","plainTextFormattedCitation":"(2016)","previouslyFormattedCitation":"(2016)"},"properties":{"noteIndex":0},"schema":"https://github.com/citation-style-language/schema/raw/master/csl-citation.json"}</w:instrText>
      </w:r>
      <w:r w:rsidR="0028762C">
        <w:rPr>
          <w:rFonts w:asciiTheme="majorBidi" w:hAnsiTheme="majorBidi" w:cstheme="majorBidi"/>
          <w:sz w:val="20"/>
          <w:szCs w:val="20"/>
          <w:lang w:val="id-ID"/>
        </w:rPr>
        <w:fldChar w:fldCharType="separate"/>
      </w:r>
      <w:r w:rsidR="0028762C" w:rsidRPr="0028762C">
        <w:rPr>
          <w:rFonts w:asciiTheme="majorBidi" w:hAnsiTheme="majorBidi" w:cstheme="majorBidi"/>
          <w:noProof/>
          <w:sz w:val="20"/>
          <w:szCs w:val="20"/>
          <w:lang w:val="id-ID"/>
        </w:rPr>
        <w:t>(2016)</w:t>
      </w:r>
      <w:r w:rsidR="0028762C">
        <w:rPr>
          <w:rFonts w:asciiTheme="majorBidi" w:hAnsiTheme="majorBidi" w:cstheme="majorBidi"/>
          <w:sz w:val="20"/>
          <w:szCs w:val="20"/>
          <w:lang w:val="id-ID"/>
        </w:rPr>
        <w:fldChar w:fldCharType="end"/>
      </w:r>
      <w:r w:rsidR="0028762C" w:rsidRPr="0028762C">
        <w:rPr>
          <w:rFonts w:asciiTheme="majorBidi" w:hAnsiTheme="majorBidi" w:cstheme="majorBidi"/>
          <w:sz w:val="20"/>
          <w:szCs w:val="20"/>
          <w:lang w:val="id-ID"/>
        </w:rPr>
        <w:t xml:space="preserve"> menyatakan</w:t>
      </w:r>
      <w:r w:rsidRPr="00292449">
        <w:rPr>
          <w:rFonts w:asciiTheme="majorBidi" w:hAnsiTheme="majorBidi" w:cstheme="majorBidi"/>
          <w:sz w:val="20"/>
          <w:szCs w:val="20"/>
          <w:lang w:val="id-ID"/>
        </w:rPr>
        <w:t xml:space="preserve"> apabila pendidik dapat mengaitkan materi yang sedang diajarkan dengan kondisi peserta didik, baik kebutuhan atau hobi, lingkungan keseharian, bekal yang dimiliki, dan perkembangan kognitif peserta didik, maka akan mempunyai dampak positif bagi peserta didik yaitu, pelaksanaan pembelajaran konsep matematika akan menjadi menyenangkan (</w:t>
      </w:r>
      <w:r w:rsidR="0028762C">
        <w:rPr>
          <w:rFonts w:asciiTheme="majorBidi" w:hAnsiTheme="majorBidi" w:cstheme="majorBidi"/>
          <w:i/>
          <w:iCs/>
          <w:sz w:val="20"/>
          <w:szCs w:val="20"/>
          <w:lang w:val="id-ID"/>
        </w:rPr>
        <w:t>joyfull learnin</w:t>
      </w:r>
      <w:r w:rsidR="0028762C" w:rsidRPr="0028762C">
        <w:rPr>
          <w:rFonts w:asciiTheme="majorBidi" w:hAnsiTheme="majorBidi" w:cstheme="majorBidi"/>
          <w:i/>
          <w:iCs/>
          <w:sz w:val="20"/>
          <w:szCs w:val="20"/>
          <w:lang w:val="id-ID"/>
        </w:rPr>
        <w:t>g)</w:t>
      </w:r>
      <w:r w:rsidR="00FE18C1" w:rsidRPr="00292449">
        <w:rPr>
          <w:rFonts w:asciiTheme="majorBidi" w:hAnsiTheme="majorBidi" w:cstheme="majorBidi"/>
          <w:sz w:val="20"/>
          <w:szCs w:val="20"/>
          <w:lang w:val="id-ID"/>
        </w:rPr>
        <w:t>.</w:t>
      </w:r>
    </w:p>
    <w:p w:rsidR="00FE18C1" w:rsidRPr="00292449" w:rsidRDefault="007B4078" w:rsidP="00AD5FB4">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Pembelajaran materi geometri bangun ruang </w:t>
      </w:r>
      <w:r w:rsidR="00AD5FB4" w:rsidRPr="00292449">
        <w:rPr>
          <w:rFonts w:asciiTheme="majorBidi" w:hAnsiTheme="majorBidi" w:cstheme="majorBidi"/>
          <w:sz w:val="20"/>
          <w:szCs w:val="20"/>
          <w:lang w:val="id-ID"/>
        </w:rPr>
        <w:t>yang terintegrasi dengan</w:t>
      </w:r>
      <w:r w:rsidRPr="00292449">
        <w:rPr>
          <w:rFonts w:asciiTheme="majorBidi" w:hAnsiTheme="majorBidi" w:cstheme="majorBidi"/>
          <w:sz w:val="20"/>
          <w:szCs w:val="20"/>
          <w:lang w:val="id-ID"/>
        </w:rPr>
        <w:t xml:space="preserve"> teknik kepramukaan pionering merupakan salah satu implementasi kurikulum 2013, dimana kegiatan pembelajaran dilaksanakan dengan pola berpikir terpadu yang terintegrasi antara kegiatan pembelajaran dan lingkungan peserta didik. Integrasi kegiatan kepramukaan dengan materi mata pelajaran yang terdapat pada sekolah formal termasuk ke dalam model aktualisasi kepramukaan. Model tersebut mengacu pada Permendikbud nomor 63 tahun 2014 tentang Pendidikan Kepramukaan sebagai Kegiatan Ekstrakurikuler Wajib pada Pendidikan Dasar dan Pendidikan Menengah yang menjabarkan tiga model ekstrakurikuler wajib pendidikan kepramukaan pada satuan pendidikan yaitu, model regular, blok, dan aktualisasi. Pertama, model regular artinya pendidikan kepramukaaan berbasis gugusdepan yang keanggotaannya bersifat sukarela dan sesuai minat </w:t>
      </w:r>
      <w:r w:rsidRPr="00292449">
        <w:rPr>
          <w:rFonts w:asciiTheme="majorBidi" w:hAnsiTheme="majorBidi" w:cstheme="majorBidi"/>
          <w:sz w:val="20"/>
          <w:szCs w:val="20"/>
          <w:lang w:val="id-ID"/>
        </w:rPr>
        <w:lastRenderedPageBreak/>
        <w:t>peserta didik. Kedua, model blok artinya kegiatan pramuka hanya diadakan satu kali dalam setahun dalam bentuk perkemahan dan diberikan penilaian yang wajib diikuti seluruh peserta didik. Model yang terakhir yakni model aktualisasi yaitu sikap, keterampilan, dan materi yang terdapat pada mata pelajaran di kelas diajarkan dengan mengadopsi metode kepramukaan dan diberikan penilaian formal. Kegiatan pembelajaran yang dilaksanakan dengan mengintegrasikan pembelajaran formal dan ke</w:t>
      </w:r>
      <w:r w:rsidR="00FE18C1" w:rsidRPr="00292449">
        <w:rPr>
          <w:rFonts w:asciiTheme="majorBidi" w:hAnsiTheme="majorBidi" w:cstheme="majorBidi"/>
          <w:sz w:val="20"/>
          <w:szCs w:val="20"/>
          <w:lang w:val="id-ID"/>
        </w:rPr>
        <w:t>giatan ekstrakurikuler pramuka.</w:t>
      </w:r>
    </w:p>
    <w:p w:rsidR="00FE18C1" w:rsidRPr="00292449" w:rsidRDefault="007B4078" w:rsidP="00FE18C1">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Sejak pandemi covid-19 mewabah di Indonesia, kegiatan pembelajaran formal dan ekstrakurikuler yang seyogyanya dilaksanakan interakif secara tatap muka antara pendidik dan peserta didik, kini harus dilaksanakan secara jarak jauh melalui pembelajaran daring atau pembelajaran dapat dilaksanakan secara tatap muka dengan syarat masuk dalam kawasan zona hijau dan tetap mengikuti prosedur protokol kesehatan serta waktu pembelajarannya dip</w:t>
      </w:r>
      <w:r w:rsidR="00FE18C1" w:rsidRPr="00292449">
        <w:rPr>
          <w:rFonts w:asciiTheme="majorBidi" w:hAnsiTheme="majorBidi" w:cstheme="majorBidi"/>
          <w:sz w:val="20"/>
          <w:szCs w:val="20"/>
          <w:lang w:val="id-ID"/>
        </w:rPr>
        <w:t xml:space="preserve">ersingkat </w:t>
      </w:r>
      <w:r w:rsidRPr="00292449">
        <w:rPr>
          <w:rFonts w:asciiTheme="majorBidi" w:hAnsiTheme="majorBidi" w:cstheme="majorBidi"/>
          <w:sz w:val="20"/>
          <w:szCs w:val="20"/>
          <w:lang w:val="id-ID"/>
        </w:rPr>
        <w:t xml:space="preserve">atau terbatas. Hal ini sesuai dengan surat edaran Menteri Pendidikan dan Kebudayaan Nomor 4 Tahun 2020 tentang Pelaksanaan Kebijakan Pendidikan dalam Masa Darurat Penyebaran Corona Virus Disease (Covid-19), untuk meminimalisir penyebaran covid-19. Kegiatan pembelajaran dialihkan menggunakan media daring seperti, </w:t>
      </w:r>
      <w:r w:rsidRPr="00292449">
        <w:rPr>
          <w:rFonts w:asciiTheme="majorBidi" w:hAnsiTheme="majorBidi" w:cstheme="majorBidi"/>
          <w:i/>
          <w:iCs/>
          <w:sz w:val="20"/>
          <w:szCs w:val="20"/>
          <w:lang w:val="id-ID"/>
        </w:rPr>
        <w:t>zoom meeting</w:t>
      </w:r>
      <w:r w:rsidRPr="00292449">
        <w:rPr>
          <w:rFonts w:asciiTheme="majorBidi" w:hAnsiTheme="majorBidi" w:cstheme="majorBidi"/>
          <w:sz w:val="20"/>
          <w:szCs w:val="20"/>
          <w:lang w:val="id-ID"/>
        </w:rPr>
        <w:t xml:space="preserve">, </w:t>
      </w:r>
      <w:r w:rsidRPr="00292449">
        <w:rPr>
          <w:rFonts w:asciiTheme="majorBidi" w:hAnsiTheme="majorBidi" w:cstheme="majorBidi"/>
          <w:i/>
          <w:iCs/>
          <w:sz w:val="20"/>
          <w:szCs w:val="20"/>
          <w:lang w:val="id-ID"/>
        </w:rPr>
        <w:t>google meet</w:t>
      </w:r>
      <w:r w:rsidRPr="00292449">
        <w:rPr>
          <w:rFonts w:asciiTheme="majorBidi" w:hAnsiTheme="majorBidi" w:cstheme="majorBidi"/>
          <w:sz w:val="20"/>
          <w:szCs w:val="20"/>
          <w:lang w:val="id-ID"/>
        </w:rPr>
        <w:t xml:space="preserve">, </w:t>
      </w:r>
      <w:r w:rsidRPr="00292449">
        <w:rPr>
          <w:rFonts w:asciiTheme="majorBidi" w:hAnsiTheme="majorBidi" w:cstheme="majorBidi"/>
          <w:i/>
          <w:iCs/>
          <w:sz w:val="20"/>
          <w:szCs w:val="20"/>
          <w:lang w:val="id-ID"/>
        </w:rPr>
        <w:t>google form</w:t>
      </w:r>
      <w:r w:rsidRPr="00292449">
        <w:rPr>
          <w:rFonts w:asciiTheme="majorBidi" w:hAnsiTheme="majorBidi" w:cstheme="majorBidi"/>
          <w:sz w:val="20"/>
          <w:szCs w:val="20"/>
          <w:lang w:val="id-ID"/>
        </w:rPr>
        <w:t xml:space="preserve">, </w:t>
      </w:r>
      <w:r w:rsidRPr="00292449">
        <w:rPr>
          <w:rFonts w:asciiTheme="majorBidi" w:hAnsiTheme="majorBidi" w:cstheme="majorBidi"/>
          <w:i/>
          <w:iCs/>
          <w:sz w:val="20"/>
          <w:szCs w:val="20"/>
          <w:lang w:val="id-ID"/>
        </w:rPr>
        <w:t>whatsapp</w:t>
      </w:r>
      <w:r w:rsidRPr="00292449">
        <w:rPr>
          <w:rFonts w:asciiTheme="majorBidi" w:hAnsiTheme="majorBidi" w:cstheme="majorBidi"/>
          <w:sz w:val="20"/>
          <w:szCs w:val="20"/>
          <w:lang w:val="id-ID"/>
        </w:rPr>
        <w:t xml:space="preserve">, </w:t>
      </w:r>
      <w:r w:rsidRPr="00292449">
        <w:rPr>
          <w:rFonts w:asciiTheme="majorBidi" w:hAnsiTheme="majorBidi" w:cstheme="majorBidi"/>
          <w:i/>
          <w:iCs/>
          <w:sz w:val="20"/>
          <w:szCs w:val="20"/>
          <w:lang w:val="id-ID"/>
        </w:rPr>
        <w:t>streaming youtube</w:t>
      </w:r>
      <w:r w:rsidRPr="00292449">
        <w:rPr>
          <w:rFonts w:asciiTheme="majorBidi" w:hAnsiTheme="majorBidi" w:cstheme="majorBidi"/>
          <w:sz w:val="20"/>
          <w:szCs w:val="20"/>
          <w:lang w:val="id-ID"/>
        </w:rPr>
        <w:t xml:space="preserve">, tayangan televisi, dan lain sebagainya. Pembelajaran daring tentunya memunculkan hambatan-hambatan dalam pelaksanannya baik bagi peserta didik maupun pendidik. </w:t>
      </w:r>
    </w:p>
    <w:p w:rsidR="00C2242B" w:rsidRPr="00292449" w:rsidRDefault="007B4078" w:rsidP="00C2242B">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Menurut penelitian yang </w:t>
      </w:r>
      <w:r w:rsidR="0028762C" w:rsidRPr="0028762C">
        <w:rPr>
          <w:rFonts w:asciiTheme="majorBidi" w:hAnsiTheme="majorBidi" w:cstheme="majorBidi"/>
          <w:sz w:val="20"/>
          <w:szCs w:val="20"/>
          <w:lang w:val="id-ID"/>
        </w:rPr>
        <w:t xml:space="preserve">telah </w:t>
      </w:r>
      <w:r w:rsidRPr="00292449">
        <w:rPr>
          <w:rFonts w:asciiTheme="majorBidi" w:hAnsiTheme="majorBidi" w:cstheme="majorBidi"/>
          <w:sz w:val="20"/>
          <w:szCs w:val="20"/>
          <w:lang w:val="id-ID"/>
        </w:rPr>
        <w:t>dilakukan oleh</w:t>
      </w:r>
      <w:r w:rsidR="0028762C" w:rsidRPr="0028762C">
        <w:rPr>
          <w:rFonts w:asciiTheme="majorBidi" w:hAnsiTheme="majorBidi" w:cstheme="majorBidi"/>
          <w:sz w:val="20"/>
          <w:szCs w:val="20"/>
          <w:lang w:val="id-ID"/>
        </w:rPr>
        <w:t xml:space="preserve"> Anugrahana</w:t>
      </w:r>
      <w:r w:rsidRPr="00292449">
        <w:rPr>
          <w:rFonts w:asciiTheme="majorBidi" w:hAnsiTheme="majorBidi" w:cstheme="majorBidi"/>
          <w:sz w:val="20"/>
          <w:szCs w:val="20"/>
          <w:lang w:val="id-ID"/>
        </w:rPr>
        <w:t xml:space="preserve"> </w:t>
      </w:r>
      <w:r w:rsidR="00FE18C1" w:rsidRPr="00292449">
        <w:rPr>
          <w:rFonts w:asciiTheme="majorBidi" w:hAnsiTheme="majorBidi" w:cstheme="majorBidi"/>
          <w:sz w:val="20"/>
          <w:szCs w:val="20"/>
          <w:lang w:val="id-ID"/>
        </w:rPr>
        <w:fldChar w:fldCharType="begin" w:fldLock="1"/>
      </w:r>
      <w:r w:rsidR="0028762C">
        <w:rPr>
          <w:rFonts w:asciiTheme="majorBidi" w:hAnsiTheme="majorBidi" w:cstheme="majorBidi"/>
          <w:sz w:val="20"/>
          <w:szCs w:val="20"/>
          <w:lang w:val="id-ID"/>
        </w:rPr>
        <w:instrText>ADDIN CSL_CITATION {"citationItems":[{"id":"ITEM-1","itemData":{"DOI":"10.24246/j.js.2020.v10.i3.p282-289","ISSN":"2088-3439","abstract":"This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Kebudayaan","id":"ITEM-1","issue":"3","issued":{"date-parts":[["2020"]]},"page":"282-289","title":"Hambatan, Solusi dan Harapan: Pembelajaran Daring Selama Masa Pandemi Covid-19 Oleh Guru Sekolah Dasar","type":"article-journal","volume":"10"},"suppress-author":1,"uris":["http://www.mendeley.com/documents/?uuid=0b61470f-5b8c-4e9d-a728-1ee76689d215"]}],"mendeley":{"formattedCitation":"(2020)","plainTextFormattedCitation":"(2020)","previouslyFormattedCitation":"(2020)"},"properties":{"noteIndex":0},"schema":"https://github.com/citation-style-language/schema/raw/master/csl-citation.json"}</w:instrText>
      </w:r>
      <w:r w:rsidR="00FE18C1" w:rsidRPr="00292449">
        <w:rPr>
          <w:rFonts w:asciiTheme="majorBidi" w:hAnsiTheme="majorBidi" w:cstheme="majorBidi"/>
          <w:sz w:val="20"/>
          <w:szCs w:val="20"/>
          <w:lang w:val="id-ID"/>
        </w:rPr>
        <w:fldChar w:fldCharType="separate"/>
      </w:r>
      <w:r w:rsidR="0028762C" w:rsidRPr="0028762C">
        <w:rPr>
          <w:rFonts w:asciiTheme="majorBidi" w:hAnsiTheme="majorBidi" w:cstheme="majorBidi"/>
          <w:noProof/>
          <w:sz w:val="20"/>
          <w:szCs w:val="20"/>
          <w:lang w:val="id-ID"/>
        </w:rPr>
        <w:t>(2020)</w:t>
      </w:r>
      <w:r w:rsidR="00FE18C1" w:rsidRPr="00292449">
        <w:rPr>
          <w:rFonts w:asciiTheme="majorBidi" w:hAnsiTheme="majorBidi" w:cstheme="majorBidi"/>
          <w:sz w:val="20"/>
          <w:szCs w:val="20"/>
          <w:lang w:val="id-ID"/>
        </w:rPr>
        <w:fldChar w:fldCharType="end"/>
      </w:r>
      <w:r w:rsidR="00FE18C1" w:rsidRPr="00292449">
        <w:rPr>
          <w:rFonts w:asciiTheme="majorBidi" w:hAnsiTheme="majorBidi" w:cstheme="majorBidi"/>
          <w:sz w:val="20"/>
          <w:szCs w:val="20"/>
          <w:lang w:val="id-ID"/>
        </w:rPr>
        <w:t xml:space="preserve"> </w:t>
      </w:r>
      <w:r w:rsidR="0028762C" w:rsidRPr="0028762C">
        <w:rPr>
          <w:rFonts w:asciiTheme="majorBidi" w:hAnsiTheme="majorBidi" w:cstheme="majorBidi"/>
          <w:sz w:val="20"/>
          <w:szCs w:val="20"/>
          <w:lang w:val="id-ID"/>
        </w:rPr>
        <w:t xml:space="preserve">bahwa </w:t>
      </w:r>
      <w:r w:rsidR="00FE18C1" w:rsidRPr="00292449">
        <w:rPr>
          <w:rFonts w:asciiTheme="majorBidi" w:hAnsiTheme="majorBidi" w:cstheme="majorBidi"/>
          <w:sz w:val="20"/>
          <w:szCs w:val="20"/>
          <w:lang w:val="id-ID"/>
        </w:rPr>
        <w:t>h</w:t>
      </w:r>
      <w:r w:rsidRPr="00292449">
        <w:rPr>
          <w:rFonts w:asciiTheme="majorBidi" w:hAnsiTheme="majorBidi" w:cstheme="majorBidi"/>
          <w:sz w:val="20"/>
          <w:szCs w:val="20"/>
          <w:lang w:val="id-ID"/>
        </w:rPr>
        <w:t xml:space="preserve">ambatan dalam pelaksanan pembelajaran daring yaitu, mulai dari tidak semua peserta didik memiliki gawai, kesulitan sinyal internet, ada orang tua yang tidak paham dengan teknologi. Selain itu, banyak siswa yang bosan dan jenuh belajar daring sehingga dalam mengerjakan soal asal-asalan. Hambatan bagi pendidik sendiri adalah jika peserta didik mengalami kebosanan, pendidik harus mampu mencari strategi bagaimana caranya supaya anak-anak bisa tertarik kembali dalam pembelajaran. Pendidik dituntut kreatif dalam memberikan kegiatan pembelajaran yang menarik ketika peserta didik belajar di rumah baik dengan didampingi orang tua maupun mandiri. Hambatan tersebut juga ditemukan peneliti ketika mengikuti kegiatan Kampus Mengajar Perintis di SDN Gilang 1 Sidoarjo. Banyak pendidik yang mengeluhkan sistem pembelajaran daring terutama pada pembelajaran matematika, terlebih di SDN Gilang 1 Sidoarjo pendidik hanya menggunakan media </w:t>
      </w:r>
      <w:r w:rsidRPr="00292449">
        <w:rPr>
          <w:rFonts w:asciiTheme="majorBidi" w:hAnsiTheme="majorBidi" w:cstheme="majorBidi"/>
          <w:i/>
          <w:iCs/>
          <w:sz w:val="20"/>
          <w:szCs w:val="20"/>
          <w:lang w:val="id-ID"/>
        </w:rPr>
        <w:t xml:space="preserve">google form </w:t>
      </w:r>
      <w:r w:rsidRPr="00292449">
        <w:rPr>
          <w:rFonts w:asciiTheme="majorBidi" w:hAnsiTheme="majorBidi" w:cstheme="majorBidi"/>
          <w:sz w:val="20"/>
          <w:szCs w:val="20"/>
          <w:lang w:val="id-ID"/>
        </w:rPr>
        <w:t>sebagai sarana mengajar daring karena kurangnya pemahaman peng</w:t>
      </w:r>
      <w:r w:rsidR="006E5412" w:rsidRPr="00292449">
        <w:rPr>
          <w:rFonts w:asciiTheme="majorBidi" w:hAnsiTheme="majorBidi" w:cstheme="majorBidi"/>
          <w:sz w:val="20"/>
          <w:szCs w:val="20"/>
          <w:lang w:val="id-ID"/>
        </w:rPr>
        <w:t>g</w:t>
      </w:r>
      <w:r w:rsidRPr="00292449">
        <w:rPr>
          <w:rFonts w:asciiTheme="majorBidi" w:hAnsiTheme="majorBidi" w:cstheme="majorBidi"/>
          <w:sz w:val="20"/>
          <w:szCs w:val="20"/>
          <w:lang w:val="id-ID"/>
        </w:rPr>
        <w:t xml:space="preserve">unaan teknologi dan terbatasnya sumber belajar hanya pada buku pelajaran. Hal ini menyebabkan beberapa peserta didik belum menguasai konsep matematika dengan benar yang </w:t>
      </w:r>
      <w:r w:rsidRPr="00292449">
        <w:rPr>
          <w:rFonts w:asciiTheme="majorBidi" w:hAnsiTheme="majorBidi" w:cstheme="majorBidi"/>
          <w:sz w:val="20"/>
          <w:szCs w:val="20"/>
          <w:lang w:val="id-ID"/>
        </w:rPr>
        <w:t xml:space="preserve">dibuktikan pada saat diberikan soal-soal, beberapa peserta didik salah dalam menjawab. Selain itu, kegiatan ekstrakurikuler di SDN Gilang 1 Sidoarjo juga kurang berjalan dengan maksimal.         </w:t>
      </w:r>
    </w:p>
    <w:p w:rsidR="00C2242B" w:rsidRPr="00292449" w:rsidRDefault="007B4078" w:rsidP="00AD0ACC">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Pembelajaran jarak jauh membuat pendidik tidak dapat memantau kegiatan belajar peserta didik secara langsung. Pendidik terbatas pada media daring yang tidak selalu bisa memandu peserta didik satu persatu. </w:t>
      </w:r>
      <w:r w:rsidR="00AD0ACC" w:rsidRPr="00292449">
        <w:rPr>
          <w:rFonts w:asciiTheme="majorBidi" w:hAnsiTheme="majorBidi" w:cstheme="majorBidi"/>
          <w:sz w:val="20"/>
          <w:szCs w:val="20"/>
          <w:lang w:val="id-ID"/>
        </w:rPr>
        <w:t>Setiap peserta didik memiliki kemampuan berpikir yang berbeda-beda</w:t>
      </w:r>
      <w:r w:rsidRPr="00292449">
        <w:rPr>
          <w:rFonts w:asciiTheme="majorBidi" w:hAnsiTheme="majorBidi" w:cstheme="majorBidi"/>
          <w:sz w:val="20"/>
          <w:szCs w:val="20"/>
          <w:lang w:val="id-ID"/>
        </w:rPr>
        <w:t xml:space="preserve">, sebagian mudah memahami materi ketika pendidik menjelaskan </w:t>
      </w:r>
      <w:r w:rsidR="00AD0ACC" w:rsidRPr="00292449">
        <w:rPr>
          <w:rFonts w:asciiTheme="majorBidi" w:hAnsiTheme="majorBidi" w:cstheme="majorBidi"/>
          <w:sz w:val="20"/>
          <w:szCs w:val="20"/>
          <w:lang w:val="id-ID"/>
        </w:rPr>
        <w:t xml:space="preserve">satu kali menjelaskan </w:t>
      </w:r>
      <w:r w:rsidRPr="00292449">
        <w:rPr>
          <w:rFonts w:asciiTheme="majorBidi" w:hAnsiTheme="majorBidi" w:cstheme="majorBidi"/>
          <w:sz w:val="20"/>
          <w:szCs w:val="20"/>
          <w:lang w:val="id-ID"/>
        </w:rPr>
        <w:t>materi, namun sebagian mengalami kesulitan dalam memahami materi bahkan menggunakan media sekalipun. Perlu adanya alat yang berfungsi untuk membantu pemahaman materi saat kegiatan pembelajaran dan membantu peserta didik mempelajari materi kembali ketika mereka belajar mandiri</w:t>
      </w:r>
      <w:r w:rsidR="00C2242B" w:rsidRPr="00292449">
        <w:rPr>
          <w:rFonts w:asciiTheme="majorBidi" w:hAnsiTheme="majorBidi" w:cstheme="majorBidi"/>
          <w:sz w:val="20"/>
          <w:szCs w:val="20"/>
          <w:lang w:val="id-ID"/>
        </w:rPr>
        <w:t xml:space="preserve"> di rumah</w:t>
      </w:r>
      <w:r w:rsidRPr="00292449">
        <w:rPr>
          <w:rFonts w:asciiTheme="majorBidi" w:hAnsiTheme="majorBidi" w:cstheme="majorBidi"/>
          <w:sz w:val="20"/>
          <w:szCs w:val="20"/>
          <w:lang w:val="id-ID"/>
        </w:rPr>
        <w:t>. Untuk membantu penguasaan ingatan materi peserta didik yang berjangka panjang, maka bisa diberikan media berupa bacaan atau buku, seperti modul untuk mempermudah dan membantu peserta didik dalam menguasai materi dan mengembangkan ingatan.</w:t>
      </w:r>
    </w:p>
    <w:p w:rsidR="00C2242B" w:rsidRPr="00292449" w:rsidRDefault="007B4078" w:rsidP="00C2242B">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Pada pembelajaran bangun ruang bisa menggunakan alat perantara yang menjembatani peserta didik dalam mempelajari materi, salah satunya ialah modul pionering yang memiliki keterkaitan antara teknik kepramukaan pionering dan materi geometri bangun ruang. Modul memiliki beberapa kriteria yang mampu digunakan untuk belajar mandiri (self-instruction) karena didalamnya memuat materi, petunjuk pengerjaan, lembar evaluasi, kunci jawaban, dan lain sebagainya</w:t>
      </w:r>
      <w:r w:rsidR="00C2242B" w:rsidRPr="00292449">
        <w:rPr>
          <w:rFonts w:asciiTheme="majorBidi" w:hAnsiTheme="majorBidi" w:cstheme="majorBidi"/>
          <w:sz w:val="20"/>
          <w:szCs w:val="20"/>
          <w:lang w:val="id-ID"/>
        </w:rPr>
        <w:t xml:space="preserve"> </w:t>
      </w:r>
      <w:r w:rsidR="00C2242B" w:rsidRPr="00292449">
        <w:rPr>
          <w:rFonts w:asciiTheme="majorBidi" w:hAnsiTheme="majorBidi" w:cstheme="majorBidi"/>
          <w:sz w:val="20"/>
          <w:szCs w:val="20"/>
          <w:lang w:val="id-ID"/>
        </w:rPr>
        <w:fldChar w:fldCharType="begin" w:fldLock="1"/>
      </w:r>
      <w:r w:rsidR="00C2242B" w:rsidRPr="00292449">
        <w:rPr>
          <w:rFonts w:asciiTheme="majorBidi" w:hAnsiTheme="majorBidi" w:cstheme="majorBidi"/>
          <w:sz w:val="20"/>
          <w:szCs w:val="20"/>
          <w:lang w:val="id-ID"/>
        </w:rPr>
        <w:instrText>ADDIN CSL_CITATION {"citationItems":[{"id":"ITEM-1","itemData":{"author":[{"dropping-particle":"","family":"Daryanto","given":"","non-dropping-particle":"","parse-names":false,"suffix":""}],"id":"ITEM-1","issued":{"date-parts":[["2013"]]},"publisher":"Gava Media","publisher-place":"Yogyakarta","title":"Menyusun Modul: Bahan Ajar untuk Persiapan Guru dalam Mengajar","type":"book"},"uris":["http://www.mendeley.com/documents/?uuid=3d8c854c-6db6-4222-9ddc-c9e5794b6fa4"]}],"mendeley":{"formattedCitation":"(Daryanto, 2013)","plainTextFormattedCitation":"(Daryanto, 2013)","previouslyFormattedCitation":"(Daryanto, 2013)"},"properties":{"noteIndex":0},"schema":"https://github.com/citation-style-language/schema/raw/master/csl-citation.json"}</w:instrText>
      </w:r>
      <w:r w:rsidR="00C2242B" w:rsidRPr="00292449">
        <w:rPr>
          <w:rFonts w:asciiTheme="majorBidi" w:hAnsiTheme="majorBidi" w:cstheme="majorBidi"/>
          <w:sz w:val="20"/>
          <w:szCs w:val="20"/>
          <w:lang w:val="id-ID"/>
        </w:rPr>
        <w:fldChar w:fldCharType="separate"/>
      </w:r>
      <w:r w:rsidR="00C2242B" w:rsidRPr="00292449">
        <w:rPr>
          <w:rFonts w:asciiTheme="majorBidi" w:hAnsiTheme="majorBidi" w:cstheme="majorBidi"/>
          <w:noProof/>
          <w:sz w:val="20"/>
          <w:szCs w:val="20"/>
          <w:lang w:val="id-ID"/>
        </w:rPr>
        <w:t>(Daryanto, 2013)</w:t>
      </w:r>
      <w:r w:rsidR="00C2242B"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Pengembangan media yang mengintegrasikan antara teknik kepramukaan dengan pembelajaran matematika pernah </w:t>
      </w:r>
      <w:r w:rsidR="00C2242B" w:rsidRPr="00292449">
        <w:rPr>
          <w:rFonts w:asciiTheme="majorBidi" w:hAnsiTheme="majorBidi" w:cstheme="majorBidi"/>
          <w:sz w:val="20"/>
          <w:szCs w:val="20"/>
          <w:lang w:val="id-ID"/>
        </w:rPr>
        <w:t xml:space="preserve">dikembangkan oleh Perdana Natas </w:t>
      </w:r>
      <w:r w:rsidR="00C2242B" w:rsidRPr="00292449">
        <w:rPr>
          <w:rFonts w:asciiTheme="majorBidi" w:hAnsiTheme="majorBidi" w:cstheme="majorBidi"/>
          <w:sz w:val="20"/>
          <w:szCs w:val="20"/>
          <w:lang w:val="id-ID"/>
        </w:rPr>
        <w:fldChar w:fldCharType="begin" w:fldLock="1"/>
      </w:r>
      <w:r w:rsidR="00BA129D" w:rsidRPr="00292449">
        <w:rPr>
          <w:rFonts w:asciiTheme="majorBidi" w:hAnsiTheme="majorBidi" w:cstheme="majorBidi"/>
          <w:sz w:val="20"/>
          <w:szCs w:val="20"/>
          <w:lang w:val="id-ID"/>
        </w:rPr>
        <w:instrText>ADDIN CSL_CITATION {"citationItems":[{"id":"ITEM-1","itemData":{"author":[{"dropping-particle":"","family":"Natas","given":"Perdana","non-dropping-particle":"","parse-names":false,"suffix":""}],"container-title":"Jurnal PGSD","id":"ITEM-1","issued":{"date-parts":[["2019"]]},"page":"2845-2854","title":"Pengembangan Modul Aktivitas Semaphore Materi Jenis-Jenis Sudut pada Siswa Kelas III SDIT At-Taqwa Surabaya","type":"article-journal","volume":"07"},"suppress-author":1,"uris":["http://www.mendeley.com/documents/?uuid=d98762a9-b766-4d84-8c41-9c0214ac8d99"]}],"mendeley":{"formattedCitation":"(2019)","plainTextFormattedCitation":"(2019)","previouslyFormattedCitation":"(2019)"},"properties":{"noteIndex":0},"schema":"https://github.com/citation-style-language/schema/raw/master/csl-citation.json"}</w:instrText>
      </w:r>
      <w:r w:rsidR="00C2242B" w:rsidRPr="00292449">
        <w:rPr>
          <w:rFonts w:asciiTheme="majorBidi" w:hAnsiTheme="majorBidi" w:cstheme="majorBidi"/>
          <w:sz w:val="20"/>
          <w:szCs w:val="20"/>
          <w:lang w:val="id-ID"/>
        </w:rPr>
        <w:fldChar w:fldCharType="separate"/>
      </w:r>
      <w:r w:rsidR="00C2242B" w:rsidRPr="00292449">
        <w:rPr>
          <w:rFonts w:asciiTheme="majorBidi" w:hAnsiTheme="majorBidi" w:cstheme="majorBidi"/>
          <w:noProof/>
          <w:sz w:val="20"/>
          <w:szCs w:val="20"/>
          <w:lang w:val="id-ID"/>
        </w:rPr>
        <w:t>(2019)</w:t>
      </w:r>
      <w:r w:rsidR="00C2242B" w:rsidRPr="00292449">
        <w:rPr>
          <w:rFonts w:asciiTheme="majorBidi" w:hAnsiTheme="majorBidi" w:cstheme="majorBidi"/>
          <w:sz w:val="20"/>
          <w:szCs w:val="20"/>
          <w:lang w:val="id-ID"/>
        </w:rPr>
        <w:fldChar w:fldCharType="end"/>
      </w:r>
      <w:r w:rsidR="00C2242B"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yang mengembangkan modul aktivitas semaphore yang mampu meningkatkan keterampilan siswa dalam menggunakan semaphore</w:t>
      </w:r>
      <w:r w:rsidR="00C2242B" w:rsidRPr="00292449">
        <w:rPr>
          <w:rFonts w:asciiTheme="majorBidi" w:hAnsiTheme="majorBidi" w:cstheme="majorBidi"/>
          <w:sz w:val="20"/>
          <w:szCs w:val="20"/>
          <w:lang w:val="id-ID"/>
        </w:rPr>
        <w:t>, akan</w:t>
      </w:r>
      <w:r w:rsidRPr="00292449">
        <w:rPr>
          <w:rFonts w:asciiTheme="majorBidi" w:hAnsiTheme="majorBidi" w:cstheme="majorBidi"/>
          <w:sz w:val="20"/>
          <w:szCs w:val="20"/>
          <w:lang w:val="id-ID"/>
        </w:rPr>
        <w:t xml:space="preserve"> tetapi modul ini dibatasai hanya untuk materi sudut saja. Hal serupa juga pernah dilakuk</w:t>
      </w:r>
      <w:r w:rsidR="00C2242B" w:rsidRPr="00292449">
        <w:rPr>
          <w:rFonts w:asciiTheme="majorBidi" w:hAnsiTheme="majorBidi" w:cstheme="majorBidi"/>
          <w:sz w:val="20"/>
          <w:szCs w:val="20"/>
          <w:lang w:val="id-ID"/>
        </w:rPr>
        <w:t xml:space="preserve">an oleh Uzlifatul Hasanah </w:t>
      </w:r>
      <w:r w:rsidR="00C2242B" w:rsidRPr="00292449">
        <w:rPr>
          <w:rFonts w:asciiTheme="majorBidi" w:hAnsiTheme="majorBidi" w:cstheme="majorBidi"/>
          <w:sz w:val="20"/>
          <w:szCs w:val="20"/>
          <w:lang w:val="id-ID"/>
        </w:rPr>
        <w:fldChar w:fldCharType="begin" w:fldLock="1"/>
      </w:r>
      <w:r w:rsidR="00B05DFE" w:rsidRPr="00292449">
        <w:rPr>
          <w:rFonts w:asciiTheme="majorBidi" w:hAnsiTheme="majorBidi" w:cstheme="majorBidi"/>
          <w:sz w:val="20"/>
          <w:szCs w:val="20"/>
          <w:lang w:val="id-ID"/>
        </w:rPr>
        <w:instrText>ADDIN CSL_CITATION {"citationItems":[{"id":"ITEM-1","itemData":{"author":[{"dropping-particle":"","family":"Hasanah","given":"Uzlifatul","non-dropping-particle":"","parse-names":false,"suffix":""}],"container-title":"PGSD","id":"ITEM-1","issued":{"date-parts":[["2019"]]},"page":"3892-3901","title":"Pengembangan Modul Gebar (Gerak Baris-berbaris) Bagi Siswa Kelas IV Sekolah Dasar","type":"article-journal","volume":"07"},"suppress-author":1,"uris":["http://www.mendeley.com/documents/?uuid=33002f69-326a-47bc-ace2-533412e2aee3"]}],"mendeley":{"formattedCitation":"(2019)","plainTextFormattedCitation":"(2019)","previouslyFormattedCitation":"(2019)"},"properties":{"noteIndex":0},"schema":"https://github.com/citation-style-language/schema/raw/master/csl-citation.json"}</w:instrText>
      </w:r>
      <w:r w:rsidR="00C2242B" w:rsidRPr="00292449">
        <w:rPr>
          <w:rFonts w:asciiTheme="majorBidi" w:hAnsiTheme="majorBidi" w:cstheme="majorBidi"/>
          <w:sz w:val="20"/>
          <w:szCs w:val="20"/>
          <w:lang w:val="id-ID"/>
        </w:rPr>
        <w:fldChar w:fldCharType="separate"/>
      </w:r>
      <w:r w:rsidR="00C2242B" w:rsidRPr="00292449">
        <w:rPr>
          <w:rFonts w:asciiTheme="majorBidi" w:hAnsiTheme="majorBidi" w:cstheme="majorBidi"/>
          <w:noProof/>
          <w:sz w:val="20"/>
          <w:szCs w:val="20"/>
          <w:lang w:val="id-ID"/>
        </w:rPr>
        <w:t>(2019)</w:t>
      </w:r>
      <w:r w:rsidR="00C2242B"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yang mengembangkan modul gebar (gerak baris-berbaris) yang mampu meningkatkan keterampilan peserta didik sebesar 82% dalam menggunakan busur derajat dengan baik dan untuk keterampilan baris berbaris presentasenya sebesar 62% tetapi penelitian ini dibatasi untuk materi sudut dan pengukuran sudut dengan busur.</w:t>
      </w:r>
    </w:p>
    <w:p w:rsidR="00C2242B" w:rsidRPr="00292449" w:rsidRDefault="007B4078" w:rsidP="00AD0ACC">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Melalui modul pionering peserta didik dapat belajar dimanapun dan kapanpun karena modul ini dikemas baik dalam bentuk </w:t>
      </w:r>
      <w:r w:rsidRPr="00292449">
        <w:rPr>
          <w:rFonts w:asciiTheme="majorBidi" w:hAnsiTheme="majorBidi" w:cstheme="majorBidi"/>
          <w:i/>
          <w:iCs/>
          <w:sz w:val="20"/>
          <w:szCs w:val="20"/>
          <w:lang w:val="id-ID"/>
        </w:rPr>
        <w:t>printout</w:t>
      </w:r>
      <w:r w:rsidRPr="00292449">
        <w:rPr>
          <w:rFonts w:asciiTheme="majorBidi" w:hAnsiTheme="majorBidi" w:cstheme="majorBidi"/>
          <w:sz w:val="20"/>
          <w:szCs w:val="20"/>
          <w:lang w:val="id-ID"/>
        </w:rPr>
        <w:t xml:space="preserve"> modul maupun </w:t>
      </w:r>
      <w:r w:rsidR="00C2242B" w:rsidRPr="00292449">
        <w:rPr>
          <w:rFonts w:asciiTheme="majorBidi" w:hAnsiTheme="majorBidi" w:cstheme="majorBidi"/>
          <w:sz w:val="20"/>
          <w:szCs w:val="20"/>
          <w:lang w:val="id-ID"/>
        </w:rPr>
        <w:t xml:space="preserve">berupa </w:t>
      </w:r>
      <w:r w:rsidR="00C2242B" w:rsidRPr="00292449">
        <w:rPr>
          <w:rFonts w:asciiTheme="majorBidi" w:hAnsiTheme="majorBidi" w:cstheme="majorBidi"/>
          <w:i/>
          <w:iCs/>
          <w:sz w:val="20"/>
          <w:szCs w:val="20"/>
          <w:lang w:val="id-ID"/>
        </w:rPr>
        <w:t>softfile</w:t>
      </w:r>
      <w:r w:rsidR="00C2242B"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 xml:space="preserve">e-modul yang dapat dibuka melalui </w:t>
      </w:r>
      <w:r w:rsidR="006E5412" w:rsidRPr="00292449">
        <w:rPr>
          <w:rFonts w:asciiTheme="majorBidi" w:hAnsiTheme="majorBidi" w:cstheme="majorBidi"/>
          <w:i/>
          <w:iCs/>
          <w:sz w:val="20"/>
          <w:szCs w:val="20"/>
          <w:lang w:val="id-ID"/>
        </w:rPr>
        <w:t>smartphone</w:t>
      </w:r>
      <w:r w:rsidRPr="00292449">
        <w:rPr>
          <w:rFonts w:asciiTheme="majorBidi" w:hAnsiTheme="majorBidi" w:cstheme="majorBidi"/>
          <w:sz w:val="20"/>
          <w:szCs w:val="20"/>
          <w:lang w:val="id-ID"/>
        </w:rPr>
        <w:t xml:space="preserve"> dengan file ekstensi </w:t>
      </w:r>
      <w:r w:rsidRPr="00292449">
        <w:rPr>
          <w:rFonts w:asciiTheme="majorBidi" w:hAnsiTheme="majorBidi" w:cstheme="majorBidi"/>
          <w:i/>
          <w:iCs/>
          <w:sz w:val="20"/>
          <w:szCs w:val="20"/>
          <w:lang w:val="id-ID"/>
        </w:rPr>
        <w:t>.pdf</w:t>
      </w:r>
      <w:r w:rsidRPr="00292449">
        <w:rPr>
          <w:rFonts w:asciiTheme="majorBidi" w:hAnsiTheme="majorBidi" w:cstheme="majorBidi"/>
          <w:sz w:val="20"/>
          <w:szCs w:val="20"/>
          <w:lang w:val="id-ID"/>
        </w:rPr>
        <w:t>. Dengan adanya modul pionering ini diharapkan</w:t>
      </w:r>
      <w:r w:rsidR="00C2242B" w:rsidRPr="00292449">
        <w:rPr>
          <w:rFonts w:asciiTheme="majorBidi" w:hAnsiTheme="majorBidi" w:cstheme="majorBidi"/>
          <w:sz w:val="20"/>
          <w:szCs w:val="20"/>
          <w:lang w:val="id-ID"/>
        </w:rPr>
        <w:t xml:space="preserve"> dapat</w:t>
      </w:r>
      <w:r w:rsidRPr="00292449">
        <w:rPr>
          <w:rFonts w:asciiTheme="majorBidi" w:hAnsiTheme="majorBidi" w:cstheme="majorBidi"/>
          <w:sz w:val="20"/>
          <w:szCs w:val="20"/>
          <w:lang w:val="id-ID"/>
        </w:rPr>
        <w:t xml:space="preserve"> </w:t>
      </w:r>
      <w:r w:rsidR="00AD0ACC" w:rsidRPr="00292449">
        <w:rPr>
          <w:rFonts w:asciiTheme="majorBidi" w:hAnsiTheme="majorBidi" w:cstheme="majorBidi"/>
          <w:sz w:val="20"/>
          <w:szCs w:val="20"/>
          <w:lang w:val="id-ID"/>
        </w:rPr>
        <w:t>memudahkan</w:t>
      </w:r>
      <w:r w:rsidRPr="00292449">
        <w:rPr>
          <w:rFonts w:asciiTheme="majorBidi" w:hAnsiTheme="majorBidi" w:cstheme="majorBidi"/>
          <w:sz w:val="20"/>
          <w:szCs w:val="20"/>
          <w:lang w:val="id-ID"/>
        </w:rPr>
        <w:t xml:space="preserve"> peserta didik dalam menguasai konsep materi </w:t>
      </w:r>
      <w:r w:rsidR="006E5412" w:rsidRPr="00292449">
        <w:rPr>
          <w:rFonts w:asciiTheme="majorBidi" w:hAnsiTheme="majorBidi" w:cstheme="majorBidi"/>
          <w:sz w:val="20"/>
          <w:szCs w:val="20"/>
          <w:lang w:val="id-ID"/>
        </w:rPr>
        <w:t>bangun ruang dengan baik dan</w:t>
      </w:r>
      <w:r w:rsidRPr="00292449">
        <w:rPr>
          <w:rFonts w:asciiTheme="majorBidi" w:hAnsiTheme="majorBidi" w:cstheme="majorBidi"/>
          <w:sz w:val="20"/>
          <w:szCs w:val="20"/>
          <w:lang w:val="id-ID"/>
        </w:rPr>
        <w:t xml:space="preserve"> memotivasi peserta didik </w:t>
      </w:r>
      <w:r w:rsidR="00AD0ACC" w:rsidRPr="00292449">
        <w:rPr>
          <w:rFonts w:asciiTheme="majorBidi" w:hAnsiTheme="majorBidi" w:cstheme="majorBidi"/>
          <w:sz w:val="20"/>
          <w:szCs w:val="20"/>
          <w:lang w:val="id-ID"/>
        </w:rPr>
        <w:t xml:space="preserve">untuk pembelajaran daring di rumah </w:t>
      </w:r>
      <w:r w:rsidRPr="00292449">
        <w:rPr>
          <w:rFonts w:asciiTheme="majorBidi" w:hAnsiTheme="majorBidi" w:cstheme="majorBidi"/>
          <w:sz w:val="20"/>
          <w:szCs w:val="20"/>
          <w:lang w:val="id-ID"/>
        </w:rPr>
        <w:t xml:space="preserve">ataupun </w:t>
      </w:r>
      <w:r w:rsidR="00C2242B" w:rsidRPr="00292449">
        <w:rPr>
          <w:rFonts w:asciiTheme="majorBidi" w:hAnsiTheme="majorBidi" w:cstheme="majorBidi"/>
          <w:sz w:val="20"/>
          <w:szCs w:val="20"/>
          <w:lang w:val="id-ID"/>
        </w:rPr>
        <w:t xml:space="preserve">ketika </w:t>
      </w:r>
      <w:r w:rsidRPr="00292449">
        <w:rPr>
          <w:rFonts w:asciiTheme="majorBidi" w:hAnsiTheme="majorBidi" w:cstheme="majorBidi"/>
          <w:sz w:val="20"/>
          <w:szCs w:val="20"/>
          <w:lang w:val="id-ID"/>
        </w:rPr>
        <w:t xml:space="preserve">belajar bersama di sekolah. Selain </w:t>
      </w:r>
      <w:r w:rsidRPr="00292449">
        <w:rPr>
          <w:rFonts w:asciiTheme="majorBidi" w:hAnsiTheme="majorBidi" w:cstheme="majorBidi"/>
          <w:sz w:val="20"/>
          <w:szCs w:val="20"/>
          <w:lang w:val="id-ID"/>
        </w:rPr>
        <w:lastRenderedPageBreak/>
        <w:t>itu, dengan adanya modul ini peserta didik mampu belajar sambil melakukan untuk mengembangkan kemampuan visual spasialnya melalui kegiatan praktik mengkonstruksi bangun pionering, karena modul ini dirancang dengan menggunakan salah satu metode dalam kepra</w:t>
      </w:r>
      <w:r w:rsidR="00AD0ACC" w:rsidRPr="00292449">
        <w:rPr>
          <w:rFonts w:asciiTheme="majorBidi" w:hAnsiTheme="majorBidi" w:cstheme="majorBidi"/>
          <w:sz w:val="20"/>
          <w:szCs w:val="20"/>
          <w:lang w:val="id-ID"/>
        </w:rPr>
        <w:t xml:space="preserve">mukaan yaitu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atau</w:t>
      </w:r>
      <w:r w:rsidR="00AD0ACC" w:rsidRPr="00292449">
        <w:rPr>
          <w:rFonts w:asciiTheme="majorBidi" w:hAnsiTheme="majorBidi" w:cstheme="majorBidi"/>
          <w:sz w:val="20"/>
          <w:szCs w:val="20"/>
          <w:lang w:val="id-ID"/>
        </w:rPr>
        <w:t xml:space="preserve"> biasanya disebut</w:t>
      </w:r>
      <w:r w:rsidRPr="00292449">
        <w:rPr>
          <w:rFonts w:asciiTheme="majorBidi" w:hAnsiTheme="majorBidi" w:cstheme="majorBidi"/>
          <w:sz w:val="20"/>
          <w:szCs w:val="20"/>
          <w:lang w:val="id-ID"/>
        </w:rPr>
        <w:t xml:space="preserve"> belajar sambil melakukan. Isi modul disajikan secara sistematis dan rinci. Modul ini juga dilengkapi gambar illustrasi dan aplikasi materi geometri pada kehidupan sehari-hari. Modul ini mampu mengintegrasikan antara aspek kognitif, afektif, dan psikomotorik yaitu, kognitif mengenai materi geometri dan pionering. Afektif mengenai karakter yang ada dalam kepramukaan seperti, disiplin, bertanggung jawab, berani, dan lain sebagainya. Psikomotorik mengenai keterampilan </w:t>
      </w:r>
      <w:r w:rsidR="00C2242B" w:rsidRPr="00292449">
        <w:rPr>
          <w:rFonts w:asciiTheme="majorBidi" w:hAnsiTheme="majorBidi" w:cstheme="majorBidi"/>
          <w:sz w:val="20"/>
          <w:szCs w:val="20"/>
          <w:lang w:val="id-ID"/>
        </w:rPr>
        <w:t>dalam membuat bentuk pionering.</w:t>
      </w:r>
    </w:p>
    <w:p w:rsidR="007B4078" w:rsidRPr="00292449" w:rsidRDefault="007B4078" w:rsidP="00AD0ACC">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Berdasarkan </w:t>
      </w:r>
      <w:r w:rsidR="006E5412" w:rsidRPr="00292449">
        <w:rPr>
          <w:rFonts w:asciiTheme="majorBidi" w:hAnsiTheme="majorBidi" w:cstheme="majorBidi"/>
          <w:sz w:val="20"/>
          <w:szCs w:val="20"/>
          <w:lang w:val="id-ID"/>
        </w:rPr>
        <w:t xml:space="preserve">uraian </w:t>
      </w:r>
      <w:r w:rsidR="00AD0ACC" w:rsidRPr="00292449">
        <w:rPr>
          <w:rFonts w:asciiTheme="majorBidi" w:hAnsiTheme="majorBidi" w:cstheme="majorBidi"/>
          <w:sz w:val="20"/>
          <w:szCs w:val="20"/>
          <w:lang w:val="id-ID"/>
        </w:rPr>
        <w:t>latar belakang</w:t>
      </w:r>
      <w:r w:rsidRPr="00292449">
        <w:rPr>
          <w:rFonts w:asciiTheme="majorBidi" w:hAnsiTheme="majorBidi" w:cstheme="majorBidi"/>
          <w:sz w:val="20"/>
          <w:szCs w:val="20"/>
          <w:lang w:val="id-ID"/>
        </w:rPr>
        <w:t>, maka peneliti akan mengembangkan modul dengan melakukan uji kelayakan terhadap modul tersebut. Oleh karena itu, pene</w:t>
      </w:r>
      <w:r w:rsidR="00C2242B" w:rsidRPr="00292449">
        <w:rPr>
          <w:rFonts w:asciiTheme="majorBidi" w:hAnsiTheme="majorBidi" w:cstheme="majorBidi"/>
          <w:sz w:val="20"/>
          <w:szCs w:val="20"/>
          <w:lang w:val="id-ID"/>
        </w:rPr>
        <w:t xml:space="preserve">liti mengambil penelitian dengan judul </w:t>
      </w:r>
      <w:r w:rsidRPr="00292449">
        <w:rPr>
          <w:rFonts w:asciiTheme="majorBidi" w:hAnsiTheme="majorBidi" w:cstheme="majorBidi"/>
          <w:sz w:val="20"/>
          <w:szCs w:val="20"/>
          <w:lang w:val="id-ID"/>
        </w:rPr>
        <w:t>“</w:t>
      </w:r>
      <w:r w:rsidRPr="00292449">
        <w:rPr>
          <w:rFonts w:asciiTheme="majorBidi" w:hAnsiTheme="majorBidi" w:cstheme="majorBidi"/>
          <w:b/>
          <w:bCs/>
          <w:sz w:val="20"/>
          <w:szCs w:val="20"/>
          <w:lang w:val="id-ID"/>
        </w:rPr>
        <w:t>Pengembangan Modul Pionering B</w:t>
      </w:r>
      <w:r w:rsidR="00C2242B" w:rsidRPr="00292449">
        <w:rPr>
          <w:rFonts w:asciiTheme="majorBidi" w:hAnsiTheme="majorBidi" w:cstheme="majorBidi"/>
          <w:b/>
          <w:bCs/>
          <w:sz w:val="20"/>
          <w:szCs w:val="20"/>
          <w:lang w:val="id-ID"/>
        </w:rPr>
        <w:t xml:space="preserve">erbasis </w:t>
      </w:r>
      <w:r w:rsidR="00C2242B" w:rsidRPr="00292449">
        <w:rPr>
          <w:rFonts w:asciiTheme="majorBidi" w:hAnsiTheme="majorBidi" w:cstheme="majorBidi"/>
          <w:b/>
          <w:bCs/>
          <w:i/>
          <w:iCs/>
          <w:sz w:val="20"/>
          <w:szCs w:val="20"/>
          <w:lang w:val="id-ID"/>
        </w:rPr>
        <w:t>Learning by Doing</w:t>
      </w:r>
      <w:r w:rsidR="00C2242B" w:rsidRPr="00292449">
        <w:rPr>
          <w:rFonts w:asciiTheme="majorBidi" w:hAnsiTheme="majorBidi" w:cstheme="majorBidi"/>
          <w:b/>
          <w:bCs/>
          <w:sz w:val="20"/>
          <w:szCs w:val="20"/>
          <w:lang w:val="id-ID"/>
        </w:rPr>
        <w:t xml:space="preserve"> untuk </w:t>
      </w:r>
      <w:r w:rsidRPr="00292449">
        <w:rPr>
          <w:rFonts w:asciiTheme="majorBidi" w:hAnsiTheme="majorBidi" w:cstheme="majorBidi"/>
          <w:b/>
          <w:bCs/>
          <w:sz w:val="20"/>
          <w:szCs w:val="20"/>
          <w:lang w:val="id-ID"/>
        </w:rPr>
        <w:t>Pembelajaran Bangun Ruang di Kelas V Sekolah Dasar</w:t>
      </w:r>
      <w:r w:rsidRPr="00292449">
        <w:rPr>
          <w:rFonts w:asciiTheme="majorBidi" w:hAnsiTheme="majorBidi" w:cstheme="majorBidi"/>
          <w:sz w:val="20"/>
          <w:szCs w:val="20"/>
          <w:lang w:val="id-ID"/>
        </w:rPr>
        <w:t>.</w:t>
      </w:r>
    </w:p>
    <w:p w:rsidR="00C2242B" w:rsidRPr="00292449" w:rsidRDefault="00C2242B" w:rsidP="00810CBC">
      <w:pPr>
        <w:spacing w:after="0" w:line="276" w:lineRule="auto"/>
        <w:ind w:right="13"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Penelitian ini bertujuan untuk mendeskripsikan proses pengembangan modul pionering </w:t>
      </w:r>
      <w:r w:rsidR="00B05DFE" w:rsidRPr="00292449">
        <w:rPr>
          <w:rFonts w:asciiTheme="majorBidi" w:hAnsiTheme="majorBidi" w:cstheme="majorBidi"/>
          <w:sz w:val="20"/>
          <w:szCs w:val="20"/>
          <w:lang w:val="id-ID"/>
        </w:rPr>
        <w:t>dan m</w:t>
      </w:r>
      <w:r w:rsidRPr="00292449">
        <w:rPr>
          <w:rFonts w:asciiTheme="majorBidi" w:hAnsiTheme="majorBidi" w:cstheme="majorBidi"/>
          <w:sz w:val="20"/>
          <w:szCs w:val="20"/>
          <w:lang w:val="id-ID"/>
        </w:rPr>
        <w:t xml:space="preserve">engetahui kelayakan modul pionering </w:t>
      </w:r>
      <w:r w:rsidRPr="00292449">
        <w:rPr>
          <w:rFonts w:asciiTheme="majorBidi" w:hAnsiTheme="majorBidi" w:cstheme="majorBidi"/>
          <w:i/>
          <w:iCs/>
          <w:sz w:val="20"/>
          <w:szCs w:val="20"/>
          <w:lang w:val="id-ID"/>
        </w:rPr>
        <w:t>berbasis learning by doing</w:t>
      </w:r>
      <w:r w:rsidRPr="00292449">
        <w:rPr>
          <w:rFonts w:asciiTheme="majorBidi" w:hAnsiTheme="majorBidi" w:cstheme="majorBidi"/>
          <w:sz w:val="20"/>
          <w:szCs w:val="20"/>
          <w:lang w:val="id-ID"/>
        </w:rPr>
        <w:t xml:space="preserve"> untuk pembelajaran bangun</w:t>
      </w:r>
      <w:r w:rsidR="00B05DFE" w:rsidRPr="00292449">
        <w:rPr>
          <w:rFonts w:asciiTheme="majorBidi" w:hAnsiTheme="majorBidi" w:cstheme="majorBidi"/>
          <w:sz w:val="20"/>
          <w:szCs w:val="20"/>
          <w:lang w:val="id-ID"/>
        </w:rPr>
        <w:t xml:space="preserve"> ruang di kelas V sekolah dasar, serta m</w:t>
      </w:r>
      <w:r w:rsidRPr="00292449">
        <w:rPr>
          <w:rFonts w:asciiTheme="majorBidi" w:hAnsiTheme="majorBidi" w:cstheme="majorBidi"/>
          <w:sz w:val="20"/>
          <w:szCs w:val="20"/>
          <w:lang w:val="id-ID"/>
        </w:rPr>
        <w:t xml:space="preserve">engetahui respon </w:t>
      </w:r>
      <w:r w:rsidR="00810CBC" w:rsidRPr="00292449">
        <w:rPr>
          <w:rFonts w:asciiTheme="majorBidi" w:hAnsiTheme="majorBidi" w:cstheme="majorBidi"/>
          <w:sz w:val="20"/>
          <w:szCs w:val="20"/>
          <w:lang w:val="id-ID"/>
        </w:rPr>
        <w:t>pengguna</w:t>
      </w:r>
      <w:r w:rsidRPr="00292449">
        <w:rPr>
          <w:rFonts w:asciiTheme="majorBidi" w:hAnsiTheme="majorBidi" w:cstheme="majorBidi"/>
          <w:sz w:val="20"/>
          <w:szCs w:val="20"/>
          <w:lang w:val="id-ID"/>
        </w:rPr>
        <w:t xml:space="preserve"> terhadap kepraktisan modul pionering berbasis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untuk pembelajaran bangun ruang.</w:t>
      </w:r>
    </w:p>
    <w:p w:rsidR="00B05DFE" w:rsidRPr="00292449" w:rsidRDefault="00B05DFE" w:rsidP="00B05DFE">
      <w:pPr>
        <w:spacing w:before="240" w:after="40" w:line="240"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METODE</w:t>
      </w:r>
    </w:p>
    <w:p w:rsidR="00B05DFE" w:rsidRPr="00292449" w:rsidRDefault="00B05DFE" w:rsidP="00AD0ACC">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Jenis penelitian </w:t>
      </w:r>
      <w:r w:rsidR="00AD0ACC" w:rsidRPr="00292449">
        <w:rPr>
          <w:rFonts w:asciiTheme="majorBidi" w:hAnsiTheme="majorBidi" w:cstheme="majorBidi"/>
          <w:sz w:val="20"/>
          <w:szCs w:val="20"/>
          <w:lang w:val="id-ID"/>
        </w:rPr>
        <w:t>yang dilakukan merupakan</w:t>
      </w:r>
      <w:r w:rsidRPr="00292449">
        <w:rPr>
          <w:rFonts w:asciiTheme="majorBidi" w:hAnsiTheme="majorBidi" w:cstheme="majorBidi"/>
          <w:sz w:val="20"/>
          <w:szCs w:val="20"/>
          <w:lang w:val="id-ID"/>
        </w:rPr>
        <w:t xml:space="preserve"> penelitian </w:t>
      </w:r>
      <w:r w:rsidR="00AD0ACC" w:rsidRPr="00292449">
        <w:rPr>
          <w:rFonts w:asciiTheme="majorBidi" w:hAnsiTheme="majorBidi" w:cstheme="majorBidi"/>
          <w:sz w:val="20"/>
          <w:szCs w:val="20"/>
          <w:lang w:val="id-ID"/>
        </w:rPr>
        <w:t xml:space="preserve">dan </w:t>
      </w:r>
      <w:r w:rsidRPr="00292449">
        <w:rPr>
          <w:rFonts w:asciiTheme="majorBidi" w:hAnsiTheme="majorBidi" w:cstheme="majorBidi"/>
          <w:sz w:val="20"/>
          <w:szCs w:val="20"/>
          <w:lang w:val="id-ID"/>
        </w:rPr>
        <w:t>pengembangan (</w:t>
      </w:r>
      <w:r w:rsidRPr="00292449">
        <w:rPr>
          <w:rFonts w:asciiTheme="majorBidi" w:hAnsiTheme="majorBidi" w:cstheme="majorBidi"/>
          <w:i/>
          <w:iCs/>
          <w:sz w:val="20"/>
          <w:szCs w:val="20"/>
          <w:lang w:val="id-ID"/>
        </w:rPr>
        <w:t>Research and Development</w:t>
      </w:r>
      <w:r w:rsidRPr="00292449">
        <w:rPr>
          <w:rFonts w:asciiTheme="majorBidi" w:hAnsiTheme="majorBidi" w:cstheme="majorBidi"/>
          <w:sz w:val="20"/>
          <w:szCs w:val="20"/>
          <w:lang w:val="id-ID"/>
        </w:rPr>
        <w:t xml:space="preserve"> - R&amp;D). Menurut Sugiyono </w:t>
      </w:r>
      <w:r w:rsidRPr="00292449">
        <w:rPr>
          <w:rFonts w:asciiTheme="majorBidi" w:hAnsiTheme="majorBidi" w:cstheme="majorBidi"/>
          <w:sz w:val="20"/>
          <w:szCs w:val="20"/>
          <w:lang w:val="id-ID"/>
        </w:rPr>
        <w:fldChar w:fldCharType="begin" w:fldLock="1"/>
      </w:r>
      <w:r w:rsidR="002B645A" w:rsidRPr="00292449">
        <w:rPr>
          <w:rFonts w:asciiTheme="majorBidi" w:hAnsiTheme="majorBidi" w:cstheme="majorBidi"/>
          <w:sz w:val="20"/>
          <w:szCs w:val="20"/>
          <w:lang w:val="id-ID"/>
        </w:rPr>
        <w:instrText>ADDIN CSL_CITATION {"citationItems":[{"id":"ITEM-1","itemData":{"author":[{"dropping-particle":"","family":"Sugiyono","given":"","non-dropping-particle":"","parse-names":false,"suffix":""}],"id":"ITEM-1","issued":{"date-parts":[["2019"]]},"number-of-pages":"444","publisher":"Alfabeta","publisher-place":"Bandung","title":"Metode Penelitian Kuantitatif Kualitatif dan R &amp; D","type":"book"},"locator":"395","suppress-author":1,"uris":["http://www.mendeley.com/documents/?uuid=8be64b64-f197-4ccc-817c-66c77b0f984c"]}],"mendeley":{"formattedCitation":"(2019, p. 395)","plainTextFormattedCitation":"(2019, p. 395)","previouslyFormattedCitation":"(2019, p. 395)"},"properties":{"noteIndex":0},"schema":"https://github.com/citation-style-language/schema/raw/master/csl-citation.json"}</w:instrText>
      </w:r>
      <w:r w:rsidRPr="00292449">
        <w:rPr>
          <w:rFonts w:asciiTheme="majorBidi" w:hAnsiTheme="majorBidi" w:cstheme="majorBidi"/>
          <w:sz w:val="20"/>
          <w:szCs w:val="20"/>
          <w:lang w:val="id-ID"/>
        </w:rPr>
        <w:fldChar w:fldCharType="separate"/>
      </w:r>
      <w:r w:rsidRPr="00292449">
        <w:rPr>
          <w:rFonts w:asciiTheme="majorBidi" w:hAnsiTheme="majorBidi" w:cstheme="majorBidi"/>
          <w:noProof/>
          <w:sz w:val="20"/>
          <w:szCs w:val="20"/>
          <w:lang w:val="id-ID"/>
        </w:rPr>
        <w:t>(2019, p. 395)</w:t>
      </w:r>
      <w:r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penelitian dan pengembangan berfungsi untuk menghasilkan atau mengembangkan dan memvalidasi produk baru. Penelitian yang dilakukan peneliti untuk menghasilkan suatu produk media berupa modul pionering berbasis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untuk pembelajaran matemati</w:t>
      </w:r>
      <w:r w:rsidR="00F55C9F" w:rsidRPr="00292449">
        <w:rPr>
          <w:rFonts w:asciiTheme="majorBidi" w:hAnsiTheme="majorBidi" w:cstheme="majorBidi"/>
          <w:sz w:val="20"/>
          <w:szCs w:val="20"/>
          <w:lang w:val="id-ID"/>
        </w:rPr>
        <w:t>ka materi</w:t>
      </w:r>
      <w:r w:rsidRPr="00292449">
        <w:rPr>
          <w:rFonts w:asciiTheme="majorBidi" w:hAnsiTheme="majorBidi" w:cstheme="majorBidi"/>
          <w:sz w:val="20"/>
          <w:szCs w:val="20"/>
          <w:lang w:val="id-ID"/>
        </w:rPr>
        <w:t xml:space="preserve"> bangun ruang.</w:t>
      </w:r>
    </w:p>
    <w:p w:rsidR="00B05DFE" w:rsidRPr="00292449" w:rsidRDefault="00B05DFE" w:rsidP="00F55C9F">
      <w:pPr>
        <w:spacing w:after="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Model</w:t>
      </w:r>
      <w:r w:rsidR="00F55C9F" w:rsidRPr="00292449">
        <w:rPr>
          <w:rFonts w:asciiTheme="majorBidi" w:hAnsiTheme="majorBidi" w:cstheme="majorBidi"/>
          <w:sz w:val="20"/>
          <w:szCs w:val="20"/>
          <w:lang w:val="id-ID"/>
        </w:rPr>
        <w:t xml:space="preserve"> penelitian</w:t>
      </w:r>
      <w:r w:rsidRPr="00292449">
        <w:rPr>
          <w:rFonts w:asciiTheme="majorBidi" w:hAnsiTheme="majorBidi" w:cstheme="majorBidi"/>
          <w:sz w:val="20"/>
          <w:szCs w:val="20"/>
          <w:lang w:val="id-ID"/>
        </w:rPr>
        <w:t xml:space="preserve"> </w:t>
      </w:r>
      <w:r w:rsidR="00F55C9F" w:rsidRPr="00292449">
        <w:rPr>
          <w:rFonts w:asciiTheme="majorBidi" w:hAnsiTheme="majorBidi" w:cstheme="majorBidi"/>
          <w:sz w:val="20"/>
          <w:szCs w:val="20"/>
          <w:lang w:val="id-ID"/>
        </w:rPr>
        <w:t>yang digunakan</w:t>
      </w:r>
      <w:r w:rsidRPr="00292449">
        <w:rPr>
          <w:rFonts w:asciiTheme="majorBidi" w:hAnsiTheme="majorBidi" w:cstheme="majorBidi"/>
          <w:sz w:val="20"/>
          <w:szCs w:val="20"/>
          <w:lang w:val="id-ID"/>
        </w:rPr>
        <w:t xml:space="preserve"> peneliti </w:t>
      </w:r>
      <w:r w:rsidR="00AD0ACC" w:rsidRPr="00292449">
        <w:rPr>
          <w:rFonts w:asciiTheme="majorBidi" w:hAnsiTheme="majorBidi" w:cstheme="majorBidi"/>
          <w:sz w:val="20"/>
          <w:szCs w:val="20"/>
          <w:lang w:val="id-ID"/>
        </w:rPr>
        <w:t>untuk mengembangkan sebuah</w:t>
      </w:r>
      <w:r w:rsidRPr="00292449">
        <w:rPr>
          <w:rFonts w:asciiTheme="majorBidi" w:hAnsiTheme="majorBidi" w:cstheme="majorBidi"/>
          <w:sz w:val="20"/>
          <w:szCs w:val="20"/>
          <w:lang w:val="id-ID"/>
        </w:rPr>
        <w:t xml:space="preserve"> modul </w:t>
      </w:r>
      <w:r w:rsidR="00AD0ACC" w:rsidRPr="00292449">
        <w:rPr>
          <w:rFonts w:asciiTheme="majorBidi" w:hAnsiTheme="majorBidi" w:cstheme="majorBidi"/>
          <w:sz w:val="20"/>
          <w:szCs w:val="20"/>
          <w:lang w:val="id-ID"/>
        </w:rPr>
        <w:t xml:space="preserve">menggunakan model ADDIE yang dikembangkan oleh Branch </w:t>
      </w:r>
      <w:r w:rsidR="00AD0ACC" w:rsidRPr="00292449">
        <w:rPr>
          <w:rFonts w:asciiTheme="majorBidi" w:hAnsiTheme="majorBidi" w:cstheme="majorBidi"/>
          <w:sz w:val="20"/>
          <w:szCs w:val="20"/>
          <w:lang w:val="id-ID"/>
        </w:rPr>
        <w:fldChar w:fldCharType="begin" w:fldLock="1"/>
      </w:r>
      <w:r w:rsidR="00F72E82" w:rsidRPr="00292449">
        <w:rPr>
          <w:rFonts w:asciiTheme="majorBidi" w:hAnsiTheme="majorBidi" w:cstheme="majorBidi"/>
          <w:sz w:val="20"/>
          <w:szCs w:val="20"/>
          <w:lang w:val="id-ID"/>
        </w:rPr>
        <w:instrText>ADDIN CSL_CITATION {"citationItems":[{"id":"ITEM-1","itemData":{"DOI":"10.4018/978-1-60960-503-2","ISBN":"9780387095059","abstract":"The current emphasis, in education and training, on the use of instructional technology has fostered a shift in focus and renewed interest in integrating human learning and pedagogical research. This shift has involved the technological and pedagogical integration between learner cognition, instructional design, and instructional technology, with much of this integration focusing on the role of working memory and cognitive load in the development of comprehension and performance. Specifically, working memory, dual coding theory, and cognitive load are examined in order to provide the underpinnings of Mayer’s (2001) Cognitive Theory of Multimedia Learning. The bulk of the chapter then addresses various principles based on Mayer’s work and provides well documented web-based examples.","author":[{"dropping-particle":"","family":"Branch","given":"Robert Maribe","non-dropping-particle":"","parse-names":false,"suffix":""}],"container-title":"Instructional Design","id":"ITEM-1","issued":{"date-parts":[["2009"]]},"publisher":"Springer","publisher-place":"London","title":"Instructional Design: The ADDIE Approach","type":"book"},"suppress-author":1,"uris":["http://www.mendeley.com/documents/?uuid=9518270c-f749-449d-844f-607734d5224e"]}],"mendeley":{"formattedCitation":"(2009)","plainTextFormattedCitation":"(2009)","previouslyFormattedCitation":"(2009)"},"properties":{"noteIndex":0},"schema":"https://github.com/citation-style-language/schema/raw/master/csl-citation.json"}</w:instrText>
      </w:r>
      <w:r w:rsidR="00AD0ACC" w:rsidRPr="00292449">
        <w:rPr>
          <w:rFonts w:asciiTheme="majorBidi" w:hAnsiTheme="majorBidi" w:cstheme="majorBidi"/>
          <w:sz w:val="20"/>
          <w:szCs w:val="20"/>
          <w:lang w:val="id-ID"/>
        </w:rPr>
        <w:fldChar w:fldCharType="separate"/>
      </w:r>
      <w:r w:rsidR="00AD0ACC" w:rsidRPr="00292449">
        <w:rPr>
          <w:rFonts w:asciiTheme="majorBidi" w:hAnsiTheme="majorBidi" w:cstheme="majorBidi"/>
          <w:noProof/>
          <w:sz w:val="20"/>
          <w:szCs w:val="20"/>
          <w:lang w:val="id-ID"/>
        </w:rPr>
        <w:t>(2009)</w:t>
      </w:r>
      <w:r w:rsidR="00AD0ACC"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w:t>
      </w:r>
      <w:r w:rsidR="006049DF" w:rsidRPr="00292449">
        <w:rPr>
          <w:rFonts w:asciiTheme="majorBidi" w:hAnsiTheme="majorBidi" w:cstheme="majorBidi"/>
          <w:sz w:val="20"/>
          <w:szCs w:val="20"/>
          <w:lang w:val="id-ID"/>
        </w:rPr>
        <w:t>yang</w:t>
      </w:r>
      <w:r w:rsidRPr="00292449">
        <w:rPr>
          <w:rFonts w:asciiTheme="majorBidi" w:hAnsiTheme="majorBidi" w:cstheme="majorBidi"/>
          <w:sz w:val="20"/>
          <w:szCs w:val="20"/>
          <w:lang w:val="id-ID"/>
        </w:rPr>
        <w:t xml:space="preserve"> terdiri atas 5 tahapan, yaitu (1) </w:t>
      </w:r>
      <w:r w:rsidRPr="00292449">
        <w:rPr>
          <w:rFonts w:asciiTheme="majorBidi" w:hAnsiTheme="majorBidi" w:cstheme="majorBidi"/>
          <w:i/>
          <w:iCs/>
          <w:sz w:val="20"/>
          <w:szCs w:val="20"/>
          <w:lang w:val="id-ID"/>
        </w:rPr>
        <w:t>Analyze</w:t>
      </w:r>
      <w:r w:rsidR="006049DF" w:rsidRPr="00292449">
        <w:rPr>
          <w:rFonts w:asciiTheme="majorBidi" w:hAnsiTheme="majorBidi" w:cstheme="majorBidi"/>
          <w:i/>
          <w:iCs/>
          <w:sz w:val="20"/>
          <w:szCs w:val="20"/>
          <w:lang w:val="id-ID"/>
        </w:rPr>
        <w:t xml:space="preserve"> </w:t>
      </w:r>
      <w:r w:rsidR="006049DF" w:rsidRPr="00292449">
        <w:rPr>
          <w:rFonts w:asciiTheme="majorBidi" w:hAnsiTheme="majorBidi" w:cstheme="majorBidi"/>
          <w:sz w:val="20"/>
          <w:szCs w:val="20"/>
          <w:lang w:val="id-ID"/>
        </w:rPr>
        <w:t>(tahapan analisis)</w:t>
      </w:r>
      <w:r w:rsidRPr="00292449">
        <w:rPr>
          <w:rFonts w:asciiTheme="majorBidi" w:hAnsiTheme="majorBidi" w:cstheme="majorBidi"/>
          <w:sz w:val="20"/>
          <w:szCs w:val="20"/>
          <w:lang w:val="id-ID"/>
        </w:rPr>
        <w:t xml:space="preserve">; (2) </w:t>
      </w:r>
      <w:r w:rsidRPr="00292449">
        <w:rPr>
          <w:rFonts w:asciiTheme="majorBidi" w:hAnsiTheme="majorBidi" w:cstheme="majorBidi"/>
          <w:i/>
          <w:iCs/>
          <w:sz w:val="20"/>
          <w:szCs w:val="20"/>
          <w:lang w:val="id-ID"/>
        </w:rPr>
        <w:t>Design</w:t>
      </w:r>
      <w:r w:rsidR="006049DF" w:rsidRPr="00292449">
        <w:rPr>
          <w:rFonts w:asciiTheme="majorBidi" w:hAnsiTheme="majorBidi" w:cstheme="majorBidi"/>
          <w:i/>
          <w:iCs/>
          <w:sz w:val="20"/>
          <w:szCs w:val="20"/>
          <w:lang w:val="id-ID"/>
        </w:rPr>
        <w:t xml:space="preserve"> </w:t>
      </w:r>
      <w:r w:rsidR="006049DF" w:rsidRPr="00292449">
        <w:rPr>
          <w:rFonts w:asciiTheme="majorBidi" w:hAnsiTheme="majorBidi" w:cstheme="majorBidi"/>
          <w:sz w:val="20"/>
          <w:szCs w:val="20"/>
          <w:lang w:val="id-ID"/>
        </w:rPr>
        <w:t>(tahapan perancangan)</w:t>
      </w:r>
      <w:r w:rsidRPr="00292449">
        <w:rPr>
          <w:rFonts w:asciiTheme="majorBidi" w:hAnsiTheme="majorBidi" w:cstheme="majorBidi"/>
          <w:sz w:val="20"/>
          <w:szCs w:val="20"/>
          <w:lang w:val="id-ID"/>
        </w:rPr>
        <w:t xml:space="preserve">; (3) </w:t>
      </w:r>
      <w:r w:rsidRPr="00292449">
        <w:rPr>
          <w:rFonts w:asciiTheme="majorBidi" w:hAnsiTheme="majorBidi" w:cstheme="majorBidi"/>
          <w:i/>
          <w:iCs/>
          <w:sz w:val="20"/>
          <w:szCs w:val="20"/>
          <w:lang w:val="id-ID"/>
        </w:rPr>
        <w:t>Develop</w:t>
      </w:r>
      <w:r w:rsidR="006049DF" w:rsidRPr="00292449">
        <w:rPr>
          <w:rFonts w:asciiTheme="majorBidi" w:hAnsiTheme="majorBidi" w:cstheme="majorBidi"/>
          <w:i/>
          <w:iCs/>
          <w:sz w:val="20"/>
          <w:szCs w:val="20"/>
          <w:lang w:val="id-ID"/>
        </w:rPr>
        <w:t xml:space="preserve"> </w:t>
      </w:r>
      <w:r w:rsidR="006049DF" w:rsidRPr="00292449">
        <w:rPr>
          <w:rFonts w:asciiTheme="majorBidi" w:hAnsiTheme="majorBidi" w:cstheme="majorBidi"/>
          <w:sz w:val="20"/>
          <w:szCs w:val="20"/>
          <w:lang w:val="id-ID"/>
        </w:rPr>
        <w:t>(tahapan pengembangan)</w:t>
      </w:r>
      <w:r w:rsidRPr="00292449">
        <w:rPr>
          <w:rFonts w:asciiTheme="majorBidi" w:hAnsiTheme="majorBidi" w:cstheme="majorBidi"/>
          <w:sz w:val="20"/>
          <w:szCs w:val="20"/>
          <w:lang w:val="id-ID"/>
        </w:rPr>
        <w:t xml:space="preserve">; (4) </w:t>
      </w:r>
      <w:r w:rsidRPr="00292449">
        <w:rPr>
          <w:rFonts w:asciiTheme="majorBidi" w:hAnsiTheme="majorBidi" w:cstheme="majorBidi"/>
          <w:i/>
          <w:iCs/>
          <w:sz w:val="20"/>
          <w:szCs w:val="20"/>
          <w:lang w:val="id-ID"/>
        </w:rPr>
        <w:t>Implement</w:t>
      </w:r>
      <w:r w:rsidR="006049DF" w:rsidRPr="00292449">
        <w:rPr>
          <w:rFonts w:asciiTheme="majorBidi" w:hAnsiTheme="majorBidi" w:cstheme="majorBidi"/>
          <w:i/>
          <w:iCs/>
          <w:sz w:val="20"/>
          <w:szCs w:val="20"/>
          <w:lang w:val="id-ID"/>
        </w:rPr>
        <w:t xml:space="preserve"> </w:t>
      </w:r>
      <w:r w:rsidR="006049DF" w:rsidRPr="00292449">
        <w:rPr>
          <w:rFonts w:asciiTheme="majorBidi" w:hAnsiTheme="majorBidi" w:cstheme="majorBidi"/>
          <w:sz w:val="20"/>
          <w:szCs w:val="20"/>
          <w:lang w:val="id-ID"/>
        </w:rPr>
        <w:t>(tahapan implementasi)</w:t>
      </w:r>
      <w:r w:rsidRPr="00292449">
        <w:rPr>
          <w:rFonts w:asciiTheme="majorBidi" w:hAnsiTheme="majorBidi" w:cstheme="majorBidi"/>
          <w:sz w:val="20"/>
          <w:szCs w:val="20"/>
          <w:lang w:val="id-ID"/>
        </w:rPr>
        <w:t xml:space="preserve">; (5) </w:t>
      </w:r>
      <w:r w:rsidRPr="00292449">
        <w:rPr>
          <w:rFonts w:asciiTheme="majorBidi" w:hAnsiTheme="majorBidi" w:cstheme="majorBidi"/>
          <w:i/>
          <w:iCs/>
          <w:sz w:val="20"/>
          <w:szCs w:val="20"/>
          <w:lang w:val="id-ID"/>
        </w:rPr>
        <w:t>Evaluate</w:t>
      </w:r>
      <w:r w:rsidR="006049DF" w:rsidRPr="00292449">
        <w:rPr>
          <w:rFonts w:asciiTheme="majorBidi" w:hAnsiTheme="majorBidi" w:cstheme="majorBidi"/>
          <w:sz w:val="20"/>
          <w:szCs w:val="20"/>
          <w:lang w:val="id-ID"/>
        </w:rPr>
        <w:t xml:space="preserve"> (tahapan evaluasi)</w:t>
      </w:r>
      <w:r w:rsidRPr="00292449">
        <w:rPr>
          <w:rFonts w:asciiTheme="majorBidi" w:hAnsiTheme="majorBidi" w:cstheme="majorBidi"/>
          <w:sz w:val="20"/>
          <w:szCs w:val="20"/>
          <w:lang w:val="id-ID"/>
        </w:rPr>
        <w:t xml:space="preserve">. </w:t>
      </w:r>
      <w:r w:rsidR="006049DF" w:rsidRPr="00292449">
        <w:rPr>
          <w:rFonts w:asciiTheme="majorBidi" w:hAnsiTheme="majorBidi" w:cstheme="majorBidi"/>
          <w:sz w:val="20"/>
          <w:szCs w:val="20"/>
          <w:lang w:val="id-ID"/>
        </w:rPr>
        <w:t>Alur setiap tahapan model ADDIE dapat dilihat pada gambar</w:t>
      </w:r>
      <w:r w:rsidR="00F93C86" w:rsidRPr="00292449">
        <w:rPr>
          <w:rFonts w:asciiTheme="majorBidi" w:hAnsiTheme="majorBidi" w:cstheme="majorBidi"/>
          <w:sz w:val="20"/>
          <w:szCs w:val="20"/>
          <w:lang w:val="id-ID"/>
        </w:rPr>
        <w:t>r 1.</w:t>
      </w:r>
      <w:r w:rsidRPr="00292449">
        <w:rPr>
          <w:rFonts w:asciiTheme="majorBidi" w:hAnsiTheme="majorBidi" w:cstheme="majorBidi"/>
          <w:sz w:val="20"/>
          <w:szCs w:val="20"/>
          <w:lang w:val="id-ID"/>
        </w:rPr>
        <w:t xml:space="preserve"> </w:t>
      </w:r>
    </w:p>
    <w:p w:rsidR="00B05DFE" w:rsidRPr="00292449" w:rsidRDefault="00B05DFE" w:rsidP="00B05DFE">
      <w:pPr>
        <w:spacing w:after="0" w:line="240" w:lineRule="auto"/>
        <w:ind w:right="14"/>
        <w:jc w:val="both"/>
        <w:rPr>
          <w:rFonts w:asciiTheme="majorBidi" w:hAnsiTheme="majorBidi" w:cstheme="majorBidi"/>
          <w:sz w:val="20"/>
          <w:szCs w:val="20"/>
          <w:lang w:val="id-ID"/>
        </w:rPr>
      </w:pPr>
      <w:r w:rsidRPr="00292449">
        <w:rPr>
          <w:rFonts w:asciiTheme="majorBidi" w:hAnsiTheme="majorBidi" w:cstheme="majorBidi"/>
          <w:noProof/>
          <w:sz w:val="24"/>
          <w:szCs w:val="24"/>
        </w:rPr>
        <w:drawing>
          <wp:inline distT="0" distB="0" distL="0" distR="0" wp14:anchorId="77CA1DEF" wp14:editId="1FEB4F3D">
            <wp:extent cx="2637155" cy="150413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37155" cy="1504132"/>
                    </a:xfrm>
                    <a:prstGeom prst="rect">
                      <a:avLst/>
                    </a:prstGeom>
                  </pic:spPr>
                </pic:pic>
              </a:graphicData>
            </a:graphic>
          </wp:inline>
        </w:drawing>
      </w:r>
    </w:p>
    <w:p w:rsidR="00B05DFE" w:rsidRPr="00292449" w:rsidRDefault="00F93C86" w:rsidP="00B05DFE">
      <w:pPr>
        <w:spacing w:after="0" w:line="240"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Gambar</w:t>
      </w:r>
      <w:r w:rsidR="00B05DFE" w:rsidRPr="00292449">
        <w:rPr>
          <w:rFonts w:asciiTheme="majorBidi" w:hAnsiTheme="majorBidi" w:cstheme="majorBidi"/>
          <w:sz w:val="20"/>
          <w:szCs w:val="20"/>
          <w:lang w:val="id-ID"/>
        </w:rPr>
        <w:t xml:space="preserve"> 1</w:t>
      </w:r>
      <w:r w:rsidRPr="00292449">
        <w:rPr>
          <w:rFonts w:asciiTheme="majorBidi" w:hAnsiTheme="majorBidi" w:cstheme="majorBidi"/>
          <w:sz w:val="20"/>
          <w:szCs w:val="20"/>
          <w:lang w:val="id-ID"/>
        </w:rPr>
        <w:t>. Tahapan m</w:t>
      </w:r>
      <w:r w:rsidR="00B05DFE" w:rsidRPr="00292449">
        <w:rPr>
          <w:rFonts w:asciiTheme="majorBidi" w:hAnsiTheme="majorBidi" w:cstheme="majorBidi"/>
          <w:sz w:val="20"/>
          <w:szCs w:val="20"/>
          <w:lang w:val="id-ID"/>
        </w:rPr>
        <w:t>odel ADDIE menurut Bra</w:t>
      </w:r>
      <w:r w:rsidRPr="00292449">
        <w:rPr>
          <w:rFonts w:asciiTheme="majorBidi" w:hAnsiTheme="majorBidi" w:cstheme="majorBidi"/>
          <w:sz w:val="20"/>
          <w:szCs w:val="20"/>
          <w:lang w:val="id-ID"/>
        </w:rPr>
        <w:t>n</w:t>
      </w:r>
      <w:r w:rsidR="00B05DFE" w:rsidRPr="00292449">
        <w:rPr>
          <w:rFonts w:asciiTheme="majorBidi" w:hAnsiTheme="majorBidi" w:cstheme="majorBidi"/>
          <w:sz w:val="20"/>
          <w:szCs w:val="20"/>
          <w:lang w:val="id-ID"/>
        </w:rPr>
        <w:t>ch (2009)</w:t>
      </w:r>
    </w:p>
    <w:p w:rsidR="00B05DFE" w:rsidRPr="00292449" w:rsidRDefault="00B05DFE" w:rsidP="00B05DFE">
      <w:pPr>
        <w:spacing w:after="0" w:line="240" w:lineRule="auto"/>
        <w:ind w:right="14" w:firstLine="360"/>
        <w:jc w:val="both"/>
        <w:rPr>
          <w:rFonts w:asciiTheme="majorBidi" w:hAnsiTheme="majorBidi" w:cstheme="majorBidi"/>
          <w:sz w:val="20"/>
          <w:szCs w:val="20"/>
          <w:lang w:val="id-ID"/>
        </w:rPr>
      </w:pPr>
    </w:p>
    <w:p w:rsidR="00B05DFE" w:rsidRPr="00292449" w:rsidRDefault="00F55C9F" w:rsidP="00292D5E">
      <w:pPr>
        <w:spacing w:after="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Prosedur penelitian dan pengembangan modul pionering berdasarkan model ADDIE terdiri atas lima tahapan yaitu: (1) Tahapan </w:t>
      </w:r>
      <w:r w:rsidR="00292D5E" w:rsidRPr="00292449">
        <w:rPr>
          <w:rFonts w:asciiTheme="majorBidi" w:hAnsiTheme="majorBidi" w:cstheme="majorBidi"/>
          <w:sz w:val="20"/>
          <w:szCs w:val="20"/>
          <w:lang w:val="id-ID"/>
        </w:rPr>
        <w:t>a</w:t>
      </w:r>
      <w:r w:rsidRPr="00292449">
        <w:rPr>
          <w:rFonts w:asciiTheme="majorBidi" w:hAnsiTheme="majorBidi" w:cstheme="majorBidi"/>
          <w:sz w:val="20"/>
          <w:szCs w:val="20"/>
          <w:lang w:val="id-ID"/>
        </w:rPr>
        <w:t>nalisis, pada tahap ini peneliti menganalisis karakteristik peserta didik, materi, dan menentukan kompetensi yang akan di capai</w:t>
      </w:r>
      <w:r w:rsidR="00292D5E" w:rsidRPr="00292449">
        <w:rPr>
          <w:rFonts w:asciiTheme="majorBidi" w:hAnsiTheme="majorBidi" w:cstheme="majorBidi"/>
          <w:sz w:val="20"/>
          <w:szCs w:val="20"/>
          <w:lang w:val="id-ID"/>
        </w:rPr>
        <w:t xml:space="preserve"> dengan melakukan dua tahapan analisis yakni, analisis kinerja dan analisis kebutuhan</w:t>
      </w:r>
      <w:r w:rsidRPr="00292449">
        <w:rPr>
          <w:rFonts w:asciiTheme="majorBidi" w:hAnsiTheme="majorBidi" w:cstheme="majorBidi"/>
          <w:sz w:val="20"/>
          <w:szCs w:val="20"/>
          <w:lang w:val="id-ID"/>
        </w:rPr>
        <w:t>. (2)</w:t>
      </w:r>
      <w:r w:rsidR="00292D5E" w:rsidRPr="00292449">
        <w:rPr>
          <w:rFonts w:asciiTheme="majorBidi" w:hAnsiTheme="majorBidi" w:cstheme="majorBidi"/>
          <w:sz w:val="20"/>
          <w:szCs w:val="20"/>
          <w:lang w:val="id-ID"/>
        </w:rPr>
        <w:t xml:space="preserve"> Tahapan perancangan, mengkonsep perancangan isi dan desain modul yang akan dibuat, meliputi penggalian informasi yang dibutuhkan tentang pengembangan materi modul, pengumpulan referensi modul, dan pembuatan desain tampilan modul. (3) Tahapan pengembangan, pada tahap ini rancangan desain produk direalisasikan sehingga menghasilkan </w:t>
      </w:r>
      <w:r w:rsidR="00292D5E" w:rsidRPr="00292449">
        <w:rPr>
          <w:rFonts w:asciiTheme="majorBidi" w:hAnsiTheme="majorBidi" w:cstheme="majorBidi"/>
          <w:i/>
          <w:iCs/>
          <w:sz w:val="20"/>
          <w:szCs w:val="20"/>
          <w:lang w:val="id-ID"/>
        </w:rPr>
        <w:t>prototype</w:t>
      </w:r>
      <w:r w:rsidR="00292D5E" w:rsidRPr="00292449">
        <w:rPr>
          <w:rFonts w:asciiTheme="majorBidi" w:hAnsiTheme="majorBidi" w:cstheme="majorBidi"/>
          <w:sz w:val="20"/>
          <w:szCs w:val="20"/>
          <w:lang w:val="id-ID"/>
        </w:rPr>
        <w:t xml:space="preserve"> modul yang kemudian divalidasi dan dinilai oleh ahli materi dan ahli media. (4) Tahapan implementasi langkah untuk menerapkan uji coba produk di lapangan. Uji coba dilaksanakan sebanyak dua kali, terdiri dari uji coba perorangan dan kelompok kecil. Uji coba perorangan bertujuan untuk mengetahui kualitas dan memperbaiki kekurangan pada modul sedangkan uji coba kelompok kecil bertujuan untuk mengetahui respon pengguna terhadap kepraktisan modul. (5) Tahapan evaluasi, p</w:t>
      </w:r>
      <w:r w:rsidR="00B05DFE" w:rsidRPr="00292449">
        <w:rPr>
          <w:rFonts w:asciiTheme="majorBidi" w:hAnsiTheme="majorBidi" w:cstheme="majorBidi"/>
          <w:sz w:val="20"/>
          <w:szCs w:val="20"/>
          <w:lang w:val="id-ID"/>
        </w:rPr>
        <w:t>ada setiap tahapan model ADDIE setiap hasil yang diperoleh dari tiap tahapan akan dievaluasi sebelum lanjut ke tahapan berikutnya. Hal ini bertujuan agar meminimalisir dan memperbaiki baik tingkat kesalahan maupun kekurangan produk yang akan dihasilkan.</w:t>
      </w:r>
    </w:p>
    <w:p w:rsidR="00CB7E4C" w:rsidRPr="00292449" w:rsidRDefault="00CB7E4C" w:rsidP="006049DF">
      <w:pPr>
        <w:spacing w:after="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Subjek uji coba </w:t>
      </w:r>
      <w:r w:rsidR="006049DF" w:rsidRPr="00292449">
        <w:rPr>
          <w:rFonts w:asciiTheme="majorBidi" w:hAnsiTheme="majorBidi" w:cstheme="majorBidi"/>
          <w:sz w:val="20"/>
          <w:szCs w:val="20"/>
          <w:lang w:val="id-ID"/>
        </w:rPr>
        <w:t>pada</w:t>
      </w:r>
      <w:r w:rsidRPr="00292449">
        <w:rPr>
          <w:rFonts w:asciiTheme="majorBidi" w:hAnsiTheme="majorBidi" w:cstheme="majorBidi"/>
          <w:sz w:val="20"/>
          <w:szCs w:val="20"/>
          <w:lang w:val="id-ID"/>
        </w:rPr>
        <w:t xml:space="preserve"> </w:t>
      </w:r>
      <w:r w:rsidR="006049DF" w:rsidRPr="00292449">
        <w:rPr>
          <w:rFonts w:asciiTheme="majorBidi" w:hAnsiTheme="majorBidi" w:cstheme="majorBidi"/>
          <w:sz w:val="20"/>
          <w:szCs w:val="20"/>
          <w:lang w:val="id-ID"/>
        </w:rPr>
        <w:t xml:space="preserve">penelitian dan </w:t>
      </w:r>
      <w:r w:rsidRPr="00292449">
        <w:rPr>
          <w:rFonts w:asciiTheme="majorBidi" w:hAnsiTheme="majorBidi" w:cstheme="majorBidi"/>
          <w:sz w:val="20"/>
          <w:szCs w:val="20"/>
          <w:lang w:val="id-ID"/>
        </w:rPr>
        <w:t xml:space="preserve">pengembangan modul pionering adalah peserta didik kelas V SDN Weru 1 Paciran Lamongan. Pemilihan tersebut didasarkan pada sistem pembelajaran yang dipakai di SDN Weru 1 adalah sistem </w:t>
      </w:r>
      <w:r w:rsidRPr="00292449">
        <w:rPr>
          <w:rFonts w:asciiTheme="majorBidi" w:hAnsiTheme="majorBidi" w:cstheme="majorBidi"/>
          <w:i/>
          <w:iCs/>
          <w:sz w:val="20"/>
          <w:szCs w:val="20"/>
          <w:lang w:val="id-ID"/>
        </w:rPr>
        <w:t>blended learning</w:t>
      </w:r>
      <w:r w:rsidRPr="00292449">
        <w:rPr>
          <w:rFonts w:asciiTheme="majorBidi" w:hAnsiTheme="majorBidi" w:cstheme="majorBidi"/>
          <w:sz w:val="20"/>
          <w:szCs w:val="20"/>
          <w:lang w:val="id-ID"/>
        </w:rPr>
        <w:t xml:space="preserve"> dimana pembelajaran dilaksanakan secara tatap muka dengan waktu yang terbatas dan dilaksanakan secara daring. Selain itu, kegiatan ekstrakurikuler pramuka sekolah ini berjalan dengan baik sebelum pandemi covid-19.</w:t>
      </w:r>
    </w:p>
    <w:p w:rsidR="00AB3874" w:rsidRPr="00292449" w:rsidRDefault="00CB7E4C" w:rsidP="000E086A">
      <w:pPr>
        <w:spacing w:after="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Data yang didapatkan dari penelitian dan pengembangan ini berbentuk data kualitatif dan data kuantitatif. Untuk data kualitatif </w:t>
      </w:r>
      <w:r w:rsidR="000E086A" w:rsidRPr="00292449">
        <w:rPr>
          <w:rFonts w:asciiTheme="majorBidi" w:hAnsiTheme="majorBidi" w:cstheme="majorBidi"/>
          <w:sz w:val="20"/>
          <w:szCs w:val="20"/>
          <w:lang w:val="id-ID"/>
        </w:rPr>
        <w:t xml:space="preserve">bersumber dari review </w:t>
      </w:r>
      <w:r w:rsidRPr="00292449">
        <w:rPr>
          <w:rFonts w:asciiTheme="majorBidi" w:hAnsiTheme="majorBidi" w:cstheme="majorBidi"/>
          <w:sz w:val="20"/>
          <w:szCs w:val="20"/>
          <w:lang w:val="id-ID"/>
        </w:rPr>
        <w:t xml:space="preserve">saran dan masukan dari ahli materi dan ahli media serta tanggapan dari angket peserta didik dan pendidik. </w:t>
      </w:r>
      <w:r w:rsidR="006049DF" w:rsidRPr="00292449">
        <w:rPr>
          <w:rFonts w:asciiTheme="majorBidi" w:hAnsiTheme="majorBidi" w:cstheme="majorBidi"/>
          <w:sz w:val="20"/>
          <w:szCs w:val="20"/>
          <w:lang w:val="id-ID"/>
        </w:rPr>
        <w:t>Hasil d</w:t>
      </w:r>
      <w:r w:rsidRPr="00292449">
        <w:rPr>
          <w:rFonts w:asciiTheme="majorBidi" w:hAnsiTheme="majorBidi" w:cstheme="majorBidi"/>
          <w:sz w:val="20"/>
          <w:szCs w:val="20"/>
          <w:lang w:val="id-ID"/>
        </w:rPr>
        <w:t xml:space="preserve">ata kemudian diolah menjadi data yang bersifat deskriptif untuk menjelaskan kelayakan modul. Sedangkan data kuantitatf diperoleh dari instrumen validasi yang diberikan kepada ahli materi dan ahli media berupa skor penilaian dengan kriteria kelayakan yang bertujuan untuk mengetahui kevalidan modul dan lembar </w:t>
      </w:r>
      <w:r w:rsidRPr="00292449">
        <w:rPr>
          <w:rFonts w:asciiTheme="majorBidi" w:hAnsiTheme="majorBidi" w:cstheme="majorBidi"/>
          <w:sz w:val="20"/>
          <w:szCs w:val="20"/>
          <w:lang w:val="id-ID"/>
        </w:rPr>
        <w:lastRenderedPageBreak/>
        <w:t>angket yang diberikan kepada pengguna untuk mengetahui respon pengguna terhadap kepraktisan modul pionering.</w:t>
      </w:r>
      <w:r w:rsidR="00AB3874" w:rsidRPr="00292449">
        <w:rPr>
          <w:rFonts w:asciiTheme="majorBidi" w:hAnsiTheme="majorBidi" w:cstheme="majorBidi"/>
          <w:sz w:val="20"/>
          <w:szCs w:val="20"/>
          <w:lang w:val="id-ID"/>
        </w:rPr>
        <w:t xml:space="preserve"> </w:t>
      </w:r>
    </w:p>
    <w:p w:rsidR="00AB3874" w:rsidRPr="00292449" w:rsidRDefault="00AB3874" w:rsidP="00AB3874">
      <w:pPr>
        <w:spacing w:after="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Teknik analisis data pada penelitian ini menggunakan jenis deskriptif kuantitatif untuk mengolah data hasil isian instrumen oleh ahli materi, ahli media, dan pengguna. Teknik analisis data yang digunakan diantaranya:</w:t>
      </w:r>
    </w:p>
    <w:p w:rsidR="00AB3874" w:rsidRPr="00292449" w:rsidRDefault="00AB3874" w:rsidP="00AB3874">
      <w:pPr>
        <w:pStyle w:val="ListParagraph"/>
        <w:numPr>
          <w:ilvl w:val="0"/>
          <w:numId w:val="1"/>
        </w:numPr>
        <w:spacing w:after="0" w:line="276" w:lineRule="auto"/>
        <w:ind w:left="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Data Hasil Validasi</w:t>
      </w:r>
    </w:p>
    <w:p w:rsidR="00AB3874" w:rsidRPr="00292449" w:rsidRDefault="00AB3874" w:rsidP="00AB3874">
      <w:pPr>
        <w:pStyle w:val="ListParagraph"/>
        <w:spacing w:after="0" w:line="276" w:lineRule="auto"/>
        <w:ind w:left="360"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Data hasil validasi ahli materi dan ahli media akan diolah agar memperoleh kevalidan modul untuk mengetahui kelayakan modul. Pengolahan data menggunakan metode deskriptif presentase menggunakan skala </w:t>
      </w:r>
      <w:r w:rsidRPr="00292449">
        <w:rPr>
          <w:rFonts w:asciiTheme="majorBidi" w:hAnsiTheme="majorBidi" w:cstheme="majorBidi"/>
          <w:i/>
          <w:iCs/>
          <w:sz w:val="20"/>
          <w:szCs w:val="20"/>
          <w:lang w:val="id-ID"/>
        </w:rPr>
        <w:t>likert</w:t>
      </w:r>
      <w:r w:rsidRPr="00292449">
        <w:rPr>
          <w:rFonts w:asciiTheme="majorBidi" w:hAnsiTheme="majorBidi" w:cstheme="majorBidi"/>
          <w:sz w:val="20"/>
          <w:szCs w:val="20"/>
          <w:lang w:val="id-ID"/>
        </w:rPr>
        <w:t xml:space="preserve">. Adapun bentuk tabel skala </w:t>
      </w:r>
      <w:r w:rsidRPr="00292449">
        <w:rPr>
          <w:rFonts w:asciiTheme="majorBidi" w:hAnsiTheme="majorBidi" w:cstheme="majorBidi"/>
          <w:i/>
          <w:iCs/>
          <w:sz w:val="20"/>
          <w:szCs w:val="20"/>
          <w:lang w:val="id-ID"/>
        </w:rPr>
        <w:t>likert</w:t>
      </w:r>
      <w:r w:rsidRPr="00292449">
        <w:rPr>
          <w:rFonts w:asciiTheme="majorBidi" w:hAnsiTheme="majorBidi" w:cstheme="majorBidi"/>
          <w:sz w:val="20"/>
          <w:szCs w:val="20"/>
          <w:lang w:val="id-ID"/>
        </w:rPr>
        <w:t xml:space="preserve"> sebagai berikut: </w:t>
      </w:r>
    </w:p>
    <w:p w:rsidR="00AB3874" w:rsidRPr="00292449" w:rsidRDefault="00AB3874" w:rsidP="00AB3874">
      <w:pPr>
        <w:pStyle w:val="ListParagraph"/>
        <w:spacing w:after="0" w:line="276" w:lineRule="auto"/>
        <w:ind w:left="360"/>
        <w:jc w:val="center"/>
        <w:rPr>
          <w:rFonts w:asciiTheme="majorBidi" w:hAnsiTheme="majorBidi" w:cstheme="majorBidi"/>
          <w:sz w:val="20"/>
          <w:szCs w:val="20"/>
          <w:lang w:val="id-ID"/>
        </w:rPr>
      </w:pPr>
      <w:r w:rsidRPr="00292449">
        <w:rPr>
          <w:rFonts w:asciiTheme="majorBidi" w:hAnsiTheme="majorBidi" w:cstheme="majorBidi"/>
          <w:sz w:val="20"/>
          <w:szCs w:val="20"/>
          <w:lang w:val="id-ID"/>
        </w:rPr>
        <w:t>Tabel 1</w:t>
      </w:r>
      <w:r w:rsidR="002015B0"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Skala </w:t>
      </w:r>
      <w:r w:rsidRPr="00292449">
        <w:rPr>
          <w:rFonts w:asciiTheme="majorBidi" w:hAnsiTheme="majorBidi" w:cstheme="majorBidi"/>
          <w:i/>
          <w:iCs/>
          <w:sz w:val="20"/>
          <w:szCs w:val="20"/>
          <w:lang w:val="id-ID"/>
        </w:rPr>
        <w:t xml:space="preserve">Likert </w:t>
      </w:r>
      <w:r w:rsidRPr="00292449">
        <w:rPr>
          <w:rFonts w:asciiTheme="majorBidi" w:hAnsiTheme="majorBidi" w:cstheme="majorBidi"/>
          <w:sz w:val="20"/>
          <w:szCs w:val="20"/>
          <w:lang w:val="id-ID"/>
        </w:rPr>
        <w:t>Lembar Validasi</w:t>
      </w:r>
    </w:p>
    <w:tbl>
      <w:tblPr>
        <w:tblStyle w:val="TableGrid"/>
        <w:tblW w:w="0" w:type="auto"/>
        <w:jc w:val="center"/>
        <w:tblLook w:val="04A0" w:firstRow="1" w:lastRow="0" w:firstColumn="1" w:lastColumn="0" w:noHBand="0" w:noVBand="1"/>
      </w:tblPr>
      <w:tblGrid>
        <w:gridCol w:w="1980"/>
        <w:gridCol w:w="1530"/>
      </w:tblGrid>
      <w:tr w:rsidR="00AB3874" w:rsidRPr="00292449" w:rsidTr="00335811">
        <w:trPr>
          <w:trHeight w:val="305"/>
          <w:jc w:val="center"/>
        </w:trPr>
        <w:tc>
          <w:tcPr>
            <w:tcW w:w="1980" w:type="dxa"/>
            <w:shd w:val="clear" w:color="auto" w:fill="D0CECE" w:themeFill="background2" w:themeFillShade="E6"/>
            <w:vAlign w:val="center"/>
          </w:tcPr>
          <w:p w:rsidR="00AB3874" w:rsidRPr="00292449" w:rsidRDefault="00AB3874" w:rsidP="00407F85">
            <w:pPr>
              <w:pStyle w:val="ListParagraph"/>
              <w:spacing w:line="276"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Kriteria Penilaian</w:t>
            </w:r>
          </w:p>
        </w:tc>
        <w:tc>
          <w:tcPr>
            <w:tcW w:w="1530" w:type="dxa"/>
            <w:shd w:val="clear" w:color="auto" w:fill="D0CECE" w:themeFill="background2" w:themeFillShade="E6"/>
            <w:vAlign w:val="center"/>
          </w:tcPr>
          <w:p w:rsidR="00AB3874" w:rsidRPr="00292449" w:rsidRDefault="00AB3874" w:rsidP="00407F85">
            <w:pPr>
              <w:pStyle w:val="ListParagraph"/>
              <w:spacing w:line="276"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Skor Penilaian</w:t>
            </w:r>
          </w:p>
        </w:tc>
      </w:tr>
      <w:tr w:rsidR="00AB3874" w:rsidRPr="00292449" w:rsidTr="00335811">
        <w:trPr>
          <w:jc w:val="center"/>
        </w:trPr>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Sangat baik</w:t>
            </w:r>
          </w:p>
        </w:tc>
        <w:tc>
          <w:tcPr>
            <w:tcW w:w="153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5</w:t>
            </w:r>
          </w:p>
        </w:tc>
      </w:tr>
      <w:tr w:rsidR="00AB3874" w:rsidRPr="00292449" w:rsidTr="00335811">
        <w:trPr>
          <w:jc w:val="center"/>
        </w:trPr>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Baik</w:t>
            </w:r>
          </w:p>
        </w:tc>
        <w:tc>
          <w:tcPr>
            <w:tcW w:w="153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4</w:t>
            </w:r>
          </w:p>
        </w:tc>
      </w:tr>
      <w:tr w:rsidR="00AB3874" w:rsidRPr="00292449" w:rsidTr="00335811">
        <w:trPr>
          <w:jc w:val="center"/>
        </w:trPr>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Sedang</w:t>
            </w:r>
          </w:p>
        </w:tc>
        <w:tc>
          <w:tcPr>
            <w:tcW w:w="153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3</w:t>
            </w:r>
          </w:p>
        </w:tc>
      </w:tr>
      <w:tr w:rsidR="00AB3874" w:rsidRPr="00292449" w:rsidTr="00335811">
        <w:trPr>
          <w:jc w:val="center"/>
        </w:trPr>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Buruk</w:t>
            </w:r>
          </w:p>
        </w:tc>
        <w:tc>
          <w:tcPr>
            <w:tcW w:w="153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2</w:t>
            </w:r>
          </w:p>
        </w:tc>
      </w:tr>
      <w:tr w:rsidR="00AB3874" w:rsidRPr="00292449" w:rsidTr="00335811">
        <w:trPr>
          <w:jc w:val="center"/>
        </w:trPr>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Burung sekali</w:t>
            </w:r>
          </w:p>
        </w:tc>
        <w:tc>
          <w:tcPr>
            <w:tcW w:w="153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1</w:t>
            </w:r>
          </w:p>
        </w:tc>
      </w:tr>
    </w:tbl>
    <w:p w:rsidR="00407F85" w:rsidRPr="00292449" w:rsidRDefault="00407F85" w:rsidP="00407F85">
      <w:pPr>
        <w:pStyle w:val="ListParagraph"/>
        <w:spacing w:after="0" w:line="276" w:lineRule="auto"/>
        <w:ind w:left="1260"/>
        <w:jc w:val="both"/>
        <w:rPr>
          <w:rFonts w:asciiTheme="majorBidi" w:hAnsiTheme="majorBidi" w:cstheme="majorBidi"/>
          <w:sz w:val="20"/>
          <w:szCs w:val="20"/>
          <w:lang w:val="id-ID"/>
        </w:rPr>
      </w:pP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00AB3874" w:rsidRPr="00292449">
        <w:rPr>
          <w:rFonts w:asciiTheme="majorBidi" w:hAnsiTheme="majorBidi" w:cstheme="majorBidi"/>
          <w:sz w:val="20"/>
          <w:szCs w:val="20"/>
          <w:lang w:val="id-ID"/>
        </w:rPr>
        <w:fldChar w:fldCharType="begin" w:fldLock="1"/>
      </w:r>
      <w:r w:rsidR="00AB3874" w:rsidRPr="00292449">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Statistika","type":"book"},"locator":"39","uris":["http://www.mendeley.com/documents/?uuid=ed955470-e54f-4eef-9eeb-a29884380627"]}],"mendeley":{"formattedCitation":"(Riduwan, 2013, p. 39)","plainTextFormattedCitation":"(Riduwan, 2013, p. 39)","previouslyFormattedCitation":"(Riduwan, 2013, p. 39)"},"properties":{"noteIndex":0},"schema":"https://github.com/citation-style-language/schema/raw/master/csl-citation.json"}</w:instrText>
      </w:r>
      <w:r w:rsidR="00AB3874" w:rsidRPr="00292449">
        <w:rPr>
          <w:rFonts w:asciiTheme="majorBidi" w:hAnsiTheme="majorBidi" w:cstheme="majorBidi"/>
          <w:sz w:val="20"/>
          <w:szCs w:val="20"/>
          <w:lang w:val="id-ID"/>
        </w:rPr>
        <w:fldChar w:fldCharType="separate"/>
      </w:r>
      <w:r w:rsidR="00AB3874" w:rsidRPr="00292449">
        <w:rPr>
          <w:rFonts w:asciiTheme="majorBidi" w:hAnsiTheme="majorBidi" w:cstheme="majorBidi"/>
          <w:noProof/>
          <w:sz w:val="20"/>
          <w:szCs w:val="20"/>
          <w:lang w:val="id-ID"/>
        </w:rPr>
        <w:t>(Riduwan, 2013, p. 39)</w:t>
      </w:r>
      <w:r w:rsidR="00AB3874" w:rsidRPr="00292449">
        <w:rPr>
          <w:rFonts w:asciiTheme="majorBidi" w:hAnsiTheme="majorBidi" w:cstheme="majorBidi"/>
          <w:sz w:val="20"/>
          <w:szCs w:val="20"/>
          <w:lang w:val="id-ID"/>
        </w:rPr>
        <w:fldChar w:fldCharType="end"/>
      </w:r>
    </w:p>
    <w:p w:rsidR="00AB3874" w:rsidRPr="00292449" w:rsidRDefault="00AB3874" w:rsidP="00407F85">
      <w:pPr>
        <w:spacing w:after="0" w:line="276" w:lineRule="auto"/>
        <w:ind w:left="360"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Data yang diperoleh akan diolah ke dalam bentuk presentase. Adapun rumus yang digunakan, yaitu:</w:t>
      </w:r>
    </w:p>
    <w:p w:rsidR="00AB3874" w:rsidRPr="00292449" w:rsidRDefault="00AB3874" w:rsidP="00AB3874">
      <w:pPr>
        <w:pStyle w:val="ListParagraph"/>
        <w:spacing w:after="0" w:line="276" w:lineRule="auto"/>
        <w:ind w:left="1260"/>
        <w:jc w:val="both"/>
        <w:rPr>
          <w:rFonts w:asciiTheme="majorBidi" w:hAnsiTheme="majorBidi" w:cstheme="majorBidi"/>
          <w:sz w:val="20"/>
          <w:szCs w:val="20"/>
          <w:lang w:val="id-ID"/>
        </w:rPr>
      </w:pPr>
    </w:p>
    <w:p w:rsidR="00AB3874" w:rsidRPr="00292449" w:rsidRDefault="00AB3874" w:rsidP="00AB3874">
      <w:pPr>
        <w:pStyle w:val="ListParagraph"/>
        <w:spacing w:after="0" w:line="276" w:lineRule="auto"/>
        <w:ind w:left="1260"/>
        <w:jc w:val="both"/>
        <w:rPr>
          <w:rFonts w:asciiTheme="majorBidi" w:eastAsiaTheme="minorEastAsia" w:hAnsiTheme="majorBidi" w:cstheme="majorBidi"/>
          <w:sz w:val="20"/>
          <w:szCs w:val="20"/>
          <w:lang w:val="id-ID"/>
        </w:rPr>
      </w:pPr>
      <m:oMathPara>
        <m:oMath>
          <m:r>
            <w:rPr>
              <w:rFonts w:ascii="Cambria Math" w:hAnsi="Cambria Math" w:cstheme="majorBidi"/>
              <w:sz w:val="14"/>
              <w:szCs w:val="14"/>
              <w:lang w:val="id-ID"/>
            </w:rPr>
            <m:t>P%=</m:t>
          </m:r>
          <m:r>
            <w:rPr>
              <w:rFonts w:ascii="Cambria Math" w:eastAsiaTheme="minorEastAsia" w:hAnsi="Cambria Math" w:cstheme="majorBidi"/>
              <w:sz w:val="14"/>
              <w:szCs w:val="14"/>
              <w:lang w:val="id-ID"/>
            </w:rPr>
            <m:t xml:space="preserve"> </m:t>
          </m:r>
          <m:f>
            <m:fPr>
              <m:ctrlPr>
                <w:rPr>
                  <w:rFonts w:ascii="Cambria Math" w:eastAsiaTheme="minorEastAsia" w:hAnsi="Cambria Math" w:cstheme="majorBidi"/>
                  <w:i/>
                  <w:sz w:val="14"/>
                  <w:szCs w:val="14"/>
                  <w:lang w:val="id-ID"/>
                </w:rPr>
              </m:ctrlPr>
            </m:fPr>
            <m:num>
              <m:r>
                <m:rPr>
                  <m:sty m:val="p"/>
                </m:rPr>
                <w:rPr>
                  <w:rFonts w:ascii="Cambria Math" w:eastAsiaTheme="minorEastAsia" w:hAnsi="Cambria Math" w:cstheme="majorBidi"/>
                  <w:sz w:val="14"/>
                  <w:szCs w:val="14"/>
                  <w:lang w:val="id-ID"/>
                </w:rPr>
                <m:t>Σ</m:t>
              </m:r>
              <m:r>
                <w:rPr>
                  <w:rFonts w:ascii="Cambria Math" w:eastAsiaTheme="minorEastAsia" w:hAnsi="Cambria Math" w:cstheme="majorBidi"/>
                  <w:sz w:val="14"/>
                  <w:szCs w:val="14"/>
                  <w:lang w:val="id-ID"/>
                </w:rPr>
                <m:t>skor yang diperoleh dari penelitian</m:t>
              </m:r>
            </m:num>
            <m:den>
              <m:r>
                <m:rPr>
                  <m:sty m:val="p"/>
                </m:rPr>
                <w:rPr>
                  <w:rFonts w:ascii="Cambria Math" w:eastAsiaTheme="minorEastAsia" w:hAnsi="Cambria Math" w:cstheme="majorBidi"/>
                  <w:sz w:val="14"/>
                  <w:szCs w:val="14"/>
                  <w:lang w:val="id-ID"/>
                </w:rPr>
                <m:t>Σ</m:t>
              </m:r>
              <m:r>
                <w:rPr>
                  <w:rFonts w:ascii="Cambria Math" w:eastAsiaTheme="minorEastAsia" w:hAnsi="Cambria Math" w:cstheme="majorBidi"/>
                  <w:sz w:val="14"/>
                  <w:szCs w:val="14"/>
                  <w:lang w:val="id-ID"/>
                </w:rPr>
                <m:t>skor ideal untuk seluruh item</m:t>
              </m:r>
            </m:den>
          </m:f>
          <m:r>
            <w:rPr>
              <w:rFonts w:ascii="Cambria Math" w:eastAsiaTheme="minorEastAsia" w:hAnsi="Cambria Math" w:cstheme="majorBidi"/>
              <w:sz w:val="14"/>
              <w:szCs w:val="14"/>
              <w:lang w:val="id-ID"/>
            </w:rPr>
            <m:t xml:space="preserve"> x 100%</m:t>
          </m:r>
        </m:oMath>
      </m:oMathPara>
    </w:p>
    <w:p w:rsidR="00AB3874" w:rsidRPr="00292449" w:rsidRDefault="00407F85" w:rsidP="00AB3874">
      <w:pPr>
        <w:pStyle w:val="ListParagraph"/>
        <w:spacing w:after="0" w:line="276" w:lineRule="auto"/>
        <w:ind w:left="1260"/>
        <w:jc w:val="both"/>
        <w:rPr>
          <w:rFonts w:asciiTheme="majorBidi" w:hAnsiTheme="majorBidi" w:cstheme="majorBidi"/>
          <w:sz w:val="20"/>
          <w:szCs w:val="20"/>
          <w:lang w:val="id-ID"/>
        </w:rPr>
      </w:pP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00AB3874" w:rsidRPr="00292449">
        <w:rPr>
          <w:rFonts w:asciiTheme="majorBidi" w:hAnsiTheme="majorBidi" w:cstheme="majorBidi"/>
          <w:sz w:val="20"/>
          <w:szCs w:val="20"/>
          <w:lang w:val="id-ID"/>
        </w:rPr>
        <w:fldChar w:fldCharType="begin" w:fldLock="1"/>
      </w:r>
      <w:r w:rsidR="00AB3874" w:rsidRPr="00292449">
        <w:rPr>
          <w:rFonts w:asciiTheme="majorBidi" w:hAnsiTheme="majorBidi" w:cstheme="majorBidi"/>
          <w:sz w:val="20"/>
          <w:szCs w:val="20"/>
          <w:lang w:val="id-ID"/>
        </w:rPr>
        <w:instrText>ADDIN CSL_CITATION {"citationItems":[{"id":"ITEM-1","itemData":{"author":[{"dropping-particle":"","family":"Sugiyono","given":"","non-dropping-particle":"","parse-names":false,"suffix":""}],"id":"ITEM-1","issued":{"date-parts":[["2019"]]},"number-of-pages":"444","publisher":"Alfabeta","publisher-place":"Bandung","title":"Metode Penelitian Kuantitatif Kualitatif dan R &amp; D","type":"book"},"locator":"148","uris":["http://www.mendeley.com/documents/?uuid=8be64b64-f197-4ccc-817c-66c77b0f984c"]}],"mendeley":{"formattedCitation":"(Sugiyono, 2019, p. 148)","plainTextFormattedCitation":"(Sugiyono, 2019, p. 148)","previouslyFormattedCitation":"(Sugiyono, 2019, p. 148)"},"properties":{"noteIndex":0},"schema":"https://github.com/citation-style-language/schema/raw/master/csl-citation.json"}</w:instrText>
      </w:r>
      <w:r w:rsidR="00AB3874" w:rsidRPr="00292449">
        <w:rPr>
          <w:rFonts w:asciiTheme="majorBidi" w:hAnsiTheme="majorBidi" w:cstheme="majorBidi"/>
          <w:sz w:val="20"/>
          <w:szCs w:val="20"/>
          <w:lang w:val="id-ID"/>
        </w:rPr>
        <w:fldChar w:fldCharType="separate"/>
      </w:r>
      <w:r w:rsidR="00AB3874" w:rsidRPr="00292449">
        <w:rPr>
          <w:rFonts w:asciiTheme="majorBidi" w:hAnsiTheme="majorBidi" w:cstheme="majorBidi"/>
          <w:noProof/>
          <w:sz w:val="20"/>
          <w:szCs w:val="20"/>
          <w:lang w:val="id-ID"/>
        </w:rPr>
        <w:t>(Sugiyono, 2019, p. 148)</w:t>
      </w:r>
      <w:r w:rsidR="00AB3874" w:rsidRPr="00292449">
        <w:rPr>
          <w:rFonts w:asciiTheme="majorBidi" w:hAnsiTheme="majorBidi" w:cstheme="majorBidi"/>
          <w:sz w:val="20"/>
          <w:szCs w:val="20"/>
          <w:lang w:val="id-ID"/>
        </w:rPr>
        <w:fldChar w:fldCharType="end"/>
      </w:r>
    </w:p>
    <w:p w:rsidR="00407F85" w:rsidRPr="00292449" w:rsidRDefault="00AB3874" w:rsidP="00407F85">
      <w:pPr>
        <w:pStyle w:val="ListParagraph"/>
        <w:spacing w:after="0" w:line="276" w:lineRule="auto"/>
        <w:ind w:left="360"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Dari rumus tersebut dapat diperoleh data berupa presentase, kemudian data tersebut diinterpretasikan dalam skala persen seperti berikut:</w:t>
      </w:r>
    </w:p>
    <w:p w:rsidR="00AB3874" w:rsidRPr="00292449" w:rsidRDefault="00407F85" w:rsidP="00407F85">
      <w:pPr>
        <w:pStyle w:val="ListParagraph"/>
        <w:spacing w:after="0" w:line="276" w:lineRule="auto"/>
        <w:ind w:left="360"/>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Tabel </w:t>
      </w:r>
      <w:r w:rsidR="00AB3874" w:rsidRPr="00292449">
        <w:rPr>
          <w:rFonts w:asciiTheme="majorBidi" w:hAnsiTheme="majorBidi" w:cstheme="majorBidi"/>
          <w:sz w:val="20"/>
          <w:szCs w:val="20"/>
          <w:lang w:val="id-ID"/>
        </w:rPr>
        <w:t>2</w:t>
      </w:r>
      <w:r w:rsidR="002015B0" w:rsidRPr="00292449">
        <w:rPr>
          <w:rFonts w:asciiTheme="majorBidi" w:hAnsiTheme="majorBidi" w:cstheme="majorBidi"/>
          <w:sz w:val="20"/>
          <w:szCs w:val="20"/>
          <w:lang w:val="id-ID"/>
        </w:rPr>
        <w:t>.</w:t>
      </w:r>
      <w:r w:rsidR="00AB3874" w:rsidRPr="00292449">
        <w:rPr>
          <w:rFonts w:asciiTheme="majorBidi" w:hAnsiTheme="majorBidi" w:cstheme="majorBidi"/>
          <w:sz w:val="20"/>
          <w:szCs w:val="20"/>
          <w:lang w:val="id-ID"/>
        </w:rPr>
        <w:t xml:space="preserve"> Presentase Kriteria Hasil Validasi</w:t>
      </w:r>
    </w:p>
    <w:tbl>
      <w:tblPr>
        <w:tblStyle w:val="TableGrid"/>
        <w:tblW w:w="3685" w:type="dxa"/>
        <w:jc w:val="center"/>
        <w:tblLook w:val="04A0" w:firstRow="1" w:lastRow="0" w:firstColumn="1" w:lastColumn="0" w:noHBand="0" w:noVBand="1"/>
      </w:tblPr>
      <w:tblGrid>
        <w:gridCol w:w="1885"/>
        <w:gridCol w:w="1800"/>
      </w:tblGrid>
      <w:tr w:rsidR="00AB3874" w:rsidRPr="00292449" w:rsidTr="00335811">
        <w:trPr>
          <w:trHeight w:val="314"/>
          <w:jc w:val="center"/>
        </w:trPr>
        <w:tc>
          <w:tcPr>
            <w:tcW w:w="1885" w:type="dxa"/>
            <w:shd w:val="clear" w:color="auto" w:fill="D0CECE" w:themeFill="background2" w:themeFillShade="E6"/>
            <w:vAlign w:val="center"/>
          </w:tcPr>
          <w:p w:rsidR="00AB3874" w:rsidRPr="00292449" w:rsidRDefault="00AB3874" w:rsidP="00407F85">
            <w:pPr>
              <w:pStyle w:val="ListParagraph"/>
              <w:spacing w:line="276"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Kategori</w:t>
            </w:r>
          </w:p>
        </w:tc>
        <w:tc>
          <w:tcPr>
            <w:tcW w:w="1800" w:type="dxa"/>
            <w:shd w:val="clear" w:color="auto" w:fill="D0CECE" w:themeFill="background2" w:themeFillShade="E6"/>
            <w:vAlign w:val="center"/>
          </w:tcPr>
          <w:p w:rsidR="00AB3874" w:rsidRPr="00292449" w:rsidRDefault="00AB3874" w:rsidP="00407F85">
            <w:pPr>
              <w:pStyle w:val="ListParagraph"/>
              <w:spacing w:line="276"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Nilai Skala</w:t>
            </w:r>
          </w:p>
        </w:tc>
      </w:tr>
      <w:tr w:rsidR="00AB3874" w:rsidRPr="00292449" w:rsidTr="00335811">
        <w:trPr>
          <w:jc w:val="center"/>
        </w:trPr>
        <w:tc>
          <w:tcPr>
            <w:tcW w:w="1885"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Sangat Layak</w:t>
            </w:r>
          </w:p>
        </w:tc>
        <w:tc>
          <w:tcPr>
            <w:tcW w:w="180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81% – 100%</w:t>
            </w:r>
          </w:p>
        </w:tc>
      </w:tr>
      <w:tr w:rsidR="00AB3874" w:rsidRPr="00292449" w:rsidTr="00335811">
        <w:trPr>
          <w:jc w:val="center"/>
        </w:trPr>
        <w:tc>
          <w:tcPr>
            <w:tcW w:w="1885"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Layak</w:t>
            </w:r>
          </w:p>
        </w:tc>
        <w:tc>
          <w:tcPr>
            <w:tcW w:w="180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61% – 80%</w:t>
            </w:r>
          </w:p>
        </w:tc>
      </w:tr>
      <w:tr w:rsidR="00AB3874" w:rsidRPr="00292449" w:rsidTr="00335811">
        <w:trPr>
          <w:jc w:val="center"/>
        </w:trPr>
        <w:tc>
          <w:tcPr>
            <w:tcW w:w="1885"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Cukup Layak</w:t>
            </w:r>
          </w:p>
        </w:tc>
        <w:tc>
          <w:tcPr>
            <w:tcW w:w="180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41% – 60%</w:t>
            </w:r>
          </w:p>
        </w:tc>
      </w:tr>
      <w:tr w:rsidR="00AB3874" w:rsidRPr="00292449" w:rsidTr="00335811">
        <w:trPr>
          <w:jc w:val="center"/>
        </w:trPr>
        <w:tc>
          <w:tcPr>
            <w:tcW w:w="1885"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Kurang Layak</w:t>
            </w:r>
          </w:p>
        </w:tc>
        <w:tc>
          <w:tcPr>
            <w:tcW w:w="180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21% – 40%</w:t>
            </w:r>
          </w:p>
        </w:tc>
      </w:tr>
      <w:tr w:rsidR="00AB3874" w:rsidRPr="00292449" w:rsidTr="00335811">
        <w:trPr>
          <w:jc w:val="center"/>
        </w:trPr>
        <w:tc>
          <w:tcPr>
            <w:tcW w:w="1885"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Tidak Layak</w:t>
            </w:r>
          </w:p>
        </w:tc>
        <w:tc>
          <w:tcPr>
            <w:tcW w:w="180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0% – 20%</w:t>
            </w:r>
          </w:p>
        </w:tc>
      </w:tr>
    </w:tbl>
    <w:p w:rsidR="00AB3874" w:rsidRPr="00292449" w:rsidRDefault="00407F85" w:rsidP="00AB3874">
      <w:pPr>
        <w:pStyle w:val="ListParagraph"/>
        <w:spacing w:after="0" w:line="276" w:lineRule="auto"/>
        <w:ind w:left="1260"/>
        <w:jc w:val="both"/>
        <w:rPr>
          <w:rFonts w:asciiTheme="majorBidi" w:hAnsiTheme="majorBidi" w:cstheme="majorBidi"/>
          <w:sz w:val="20"/>
          <w:szCs w:val="20"/>
          <w:lang w:val="id-ID"/>
        </w:rPr>
      </w:pP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00AB3874" w:rsidRPr="00292449">
        <w:rPr>
          <w:rFonts w:asciiTheme="majorBidi" w:hAnsiTheme="majorBidi" w:cstheme="majorBidi"/>
          <w:sz w:val="20"/>
          <w:szCs w:val="20"/>
          <w:lang w:val="id-ID"/>
        </w:rPr>
        <w:fldChar w:fldCharType="begin" w:fldLock="1"/>
      </w:r>
      <w:r w:rsidR="00AB3874" w:rsidRPr="00292449">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Statistika","type":"book"},"locator":"41","uris":["http://www.mendeley.com/documents/?uuid=ed955470-e54f-4eef-9eeb-a29884380627"]}],"mendeley":{"formattedCitation":"(Riduwan, 2013, p. 41)","plainTextFormattedCitation":"(Riduwan, 2013, p. 41)","previouslyFormattedCitation":"(Riduwan, 2013, p. 41)"},"properties":{"noteIndex":0},"schema":"https://github.com/citation-style-language/schema/raw/master/csl-citation.json"}</w:instrText>
      </w:r>
      <w:r w:rsidR="00AB3874" w:rsidRPr="00292449">
        <w:rPr>
          <w:rFonts w:asciiTheme="majorBidi" w:hAnsiTheme="majorBidi" w:cstheme="majorBidi"/>
          <w:sz w:val="20"/>
          <w:szCs w:val="20"/>
          <w:lang w:val="id-ID"/>
        </w:rPr>
        <w:fldChar w:fldCharType="separate"/>
      </w:r>
      <w:r w:rsidR="00AB3874" w:rsidRPr="00292449">
        <w:rPr>
          <w:rFonts w:asciiTheme="majorBidi" w:hAnsiTheme="majorBidi" w:cstheme="majorBidi"/>
          <w:noProof/>
          <w:sz w:val="20"/>
          <w:szCs w:val="20"/>
          <w:lang w:val="id-ID"/>
        </w:rPr>
        <w:t>(Riduwan, 2013, p. 41)</w:t>
      </w:r>
      <w:r w:rsidR="00AB3874" w:rsidRPr="00292449">
        <w:rPr>
          <w:rFonts w:asciiTheme="majorBidi" w:hAnsiTheme="majorBidi" w:cstheme="majorBidi"/>
          <w:sz w:val="20"/>
          <w:szCs w:val="20"/>
          <w:lang w:val="id-ID"/>
        </w:rPr>
        <w:fldChar w:fldCharType="end"/>
      </w:r>
    </w:p>
    <w:p w:rsidR="00810CBC" w:rsidRPr="00292449" w:rsidRDefault="00810CBC" w:rsidP="00221CD6">
      <w:pPr>
        <w:spacing w:after="0" w:line="276" w:lineRule="auto"/>
        <w:ind w:left="360"/>
        <w:jc w:val="both"/>
        <w:rPr>
          <w:rFonts w:asciiTheme="majorBidi" w:hAnsiTheme="majorBidi" w:cstheme="majorBidi"/>
          <w:sz w:val="20"/>
          <w:szCs w:val="20"/>
          <w:lang w:val="id-ID"/>
        </w:rPr>
      </w:pPr>
      <w:r w:rsidRPr="00292449">
        <w:rPr>
          <w:rFonts w:asciiTheme="majorBidi" w:hAnsiTheme="majorBidi" w:cstheme="majorBidi"/>
          <w:sz w:val="20"/>
          <w:szCs w:val="20"/>
          <w:lang w:val="id-ID"/>
        </w:rPr>
        <w:tab/>
        <w:t xml:space="preserve">Modul dinyatakan layak/sangat layak jika memperoleh skor kevalidan  </w:t>
      </w:r>
      <w:r w:rsidR="00221CD6" w:rsidRPr="00292449">
        <w:rPr>
          <w:rFonts w:asciiTheme="majorBidi" w:hAnsiTheme="majorBidi" w:cstheme="majorBidi"/>
          <w:sz w:val="20"/>
          <w:szCs w:val="20"/>
          <w:lang w:val="id-ID"/>
        </w:rPr>
        <w:t>&gt;61%.</w:t>
      </w:r>
      <w:r w:rsidRPr="00292449">
        <w:rPr>
          <w:rFonts w:asciiTheme="majorBidi" w:hAnsiTheme="majorBidi" w:cstheme="majorBidi"/>
          <w:sz w:val="20"/>
          <w:szCs w:val="20"/>
          <w:lang w:val="id-ID"/>
        </w:rPr>
        <w:t xml:space="preserve"> </w:t>
      </w:r>
    </w:p>
    <w:p w:rsidR="00AB3874" w:rsidRPr="00292449" w:rsidRDefault="00AB3874" w:rsidP="00AB3874">
      <w:pPr>
        <w:pStyle w:val="ListParagraph"/>
        <w:spacing w:after="0" w:line="276" w:lineRule="auto"/>
        <w:ind w:left="1260"/>
        <w:jc w:val="both"/>
        <w:rPr>
          <w:rFonts w:asciiTheme="majorBidi" w:eastAsiaTheme="minorEastAsia" w:hAnsiTheme="majorBidi" w:cstheme="majorBidi"/>
          <w:sz w:val="20"/>
          <w:szCs w:val="20"/>
          <w:lang w:val="id-ID"/>
        </w:rPr>
      </w:pPr>
    </w:p>
    <w:p w:rsidR="00AB3874" w:rsidRPr="00292449" w:rsidRDefault="00AB3874" w:rsidP="00407F85">
      <w:pPr>
        <w:pStyle w:val="ListParagraph"/>
        <w:numPr>
          <w:ilvl w:val="0"/>
          <w:numId w:val="1"/>
        </w:numPr>
        <w:spacing w:after="0" w:line="276" w:lineRule="auto"/>
        <w:ind w:left="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Data Hasil Tanggapan Pengguna</w:t>
      </w:r>
    </w:p>
    <w:p w:rsidR="00407F85" w:rsidRPr="00292449" w:rsidRDefault="00AB3874" w:rsidP="006049DF">
      <w:pPr>
        <w:pStyle w:val="ListParagraph"/>
        <w:spacing w:after="0" w:line="276" w:lineRule="auto"/>
        <w:ind w:left="360"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Data yang d</w:t>
      </w:r>
      <w:r w:rsidR="006049DF" w:rsidRPr="00292449">
        <w:rPr>
          <w:rFonts w:asciiTheme="majorBidi" w:hAnsiTheme="majorBidi" w:cstheme="majorBidi"/>
          <w:sz w:val="20"/>
          <w:szCs w:val="20"/>
          <w:lang w:val="id-ID"/>
        </w:rPr>
        <w:t>idapatkan</w:t>
      </w:r>
      <w:r w:rsidRPr="00292449">
        <w:rPr>
          <w:rFonts w:asciiTheme="majorBidi" w:hAnsiTheme="majorBidi" w:cstheme="majorBidi"/>
          <w:sz w:val="20"/>
          <w:szCs w:val="20"/>
          <w:lang w:val="id-ID"/>
        </w:rPr>
        <w:t xml:space="preserve"> dari respon pengguna berbentuk kuisioner tiap item jawaban. Pengolahan data menggunakan metode deskriptif presentase menggunakan skala </w:t>
      </w:r>
      <w:r w:rsidRPr="00292449">
        <w:rPr>
          <w:rFonts w:asciiTheme="majorBidi" w:hAnsiTheme="majorBidi" w:cstheme="majorBidi"/>
          <w:i/>
          <w:iCs/>
          <w:sz w:val="20"/>
          <w:szCs w:val="20"/>
          <w:lang w:val="id-ID"/>
        </w:rPr>
        <w:t xml:space="preserve">likert </w:t>
      </w:r>
      <w:r w:rsidRPr="00292449">
        <w:rPr>
          <w:rFonts w:asciiTheme="majorBidi" w:hAnsiTheme="majorBidi" w:cstheme="majorBidi"/>
          <w:sz w:val="20"/>
          <w:szCs w:val="20"/>
          <w:lang w:val="id-ID"/>
        </w:rPr>
        <w:t xml:space="preserve">dengaan skala 1-4. Adapun bentuk tabel skala </w:t>
      </w:r>
      <w:r w:rsidRPr="00292449">
        <w:rPr>
          <w:rFonts w:asciiTheme="majorBidi" w:hAnsiTheme="majorBidi" w:cstheme="majorBidi"/>
          <w:i/>
          <w:iCs/>
          <w:sz w:val="20"/>
          <w:szCs w:val="20"/>
          <w:lang w:val="id-ID"/>
        </w:rPr>
        <w:t>likert</w:t>
      </w:r>
      <w:r w:rsidRPr="00292449">
        <w:rPr>
          <w:rFonts w:asciiTheme="majorBidi" w:hAnsiTheme="majorBidi" w:cstheme="majorBidi"/>
          <w:sz w:val="20"/>
          <w:szCs w:val="20"/>
          <w:lang w:val="id-ID"/>
        </w:rPr>
        <w:t xml:space="preserve"> sebagai berikut: </w:t>
      </w:r>
    </w:p>
    <w:p w:rsidR="00AB3874" w:rsidRPr="00292449" w:rsidRDefault="00407F85" w:rsidP="00407F85">
      <w:pPr>
        <w:pStyle w:val="ListParagraph"/>
        <w:spacing w:after="0" w:line="276" w:lineRule="auto"/>
        <w:ind w:left="360"/>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Tabel </w:t>
      </w:r>
      <w:r w:rsidR="00AB3874" w:rsidRPr="00292449">
        <w:rPr>
          <w:rFonts w:asciiTheme="majorBidi" w:hAnsiTheme="majorBidi" w:cstheme="majorBidi"/>
          <w:sz w:val="20"/>
          <w:szCs w:val="20"/>
          <w:lang w:val="id-ID"/>
        </w:rPr>
        <w:t>3</w:t>
      </w:r>
      <w:r w:rsidR="002015B0" w:rsidRPr="00292449">
        <w:rPr>
          <w:rFonts w:asciiTheme="majorBidi" w:hAnsiTheme="majorBidi" w:cstheme="majorBidi"/>
          <w:sz w:val="20"/>
          <w:szCs w:val="20"/>
          <w:lang w:val="id-ID"/>
        </w:rPr>
        <w:t>.</w:t>
      </w:r>
      <w:r w:rsidR="00AB3874" w:rsidRPr="00292449">
        <w:rPr>
          <w:rFonts w:asciiTheme="majorBidi" w:hAnsiTheme="majorBidi" w:cstheme="majorBidi"/>
          <w:sz w:val="20"/>
          <w:szCs w:val="20"/>
          <w:lang w:val="id-ID"/>
        </w:rPr>
        <w:t xml:space="preserve"> Skala </w:t>
      </w:r>
      <w:r w:rsidR="00AB3874" w:rsidRPr="00292449">
        <w:rPr>
          <w:rFonts w:asciiTheme="majorBidi" w:hAnsiTheme="majorBidi" w:cstheme="majorBidi"/>
          <w:i/>
          <w:iCs/>
          <w:sz w:val="20"/>
          <w:szCs w:val="20"/>
          <w:lang w:val="id-ID"/>
        </w:rPr>
        <w:t>Likert</w:t>
      </w:r>
      <w:r w:rsidR="00AB3874" w:rsidRPr="00292449">
        <w:rPr>
          <w:rFonts w:asciiTheme="majorBidi" w:hAnsiTheme="majorBidi" w:cstheme="majorBidi"/>
          <w:sz w:val="20"/>
          <w:szCs w:val="20"/>
          <w:lang w:val="id-ID"/>
        </w:rPr>
        <w:t xml:space="preserve"> Angket Pengguna</w:t>
      </w:r>
    </w:p>
    <w:tbl>
      <w:tblPr>
        <w:tblStyle w:val="TableGrid"/>
        <w:tblW w:w="0" w:type="auto"/>
        <w:tblInd w:w="445" w:type="dxa"/>
        <w:tblLook w:val="04A0" w:firstRow="1" w:lastRow="0" w:firstColumn="1" w:lastColumn="0" w:noHBand="0" w:noVBand="1"/>
      </w:tblPr>
      <w:tblGrid>
        <w:gridCol w:w="1980"/>
        <w:gridCol w:w="1718"/>
      </w:tblGrid>
      <w:tr w:rsidR="00AB3874" w:rsidRPr="00292449" w:rsidTr="00335811">
        <w:trPr>
          <w:trHeight w:val="296"/>
        </w:trPr>
        <w:tc>
          <w:tcPr>
            <w:tcW w:w="1980" w:type="dxa"/>
            <w:shd w:val="clear" w:color="auto" w:fill="D0CECE" w:themeFill="background2" w:themeFillShade="E6"/>
            <w:vAlign w:val="center"/>
          </w:tcPr>
          <w:p w:rsidR="00AB3874" w:rsidRPr="00292449" w:rsidRDefault="00AB3874" w:rsidP="00407F85">
            <w:pPr>
              <w:pStyle w:val="ListParagraph"/>
              <w:spacing w:line="276"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Kriteria Penilaian</w:t>
            </w:r>
          </w:p>
        </w:tc>
        <w:tc>
          <w:tcPr>
            <w:tcW w:w="1718" w:type="dxa"/>
            <w:shd w:val="clear" w:color="auto" w:fill="D0CECE" w:themeFill="background2" w:themeFillShade="E6"/>
            <w:vAlign w:val="center"/>
          </w:tcPr>
          <w:p w:rsidR="00AB3874" w:rsidRPr="00292449" w:rsidRDefault="00AB3874" w:rsidP="00407F85">
            <w:pPr>
              <w:pStyle w:val="ListParagraph"/>
              <w:spacing w:line="276"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Skor Penilaian</w:t>
            </w:r>
          </w:p>
        </w:tc>
      </w:tr>
      <w:tr w:rsidR="00AB3874" w:rsidRPr="00292449" w:rsidTr="00335811">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Sangat Baik</w:t>
            </w:r>
          </w:p>
        </w:tc>
        <w:tc>
          <w:tcPr>
            <w:tcW w:w="1718"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4</w:t>
            </w:r>
          </w:p>
        </w:tc>
      </w:tr>
      <w:tr w:rsidR="00AB3874" w:rsidRPr="00292449" w:rsidTr="00335811">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Baik</w:t>
            </w:r>
          </w:p>
        </w:tc>
        <w:tc>
          <w:tcPr>
            <w:tcW w:w="1718"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3</w:t>
            </w:r>
          </w:p>
        </w:tc>
      </w:tr>
      <w:tr w:rsidR="00AB3874" w:rsidRPr="00292449" w:rsidTr="00335811">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Tidak Baik</w:t>
            </w:r>
          </w:p>
        </w:tc>
        <w:tc>
          <w:tcPr>
            <w:tcW w:w="1718"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2</w:t>
            </w:r>
          </w:p>
        </w:tc>
      </w:tr>
      <w:tr w:rsidR="00AB3874" w:rsidRPr="00292449" w:rsidTr="00335811">
        <w:tc>
          <w:tcPr>
            <w:tcW w:w="1980"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Sangat Tidak Baik</w:t>
            </w:r>
          </w:p>
        </w:tc>
        <w:tc>
          <w:tcPr>
            <w:tcW w:w="1718" w:type="dxa"/>
          </w:tcPr>
          <w:p w:rsidR="00AB3874" w:rsidRPr="00292449" w:rsidRDefault="00AB3874" w:rsidP="00407F85">
            <w:pPr>
              <w:pStyle w:val="ListParagraph"/>
              <w:spacing w:line="276"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1</w:t>
            </w:r>
          </w:p>
        </w:tc>
      </w:tr>
    </w:tbl>
    <w:p w:rsidR="00AB3874" w:rsidRPr="00292449" w:rsidRDefault="00407F85" w:rsidP="00407F85">
      <w:pPr>
        <w:spacing w:after="0" w:line="276" w:lineRule="auto"/>
        <w:jc w:val="both"/>
        <w:rPr>
          <w:rFonts w:asciiTheme="majorBidi" w:hAnsiTheme="majorBidi" w:cstheme="majorBidi"/>
          <w:sz w:val="20"/>
          <w:szCs w:val="20"/>
          <w:lang w:val="id-ID"/>
        </w:rPr>
      </w:pP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00AB3874" w:rsidRPr="00292449">
        <w:rPr>
          <w:rFonts w:asciiTheme="majorBidi" w:hAnsiTheme="majorBidi" w:cstheme="majorBidi"/>
          <w:sz w:val="20"/>
          <w:szCs w:val="20"/>
          <w:lang w:val="id-ID"/>
        </w:rPr>
        <w:fldChar w:fldCharType="begin" w:fldLock="1"/>
      </w:r>
      <w:r w:rsidR="00AB3874" w:rsidRPr="00292449">
        <w:rPr>
          <w:rFonts w:asciiTheme="majorBidi" w:hAnsiTheme="majorBidi" w:cstheme="majorBidi"/>
          <w:sz w:val="20"/>
          <w:szCs w:val="20"/>
          <w:lang w:val="id-ID"/>
        </w:rPr>
        <w:instrText>ADDIN CSL_CITATION {"citationItems":[{"id":"ITEM-1","itemData":{"author":[{"dropping-particle":"","family":"Sugiyono","given":"","non-dropping-particle":"","parse-names":false,"suffix":""}],"id":"ITEM-1","issued":{"date-parts":[["2019"]]},"number-of-pages":"444","publisher":"Alfabeta","publisher-place":"Bandung","title":"Metode Penelitian Kuantitatif Kualitatif dan R &amp; D","type":"book"},"locator":"147","uris":["http://www.mendeley.com/documents/?uuid=8be64b64-f197-4ccc-817c-66c77b0f984c"]}],"mendeley":{"formattedCitation":"(Sugiyono, 2019, p. 147)","plainTextFormattedCitation":"(Sugiyono, 2019, p. 147)","previouslyFormattedCitation":"(Sugiyono, 2019, p. 147)"},"properties":{"noteIndex":0},"schema":"https://github.com/citation-style-language/schema/raw/master/csl-citation.json"}</w:instrText>
      </w:r>
      <w:r w:rsidR="00AB3874" w:rsidRPr="00292449">
        <w:rPr>
          <w:rFonts w:asciiTheme="majorBidi" w:hAnsiTheme="majorBidi" w:cstheme="majorBidi"/>
          <w:sz w:val="20"/>
          <w:szCs w:val="20"/>
          <w:lang w:val="id-ID"/>
        </w:rPr>
        <w:fldChar w:fldCharType="separate"/>
      </w:r>
      <w:r w:rsidR="00AB3874" w:rsidRPr="00292449">
        <w:rPr>
          <w:rFonts w:asciiTheme="majorBidi" w:hAnsiTheme="majorBidi" w:cstheme="majorBidi"/>
          <w:noProof/>
          <w:sz w:val="20"/>
          <w:szCs w:val="20"/>
          <w:lang w:val="id-ID"/>
        </w:rPr>
        <w:t>(Sugiyono, 2019, p. 147)</w:t>
      </w:r>
      <w:r w:rsidR="00AB3874" w:rsidRPr="00292449">
        <w:rPr>
          <w:rFonts w:asciiTheme="majorBidi" w:hAnsiTheme="majorBidi" w:cstheme="majorBidi"/>
          <w:sz w:val="20"/>
          <w:szCs w:val="20"/>
          <w:lang w:val="id-ID"/>
        </w:rPr>
        <w:fldChar w:fldCharType="end"/>
      </w:r>
    </w:p>
    <w:p w:rsidR="00AB3874" w:rsidRPr="00292449" w:rsidRDefault="00AB3874" w:rsidP="00407F85">
      <w:pPr>
        <w:spacing w:after="0" w:line="276" w:lineRule="auto"/>
        <w:ind w:left="360"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Data yang diperoleh akan diolah ke dalam bentuk presentase. Adapun rumus yang digunakan, yaitu:</w:t>
      </w:r>
    </w:p>
    <w:p w:rsidR="00AB3874" w:rsidRPr="00292449" w:rsidRDefault="00AB3874" w:rsidP="00AB3874">
      <w:pPr>
        <w:pStyle w:val="ListParagraph"/>
        <w:spacing w:after="0" w:line="276" w:lineRule="auto"/>
        <w:ind w:left="1260"/>
        <w:jc w:val="both"/>
        <w:rPr>
          <w:rFonts w:asciiTheme="majorBidi" w:hAnsiTheme="majorBidi" w:cstheme="majorBidi"/>
          <w:sz w:val="20"/>
          <w:szCs w:val="20"/>
          <w:lang w:val="id-ID"/>
        </w:rPr>
      </w:pPr>
    </w:p>
    <w:p w:rsidR="00AB3874" w:rsidRPr="00292449" w:rsidRDefault="00AB3874" w:rsidP="00AB3874">
      <w:pPr>
        <w:pStyle w:val="ListParagraph"/>
        <w:spacing w:after="0" w:line="276" w:lineRule="auto"/>
        <w:ind w:left="1260"/>
        <w:jc w:val="both"/>
        <w:rPr>
          <w:rFonts w:asciiTheme="majorBidi" w:eastAsiaTheme="minorEastAsia" w:hAnsiTheme="majorBidi" w:cstheme="majorBidi"/>
          <w:sz w:val="14"/>
          <w:szCs w:val="14"/>
          <w:lang w:val="id-ID"/>
        </w:rPr>
      </w:pPr>
      <m:oMathPara>
        <m:oMath>
          <m:r>
            <w:rPr>
              <w:rFonts w:ascii="Cambria Math" w:hAnsi="Cambria Math" w:cstheme="majorBidi"/>
              <w:sz w:val="14"/>
              <w:szCs w:val="14"/>
              <w:lang w:val="id-ID"/>
            </w:rPr>
            <m:t>P%=</m:t>
          </m:r>
          <m:r>
            <w:rPr>
              <w:rFonts w:ascii="Cambria Math" w:eastAsiaTheme="minorEastAsia" w:hAnsi="Cambria Math" w:cstheme="majorBidi"/>
              <w:sz w:val="14"/>
              <w:szCs w:val="14"/>
              <w:lang w:val="id-ID"/>
            </w:rPr>
            <m:t xml:space="preserve"> </m:t>
          </m:r>
          <m:f>
            <m:fPr>
              <m:ctrlPr>
                <w:rPr>
                  <w:rFonts w:ascii="Cambria Math" w:eastAsiaTheme="minorEastAsia" w:hAnsi="Cambria Math" w:cstheme="majorBidi"/>
                  <w:i/>
                  <w:sz w:val="14"/>
                  <w:szCs w:val="14"/>
                  <w:lang w:val="id-ID"/>
                </w:rPr>
              </m:ctrlPr>
            </m:fPr>
            <m:num>
              <m:r>
                <m:rPr>
                  <m:sty m:val="p"/>
                </m:rPr>
                <w:rPr>
                  <w:rFonts w:ascii="Cambria Math" w:eastAsiaTheme="minorEastAsia" w:hAnsi="Cambria Math" w:cstheme="majorBidi"/>
                  <w:sz w:val="14"/>
                  <w:szCs w:val="14"/>
                  <w:lang w:val="id-ID"/>
                </w:rPr>
                <m:t>Σ</m:t>
              </m:r>
              <m:r>
                <w:rPr>
                  <w:rFonts w:ascii="Cambria Math" w:eastAsiaTheme="minorEastAsia" w:hAnsi="Cambria Math" w:cstheme="majorBidi"/>
                  <w:sz w:val="14"/>
                  <w:szCs w:val="14"/>
                  <w:lang w:val="id-ID"/>
                </w:rPr>
                <m:t>skor yang diperoleh dari penelitian</m:t>
              </m:r>
            </m:num>
            <m:den>
              <m:r>
                <m:rPr>
                  <m:sty m:val="p"/>
                </m:rPr>
                <w:rPr>
                  <w:rFonts w:ascii="Cambria Math" w:eastAsiaTheme="minorEastAsia" w:hAnsi="Cambria Math" w:cstheme="majorBidi"/>
                  <w:sz w:val="14"/>
                  <w:szCs w:val="14"/>
                  <w:lang w:val="id-ID"/>
                </w:rPr>
                <m:t>Σ</m:t>
              </m:r>
              <m:r>
                <w:rPr>
                  <w:rFonts w:ascii="Cambria Math" w:eastAsiaTheme="minorEastAsia" w:hAnsi="Cambria Math" w:cstheme="majorBidi"/>
                  <w:sz w:val="14"/>
                  <w:szCs w:val="14"/>
                  <w:lang w:val="id-ID"/>
                </w:rPr>
                <m:t>skor ideal untuk seluruh item</m:t>
              </m:r>
            </m:den>
          </m:f>
          <m:r>
            <w:rPr>
              <w:rFonts w:ascii="Cambria Math" w:eastAsiaTheme="minorEastAsia" w:hAnsi="Cambria Math" w:cstheme="majorBidi"/>
              <w:sz w:val="14"/>
              <w:szCs w:val="14"/>
              <w:lang w:val="id-ID"/>
            </w:rPr>
            <m:t xml:space="preserve"> x 100%</m:t>
          </m:r>
        </m:oMath>
      </m:oMathPara>
    </w:p>
    <w:p w:rsidR="00AB3874" w:rsidRPr="00292449" w:rsidRDefault="00407F85" w:rsidP="00AB3874">
      <w:pPr>
        <w:pStyle w:val="ListParagraph"/>
        <w:spacing w:after="0" w:line="276" w:lineRule="auto"/>
        <w:ind w:left="1260"/>
        <w:jc w:val="both"/>
        <w:rPr>
          <w:rFonts w:asciiTheme="majorBidi" w:hAnsiTheme="majorBidi" w:cstheme="majorBidi"/>
          <w:sz w:val="20"/>
          <w:szCs w:val="20"/>
          <w:lang w:val="id-ID"/>
        </w:rPr>
      </w:pPr>
      <w:r w:rsidRPr="00292449">
        <w:rPr>
          <w:rFonts w:asciiTheme="majorBidi" w:hAnsiTheme="majorBidi" w:cstheme="majorBidi"/>
          <w:sz w:val="20"/>
          <w:szCs w:val="20"/>
          <w:lang w:val="id-ID"/>
        </w:rPr>
        <w:tab/>
      </w:r>
      <w:r w:rsidRPr="00292449">
        <w:rPr>
          <w:rFonts w:asciiTheme="majorBidi" w:hAnsiTheme="majorBidi" w:cstheme="majorBidi"/>
          <w:sz w:val="20"/>
          <w:szCs w:val="20"/>
          <w:lang w:val="id-ID"/>
        </w:rPr>
        <w:tab/>
      </w:r>
      <w:r w:rsidR="00AB3874" w:rsidRPr="00292449">
        <w:rPr>
          <w:rFonts w:asciiTheme="majorBidi" w:hAnsiTheme="majorBidi" w:cstheme="majorBidi"/>
          <w:sz w:val="20"/>
          <w:szCs w:val="20"/>
          <w:lang w:val="id-ID"/>
        </w:rPr>
        <w:fldChar w:fldCharType="begin" w:fldLock="1"/>
      </w:r>
      <w:r w:rsidR="00AB3874" w:rsidRPr="00292449">
        <w:rPr>
          <w:rFonts w:asciiTheme="majorBidi" w:hAnsiTheme="majorBidi" w:cstheme="majorBidi"/>
          <w:sz w:val="20"/>
          <w:szCs w:val="20"/>
          <w:lang w:val="id-ID"/>
        </w:rPr>
        <w:instrText>ADDIN CSL_CITATION {"citationItems":[{"id":"ITEM-1","itemData":{"author":[{"dropping-particle":"","family":"Sugiyono","given":"","non-dropping-particle":"","parse-names":false,"suffix":""}],"id":"ITEM-1","issued":{"date-parts":[["2019"]]},"number-of-pages":"444","publisher":"Alfabeta","publisher-place":"Bandung","title":"Metode Penelitian Kuantitatif Kualitatif dan R &amp; D","type":"book"},"locator":"148","uris":["http://www.mendeley.com/documents/?uuid=8be64b64-f197-4ccc-817c-66c77b0f984c"]}],"mendeley":{"formattedCitation":"(Sugiyono, 2019, p. 148)","plainTextFormattedCitation":"(Sugiyono, 2019, p. 148)","previouslyFormattedCitation":"(Sugiyono, 2019, p. 148)"},"properties":{"noteIndex":0},"schema":"https://github.com/citation-style-language/schema/raw/master/csl-citation.json"}</w:instrText>
      </w:r>
      <w:r w:rsidR="00AB3874" w:rsidRPr="00292449">
        <w:rPr>
          <w:rFonts w:asciiTheme="majorBidi" w:hAnsiTheme="majorBidi" w:cstheme="majorBidi"/>
          <w:sz w:val="20"/>
          <w:szCs w:val="20"/>
          <w:lang w:val="id-ID"/>
        </w:rPr>
        <w:fldChar w:fldCharType="separate"/>
      </w:r>
      <w:r w:rsidR="00AB3874" w:rsidRPr="00292449">
        <w:rPr>
          <w:rFonts w:asciiTheme="majorBidi" w:hAnsiTheme="majorBidi" w:cstheme="majorBidi"/>
          <w:noProof/>
          <w:sz w:val="20"/>
          <w:szCs w:val="20"/>
          <w:lang w:val="id-ID"/>
        </w:rPr>
        <w:t>(Sugiyono, 2019, p. 148)</w:t>
      </w:r>
      <w:r w:rsidR="00AB3874" w:rsidRPr="00292449">
        <w:rPr>
          <w:rFonts w:asciiTheme="majorBidi" w:hAnsiTheme="majorBidi" w:cstheme="majorBidi"/>
          <w:sz w:val="20"/>
          <w:szCs w:val="20"/>
          <w:lang w:val="id-ID"/>
        </w:rPr>
        <w:fldChar w:fldCharType="end"/>
      </w:r>
    </w:p>
    <w:p w:rsidR="00407F85" w:rsidRPr="00292449" w:rsidRDefault="00AB3874" w:rsidP="00407F85">
      <w:pPr>
        <w:spacing w:after="0" w:line="276" w:lineRule="auto"/>
        <w:ind w:left="360"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Dari rumus tersebut dapat diperoleh data berupa presentase, kemudian data tersebut diinterpretasikan dalam skala persen seperti berikut:</w:t>
      </w:r>
    </w:p>
    <w:p w:rsidR="00AB3874" w:rsidRPr="00292449" w:rsidRDefault="00407F85" w:rsidP="00407F85">
      <w:pPr>
        <w:spacing w:after="0" w:line="276" w:lineRule="auto"/>
        <w:ind w:left="360"/>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Tabel </w:t>
      </w:r>
      <w:r w:rsidR="00AB3874" w:rsidRPr="00292449">
        <w:rPr>
          <w:rFonts w:asciiTheme="majorBidi" w:hAnsiTheme="majorBidi" w:cstheme="majorBidi"/>
          <w:sz w:val="20"/>
          <w:szCs w:val="20"/>
          <w:lang w:val="id-ID"/>
        </w:rPr>
        <w:t>4</w:t>
      </w:r>
      <w:r w:rsidR="002015B0" w:rsidRPr="00292449">
        <w:rPr>
          <w:rFonts w:asciiTheme="majorBidi" w:hAnsiTheme="majorBidi" w:cstheme="majorBidi"/>
          <w:sz w:val="20"/>
          <w:szCs w:val="20"/>
          <w:lang w:val="id-ID"/>
        </w:rPr>
        <w:t>.</w:t>
      </w:r>
      <w:r w:rsidR="00AB3874" w:rsidRPr="00292449">
        <w:rPr>
          <w:rFonts w:asciiTheme="majorBidi" w:hAnsiTheme="majorBidi" w:cstheme="majorBidi"/>
          <w:sz w:val="20"/>
          <w:szCs w:val="20"/>
          <w:lang w:val="id-ID"/>
        </w:rPr>
        <w:t xml:space="preserve"> Presentase Kriteria</w:t>
      </w:r>
      <w:r w:rsidRPr="00292449">
        <w:rPr>
          <w:rFonts w:asciiTheme="majorBidi" w:hAnsiTheme="majorBidi" w:cstheme="majorBidi"/>
          <w:sz w:val="20"/>
          <w:szCs w:val="20"/>
          <w:lang w:val="id-ID"/>
        </w:rPr>
        <w:t xml:space="preserve"> Angket </w:t>
      </w:r>
      <w:r w:rsidR="00AB3874" w:rsidRPr="00292449">
        <w:rPr>
          <w:rFonts w:asciiTheme="majorBidi" w:hAnsiTheme="majorBidi" w:cstheme="majorBidi"/>
          <w:sz w:val="20"/>
          <w:szCs w:val="20"/>
          <w:lang w:val="id-ID"/>
        </w:rPr>
        <w:t>Pengguna</w:t>
      </w:r>
    </w:p>
    <w:tbl>
      <w:tblPr>
        <w:tblStyle w:val="TableGrid"/>
        <w:tblW w:w="0" w:type="auto"/>
        <w:jc w:val="center"/>
        <w:tblLook w:val="04A0" w:firstRow="1" w:lastRow="0" w:firstColumn="1" w:lastColumn="0" w:noHBand="0" w:noVBand="1"/>
      </w:tblPr>
      <w:tblGrid>
        <w:gridCol w:w="1800"/>
        <w:gridCol w:w="1710"/>
      </w:tblGrid>
      <w:tr w:rsidR="00AB3874" w:rsidRPr="00292449" w:rsidTr="00335811">
        <w:trPr>
          <w:jc w:val="center"/>
        </w:trPr>
        <w:tc>
          <w:tcPr>
            <w:tcW w:w="1800" w:type="dxa"/>
            <w:shd w:val="clear" w:color="auto" w:fill="E7E6E6" w:themeFill="background2"/>
            <w:vAlign w:val="center"/>
          </w:tcPr>
          <w:p w:rsidR="00AB3874" w:rsidRPr="00292449" w:rsidRDefault="00AB3874" w:rsidP="00407F85">
            <w:pPr>
              <w:pStyle w:val="ListParagraph"/>
              <w:spacing w:line="360"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Persentase</w:t>
            </w:r>
          </w:p>
        </w:tc>
        <w:tc>
          <w:tcPr>
            <w:tcW w:w="1710" w:type="dxa"/>
            <w:shd w:val="clear" w:color="auto" w:fill="E7E6E6" w:themeFill="background2"/>
            <w:vAlign w:val="center"/>
          </w:tcPr>
          <w:p w:rsidR="00AB3874" w:rsidRPr="00292449" w:rsidRDefault="00AB3874" w:rsidP="00407F85">
            <w:pPr>
              <w:pStyle w:val="ListParagraph"/>
              <w:spacing w:line="360" w:lineRule="auto"/>
              <w:ind w:left="0"/>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Kriteria</w:t>
            </w:r>
          </w:p>
        </w:tc>
      </w:tr>
      <w:tr w:rsidR="00AB3874" w:rsidRPr="00292449" w:rsidTr="00335811">
        <w:trPr>
          <w:jc w:val="center"/>
        </w:trPr>
        <w:tc>
          <w:tcPr>
            <w:tcW w:w="180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76% - 100%</w:t>
            </w:r>
          </w:p>
        </w:tc>
        <w:tc>
          <w:tcPr>
            <w:tcW w:w="171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Sangat Praktis</w:t>
            </w:r>
          </w:p>
        </w:tc>
      </w:tr>
      <w:tr w:rsidR="00AB3874" w:rsidRPr="00292449" w:rsidTr="00335811">
        <w:trPr>
          <w:jc w:val="center"/>
        </w:trPr>
        <w:tc>
          <w:tcPr>
            <w:tcW w:w="180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51% - 75%</w:t>
            </w:r>
          </w:p>
        </w:tc>
        <w:tc>
          <w:tcPr>
            <w:tcW w:w="171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Praktis</w:t>
            </w:r>
          </w:p>
        </w:tc>
      </w:tr>
      <w:tr w:rsidR="00AB3874" w:rsidRPr="00292449" w:rsidTr="00335811">
        <w:trPr>
          <w:jc w:val="center"/>
        </w:trPr>
        <w:tc>
          <w:tcPr>
            <w:tcW w:w="180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26% - 50%</w:t>
            </w:r>
          </w:p>
        </w:tc>
        <w:tc>
          <w:tcPr>
            <w:tcW w:w="171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Kurang Praktis</w:t>
            </w:r>
          </w:p>
        </w:tc>
      </w:tr>
      <w:tr w:rsidR="00AB3874" w:rsidRPr="00292449" w:rsidTr="00335811">
        <w:trPr>
          <w:jc w:val="center"/>
        </w:trPr>
        <w:tc>
          <w:tcPr>
            <w:tcW w:w="180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0% - 25%</w:t>
            </w:r>
          </w:p>
        </w:tc>
        <w:tc>
          <w:tcPr>
            <w:tcW w:w="1710" w:type="dxa"/>
          </w:tcPr>
          <w:p w:rsidR="00AB3874" w:rsidRPr="00292449" w:rsidRDefault="00AB3874" w:rsidP="00810C05">
            <w:pPr>
              <w:pStyle w:val="ListParagraph"/>
              <w:spacing w:line="360" w:lineRule="auto"/>
              <w:ind w:left="0"/>
              <w:jc w:val="center"/>
              <w:rPr>
                <w:rFonts w:asciiTheme="majorBidi" w:hAnsiTheme="majorBidi" w:cstheme="majorBidi"/>
                <w:sz w:val="20"/>
                <w:szCs w:val="20"/>
                <w:lang w:val="id-ID"/>
              </w:rPr>
            </w:pPr>
            <w:r w:rsidRPr="00292449">
              <w:rPr>
                <w:rFonts w:asciiTheme="majorBidi" w:hAnsiTheme="majorBidi" w:cstheme="majorBidi"/>
                <w:sz w:val="20"/>
                <w:szCs w:val="20"/>
                <w:lang w:val="id-ID"/>
              </w:rPr>
              <w:t>Tidak Praktis</w:t>
            </w:r>
          </w:p>
        </w:tc>
      </w:tr>
    </w:tbl>
    <w:p w:rsidR="00AB3874" w:rsidRPr="00292449" w:rsidRDefault="00AB3874" w:rsidP="00221CD6">
      <w:pPr>
        <w:pStyle w:val="ListParagraph"/>
        <w:spacing w:after="0" w:line="360" w:lineRule="auto"/>
        <w:ind w:left="1260"/>
        <w:jc w:val="right"/>
        <w:rPr>
          <w:rFonts w:asciiTheme="majorBidi" w:hAnsiTheme="majorBidi" w:cstheme="majorBidi"/>
          <w:sz w:val="20"/>
          <w:szCs w:val="20"/>
          <w:lang w:val="id-ID"/>
        </w:rPr>
      </w:pPr>
      <w:r w:rsidRPr="00292449">
        <w:rPr>
          <w:rFonts w:asciiTheme="majorBidi" w:hAnsiTheme="majorBidi" w:cstheme="majorBidi"/>
          <w:sz w:val="20"/>
          <w:szCs w:val="20"/>
          <w:lang w:val="id-ID"/>
        </w:rPr>
        <w:fldChar w:fldCharType="begin" w:fldLock="1"/>
      </w:r>
      <w:r w:rsidRPr="00292449">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Statistika","type":"book"},"locator":"39","uris":["http://www.mendeley.com/documents/?uuid=ed955470-e54f-4eef-9eeb-a29884380627"]}],"mendeley":{"formattedCitation":"(Riduwan, 2013, p. 39)","plainTextFormattedCitation":"(Riduwan, 2013, p. 39)","previouslyFormattedCitation":"(Riduwan, 2013, p. 39)"},"properties":{"noteIndex":0},"schema":"https://github.com/citation-style-language/schema/raw/master/csl-citation.json"}</w:instrText>
      </w:r>
      <w:r w:rsidRPr="00292449">
        <w:rPr>
          <w:rFonts w:asciiTheme="majorBidi" w:hAnsiTheme="majorBidi" w:cstheme="majorBidi"/>
          <w:sz w:val="20"/>
          <w:szCs w:val="20"/>
          <w:lang w:val="id-ID"/>
        </w:rPr>
        <w:fldChar w:fldCharType="separate"/>
      </w:r>
      <w:r w:rsidRPr="00292449">
        <w:rPr>
          <w:rFonts w:asciiTheme="majorBidi" w:hAnsiTheme="majorBidi" w:cstheme="majorBidi"/>
          <w:noProof/>
          <w:sz w:val="20"/>
          <w:szCs w:val="20"/>
          <w:lang w:val="id-ID"/>
        </w:rPr>
        <w:t>(Riduwan, 2013, p. 39)</w:t>
      </w:r>
      <w:r w:rsidRPr="00292449">
        <w:rPr>
          <w:rFonts w:asciiTheme="majorBidi" w:hAnsiTheme="majorBidi" w:cstheme="majorBidi"/>
          <w:sz w:val="20"/>
          <w:szCs w:val="20"/>
          <w:lang w:val="id-ID"/>
        </w:rPr>
        <w:fldChar w:fldCharType="end"/>
      </w:r>
    </w:p>
    <w:p w:rsidR="00221CD6" w:rsidRPr="00292449" w:rsidRDefault="00221CD6" w:rsidP="00221CD6">
      <w:pPr>
        <w:spacing w:after="0" w:line="276" w:lineRule="auto"/>
        <w:ind w:left="360" w:hanging="360"/>
        <w:jc w:val="both"/>
        <w:rPr>
          <w:rFonts w:asciiTheme="majorBidi" w:hAnsiTheme="majorBidi" w:cstheme="majorBidi"/>
          <w:sz w:val="20"/>
          <w:szCs w:val="20"/>
          <w:lang w:val="id-ID"/>
        </w:rPr>
      </w:pPr>
      <w:r w:rsidRPr="00292449">
        <w:rPr>
          <w:rFonts w:asciiTheme="majorBidi" w:hAnsiTheme="majorBidi" w:cstheme="majorBidi"/>
          <w:sz w:val="24"/>
          <w:szCs w:val="24"/>
          <w:lang w:val="id-ID"/>
        </w:rPr>
        <w:tab/>
      </w:r>
      <w:r w:rsidRPr="00292449">
        <w:rPr>
          <w:rFonts w:asciiTheme="majorBidi" w:hAnsiTheme="majorBidi" w:cstheme="majorBidi"/>
          <w:sz w:val="24"/>
          <w:szCs w:val="24"/>
          <w:lang w:val="id-ID"/>
        </w:rPr>
        <w:tab/>
      </w:r>
      <w:r w:rsidRPr="00292449">
        <w:rPr>
          <w:rFonts w:asciiTheme="majorBidi" w:hAnsiTheme="majorBidi" w:cstheme="majorBidi"/>
          <w:sz w:val="20"/>
          <w:szCs w:val="20"/>
          <w:lang w:val="id-ID"/>
        </w:rPr>
        <w:t>Modul dinyatakan praktis/sangat praktis jika memperoleh skor respon pengguna &gt;51%.</w:t>
      </w:r>
    </w:p>
    <w:p w:rsidR="00B05DFE" w:rsidRPr="00292449" w:rsidRDefault="00B05DFE" w:rsidP="00B05DFE">
      <w:pPr>
        <w:spacing w:before="240" w:after="40" w:line="240"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HASIL DAN PEMBAHASAN</w:t>
      </w:r>
      <w:r w:rsidR="000E086A" w:rsidRPr="00292449">
        <w:rPr>
          <w:rFonts w:asciiTheme="majorBidi" w:hAnsiTheme="majorBidi" w:cstheme="majorBidi"/>
          <w:b/>
          <w:bCs/>
          <w:color w:val="FFFFFF" w:themeColor="background1"/>
          <w:sz w:val="20"/>
          <w:szCs w:val="20"/>
          <w:lang w:val="id-ID"/>
        </w:rPr>
        <w:t>.</w:t>
      </w:r>
    </w:p>
    <w:p w:rsidR="00551956" w:rsidRPr="00292449" w:rsidRDefault="000E086A" w:rsidP="00221CD6">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w:t>
      </w:r>
      <w:r w:rsidR="00551956" w:rsidRPr="00292449">
        <w:rPr>
          <w:rFonts w:asciiTheme="majorBidi" w:hAnsiTheme="majorBidi" w:cstheme="majorBidi"/>
          <w:sz w:val="20"/>
          <w:szCs w:val="20"/>
          <w:lang w:val="id-ID"/>
        </w:rPr>
        <w:t xml:space="preserve">enelitian dan pengembangan ini </w:t>
      </w:r>
      <w:r w:rsidRPr="00292449">
        <w:rPr>
          <w:rFonts w:asciiTheme="majorBidi" w:hAnsiTheme="majorBidi" w:cstheme="majorBidi"/>
          <w:sz w:val="20"/>
          <w:szCs w:val="20"/>
          <w:lang w:val="id-ID"/>
        </w:rPr>
        <w:t xml:space="preserve">menghasilkan media pembelaran </w:t>
      </w:r>
      <w:r w:rsidR="00551956" w:rsidRPr="00292449">
        <w:rPr>
          <w:rFonts w:asciiTheme="majorBidi" w:hAnsiTheme="majorBidi" w:cstheme="majorBidi"/>
          <w:sz w:val="20"/>
          <w:szCs w:val="20"/>
          <w:lang w:val="id-ID"/>
        </w:rPr>
        <w:t xml:space="preserve">berupa modul pionering berbasis </w:t>
      </w:r>
      <w:r w:rsidR="00551956" w:rsidRPr="00292449">
        <w:rPr>
          <w:rFonts w:asciiTheme="majorBidi" w:hAnsiTheme="majorBidi" w:cstheme="majorBidi"/>
          <w:i/>
          <w:iCs/>
          <w:sz w:val="20"/>
          <w:szCs w:val="20"/>
          <w:lang w:val="id-ID"/>
        </w:rPr>
        <w:t>learning by doing</w:t>
      </w:r>
      <w:r w:rsidR="00551956" w:rsidRPr="00292449">
        <w:rPr>
          <w:rFonts w:asciiTheme="majorBidi" w:hAnsiTheme="majorBidi" w:cstheme="majorBidi"/>
          <w:sz w:val="20"/>
          <w:szCs w:val="20"/>
          <w:lang w:val="id-ID"/>
        </w:rPr>
        <w:t xml:space="preserve"> materi bangun ruang balok dan kubus. Modul ini digunakan untuk pembelajaran bangun ruang pada peserta didik kelas V sekolah dasar baik digunakan belajar bersama secara tatap muka di sekolah maupun belajar mandiri secara daring di rumah.</w:t>
      </w:r>
    </w:p>
    <w:p w:rsidR="00551956" w:rsidRPr="00292449" w:rsidRDefault="00551956" w:rsidP="000E086A">
      <w:pPr>
        <w:spacing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Modul pioneirng berbasis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dikembangkan berdasarkan model pengembangan ADDIE</w:t>
      </w:r>
      <w:r w:rsidR="002B645A" w:rsidRPr="00292449">
        <w:rPr>
          <w:rFonts w:asciiTheme="majorBidi" w:hAnsiTheme="majorBidi" w:cstheme="majorBidi"/>
          <w:sz w:val="20"/>
          <w:szCs w:val="20"/>
          <w:lang w:val="id-ID"/>
        </w:rPr>
        <w:t xml:space="preserve"> oleh Branch </w:t>
      </w:r>
      <w:r w:rsidR="002B645A" w:rsidRPr="00292449">
        <w:rPr>
          <w:rFonts w:asciiTheme="majorBidi" w:hAnsiTheme="majorBidi" w:cstheme="majorBidi"/>
          <w:sz w:val="20"/>
          <w:szCs w:val="20"/>
          <w:lang w:val="id-ID"/>
        </w:rPr>
        <w:fldChar w:fldCharType="begin" w:fldLock="1"/>
      </w:r>
      <w:r w:rsidR="001E63FF" w:rsidRPr="00292449">
        <w:rPr>
          <w:rFonts w:asciiTheme="majorBidi" w:hAnsiTheme="majorBidi" w:cstheme="majorBidi"/>
          <w:sz w:val="20"/>
          <w:szCs w:val="20"/>
          <w:lang w:val="id-ID"/>
        </w:rPr>
        <w:instrText>ADDIN CSL_CITATION {"citationItems":[{"id":"ITEM-1","itemData":{"DOI":"10.4018/978-1-60960-503-2","ISBN":"9780387095059","abstract":"The current emphasis, in education and training, on the use of instructional technology has fostered a shift in focus and renewed interest in integrating human learning and pedagogical research. This shift has involved the technological and pedagogical integration between learner cognition, instructional design, and instructional technology, with much of this integration focusing on the role of working memory and cognitive load in the development of comprehension and performance. Specifically, working memory, dual coding theory, and cognitive load are examined in order to provide the underpinnings of Mayer’s (2001) Cognitive Theory of Multimedia Learning. The bulk of the chapter then addresses various principles based on Mayer’s work and provides well documented web-based examples.","author":[{"dropping-particle":"","family":"Branch","given":"Robert Maribe","non-dropping-particle":"","parse-names":false,"suffix":""}],"container-title":"Instructional Design","id":"ITEM-1","issued":{"date-parts":[["2009"]]},"publisher":"Springer","publisher-place":"London","title":"Instructional Design: The ADDIE Approach","type":"book"},"suppress-author":1,"uris":["http://www.mendeley.com/documents/?uuid=9518270c-f749-449d-844f-607734d5224e"]}],"mendeley":{"formattedCitation":"(2009)","plainTextFormattedCitation":"(2009)","previouslyFormattedCitation":"(2009)"},"properties":{"noteIndex":0},"schema":"https://github.com/citation-style-language/schema/raw/master/csl-citation.json"}</w:instrText>
      </w:r>
      <w:r w:rsidR="002B645A" w:rsidRPr="00292449">
        <w:rPr>
          <w:rFonts w:asciiTheme="majorBidi" w:hAnsiTheme="majorBidi" w:cstheme="majorBidi"/>
          <w:sz w:val="20"/>
          <w:szCs w:val="20"/>
          <w:lang w:val="id-ID"/>
        </w:rPr>
        <w:fldChar w:fldCharType="separate"/>
      </w:r>
      <w:r w:rsidR="002B645A" w:rsidRPr="00292449">
        <w:rPr>
          <w:rFonts w:asciiTheme="majorBidi" w:hAnsiTheme="majorBidi" w:cstheme="majorBidi"/>
          <w:noProof/>
          <w:sz w:val="20"/>
          <w:szCs w:val="20"/>
          <w:lang w:val="id-ID"/>
        </w:rPr>
        <w:t>(2009)</w:t>
      </w:r>
      <w:r w:rsidR="002B645A" w:rsidRPr="00292449">
        <w:rPr>
          <w:rFonts w:asciiTheme="majorBidi" w:hAnsiTheme="majorBidi" w:cstheme="majorBidi"/>
          <w:sz w:val="20"/>
          <w:szCs w:val="20"/>
          <w:lang w:val="id-ID"/>
        </w:rPr>
        <w:fldChar w:fldCharType="end"/>
      </w:r>
      <w:r w:rsidR="002B645A" w:rsidRPr="00292449">
        <w:rPr>
          <w:rFonts w:asciiTheme="majorBidi" w:hAnsiTheme="majorBidi" w:cstheme="majorBidi"/>
          <w:sz w:val="20"/>
          <w:szCs w:val="20"/>
          <w:lang w:val="id-ID"/>
        </w:rPr>
        <w:t>. Adapun tahapan model tersebut terdiri atas 5 tahapan yaitu</w:t>
      </w:r>
      <w:r w:rsidR="000E086A" w:rsidRPr="00292449">
        <w:rPr>
          <w:rFonts w:asciiTheme="majorBidi" w:hAnsiTheme="majorBidi" w:cstheme="majorBidi"/>
          <w:sz w:val="20"/>
          <w:szCs w:val="20"/>
          <w:lang w:val="id-ID"/>
        </w:rPr>
        <w:t>,</w:t>
      </w:r>
      <w:r w:rsidR="002B645A" w:rsidRPr="00292449">
        <w:rPr>
          <w:rFonts w:asciiTheme="majorBidi" w:hAnsiTheme="majorBidi" w:cstheme="majorBidi"/>
          <w:sz w:val="20"/>
          <w:szCs w:val="20"/>
          <w:lang w:val="id-ID"/>
        </w:rPr>
        <w:t xml:space="preserve"> </w:t>
      </w:r>
      <w:r w:rsidR="000E086A" w:rsidRPr="00292449">
        <w:rPr>
          <w:rFonts w:asciiTheme="majorBidi" w:hAnsiTheme="majorBidi" w:cstheme="majorBidi"/>
          <w:sz w:val="20"/>
          <w:szCs w:val="20"/>
          <w:lang w:val="id-ID"/>
        </w:rPr>
        <w:t xml:space="preserve">(1) </w:t>
      </w:r>
      <w:r w:rsidR="000E086A" w:rsidRPr="00292449">
        <w:rPr>
          <w:rFonts w:asciiTheme="majorBidi" w:hAnsiTheme="majorBidi" w:cstheme="majorBidi"/>
          <w:i/>
          <w:iCs/>
          <w:sz w:val="20"/>
          <w:szCs w:val="20"/>
          <w:lang w:val="id-ID"/>
        </w:rPr>
        <w:t xml:space="preserve">Analyze </w:t>
      </w:r>
      <w:r w:rsidR="000E086A" w:rsidRPr="00292449">
        <w:rPr>
          <w:rFonts w:asciiTheme="majorBidi" w:hAnsiTheme="majorBidi" w:cstheme="majorBidi"/>
          <w:sz w:val="20"/>
          <w:szCs w:val="20"/>
          <w:lang w:val="id-ID"/>
        </w:rPr>
        <w:t xml:space="preserve">(tahapan analisis), (2) </w:t>
      </w:r>
      <w:r w:rsidR="000E086A" w:rsidRPr="00292449">
        <w:rPr>
          <w:rFonts w:asciiTheme="majorBidi" w:hAnsiTheme="majorBidi" w:cstheme="majorBidi"/>
          <w:i/>
          <w:iCs/>
          <w:sz w:val="20"/>
          <w:szCs w:val="20"/>
          <w:lang w:val="id-ID"/>
        </w:rPr>
        <w:t xml:space="preserve">Designi </w:t>
      </w:r>
      <w:r w:rsidR="000E086A" w:rsidRPr="00292449">
        <w:rPr>
          <w:rFonts w:asciiTheme="majorBidi" w:hAnsiTheme="majorBidi" w:cstheme="majorBidi"/>
          <w:sz w:val="20"/>
          <w:szCs w:val="20"/>
          <w:lang w:val="id-ID"/>
        </w:rPr>
        <w:t xml:space="preserve">(tahapan perancangan), (3) </w:t>
      </w:r>
      <w:r w:rsidR="000E086A" w:rsidRPr="00292449">
        <w:rPr>
          <w:rFonts w:asciiTheme="majorBidi" w:hAnsiTheme="majorBidi" w:cstheme="majorBidi"/>
          <w:i/>
          <w:iCs/>
          <w:sz w:val="20"/>
          <w:szCs w:val="20"/>
          <w:lang w:val="id-ID"/>
        </w:rPr>
        <w:t xml:space="preserve">Develop </w:t>
      </w:r>
      <w:r w:rsidR="000E086A" w:rsidRPr="00292449">
        <w:rPr>
          <w:rFonts w:asciiTheme="majorBidi" w:hAnsiTheme="majorBidi" w:cstheme="majorBidi"/>
          <w:sz w:val="20"/>
          <w:szCs w:val="20"/>
          <w:lang w:val="id-ID"/>
        </w:rPr>
        <w:t xml:space="preserve">(tahapan pengembangan), (4) </w:t>
      </w:r>
      <w:r w:rsidR="000E086A" w:rsidRPr="00292449">
        <w:rPr>
          <w:rFonts w:asciiTheme="majorBidi" w:hAnsiTheme="majorBidi" w:cstheme="majorBidi"/>
          <w:i/>
          <w:iCs/>
          <w:sz w:val="20"/>
          <w:szCs w:val="20"/>
          <w:lang w:val="id-ID"/>
        </w:rPr>
        <w:t xml:space="preserve">Implement </w:t>
      </w:r>
      <w:r w:rsidR="000E086A" w:rsidRPr="00292449">
        <w:rPr>
          <w:rFonts w:asciiTheme="majorBidi" w:hAnsiTheme="majorBidi" w:cstheme="majorBidi"/>
          <w:sz w:val="20"/>
          <w:szCs w:val="20"/>
          <w:lang w:val="id-ID"/>
        </w:rPr>
        <w:t xml:space="preserve">(tahapan implementasi), (5) </w:t>
      </w:r>
      <w:r w:rsidR="000E086A" w:rsidRPr="00292449">
        <w:rPr>
          <w:rFonts w:asciiTheme="majorBidi" w:hAnsiTheme="majorBidi" w:cstheme="majorBidi"/>
          <w:i/>
          <w:iCs/>
          <w:sz w:val="20"/>
          <w:szCs w:val="20"/>
          <w:lang w:val="id-ID"/>
        </w:rPr>
        <w:t>Evaluate</w:t>
      </w:r>
      <w:r w:rsidR="000E086A" w:rsidRPr="00292449">
        <w:rPr>
          <w:rFonts w:asciiTheme="majorBidi" w:hAnsiTheme="majorBidi" w:cstheme="majorBidi"/>
          <w:sz w:val="20"/>
          <w:szCs w:val="20"/>
          <w:lang w:val="id-ID"/>
        </w:rPr>
        <w:t xml:space="preserve"> (tahapan evaluasi).</w:t>
      </w:r>
    </w:p>
    <w:p w:rsidR="006204D4" w:rsidRPr="00292449" w:rsidRDefault="006204D4" w:rsidP="006204D4">
      <w:pPr>
        <w:spacing w:after="0" w:line="276"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Tahapan Analisis</w:t>
      </w:r>
    </w:p>
    <w:p w:rsidR="00D073B2" w:rsidRPr="00292449" w:rsidRDefault="006204D4" w:rsidP="000E086A">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Pada tahap ini </w:t>
      </w:r>
      <w:r w:rsidR="000E086A" w:rsidRPr="00292449">
        <w:rPr>
          <w:rFonts w:asciiTheme="majorBidi" w:hAnsiTheme="majorBidi" w:cstheme="majorBidi"/>
          <w:sz w:val="20"/>
          <w:szCs w:val="20"/>
          <w:lang w:val="id-ID"/>
        </w:rPr>
        <w:t>dilakukan</w:t>
      </w:r>
      <w:r w:rsidRPr="00292449">
        <w:rPr>
          <w:rFonts w:asciiTheme="majorBidi" w:hAnsiTheme="majorBidi" w:cstheme="majorBidi"/>
          <w:sz w:val="20"/>
          <w:szCs w:val="20"/>
          <w:lang w:val="id-ID"/>
        </w:rPr>
        <w:t xml:space="preserve"> </w:t>
      </w:r>
      <w:r w:rsidR="000E086A" w:rsidRPr="00292449">
        <w:rPr>
          <w:rFonts w:asciiTheme="majorBidi" w:hAnsiTheme="majorBidi" w:cstheme="majorBidi"/>
          <w:sz w:val="20"/>
          <w:szCs w:val="20"/>
          <w:lang w:val="id-ID"/>
        </w:rPr>
        <w:t>analisis</w:t>
      </w:r>
      <w:r w:rsidR="00D009A2" w:rsidRPr="00292449">
        <w:rPr>
          <w:rFonts w:asciiTheme="majorBidi" w:hAnsiTheme="majorBidi" w:cstheme="majorBidi"/>
          <w:sz w:val="20"/>
          <w:szCs w:val="20"/>
          <w:lang w:val="id-ID"/>
        </w:rPr>
        <w:t xml:space="preserve"> </w:t>
      </w:r>
      <w:r w:rsidR="00D073B2" w:rsidRPr="00292449">
        <w:rPr>
          <w:rFonts w:asciiTheme="majorBidi" w:hAnsiTheme="majorBidi" w:cstheme="majorBidi"/>
          <w:sz w:val="20"/>
          <w:szCs w:val="20"/>
          <w:lang w:val="id-ID"/>
        </w:rPr>
        <w:t xml:space="preserve">materi, karakteristik peserta didik, dan menentukan kompetensi yang akan dicapai. Langkah-langkah tahapan analisis terdiri atas dua tahapan yaitu, analisis kinerja dan analisis kebutuhan. </w:t>
      </w:r>
    </w:p>
    <w:p w:rsidR="003276F9" w:rsidRPr="00292449" w:rsidRDefault="006E5412" w:rsidP="0028762C">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Analisis</w:t>
      </w:r>
      <w:r w:rsidR="00D073B2" w:rsidRPr="00292449">
        <w:rPr>
          <w:rFonts w:asciiTheme="majorBidi" w:hAnsiTheme="majorBidi" w:cstheme="majorBidi"/>
          <w:sz w:val="20"/>
          <w:szCs w:val="20"/>
          <w:lang w:val="id-ID"/>
        </w:rPr>
        <w:t xml:space="preserve"> kinerja bertujuan untuk mengetahui dan mengklarifikasi potensi masalah pada kegiatan pembelajaran khususnya pada pelajaran matematika materi geometri bangun ruang sehingga dapat dirumuskan solusi perbaikan yang tepat. Pada langkah ini, peneliti melakukan observasi dengan tanya jawab secara tidak terstruktur kepada salah satu pendidik dan beberapa peserta didik kelas V di SDN Weru 1 Kabupaten Lamongan.</w:t>
      </w:r>
      <w:r w:rsidR="00D37964" w:rsidRPr="00292449">
        <w:rPr>
          <w:rFonts w:asciiTheme="majorBidi" w:hAnsiTheme="majorBidi" w:cstheme="majorBidi"/>
          <w:sz w:val="20"/>
          <w:szCs w:val="20"/>
          <w:lang w:val="id-ID"/>
        </w:rPr>
        <w:t xml:space="preserve"> </w:t>
      </w:r>
      <w:r w:rsidR="006204D4" w:rsidRPr="00292449">
        <w:rPr>
          <w:rFonts w:asciiTheme="majorBidi" w:hAnsiTheme="majorBidi" w:cstheme="majorBidi"/>
          <w:sz w:val="20"/>
          <w:szCs w:val="20"/>
          <w:lang w:val="id-ID"/>
        </w:rPr>
        <w:t xml:space="preserve">Hasil dari observasi dengan </w:t>
      </w:r>
      <w:r w:rsidR="00D37964" w:rsidRPr="00292449">
        <w:rPr>
          <w:rFonts w:asciiTheme="majorBidi" w:hAnsiTheme="majorBidi" w:cstheme="majorBidi"/>
          <w:sz w:val="20"/>
          <w:szCs w:val="20"/>
          <w:lang w:val="id-ID"/>
        </w:rPr>
        <w:t xml:space="preserve">tanya jawab </w:t>
      </w:r>
      <w:r w:rsidR="00746DF8" w:rsidRPr="00292449">
        <w:rPr>
          <w:rFonts w:asciiTheme="majorBidi" w:hAnsiTheme="majorBidi" w:cstheme="majorBidi"/>
          <w:sz w:val="20"/>
          <w:szCs w:val="20"/>
          <w:lang w:val="id-ID"/>
        </w:rPr>
        <w:lastRenderedPageBreak/>
        <w:t>secara tidak terstruktur dengan ibu Rhina Wijayanti, S.Pd. selaku guru kelas V di SDN Weru 1 menyebutkan bahwa selama pelaksanaan pembelajaran daring peserta didik mengalami</w:t>
      </w:r>
      <w:r w:rsidR="00D37964" w:rsidRPr="00292449">
        <w:rPr>
          <w:rFonts w:asciiTheme="majorBidi" w:hAnsiTheme="majorBidi" w:cstheme="majorBidi"/>
          <w:sz w:val="20"/>
          <w:szCs w:val="20"/>
          <w:lang w:val="id-ID"/>
        </w:rPr>
        <w:t xml:space="preserve"> </w:t>
      </w:r>
      <w:r w:rsidR="00746DF8" w:rsidRPr="00292449">
        <w:rPr>
          <w:rFonts w:asciiTheme="majorBidi" w:hAnsiTheme="majorBidi" w:cstheme="majorBidi"/>
          <w:sz w:val="20"/>
          <w:szCs w:val="20"/>
          <w:lang w:val="id-ID"/>
        </w:rPr>
        <w:t xml:space="preserve">kesulitan mengikuti kegiatan pembelajaran, hal tersebut dilihat dari rendahnya antusias peserta didik dalam mengikuti kegiatan belajar daring melalui </w:t>
      </w:r>
      <w:r w:rsidR="00746DF8" w:rsidRPr="00292449">
        <w:rPr>
          <w:rFonts w:asciiTheme="majorBidi" w:hAnsiTheme="majorBidi" w:cstheme="majorBidi"/>
          <w:i/>
          <w:iCs/>
          <w:sz w:val="20"/>
          <w:szCs w:val="20"/>
          <w:lang w:val="id-ID"/>
        </w:rPr>
        <w:t xml:space="preserve">whatsapp group </w:t>
      </w:r>
      <w:r w:rsidR="00746DF8" w:rsidRPr="00292449">
        <w:rPr>
          <w:rFonts w:asciiTheme="majorBidi" w:hAnsiTheme="majorBidi" w:cstheme="majorBidi"/>
          <w:sz w:val="20"/>
          <w:szCs w:val="20"/>
          <w:lang w:val="id-ID"/>
        </w:rPr>
        <w:t xml:space="preserve">dan </w:t>
      </w:r>
      <w:r w:rsidR="00746DF8" w:rsidRPr="00292449">
        <w:rPr>
          <w:rFonts w:asciiTheme="majorBidi" w:hAnsiTheme="majorBidi" w:cstheme="majorBidi"/>
          <w:i/>
          <w:iCs/>
          <w:sz w:val="20"/>
          <w:szCs w:val="20"/>
          <w:lang w:val="id-ID"/>
        </w:rPr>
        <w:t xml:space="preserve">google form </w:t>
      </w:r>
      <w:r w:rsidR="00746DF8" w:rsidRPr="00292449">
        <w:rPr>
          <w:rFonts w:asciiTheme="majorBidi" w:hAnsiTheme="majorBidi" w:cstheme="majorBidi"/>
          <w:sz w:val="20"/>
          <w:szCs w:val="20"/>
          <w:lang w:val="id-ID"/>
        </w:rPr>
        <w:t>serta banyak yang tidak men</w:t>
      </w:r>
      <w:r w:rsidR="00D37964" w:rsidRPr="00292449">
        <w:rPr>
          <w:rFonts w:asciiTheme="majorBidi" w:hAnsiTheme="majorBidi" w:cstheme="majorBidi"/>
          <w:sz w:val="20"/>
          <w:szCs w:val="20"/>
          <w:lang w:val="id-ID"/>
        </w:rPr>
        <w:t xml:space="preserve">gumpulkan tugas yang diberikan. </w:t>
      </w:r>
      <w:r w:rsidR="00746DF8" w:rsidRPr="00292449">
        <w:rPr>
          <w:rFonts w:asciiTheme="majorBidi" w:hAnsiTheme="majorBidi" w:cstheme="majorBidi"/>
          <w:sz w:val="20"/>
          <w:szCs w:val="20"/>
          <w:lang w:val="id-ID"/>
        </w:rPr>
        <w:t>Hal ini terjadi karena peserta didik tidak memiliki akses</w:t>
      </w:r>
      <w:r w:rsidR="002F4FD1" w:rsidRPr="00292449">
        <w:rPr>
          <w:rFonts w:asciiTheme="majorBidi" w:hAnsiTheme="majorBidi" w:cstheme="majorBidi"/>
          <w:sz w:val="20"/>
          <w:szCs w:val="20"/>
          <w:lang w:val="id-ID"/>
        </w:rPr>
        <w:t xml:space="preserve"> sinyal</w:t>
      </w:r>
      <w:r w:rsidR="00746DF8" w:rsidRPr="00292449">
        <w:rPr>
          <w:rFonts w:asciiTheme="majorBidi" w:hAnsiTheme="majorBidi" w:cstheme="majorBidi"/>
          <w:sz w:val="20"/>
          <w:szCs w:val="20"/>
          <w:lang w:val="id-ID"/>
        </w:rPr>
        <w:t xml:space="preserve"> internet </w:t>
      </w:r>
      <w:r w:rsidR="002F4FD1" w:rsidRPr="00292449">
        <w:rPr>
          <w:rFonts w:asciiTheme="majorBidi" w:hAnsiTheme="majorBidi" w:cstheme="majorBidi"/>
          <w:sz w:val="20"/>
          <w:szCs w:val="20"/>
          <w:lang w:val="id-ID"/>
        </w:rPr>
        <w:t xml:space="preserve">yang memadahi dan kondisi perekonomian orang tua peserta didik yang sebagian besar </w:t>
      </w:r>
      <w:r w:rsidR="000E086A" w:rsidRPr="00292449">
        <w:rPr>
          <w:rFonts w:asciiTheme="majorBidi" w:hAnsiTheme="majorBidi" w:cstheme="majorBidi"/>
          <w:sz w:val="20"/>
          <w:szCs w:val="20"/>
          <w:lang w:val="id-ID"/>
        </w:rPr>
        <w:t>berpenghasilan rendah</w:t>
      </w:r>
      <w:r w:rsidR="002F4FD1" w:rsidRPr="00292449">
        <w:rPr>
          <w:rFonts w:asciiTheme="majorBidi" w:hAnsiTheme="majorBidi" w:cstheme="majorBidi"/>
          <w:sz w:val="20"/>
          <w:szCs w:val="20"/>
          <w:lang w:val="id-ID"/>
        </w:rPr>
        <w:t xml:space="preserve"> sehingga tidak semuanya memiliki </w:t>
      </w:r>
      <w:r w:rsidR="002F4FD1" w:rsidRPr="00292449">
        <w:rPr>
          <w:rFonts w:asciiTheme="majorBidi" w:hAnsiTheme="majorBidi" w:cstheme="majorBidi"/>
          <w:i/>
          <w:iCs/>
          <w:sz w:val="20"/>
          <w:szCs w:val="20"/>
          <w:lang w:val="id-ID"/>
        </w:rPr>
        <w:t>smartphone</w:t>
      </w:r>
      <w:r w:rsidR="002F4FD1" w:rsidRPr="00292449">
        <w:rPr>
          <w:rFonts w:asciiTheme="majorBidi" w:hAnsiTheme="majorBidi" w:cstheme="majorBidi"/>
          <w:sz w:val="20"/>
          <w:szCs w:val="20"/>
          <w:lang w:val="id-ID"/>
        </w:rPr>
        <w:t xml:space="preserve"> dan tidak mampu membeli kuota internet. Disamping itu, terbatasnya </w:t>
      </w:r>
      <w:r w:rsidR="000E086A" w:rsidRPr="00292449">
        <w:rPr>
          <w:rFonts w:asciiTheme="majorBidi" w:hAnsiTheme="majorBidi" w:cstheme="majorBidi"/>
          <w:sz w:val="20"/>
          <w:szCs w:val="20"/>
          <w:lang w:val="id-ID"/>
        </w:rPr>
        <w:t>media pembelajaran</w:t>
      </w:r>
      <w:r w:rsidR="002F4FD1" w:rsidRPr="00292449">
        <w:rPr>
          <w:rFonts w:asciiTheme="majorBidi" w:hAnsiTheme="majorBidi" w:cstheme="majorBidi"/>
          <w:sz w:val="20"/>
          <w:szCs w:val="20"/>
          <w:lang w:val="id-ID"/>
        </w:rPr>
        <w:t xml:space="preserve"> yang digunakan dalam kegiatan pembelajaran daring yang hanya mengandalkan informasi di </w:t>
      </w:r>
      <w:r w:rsidR="002F4FD1" w:rsidRPr="00292449">
        <w:rPr>
          <w:rFonts w:asciiTheme="majorBidi" w:hAnsiTheme="majorBidi" w:cstheme="majorBidi"/>
          <w:i/>
          <w:iCs/>
          <w:sz w:val="20"/>
          <w:szCs w:val="20"/>
          <w:lang w:val="id-ID"/>
        </w:rPr>
        <w:t>whatsapp group</w:t>
      </w:r>
      <w:r w:rsidR="002F4FD1" w:rsidRPr="00292449">
        <w:rPr>
          <w:rFonts w:asciiTheme="majorBidi" w:hAnsiTheme="majorBidi" w:cstheme="majorBidi"/>
          <w:sz w:val="20"/>
          <w:szCs w:val="20"/>
          <w:lang w:val="id-ID"/>
        </w:rPr>
        <w:t xml:space="preserve"> dan kurangnya buku pegangan peserta didik untuk dapat memandu kegiatan belajar mandiri di rumah sehingga peserta didik sangat bosan dan berdampak pada </w:t>
      </w:r>
      <w:r w:rsidR="000E086A" w:rsidRPr="00292449">
        <w:rPr>
          <w:rFonts w:asciiTheme="majorBidi" w:hAnsiTheme="majorBidi" w:cstheme="majorBidi"/>
          <w:sz w:val="20"/>
          <w:szCs w:val="20"/>
          <w:lang w:val="id-ID"/>
        </w:rPr>
        <w:t>menurunnya minat</w:t>
      </w:r>
      <w:r w:rsidR="002F4FD1" w:rsidRPr="00292449">
        <w:rPr>
          <w:rFonts w:asciiTheme="majorBidi" w:hAnsiTheme="majorBidi" w:cstheme="majorBidi"/>
          <w:sz w:val="20"/>
          <w:szCs w:val="20"/>
          <w:lang w:val="id-ID"/>
        </w:rPr>
        <w:t xml:space="preserve"> </w:t>
      </w:r>
      <w:r w:rsidR="000E086A" w:rsidRPr="00292449">
        <w:rPr>
          <w:rFonts w:asciiTheme="majorBidi" w:hAnsiTheme="majorBidi" w:cstheme="majorBidi"/>
          <w:sz w:val="20"/>
          <w:szCs w:val="20"/>
          <w:lang w:val="id-ID"/>
        </w:rPr>
        <w:t>yang mempengaruhi n</w:t>
      </w:r>
      <w:r w:rsidR="002F4FD1" w:rsidRPr="00292449">
        <w:rPr>
          <w:rFonts w:asciiTheme="majorBidi" w:hAnsiTheme="majorBidi" w:cstheme="majorBidi"/>
          <w:sz w:val="20"/>
          <w:szCs w:val="20"/>
          <w:lang w:val="id-ID"/>
        </w:rPr>
        <w:t>ilai hasil belajar peserta didik.</w:t>
      </w:r>
      <w:r w:rsidR="002E3B09" w:rsidRPr="00292449">
        <w:rPr>
          <w:rFonts w:asciiTheme="majorBidi" w:hAnsiTheme="majorBidi" w:cstheme="majorBidi"/>
          <w:sz w:val="20"/>
          <w:szCs w:val="20"/>
          <w:lang w:val="id-ID"/>
        </w:rPr>
        <w:t xml:space="preserve"> Perlu strategi kreatif yang harus dipikirkan pendidik dalam menciptakan pembelajaran daring yang menggairahkan agar peserta didik tidak mudah merasa bosan </w:t>
      </w:r>
      <w:r w:rsidR="002E3B09" w:rsidRPr="00292449">
        <w:rPr>
          <w:rFonts w:asciiTheme="majorBidi" w:hAnsiTheme="majorBidi" w:cstheme="majorBidi"/>
          <w:sz w:val="20"/>
          <w:szCs w:val="20"/>
          <w:lang w:val="id-ID"/>
        </w:rPr>
        <w:fldChar w:fldCharType="begin" w:fldLock="1"/>
      </w:r>
      <w:r w:rsidR="00EC58AD" w:rsidRPr="00292449">
        <w:rPr>
          <w:rFonts w:asciiTheme="majorBidi" w:hAnsiTheme="majorBidi" w:cstheme="majorBidi"/>
          <w:sz w:val="20"/>
          <w:szCs w:val="20"/>
          <w:lang w:val="id-ID"/>
        </w:rPr>
        <w:instrText>ADDIN CSL_CITATION {"citationItems":[{"id":"ITEM-1","itemData":{"DOI":"10.24246/j.js.2020.v10.i3.p282-289","ISSN":"2088-3439","abstract":"This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Kebudayaan","id":"ITEM-1","issue":"3","issued":{"date-parts":[["2020"]]},"page":"282-289","title":"Hambatan, Solusi dan Harapan: Pembelajaran Daring Selama Masa Pandemi Covid-19 Oleh Guru Sekolah Dasar","type":"article-journal","volume":"10"},"uris":["http://www.mendeley.com/documents/?uuid=0b61470f-5b8c-4e9d-a728-1ee76689d215"]}],"mendeley":{"formattedCitation":"(Anugrahana, 2020)","plainTextFormattedCitation":"(Anugrahana, 2020)","previouslyFormattedCitation":"(Anugrahana, 2020)"},"properties":{"noteIndex":0},"schema":"https://github.com/citation-style-language/schema/raw/master/csl-citation.json"}</w:instrText>
      </w:r>
      <w:r w:rsidR="002E3B09" w:rsidRPr="00292449">
        <w:rPr>
          <w:rFonts w:asciiTheme="majorBidi" w:hAnsiTheme="majorBidi" w:cstheme="majorBidi"/>
          <w:sz w:val="20"/>
          <w:szCs w:val="20"/>
          <w:lang w:val="id-ID"/>
        </w:rPr>
        <w:fldChar w:fldCharType="separate"/>
      </w:r>
      <w:r w:rsidR="002E3B09" w:rsidRPr="00292449">
        <w:rPr>
          <w:rFonts w:asciiTheme="majorBidi" w:hAnsiTheme="majorBidi" w:cstheme="majorBidi"/>
          <w:noProof/>
          <w:sz w:val="20"/>
          <w:szCs w:val="20"/>
          <w:lang w:val="id-ID"/>
        </w:rPr>
        <w:t>(Anugrahana, 2020)</w:t>
      </w:r>
      <w:r w:rsidR="002E3B09" w:rsidRPr="00292449">
        <w:rPr>
          <w:rFonts w:asciiTheme="majorBidi" w:hAnsiTheme="majorBidi" w:cstheme="majorBidi"/>
          <w:sz w:val="20"/>
          <w:szCs w:val="20"/>
          <w:lang w:val="id-ID"/>
        </w:rPr>
        <w:fldChar w:fldCharType="end"/>
      </w:r>
      <w:r w:rsidR="002E3B09" w:rsidRPr="00292449">
        <w:rPr>
          <w:rFonts w:asciiTheme="majorBidi" w:hAnsiTheme="majorBidi" w:cstheme="majorBidi"/>
          <w:sz w:val="20"/>
          <w:szCs w:val="20"/>
          <w:lang w:val="id-ID"/>
        </w:rPr>
        <w:t>.</w:t>
      </w:r>
    </w:p>
    <w:p w:rsidR="003276F9" w:rsidRPr="00292449" w:rsidRDefault="003276F9" w:rsidP="002E3B09">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Langkah analisis selanjutnya adalah Analisis kebutuhan yang bertujuan untuk menentukan kompetensi atau kemampuan-kemampuan peserta didik dalam rangka meningkatkan prestasi belajar. Pada langkah ini peneliti </w:t>
      </w:r>
      <w:r w:rsidR="002E3B09" w:rsidRPr="00292449">
        <w:rPr>
          <w:rFonts w:asciiTheme="majorBidi" w:hAnsiTheme="majorBidi" w:cstheme="majorBidi"/>
          <w:sz w:val="20"/>
          <w:szCs w:val="20"/>
          <w:lang w:val="id-ID"/>
        </w:rPr>
        <w:t>mengobservasi</w:t>
      </w:r>
      <w:r w:rsidRPr="00292449">
        <w:rPr>
          <w:rFonts w:asciiTheme="majorBidi" w:hAnsiTheme="majorBidi" w:cstheme="majorBidi"/>
          <w:sz w:val="20"/>
          <w:szCs w:val="20"/>
          <w:lang w:val="id-ID"/>
        </w:rPr>
        <w:t xml:space="preserve"> terkait metode yang digunakan pendidik, bahan ajar, dan karakteristik peserta didik di kelas V. Adapun hasil yang didapat dari observasi tersebut dapat dilihat pada tabel berikut:</w:t>
      </w:r>
    </w:p>
    <w:p w:rsidR="002B645A" w:rsidRPr="00292449" w:rsidRDefault="003276F9" w:rsidP="003276F9">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Tabel 5</w:t>
      </w:r>
      <w:r w:rsidR="000603EF"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Tabel Hasil Pengumpulan Data Observasi</w:t>
      </w:r>
    </w:p>
    <w:tbl>
      <w:tblPr>
        <w:tblStyle w:val="TableGrid"/>
        <w:tblW w:w="0" w:type="auto"/>
        <w:tblLook w:val="04A0" w:firstRow="1" w:lastRow="0" w:firstColumn="1" w:lastColumn="0" w:noHBand="0" w:noVBand="1"/>
      </w:tblPr>
      <w:tblGrid>
        <w:gridCol w:w="2065"/>
        <w:gridCol w:w="2520"/>
      </w:tblGrid>
      <w:tr w:rsidR="003276F9" w:rsidRPr="00292449" w:rsidTr="00335811">
        <w:trPr>
          <w:trHeight w:val="386"/>
        </w:trPr>
        <w:tc>
          <w:tcPr>
            <w:tcW w:w="2065" w:type="dxa"/>
            <w:vAlign w:val="center"/>
          </w:tcPr>
          <w:p w:rsidR="003276F9" w:rsidRPr="00292449" w:rsidRDefault="003276F9" w:rsidP="003276F9">
            <w:pPr>
              <w:spacing w:line="276" w:lineRule="auto"/>
              <w:ind w:right="14"/>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Aspek yang diamati</w:t>
            </w:r>
          </w:p>
        </w:tc>
        <w:tc>
          <w:tcPr>
            <w:tcW w:w="2520" w:type="dxa"/>
            <w:vAlign w:val="center"/>
          </w:tcPr>
          <w:p w:rsidR="003276F9" w:rsidRPr="00292449" w:rsidRDefault="003276F9" w:rsidP="003276F9">
            <w:pPr>
              <w:spacing w:line="276" w:lineRule="auto"/>
              <w:ind w:right="14"/>
              <w:jc w:val="center"/>
              <w:rPr>
                <w:rFonts w:asciiTheme="majorBidi" w:hAnsiTheme="majorBidi" w:cstheme="majorBidi"/>
                <w:b/>
                <w:bCs/>
                <w:sz w:val="20"/>
                <w:szCs w:val="20"/>
                <w:lang w:val="id-ID"/>
              </w:rPr>
            </w:pPr>
            <w:r w:rsidRPr="00292449">
              <w:rPr>
                <w:rFonts w:asciiTheme="majorBidi" w:hAnsiTheme="majorBidi" w:cstheme="majorBidi"/>
                <w:b/>
                <w:bCs/>
                <w:sz w:val="20"/>
                <w:szCs w:val="20"/>
                <w:lang w:val="id-ID"/>
              </w:rPr>
              <w:t>Keterangan</w:t>
            </w:r>
          </w:p>
        </w:tc>
      </w:tr>
      <w:tr w:rsidR="003276F9" w:rsidRPr="00292449" w:rsidTr="00335811">
        <w:tc>
          <w:tcPr>
            <w:tcW w:w="2065" w:type="dxa"/>
          </w:tcPr>
          <w:p w:rsidR="003276F9" w:rsidRPr="00292449" w:rsidRDefault="003276F9"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Silabus dan perangkat pembelajaran yang digunakan</w:t>
            </w:r>
          </w:p>
        </w:tc>
        <w:tc>
          <w:tcPr>
            <w:tcW w:w="2520" w:type="dxa"/>
          </w:tcPr>
          <w:p w:rsidR="003276F9" w:rsidRPr="00292449" w:rsidRDefault="000E086A" w:rsidP="000E086A">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Menggunakan silabus dan pembelajaran yang disesuaikan </w:t>
            </w:r>
            <w:r w:rsidR="002A7182" w:rsidRPr="00292449">
              <w:rPr>
                <w:rFonts w:asciiTheme="majorBidi" w:hAnsiTheme="majorBidi" w:cstheme="majorBidi"/>
                <w:sz w:val="20"/>
                <w:szCs w:val="20"/>
                <w:lang w:val="id-ID"/>
              </w:rPr>
              <w:t>dengan kurikulum 2013 revisi terbaru</w:t>
            </w:r>
          </w:p>
        </w:tc>
      </w:tr>
      <w:tr w:rsidR="003276F9" w:rsidRPr="00292449" w:rsidTr="00335811">
        <w:tc>
          <w:tcPr>
            <w:tcW w:w="2065" w:type="dxa"/>
          </w:tcPr>
          <w:p w:rsidR="003276F9" w:rsidRPr="00292449" w:rsidRDefault="003276F9"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Buku penunjang peserta didik dalam kegiatan belajar materi bangun ruang</w:t>
            </w:r>
          </w:p>
        </w:tc>
        <w:tc>
          <w:tcPr>
            <w:tcW w:w="2520" w:type="dxa"/>
          </w:tcPr>
          <w:p w:rsidR="003276F9" w:rsidRPr="00292449" w:rsidRDefault="000E086A" w:rsidP="005B08B1">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B</w:t>
            </w:r>
            <w:r w:rsidR="002A7182" w:rsidRPr="00292449">
              <w:rPr>
                <w:rFonts w:asciiTheme="majorBidi" w:hAnsiTheme="majorBidi" w:cstheme="majorBidi"/>
                <w:sz w:val="20"/>
                <w:szCs w:val="20"/>
                <w:lang w:val="id-ID"/>
              </w:rPr>
              <w:t xml:space="preserve">uku </w:t>
            </w:r>
            <w:r w:rsidR="005B08B1" w:rsidRPr="00292449">
              <w:rPr>
                <w:rFonts w:asciiTheme="majorBidi" w:hAnsiTheme="majorBidi" w:cstheme="majorBidi"/>
                <w:sz w:val="20"/>
                <w:szCs w:val="20"/>
                <w:lang w:val="id-ID"/>
              </w:rPr>
              <w:t>pegangan peserta didik</w:t>
            </w:r>
            <w:r w:rsidR="002A7182" w:rsidRPr="00292449">
              <w:rPr>
                <w:rFonts w:asciiTheme="majorBidi" w:hAnsiTheme="majorBidi" w:cstheme="majorBidi"/>
                <w:sz w:val="20"/>
                <w:szCs w:val="20"/>
                <w:lang w:val="id-ID"/>
              </w:rPr>
              <w:t xml:space="preserve"> terbitan dari kemendikbud, untuk buku </w:t>
            </w:r>
            <w:r w:rsidR="005B08B1" w:rsidRPr="00292449">
              <w:rPr>
                <w:rFonts w:asciiTheme="majorBidi" w:hAnsiTheme="majorBidi" w:cstheme="majorBidi"/>
                <w:sz w:val="20"/>
                <w:szCs w:val="20"/>
                <w:lang w:val="id-ID"/>
              </w:rPr>
              <w:t>pegangan peserta didik mata pelajaran</w:t>
            </w:r>
            <w:r w:rsidR="002A7182" w:rsidRPr="00292449">
              <w:rPr>
                <w:rFonts w:asciiTheme="majorBidi" w:hAnsiTheme="majorBidi" w:cstheme="majorBidi"/>
                <w:sz w:val="20"/>
                <w:szCs w:val="20"/>
                <w:lang w:val="id-ID"/>
              </w:rPr>
              <w:t xml:space="preserve"> matematika menggunakan buku senang belajar matematika kelas 5 </w:t>
            </w:r>
          </w:p>
        </w:tc>
      </w:tr>
      <w:tr w:rsidR="003276F9" w:rsidRPr="00292449" w:rsidTr="00335811">
        <w:tc>
          <w:tcPr>
            <w:tcW w:w="2065" w:type="dxa"/>
          </w:tcPr>
          <w:p w:rsidR="003276F9" w:rsidRPr="00292449" w:rsidRDefault="003276F9"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Sumber yang dipakai pendidik dalam proses pembelajaran</w:t>
            </w:r>
          </w:p>
        </w:tc>
        <w:tc>
          <w:tcPr>
            <w:tcW w:w="2520" w:type="dxa"/>
          </w:tcPr>
          <w:p w:rsidR="003276F9" w:rsidRPr="00292449" w:rsidRDefault="002A7182"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Pendidik menggunakan buku guru terbitan dari kemendikbud dan beberapa buku </w:t>
            </w:r>
            <w:r w:rsidR="00435102" w:rsidRPr="00292449">
              <w:rPr>
                <w:rFonts w:asciiTheme="majorBidi" w:hAnsiTheme="majorBidi" w:cstheme="majorBidi"/>
                <w:sz w:val="20"/>
                <w:szCs w:val="20"/>
                <w:lang w:val="id-ID"/>
              </w:rPr>
              <w:t>yang lain serta sumber dari internet</w:t>
            </w:r>
          </w:p>
        </w:tc>
      </w:tr>
      <w:tr w:rsidR="003276F9" w:rsidRPr="00E17FC8" w:rsidTr="00335811">
        <w:tc>
          <w:tcPr>
            <w:tcW w:w="2065" w:type="dxa"/>
          </w:tcPr>
          <w:p w:rsidR="003276F9" w:rsidRPr="00292449" w:rsidRDefault="003276F9"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Minat baca peserta didik</w:t>
            </w:r>
          </w:p>
        </w:tc>
        <w:tc>
          <w:tcPr>
            <w:tcW w:w="2520" w:type="dxa"/>
          </w:tcPr>
          <w:p w:rsidR="003276F9" w:rsidRPr="00292449" w:rsidRDefault="00435102" w:rsidP="00435102">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Jika di sekolah peserta didik lebih suka membaca karena terdapat fasilitas gazebo dan pojok baca sehingga literasi mulai meningkat kembali dan perpustakaan juga masih aktif</w:t>
            </w:r>
          </w:p>
        </w:tc>
      </w:tr>
      <w:tr w:rsidR="003276F9" w:rsidRPr="00292449" w:rsidTr="00335811">
        <w:tc>
          <w:tcPr>
            <w:tcW w:w="2065" w:type="dxa"/>
          </w:tcPr>
          <w:p w:rsidR="003276F9" w:rsidRPr="00292449" w:rsidRDefault="002A7182"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Media yang digunakan dalam pembelajaran</w:t>
            </w:r>
          </w:p>
        </w:tc>
        <w:tc>
          <w:tcPr>
            <w:tcW w:w="2520" w:type="dxa"/>
          </w:tcPr>
          <w:p w:rsidR="003276F9" w:rsidRPr="00292449" w:rsidRDefault="00435102" w:rsidP="000E086A">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Sebelum pandemi menggunakan media cetak</w:t>
            </w:r>
            <w:r w:rsidR="000E086A" w:rsidRPr="00292449">
              <w:rPr>
                <w:rFonts w:asciiTheme="majorBidi" w:hAnsiTheme="majorBidi" w:cstheme="majorBidi"/>
                <w:sz w:val="20"/>
                <w:szCs w:val="20"/>
                <w:lang w:val="id-ID"/>
              </w:rPr>
              <w:t>an</w:t>
            </w:r>
            <w:r w:rsidRPr="00292449">
              <w:rPr>
                <w:rFonts w:asciiTheme="majorBidi" w:hAnsiTheme="majorBidi" w:cstheme="majorBidi"/>
                <w:sz w:val="20"/>
                <w:szCs w:val="20"/>
                <w:lang w:val="id-ID"/>
              </w:rPr>
              <w:t xml:space="preserve"> dan alat peraga, tetapi saat pandemi hanya menggu</w:t>
            </w:r>
            <w:r w:rsidR="005B08B1" w:rsidRPr="00292449">
              <w:rPr>
                <w:rFonts w:asciiTheme="majorBidi" w:hAnsiTheme="majorBidi" w:cstheme="majorBidi"/>
                <w:sz w:val="20"/>
                <w:szCs w:val="20"/>
                <w:lang w:val="id-ID"/>
              </w:rPr>
              <w:t xml:space="preserve">nakan media daring seperti </w:t>
            </w:r>
            <w:r w:rsidR="005B08B1" w:rsidRPr="00292449">
              <w:rPr>
                <w:rFonts w:asciiTheme="majorBidi" w:hAnsiTheme="majorBidi" w:cstheme="majorBidi"/>
                <w:i/>
                <w:iCs/>
                <w:sz w:val="20"/>
                <w:szCs w:val="20"/>
                <w:lang w:val="id-ID"/>
              </w:rPr>
              <w:t xml:space="preserve">whatsapp group, google form, </w:t>
            </w:r>
            <w:r w:rsidR="005B08B1" w:rsidRPr="00292449">
              <w:rPr>
                <w:rFonts w:asciiTheme="majorBidi" w:hAnsiTheme="majorBidi" w:cstheme="majorBidi"/>
                <w:sz w:val="20"/>
                <w:szCs w:val="20"/>
                <w:lang w:val="id-ID"/>
              </w:rPr>
              <w:t>dan video</w:t>
            </w:r>
          </w:p>
        </w:tc>
      </w:tr>
      <w:tr w:rsidR="002A7182" w:rsidRPr="00292449" w:rsidTr="00335811">
        <w:tc>
          <w:tcPr>
            <w:tcW w:w="2065" w:type="dxa"/>
          </w:tcPr>
          <w:p w:rsidR="002A7182" w:rsidRPr="00292449" w:rsidRDefault="002A7182"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Metode yang digunakan dalam pembelajaran</w:t>
            </w:r>
          </w:p>
        </w:tc>
        <w:tc>
          <w:tcPr>
            <w:tcW w:w="2520" w:type="dxa"/>
          </w:tcPr>
          <w:p w:rsidR="005B08B1" w:rsidRPr="00292449" w:rsidRDefault="005B08B1" w:rsidP="005B08B1">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Sebelum pandemi pendidik menggunakan metode ceramah, diskusi, dan metode praktik langsung. </w:t>
            </w:r>
          </w:p>
          <w:p w:rsidR="002A7182" w:rsidRPr="00292449" w:rsidRDefault="005B08B1" w:rsidP="005B08B1">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Selama pandemi m</w:t>
            </w:r>
            <w:r w:rsidR="00435102" w:rsidRPr="00292449">
              <w:rPr>
                <w:rFonts w:asciiTheme="majorBidi" w:hAnsiTheme="majorBidi" w:cstheme="majorBidi"/>
                <w:sz w:val="20"/>
                <w:szCs w:val="20"/>
                <w:lang w:val="id-ID"/>
              </w:rPr>
              <w:t>etode yang digunakan metode ceramah</w:t>
            </w:r>
            <w:r w:rsidRPr="00292449">
              <w:rPr>
                <w:rFonts w:asciiTheme="majorBidi" w:hAnsiTheme="majorBidi" w:cstheme="majorBidi"/>
                <w:sz w:val="20"/>
                <w:szCs w:val="20"/>
                <w:lang w:val="id-ID"/>
              </w:rPr>
              <w:t xml:space="preserve"> melalui video.</w:t>
            </w:r>
            <w:r w:rsidR="00005F5E" w:rsidRPr="00292449">
              <w:rPr>
                <w:rFonts w:asciiTheme="majorBidi" w:hAnsiTheme="majorBidi" w:cstheme="majorBidi"/>
                <w:sz w:val="20"/>
                <w:szCs w:val="20"/>
                <w:lang w:val="id-ID"/>
              </w:rPr>
              <w:t xml:space="preserve"> </w:t>
            </w:r>
          </w:p>
        </w:tc>
      </w:tr>
      <w:tr w:rsidR="002A7182" w:rsidRPr="00292449" w:rsidTr="00335811">
        <w:tc>
          <w:tcPr>
            <w:tcW w:w="2065" w:type="dxa"/>
          </w:tcPr>
          <w:p w:rsidR="002A7182" w:rsidRPr="00292449" w:rsidRDefault="002A7182"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Pemahaman peserta didik pada materi bangun ruang</w:t>
            </w:r>
          </w:p>
        </w:tc>
        <w:tc>
          <w:tcPr>
            <w:tcW w:w="2520" w:type="dxa"/>
          </w:tcPr>
          <w:p w:rsidR="002A7182" w:rsidRPr="00292449" w:rsidRDefault="00435102" w:rsidP="00191A1F">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Ada beberapa peserta didik yang mempunyai karakteristik mudah menangkap materi yang di</w:t>
            </w:r>
            <w:r w:rsidR="000E086A" w:rsidRPr="00292449">
              <w:rPr>
                <w:rFonts w:asciiTheme="majorBidi" w:hAnsiTheme="majorBidi" w:cstheme="majorBidi"/>
                <w:sz w:val="20"/>
                <w:szCs w:val="20"/>
                <w:lang w:val="id-ID"/>
              </w:rPr>
              <w:t>berikan</w:t>
            </w:r>
            <w:r w:rsidR="00191A1F" w:rsidRPr="00292449">
              <w:rPr>
                <w:rFonts w:asciiTheme="majorBidi" w:hAnsiTheme="majorBidi" w:cstheme="majorBidi"/>
                <w:sz w:val="20"/>
                <w:szCs w:val="20"/>
                <w:lang w:val="id-ID"/>
              </w:rPr>
              <w:t xml:space="preserve"> dan ada </w:t>
            </w:r>
            <w:r w:rsidRPr="00292449">
              <w:rPr>
                <w:rFonts w:asciiTheme="majorBidi" w:hAnsiTheme="majorBidi" w:cstheme="majorBidi"/>
                <w:sz w:val="20"/>
                <w:szCs w:val="20"/>
                <w:lang w:val="id-ID"/>
              </w:rPr>
              <w:t>peserta didik yang mempunyai karakteristik sulit menangkap materi yang di</w:t>
            </w:r>
            <w:r w:rsidR="00191A1F" w:rsidRPr="00292449">
              <w:rPr>
                <w:rFonts w:asciiTheme="majorBidi" w:hAnsiTheme="majorBidi" w:cstheme="majorBidi"/>
                <w:sz w:val="20"/>
                <w:szCs w:val="20"/>
                <w:lang w:val="id-ID"/>
              </w:rPr>
              <w:t>berikan</w:t>
            </w:r>
            <w:r w:rsidR="00961F0C" w:rsidRPr="00292449">
              <w:rPr>
                <w:rFonts w:asciiTheme="majorBidi" w:hAnsiTheme="majorBidi" w:cstheme="majorBidi"/>
                <w:sz w:val="20"/>
                <w:szCs w:val="20"/>
                <w:lang w:val="id-ID"/>
              </w:rPr>
              <w:t>. Peserta didik lebih mudah menangkap materi apabila diajak untuk praktek langsung atau melihat wujud nyata.</w:t>
            </w:r>
          </w:p>
        </w:tc>
      </w:tr>
      <w:tr w:rsidR="002A7182" w:rsidRPr="00292449" w:rsidTr="00335811">
        <w:tc>
          <w:tcPr>
            <w:tcW w:w="2065" w:type="dxa"/>
          </w:tcPr>
          <w:p w:rsidR="002A7182" w:rsidRPr="00292449" w:rsidRDefault="002A7182" w:rsidP="003276F9">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Kesulitan peserta didik pada materi bangun ruang</w:t>
            </w:r>
          </w:p>
        </w:tc>
        <w:tc>
          <w:tcPr>
            <w:tcW w:w="2520" w:type="dxa"/>
          </w:tcPr>
          <w:p w:rsidR="002A7182" w:rsidRPr="00292449" w:rsidRDefault="00435102" w:rsidP="00191A1F">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Peserta didik kesulitan membedakan </w:t>
            </w:r>
            <w:r w:rsidR="006204D4" w:rsidRPr="00292449">
              <w:rPr>
                <w:rFonts w:asciiTheme="majorBidi" w:hAnsiTheme="majorBidi" w:cstheme="majorBidi"/>
                <w:sz w:val="20"/>
                <w:szCs w:val="20"/>
                <w:lang w:val="id-ID"/>
              </w:rPr>
              <w:t xml:space="preserve">bentuk, </w:t>
            </w:r>
            <w:r w:rsidRPr="00292449">
              <w:rPr>
                <w:rFonts w:asciiTheme="majorBidi" w:hAnsiTheme="majorBidi" w:cstheme="majorBidi"/>
                <w:sz w:val="20"/>
                <w:szCs w:val="20"/>
                <w:lang w:val="id-ID"/>
              </w:rPr>
              <w:t>sifat-sifat</w:t>
            </w:r>
            <w:r w:rsidR="00191A1F"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antara kubus dan balok</w:t>
            </w:r>
            <w:r w:rsidR="00191A1F" w:rsidRPr="00292449">
              <w:rPr>
                <w:rFonts w:asciiTheme="majorBidi" w:hAnsiTheme="majorBidi" w:cstheme="majorBidi"/>
                <w:sz w:val="20"/>
                <w:szCs w:val="20"/>
                <w:lang w:val="id-ID"/>
              </w:rPr>
              <w:t>, sehingga sering salah dalam menghitung volume karena salah mengidentifikasi bangun ruang.</w:t>
            </w:r>
            <w:r w:rsidRPr="00292449">
              <w:rPr>
                <w:rFonts w:asciiTheme="majorBidi" w:hAnsiTheme="majorBidi" w:cstheme="majorBidi"/>
                <w:sz w:val="20"/>
                <w:szCs w:val="20"/>
                <w:lang w:val="id-ID"/>
              </w:rPr>
              <w:t xml:space="preserve"> Kurangnya media selama pembelajaran daring</w:t>
            </w:r>
          </w:p>
        </w:tc>
      </w:tr>
    </w:tbl>
    <w:p w:rsidR="00292D5E" w:rsidRPr="00772452" w:rsidRDefault="00961F0C" w:rsidP="0028762C">
      <w:pPr>
        <w:spacing w:after="0" w:line="276" w:lineRule="auto"/>
        <w:ind w:right="14" w:firstLine="360"/>
        <w:jc w:val="both"/>
        <w:rPr>
          <w:rFonts w:asciiTheme="majorBidi" w:hAnsiTheme="majorBidi" w:cstheme="majorBidi"/>
          <w:sz w:val="20"/>
          <w:szCs w:val="20"/>
        </w:rPr>
      </w:pPr>
      <w:r w:rsidRPr="002E43DA">
        <w:rPr>
          <w:rFonts w:asciiTheme="majorBidi" w:hAnsiTheme="majorBidi" w:cstheme="majorBidi"/>
          <w:sz w:val="20"/>
          <w:szCs w:val="20"/>
          <w:lang w:val="id-ID"/>
        </w:rPr>
        <w:t xml:space="preserve">Berdasarkan temuan data yang didapat pada analisis kinerja dan analisis kebutuhan, modul pionering berbasis </w:t>
      </w:r>
      <w:r w:rsidRPr="002E43DA">
        <w:rPr>
          <w:rFonts w:asciiTheme="majorBidi" w:hAnsiTheme="majorBidi" w:cstheme="majorBidi"/>
          <w:i/>
          <w:iCs/>
          <w:sz w:val="20"/>
          <w:szCs w:val="20"/>
          <w:lang w:val="id-ID"/>
        </w:rPr>
        <w:t>learning by doing</w:t>
      </w:r>
      <w:r w:rsidRPr="002E43DA">
        <w:rPr>
          <w:rFonts w:asciiTheme="majorBidi" w:hAnsiTheme="majorBidi" w:cstheme="majorBidi"/>
          <w:sz w:val="20"/>
          <w:szCs w:val="20"/>
          <w:lang w:val="id-ID"/>
        </w:rPr>
        <w:t xml:space="preserve"> perlu dikembangkan untuk </w:t>
      </w:r>
      <w:r w:rsidR="00191A1F" w:rsidRPr="002E43DA">
        <w:rPr>
          <w:rFonts w:asciiTheme="majorBidi" w:hAnsiTheme="majorBidi" w:cstheme="majorBidi"/>
          <w:sz w:val="20"/>
          <w:szCs w:val="20"/>
          <w:lang w:val="id-ID"/>
        </w:rPr>
        <w:t>memudahkan</w:t>
      </w:r>
      <w:r w:rsidRPr="002E43DA">
        <w:rPr>
          <w:rFonts w:asciiTheme="majorBidi" w:hAnsiTheme="majorBidi" w:cstheme="majorBidi"/>
          <w:sz w:val="20"/>
          <w:szCs w:val="20"/>
          <w:lang w:val="id-ID"/>
        </w:rPr>
        <w:t xml:space="preserve"> peserta didik dalam pembelajaran daring materi bangun ruang</w:t>
      </w:r>
      <w:r w:rsidR="005B08B1" w:rsidRPr="002E43DA">
        <w:rPr>
          <w:rFonts w:asciiTheme="majorBidi" w:hAnsiTheme="majorBidi" w:cstheme="majorBidi"/>
          <w:sz w:val="20"/>
          <w:szCs w:val="20"/>
          <w:lang w:val="id-ID"/>
        </w:rPr>
        <w:t xml:space="preserve"> dan meningkatkan hasil prestasi belajar</w:t>
      </w:r>
      <w:r w:rsidRPr="002E43DA">
        <w:rPr>
          <w:rFonts w:asciiTheme="majorBidi" w:hAnsiTheme="majorBidi" w:cstheme="majorBidi"/>
          <w:sz w:val="20"/>
          <w:szCs w:val="20"/>
          <w:lang w:val="id-ID"/>
        </w:rPr>
        <w:t>.</w:t>
      </w:r>
      <w:r w:rsidR="005B08B1" w:rsidRPr="00292449">
        <w:rPr>
          <w:rFonts w:asciiTheme="majorBidi" w:hAnsiTheme="majorBidi" w:cstheme="majorBidi"/>
          <w:sz w:val="20"/>
          <w:szCs w:val="20"/>
          <w:lang w:val="id-ID"/>
        </w:rPr>
        <w:t xml:space="preserve"> </w:t>
      </w:r>
      <w:proofErr w:type="spellStart"/>
      <w:r w:rsidR="0028762C">
        <w:rPr>
          <w:rFonts w:asciiTheme="majorBidi" w:hAnsiTheme="majorBidi" w:cstheme="majorBidi"/>
          <w:sz w:val="20"/>
          <w:szCs w:val="20"/>
        </w:rPr>
        <w:t>Menurut</w:t>
      </w:r>
      <w:proofErr w:type="spellEnd"/>
      <w:r w:rsidR="0028762C">
        <w:rPr>
          <w:rFonts w:asciiTheme="majorBidi" w:hAnsiTheme="majorBidi" w:cstheme="majorBidi"/>
          <w:sz w:val="20"/>
          <w:szCs w:val="20"/>
        </w:rPr>
        <w:t xml:space="preserve"> </w:t>
      </w:r>
      <w:r w:rsidR="005B08B1" w:rsidRPr="00292449">
        <w:rPr>
          <w:rFonts w:asciiTheme="majorBidi" w:hAnsiTheme="majorBidi" w:cstheme="majorBidi"/>
          <w:sz w:val="20"/>
          <w:szCs w:val="20"/>
          <w:lang w:val="id-ID"/>
        </w:rPr>
        <w:t xml:space="preserve">Daryanto </w:t>
      </w:r>
      <w:r w:rsidR="005B08B1" w:rsidRPr="00292449">
        <w:rPr>
          <w:rFonts w:asciiTheme="majorBidi" w:hAnsiTheme="majorBidi" w:cstheme="majorBidi"/>
          <w:sz w:val="20"/>
          <w:szCs w:val="20"/>
          <w:lang w:val="id-ID"/>
        </w:rPr>
        <w:fldChar w:fldCharType="begin" w:fldLock="1"/>
      </w:r>
      <w:r w:rsidR="005B08B1" w:rsidRPr="00292449">
        <w:rPr>
          <w:rFonts w:asciiTheme="majorBidi" w:hAnsiTheme="majorBidi" w:cstheme="majorBidi"/>
          <w:sz w:val="20"/>
          <w:szCs w:val="20"/>
          <w:lang w:val="id-ID"/>
        </w:rPr>
        <w:instrText>ADDIN CSL_CITATION {"citationItems":[{"id":"ITEM-1","itemData":{"author":[{"dropping-particle":"","family":"Daryanto","given":"","non-dropping-particle":"","parse-names":false,"suffix":""}],"id":"ITEM-1","issued":{"date-parts":[["2013"]]},"publisher":"Gava Media","publisher-place":"Yogyakarta","title":"Menyusun Modul: Bahan Ajar untuk Persiapan Guru dalam Mengajar","type":"book"},"locator":"9","suppress-author":1,"uris":["http://www.mendeley.com/documents/?uuid=3d8c854c-6db6-4222-9ddc-c9e5794b6fa4"]}],"mendeley":{"formattedCitation":"(2013, p. 9)","plainTextFormattedCitation":"(2013, p. 9)","previouslyFormattedCitation":"(2013, p. 9)"},"properties":{"noteIndex":0},"schema":"https://github.com/citation-style-language/schema/raw/master/csl-citation.json"}</w:instrText>
      </w:r>
      <w:r w:rsidR="005B08B1" w:rsidRPr="00292449">
        <w:rPr>
          <w:rFonts w:asciiTheme="majorBidi" w:hAnsiTheme="majorBidi" w:cstheme="majorBidi"/>
          <w:sz w:val="20"/>
          <w:szCs w:val="20"/>
          <w:lang w:val="id-ID"/>
        </w:rPr>
        <w:fldChar w:fldCharType="separate"/>
      </w:r>
      <w:r w:rsidR="005B08B1" w:rsidRPr="00292449">
        <w:rPr>
          <w:rFonts w:asciiTheme="majorBidi" w:hAnsiTheme="majorBidi" w:cstheme="majorBidi"/>
          <w:noProof/>
          <w:sz w:val="20"/>
          <w:szCs w:val="20"/>
          <w:lang w:val="id-ID"/>
        </w:rPr>
        <w:t>(2013, p. 9)</w:t>
      </w:r>
      <w:r w:rsidR="005B08B1" w:rsidRPr="00292449">
        <w:rPr>
          <w:rFonts w:asciiTheme="majorBidi" w:hAnsiTheme="majorBidi" w:cstheme="majorBidi"/>
          <w:sz w:val="20"/>
          <w:szCs w:val="20"/>
          <w:lang w:val="id-ID"/>
        </w:rPr>
        <w:fldChar w:fldCharType="end"/>
      </w:r>
      <w:r w:rsidR="005B08B1" w:rsidRPr="00292449">
        <w:rPr>
          <w:rFonts w:asciiTheme="majorBidi" w:hAnsiTheme="majorBidi" w:cstheme="majorBidi"/>
          <w:sz w:val="20"/>
          <w:szCs w:val="20"/>
          <w:lang w:val="id-ID"/>
        </w:rPr>
        <w:t xml:space="preserve"> modul ialah bahan ajar yang di</w:t>
      </w:r>
      <w:r w:rsidR="000D68CA" w:rsidRPr="00292449">
        <w:rPr>
          <w:rFonts w:asciiTheme="majorBidi" w:hAnsiTheme="majorBidi" w:cstheme="majorBidi"/>
          <w:sz w:val="20"/>
          <w:szCs w:val="20"/>
          <w:lang w:val="id-ID"/>
        </w:rPr>
        <w:t xml:space="preserve">buat secara </w:t>
      </w:r>
      <w:r w:rsidR="005B08B1" w:rsidRPr="00292449">
        <w:rPr>
          <w:rFonts w:asciiTheme="majorBidi" w:hAnsiTheme="majorBidi" w:cstheme="majorBidi"/>
          <w:sz w:val="20"/>
          <w:szCs w:val="20"/>
          <w:lang w:val="id-ID"/>
        </w:rPr>
        <w:t>utuh</w:t>
      </w:r>
      <w:r w:rsidR="000D68CA" w:rsidRPr="00292449">
        <w:rPr>
          <w:rFonts w:asciiTheme="majorBidi" w:hAnsiTheme="majorBidi" w:cstheme="majorBidi"/>
          <w:sz w:val="20"/>
          <w:szCs w:val="20"/>
          <w:lang w:val="id-ID"/>
        </w:rPr>
        <w:t xml:space="preserve"> dan sistematis</w:t>
      </w:r>
      <w:r w:rsidR="005B08B1" w:rsidRPr="00292449">
        <w:rPr>
          <w:rFonts w:asciiTheme="majorBidi" w:hAnsiTheme="majorBidi" w:cstheme="majorBidi"/>
          <w:sz w:val="20"/>
          <w:szCs w:val="20"/>
          <w:lang w:val="id-ID"/>
        </w:rPr>
        <w:t xml:space="preserve">, </w:t>
      </w:r>
      <w:r w:rsidR="000D68CA" w:rsidRPr="00292449">
        <w:rPr>
          <w:rFonts w:asciiTheme="majorBidi" w:hAnsiTheme="majorBidi" w:cstheme="majorBidi"/>
          <w:sz w:val="20"/>
          <w:szCs w:val="20"/>
          <w:lang w:val="id-ID"/>
        </w:rPr>
        <w:t>memuat</w:t>
      </w:r>
      <w:r w:rsidR="005B08B1" w:rsidRPr="00292449">
        <w:rPr>
          <w:rFonts w:asciiTheme="majorBidi" w:hAnsiTheme="majorBidi" w:cstheme="majorBidi"/>
          <w:sz w:val="20"/>
          <w:szCs w:val="20"/>
          <w:lang w:val="id-ID"/>
        </w:rPr>
        <w:t xml:space="preserve"> seperangkat kegiatan belajar yang di</w:t>
      </w:r>
      <w:r w:rsidR="000D68CA" w:rsidRPr="00292449">
        <w:rPr>
          <w:rFonts w:asciiTheme="majorBidi" w:hAnsiTheme="majorBidi" w:cstheme="majorBidi"/>
          <w:sz w:val="20"/>
          <w:szCs w:val="20"/>
          <w:lang w:val="id-ID"/>
        </w:rPr>
        <w:t>rancang</w:t>
      </w:r>
      <w:r w:rsidR="005B08B1" w:rsidRPr="00292449">
        <w:rPr>
          <w:rFonts w:asciiTheme="majorBidi" w:hAnsiTheme="majorBidi" w:cstheme="majorBidi"/>
          <w:sz w:val="20"/>
          <w:szCs w:val="20"/>
          <w:lang w:val="id-ID"/>
        </w:rPr>
        <w:t xml:space="preserve"> untuk me</w:t>
      </w:r>
      <w:r w:rsidR="000D68CA" w:rsidRPr="00292449">
        <w:rPr>
          <w:rFonts w:asciiTheme="majorBidi" w:hAnsiTheme="majorBidi" w:cstheme="majorBidi"/>
          <w:sz w:val="20"/>
          <w:szCs w:val="20"/>
          <w:lang w:val="id-ID"/>
        </w:rPr>
        <w:t>mbantu</w:t>
      </w:r>
      <w:r w:rsidR="005B08B1" w:rsidRPr="00292449">
        <w:rPr>
          <w:rFonts w:asciiTheme="majorBidi" w:hAnsiTheme="majorBidi" w:cstheme="majorBidi"/>
          <w:sz w:val="20"/>
          <w:szCs w:val="20"/>
          <w:lang w:val="id-ID"/>
        </w:rPr>
        <w:t xml:space="preserve"> peserta didik dalam mencapai tujuan belajar. </w:t>
      </w:r>
      <w:r w:rsidR="005B08B1" w:rsidRPr="00292449">
        <w:rPr>
          <w:rFonts w:asciiTheme="majorBidi" w:hAnsiTheme="majorBidi" w:cstheme="majorBidi"/>
          <w:sz w:val="20"/>
          <w:szCs w:val="20"/>
          <w:lang w:val="id-ID"/>
        </w:rPr>
        <w:lastRenderedPageBreak/>
        <w:t xml:space="preserve">Modul memiliki </w:t>
      </w:r>
      <w:r w:rsidR="00EC58AD" w:rsidRPr="00292449">
        <w:rPr>
          <w:rFonts w:asciiTheme="majorBidi" w:hAnsiTheme="majorBidi" w:cstheme="majorBidi"/>
          <w:sz w:val="20"/>
          <w:szCs w:val="20"/>
          <w:lang w:val="id-ID"/>
        </w:rPr>
        <w:t xml:space="preserve">beberapa fungsi yang dapat meningkatan proses pelaksanaan pembelajaran. </w:t>
      </w:r>
      <w:proofErr w:type="spellStart"/>
      <w:r w:rsidR="00A57FAC">
        <w:rPr>
          <w:rFonts w:asciiTheme="majorBidi" w:hAnsiTheme="majorBidi" w:cstheme="majorBidi"/>
          <w:sz w:val="20"/>
          <w:szCs w:val="20"/>
        </w:rPr>
        <w:t>Dalam</w:t>
      </w:r>
      <w:proofErr w:type="spellEnd"/>
      <w:r w:rsidR="00A57FAC">
        <w:rPr>
          <w:rFonts w:asciiTheme="majorBidi" w:hAnsiTheme="majorBidi" w:cstheme="majorBidi"/>
          <w:sz w:val="20"/>
          <w:szCs w:val="20"/>
        </w:rPr>
        <w:t xml:space="preserve"> </w:t>
      </w:r>
      <w:proofErr w:type="spellStart"/>
      <w:r w:rsidR="00A57FAC">
        <w:rPr>
          <w:rFonts w:asciiTheme="majorBidi" w:hAnsiTheme="majorBidi" w:cstheme="majorBidi"/>
          <w:sz w:val="20"/>
          <w:szCs w:val="20"/>
        </w:rPr>
        <w:t>kesempatan</w:t>
      </w:r>
      <w:proofErr w:type="spellEnd"/>
      <w:r w:rsidR="00A57FAC">
        <w:rPr>
          <w:rFonts w:asciiTheme="majorBidi" w:hAnsiTheme="majorBidi" w:cstheme="majorBidi"/>
          <w:sz w:val="20"/>
          <w:szCs w:val="20"/>
        </w:rPr>
        <w:t xml:space="preserve"> yang lain </w:t>
      </w:r>
      <w:r w:rsidR="00EC58AD" w:rsidRPr="00292449">
        <w:rPr>
          <w:rFonts w:asciiTheme="majorBidi" w:hAnsiTheme="majorBidi" w:cstheme="majorBidi"/>
          <w:sz w:val="20"/>
          <w:szCs w:val="20"/>
          <w:lang w:val="id-ID"/>
        </w:rPr>
        <w:t xml:space="preserve">Kustandi dkk </w:t>
      </w:r>
      <w:r w:rsidR="00EC58AD" w:rsidRPr="00292449">
        <w:rPr>
          <w:rFonts w:asciiTheme="majorBidi" w:hAnsiTheme="majorBidi" w:cstheme="majorBidi"/>
          <w:sz w:val="20"/>
          <w:szCs w:val="20"/>
          <w:lang w:val="id-ID"/>
        </w:rPr>
        <w:fldChar w:fldCharType="begin" w:fldLock="1"/>
      </w:r>
      <w:r w:rsidR="00FD037E" w:rsidRPr="00292449">
        <w:rPr>
          <w:rFonts w:asciiTheme="majorBidi" w:hAnsiTheme="majorBidi" w:cstheme="majorBidi"/>
          <w:sz w:val="20"/>
          <w:szCs w:val="20"/>
          <w:lang w:val="id-ID"/>
        </w:rPr>
        <w:instrText>ADDIN CSL_CITATION {"citationItems":[{"id":"ITEM-1","itemData":{"author":[{"dropping-particle":"","family":"Kustandi","given":"Cecep","non-dropping-particle":"","parse-names":false,"suffix":""},{"dropping-particle":"","family":"Darmawan","given":"Daddy","non-dropping-particle":"","parse-names":false,"suffix":""}],"id":"ITEM-1","issued":{"date-parts":[["2020"]]},"number-of-pages":"306","publisher":"KENCANA","publisher-place":"Jakarta","title":"Pengembangan Media Pembelajaran Konsep dan Aplikasi Pengembangan Media Pembelajaran Bagi Pendidik di Sekolah dan Masyarakat","type":"book"},"locator":"159","suppress-author":1,"uris":["http://www.mendeley.com/documents/?uuid=d89abc5e-6340-4d51-800d-e3a837377199"]}],"mendeley":{"formattedCitation":"(2020, p. 159)","plainTextFormattedCitation":"(2020, p. 159)","previouslyFormattedCitation":"(2020, p. 159)"},"properties":{"noteIndex":0},"schema":"https://github.com/citation-style-language/schema/raw/master/csl-citation.json"}</w:instrText>
      </w:r>
      <w:r w:rsidR="00EC58AD" w:rsidRPr="00292449">
        <w:rPr>
          <w:rFonts w:asciiTheme="majorBidi" w:hAnsiTheme="majorBidi" w:cstheme="majorBidi"/>
          <w:sz w:val="20"/>
          <w:szCs w:val="20"/>
          <w:lang w:val="id-ID"/>
        </w:rPr>
        <w:fldChar w:fldCharType="separate"/>
      </w:r>
      <w:r w:rsidR="00EC58AD" w:rsidRPr="00292449">
        <w:rPr>
          <w:rFonts w:asciiTheme="majorBidi" w:hAnsiTheme="majorBidi" w:cstheme="majorBidi"/>
          <w:noProof/>
          <w:sz w:val="20"/>
          <w:szCs w:val="20"/>
          <w:lang w:val="id-ID"/>
        </w:rPr>
        <w:t>(2020, p. 159)</w:t>
      </w:r>
      <w:r w:rsidR="00EC58AD" w:rsidRPr="00292449">
        <w:rPr>
          <w:rFonts w:asciiTheme="majorBidi" w:hAnsiTheme="majorBidi" w:cstheme="majorBidi"/>
          <w:sz w:val="20"/>
          <w:szCs w:val="20"/>
          <w:lang w:val="id-ID"/>
        </w:rPr>
        <w:fldChar w:fldCharType="end"/>
      </w:r>
      <w:r w:rsidR="00EC58AD" w:rsidRPr="00292449">
        <w:rPr>
          <w:rFonts w:asciiTheme="majorBidi" w:hAnsiTheme="majorBidi" w:cstheme="majorBidi"/>
          <w:sz w:val="20"/>
          <w:szCs w:val="20"/>
          <w:lang w:val="id-ID"/>
        </w:rPr>
        <w:t xml:space="preserve"> </w:t>
      </w:r>
      <w:proofErr w:type="spellStart"/>
      <w:r w:rsidR="0028762C">
        <w:rPr>
          <w:rFonts w:asciiTheme="majorBidi" w:hAnsiTheme="majorBidi" w:cstheme="majorBidi"/>
          <w:sz w:val="20"/>
          <w:szCs w:val="20"/>
        </w:rPr>
        <w:t>menekankan</w:t>
      </w:r>
      <w:proofErr w:type="spellEnd"/>
      <w:r w:rsidR="0028762C">
        <w:rPr>
          <w:rFonts w:asciiTheme="majorBidi" w:hAnsiTheme="majorBidi" w:cstheme="majorBidi"/>
          <w:sz w:val="20"/>
          <w:szCs w:val="20"/>
        </w:rPr>
        <w:t xml:space="preserve"> </w:t>
      </w:r>
      <w:proofErr w:type="spellStart"/>
      <w:r w:rsidR="0028762C">
        <w:rPr>
          <w:rFonts w:asciiTheme="majorBidi" w:hAnsiTheme="majorBidi" w:cstheme="majorBidi"/>
          <w:sz w:val="20"/>
          <w:szCs w:val="20"/>
        </w:rPr>
        <w:t>pentingnya</w:t>
      </w:r>
      <w:proofErr w:type="spellEnd"/>
      <w:r w:rsidR="0028762C">
        <w:rPr>
          <w:rFonts w:asciiTheme="majorBidi" w:hAnsiTheme="majorBidi" w:cstheme="majorBidi"/>
          <w:sz w:val="20"/>
          <w:szCs w:val="20"/>
        </w:rPr>
        <w:t xml:space="preserve"> </w:t>
      </w:r>
      <w:r w:rsidR="00EC58AD" w:rsidRPr="00292449">
        <w:rPr>
          <w:rFonts w:asciiTheme="majorBidi" w:hAnsiTheme="majorBidi" w:cstheme="majorBidi"/>
          <w:sz w:val="20"/>
          <w:szCs w:val="20"/>
          <w:lang w:val="id-ID"/>
        </w:rPr>
        <w:t xml:space="preserve">fungsi modul </w:t>
      </w:r>
      <w:r w:rsidR="0028762C">
        <w:rPr>
          <w:rFonts w:asciiTheme="majorBidi" w:hAnsiTheme="majorBidi" w:cstheme="majorBidi"/>
          <w:sz w:val="20"/>
          <w:szCs w:val="20"/>
        </w:rPr>
        <w:t xml:space="preserve">yang </w:t>
      </w:r>
      <w:proofErr w:type="spellStart"/>
      <w:r w:rsidR="0028762C">
        <w:rPr>
          <w:rFonts w:asciiTheme="majorBidi" w:hAnsiTheme="majorBidi" w:cstheme="majorBidi"/>
          <w:sz w:val="20"/>
          <w:szCs w:val="20"/>
        </w:rPr>
        <w:t>baik</w:t>
      </w:r>
      <w:proofErr w:type="spellEnd"/>
      <w:r w:rsidR="0028762C">
        <w:rPr>
          <w:rFonts w:asciiTheme="majorBidi" w:hAnsiTheme="majorBidi" w:cstheme="majorBidi"/>
          <w:sz w:val="20"/>
          <w:szCs w:val="20"/>
        </w:rPr>
        <w:t xml:space="preserve"> </w:t>
      </w:r>
      <w:r w:rsidR="00EC58AD" w:rsidRPr="00292449">
        <w:rPr>
          <w:rFonts w:asciiTheme="majorBidi" w:hAnsiTheme="majorBidi" w:cstheme="majorBidi"/>
          <w:sz w:val="20"/>
          <w:szCs w:val="20"/>
          <w:lang w:val="id-ID"/>
        </w:rPr>
        <w:t>antara lain; sebagai solusi dalam mengatasi kelemahan pembelajaran konvensional, meningkatkan minat dan gairah belajar, menumbuhkan kreativitas pendidik dalam merancang pembelajaran mandiri, dan merealisasikan prinsip pembangunan berkelanjutan.</w:t>
      </w:r>
      <w:r w:rsidR="00292D5E" w:rsidRPr="00292449">
        <w:rPr>
          <w:rFonts w:asciiTheme="majorBidi" w:hAnsiTheme="majorBidi" w:cstheme="majorBidi"/>
          <w:sz w:val="20"/>
          <w:szCs w:val="20"/>
          <w:lang w:val="id-ID"/>
        </w:rPr>
        <w:t xml:space="preserve"> </w:t>
      </w:r>
      <w:r w:rsidR="0028762C" w:rsidRPr="0028762C">
        <w:rPr>
          <w:rFonts w:asciiTheme="majorBidi" w:hAnsiTheme="majorBidi" w:cstheme="majorBidi"/>
          <w:sz w:val="20"/>
          <w:szCs w:val="20"/>
          <w:lang w:val="id-ID"/>
        </w:rPr>
        <w:t>Demikian selanjutnya</w:t>
      </w:r>
      <w:r w:rsidR="0028762C">
        <w:rPr>
          <w:rFonts w:asciiTheme="majorBidi" w:hAnsiTheme="majorBidi" w:cstheme="majorBidi"/>
          <w:sz w:val="20"/>
          <w:szCs w:val="20"/>
        </w:rPr>
        <w:t xml:space="preserve"> </w:t>
      </w:r>
      <w:proofErr w:type="spellStart"/>
      <w:r w:rsidR="0028762C">
        <w:rPr>
          <w:rFonts w:asciiTheme="majorBidi" w:hAnsiTheme="majorBidi" w:cstheme="majorBidi"/>
          <w:sz w:val="20"/>
          <w:szCs w:val="20"/>
        </w:rPr>
        <w:t>Prasetyawan</w:t>
      </w:r>
      <w:proofErr w:type="spellEnd"/>
      <w:r w:rsidR="0028762C" w:rsidRPr="0028762C">
        <w:rPr>
          <w:rFonts w:asciiTheme="majorBidi" w:hAnsiTheme="majorBidi" w:cstheme="majorBidi"/>
          <w:sz w:val="20"/>
          <w:szCs w:val="20"/>
          <w:lang w:val="id-ID"/>
        </w:rPr>
        <w:t xml:space="preserve"> </w:t>
      </w:r>
      <w:r w:rsidR="0028762C">
        <w:rPr>
          <w:rFonts w:asciiTheme="majorBidi" w:hAnsiTheme="majorBidi" w:cstheme="majorBidi"/>
          <w:sz w:val="20"/>
          <w:szCs w:val="20"/>
        </w:rPr>
        <w:fldChar w:fldCharType="begin" w:fldLock="1"/>
      </w:r>
      <w:r w:rsidR="00772452">
        <w:rPr>
          <w:rFonts w:asciiTheme="majorBidi" w:hAnsiTheme="majorBidi" w:cstheme="majorBidi"/>
          <w:sz w:val="20"/>
          <w:szCs w:val="20"/>
          <w:lang w:val="id-ID"/>
        </w:rPr>
        <w:instrText>ADDIN CSL_CITATION {"citationItems":[{"id":"ITEM-1","itemData":{"author":[{"dropping-particle":"","family":"Prasetyawan","given":"Dwi Galeh","non-dropping-particle":"","parse-names":false,"suffix":""}],"container-title":"Basic Education","id":"ITEM-1","issue":"26","issued":{"date-parts":[["2016"]]},"page":"2481-2488","title":"Diagnosis Kesulitan Belajar Matematika Siswa Kelas IV SD Negeri Congkrang 1 Muntilan Magelang","type":"article-journal","volume":"5"},"suppress-author":1,"uris":["http://www.mendeley.com/documents/?uuid=f968c236-e105-4552-b894-49ef72984d91"]}],"mendeley":{"formattedCitation":"(2016)","plainTextFormattedCitation":"(2016)","previouslyFormattedCitation":"(2016)"},"properties":{"noteIndex":0},"schema":"https://github.com/citation-style-language/schema/raw/master/csl-citation.json"}</w:instrText>
      </w:r>
      <w:r w:rsidR="0028762C">
        <w:rPr>
          <w:rFonts w:asciiTheme="majorBidi" w:hAnsiTheme="majorBidi" w:cstheme="majorBidi"/>
          <w:sz w:val="20"/>
          <w:szCs w:val="20"/>
        </w:rPr>
        <w:fldChar w:fldCharType="separate"/>
      </w:r>
      <w:r w:rsidR="0028762C" w:rsidRPr="0028762C">
        <w:rPr>
          <w:rFonts w:asciiTheme="majorBidi" w:hAnsiTheme="majorBidi" w:cstheme="majorBidi"/>
          <w:noProof/>
          <w:sz w:val="20"/>
          <w:szCs w:val="20"/>
          <w:lang w:val="id-ID"/>
        </w:rPr>
        <w:t>(2016)</w:t>
      </w:r>
      <w:r w:rsidR="0028762C">
        <w:rPr>
          <w:rFonts w:asciiTheme="majorBidi" w:hAnsiTheme="majorBidi" w:cstheme="majorBidi"/>
          <w:sz w:val="20"/>
          <w:szCs w:val="20"/>
        </w:rPr>
        <w:fldChar w:fldCharType="end"/>
      </w:r>
      <w:r w:rsidR="0028762C" w:rsidRPr="0028762C">
        <w:rPr>
          <w:rFonts w:asciiTheme="majorBidi" w:hAnsiTheme="majorBidi" w:cstheme="majorBidi"/>
          <w:sz w:val="20"/>
          <w:szCs w:val="20"/>
          <w:lang w:val="id-ID"/>
        </w:rPr>
        <w:t xml:space="preserve"> menyatakan bahwa d</w:t>
      </w:r>
      <w:r w:rsidR="00292D5E" w:rsidRPr="00292449">
        <w:rPr>
          <w:rFonts w:asciiTheme="majorBidi" w:hAnsiTheme="majorBidi" w:cstheme="majorBidi"/>
          <w:sz w:val="20"/>
          <w:szCs w:val="20"/>
          <w:lang w:val="id-ID"/>
        </w:rPr>
        <w:t xml:space="preserve">engan meningkatnya minat </w:t>
      </w:r>
      <w:r w:rsidR="00F72E82" w:rsidRPr="00292449">
        <w:rPr>
          <w:rFonts w:asciiTheme="majorBidi" w:hAnsiTheme="majorBidi" w:cstheme="majorBidi"/>
          <w:sz w:val="20"/>
          <w:szCs w:val="20"/>
          <w:lang w:val="id-ID"/>
        </w:rPr>
        <w:t>peserta didik terhadap suatu pelajaran maka akan membuat peserta didik bersungguh-sungguh untuk memperhatikan pelajara</w:t>
      </w:r>
      <w:r w:rsidR="0028762C">
        <w:rPr>
          <w:rFonts w:asciiTheme="majorBidi" w:hAnsiTheme="majorBidi" w:cstheme="majorBidi"/>
          <w:sz w:val="20"/>
          <w:szCs w:val="20"/>
          <w:lang w:val="id-ID"/>
        </w:rPr>
        <w:t>n yang disampaikan oleh pendidi</w:t>
      </w:r>
      <w:r w:rsidR="0028762C">
        <w:rPr>
          <w:rFonts w:asciiTheme="majorBidi" w:hAnsiTheme="majorBidi" w:cstheme="majorBidi"/>
          <w:sz w:val="20"/>
          <w:szCs w:val="20"/>
        </w:rPr>
        <w:t>k</w:t>
      </w:r>
      <w:r w:rsidR="00F72E82" w:rsidRPr="00292449">
        <w:rPr>
          <w:rFonts w:asciiTheme="majorBidi" w:hAnsiTheme="majorBidi" w:cstheme="majorBidi"/>
          <w:sz w:val="20"/>
          <w:szCs w:val="20"/>
          <w:lang w:val="id-ID"/>
        </w:rPr>
        <w:t>.</w:t>
      </w:r>
      <w:r w:rsidR="00F13B64" w:rsidRPr="00292449">
        <w:rPr>
          <w:rFonts w:asciiTheme="majorBidi" w:hAnsiTheme="majorBidi" w:cstheme="majorBidi"/>
          <w:sz w:val="20"/>
          <w:szCs w:val="20"/>
          <w:lang w:val="id-ID"/>
        </w:rPr>
        <w:t xml:space="preserve"> </w:t>
      </w:r>
      <w:proofErr w:type="spellStart"/>
      <w:r w:rsidR="00772452">
        <w:rPr>
          <w:rFonts w:asciiTheme="majorBidi" w:hAnsiTheme="majorBidi" w:cstheme="majorBidi"/>
          <w:sz w:val="20"/>
          <w:szCs w:val="20"/>
        </w:rPr>
        <w:t>Jadi</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bisa</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disimpulkan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bahwa</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modul</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pionering</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sangat</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perlu</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dikembangkan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untuk</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membantu</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peserta</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didik</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dalam</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mencapai</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tujuan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belajar</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karena</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modul</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memiliki</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fungsi</w:t>
      </w:r>
      <w:proofErr w:type="spellEnd"/>
      <w:r w:rsidR="00772452">
        <w:rPr>
          <w:rFonts w:asciiTheme="majorBidi" w:hAnsiTheme="majorBidi" w:cstheme="majorBidi"/>
          <w:sz w:val="20"/>
          <w:szCs w:val="20"/>
        </w:rPr>
        <w:t xml:space="preserve"> yang </w:t>
      </w:r>
      <w:proofErr w:type="spellStart"/>
      <w:r w:rsidR="00772452">
        <w:rPr>
          <w:rFonts w:asciiTheme="majorBidi" w:hAnsiTheme="majorBidi" w:cstheme="majorBidi"/>
          <w:sz w:val="20"/>
          <w:szCs w:val="20"/>
        </w:rPr>
        <w:t>sangat</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penting</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dalam</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menumbuhkan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semangat</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belajar</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kreativitas</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merancang</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pembelajaran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secara</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mandiri</w:t>
      </w:r>
      <w:proofErr w:type="spellEnd"/>
      <w:r w:rsidR="00772452">
        <w:rPr>
          <w:rFonts w:asciiTheme="majorBidi" w:hAnsiTheme="majorBidi" w:cstheme="majorBidi"/>
          <w:sz w:val="20"/>
          <w:szCs w:val="20"/>
        </w:rPr>
        <w:t>.</w:t>
      </w:r>
    </w:p>
    <w:p w:rsidR="003276F9" w:rsidRPr="00292449" w:rsidRDefault="00EC58AD" w:rsidP="00EC58AD">
      <w:pPr>
        <w:spacing w:before="240" w:after="0" w:line="276"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Tahapan Perancangan</w:t>
      </w:r>
    </w:p>
    <w:p w:rsidR="00386B7B" w:rsidRPr="00292449" w:rsidRDefault="002A004E" w:rsidP="00191A1F">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Setelah </w:t>
      </w:r>
      <w:r w:rsidR="00EC58AD" w:rsidRPr="00292449">
        <w:rPr>
          <w:rFonts w:asciiTheme="majorBidi" w:hAnsiTheme="majorBidi" w:cstheme="majorBidi"/>
          <w:sz w:val="20"/>
          <w:szCs w:val="20"/>
          <w:lang w:val="id-ID"/>
        </w:rPr>
        <w:t>di</w:t>
      </w:r>
      <w:r w:rsidR="00FD037E" w:rsidRPr="00292449">
        <w:rPr>
          <w:rFonts w:asciiTheme="majorBidi" w:hAnsiTheme="majorBidi" w:cstheme="majorBidi"/>
          <w:sz w:val="20"/>
          <w:szCs w:val="20"/>
          <w:lang w:val="id-ID"/>
        </w:rPr>
        <w:t>temukan</w:t>
      </w:r>
      <w:r w:rsidR="00EC58AD" w:rsidRPr="00292449">
        <w:rPr>
          <w:rFonts w:asciiTheme="majorBidi" w:hAnsiTheme="majorBidi" w:cstheme="majorBidi"/>
          <w:sz w:val="20"/>
          <w:szCs w:val="20"/>
          <w:lang w:val="id-ID"/>
        </w:rPr>
        <w:t xml:space="preserve"> permasalahan</w:t>
      </w:r>
      <w:r w:rsidRPr="00292449">
        <w:rPr>
          <w:rFonts w:asciiTheme="majorBidi" w:hAnsiTheme="majorBidi" w:cstheme="majorBidi"/>
          <w:sz w:val="20"/>
          <w:szCs w:val="20"/>
          <w:lang w:val="id-ID"/>
        </w:rPr>
        <w:t xml:space="preserve"> pada tahap analisis, t</w:t>
      </w:r>
      <w:r w:rsidR="00B14213" w:rsidRPr="00292449">
        <w:rPr>
          <w:rFonts w:asciiTheme="majorBidi" w:hAnsiTheme="majorBidi" w:cstheme="majorBidi"/>
          <w:sz w:val="20"/>
          <w:szCs w:val="20"/>
          <w:lang w:val="id-ID"/>
        </w:rPr>
        <w:t xml:space="preserve">ahapan </w:t>
      </w:r>
      <w:r w:rsidRPr="00292449">
        <w:rPr>
          <w:rFonts w:asciiTheme="majorBidi" w:hAnsiTheme="majorBidi" w:cstheme="majorBidi"/>
          <w:sz w:val="20"/>
          <w:szCs w:val="20"/>
          <w:lang w:val="id-ID"/>
        </w:rPr>
        <w:t>selanjutnya</w:t>
      </w:r>
      <w:r w:rsidR="00B14213" w:rsidRPr="00292449">
        <w:rPr>
          <w:rFonts w:asciiTheme="majorBidi" w:hAnsiTheme="majorBidi" w:cstheme="majorBidi"/>
          <w:sz w:val="20"/>
          <w:szCs w:val="20"/>
          <w:lang w:val="id-ID"/>
        </w:rPr>
        <w:t xml:space="preserve"> adalah </w:t>
      </w:r>
      <w:r w:rsidR="00B14213" w:rsidRPr="00292449">
        <w:rPr>
          <w:rFonts w:asciiTheme="majorBidi" w:hAnsiTheme="majorBidi" w:cstheme="majorBidi"/>
          <w:i/>
          <w:iCs/>
          <w:sz w:val="20"/>
          <w:szCs w:val="20"/>
          <w:lang w:val="id-ID"/>
        </w:rPr>
        <w:t>design</w:t>
      </w:r>
      <w:r w:rsidR="00B14213" w:rsidRPr="00292449">
        <w:rPr>
          <w:rFonts w:asciiTheme="majorBidi" w:hAnsiTheme="majorBidi" w:cstheme="majorBidi"/>
          <w:sz w:val="20"/>
          <w:szCs w:val="20"/>
          <w:lang w:val="id-ID"/>
        </w:rPr>
        <w:t xml:space="preserve"> atau perancangan, yaitu mengkonsep perancangan </w:t>
      </w:r>
      <w:r w:rsidR="00B27276" w:rsidRPr="00292449">
        <w:rPr>
          <w:rFonts w:asciiTheme="majorBidi" w:hAnsiTheme="majorBidi" w:cstheme="majorBidi"/>
          <w:sz w:val="20"/>
          <w:szCs w:val="20"/>
          <w:lang w:val="id-ID"/>
        </w:rPr>
        <w:t xml:space="preserve">isi dan </w:t>
      </w:r>
      <w:r w:rsidR="00B14213" w:rsidRPr="00292449">
        <w:rPr>
          <w:rFonts w:asciiTheme="majorBidi" w:hAnsiTheme="majorBidi" w:cstheme="majorBidi"/>
          <w:sz w:val="20"/>
          <w:szCs w:val="20"/>
          <w:lang w:val="id-ID"/>
        </w:rPr>
        <w:t>desain modul yang akan dibuat</w:t>
      </w:r>
      <w:r w:rsidRPr="00292449">
        <w:rPr>
          <w:rFonts w:asciiTheme="majorBidi" w:hAnsiTheme="majorBidi" w:cstheme="majorBidi"/>
          <w:sz w:val="20"/>
          <w:szCs w:val="20"/>
          <w:lang w:val="id-ID"/>
        </w:rPr>
        <w:t xml:space="preserve">, meliputi penggalian informasi yang dibutuhkan tentang pengembangan materi modul, pengumpulan referensi modul, dan </w:t>
      </w:r>
      <w:r w:rsidR="00E524B9" w:rsidRPr="00292449">
        <w:rPr>
          <w:rFonts w:asciiTheme="majorBidi" w:hAnsiTheme="majorBidi" w:cstheme="majorBidi"/>
          <w:sz w:val="20"/>
          <w:szCs w:val="20"/>
          <w:lang w:val="id-ID"/>
        </w:rPr>
        <w:t xml:space="preserve">pembuatan </w:t>
      </w:r>
      <w:r w:rsidRPr="00292449">
        <w:rPr>
          <w:rFonts w:asciiTheme="majorBidi" w:hAnsiTheme="majorBidi" w:cstheme="majorBidi"/>
          <w:sz w:val="20"/>
          <w:szCs w:val="20"/>
          <w:lang w:val="id-ID"/>
        </w:rPr>
        <w:t>desain</w:t>
      </w:r>
      <w:r w:rsidR="006671AD" w:rsidRPr="00292449">
        <w:rPr>
          <w:rFonts w:asciiTheme="majorBidi" w:hAnsiTheme="majorBidi" w:cstheme="majorBidi"/>
          <w:sz w:val="20"/>
          <w:szCs w:val="20"/>
          <w:lang w:val="id-ID"/>
        </w:rPr>
        <w:t xml:space="preserve"> tampilan</w:t>
      </w:r>
      <w:r w:rsidRPr="00292449">
        <w:rPr>
          <w:rFonts w:asciiTheme="majorBidi" w:hAnsiTheme="majorBidi" w:cstheme="majorBidi"/>
          <w:sz w:val="20"/>
          <w:szCs w:val="20"/>
          <w:lang w:val="id-ID"/>
        </w:rPr>
        <w:t xml:space="preserve"> modul.</w:t>
      </w:r>
      <w:r w:rsidR="00DA3083" w:rsidRPr="00292449">
        <w:rPr>
          <w:rFonts w:asciiTheme="majorBidi" w:hAnsiTheme="majorBidi" w:cstheme="majorBidi"/>
          <w:sz w:val="20"/>
          <w:szCs w:val="20"/>
          <w:lang w:val="id-ID"/>
        </w:rPr>
        <w:t xml:space="preserve"> </w:t>
      </w:r>
    </w:p>
    <w:p w:rsidR="00B14213" w:rsidRPr="00292449" w:rsidRDefault="002A004E" w:rsidP="00FD037E">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Berdasarkan analisis </w:t>
      </w:r>
      <w:r w:rsidR="00FD037E" w:rsidRPr="00292449">
        <w:rPr>
          <w:rFonts w:asciiTheme="majorBidi" w:hAnsiTheme="majorBidi" w:cstheme="majorBidi"/>
          <w:sz w:val="20"/>
          <w:szCs w:val="20"/>
          <w:lang w:val="id-ID"/>
        </w:rPr>
        <w:t>kompetensi</w:t>
      </w:r>
      <w:r w:rsidRPr="00292449">
        <w:rPr>
          <w:rFonts w:asciiTheme="majorBidi" w:hAnsiTheme="majorBidi" w:cstheme="majorBidi"/>
          <w:sz w:val="20"/>
          <w:szCs w:val="20"/>
          <w:lang w:val="id-ID"/>
        </w:rPr>
        <w:t xml:space="preserve"> yang telah dilakukan, materi yang dikembangkan mengacu pada kurikulum 2013 revisi terbaru dengan kompetensi dasar yaitu,</w:t>
      </w:r>
    </w:p>
    <w:p w:rsidR="002A004E" w:rsidRPr="00292449" w:rsidRDefault="00E524B9" w:rsidP="00E524B9">
      <w:pPr>
        <w:spacing w:after="0" w:line="276" w:lineRule="auto"/>
        <w:ind w:left="450" w:right="14" w:hanging="45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3.5 </w:t>
      </w:r>
      <w:r w:rsidRPr="00292449">
        <w:rPr>
          <w:rFonts w:asciiTheme="majorBidi" w:hAnsiTheme="majorBidi" w:cstheme="majorBidi"/>
          <w:sz w:val="20"/>
          <w:szCs w:val="20"/>
          <w:lang w:val="id-ID"/>
        </w:rPr>
        <w:tab/>
        <w:t>Menjelaskan, dan menentukan volume bangun ruang dengan menggunakan satuan volume (seperti kubus satuan) serta hubungan pangkat tiga dengan akar pangkat tiga.</w:t>
      </w:r>
    </w:p>
    <w:p w:rsidR="00E524B9" w:rsidRPr="00292449" w:rsidRDefault="00E524B9" w:rsidP="00E524B9">
      <w:pPr>
        <w:spacing w:after="0" w:line="276" w:lineRule="auto"/>
        <w:ind w:left="450" w:right="14" w:hanging="45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4.5 </w:t>
      </w:r>
      <w:r w:rsidRPr="00292449">
        <w:rPr>
          <w:rFonts w:asciiTheme="majorBidi" w:hAnsiTheme="majorBidi" w:cstheme="majorBidi"/>
          <w:sz w:val="20"/>
          <w:szCs w:val="20"/>
          <w:lang w:val="id-ID"/>
        </w:rPr>
        <w:tab/>
        <w:t>Menyelesaikan masalah yang berkaitan dengan volume bangun ruang dengan menggunakan satuan volume (seperti kubus satuan) melibatkan pangkat tiga dan akar pangkat tiga.</w:t>
      </w:r>
    </w:p>
    <w:p w:rsidR="000541B3" w:rsidRPr="00292449" w:rsidRDefault="00E524B9" w:rsidP="000541B3">
      <w:pPr>
        <w:spacing w:after="0"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Kemudian dikembangkan menjadi indikator pencapaian kompetensi yang selanjutnya disusun tujuan pembelajaran dan ruang lingkup materi. Materi yang dimuat dalam modul adalah bangun ruang yang meliputi sifat-sifat dan volume balok </w:t>
      </w:r>
      <w:r w:rsidR="00894AF8" w:rsidRPr="00292449">
        <w:rPr>
          <w:rFonts w:asciiTheme="majorBidi" w:hAnsiTheme="majorBidi" w:cstheme="majorBidi"/>
          <w:sz w:val="20"/>
          <w:szCs w:val="20"/>
          <w:lang w:val="id-ID"/>
        </w:rPr>
        <w:t>dan</w:t>
      </w:r>
      <w:r w:rsidRPr="00292449">
        <w:rPr>
          <w:rFonts w:asciiTheme="majorBidi" w:hAnsiTheme="majorBidi" w:cstheme="majorBidi"/>
          <w:sz w:val="20"/>
          <w:szCs w:val="20"/>
          <w:lang w:val="id-ID"/>
        </w:rPr>
        <w:t xml:space="preserve"> kubus sesuai materi kelas V sekolah dasar</w:t>
      </w:r>
      <w:r w:rsidR="000541B3" w:rsidRPr="00292449">
        <w:rPr>
          <w:rFonts w:asciiTheme="majorBidi" w:hAnsiTheme="majorBidi" w:cstheme="majorBidi"/>
          <w:sz w:val="20"/>
          <w:szCs w:val="20"/>
          <w:lang w:val="id-ID"/>
        </w:rPr>
        <w:t xml:space="preserve">. </w:t>
      </w:r>
    </w:p>
    <w:p w:rsidR="007B78C5" w:rsidRPr="00292449" w:rsidRDefault="000541B3" w:rsidP="00705328">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Materi modul dikombinasikan dengan konsep materi keterampilan pionering pramuka. Melalui konsep ini pembelajaran bangun ruang disajikan secara mudah yang </w:t>
      </w:r>
      <w:r w:rsidR="00FD037E" w:rsidRPr="00292449">
        <w:rPr>
          <w:rFonts w:asciiTheme="majorBidi" w:hAnsiTheme="majorBidi" w:cstheme="majorBidi"/>
          <w:sz w:val="20"/>
          <w:szCs w:val="20"/>
          <w:lang w:val="id-ID"/>
        </w:rPr>
        <w:t>diintegrasikan dengan</w:t>
      </w:r>
      <w:r w:rsidR="00894AF8" w:rsidRPr="00292449">
        <w:rPr>
          <w:rFonts w:asciiTheme="majorBidi" w:hAnsiTheme="majorBidi" w:cstheme="majorBidi"/>
          <w:sz w:val="20"/>
          <w:szCs w:val="20"/>
          <w:lang w:val="id-ID"/>
        </w:rPr>
        <w:t xml:space="preserve"> materi serta praktik </w:t>
      </w:r>
      <w:r w:rsidR="00FD037E" w:rsidRPr="00292449">
        <w:rPr>
          <w:rFonts w:asciiTheme="majorBidi" w:hAnsiTheme="majorBidi" w:cstheme="majorBidi"/>
          <w:sz w:val="20"/>
          <w:szCs w:val="20"/>
          <w:lang w:val="id-ID"/>
        </w:rPr>
        <w:t>keterampilan</w:t>
      </w:r>
      <w:r w:rsidR="00894AF8" w:rsidRPr="00292449">
        <w:rPr>
          <w:rFonts w:asciiTheme="majorBidi" w:hAnsiTheme="majorBidi" w:cstheme="majorBidi"/>
          <w:sz w:val="20"/>
          <w:szCs w:val="20"/>
          <w:lang w:val="id-ID"/>
        </w:rPr>
        <w:t xml:space="preserve"> pionering</w:t>
      </w:r>
      <w:r w:rsidR="00FD037E" w:rsidRPr="00292449">
        <w:rPr>
          <w:rFonts w:asciiTheme="majorBidi" w:hAnsiTheme="majorBidi" w:cstheme="majorBidi"/>
          <w:sz w:val="20"/>
          <w:szCs w:val="20"/>
          <w:lang w:val="id-ID"/>
        </w:rPr>
        <w:t xml:space="preserve"> pramuka</w:t>
      </w:r>
      <w:r w:rsidR="00894AF8" w:rsidRPr="00292449">
        <w:rPr>
          <w:rFonts w:asciiTheme="majorBidi" w:hAnsiTheme="majorBidi" w:cstheme="majorBidi"/>
          <w:sz w:val="20"/>
          <w:szCs w:val="20"/>
          <w:lang w:val="id-ID"/>
        </w:rPr>
        <w:t>.</w:t>
      </w:r>
      <w:r w:rsidR="00756287" w:rsidRPr="00292449">
        <w:rPr>
          <w:rFonts w:asciiTheme="majorBidi" w:hAnsiTheme="majorBidi" w:cstheme="majorBidi"/>
          <w:sz w:val="20"/>
          <w:szCs w:val="20"/>
          <w:lang w:val="id-ID"/>
        </w:rPr>
        <w:t xml:space="preserve"> Sesuai dengan pendapat </w:t>
      </w:r>
      <w:r w:rsidR="00762358" w:rsidRPr="00292449">
        <w:rPr>
          <w:rFonts w:asciiTheme="majorBidi" w:hAnsiTheme="majorBidi" w:cstheme="majorBidi"/>
          <w:sz w:val="20"/>
          <w:szCs w:val="20"/>
          <w:lang w:val="id-ID"/>
        </w:rPr>
        <w:t xml:space="preserve">Kurniawan </w:t>
      </w:r>
      <w:r w:rsidR="00762358" w:rsidRPr="00292449">
        <w:rPr>
          <w:rFonts w:asciiTheme="majorBidi" w:hAnsiTheme="majorBidi" w:cstheme="majorBidi"/>
          <w:sz w:val="20"/>
          <w:szCs w:val="20"/>
          <w:lang w:val="id-ID"/>
        </w:rPr>
        <w:fldChar w:fldCharType="begin" w:fldLock="1"/>
      </w:r>
      <w:r w:rsidR="00710797" w:rsidRPr="00292449">
        <w:rPr>
          <w:rFonts w:asciiTheme="majorBidi" w:hAnsiTheme="majorBidi" w:cstheme="majorBidi"/>
          <w:sz w:val="20"/>
          <w:szCs w:val="20"/>
          <w:lang w:val="id-ID"/>
        </w:rPr>
        <w:instrText>ADDIN CSL_CITATION {"citationItems":[{"id":"ITEM-1","itemData":{"ISBN":"9786237776079","author":[{"dropping-particle":"","family":"Kurniawan","given":"Asep","non-dropping-particle":"","parse-names":false,"suffix":""},{"dropping-particle":"","family":"Herman","given":"Tatang","non-dropping-particle":"","parse-names":false,"suffix":""}],"container-title":"International Conference on Elementary Education","id":"ITEM-1","issue":"1","issued":{"date-parts":[["2020"]]},"page":"1694-1704","title":"Didactic Design Of Material Cubes and Beams Volume Elementary School Students Class V","type":"article-journal","volume":"2"},"suppress-author":1,"uris":["http://www.mendeley.com/documents/?uuid=5170df32-b978-4c9b-9b79-4a6c65dc54d2"]}],"mendeley":{"formattedCitation":"(2020)","plainTextFormattedCitation":"(2020)","previouslyFormattedCitation":"(2020)"},"properties":{"noteIndex":0},"schema":"https://github.com/citation-style-language/schema/raw/master/csl-citation.json"}</w:instrText>
      </w:r>
      <w:r w:rsidR="00762358" w:rsidRPr="00292449">
        <w:rPr>
          <w:rFonts w:asciiTheme="majorBidi" w:hAnsiTheme="majorBidi" w:cstheme="majorBidi"/>
          <w:sz w:val="20"/>
          <w:szCs w:val="20"/>
          <w:lang w:val="id-ID"/>
        </w:rPr>
        <w:fldChar w:fldCharType="separate"/>
      </w:r>
      <w:r w:rsidR="00762358" w:rsidRPr="00292449">
        <w:rPr>
          <w:rFonts w:asciiTheme="majorBidi" w:hAnsiTheme="majorBidi" w:cstheme="majorBidi"/>
          <w:noProof/>
          <w:sz w:val="20"/>
          <w:szCs w:val="20"/>
          <w:lang w:val="id-ID"/>
        </w:rPr>
        <w:t>(2020)</w:t>
      </w:r>
      <w:r w:rsidR="00762358" w:rsidRPr="00292449">
        <w:rPr>
          <w:rFonts w:asciiTheme="majorBidi" w:hAnsiTheme="majorBidi" w:cstheme="majorBidi"/>
          <w:sz w:val="20"/>
          <w:szCs w:val="20"/>
          <w:lang w:val="id-ID"/>
        </w:rPr>
        <w:fldChar w:fldCharType="end"/>
      </w:r>
      <w:r w:rsidR="00762358" w:rsidRPr="00292449">
        <w:rPr>
          <w:rFonts w:asciiTheme="majorBidi" w:hAnsiTheme="majorBidi" w:cstheme="majorBidi"/>
          <w:sz w:val="20"/>
          <w:szCs w:val="20"/>
          <w:lang w:val="id-ID"/>
        </w:rPr>
        <w:t xml:space="preserve"> </w:t>
      </w:r>
      <w:r w:rsidR="00756287" w:rsidRPr="00292449">
        <w:rPr>
          <w:rFonts w:asciiTheme="majorBidi" w:hAnsiTheme="majorBidi" w:cstheme="majorBidi"/>
          <w:sz w:val="20"/>
          <w:szCs w:val="20"/>
          <w:lang w:val="id-ID"/>
        </w:rPr>
        <w:t xml:space="preserve">bahwa </w:t>
      </w:r>
      <w:r w:rsidR="00762358" w:rsidRPr="00292449">
        <w:rPr>
          <w:rFonts w:asciiTheme="majorBidi" w:hAnsiTheme="majorBidi" w:cstheme="majorBidi"/>
          <w:sz w:val="20"/>
          <w:szCs w:val="20"/>
          <w:lang w:val="id-ID"/>
        </w:rPr>
        <w:t xml:space="preserve">selama ini kesulitan yang dihadapi oleh peserta didik yakni, peserta didik hanya menghapal konsep geometri, pendidik tidak memberikan kesempatan </w:t>
      </w:r>
      <w:r w:rsidR="00762358" w:rsidRPr="00292449">
        <w:rPr>
          <w:rFonts w:asciiTheme="majorBidi" w:hAnsiTheme="majorBidi" w:cstheme="majorBidi"/>
          <w:sz w:val="20"/>
          <w:szCs w:val="20"/>
          <w:lang w:val="id-ID"/>
        </w:rPr>
        <w:t>untuk peserta didik secara aktif memanipulasi</w:t>
      </w:r>
      <w:r w:rsidR="00225191" w:rsidRPr="00292449">
        <w:rPr>
          <w:rFonts w:asciiTheme="majorBidi" w:hAnsiTheme="majorBidi" w:cstheme="majorBidi"/>
          <w:sz w:val="20"/>
          <w:szCs w:val="20"/>
          <w:lang w:val="id-ID"/>
        </w:rPr>
        <w:t xml:space="preserve"> objek langsung, sehingga </w:t>
      </w:r>
      <w:r w:rsidR="00762358" w:rsidRPr="00292449">
        <w:rPr>
          <w:rFonts w:asciiTheme="majorBidi" w:hAnsiTheme="majorBidi" w:cstheme="majorBidi"/>
          <w:sz w:val="20"/>
          <w:szCs w:val="20"/>
          <w:lang w:val="id-ID"/>
        </w:rPr>
        <w:t xml:space="preserve">menurunkan prestasi belajar </w:t>
      </w:r>
      <w:r w:rsidR="00225191" w:rsidRPr="00292449">
        <w:rPr>
          <w:rFonts w:asciiTheme="majorBidi" w:hAnsiTheme="majorBidi" w:cstheme="majorBidi"/>
          <w:sz w:val="20"/>
          <w:szCs w:val="20"/>
          <w:lang w:val="id-ID"/>
        </w:rPr>
        <w:t xml:space="preserve">sebagian </w:t>
      </w:r>
      <w:r w:rsidR="00762358" w:rsidRPr="00292449">
        <w:rPr>
          <w:rFonts w:asciiTheme="majorBidi" w:hAnsiTheme="majorBidi" w:cstheme="majorBidi"/>
          <w:sz w:val="20"/>
          <w:szCs w:val="20"/>
          <w:lang w:val="id-ID"/>
        </w:rPr>
        <w:t>peserta didik pada materi geometri khususnya menentukan volume bangun ruang.</w:t>
      </w:r>
      <w:r w:rsidR="00756287" w:rsidRPr="00292449">
        <w:rPr>
          <w:rFonts w:asciiTheme="majorBidi" w:hAnsiTheme="majorBidi" w:cstheme="majorBidi"/>
          <w:sz w:val="20"/>
          <w:szCs w:val="20"/>
          <w:lang w:val="id-ID"/>
        </w:rPr>
        <w:t xml:space="preserve"> Dengan kombinasi praktik pionering peserta didik diajak langsung untuk membuat bangunan pionering yang berbentuk balok dan kubus kemudian mengekplorasi bentuk dan sifat-sifatnya secara langsung sehingga dapat menunjukkan unsur-unsur bangun ruang (sisi, sudut, rusuk), dengan demikian peserta didik dapat menentukan volumenya.</w:t>
      </w:r>
      <w:r w:rsidR="00762358"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Pengintegrasian ini diharapkan mampu mengatasi kesulitan peserta didik dal</w:t>
      </w:r>
      <w:r w:rsidR="00225191" w:rsidRPr="00292449">
        <w:rPr>
          <w:rFonts w:asciiTheme="majorBidi" w:hAnsiTheme="majorBidi" w:cstheme="majorBidi"/>
          <w:sz w:val="20"/>
          <w:szCs w:val="20"/>
          <w:lang w:val="id-ID"/>
        </w:rPr>
        <w:t xml:space="preserve">am belajar materi bangun ruang. </w:t>
      </w:r>
      <w:proofErr w:type="spellStart"/>
      <w:r w:rsidR="00772452">
        <w:rPr>
          <w:rFonts w:asciiTheme="majorBidi" w:hAnsiTheme="majorBidi" w:cstheme="majorBidi"/>
          <w:sz w:val="20"/>
          <w:szCs w:val="20"/>
        </w:rPr>
        <w:t>Utomo</w:t>
      </w:r>
      <w:proofErr w:type="spellEnd"/>
      <w:r w:rsidR="00772452">
        <w:rPr>
          <w:rFonts w:asciiTheme="majorBidi" w:hAnsiTheme="majorBidi" w:cstheme="majorBidi"/>
          <w:sz w:val="20"/>
          <w:szCs w:val="20"/>
        </w:rPr>
        <w:t xml:space="preserve"> </w:t>
      </w:r>
      <w:r w:rsidR="00772452">
        <w:rPr>
          <w:rFonts w:asciiTheme="majorBidi" w:hAnsiTheme="majorBidi" w:cstheme="majorBidi"/>
          <w:sz w:val="20"/>
          <w:szCs w:val="20"/>
        </w:rPr>
        <w:fldChar w:fldCharType="begin" w:fldLock="1"/>
      </w:r>
      <w:r w:rsidR="00772452">
        <w:rPr>
          <w:rFonts w:asciiTheme="majorBidi" w:hAnsiTheme="majorBidi" w:cstheme="majorBidi"/>
          <w:sz w:val="20"/>
          <w:szCs w:val="20"/>
        </w:rPr>
        <w:instrText>ADDIN CSL_CITATION {"citationItems":[{"id":"ITEM-1","itemData":{"ISBN":"2006-TR-16","ISSN":"10220038","abstract":"In this report, the end user scenarios, test cases and requirements envisioned by the METIS project are mapped to propagation scenarios. Furthermore they are analysed for deriving a new set of requirements relevant for radio channel and propagation modelling. Since none of the existing channel models in the literature satisfies all these requirements, we develop new channel models based on extensive measurement campaigns and analysis complemented by computer simulations. The developed METIS channel models consist of a map-based model, a stochastic model, and a hybrid model derived from both, to provide a flexible and scalable channel modelling framework. In addition, guidelines including practical examples are provided for utilizing the models in simulations.","author":[{"dropping-particle":"","family":"Utomo","given":"Jati","non-dropping-particle":"","parse-names":false,"suffix":""}],"container-title":"CNR-ISTI technical report","id":"ITEM-1","issue":"2","issued":{"date-parts":[["2015"]]},"number-of-pages":"356-369","title":"Pelaksanaan Ekstrakurikuler Pramuka di SD Negeri IV Wates","type":"thesis","volume":"3"},"locator":"18","suppress-author":1,"uris":["http://www.mendeley.com/documents/?uuid=5ef7616a-fd9c-47e6-b3ef-28d7fae6c5bf"]}],"mendeley":{"formattedCitation":"(2015, p. 18)","plainTextFormattedCitation":"(2015, p. 18)","previouslyFormattedCitation":"(2015, p. 18)"},"properties":{"noteIndex":0},"schema":"https://github.com/citation-style-language/schema/raw/master/csl-citation.json"}</w:instrText>
      </w:r>
      <w:r w:rsidR="00772452">
        <w:rPr>
          <w:rFonts w:asciiTheme="majorBidi" w:hAnsiTheme="majorBidi" w:cstheme="majorBidi"/>
          <w:sz w:val="20"/>
          <w:szCs w:val="20"/>
        </w:rPr>
        <w:fldChar w:fldCharType="separate"/>
      </w:r>
      <w:r w:rsidR="00772452" w:rsidRPr="00772452">
        <w:rPr>
          <w:rFonts w:asciiTheme="majorBidi" w:hAnsiTheme="majorBidi" w:cstheme="majorBidi"/>
          <w:noProof/>
          <w:sz w:val="20"/>
          <w:szCs w:val="20"/>
        </w:rPr>
        <w:t>(2015, p. 18)</w:t>
      </w:r>
      <w:r w:rsidR="00772452">
        <w:rPr>
          <w:rFonts w:asciiTheme="majorBidi" w:hAnsiTheme="majorBidi" w:cstheme="majorBidi"/>
          <w:sz w:val="20"/>
          <w:szCs w:val="20"/>
        </w:rPr>
        <w:fldChar w:fldCharType="end"/>
      </w:r>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menyatakan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bahwa</w:t>
      </w:r>
      <w:proofErr w:type="spellEnd"/>
      <w:r w:rsidR="00772452">
        <w:rPr>
          <w:rFonts w:asciiTheme="majorBidi" w:hAnsiTheme="majorBidi" w:cstheme="majorBidi"/>
          <w:sz w:val="20"/>
          <w:szCs w:val="20"/>
        </w:rPr>
        <w:t xml:space="preserve"> k</w:t>
      </w:r>
      <w:r w:rsidRPr="00292449">
        <w:rPr>
          <w:rFonts w:asciiTheme="majorBidi" w:hAnsiTheme="majorBidi" w:cstheme="majorBidi"/>
          <w:sz w:val="20"/>
          <w:szCs w:val="20"/>
          <w:lang w:val="id-ID"/>
        </w:rPr>
        <w:t xml:space="preserve">eterampilan pionering </w:t>
      </w:r>
      <w:r w:rsidR="00225191" w:rsidRPr="00292449">
        <w:rPr>
          <w:rFonts w:asciiTheme="majorBidi" w:hAnsiTheme="majorBidi" w:cstheme="majorBidi"/>
          <w:sz w:val="20"/>
          <w:szCs w:val="20"/>
          <w:lang w:val="id-ID"/>
        </w:rPr>
        <w:t xml:space="preserve">juga </w:t>
      </w:r>
      <w:r w:rsidRPr="00292449">
        <w:rPr>
          <w:rFonts w:asciiTheme="majorBidi" w:hAnsiTheme="majorBidi" w:cstheme="majorBidi"/>
          <w:sz w:val="20"/>
          <w:szCs w:val="20"/>
          <w:lang w:val="id-ID"/>
        </w:rPr>
        <w:t>berguna untuk membentuk karakter keberanian, ketelitian, ketekunan, percaya diri, kesabaran, dan kerjas</w:t>
      </w:r>
      <w:r w:rsidR="00772452">
        <w:rPr>
          <w:rFonts w:asciiTheme="majorBidi" w:hAnsiTheme="majorBidi" w:cstheme="majorBidi"/>
          <w:sz w:val="20"/>
          <w:szCs w:val="20"/>
          <w:lang w:val="id-ID"/>
        </w:rPr>
        <w:t>ama</w:t>
      </w:r>
      <w:r w:rsidRPr="00292449">
        <w:rPr>
          <w:rFonts w:asciiTheme="majorBidi" w:hAnsiTheme="majorBidi" w:cstheme="majorBidi"/>
          <w:sz w:val="20"/>
          <w:szCs w:val="20"/>
          <w:lang w:val="id-ID"/>
        </w:rPr>
        <w:t xml:space="preserve">.  </w:t>
      </w:r>
    </w:p>
    <w:p w:rsidR="00420EEF" w:rsidRPr="00292449" w:rsidRDefault="00191A1F" w:rsidP="00191A1F">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Sintaks m</w:t>
      </w:r>
      <w:r w:rsidR="00FD037E" w:rsidRPr="00292449">
        <w:rPr>
          <w:rFonts w:asciiTheme="majorBidi" w:hAnsiTheme="majorBidi" w:cstheme="majorBidi"/>
          <w:sz w:val="20"/>
          <w:szCs w:val="20"/>
          <w:lang w:val="id-ID"/>
        </w:rPr>
        <w:t xml:space="preserve">odel pembelajaran yang digunakan dalam modul yakni belajar sambil melakukan atau </w:t>
      </w:r>
      <w:r w:rsidR="00FD037E" w:rsidRPr="00292449">
        <w:rPr>
          <w:rFonts w:asciiTheme="majorBidi" w:hAnsiTheme="majorBidi" w:cstheme="majorBidi"/>
          <w:i/>
          <w:iCs/>
          <w:sz w:val="20"/>
          <w:szCs w:val="20"/>
          <w:lang w:val="id-ID"/>
        </w:rPr>
        <w:t>learning by doing</w:t>
      </w:r>
      <w:r w:rsidR="00FD037E" w:rsidRPr="00292449">
        <w:rPr>
          <w:rFonts w:asciiTheme="majorBidi" w:hAnsiTheme="majorBidi" w:cstheme="majorBidi"/>
          <w:sz w:val="20"/>
          <w:szCs w:val="20"/>
          <w:lang w:val="id-ID"/>
        </w:rPr>
        <w:t xml:space="preserve"> </w:t>
      </w:r>
      <w:r w:rsidR="0025532E" w:rsidRPr="00292449">
        <w:rPr>
          <w:rFonts w:asciiTheme="majorBidi" w:hAnsiTheme="majorBidi" w:cstheme="majorBidi"/>
          <w:sz w:val="20"/>
          <w:szCs w:val="20"/>
          <w:lang w:val="id-ID"/>
        </w:rPr>
        <w:t xml:space="preserve">dengan mengutamakan berbagai pengalaman dan keterampilan yang bermanfaat untuk perserta didik dan membimbing untuk melakukan hal nyata serta memotivasi, sehingga muncul rasa </w:t>
      </w:r>
      <w:r w:rsidRPr="00292449">
        <w:rPr>
          <w:rFonts w:asciiTheme="majorBidi" w:hAnsiTheme="majorBidi" w:cstheme="majorBidi"/>
          <w:sz w:val="20"/>
          <w:szCs w:val="20"/>
          <w:lang w:val="id-ID"/>
        </w:rPr>
        <w:t xml:space="preserve">penasaran </w:t>
      </w:r>
      <w:r w:rsidR="0025532E" w:rsidRPr="00292449">
        <w:rPr>
          <w:rFonts w:asciiTheme="majorBidi" w:hAnsiTheme="majorBidi" w:cstheme="majorBidi"/>
          <w:sz w:val="20"/>
          <w:szCs w:val="20"/>
          <w:lang w:val="id-ID"/>
        </w:rPr>
        <w:t>akan</w:t>
      </w:r>
      <w:r w:rsidRPr="00292449">
        <w:rPr>
          <w:rFonts w:asciiTheme="majorBidi" w:hAnsiTheme="majorBidi" w:cstheme="majorBidi"/>
          <w:sz w:val="20"/>
          <w:szCs w:val="20"/>
          <w:lang w:val="id-ID"/>
        </w:rPr>
        <w:t xml:space="preserve"> </w:t>
      </w:r>
      <w:r w:rsidR="0025532E" w:rsidRPr="00292449">
        <w:rPr>
          <w:rFonts w:asciiTheme="majorBidi" w:hAnsiTheme="majorBidi" w:cstheme="majorBidi"/>
          <w:sz w:val="20"/>
          <w:szCs w:val="20"/>
          <w:lang w:val="id-ID"/>
        </w:rPr>
        <w:t xml:space="preserve">hal baru, serta memicu peserta didik untuk berpartisipasi aktif. </w:t>
      </w:r>
      <w:r w:rsidR="00420EEF" w:rsidRPr="00292449">
        <w:rPr>
          <w:rFonts w:asciiTheme="majorBidi" w:hAnsiTheme="majorBidi" w:cstheme="majorBidi"/>
          <w:sz w:val="20"/>
          <w:szCs w:val="20"/>
          <w:lang w:val="id-ID"/>
        </w:rPr>
        <w:t xml:space="preserve">Mengacu pada siklus pelaksanaan model </w:t>
      </w:r>
      <w:r w:rsidR="00420EEF" w:rsidRPr="00292449">
        <w:rPr>
          <w:rFonts w:asciiTheme="majorBidi" w:hAnsiTheme="majorBidi" w:cstheme="majorBidi"/>
          <w:i/>
          <w:iCs/>
          <w:sz w:val="20"/>
          <w:szCs w:val="20"/>
          <w:lang w:val="id-ID"/>
        </w:rPr>
        <w:t xml:space="preserve">learning by doing </w:t>
      </w:r>
      <w:r w:rsidR="00420EEF" w:rsidRPr="00292449">
        <w:rPr>
          <w:rFonts w:asciiTheme="majorBidi" w:hAnsiTheme="majorBidi" w:cstheme="majorBidi"/>
          <w:sz w:val="20"/>
          <w:szCs w:val="20"/>
          <w:lang w:val="id-ID"/>
        </w:rPr>
        <w:t xml:space="preserve">yang dipaparkan oleh Kolb </w:t>
      </w:r>
      <w:r w:rsidR="00420EEF" w:rsidRPr="00292449">
        <w:rPr>
          <w:rFonts w:asciiTheme="majorBidi" w:hAnsiTheme="majorBidi" w:cstheme="majorBidi"/>
          <w:sz w:val="20"/>
          <w:szCs w:val="20"/>
          <w:lang w:val="id-ID"/>
        </w:rPr>
        <w:fldChar w:fldCharType="begin" w:fldLock="1"/>
      </w:r>
      <w:r w:rsidR="00D10EC6" w:rsidRPr="00292449">
        <w:rPr>
          <w:rFonts w:asciiTheme="majorBidi" w:hAnsiTheme="majorBidi" w:cstheme="majorBidi"/>
          <w:sz w:val="20"/>
          <w:szCs w:val="20"/>
          <w:lang w:val="id-ID"/>
        </w:rPr>
        <w:instrText>ADDIN CSL_CITATION {"citationItems":[{"id":"ITEM-1","itemData":{"DOI":"10.4135/9780857021038.n3","abstract":"Experiential learning theory (ELT) has been widely used in management learning research and practice for over thirty-five years. Building on the foundational works of Kurt Lewin, John Dewey and others, experiential learning theory offers a dynamic theory based on a learning cycle driven by the resolution of the dual dialectics of action/reflection and experience/abstraction. These two dimensions define a holistic learning space wherein learning transactions take place between individuals and the environment. The learning space is multi-level and can describe learning and development in commensurate ways at the level of the individual, the group, and the organization. This approach is illustrated by reviewing current research on individual learning styles and managerial problem solving/decision making, the process of team learning and organizational learning. We describe how ELT can serve as a useful framework to design and implement management education programs in higher education and management training and development.","author":[{"dropping-particle":"","family":"Kolb","given":"Alice","non-dropping-particle":"","parse-names":false,"suffix":""},{"dropping-particle":"","family":"Kolb","given":"David","non-dropping-particle":"","parse-names":false,"suffix":""}],"container-title":"In Armstrong, S. J. &amp; Fukami, C. (Eds.) Handbook of management learning, education and development","id":"ITEM-1","issued":{"date-parts":[["2011","4","15"]]},"title":"Experiential Learning Theory: A Dynamic, Holistic Approach to Management Learning, Education and Development","type":"article-journal"},"locator":"44","suppress-author":1,"uris":["http://www.mendeley.com/documents/?uuid=8a8ee2c5-b666-48c2-aac7-eef12fe3cc46"]}],"mendeley":{"formattedCitation":"(2011, p. 44)","plainTextFormattedCitation":"(2011, p. 44)","previouslyFormattedCitation":"(2011, p. 44)"},"properties":{"noteIndex":0},"schema":"https://github.com/citation-style-language/schema/raw/master/csl-citation.json"}</w:instrText>
      </w:r>
      <w:r w:rsidR="00420EEF" w:rsidRPr="00292449">
        <w:rPr>
          <w:rFonts w:asciiTheme="majorBidi" w:hAnsiTheme="majorBidi" w:cstheme="majorBidi"/>
          <w:sz w:val="20"/>
          <w:szCs w:val="20"/>
          <w:lang w:val="id-ID"/>
        </w:rPr>
        <w:fldChar w:fldCharType="separate"/>
      </w:r>
      <w:r w:rsidR="00420EEF" w:rsidRPr="00292449">
        <w:rPr>
          <w:rFonts w:asciiTheme="majorBidi" w:hAnsiTheme="majorBidi" w:cstheme="majorBidi"/>
          <w:noProof/>
          <w:sz w:val="20"/>
          <w:szCs w:val="20"/>
          <w:lang w:val="id-ID"/>
        </w:rPr>
        <w:t>(2011, p. 44)</w:t>
      </w:r>
      <w:r w:rsidR="00420EEF" w:rsidRPr="00292449">
        <w:rPr>
          <w:rFonts w:asciiTheme="majorBidi" w:hAnsiTheme="majorBidi" w:cstheme="majorBidi"/>
          <w:sz w:val="20"/>
          <w:szCs w:val="20"/>
          <w:lang w:val="id-ID"/>
        </w:rPr>
        <w:fldChar w:fldCharType="end"/>
      </w:r>
      <w:r w:rsidR="00420EEF" w:rsidRPr="00292449">
        <w:rPr>
          <w:rFonts w:asciiTheme="majorBidi" w:hAnsiTheme="majorBidi" w:cstheme="majorBidi"/>
          <w:sz w:val="20"/>
          <w:szCs w:val="20"/>
          <w:lang w:val="id-ID"/>
        </w:rPr>
        <w:t xml:space="preserve"> yang terdiri dari 4 tahapan yakni, </w:t>
      </w:r>
      <w:r w:rsidR="00420EEF" w:rsidRPr="00292449">
        <w:rPr>
          <w:rFonts w:asciiTheme="majorBidi" w:hAnsiTheme="majorBidi" w:cstheme="majorBidi"/>
          <w:i/>
          <w:iCs/>
          <w:sz w:val="20"/>
          <w:szCs w:val="20"/>
          <w:lang w:val="id-ID"/>
        </w:rPr>
        <w:t xml:space="preserve">concrete experience </w:t>
      </w:r>
      <w:r w:rsidR="00420EEF" w:rsidRPr="00292449">
        <w:rPr>
          <w:rFonts w:asciiTheme="majorBidi" w:hAnsiTheme="majorBidi" w:cstheme="majorBidi"/>
          <w:sz w:val="20"/>
          <w:szCs w:val="20"/>
          <w:lang w:val="id-ID"/>
        </w:rPr>
        <w:t>(</w:t>
      </w:r>
      <w:r w:rsidR="00420EEF" w:rsidRPr="00292449">
        <w:rPr>
          <w:rFonts w:asciiTheme="majorBidi" w:hAnsiTheme="majorBidi" w:cstheme="majorBidi"/>
          <w:i/>
          <w:iCs/>
          <w:sz w:val="20"/>
          <w:szCs w:val="20"/>
          <w:lang w:val="id-ID"/>
        </w:rPr>
        <w:t>doing</w:t>
      </w:r>
      <w:r w:rsidR="00420EEF" w:rsidRPr="00292449">
        <w:rPr>
          <w:rFonts w:asciiTheme="majorBidi" w:hAnsiTheme="majorBidi" w:cstheme="majorBidi"/>
          <w:sz w:val="20"/>
          <w:szCs w:val="20"/>
          <w:lang w:val="id-ID"/>
        </w:rPr>
        <w:t xml:space="preserve">), </w:t>
      </w:r>
      <w:r w:rsidR="00420EEF" w:rsidRPr="00292449">
        <w:rPr>
          <w:rFonts w:asciiTheme="majorBidi" w:hAnsiTheme="majorBidi" w:cstheme="majorBidi"/>
          <w:i/>
          <w:iCs/>
          <w:sz w:val="20"/>
          <w:szCs w:val="20"/>
          <w:lang w:val="id-ID"/>
        </w:rPr>
        <w:t xml:space="preserve">reflective observation </w:t>
      </w:r>
      <w:r w:rsidR="00420EEF" w:rsidRPr="00292449">
        <w:rPr>
          <w:rFonts w:asciiTheme="majorBidi" w:hAnsiTheme="majorBidi" w:cstheme="majorBidi"/>
          <w:sz w:val="20"/>
          <w:szCs w:val="20"/>
          <w:lang w:val="id-ID"/>
        </w:rPr>
        <w:t>(</w:t>
      </w:r>
      <w:r w:rsidR="00420EEF" w:rsidRPr="00292449">
        <w:rPr>
          <w:rFonts w:asciiTheme="majorBidi" w:hAnsiTheme="majorBidi" w:cstheme="majorBidi"/>
          <w:i/>
          <w:iCs/>
          <w:sz w:val="20"/>
          <w:szCs w:val="20"/>
          <w:lang w:val="id-ID"/>
        </w:rPr>
        <w:t>observation</w:t>
      </w:r>
      <w:r w:rsidR="00420EEF" w:rsidRPr="00292449">
        <w:rPr>
          <w:rFonts w:asciiTheme="majorBidi" w:hAnsiTheme="majorBidi" w:cstheme="majorBidi"/>
          <w:sz w:val="20"/>
          <w:szCs w:val="20"/>
          <w:lang w:val="id-ID"/>
        </w:rPr>
        <w:t xml:space="preserve">), </w:t>
      </w:r>
      <w:r w:rsidR="00420EEF" w:rsidRPr="00292449">
        <w:rPr>
          <w:rFonts w:asciiTheme="majorBidi" w:hAnsiTheme="majorBidi" w:cstheme="majorBidi"/>
          <w:i/>
          <w:iCs/>
          <w:sz w:val="20"/>
          <w:szCs w:val="20"/>
          <w:lang w:val="id-ID"/>
        </w:rPr>
        <w:t xml:space="preserve">abstract conceptualization </w:t>
      </w:r>
      <w:r w:rsidR="00420EEF" w:rsidRPr="00292449">
        <w:rPr>
          <w:rFonts w:asciiTheme="majorBidi" w:hAnsiTheme="majorBidi" w:cstheme="majorBidi"/>
          <w:sz w:val="20"/>
          <w:szCs w:val="20"/>
          <w:lang w:val="id-ID"/>
        </w:rPr>
        <w:t>(</w:t>
      </w:r>
      <w:r w:rsidR="00605FBA" w:rsidRPr="00292449">
        <w:rPr>
          <w:rFonts w:asciiTheme="majorBidi" w:hAnsiTheme="majorBidi" w:cstheme="majorBidi"/>
          <w:i/>
          <w:iCs/>
          <w:sz w:val="20"/>
          <w:szCs w:val="20"/>
          <w:lang w:val="id-ID"/>
        </w:rPr>
        <w:t>reflective</w:t>
      </w:r>
      <w:r w:rsidR="00420EEF" w:rsidRPr="00292449">
        <w:rPr>
          <w:rFonts w:asciiTheme="majorBidi" w:hAnsiTheme="majorBidi" w:cstheme="majorBidi"/>
          <w:sz w:val="20"/>
          <w:szCs w:val="20"/>
          <w:lang w:val="id-ID"/>
        </w:rPr>
        <w:t xml:space="preserve">), dan </w:t>
      </w:r>
      <w:r w:rsidR="00420EEF" w:rsidRPr="00292449">
        <w:rPr>
          <w:rFonts w:asciiTheme="majorBidi" w:hAnsiTheme="majorBidi" w:cstheme="majorBidi"/>
          <w:i/>
          <w:iCs/>
          <w:sz w:val="20"/>
          <w:szCs w:val="20"/>
          <w:lang w:val="id-ID"/>
        </w:rPr>
        <w:t xml:space="preserve">active experimentation </w:t>
      </w:r>
      <w:r w:rsidR="00420EEF" w:rsidRPr="00292449">
        <w:rPr>
          <w:rFonts w:asciiTheme="majorBidi" w:hAnsiTheme="majorBidi" w:cstheme="majorBidi"/>
          <w:sz w:val="20"/>
          <w:szCs w:val="20"/>
          <w:lang w:val="id-ID"/>
        </w:rPr>
        <w:t>(</w:t>
      </w:r>
      <w:r w:rsidR="00605FBA" w:rsidRPr="00292449">
        <w:rPr>
          <w:rFonts w:asciiTheme="majorBidi" w:hAnsiTheme="majorBidi" w:cstheme="majorBidi"/>
          <w:i/>
          <w:iCs/>
          <w:sz w:val="20"/>
          <w:szCs w:val="20"/>
          <w:lang w:val="id-ID"/>
        </w:rPr>
        <w:t>action</w:t>
      </w:r>
      <w:r w:rsidR="00420EEF" w:rsidRPr="00292449">
        <w:rPr>
          <w:rFonts w:asciiTheme="majorBidi" w:hAnsiTheme="majorBidi" w:cstheme="majorBidi"/>
          <w:sz w:val="20"/>
          <w:szCs w:val="20"/>
          <w:lang w:val="id-ID"/>
        </w:rPr>
        <w:t xml:space="preserve">). Pelaksanaan model </w:t>
      </w:r>
      <w:r w:rsidR="00420EEF" w:rsidRPr="00292449">
        <w:rPr>
          <w:rFonts w:asciiTheme="majorBidi" w:hAnsiTheme="majorBidi" w:cstheme="majorBidi"/>
          <w:i/>
          <w:iCs/>
          <w:sz w:val="20"/>
          <w:szCs w:val="20"/>
          <w:lang w:val="id-ID"/>
        </w:rPr>
        <w:t>learning by doing</w:t>
      </w:r>
      <w:r w:rsidR="00420EEF" w:rsidRPr="00292449">
        <w:rPr>
          <w:rFonts w:asciiTheme="majorBidi" w:hAnsiTheme="majorBidi" w:cstheme="majorBidi"/>
          <w:sz w:val="20"/>
          <w:szCs w:val="20"/>
          <w:lang w:val="id-ID"/>
        </w:rPr>
        <w:t xml:space="preserve"> memusatkan pada kegiatan pembelajaran dan fokus pada aktivitas peserta didik, sehingga peserta didik secara individu mampu merefleksikan kegiatan pembelajaran yang sudah dilakukan untuk memunculkan pengalaman yang berperan penting pada pengetahuan kognitif peserta didik. </w:t>
      </w:r>
    </w:p>
    <w:p w:rsidR="0025532E" w:rsidRPr="00292449" w:rsidRDefault="00420EEF" w:rsidP="00191A1F">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Model </w:t>
      </w:r>
      <w:r w:rsidRPr="00292449">
        <w:rPr>
          <w:rFonts w:asciiTheme="majorBidi" w:hAnsiTheme="majorBidi" w:cstheme="majorBidi"/>
          <w:i/>
          <w:iCs/>
          <w:sz w:val="20"/>
          <w:szCs w:val="20"/>
          <w:lang w:val="id-ID"/>
        </w:rPr>
        <w:t>learning by doing</w:t>
      </w:r>
      <w:r w:rsidR="0025532E" w:rsidRPr="00292449">
        <w:rPr>
          <w:rFonts w:asciiTheme="majorBidi" w:hAnsiTheme="majorBidi" w:cstheme="majorBidi"/>
          <w:sz w:val="20"/>
          <w:szCs w:val="20"/>
          <w:lang w:val="id-ID"/>
        </w:rPr>
        <w:t xml:space="preserve"> dipilih karena menekankan pada pembelajaran langsung, mampu menumbuhkan motivasi belajar peserta didik, harapannya dapat menghilangkan rasa bosan peserta didik saat belajar daring. </w:t>
      </w:r>
      <w:r w:rsidR="007B78C5" w:rsidRPr="00292449">
        <w:rPr>
          <w:rFonts w:asciiTheme="majorBidi" w:hAnsiTheme="majorBidi" w:cstheme="majorBidi"/>
          <w:sz w:val="20"/>
          <w:szCs w:val="20"/>
          <w:lang w:val="id-ID"/>
        </w:rPr>
        <w:t xml:space="preserve">Model pembelajaran ini memiliki keunggulan dapat menjadikan pembelajaran lebih bermakna karena </w:t>
      </w:r>
      <w:r w:rsidR="00191A1F" w:rsidRPr="00292449">
        <w:rPr>
          <w:rFonts w:asciiTheme="majorBidi" w:hAnsiTheme="majorBidi" w:cstheme="majorBidi"/>
          <w:sz w:val="20"/>
          <w:szCs w:val="20"/>
          <w:lang w:val="id-ID"/>
        </w:rPr>
        <w:t>menyeimbangkan</w:t>
      </w:r>
      <w:r w:rsidR="007B78C5" w:rsidRPr="00292449">
        <w:rPr>
          <w:rFonts w:asciiTheme="majorBidi" w:hAnsiTheme="majorBidi" w:cstheme="majorBidi"/>
          <w:sz w:val="20"/>
          <w:szCs w:val="20"/>
          <w:lang w:val="id-ID"/>
        </w:rPr>
        <w:t xml:space="preserve"> pengembangan aspek kognitif, afektif, dan psikomotorik. </w:t>
      </w:r>
      <w:r w:rsidR="0025532E" w:rsidRPr="00292449">
        <w:rPr>
          <w:rFonts w:asciiTheme="majorBidi" w:hAnsiTheme="majorBidi" w:cstheme="majorBidi"/>
          <w:i/>
          <w:iCs/>
          <w:sz w:val="20"/>
          <w:szCs w:val="20"/>
          <w:lang w:val="id-ID"/>
        </w:rPr>
        <w:t>Learning by doing</w:t>
      </w:r>
      <w:r w:rsidR="0025532E" w:rsidRPr="00292449">
        <w:rPr>
          <w:rFonts w:asciiTheme="majorBidi" w:hAnsiTheme="majorBidi" w:cstheme="majorBidi"/>
          <w:sz w:val="20"/>
          <w:szCs w:val="20"/>
          <w:lang w:val="id-ID"/>
        </w:rPr>
        <w:t xml:space="preserve"> melibatkan peserta didik tidak hanya sebatas fisik semata, tetapi juga melibatkan mental emosional, keterlibatan kegiatan kognitif dalam mencapai dan memperoleh pengetahuan penghayatan </w:t>
      </w:r>
      <w:r w:rsidR="007B78C5" w:rsidRPr="00292449">
        <w:rPr>
          <w:rFonts w:asciiTheme="majorBidi" w:hAnsiTheme="majorBidi" w:cstheme="majorBidi"/>
          <w:sz w:val="20"/>
          <w:szCs w:val="20"/>
          <w:lang w:val="id-ID"/>
        </w:rPr>
        <w:t>serta</w:t>
      </w:r>
      <w:r w:rsidR="0025532E" w:rsidRPr="00292449">
        <w:rPr>
          <w:rFonts w:asciiTheme="majorBidi" w:hAnsiTheme="majorBidi" w:cstheme="majorBidi"/>
          <w:sz w:val="20"/>
          <w:szCs w:val="20"/>
          <w:lang w:val="id-ID"/>
        </w:rPr>
        <w:t xml:space="preserve"> internalisasi nilai-nilai dalam pembentukan sikap, sehingga mereka dapat mencari dan merasakan secara langsung praktik yang dihadapinya dengan keterbatasan dan pengetahuan yang dimiliki, dengan hal ini maka peserta didik mendapatkan pengalaman untuk modal belajar selanjutnya.</w:t>
      </w:r>
      <w:r w:rsidR="00065BF6" w:rsidRPr="00292449">
        <w:rPr>
          <w:rFonts w:asciiTheme="majorBidi" w:hAnsiTheme="majorBidi" w:cstheme="majorBidi"/>
          <w:sz w:val="20"/>
          <w:szCs w:val="20"/>
          <w:lang w:val="id-ID"/>
        </w:rPr>
        <w:t xml:space="preserve"> Sejalan </w:t>
      </w:r>
      <w:r w:rsidR="00393CA5" w:rsidRPr="00292449">
        <w:rPr>
          <w:rFonts w:asciiTheme="majorBidi" w:hAnsiTheme="majorBidi" w:cstheme="majorBidi"/>
          <w:sz w:val="20"/>
          <w:szCs w:val="20"/>
          <w:lang w:val="id-ID"/>
        </w:rPr>
        <w:t xml:space="preserve">dengan tujuan pembelajaran matematika yang </w:t>
      </w:r>
      <w:r w:rsidR="00393CA5" w:rsidRPr="00292449">
        <w:rPr>
          <w:rFonts w:asciiTheme="majorBidi" w:hAnsiTheme="majorBidi" w:cstheme="majorBidi"/>
          <w:sz w:val="20"/>
          <w:szCs w:val="20"/>
          <w:lang w:val="id-ID"/>
        </w:rPr>
        <w:lastRenderedPageBreak/>
        <w:t xml:space="preserve">dikemukakan oleh Yayuk </w:t>
      </w:r>
      <w:r w:rsidR="00393CA5" w:rsidRPr="00292449">
        <w:rPr>
          <w:rFonts w:asciiTheme="majorBidi" w:hAnsiTheme="majorBidi" w:cstheme="majorBidi"/>
          <w:sz w:val="20"/>
          <w:szCs w:val="20"/>
          <w:lang w:val="id-ID"/>
        </w:rPr>
        <w:fldChar w:fldCharType="begin" w:fldLock="1"/>
      </w:r>
      <w:r w:rsidR="00F93C86" w:rsidRPr="00292449">
        <w:rPr>
          <w:rFonts w:asciiTheme="majorBidi" w:hAnsiTheme="majorBidi" w:cstheme="majorBidi"/>
          <w:sz w:val="20"/>
          <w:szCs w:val="20"/>
          <w:lang w:val="id-ID"/>
        </w:rPr>
        <w:instrText>ADDIN CSL_CITATION {"citationItems":[{"id":"ITEM-1","itemData":{"ISBN":"9789797963620","author":[{"dropping-particle":"","family":"Yayuk","given":"E","non-dropping-particle":"","parse-names":false,"suffix":""}],"collection-title":"1","id":"ITEM-1","issued":{"date-parts":[["2019"]]},"publisher":"UMMPress","title":"Pembelajaran Matematika Sekolah Darsar","type":"book"},"locator":"2","suppress-author":1,"uris":["http://www.mendeley.com/documents/?uuid=3650ee5f-86f8-415c-82d3-9ab08ecca311"]}],"mendeley":{"formattedCitation":"(2019, p. 2)","plainTextFormattedCitation":"(2019, p. 2)","previouslyFormattedCitation":"(2019, p. 2)"},"properties":{"noteIndex":0},"schema":"https://github.com/citation-style-language/schema/raw/master/csl-citation.json"}</w:instrText>
      </w:r>
      <w:r w:rsidR="00393CA5" w:rsidRPr="00292449">
        <w:rPr>
          <w:rFonts w:asciiTheme="majorBidi" w:hAnsiTheme="majorBidi" w:cstheme="majorBidi"/>
          <w:sz w:val="20"/>
          <w:szCs w:val="20"/>
          <w:lang w:val="id-ID"/>
        </w:rPr>
        <w:fldChar w:fldCharType="separate"/>
      </w:r>
      <w:r w:rsidR="00393CA5" w:rsidRPr="00292449">
        <w:rPr>
          <w:rFonts w:asciiTheme="majorBidi" w:hAnsiTheme="majorBidi" w:cstheme="majorBidi"/>
          <w:noProof/>
          <w:sz w:val="20"/>
          <w:szCs w:val="20"/>
          <w:lang w:val="id-ID"/>
        </w:rPr>
        <w:t>(2019, p. 2)</w:t>
      </w:r>
      <w:r w:rsidR="00393CA5" w:rsidRPr="00292449">
        <w:rPr>
          <w:rFonts w:asciiTheme="majorBidi" w:hAnsiTheme="majorBidi" w:cstheme="majorBidi"/>
          <w:sz w:val="20"/>
          <w:szCs w:val="20"/>
          <w:lang w:val="id-ID"/>
        </w:rPr>
        <w:fldChar w:fldCharType="end"/>
      </w:r>
      <w:r w:rsidR="00393CA5" w:rsidRPr="00292449">
        <w:rPr>
          <w:rFonts w:asciiTheme="majorBidi" w:hAnsiTheme="majorBidi" w:cstheme="majorBidi"/>
          <w:sz w:val="20"/>
          <w:szCs w:val="20"/>
          <w:lang w:val="id-ID"/>
        </w:rPr>
        <w:t xml:space="preserve"> bahwa pembelajaran matematika bertujuan untuk memperoleh kompetensi materi matematika yang dipelajari melalui kegiatan yang direncanakan sebagai proses pemberian pengalaman kepada peserta didik. Pada pembelajaran matematika harus terbangun situasi belajar yang menyenangkan, efektif dan tercapainya indikator pembelajaran.</w:t>
      </w:r>
    </w:p>
    <w:p w:rsidR="00E524B9" w:rsidRPr="00292449" w:rsidRDefault="00E524B9" w:rsidP="00894AF8">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 </w:t>
      </w:r>
      <w:r w:rsidR="00894AF8" w:rsidRPr="00292449">
        <w:rPr>
          <w:rFonts w:asciiTheme="majorBidi" w:hAnsiTheme="majorBidi" w:cstheme="majorBidi"/>
          <w:sz w:val="20"/>
          <w:szCs w:val="20"/>
          <w:lang w:val="id-ID"/>
        </w:rPr>
        <w:t>Setelah merumuskan materi, dilanjutkan dengan pengumpulan referensi modul. Kegiatan ini bertujuan untuk menentukan sistematika modul yang tepat. Modul yang akan dikembangkan merupakan hasil modifikasi dari sistematika</w:t>
      </w:r>
      <w:r w:rsidR="000213F9" w:rsidRPr="00292449">
        <w:rPr>
          <w:rFonts w:asciiTheme="majorBidi" w:hAnsiTheme="majorBidi" w:cstheme="majorBidi"/>
          <w:sz w:val="20"/>
          <w:szCs w:val="20"/>
          <w:lang w:val="id-ID"/>
        </w:rPr>
        <w:t xml:space="preserve"> modul</w:t>
      </w:r>
      <w:r w:rsidR="00894AF8" w:rsidRPr="00292449">
        <w:rPr>
          <w:rFonts w:asciiTheme="majorBidi" w:hAnsiTheme="majorBidi" w:cstheme="majorBidi"/>
          <w:sz w:val="20"/>
          <w:szCs w:val="20"/>
          <w:lang w:val="id-ID"/>
        </w:rPr>
        <w:t xml:space="preserve"> yang dikembangkan oleh Daryanto </w:t>
      </w:r>
      <w:r w:rsidR="001E63FF" w:rsidRPr="00292449">
        <w:rPr>
          <w:rFonts w:asciiTheme="majorBidi" w:hAnsiTheme="majorBidi" w:cstheme="majorBidi"/>
          <w:sz w:val="20"/>
          <w:szCs w:val="20"/>
          <w:lang w:val="id-ID"/>
        </w:rPr>
        <w:fldChar w:fldCharType="begin" w:fldLock="1"/>
      </w:r>
      <w:r w:rsidR="008A2AE5" w:rsidRPr="00292449">
        <w:rPr>
          <w:rFonts w:asciiTheme="majorBidi" w:hAnsiTheme="majorBidi" w:cstheme="majorBidi"/>
          <w:sz w:val="20"/>
          <w:szCs w:val="20"/>
          <w:lang w:val="id-ID"/>
        </w:rPr>
        <w:instrText>ADDIN CSL_CITATION {"citationItems":[{"id":"ITEM-1","itemData":{"author":[{"dropping-particle":"","family":"Daryanto","given":"","non-dropping-particle":"","parse-names":false,"suffix":""}],"id":"ITEM-1","issued":{"date-parts":[["2013"]]},"publisher":"Gava Media","publisher-place":"Yogyakarta","title":"Menyusun Modul: Bahan Ajar untuk Persiapan Guru dalam Mengajar","type":"book"},"suppress-author":1,"uris":["http://www.mendeley.com/documents/?uuid=3d8c854c-6db6-4222-9ddc-c9e5794b6fa4"]}],"mendeley":{"formattedCitation":"(2013)","plainTextFormattedCitation":"(2013)","previouslyFormattedCitation":"(2013)"},"properties":{"noteIndex":0},"schema":"https://github.com/citation-style-language/schema/raw/master/csl-citation.json"}</w:instrText>
      </w:r>
      <w:r w:rsidR="001E63FF" w:rsidRPr="00292449">
        <w:rPr>
          <w:rFonts w:asciiTheme="majorBidi" w:hAnsiTheme="majorBidi" w:cstheme="majorBidi"/>
          <w:sz w:val="20"/>
          <w:szCs w:val="20"/>
          <w:lang w:val="id-ID"/>
        </w:rPr>
        <w:fldChar w:fldCharType="separate"/>
      </w:r>
      <w:r w:rsidR="001E63FF" w:rsidRPr="00292449">
        <w:rPr>
          <w:rFonts w:asciiTheme="majorBidi" w:hAnsiTheme="majorBidi" w:cstheme="majorBidi"/>
          <w:noProof/>
          <w:sz w:val="20"/>
          <w:szCs w:val="20"/>
          <w:lang w:val="id-ID"/>
        </w:rPr>
        <w:t>(2013)</w:t>
      </w:r>
      <w:r w:rsidR="001E63FF" w:rsidRPr="00292449">
        <w:rPr>
          <w:rFonts w:asciiTheme="majorBidi" w:hAnsiTheme="majorBidi" w:cstheme="majorBidi"/>
          <w:sz w:val="20"/>
          <w:szCs w:val="20"/>
          <w:lang w:val="id-ID"/>
        </w:rPr>
        <w:fldChar w:fldCharType="end"/>
      </w:r>
      <w:r w:rsidR="001E63FF" w:rsidRPr="00292449">
        <w:rPr>
          <w:rFonts w:asciiTheme="majorBidi" w:hAnsiTheme="majorBidi" w:cstheme="majorBidi"/>
          <w:sz w:val="20"/>
          <w:szCs w:val="20"/>
          <w:lang w:val="id-ID"/>
        </w:rPr>
        <w:t xml:space="preserve"> yang terdiri dari beberapa komponen yaitu</w:t>
      </w:r>
      <w:r w:rsidR="00065BF6" w:rsidRPr="00292449">
        <w:rPr>
          <w:rFonts w:asciiTheme="majorBidi" w:hAnsiTheme="majorBidi" w:cstheme="majorBidi"/>
          <w:sz w:val="20"/>
          <w:szCs w:val="20"/>
          <w:lang w:val="id-ID"/>
        </w:rPr>
        <w:t>,</w:t>
      </w:r>
      <w:r w:rsidR="001E63FF" w:rsidRPr="00292449">
        <w:rPr>
          <w:rFonts w:asciiTheme="majorBidi" w:hAnsiTheme="majorBidi" w:cstheme="majorBidi"/>
          <w:sz w:val="20"/>
          <w:szCs w:val="20"/>
          <w:lang w:val="id-ID"/>
        </w:rPr>
        <w:t xml:space="preserve"> halaman sampul, kata pengantar, daftar isi, </w:t>
      </w:r>
      <w:r w:rsidR="00065BF6" w:rsidRPr="00292449">
        <w:rPr>
          <w:rFonts w:asciiTheme="majorBidi" w:hAnsiTheme="majorBidi" w:cstheme="majorBidi"/>
          <w:sz w:val="20"/>
          <w:szCs w:val="20"/>
          <w:lang w:val="id-ID"/>
        </w:rPr>
        <w:t xml:space="preserve">petunjuk penggunaan modul, </w:t>
      </w:r>
      <w:r w:rsidR="001E63FF" w:rsidRPr="00292449">
        <w:rPr>
          <w:rFonts w:asciiTheme="majorBidi" w:hAnsiTheme="majorBidi" w:cstheme="majorBidi"/>
          <w:sz w:val="20"/>
          <w:szCs w:val="20"/>
          <w:lang w:val="id-ID"/>
        </w:rPr>
        <w:t>peta kompetensi dasar dan indikator, glosarium, pendahuluan, materi, evaluasi, kunci jawaban, petunjuk penilaian, daftar pustaka, dan informasi penulis.</w:t>
      </w:r>
    </w:p>
    <w:p w:rsidR="00CA7852" w:rsidRPr="00292449" w:rsidRDefault="001E63FF" w:rsidP="00137BFE">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Setelah mengumpulkan referensi, selanjutnya merancang desain</w:t>
      </w:r>
      <w:r w:rsidR="006671AD" w:rsidRPr="00292449">
        <w:rPr>
          <w:rFonts w:asciiTheme="majorBidi" w:hAnsiTheme="majorBidi" w:cstheme="majorBidi"/>
          <w:sz w:val="20"/>
          <w:szCs w:val="20"/>
          <w:lang w:val="id-ID"/>
        </w:rPr>
        <w:t xml:space="preserve"> tampilan</w:t>
      </w:r>
      <w:r w:rsidRPr="00292449">
        <w:rPr>
          <w:rFonts w:asciiTheme="majorBidi" w:hAnsiTheme="majorBidi" w:cstheme="majorBidi"/>
          <w:sz w:val="20"/>
          <w:szCs w:val="20"/>
          <w:lang w:val="id-ID"/>
        </w:rPr>
        <w:t xml:space="preserve"> modul meliputi desain halaman sampul depan dan belakang, </w:t>
      </w:r>
      <w:r w:rsidRPr="00292449">
        <w:rPr>
          <w:rFonts w:asciiTheme="majorBidi" w:hAnsiTheme="majorBidi" w:cstheme="majorBidi"/>
          <w:i/>
          <w:iCs/>
          <w:sz w:val="20"/>
          <w:szCs w:val="20"/>
          <w:lang w:val="id-ID"/>
        </w:rPr>
        <w:t>header and footer</w:t>
      </w:r>
      <w:r w:rsidRPr="00292449">
        <w:rPr>
          <w:rFonts w:asciiTheme="majorBidi" w:hAnsiTheme="majorBidi" w:cstheme="majorBidi"/>
          <w:sz w:val="20"/>
          <w:szCs w:val="20"/>
          <w:lang w:val="id-ID"/>
        </w:rPr>
        <w:t xml:space="preserve">, dan </w:t>
      </w:r>
      <w:r w:rsidRPr="00292449">
        <w:rPr>
          <w:rFonts w:asciiTheme="majorBidi" w:hAnsiTheme="majorBidi" w:cstheme="majorBidi"/>
          <w:i/>
          <w:iCs/>
          <w:sz w:val="20"/>
          <w:szCs w:val="20"/>
          <w:lang w:val="id-ID"/>
        </w:rPr>
        <w:t>background</w:t>
      </w:r>
      <w:r w:rsidRPr="00292449">
        <w:rPr>
          <w:rFonts w:asciiTheme="majorBidi" w:hAnsiTheme="majorBidi" w:cstheme="majorBidi"/>
          <w:sz w:val="20"/>
          <w:szCs w:val="20"/>
          <w:lang w:val="id-ID"/>
        </w:rPr>
        <w:t xml:space="preserve"> modul. </w:t>
      </w:r>
      <w:r w:rsidR="00191A1F" w:rsidRPr="00292449">
        <w:rPr>
          <w:rFonts w:asciiTheme="majorBidi" w:hAnsiTheme="majorBidi" w:cstheme="majorBidi"/>
          <w:sz w:val="20"/>
          <w:szCs w:val="20"/>
          <w:lang w:val="id-ID"/>
        </w:rPr>
        <w:t>Penggunaan w</w:t>
      </w:r>
      <w:r w:rsidRPr="00292449">
        <w:rPr>
          <w:rFonts w:asciiTheme="majorBidi" w:hAnsiTheme="majorBidi" w:cstheme="majorBidi"/>
          <w:sz w:val="20"/>
          <w:szCs w:val="20"/>
          <w:lang w:val="id-ID"/>
        </w:rPr>
        <w:t>arna</w:t>
      </w:r>
      <w:r w:rsidR="00191A1F" w:rsidRPr="00292449">
        <w:rPr>
          <w:rFonts w:asciiTheme="majorBidi" w:hAnsiTheme="majorBidi" w:cstheme="majorBidi"/>
          <w:sz w:val="20"/>
          <w:szCs w:val="20"/>
          <w:lang w:val="id-ID"/>
        </w:rPr>
        <w:t xml:space="preserve"> pada</w:t>
      </w:r>
      <w:r w:rsidRPr="00292449">
        <w:rPr>
          <w:rFonts w:asciiTheme="majorBidi" w:hAnsiTheme="majorBidi" w:cstheme="majorBidi"/>
          <w:sz w:val="20"/>
          <w:szCs w:val="20"/>
          <w:lang w:val="id-ID"/>
        </w:rPr>
        <w:t xml:space="preserve"> modul menggunakan warna cerah dengan dominan warna biru, </w:t>
      </w:r>
      <w:r w:rsidRPr="00292449">
        <w:rPr>
          <w:rFonts w:asciiTheme="majorBidi" w:hAnsiTheme="majorBidi" w:cstheme="majorBidi"/>
          <w:i/>
          <w:iCs/>
          <w:sz w:val="20"/>
          <w:szCs w:val="20"/>
          <w:lang w:val="id-ID"/>
        </w:rPr>
        <w:t>orange</w:t>
      </w:r>
      <w:r w:rsidR="00CC3CC5"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 xml:space="preserve">dan kuning. </w:t>
      </w:r>
      <w:r w:rsidR="000213F9" w:rsidRPr="00292449">
        <w:rPr>
          <w:rFonts w:asciiTheme="majorBidi" w:hAnsiTheme="majorBidi" w:cstheme="majorBidi"/>
          <w:sz w:val="20"/>
          <w:szCs w:val="20"/>
          <w:lang w:val="id-ID"/>
        </w:rPr>
        <w:t xml:space="preserve">Penggunaan warna berfungsi untuk memberikan kesan tertentu atau memiliki dampak psikologis, warna juga dapat menjadi pembeda antara konsep satu dengan yang lainnya, serta warna dapat menjadi hiasan untuk memperindah penyajian </w:t>
      </w:r>
      <w:r w:rsidR="000213F9" w:rsidRPr="00292449">
        <w:rPr>
          <w:rFonts w:asciiTheme="majorBidi" w:hAnsiTheme="majorBidi" w:cstheme="majorBidi"/>
          <w:sz w:val="20"/>
          <w:szCs w:val="20"/>
          <w:lang w:val="id-ID"/>
        </w:rPr>
        <w:fldChar w:fldCharType="begin" w:fldLock="1"/>
      </w:r>
      <w:r w:rsidR="002B4B9E" w:rsidRPr="00292449">
        <w:rPr>
          <w:rFonts w:asciiTheme="majorBidi" w:hAnsiTheme="majorBidi" w:cstheme="majorBidi"/>
          <w:sz w:val="20"/>
          <w:szCs w:val="20"/>
          <w:lang w:val="id-ID"/>
        </w:rPr>
        <w:instrText>ADDIN CSL_CITATION {"citationItems":[{"id":"ITEM-1","itemData":{"author":[{"dropping-particle":"","family":"Kustandi","given":"Cecep","non-dropping-particle":"","parse-names":false,"suffix":""},{"dropping-particle":"","family":"Darmawan","given":"Daddy","non-dropping-particle":"","parse-names":false,"suffix":""}],"id":"ITEM-1","issued":{"date-parts":[["2020"]]},"number-of-pages":"306","publisher":"KENCANA","publisher-place":"Jakarta","title":"Pengembangan Media Pembelajaran Konsep dan Aplikasi Pengembangan Media Pembelajaran Bagi Pendidik di Sekolah dan Masyarakat","type":"book"},"uris":["http://www.mendeley.com/documents/?uuid=d89abc5e-6340-4d51-800d-e3a837377199"]}],"mendeley":{"formattedCitation":"(Kustandi &amp; Darmawan, 2020)","plainTextFormattedCitation":"(Kustandi &amp; Darmawan, 2020)","previouslyFormattedCitation":"(Kustandi &amp; Darmawan, 2020)"},"properties":{"noteIndex":0},"schema":"https://github.com/citation-style-language/schema/raw/master/csl-citation.json"}</w:instrText>
      </w:r>
      <w:r w:rsidR="000213F9" w:rsidRPr="00292449">
        <w:rPr>
          <w:rFonts w:asciiTheme="majorBidi" w:hAnsiTheme="majorBidi" w:cstheme="majorBidi"/>
          <w:sz w:val="20"/>
          <w:szCs w:val="20"/>
          <w:lang w:val="id-ID"/>
        </w:rPr>
        <w:fldChar w:fldCharType="separate"/>
      </w:r>
      <w:r w:rsidR="000213F9" w:rsidRPr="00292449">
        <w:rPr>
          <w:rFonts w:asciiTheme="majorBidi" w:hAnsiTheme="majorBidi" w:cstheme="majorBidi"/>
          <w:noProof/>
          <w:sz w:val="20"/>
          <w:szCs w:val="20"/>
          <w:lang w:val="id-ID"/>
        </w:rPr>
        <w:t>(Kustandi &amp; Darmawan, 2020)</w:t>
      </w:r>
      <w:r w:rsidR="000213F9" w:rsidRPr="00292449">
        <w:rPr>
          <w:rFonts w:asciiTheme="majorBidi" w:hAnsiTheme="majorBidi" w:cstheme="majorBidi"/>
          <w:sz w:val="20"/>
          <w:szCs w:val="20"/>
          <w:lang w:val="id-ID"/>
        </w:rPr>
        <w:fldChar w:fldCharType="end"/>
      </w:r>
      <w:r w:rsidR="000213F9"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 xml:space="preserve">Jenis font yang digunakan dalam modul adalah </w:t>
      </w:r>
      <w:r w:rsidR="005C5D52" w:rsidRPr="00292449">
        <w:rPr>
          <w:rFonts w:asciiTheme="majorBidi" w:hAnsiTheme="majorBidi" w:cstheme="majorBidi"/>
          <w:i/>
          <w:iCs/>
          <w:sz w:val="20"/>
          <w:szCs w:val="20"/>
          <w:lang w:val="id-ID"/>
        </w:rPr>
        <w:t>book antiqua</w:t>
      </w:r>
      <w:r w:rsidR="005C5D52" w:rsidRPr="00292449">
        <w:rPr>
          <w:rFonts w:asciiTheme="majorBidi" w:hAnsiTheme="majorBidi" w:cstheme="majorBidi"/>
          <w:sz w:val="20"/>
          <w:szCs w:val="20"/>
          <w:lang w:val="id-ID"/>
        </w:rPr>
        <w:t>. Font tersebut dipilih agar mudah dibaca sesuai dengan karakteristik umum peserta didik.</w:t>
      </w:r>
      <w:r w:rsidRPr="00292449">
        <w:rPr>
          <w:rFonts w:asciiTheme="majorBidi" w:hAnsiTheme="majorBidi" w:cstheme="majorBidi"/>
          <w:sz w:val="20"/>
          <w:szCs w:val="20"/>
          <w:lang w:val="id-ID"/>
        </w:rPr>
        <w:t xml:space="preserve"> Modul di</w:t>
      </w:r>
      <w:r w:rsidR="006671AD" w:rsidRPr="00292449">
        <w:rPr>
          <w:rFonts w:asciiTheme="majorBidi" w:hAnsiTheme="majorBidi" w:cstheme="majorBidi"/>
          <w:sz w:val="20"/>
          <w:szCs w:val="20"/>
          <w:lang w:val="id-ID"/>
        </w:rPr>
        <w:t>rancang</w:t>
      </w:r>
      <w:r w:rsidRPr="00292449">
        <w:rPr>
          <w:rFonts w:asciiTheme="majorBidi" w:hAnsiTheme="majorBidi" w:cstheme="majorBidi"/>
          <w:sz w:val="20"/>
          <w:szCs w:val="20"/>
          <w:lang w:val="id-ID"/>
        </w:rPr>
        <w:t xml:space="preserve"> dengan menggunakan </w:t>
      </w:r>
      <w:r w:rsidRPr="00292449">
        <w:rPr>
          <w:rFonts w:asciiTheme="majorBidi" w:hAnsiTheme="majorBidi" w:cstheme="majorBidi"/>
          <w:i/>
          <w:iCs/>
          <w:sz w:val="20"/>
          <w:szCs w:val="20"/>
          <w:lang w:val="id-ID"/>
        </w:rPr>
        <w:t>software</w:t>
      </w:r>
      <w:r w:rsidRPr="00292449">
        <w:rPr>
          <w:rFonts w:asciiTheme="majorBidi" w:hAnsiTheme="majorBidi" w:cstheme="majorBidi"/>
          <w:sz w:val="20"/>
          <w:szCs w:val="20"/>
          <w:lang w:val="id-ID"/>
        </w:rPr>
        <w:t xml:space="preserve"> CorelDRAW X7 dan Ms. Word 2016</w:t>
      </w:r>
      <w:r w:rsidR="006671AD" w:rsidRPr="00292449">
        <w:rPr>
          <w:rFonts w:asciiTheme="majorBidi" w:hAnsiTheme="majorBidi" w:cstheme="majorBidi"/>
          <w:sz w:val="20"/>
          <w:szCs w:val="20"/>
          <w:lang w:val="id-ID"/>
        </w:rPr>
        <w:t>. Modul selanjutnya dibuat dalam bentuk cetakan</w:t>
      </w:r>
      <w:r w:rsidR="004C3148" w:rsidRPr="00292449">
        <w:rPr>
          <w:rFonts w:asciiTheme="majorBidi" w:hAnsiTheme="majorBidi" w:cstheme="majorBidi"/>
          <w:sz w:val="20"/>
          <w:szCs w:val="20"/>
          <w:lang w:val="id-ID"/>
        </w:rPr>
        <w:t xml:space="preserve"> kertas </w:t>
      </w:r>
      <w:r w:rsidR="004C3148" w:rsidRPr="00292449">
        <w:rPr>
          <w:rFonts w:asciiTheme="majorBidi" w:hAnsiTheme="majorBidi" w:cstheme="majorBidi"/>
          <w:i/>
          <w:iCs/>
          <w:sz w:val="20"/>
          <w:szCs w:val="20"/>
          <w:lang w:val="id-ID"/>
        </w:rPr>
        <w:t>artpaper</w:t>
      </w:r>
      <w:r w:rsidR="006671AD" w:rsidRPr="00292449">
        <w:rPr>
          <w:rFonts w:asciiTheme="majorBidi" w:hAnsiTheme="majorBidi" w:cstheme="majorBidi"/>
          <w:sz w:val="20"/>
          <w:szCs w:val="20"/>
          <w:lang w:val="id-ID"/>
        </w:rPr>
        <w:t xml:space="preserve"> dengan ukuran A5 dan dapat diakses secara </w:t>
      </w:r>
      <w:r w:rsidR="006671AD" w:rsidRPr="00292449">
        <w:rPr>
          <w:rFonts w:asciiTheme="majorBidi" w:hAnsiTheme="majorBidi" w:cstheme="majorBidi"/>
          <w:i/>
          <w:iCs/>
          <w:sz w:val="20"/>
          <w:szCs w:val="20"/>
          <w:lang w:val="id-ID"/>
        </w:rPr>
        <w:t>softfile</w:t>
      </w:r>
      <w:r w:rsidR="006671AD" w:rsidRPr="00292449">
        <w:rPr>
          <w:rFonts w:asciiTheme="majorBidi" w:hAnsiTheme="majorBidi" w:cstheme="majorBidi"/>
          <w:sz w:val="20"/>
          <w:szCs w:val="20"/>
          <w:lang w:val="id-ID"/>
        </w:rPr>
        <w:t xml:space="preserve"> dengan ekstensi .</w:t>
      </w:r>
      <w:r w:rsidR="006671AD" w:rsidRPr="00292449">
        <w:rPr>
          <w:rFonts w:asciiTheme="majorBidi" w:hAnsiTheme="majorBidi" w:cstheme="majorBidi"/>
          <w:i/>
          <w:iCs/>
          <w:sz w:val="20"/>
          <w:szCs w:val="20"/>
          <w:lang w:val="id-ID"/>
        </w:rPr>
        <w:t>pdf</w:t>
      </w:r>
      <w:r w:rsidR="006671AD" w:rsidRPr="00292449">
        <w:rPr>
          <w:rFonts w:asciiTheme="majorBidi" w:hAnsiTheme="majorBidi" w:cstheme="majorBidi"/>
          <w:sz w:val="20"/>
          <w:szCs w:val="20"/>
          <w:lang w:val="id-ID"/>
        </w:rPr>
        <w:t xml:space="preserve">. Untuk versi </w:t>
      </w:r>
      <w:r w:rsidR="006671AD" w:rsidRPr="00292449">
        <w:rPr>
          <w:rFonts w:asciiTheme="majorBidi" w:hAnsiTheme="majorBidi" w:cstheme="majorBidi"/>
          <w:i/>
          <w:iCs/>
          <w:sz w:val="20"/>
          <w:szCs w:val="20"/>
          <w:lang w:val="id-ID"/>
        </w:rPr>
        <w:t>softfile</w:t>
      </w:r>
      <w:r w:rsidR="006671AD" w:rsidRPr="00292449">
        <w:rPr>
          <w:rFonts w:asciiTheme="majorBidi" w:hAnsiTheme="majorBidi" w:cstheme="majorBidi"/>
          <w:sz w:val="20"/>
          <w:szCs w:val="20"/>
          <w:lang w:val="id-ID"/>
        </w:rPr>
        <w:t xml:space="preserve"> telah disediakan </w:t>
      </w:r>
      <w:r w:rsidR="006671AD" w:rsidRPr="00292449">
        <w:rPr>
          <w:rFonts w:asciiTheme="majorBidi" w:hAnsiTheme="majorBidi" w:cstheme="majorBidi"/>
          <w:i/>
          <w:iCs/>
          <w:sz w:val="20"/>
          <w:szCs w:val="20"/>
          <w:lang w:val="id-ID"/>
        </w:rPr>
        <w:t xml:space="preserve">QR code </w:t>
      </w:r>
      <w:r w:rsidR="006671AD" w:rsidRPr="00292449">
        <w:rPr>
          <w:rFonts w:asciiTheme="majorBidi" w:hAnsiTheme="majorBidi" w:cstheme="majorBidi"/>
          <w:sz w:val="20"/>
          <w:szCs w:val="20"/>
          <w:lang w:val="id-ID"/>
        </w:rPr>
        <w:t xml:space="preserve">yang dapat discan melalui </w:t>
      </w:r>
      <w:r w:rsidR="006671AD" w:rsidRPr="00292449">
        <w:rPr>
          <w:rFonts w:asciiTheme="majorBidi" w:hAnsiTheme="majorBidi" w:cstheme="majorBidi"/>
          <w:i/>
          <w:iCs/>
          <w:sz w:val="20"/>
          <w:szCs w:val="20"/>
          <w:lang w:val="id-ID"/>
        </w:rPr>
        <w:t>smartphone</w:t>
      </w:r>
      <w:r w:rsidR="006671AD" w:rsidRPr="00292449">
        <w:rPr>
          <w:rFonts w:asciiTheme="majorBidi" w:hAnsiTheme="majorBidi" w:cstheme="majorBidi"/>
          <w:sz w:val="20"/>
          <w:szCs w:val="20"/>
          <w:lang w:val="id-ID"/>
        </w:rPr>
        <w:t xml:space="preserve"> untuk mengakses modul.</w:t>
      </w:r>
      <w:r w:rsidR="002B3096" w:rsidRPr="00292449">
        <w:rPr>
          <w:rFonts w:asciiTheme="majorBidi" w:hAnsiTheme="majorBidi" w:cstheme="majorBidi"/>
          <w:sz w:val="20"/>
          <w:szCs w:val="20"/>
          <w:lang w:val="id-ID"/>
        </w:rPr>
        <w:t xml:space="preserve"> </w:t>
      </w:r>
      <w:r w:rsidR="00CA7852" w:rsidRPr="00292449">
        <w:rPr>
          <w:rFonts w:asciiTheme="majorBidi" w:hAnsiTheme="majorBidi" w:cstheme="majorBidi"/>
          <w:sz w:val="20"/>
          <w:szCs w:val="20"/>
          <w:lang w:val="id-ID"/>
        </w:rPr>
        <w:t xml:space="preserve">Modul dapat </w:t>
      </w:r>
      <w:r w:rsidR="00137BFE" w:rsidRPr="00292449">
        <w:rPr>
          <w:rFonts w:asciiTheme="majorBidi" w:hAnsiTheme="majorBidi" w:cstheme="majorBidi"/>
          <w:sz w:val="20"/>
          <w:szCs w:val="20"/>
          <w:lang w:val="id-ID"/>
        </w:rPr>
        <w:t>didownload</w:t>
      </w:r>
      <w:r w:rsidR="00CA7852" w:rsidRPr="00292449">
        <w:rPr>
          <w:rFonts w:asciiTheme="majorBidi" w:hAnsiTheme="majorBidi" w:cstheme="majorBidi"/>
          <w:sz w:val="20"/>
          <w:szCs w:val="20"/>
          <w:lang w:val="id-ID"/>
        </w:rPr>
        <w:t xml:space="preserve"> melalui </w:t>
      </w:r>
      <w:r w:rsidR="00CA7852" w:rsidRPr="00292449">
        <w:rPr>
          <w:rFonts w:asciiTheme="majorBidi" w:hAnsiTheme="majorBidi" w:cstheme="majorBidi"/>
          <w:i/>
          <w:iCs/>
          <w:sz w:val="20"/>
          <w:szCs w:val="20"/>
          <w:lang w:val="id-ID"/>
        </w:rPr>
        <w:t>QR code</w:t>
      </w:r>
      <w:r w:rsidR="008E67F3" w:rsidRPr="00292449">
        <w:rPr>
          <w:rFonts w:asciiTheme="majorBidi" w:hAnsiTheme="majorBidi" w:cstheme="majorBidi"/>
          <w:sz w:val="20"/>
          <w:szCs w:val="20"/>
          <w:lang w:val="id-ID"/>
        </w:rPr>
        <w:t xml:space="preserve"> pada gambar 2</w:t>
      </w:r>
      <w:r w:rsidR="00CA7852" w:rsidRPr="00292449">
        <w:rPr>
          <w:rFonts w:asciiTheme="majorBidi" w:hAnsiTheme="majorBidi" w:cstheme="majorBidi"/>
          <w:sz w:val="20"/>
          <w:szCs w:val="20"/>
          <w:lang w:val="id-ID"/>
        </w:rPr>
        <w:t xml:space="preserve">. dan link </w:t>
      </w:r>
      <w:hyperlink r:id="rId16" w:history="1">
        <w:r w:rsidR="00CA7852" w:rsidRPr="00292449">
          <w:rPr>
            <w:rStyle w:val="Hyperlink"/>
            <w:rFonts w:asciiTheme="majorBidi" w:hAnsiTheme="majorBidi" w:cstheme="majorBidi"/>
            <w:sz w:val="20"/>
            <w:szCs w:val="20"/>
            <w:lang w:val="id-ID"/>
          </w:rPr>
          <w:t>https://drive.google.com/drive/folders/1lzxuWUbTaQjit4I2izsCyiK-QcmpA6Xr?usp=sharing</w:t>
        </w:r>
      </w:hyperlink>
      <w:r w:rsidR="00CA7852" w:rsidRPr="00292449">
        <w:rPr>
          <w:rFonts w:asciiTheme="majorBidi" w:hAnsiTheme="majorBidi" w:cstheme="majorBidi"/>
          <w:sz w:val="20"/>
          <w:szCs w:val="20"/>
          <w:lang w:val="id-ID"/>
        </w:rPr>
        <w:t xml:space="preserve"> atau </w:t>
      </w:r>
      <w:hyperlink r:id="rId17" w:history="1">
        <w:r w:rsidR="00CA7852" w:rsidRPr="00292449">
          <w:rPr>
            <w:rStyle w:val="Hyperlink"/>
            <w:rFonts w:asciiTheme="majorBidi" w:hAnsiTheme="majorBidi" w:cstheme="majorBidi"/>
            <w:sz w:val="20"/>
            <w:szCs w:val="20"/>
            <w:lang w:val="id-ID"/>
          </w:rPr>
          <w:t>unesa.me/MODULPIONERING</w:t>
        </w:r>
      </w:hyperlink>
      <w:r w:rsidR="00CA7852" w:rsidRPr="00292449">
        <w:rPr>
          <w:rFonts w:asciiTheme="majorBidi" w:hAnsiTheme="majorBidi" w:cstheme="majorBidi"/>
          <w:sz w:val="20"/>
          <w:szCs w:val="20"/>
          <w:lang w:val="id-ID"/>
        </w:rPr>
        <w:t xml:space="preserve"> </w:t>
      </w:r>
    </w:p>
    <w:p w:rsidR="00CA7852" w:rsidRPr="00292449" w:rsidRDefault="00CA7852" w:rsidP="00CA7852">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70E2AB9E" wp14:editId="1C396FB6">
            <wp:extent cx="1377341" cy="1667866"/>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84432" cy="1676453"/>
                    </a:xfrm>
                    <a:prstGeom prst="rect">
                      <a:avLst/>
                    </a:prstGeom>
                  </pic:spPr>
                </pic:pic>
              </a:graphicData>
            </a:graphic>
          </wp:inline>
        </w:drawing>
      </w:r>
    </w:p>
    <w:p w:rsidR="00CA7852" w:rsidRPr="00292449" w:rsidRDefault="008E67F3" w:rsidP="00CA7852">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Gambar 2</w:t>
      </w:r>
      <w:r w:rsidR="00CA7852" w:rsidRPr="00292449">
        <w:rPr>
          <w:rFonts w:asciiTheme="majorBidi" w:hAnsiTheme="majorBidi" w:cstheme="majorBidi"/>
          <w:sz w:val="20"/>
          <w:szCs w:val="20"/>
          <w:lang w:val="id-ID"/>
        </w:rPr>
        <w:t xml:space="preserve">. </w:t>
      </w:r>
      <w:r w:rsidR="00CA7852" w:rsidRPr="00292449">
        <w:rPr>
          <w:rFonts w:asciiTheme="majorBidi" w:hAnsiTheme="majorBidi" w:cstheme="majorBidi"/>
          <w:i/>
          <w:iCs/>
          <w:sz w:val="20"/>
          <w:szCs w:val="20"/>
          <w:lang w:val="id-ID"/>
        </w:rPr>
        <w:t xml:space="preserve">QR code </w:t>
      </w:r>
      <w:r w:rsidR="00CA7852" w:rsidRPr="00292449">
        <w:rPr>
          <w:rFonts w:asciiTheme="majorBidi" w:hAnsiTheme="majorBidi" w:cstheme="majorBidi"/>
          <w:sz w:val="20"/>
          <w:szCs w:val="20"/>
          <w:lang w:val="id-ID"/>
        </w:rPr>
        <w:t>Modul Pionering</w:t>
      </w:r>
    </w:p>
    <w:p w:rsidR="00CA7852" w:rsidRPr="00292449" w:rsidRDefault="00CA7852" w:rsidP="00CA7852">
      <w:pPr>
        <w:spacing w:after="0" w:line="276" w:lineRule="auto"/>
        <w:ind w:right="14"/>
        <w:jc w:val="center"/>
        <w:rPr>
          <w:rFonts w:asciiTheme="majorBidi" w:hAnsiTheme="majorBidi" w:cstheme="majorBidi"/>
          <w:sz w:val="20"/>
          <w:szCs w:val="20"/>
          <w:lang w:val="id-ID"/>
        </w:rPr>
      </w:pPr>
    </w:p>
    <w:p w:rsidR="006671AD" w:rsidRPr="00292449" w:rsidRDefault="002B3096" w:rsidP="00191A1F">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Tampilan modul pionering berbasis </w:t>
      </w:r>
      <w:r w:rsidRPr="00292449">
        <w:rPr>
          <w:rFonts w:asciiTheme="majorBidi" w:hAnsiTheme="majorBidi" w:cstheme="majorBidi"/>
          <w:i/>
          <w:iCs/>
          <w:sz w:val="20"/>
          <w:szCs w:val="20"/>
          <w:lang w:val="id-ID"/>
        </w:rPr>
        <w:t>learning by doing</w:t>
      </w:r>
      <w:r w:rsidRPr="00292449">
        <w:rPr>
          <w:rFonts w:asciiTheme="majorBidi" w:hAnsiTheme="majorBidi" w:cstheme="majorBidi"/>
          <w:sz w:val="20"/>
          <w:szCs w:val="20"/>
          <w:lang w:val="id-ID"/>
        </w:rPr>
        <w:t xml:space="preserve"> untuk pembelajaran bangun ruang dapa</w:t>
      </w:r>
      <w:r w:rsidR="002D72D4" w:rsidRPr="00292449">
        <w:rPr>
          <w:rFonts w:asciiTheme="majorBidi" w:hAnsiTheme="majorBidi" w:cstheme="majorBidi"/>
          <w:sz w:val="20"/>
          <w:szCs w:val="20"/>
          <w:lang w:val="id-ID"/>
        </w:rPr>
        <w:t xml:space="preserve">t dilihat pada tabel </w:t>
      </w:r>
      <w:r w:rsidR="006C1A9C" w:rsidRPr="00292449">
        <w:rPr>
          <w:rFonts w:asciiTheme="majorBidi" w:hAnsiTheme="majorBidi" w:cstheme="majorBidi"/>
          <w:sz w:val="20"/>
          <w:szCs w:val="20"/>
          <w:lang w:val="id-ID"/>
        </w:rPr>
        <w:t xml:space="preserve">6. </w:t>
      </w:r>
      <w:r w:rsidR="002D72D4" w:rsidRPr="00292449">
        <w:rPr>
          <w:rFonts w:asciiTheme="majorBidi" w:hAnsiTheme="majorBidi" w:cstheme="majorBidi"/>
          <w:sz w:val="20"/>
          <w:szCs w:val="20"/>
          <w:lang w:val="id-ID"/>
        </w:rPr>
        <w:t>berikut</w:t>
      </w:r>
      <w:r w:rsidRPr="00292449">
        <w:rPr>
          <w:rFonts w:asciiTheme="majorBidi" w:hAnsiTheme="majorBidi" w:cstheme="majorBidi"/>
          <w:sz w:val="20"/>
          <w:szCs w:val="20"/>
          <w:lang w:val="id-ID"/>
        </w:rPr>
        <w:t>:</w:t>
      </w:r>
    </w:p>
    <w:p w:rsidR="002B3096" w:rsidRPr="00292449" w:rsidRDefault="006C1A9C" w:rsidP="002B3096">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Tabel 6</w:t>
      </w:r>
      <w:r w:rsidR="002B3096" w:rsidRPr="00292449">
        <w:rPr>
          <w:rFonts w:asciiTheme="majorBidi" w:hAnsiTheme="majorBidi" w:cstheme="majorBidi"/>
          <w:sz w:val="20"/>
          <w:szCs w:val="20"/>
          <w:lang w:val="id-ID"/>
        </w:rPr>
        <w:t>. Tampilan Modul Pionering</w:t>
      </w:r>
    </w:p>
    <w:tbl>
      <w:tblPr>
        <w:tblStyle w:val="TableGrid"/>
        <w:tblW w:w="0" w:type="auto"/>
        <w:tblLook w:val="04A0" w:firstRow="1" w:lastRow="0" w:firstColumn="1" w:lastColumn="0" w:noHBand="0" w:noVBand="1"/>
      </w:tblPr>
      <w:tblGrid>
        <w:gridCol w:w="475"/>
        <w:gridCol w:w="2490"/>
        <w:gridCol w:w="1620"/>
      </w:tblGrid>
      <w:tr w:rsidR="000C7EB7" w:rsidRPr="00292449" w:rsidTr="00335811">
        <w:tc>
          <w:tcPr>
            <w:tcW w:w="475" w:type="dxa"/>
          </w:tcPr>
          <w:p w:rsidR="002B3096" w:rsidRPr="00292449" w:rsidRDefault="002B3096"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No</w:t>
            </w:r>
          </w:p>
        </w:tc>
        <w:tc>
          <w:tcPr>
            <w:tcW w:w="2490" w:type="dxa"/>
          </w:tcPr>
          <w:p w:rsidR="002B3096" w:rsidRPr="00292449" w:rsidRDefault="002B3096"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Layout </w:t>
            </w:r>
          </w:p>
        </w:tc>
        <w:tc>
          <w:tcPr>
            <w:tcW w:w="1620" w:type="dxa"/>
          </w:tcPr>
          <w:p w:rsidR="002B3096" w:rsidRPr="00292449" w:rsidRDefault="002B3096"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Keterangan </w:t>
            </w:r>
          </w:p>
        </w:tc>
      </w:tr>
      <w:tr w:rsidR="000C7EB7" w:rsidRPr="00292449" w:rsidTr="00335811">
        <w:tc>
          <w:tcPr>
            <w:tcW w:w="475" w:type="dxa"/>
          </w:tcPr>
          <w:p w:rsidR="002B3096" w:rsidRPr="00292449" w:rsidRDefault="002B3096"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1</w:t>
            </w:r>
          </w:p>
        </w:tc>
        <w:tc>
          <w:tcPr>
            <w:tcW w:w="2490" w:type="dxa"/>
          </w:tcPr>
          <w:p w:rsidR="002B3096" w:rsidRPr="00292449" w:rsidRDefault="002B3096"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535A3D29" wp14:editId="2793D4C2">
                  <wp:extent cx="1160256" cy="814387"/>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4355" cy="817264"/>
                          </a:xfrm>
                          <a:prstGeom prst="rect">
                            <a:avLst/>
                          </a:prstGeom>
                        </pic:spPr>
                      </pic:pic>
                    </a:graphicData>
                  </a:graphic>
                </wp:inline>
              </w:drawing>
            </w:r>
          </w:p>
        </w:tc>
        <w:tc>
          <w:tcPr>
            <w:tcW w:w="1620" w:type="dxa"/>
          </w:tcPr>
          <w:p w:rsidR="002B3096" w:rsidRPr="00292449" w:rsidRDefault="002B3096" w:rsidP="002B3096">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Tampilan halaman depan dan belakang</w:t>
            </w:r>
          </w:p>
        </w:tc>
      </w:tr>
      <w:tr w:rsidR="000C7EB7" w:rsidRPr="00292449" w:rsidTr="00335811">
        <w:trPr>
          <w:trHeight w:val="792"/>
        </w:trPr>
        <w:tc>
          <w:tcPr>
            <w:tcW w:w="475" w:type="dxa"/>
          </w:tcPr>
          <w:p w:rsidR="000C7EB7" w:rsidRPr="00292449" w:rsidRDefault="000C7EB7"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2</w:t>
            </w:r>
          </w:p>
        </w:tc>
        <w:tc>
          <w:tcPr>
            <w:tcW w:w="2490" w:type="dxa"/>
          </w:tcPr>
          <w:p w:rsidR="000C7EB7" w:rsidRPr="00292449" w:rsidRDefault="000C7EB7"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64174F08" wp14:editId="43F29002">
                  <wp:extent cx="1124903" cy="79092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825" cy="799311"/>
                          </a:xfrm>
                          <a:prstGeom prst="rect">
                            <a:avLst/>
                          </a:prstGeom>
                        </pic:spPr>
                      </pic:pic>
                    </a:graphicData>
                  </a:graphic>
                </wp:inline>
              </w:drawing>
            </w:r>
          </w:p>
        </w:tc>
        <w:tc>
          <w:tcPr>
            <w:tcW w:w="1620" w:type="dxa"/>
          </w:tcPr>
          <w:p w:rsidR="000C7EB7" w:rsidRPr="00292449" w:rsidRDefault="000C7EB7" w:rsidP="002B3096">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Tampilan halaman awal modul pionering</w:t>
            </w:r>
          </w:p>
        </w:tc>
      </w:tr>
      <w:tr w:rsidR="000C7EB7" w:rsidRPr="00292449" w:rsidTr="00335811">
        <w:tc>
          <w:tcPr>
            <w:tcW w:w="475" w:type="dxa"/>
          </w:tcPr>
          <w:p w:rsidR="002B3096" w:rsidRPr="00292449" w:rsidRDefault="000C7EB7"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3</w:t>
            </w:r>
          </w:p>
        </w:tc>
        <w:tc>
          <w:tcPr>
            <w:tcW w:w="2490" w:type="dxa"/>
          </w:tcPr>
          <w:p w:rsidR="002B3096" w:rsidRPr="00292449" w:rsidRDefault="002B3096"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25F3813D" wp14:editId="154C3CE3">
                  <wp:extent cx="1179466" cy="834686"/>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2459" cy="836804"/>
                          </a:xfrm>
                          <a:prstGeom prst="rect">
                            <a:avLst/>
                          </a:prstGeom>
                        </pic:spPr>
                      </pic:pic>
                    </a:graphicData>
                  </a:graphic>
                </wp:inline>
              </w:drawing>
            </w:r>
          </w:p>
        </w:tc>
        <w:tc>
          <w:tcPr>
            <w:tcW w:w="1620" w:type="dxa"/>
          </w:tcPr>
          <w:p w:rsidR="002B3096" w:rsidRPr="00292449" w:rsidRDefault="002B3096" w:rsidP="002B3096">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Tampilan isi modul pionering</w:t>
            </w:r>
          </w:p>
        </w:tc>
      </w:tr>
      <w:tr w:rsidR="000C7EB7" w:rsidRPr="00292449" w:rsidTr="00335811">
        <w:tc>
          <w:tcPr>
            <w:tcW w:w="475" w:type="dxa"/>
          </w:tcPr>
          <w:p w:rsidR="000C7EB7" w:rsidRPr="00292449" w:rsidRDefault="000C7EB7"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4</w:t>
            </w:r>
          </w:p>
        </w:tc>
        <w:tc>
          <w:tcPr>
            <w:tcW w:w="2490" w:type="dxa"/>
          </w:tcPr>
          <w:p w:rsidR="000C7EB7" w:rsidRPr="00292449" w:rsidRDefault="000C7EB7" w:rsidP="002B3096">
            <w:pPr>
              <w:spacing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5DE89ACF" wp14:editId="41333456">
                  <wp:extent cx="1192929" cy="8413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2724" cy="848249"/>
                          </a:xfrm>
                          <a:prstGeom prst="rect">
                            <a:avLst/>
                          </a:prstGeom>
                        </pic:spPr>
                      </pic:pic>
                    </a:graphicData>
                  </a:graphic>
                </wp:inline>
              </w:drawing>
            </w:r>
          </w:p>
        </w:tc>
        <w:tc>
          <w:tcPr>
            <w:tcW w:w="1620" w:type="dxa"/>
          </w:tcPr>
          <w:p w:rsidR="000C7EB7" w:rsidRPr="00292449" w:rsidRDefault="000C7EB7" w:rsidP="002B3096">
            <w:pPr>
              <w:spacing w:line="276" w:lineRule="auto"/>
              <w:ind w:right="14"/>
              <w:jc w:val="both"/>
              <w:rPr>
                <w:rFonts w:asciiTheme="majorBidi" w:hAnsiTheme="majorBidi" w:cstheme="majorBidi"/>
                <w:sz w:val="20"/>
                <w:szCs w:val="20"/>
                <w:lang w:val="id-ID"/>
              </w:rPr>
            </w:pPr>
            <w:r w:rsidRPr="00292449">
              <w:rPr>
                <w:rFonts w:asciiTheme="majorBidi" w:hAnsiTheme="majorBidi" w:cstheme="majorBidi"/>
                <w:sz w:val="20"/>
                <w:szCs w:val="20"/>
                <w:lang w:val="id-ID"/>
              </w:rPr>
              <w:t>Tampilan evaluasi modul pionering</w:t>
            </w:r>
          </w:p>
        </w:tc>
      </w:tr>
    </w:tbl>
    <w:p w:rsidR="009000DC" w:rsidRPr="00292449" w:rsidRDefault="009000DC" w:rsidP="009000DC">
      <w:pPr>
        <w:spacing w:after="0" w:line="276" w:lineRule="auto"/>
        <w:ind w:right="14"/>
        <w:jc w:val="both"/>
        <w:rPr>
          <w:rFonts w:asciiTheme="majorBidi" w:hAnsiTheme="majorBidi" w:cstheme="majorBidi"/>
          <w:sz w:val="20"/>
          <w:szCs w:val="20"/>
          <w:lang w:val="id-ID"/>
        </w:rPr>
      </w:pPr>
    </w:p>
    <w:p w:rsidR="002B3096" w:rsidRPr="00292449" w:rsidRDefault="009000DC" w:rsidP="00137BFE">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Modul didesain sedemikian rupa agar mampu menarik minat peserta didik dan menciptakan suasana belajar yang menyenangkan</w:t>
      </w:r>
      <w:r w:rsidR="002D72D4" w:rsidRPr="00292449">
        <w:rPr>
          <w:rFonts w:asciiTheme="majorBidi" w:hAnsiTheme="majorBidi" w:cstheme="majorBidi"/>
          <w:sz w:val="20"/>
          <w:szCs w:val="20"/>
          <w:lang w:val="id-ID"/>
        </w:rPr>
        <w:t>.</w:t>
      </w:r>
      <w:r w:rsidR="002B4B9E" w:rsidRPr="00292449">
        <w:rPr>
          <w:rFonts w:asciiTheme="majorBidi" w:hAnsiTheme="majorBidi" w:cstheme="majorBidi"/>
          <w:sz w:val="20"/>
          <w:szCs w:val="20"/>
          <w:lang w:val="id-ID"/>
        </w:rPr>
        <w:t xml:space="preserve"> Selaras dengan pendapat Daryanto </w:t>
      </w:r>
      <w:r w:rsidR="002B4B9E" w:rsidRPr="00292449">
        <w:rPr>
          <w:rFonts w:asciiTheme="majorBidi" w:hAnsiTheme="majorBidi" w:cstheme="majorBidi"/>
          <w:sz w:val="20"/>
          <w:szCs w:val="20"/>
          <w:lang w:val="id-ID"/>
        </w:rPr>
        <w:fldChar w:fldCharType="begin" w:fldLock="1"/>
      </w:r>
      <w:r w:rsidR="00065BF6" w:rsidRPr="00292449">
        <w:rPr>
          <w:rFonts w:asciiTheme="majorBidi" w:hAnsiTheme="majorBidi" w:cstheme="majorBidi"/>
          <w:sz w:val="20"/>
          <w:szCs w:val="20"/>
          <w:lang w:val="id-ID"/>
        </w:rPr>
        <w:instrText>ADDIN CSL_CITATION {"citationItems":[{"id":"ITEM-1","itemData":{"author":[{"dropping-particle":"","family":"Daryanto","given":"","non-dropping-particle":"","parse-names":false,"suffix":""}],"id":"ITEM-1","issued":{"date-parts":[["2013"]]},"publisher":"Gava Media","publisher-place":"Yogyakarta","title":"Menyusun Modul: Bahan Ajar untuk Persiapan Guru dalam Mengajar","type":"book"},"locator":"14","suppress-author":1,"uris":["http://www.mendeley.com/documents/?uuid=3d8c854c-6db6-4222-9ddc-c9e5794b6fa4"]}],"mendeley":{"formattedCitation":"(2013, p. 14)","plainTextFormattedCitation":"(2013, p. 14)","previouslyFormattedCitation":"(2013, p. 14)"},"properties":{"noteIndex":0},"schema":"https://github.com/citation-style-language/schema/raw/master/csl-citation.json"}</w:instrText>
      </w:r>
      <w:r w:rsidR="002B4B9E" w:rsidRPr="00292449">
        <w:rPr>
          <w:rFonts w:asciiTheme="majorBidi" w:hAnsiTheme="majorBidi" w:cstheme="majorBidi"/>
          <w:sz w:val="20"/>
          <w:szCs w:val="20"/>
          <w:lang w:val="id-ID"/>
        </w:rPr>
        <w:fldChar w:fldCharType="separate"/>
      </w:r>
      <w:r w:rsidR="002B4B9E" w:rsidRPr="00292449">
        <w:rPr>
          <w:rFonts w:asciiTheme="majorBidi" w:hAnsiTheme="majorBidi" w:cstheme="majorBidi"/>
          <w:noProof/>
          <w:sz w:val="20"/>
          <w:szCs w:val="20"/>
          <w:lang w:val="id-ID"/>
        </w:rPr>
        <w:t>(2013, p. 14)</w:t>
      </w:r>
      <w:r w:rsidR="002B4B9E" w:rsidRPr="00292449">
        <w:rPr>
          <w:rFonts w:asciiTheme="majorBidi" w:hAnsiTheme="majorBidi" w:cstheme="majorBidi"/>
          <w:sz w:val="20"/>
          <w:szCs w:val="20"/>
          <w:lang w:val="id-ID"/>
        </w:rPr>
        <w:fldChar w:fldCharType="end"/>
      </w:r>
      <w:r w:rsidR="00CC3CC5" w:rsidRPr="00292449">
        <w:rPr>
          <w:rFonts w:asciiTheme="majorBidi" w:hAnsiTheme="majorBidi" w:cstheme="majorBidi"/>
          <w:sz w:val="20"/>
          <w:szCs w:val="20"/>
          <w:lang w:val="id-ID"/>
        </w:rPr>
        <w:t xml:space="preserve"> bahwa daya tarik modul dapat ditempatkan pada beberapa bagian diantaranya, (1) bagian sampul depan dengan mengkombinasikan keserasian warna gambar dan bentuk serta ukuran huruf, (2) bagian isi modul dengan menempatkan rangsangan-rangsangan berupa gambar, pencetakan huruf tebal, miring, garis bawah atau warna, (3) tugas dan latihan dikemas sedemikian rupa hingga menarik.</w:t>
      </w:r>
    </w:p>
    <w:p w:rsidR="00137BFE" w:rsidRPr="002E43DA" w:rsidRDefault="00137BFE" w:rsidP="00590803">
      <w:pPr>
        <w:spacing w:line="276" w:lineRule="auto"/>
        <w:ind w:right="14" w:firstLine="360"/>
        <w:jc w:val="both"/>
        <w:rPr>
          <w:rFonts w:asciiTheme="majorBidi" w:hAnsiTheme="majorBidi" w:cstheme="majorBidi"/>
          <w:sz w:val="20"/>
          <w:szCs w:val="20"/>
          <w:lang w:val="id-ID"/>
        </w:rPr>
      </w:pPr>
      <w:r w:rsidRPr="002E43DA">
        <w:rPr>
          <w:rFonts w:asciiTheme="majorBidi" w:hAnsiTheme="majorBidi" w:cstheme="majorBidi"/>
          <w:sz w:val="20"/>
          <w:szCs w:val="20"/>
          <w:lang w:val="id-ID"/>
        </w:rPr>
        <w:t xml:space="preserve">Setelah melakukan perancangan modul baik dari segi materi maupun tampilan, selanjutnya dilakukan evaluasi </w:t>
      </w:r>
      <w:r w:rsidR="00590803" w:rsidRPr="002E43DA">
        <w:rPr>
          <w:rFonts w:asciiTheme="majorBidi" w:hAnsiTheme="majorBidi" w:cstheme="majorBidi"/>
          <w:sz w:val="20"/>
          <w:szCs w:val="20"/>
          <w:lang w:val="id-ID"/>
        </w:rPr>
        <w:t xml:space="preserve">oleh peneliti dengan dibantu oeh dosen pembimbing untuk meminta saran dan masukan sebagai acuan dalam perbaikan materi dan desain tampilan modul. Masukan yang diperoleh peneliti dari dosen pembimbing yaitu modul yang dikembangkan sudah sesuai dan bagus mencakup isi, penyajian, dan bahasa, tetapi terdapat saran agar modul dapat diakses secara online (e-modul), kemudian ruang lingkup materi lebih disederhanakan sesuai materi peserta didik kelas V sekolah dasar.  </w:t>
      </w:r>
    </w:p>
    <w:p w:rsidR="00221CD6" w:rsidRPr="00292449" w:rsidRDefault="00221CD6" w:rsidP="00221CD6">
      <w:pPr>
        <w:spacing w:after="0" w:line="276"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Tahapan Pengembangan</w:t>
      </w:r>
    </w:p>
    <w:p w:rsidR="00304D5B" w:rsidRPr="00292449" w:rsidRDefault="006671AD" w:rsidP="00590803">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Pada tahap </w:t>
      </w:r>
      <w:r w:rsidR="00590803" w:rsidRPr="00292449">
        <w:rPr>
          <w:rFonts w:asciiTheme="majorBidi" w:hAnsiTheme="majorBidi" w:cstheme="majorBidi"/>
          <w:sz w:val="20"/>
          <w:szCs w:val="20"/>
          <w:lang w:val="id-ID"/>
        </w:rPr>
        <w:t>pengembangan</w:t>
      </w:r>
      <w:r w:rsidRPr="00292449">
        <w:rPr>
          <w:rFonts w:asciiTheme="majorBidi" w:hAnsiTheme="majorBidi" w:cstheme="majorBidi"/>
          <w:sz w:val="20"/>
          <w:szCs w:val="20"/>
          <w:lang w:val="id-ID"/>
        </w:rPr>
        <w:t xml:space="preserve"> rancangan desain produk di</w:t>
      </w:r>
      <w:r w:rsidR="000C7EB7" w:rsidRPr="00292449">
        <w:rPr>
          <w:rFonts w:asciiTheme="majorBidi" w:hAnsiTheme="majorBidi" w:cstheme="majorBidi"/>
          <w:sz w:val="20"/>
          <w:szCs w:val="20"/>
          <w:lang w:val="id-ID"/>
        </w:rPr>
        <w:t>realisasikan</w:t>
      </w:r>
      <w:r w:rsidRPr="00292449">
        <w:rPr>
          <w:rFonts w:asciiTheme="majorBidi" w:hAnsiTheme="majorBidi" w:cstheme="majorBidi"/>
          <w:sz w:val="20"/>
          <w:szCs w:val="20"/>
          <w:lang w:val="id-ID"/>
        </w:rPr>
        <w:t xml:space="preserve"> sehingga menghasilkan </w:t>
      </w:r>
      <w:r w:rsidRPr="00292449">
        <w:rPr>
          <w:rFonts w:asciiTheme="majorBidi" w:hAnsiTheme="majorBidi" w:cstheme="majorBidi"/>
          <w:i/>
          <w:iCs/>
          <w:sz w:val="20"/>
          <w:szCs w:val="20"/>
          <w:lang w:val="id-ID"/>
        </w:rPr>
        <w:t>prototype</w:t>
      </w:r>
      <w:r w:rsidRPr="00292449">
        <w:rPr>
          <w:rFonts w:asciiTheme="majorBidi" w:hAnsiTheme="majorBidi" w:cstheme="majorBidi"/>
          <w:sz w:val="20"/>
          <w:szCs w:val="20"/>
          <w:lang w:val="id-ID"/>
        </w:rPr>
        <w:t xml:space="preserve"> modul </w:t>
      </w:r>
      <w:r w:rsidRPr="00292449">
        <w:rPr>
          <w:rFonts w:asciiTheme="majorBidi" w:hAnsiTheme="majorBidi" w:cstheme="majorBidi"/>
          <w:sz w:val="20"/>
          <w:szCs w:val="20"/>
          <w:lang w:val="id-ID"/>
        </w:rPr>
        <w:lastRenderedPageBreak/>
        <w:t xml:space="preserve">yang kemudian divalidasi dan dinilai oleh ahli </w:t>
      </w:r>
      <w:r w:rsidR="00C71D40" w:rsidRPr="00292449">
        <w:rPr>
          <w:rFonts w:asciiTheme="majorBidi" w:hAnsiTheme="majorBidi" w:cstheme="majorBidi"/>
          <w:sz w:val="20"/>
          <w:szCs w:val="20"/>
          <w:lang w:val="id-ID"/>
        </w:rPr>
        <w:t>materi</w:t>
      </w:r>
      <w:r w:rsidRPr="00292449">
        <w:rPr>
          <w:rFonts w:asciiTheme="majorBidi" w:hAnsiTheme="majorBidi" w:cstheme="majorBidi"/>
          <w:sz w:val="20"/>
          <w:szCs w:val="20"/>
          <w:lang w:val="id-ID"/>
        </w:rPr>
        <w:t xml:space="preserve"> dan ahli </w:t>
      </w:r>
      <w:r w:rsidR="00C71D40" w:rsidRPr="00292449">
        <w:rPr>
          <w:rFonts w:asciiTheme="majorBidi" w:hAnsiTheme="majorBidi" w:cstheme="majorBidi"/>
          <w:sz w:val="20"/>
          <w:szCs w:val="20"/>
          <w:lang w:val="id-ID"/>
        </w:rPr>
        <w:t>media</w:t>
      </w:r>
      <w:r w:rsidRPr="00292449">
        <w:rPr>
          <w:rFonts w:asciiTheme="majorBidi" w:hAnsiTheme="majorBidi" w:cstheme="majorBidi"/>
          <w:sz w:val="20"/>
          <w:szCs w:val="20"/>
          <w:lang w:val="id-ID"/>
        </w:rPr>
        <w:t xml:space="preserve">. </w:t>
      </w:r>
      <w:r w:rsidR="00845406" w:rsidRPr="00292449">
        <w:rPr>
          <w:rFonts w:asciiTheme="majorBidi" w:hAnsiTheme="majorBidi" w:cstheme="majorBidi"/>
          <w:sz w:val="20"/>
          <w:szCs w:val="20"/>
          <w:lang w:val="id-ID"/>
        </w:rPr>
        <w:t>Kegiatan v</w:t>
      </w:r>
      <w:r w:rsidR="00C71D40" w:rsidRPr="00292449">
        <w:rPr>
          <w:rFonts w:asciiTheme="majorBidi" w:hAnsiTheme="majorBidi" w:cstheme="majorBidi"/>
          <w:sz w:val="20"/>
          <w:szCs w:val="20"/>
          <w:lang w:val="id-ID"/>
        </w:rPr>
        <w:t>alidasi pertama yaitu memvalidasi materi</w:t>
      </w:r>
      <w:r w:rsidR="001D2F3A" w:rsidRPr="00292449">
        <w:rPr>
          <w:rFonts w:asciiTheme="majorBidi" w:hAnsiTheme="majorBidi" w:cstheme="majorBidi"/>
          <w:sz w:val="20"/>
          <w:szCs w:val="20"/>
          <w:lang w:val="id-ID"/>
        </w:rPr>
        <w:t xml:space="preserve"> yang</w:t>
      </w:r>
      <w:r w:rsidR="00C71D40" w:rsidRPr="00292449">
        <w:rPr>
          <w:rFonts w:asciiTheme="majorBidi" w:hAnsiTheme="majorBidi" w:cstheme="majorBidi"/>
          <w:sz w:val="20"/>
          <w:szCs w:val="20"/>
          <w:lang w:val="id-ID"/>
        </w:rPr>
        <w:t xml:space="preserve"> dilakukan oleh </w:t>
      </w:r>
      <w:r w:rsidR="001D2F3A" w:rsidRPr="00292449">
        <w:rPr>
          <w:rFonts w:asciiTheme="majorBidi" w:hAnsiTheme="majorBidi" w:cstheme="majorBidi"/>
          <w:sz w:val="20"/>
          <w:szCs w:val="20"/>
          <w:lang w:val="id-ID"/>
        </w:rPr>
        <w:t>Dosen PGSD rumpun matematika yaitu Ika Rahmawati, S.Si., M.Pd.</w:t>
      </w:r>
      <w:r w:rsidR="00191A1F" w:rsidRPr="00292449">
        <w:rPr>
          <w:rFonts w:asciiTheme="majorBidi" w:hAnsiTheme="majorBidi" w:cstheme="majorBidi"/>
          <w:sz w:val="20"/>
          <w:szCs w:val="20"/>
          <w:lang w:val="id-ID"/>
        </w:rPr>
        <w:t>.</w:t>
      </w:r>
      <w:r w:rsidR="001D2F3A" w:rsidRPr="00292449">
        <w:rPr>
          <w:rFonts w:asciiTheme="majorBidi" w:hAnsiTheme="majorBidi" w:cstheme="majorBidi"/>
          <w:sz w:val="20"/>
          <w:szCs w:val="20"/>
          <w:lang w:val="id-ID"/>
        </w:rPr>
        <w:t xml:space="preserve"> Data awal </w:t>
      </w:r>
      <w:r w:rsidR="00845406" w:rsidRPr="00292449">
        <w:rPr>
          <w:rFonts w:asciiTheme="majorBidi" w:hAnsiTheme="majorBidi" w:cstheme="majorBidi"/>
          <w:sz w:val="20"/>
          <w:szCs w:val="20"/>
          <w:lang w:val="id-ID"/>
        </w:rPr>
        <w:t xml:space="preserve">yang diperoleh dari </w:t>
      </w:r>
      <w:r w:rsidR="001D2F3A" w:rsidRPr="00292449">
        <w:rPr>
          <w:rFonts w:asciiTheme="majorBidi" w:hAnsiTheme="majorBidi" w:cstheme="majorBidi"/>
          <w:sz w:val="20"/>
          <w:szCs w:val="20"/>
          <w:lang w:val="id-ID"/>
        </w:rPr>
        <w:t xml:space="preserve">hasil validasi ahli materi </w:t>
      </w:r>
      <w:r w:rsidR="00845406" w:rsidRPr="00292449">
        <w:rPr>
          <w:rFonts w:asciiTheme="majorBidi" w:hAnsiTheme="majorBidi" w:cstheme="majorBidi"/>
          <w:sz w:val="20"/>
          <w:szCs w:val="20"/>
          <w:lang w:val="id-ID"/>
        </w:rPr>
        <w:t>memperoleh</w:t>
      </w:r>
      <w:r w:rsidR="001D2F3A" w:rsidRPr="00292449">
        <w:rPr>
          <w:rFonts w:asciiTheme="majorBidi" w:hAnsiTheme="majorBidi" w:cstheme="majorBidi"/>
          <w:sz w:val="20"/>
          <w:szCs w:val="20"/>
          <w:lang w:val="id-ID"/>
        </w:rPr>
        <w:t xml:space="preserve"> nilai total sebesar 78 d</w:t>
      </w:r>
      <w:r w:rsidR="001D3BE3" w:rsidRPr="00292449">
        <w:rPr>
          <w:rFonts w:asciiTheme="majorBidi" w:hAnsiTheme="majorBidi" w:cstheme="majorBidi"/>
          <w:sz w:val="20"/>
          <w:szCs w:val="20"/>
          <w:lang w:val="id-ID"/>
        </w:rPr>
        <w:t>ari 90 nilai total keseluruhan</w:t>
      </w:r>
      <w:r w:rsidR="000C7EB7" w:rsidRPr="00292449">
        <w:rPr>
          <w:rFonts w:asciiTheme="majorBidi" w:hAnsiTheme="majorBidi" w:cstheme="majorBidi"/>
          <w:sz w:val="20"/>
          <w:szCs w:val="20"/>
          <w:lang w:val="id-ID"/>
        </w:rPr>
        <w:t xml:space="preserve"> yang kemudian dihitung menggunakan rumus persentase skor hasil validasi</w:t>
      </w:r>
      <w:r w:rsidR="001D3BE3" w:rsidRPr="00292449">
        <w:rPr>
          <w:rFonts w:asciiTheme="majorBidi" w:hAnsiTheme="majorBidi" w:cstheme="majorBidi"/>
          <w:sz w:val="20"/>
          <w:szCs w:val="20"/>
          <w:lang w:val="id-ID"/>
        </w:rPr>
        <w:t xml:space="preserve"> sehingga dapat diperoleh presentase skor hasil validasi </w:t>
      </w:r>
      <w:r w:rsidR="00304D5B" w:rsidRPr="00292449">
        <w:rPr>
          <w:rFonts w:asciiTheme="majorBidi" w:hAnsiTheme="majorBidi" w:cstheme="majorBidi"/>
          <w:sz w:val="20"/>
          <w:szCs w:val="20"/>
          <w:lang w:val="id-ID"/>
        </w:rPr>
        <w:t xml:space="preserve">materi </w:t>
      </w:r>
      <w:r w:rsidR="001D3BE3" w:rsidRPr="00292449">
        <w:rPr>
          <w:rFonts w:asciiTheme="majorBidi" w:hAnsiTheme="majorBidi" w:cstheme="majorBidi"/>
          <w:sz w:val="20"/>
          <w:szCs w:val="20"/>
          <w:lang w:val="id-ID"/>
        </w:rPr>
        <w:t xml:space="preserve">sebesar </w:t>
      </w:r>
      <w:r w:rsidR="00191A1F" w:rsidRPr="00292449">
        <w:rPr>
          <w:rFonts w:asciiTheme="majorBidi" w:hAnsiTheme="majorBidi" w:cstheme="majorBidi"/>
          <w:sz w:val="20"/>
          <w:szCs w:val="20"/>
          <w:lang w:val="id-ID"/>
        </w:rPr>
        <w:t>86,</w:t>
      </w:r>
      <w:r w:rsidR="001D3BE3" w:rsidRPr="00292449">
        <w:rPr>
          <w:rFonts w:asciiTheme="majorBidi" w:hAnsiTheme="majorBidi" w:cstheme="majorBidi"/>
          <w:sz w:val="20"/>
          <w:szCs w:val="20"/>
          <w:lang w:val="id-ID"/>
        </w:rPr>
        <w:t>7%.</w:t>
      </w:r>
    </w:p>
    <w:p w:rsidR="00420EEF" w:rsidRPr="00292449" w:rsidRDefault="00420EEF" w:rsidP="00304D5B">
      <w:pPr>
        <w:spacing w:after="0" w:line="276" w:lineRule="auto"/>
        <w:ind w:right="14" w:firstLine="360"/>
        <w:jc w:val="both"/>
        <w:rPr>
          <w:rFonts w:asciiTheme="majorBidi" w:hAnsiTheme="majorBidi" w:cstheme="majorBidi"/>
          <w:sz w:val="20"/>
          <w:szCs w:val="20"/>
          <w:lang w:val="id-ID"/>
        </w:rPr>
      </w:pPr>
    </w:p>
    <w:p w:rsidR="002D2268" w:rsidRPr="00292449" w:rsidRDefault="00330B27" w:rsidP="00420EEF">
      <w:pPr>
        <w:spacing w:after="0" w:line="276" w:lineRule="auto"/>
        <w:ind w:right="14" w:firstLine="360"/>
        <w:jc w:val="both"/>
        <w:rPr>
          <w:rFonts w:asciiTheme="majorBidi" w:eastAsiaTheme="minorEastAsia" w:hAnsiTheme="majorBidi" w:cstheme="majorBidi"/>
          <w:sz w:val="14"/>
          <w:szCs w:val="14"/>
          <w:lang w:val="id-ID"/>
        </w:rPr>
      </w:pPr>
      <w:r w:rsidRPr="00292449">
        <w:rPr>
          <w:rFonts w:asciiTheme="majorBidi" w:hAnsiTheme="majorBidi" w:cstheme="majorBidi"/>
          <w:sz w:val="20"/>
          <w:szCs w:val="20"/>
          <w:lang w:val="id-ID"/>
        </w:rPr>
        <w:t xml:space="preserve">P% = </w:t>
      </w:r>
      <m:oMath>
        <m:r>
          <w:rPr>
            <w:rFonts w:ascii="Cambria Math" w:eastAsiaTheme="minorEastAsia" w:hAnsi="Cambria Math" w:cstheme="majorBidi"/>
            <w:sz w:val="18"/>
            <w:szCs w:val="18"/>
            <w:lang w:val="id-ID"/>
          </w:rPr>
          <m:t xml:space="preserve"> </m:t>
        </m:r>
        <m:f>
          <m:fPr>
            <m:ctrlPr>
              <w:rPr>
                <w:rFonts w:ascii="Cambria Math" w:eastAsiaTheme="minorEastAsia" w:hAnsi="Cambria Math" w:cstheme="majorBidi"/>
                <w:i/>
                <w:sz w:val="18"/>
                <w:szCs w:val="18"/>
                <w:lang w:val="id-ID"/>
              </w:rPr>
            </m:ctrlPr>
          </m:fPr>
          <m:num>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yang diperoleh dari penelitian</m:t>
            </m:r>
          </m:num>
          <m:den>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ideal untuk seluruh item</m:t>
            </m:r>
          </m:den>
        </m:f>
        <m:r>
          <w:rPr>
            <w:rFonts w:ascii="Cambria Math" w:eastAsiaTheme="minorEastAsia" w:hAnsi="Cambria Math" w:cstheme="majorBidi"/>
            <w:sz w:val="18"/>
            <w:szCs w:val="18"/>
            <w:lang w:val="id-ID"/>
          </w:rPr>
          <m:t xml:space="preserve"> x 100%</m:t>
        </m:r>
      </m:oMath>
    </w:p>
    <w:p w:rsidR="002D2268" w:rsidRPr="00292449" w:rsidRDefault="002D2268" w:rsidP="000C7EB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 xml:space="preserve">P% = </w:t>
      </w:r>
      <m:oMath>
        <m:f>
          <m:fPr>
            <m:ctrlPr>
              <w:rPr>
                <w:rFonts w:ascii="Cambria Math" w:hAnsi="Cambria Math" w:cstheme="majorBidi"/>
                <w:i/>
                <w:sz w:val="20"/>
                <w:szCs w:val="20"/>
                <w:lang w:val="id-ID"/>
              </w:rPr>
            </m:ctrlPr>
          </m:fPr>
          <m:num>
            <m:r>
              <w:rPr>
                <w:rFonts w:ascii="Cambria Math" w:hAnsi="Cambria Math" w:cstheme="majorBidi"/>
                <w:sz w:val="20"/>
                <w:szCs w:val="20"/>
                <w:lang w:val="id-ID"/>
              </w:rPr>
              <m:t>78</m:t>
            </m:r>
          </m:num>
          <m:den>
            <m:r>
              <w:rPr>
                <w:rFonts w:ascii="Cambria Math" w:hAnsi="Cambria Math" w:cstheme="majorBidi"/>
                <w:sz w:val="20"/>
                <w:szCs w:val="20"/>
                <w:lang w:val="id-ID"/>
              </w:rPr>
              <m:t>90</m:t>
            </m:r>
          </m:den>
        </m:f>
      </m:oMath>
      <w:r w:rsidRPr="00292449">
        <w:rPr>
          <w:rFonts w:asciiTheme="majorBidi" w:eastAsiaTheme="minorEastAsia" w:hAnsiTheme="majorBidi" w:cstheme="majorBidi"/>
          <w:sz w:val="20"/>
          <w:szCs w:val="20"/>
          <w:lang w:val="id-ID"/>
        </w:rPr>
        <w:t xml:space="preserve"> x 100%</w:t>
      </w:r>
    </w:p>
    <w:p w:rsidR="00304D5B" w:rsidRPr="00292449" w:rsidRDefault="00304D5B" w:rsidP="00330B2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P% = 0,867</w:t>
      </w:r>
      <w:r w:rsidRPr="00292449">
        <w:rPr>
          <w:rFonts w:asciiTheme="majorBidi" w:eastAsiaTheme="minorEastAsia" w:hAnsiTheme="majorBidi" w:cstheme="majorBidi"/>
          <w:sz w:val="20"/>
          <w:szCs w:val="20"/>
          <w:lang w:val="id-ID"/>
        </w:rPr>
        <w:t xml:space="preserve"> x 100%</w:t>
      </w:r>
    </w:p>
    <w:p w:rsidR="00304D5B" w:rsidRPr="00292449" w:rsidRDefault="00304D5B" w:rsidP="00330B27">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 = 86,7</w:t>
      </w:r>
      <w:r w:rsidRPr="00292449">
        <w:rPr>
          <w:rFonts w:asciiTheme="majorBidi" w:eastAsiaTheme="minorEastAsia" w:hAnsiTheme="majorBidi" w:cstheme="majorBidi"/>
          <w:sz w:val="20"/>
          <w:szCs w:val="20"/>
          <w:lang w:val="id-ID"/>
        </w:rPr>
        <w:t>%</w:t>
      </w:r>
    </w:p>
    <w:p w:rsidR="002D2268" w:rsidRPr="00292449" w:rsidRDefault="002D2268" w:rsidP="000C7EB7">
      <w:pPr>
        <w:spacing w:after="0" w:line="276" w:lineRule="auto"/>
        <w:ind w:right="14" w:firstLine="360"/>
        <w:jc w:val="both"/>
        <w:rPr>
          <w:rFonts w:asciiTheme="majorBidi" w:hAnsiTheme="majorBidi" w:cstheme="majorBidi"/>
          <w:sz w:val="20"/>
          <w:szCs w:val="20"/>
          <w:lang w:val="id-ID"/>
        </w:rPr>
      </w:pPr>
    </w:p>
    <w:p w:rsidR="000603EF" w:rsidRPr="00292449" w:rsidRDefault="000603EF" w:rsidP="00845406">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A</w:t>
      </w:r>
      <w:r w:rsidR="002015B0" w:rsidRPr="00292449">
        <w:rPr>
          <w:rFonts w:asciiTheme="majorBidi" w:hAnsiTheme="majorBidi" w:cstheme="majorBidi"/>
          <w:sz w:val="20"/>
          <w:szCs w:val="20"/>
          <w:lang w:val="id-ID"/>
        </w:rPr>
        <w:t>dap</w:t>
      </w:r>
      <w:r w:rsidRPr="00292449">
        <w:rPr>
          <w:rFonts w:asciiTheme="majorBidi" w:hAnsiTheme="majorBidi" w:cstheme="majorBidi"/>
          <w:sz w:val="20"/>
          <w:szCs w:val="20"/>
          <w:lang w:val="id-ID"/>
        </w:rPr>
        <w:t xml:space="preserve">un rekapitulasi hasil dari validasi </w:t>
      </w:r>
      <w:r w:rsidR="00845406" w:rsidRPr="00292449">
        <w:rPr>
          <w:rFonts w:asciiTheme="majorBidi" w:hAnsiTheme="majorBidi" w:cstheme="majorBidi"/>
          <w:sz w:val="20"/>
          <w:szCs w:val="20"/>
          <w:lang w:val="id-ID"/>
        </w:rPr>
        <w:t xml:space="preserve">ahli </w:t>
      </w:r>
      <w:r w:rsidRPr="00292449">
        <w:rPr>
          <w:rFonts w:asciiTheme="majorBidi" w:hAnsiTheme="majorBidi" w:cstheme="majorBidi"/>
          <w:sz w:val="20"/>
          <w:szCs w:val="20"/>
          <w:lang w:val="id-ID"/>
        </w:rPr>
        <w:t xml:space="preserve">materi dapat dilihat pada </w:t>
      </w:r>
      <w:r w:rsidR="008F23A5">
        <w:rPr>
          <w:rFonts w:asciiTheme="majorBidi" w:hAnsiTheme="majorBidi" w:cstheme="majorBidi"/>
          <w:sz w:val="20"/>
          <w:szCs w:val="20"/>
          <w:lang w:val="id-ID"/>
        </w:rPr>
        <w:t xml:space="preserve">gambar </w:t>
      </w:r>
      <w:r w:rsidR="008F23A5">
        <w:rPr>
          <w:rFonts w:asciiTheme="majorBidi" w:hAnsiTheme="majorBidi" w:cstheme="majorBidi"/>
          <w:sz w:val="20"/>
          <w:szCs w:val="20"/>
        </w:rPr>
        <w:t>3</w:t>
      </w:r>
      <w:r w:rsidR="006C1A9C" w:rsidRPr="00292449">
        <w:rPr>
          <w:rFonts w:asciiTheme="majorBidi" w:hAnsiTheme="majorBidi" w:cstheme="majorBidi"/>
          <w:sz w:val="20"/>
          <w:szCs w:val="20"/>
          <w:lang w:val="id-ID"/>
        </w:rPr>
        <w:t>.</w:t>
      </w:r>
      <w:r w:rsidR="00EB1DC6" w:rsidRPr="00292449">
        <w:rPr>
          <w:rFonts w:asciiTheme="majorBidi" w:hAnsiTheme="majorBidi" w:cstheme="majorBidi"/>
          <w:sz w:val="20"/>
          <w:szCs w:val="20"/>
          <w:lang w:val="id-ID"/>
        </w:rPr>
        <w:t xml:space="preserve"> </w:t>
      </w:r>
    </w:p>
    <w:p w:rsidR="00EE4B21" w:rsidRPr="00292449" w:rsidRDefault="00EB1DC6" w:rsidP="00335811">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03684570" wp14:editId="17B0353E">
            <wp:extent cx="2828925" cy="23064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34454" cy="2310971"/>
                    </a:xfrm>
                    <a:prstGeom prst="rect">
                      <a:avLst/>
                    </a:prstGeom>
                  </pic:spPr>
                </pic:pic>
              </a:graphicData>
            </a:graphic>
          </wp:inline>
        </w:drawing>
      </w:r>
    </w:p>
    <w:p w:rsidR="00EB1DC6" w:rsidRPr="00292449" w:rsidRDefault="00605FBA" w:rsidP="006C1A9C">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Gambar </w:t>
      </w:r>
      <w:r w:rsidR="008E67F3" w:rsidRPr="00292449">
        <w:rPr>
          <w:rFonts w:asciiTheme="majorBidi" w:hAnsiTheme="majorBidi" w:cstheme="majorBidi"/>
          <w:sz w:val="20"/>
          <w:szCs w:val="20"/>
          <w:lang w:val="id-ID"/>
        </w:rPr>
        <w:t>3</w:t>
      </w:r>
      <w:r w:rsidRPr="00292449">
        <w:rPr>
          <w:rFonts w:asciiTheme="majorBidi" w:hAnsiTheme="majorBidi" w:cstheme="majorBidi"/>
          <w:sz w:val="20"/>
          <w:szCs w:val="20"/>
          <w:lang w:val="id-ID"/>
        </w:rPr>
        <w:t>. Rekapitulasi hasil validasi ahli m</w:t>
      </w:r>
      <w:r w:rsidR="00EB1DC6" w:rsidRPr="00292449">
        <w:rPr>
          <w:rFonts w:asciiTheme="majorBidi" w:hAnsiTheme="majorBidi" w:cstheme="majorBidi"/>
          <w:sz w:val="20"/>
          <w:szCs w:val="20"/>
          <w:lang w:val="id-ID"/>
        </w:rPr>
        <w:t>ateri</w:t>
      </w:r>
    </w:p>
    <w:p w:rsidR="00590803" w:rsidRPr="00292449" w:rsidRDefault="00590803" w:rsidP="00845406">
      <w:pPr>
        <w:spacing w:after="0" w:line="276" w:lineRule="auto"/>
        <w:ind w:right="14" w:firstLine="360"/>
        <w:jc w:val="both"/>
        <w:rPr>
          <w:rFonts w:asciiTheme="majorBidi" w:hAnsiTheme="majorBidi" w:cstheme="majorBidi"/>
          <w:sz w:val="20"/>
          <w:szCs w:val="20"/>
          <w:lang w:val="id-ID"/>
        </w:rPr>
      </w:pPr>
    </w:p>
    <w:p w:rsidR="001D3BE3" w:rsidRPr="00292449" w:rsidRDefault="004C3148" w:rsidP="003C0045">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Hasil yang didapat dari validasi materi modul sudah mencakup isi materi, penyajian materi, penilaian, tampilan, dan bahasa. </w:t>
      </w:r>
      <w:r w:rsidR="001D3BE3" w:rsidRPr="00292449">
        <w:rPr>
          <w:rFonts w:asciiTheme="majorBidi" w:hAnsiTheme="majorBidi" w:cstheme="majorBidi"/>
          <w:sz w:val="20"/>
          <w:szCs w:val="20"/>
          <w:lang w:val="id-ID"/>
        </w:rPr>
        <w:t xml:space="preserve">Hasil </w:t>
      </w:r>
      <w:r w:rsidR="00845406" w:rsidRPr="00292449">
        <w:rPr>
          <w:rFonts w:asciiTheme="majorBidi" w:hAnsiTheme="majorBidi" w:cstheme="majorBidi"/>
          <w:sz w:val="20"/>
          <w:szCs w:val="20"/>
          <w:lang w:val="id-ID"/>
        </w:rPr>
        <w:t>tersebut</w:t>
      </w:r>
      <w:r w:rsidR="001D3BE3" w:rsidRPr="00292449">
        <w:rPr>
          <w:rFonts w:asciiTheme="majorBidi" w:hAnsiTheme="majorBidi" w:cstheme="majorBidi"/>
          <w:sz w:val="20"/>
          <w:szCs w:val="20"/>
          <w:lang w:val="id-ID"/>
        </w:rPr>
        <w:t xml:space="preserve"> menunjukan bahwa materi </w:t>
      </w:r>
      <w:r w:rsidR="00845406" w:rsidRPr="00292449">
        <w:rPr>
          <w:rFonts w:asciiTheme="majorBidi" w:hAnsiTheme="majorBidi" w:cstheme="majorBidi"/>
          <w:sz w:val="20"/>
          <w:szCs w:val="20"/>
          <w:lang w:val="id-ID"/>
        </w:rPr>
        <w:t>yang dimuat dalam</w:t>
      </w:r>
      <w:r w:rsidR="001D3BE3" w:rsidRPr="00292449">
        <w:rPr>
          <w:rFonts w:asciiTheme="majorBidi" w:hAnsiTheme="majorBidi" w:cstheme="majorBidi"/>
          <w:sz w:val="20"/>
          <w:szCs w:val="20"/>
          <w:lang w:val="id-ID"/>
        </w:rPr>
        <w:t xml:space="preserve"> modul </w:t>
      </w:r>
      <w:r w:rsidR="00283D0B" w:rsidRPr="00292449">
        <w:rPr>
          <w:rFonts w:asciiTheme="majorBidi" w:hAnsiTheme="majorBidi" w:cstheme="majorBidi"/>
          <w:sz w:val="20"/>
          <w:szCs w:val="20"/>
          <w:lang w:val="id-ID"/>
        </w:rPr>
        <w:t xml:space="preserve">secara keseluruhan </w:t>
      </w:r>
      <w:r w:rsidR="001D3BE3" w:rsidRPr="00292449">
        <w:rPr>
          <w:rFonts w:asciiTheme="majorBidi" w:hAnsiTheme="majorBidi" w:cstheme="majorBidi"/>
          <w:sz w:val="20"/>
          <w:szCs w:val="20"/>
          <w:lang w:val="id-ID"/>
        </w:rPr>
        <w:t xml:space="preserve">sudah dinyatakan </w:t>
      </w:r>
      <w:r w:rsidR="003C0045" w:rsidRPr="00292449">
        <w:rPr>
          <w:rFonts w:asciiTheme="majorBidi" w:hAnsiTheme="majorBidi" w:cstheme="majorBidi"/>
          <w:sz w:val="20"/>
          <w:szCs w:val="20"/>
          <w:lang w:val="id-ID"/>
        </w:rPr>
        <w:t>sangat valid</w:t>
      </w:r>
      <w:r w:rsidR="00E243E0" w:rsidRPr="00292449">
        <w:rPr>
          <w:rFonts w:asciiTheme="majorBidi" w:hAnsiTheme="majorBidi" w:cstheme="majorBidi"/>
          <w:sz w:val="20"/>
          <w:szCs w:val="20"/>
          <w:lang w:val="id-ID"/>
        </w:rPr>
        <w:t xml:space="preserve"> karena persentase nilai yang didapat sebesar </w:t>
      </w:r>
      <w:r w:rsidR="00B5258A" w:rsidRPr="00292449">
        <w:rPr>
          <w:rFonts w:asciiTheme="majorBidi" w:hAnsiTheme="majorBidi" w:cstheme="majorBidi"/>
          <w:sz w:val="20"/>
          <w:szCs w:val="20"/>
          <w:lang w:val="id-ID"/>
        </w:rPr>
        <w:t xml:space="preserve">86,7% atau lebih dari 61% </w:t>
      </w:r>
      <w:r w:rsidR="00B5258A" w:rsidRPr="00292449">
        <w:rPr>
          <w:rFonts w:asciiTheme="majorBidi" w:hAnsiTheme="majorBidi" w:cstheme="majorBidi"/>
          <w:sz w:val="20"/>
          <w:szCs w:val="20"/>
          <w:lang w:val="id-ID"/>
        </w:rPr>
        <w:fldChar w:fldCharType="begin" w:fldLock="1"/>
      </w:r>
      <w:r w:rsidR="00B5258A" w:rsidRPr="00292449">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Statistika","type":"book"},"uris":["http://www.mendeley.com/documents/?uuid=ed955470-e54f-4eef-9eeb-a29884380627"]}],"mendeley":{"formattedCitation":"(Riduwan, 2013)","plainTextFormattedCitation":"(Riduwan, 2013)","previouslyFormattedCitation":"(Riduwan, 2013)"},"properties":{"noteIndex":0},"schema":"https://github.com/citation-style-language/schema/raw/master/csl-citation.json"}</w:instrText>
      </w:r>
      <w:r w:rsidR="00B5258A" w:rsidRPr="00292449">
        <w:rPr>
          <w:rFonts w:asciiTheme="majorBidi" w:hAnsiTheme="majorBidi" w:cstheme="majorBidi"/>
          <w:sz w:val="20"/>
          <w:szCs w:val="20"/>
          <w:lang w:val="id-ID"/>
        </w:rPr>
        <w:fldChar w:fldCharType="separate"/>
      </w:r>
      <w:r w:rsidR="00B5258A" w:rsidRPr="00292449">
        <w:rPr>
          <w:rFonts w:asciiTheme="majorBidi" w:hAnsiTheme="majorBidi" w:cstheme="majorBidi"/>
          <w:noProof/>
          <w:sz w:val="20"/>
          <w:szCs w:val="20"/>
          <w:lang w:val="id-ID"/>
        </w:rPr>
        <w:t>(Riduwan, 2013)</w:t>
      </w:r>
      <w:r w:rsidR="00B5258A" w:rsidRPr="00292449">
        <w:rPr>
          <w:rFonts w:asciiTheme="majorBidi" w:hAnsiTheme="majorBidi" w:cstheme="majorBidi"/>
          <w:sz w:val="20"/>
          <w:szCs w:val="20"/>
          <w:lang w:val="id-ID"/>
        </w:rPr>
        <w:fldChar w:fldCharType="end"/>
      </w:r>
      <w:r w:rsidR="001D3BE3" w:rsidRPr="00292449">
        <w:rPr>
          <w:rFonts w:asciiTheme="majorBidi" w:hAnsiTheme="majorBidi" w:cstheme="majorBidi"/>
          <w:sz w:val="20"/>
          <w:szCs w:val="20"/>
          <w:lang w:val="id-ID"/>
        </w:rPr>
        <w:t xml:space="preserve">. Tetapi terdapat </w:t>
      </w:r>
      <w:r w:rsidR="000603EF" w:rsidRPr="00292449">
        <w:rPr>
          <w:rFonts w:asciiTheme="majorBidi" w:hAnsiTheme="majorBidi" w:cstheme="majorBidi"/>
          <w:sz w:val="20"/>
          <w:szCs w:val="20"/>
          <w:lang w:val="id-ID"/>
        </w:rPr>
        <w:t xml:space="preserve">beberapa poin yang harus diperbaiki yaitu (1) menuliskan sumber gambar yang dipakai dalam modul jika itu bukan gambar asli penulis, (2) memperbaiki susunan langkah pembelajaran terkait panjang, lebar, dan tinggi, (3) memperbaiki petunjuk pada lembar evaluasi, (4) dan </w:t>
      </w:r>
      <w:r w:rsidR="00590803" w:rsidRPr="00292449">
        <w:rPr>
          <w:rFonts w:asciiTheme="majorBidi" w:hAnsiTheme="majorBidi" w:cstheme="majorBidi"/>
          <w:sz w:val="20"/>
          <w:szCs w:val="20"/>
          <w:lang w:val="id-ID"/>
        </w:rPr>
        <w:t>menambahkan</w:t>
      </w:r>
      <w:r w:rsidR="000603EF" w:rsidRPr="00292449">
        <w:rPr>
          <w:rFonts w:asciiTheme="majorBidi" w:hAnsiTheme="majorBidi" w:cstheme="majorBidi"/>
          <w:sz w:val="20"/>
          <w:szCs w:val="20"/>
          <w:lang w:val="id-ID"/>
        </w:rPr>
        <w:t xml:space="preserve"> gambar yang relevan. </w:t>
      </w:r>
      <w:r w:rsidR="00845406" w:rsidRPr="00292449">
        <w:rPr>
          <w:rFonts w:asciiTheme="majorBidi" w:hAnsiTheme="majorBidi" w:cstheme="majorBidi"/>
          <w:sz w:val="20"/>
          <w:szCs w:val="20"/>
          <w:lang w:val="id-ID"/>
        </w:rPr>
        <w:t xml:space="preserve">Masukan </w:t>
      </w:r>
      <w:r w:rsidR="000603EF" w:rsidRPr="00292449">
        <w:rPr>
          <w:rFonts w:asciiTheme="majorBidi" w:hAnsiTheme="majorBidi" w:cstheme="majorBidi"/>
          <w:sz w:val="20"/>
          <w:szCs w:val="20"/>
          <w:lang w:val="id-ID"/>
        </w:rPr>
        <w:t xml:space="preserve">dan </w:t>
      </w:r>
      <w:r w:rsidR="00845406" w:rsidRPr="00292449">
        <w:rPr>
          <w:rFonts w:asciiTheme="majorBidi" w:hAnsiTheme="majorBidi" w:cstheme="majorBidi"/>
          <w:sz w:val="20"/>
          <w:szCs w:val="20"/>
          <w:lang w:val="id-ID"/>
        </w:rPr>
        <w:t>saran</w:t>
      </w:r>
      <w:r w:rsidR="000603EF" w:rsidRPr="00292449">
        <w:rPr>
          <w:rFonts w:asciiTheme="majorBidi" w:hAnsiTheme="majorBidi" w:cstheme="majorBidi"/>
          <w:sz w:val="20"/>
          <w:szCs w:val="20"/>
          <w:lang w:val="id-ID"/>
        </w:rPr>
        <w:t xml:space="preserve"> dari </w:t>
      </w:r>
      <w:r w:rsidR="00845406" w:rsidRPr="00292449">
        <w:rPr>
          <w:rFonts w:asciiTheme="majorBidi" w:hAnsiTheme="majorBidi" w:cstheme="majorBidi"/>
          <w:sz w:val="20"/>
          <w:szCs w:val="20"/>
          <w:lang w:val="id-ID"/>
        </w:rPr>
        <w:t xml:space="preserve">validator </w:t>
      </w:r>
      <w:r w:rsidR="000603EF" w:rsidRPr="00292449">
        <w:rPr>
          <w:rFonts w:asciiTheme="majorBidi" w:hAnsiTheme="majorBidi" w:cstheme="majorBidi"/>
          <w:sz w:val="20"/>
          <w:szCs w:val="20"/>
          <w:lang w:val="id-ID"/>
        </w:rPr>
        <w:t>ahli materi menjadi dasar perbaikan modul untuk men</w:t>
      </w:r>
      <w:r w:rsidR="00283D0B" w:rsidRPr="00292449">
        <w:rPr>
          <w:rFonts w:asciiTheme="majorBidi" w:hAnsiTheme="majorBidi" w:cstheme="majorBidi"/>
          <w:sz w:val="20"/>
          <w:szCs w:val="20"/>
          <w:lang w:val="id-ID"/>
        </w:rPr>
        <w:t>ghasilkan draft modul hasil revisi.</w:t>
      </w:r>
    </w:p>
    <w:p w:rsidR="00605FBA" w:rsidRPr="00292449" w:rsidRDefault="00283D0B" w:rsidP="00845406">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Setelah mendapatkan hasil validasi materi, dilanjutkan dengan memvalidasi modul yang ditujukan kepada ahli media. Validasi ahli media dilakukan oleh Dosen bahasa dan sastra Indonesia</w:t>
      </w:r>
      <w:r w:rsidR="00845406" w:rsidRPr="00292449">
        <w:rPr>
          <w:rFonts w:asciiTheme="majorBidi" w:hAnsiTheme="majorBidi" w:cstheme="majorBidi"/>
          <w:sz w:val="20"/>
          <w:szCs w:val="20"/>
          <w:lang w:val="id-ID"/>
        </w:rPr>
        <w:t xml:space="preserve"> Unesa</w:t>
      </w:r>
      <w:r w:rsidR="005668BD" w:rsidRPr="00292449">
        <w:rPr>
          <w:rFonts w:asciiTheme="majorBidi" w:hAnsiTheme="majorBidi" w:cstheme="majorBidi"/>
          <w:sz w:val="20"/>
          <w:szCs w:val="20"/>
          <w:lang w:val="id-ID"/>
        </w:rPr>
        <w:t xml:space="preserve"> yaitu</w:t>
      </w:r>
      <w:r w:rsidRPr="00292449">
        <w:rPr>
          <w:rFonts w:asciiTheme="majorBidi" w:hAnsiTheme="majorBidi" w:cstheme="majorBidi"/>
          <w:sz w:val="20"/>
          <w:szCs w:val="20"/>
          <w:lang w:val="id-ID"/>
        </w:rPr>
        <w:t xml:space="preserve"> Prof. Dr. </w:t>
      </w:r>
      <w:r w:rsidRPr="00292449">
        <w:rPr>
          <w:rFonts w:asciiTheme="majorBidi" w:hAnsiTheme="majorBidi" w:cstheme="majorBidi"/>
          <w:sz w:val="20"/>
          <w:szCs w:val="20"/>
          <w:lang w:val="id-ID"/>
        </w:rPr>
        <w:t xml:space="preserve">Suyatno, M.Pd.  </w:t>
      </w:r>
      <w:r w:rsidR="005668BD" w:rsidRPr="00292449">
        <w:rPr>
          <w:rFonts w:asciiTheme="majorBidi" w:hAnsiTheme="majorBidi" w:cstheme="majorBidi"/>
          <w:sz w:val="20"/>
          <w:szCs w:val="20"/>
          <w:lang w:val="id-ID"/>
        </w:rPr>
        <w:t>Data awal</w:t>
      </w:r>
      <w:r w:rsidR="00845406" w:rsidRPr="00292449">
        <w:rPr>
          <w:rFonts w:asciiTheme="majorBidi" w:hAnsiTheme="majorBidi" w:cstheme="majorBidi"/>
          <w:sz w:val="20"/>
          <w:szCs w:val="20"/>
          <w:lang w:val="id-ID"/>
        </w:rPr>
        <w:t xml:space="preserve"> yang diperoleh dari hasil validasi </w:t>
      </w:r>
      <w:r w:rsidR="005668BD" w:rsidRPr="00292449">
        <w:rPr>
          <w:rFonts w:asciiTheme="majorBidi" w:hAnsiTheme="majorBidi" w:cstheme="majorBidi"/>
          <w:sz w:val="20"/>
          <w:szCs w:val="20"/>
          <w:lang w:val="id-ID"/>
        </w:rPr>
        <w:t xml:space="preserve">media </w:t>
      </w:r>
      <w:r w:rsidR="00845406" w:rsidRPr="00292449">
        <w:rPr>
          <w:rFonts w:asciiTheme="majorBidi" w:hAnsiTheme="majorBidi" w:cstheme="majorBidi"/>
          <w:sz w:val="20"/>
          <w:szCs w:val="20"/>
          <w:lang w:val="id-ID"/>
        </w:rPr>
        <w:t>memperoleh</w:t>
      </w:r>
      <w:r w:rsidR="005668BD" w:rsidRPr="00292449">
        <w:rPr>
          <w:rFonts w:asciiTheme="majorBidi" w:hAnsiTheme="majorBidi" w:cstheme="majorBidi"/>
          <w:sz w:val="20"/>
          <w:szCs w:val="20"/>
          <w:lang w:val="id-ID"/>
        </w:rPr>
        <w:t xml:space="preserve"> nilai total sebesar 57 dari 60 nilai </w:t>
      </w:r>
      <w:r w:rsidR="00845406" w:rsidRPr="00292449">
        <w:rPr>
          <w:rFonts w:asciiTheme="majorBidi" w:hAnsiTheme="majorBidi" w:cstheme="majorBidi"/>
          <w:sz w:val="20"/>
          <w:szCs w:val="20"/>
          <w:lang w:val="id-ID"/>
        </w:rPr>
        <w:t>total keseluruhan sehingga</w:t>
      </w:r>
      <w:r w:rsidR="005668BD" w:rsidRPr="00292449">
        <w:rPr>
          <w:rFonts w:asciiTheme="majorBidi" w:hAnsiTheme="majorBidi" w:cstheme="majorBidi"/>
          <w:sz w:val="20"/>
          <w:szCs w:val="20"/>
          <w:lang w:val="id-ID"/>
        </w:rPr>
        <w:t xml:space="preserve"> diperoleh presentase skor hasil validasi</w:t>
      </w:r>
      <w:r w:rsidR="00845406" w:rsidRPr="00292449">
        <w:rPr>
          <w:rFonts w:asciiTheme="majorBidi" w:hAnsiTheme="majorBidi" w:cstheme="majorBidi"/>
          <w:sz w:val="20"/>
          <w:szCs w:val="20"/>
          <w:lang w:val="id-ID"/>
        </w:rPr>
        <w:t xml:space="preserve"> media</w:t>
      </w:r>
      <w:r w:rsidR="005668BD" w:rsidRPr="00292449">
        <w:rPr>
          <w:rFonts w:asciiTheme="majorBidi" w:hAnsiTheme="majorBidi" w:cstheme="majorBidi"/>
          <w:sz w:val="20"/>
          <w:szCs w:val="20"/>
          <w:lang w:val="id-ID"/>
        </w:rPr>
        <w:t xml:space="preserve"> sebesar 95%.</w:t>
      </w:r>
    </w:p>
    <w:p w:rsidR="00605FBA" w:rsidRPr="00292449" w:rsidRDefault="00605FBA" w:rsidP="00605FBA">
      <w:pPr>
        <w:spacing w:after="0" w:line="276" w:lineRule="auto"/>
        <w:ind w:right="14" w:firstLine="360"/>
        <w:jc w:val="both"/>
        <w:rPr>
          <w:rFonts w:asciiTheme="majorBidi" w:eastAsiaTheme="minorEastAsia" w:hAnsiTheme="majorBidi" w:cstheme="majorBidi"/>
          <w:sz w:val="14"/>
          <w:szCs w:val="14"/>
          <w:lang w:val="id-ID"/>
        </w:rPr>
      </w:pPr>
      <w:r w:rsidRPr="00292449">
        <w:rPr>
          <w:rFonts w:asciiTheme="majorBidi" w:hAnsiTheme="majorBidi" w:cstheme="majorBidi"/>
          <w:sz w:val="20"/>
          <w:szCs w:val="20"/>
          <w:lang w:val="id-ID"/>
        </w:rPr>
        <w:t xml:space="preserve">P% = </w:t>
      </w:r>
      <m:oMath>
        <m:r>
          <w:rPr>
            <w:rFonts w:ascii="Cambria Math" w:eastAsiaTheme="minorEastAsia" w:hAnsi="Cambria Math" w:cstheme="majorBidi"/>
            <w:sz w:val="18"/>
            <w:szCs w:val="18"/>
            <w:lang w:val="id-ID"/>
          </w:rPr>
          <m:t xml:space="preserve"> </m:t>
        </m:r>
        <m:f>
          <m:fPr>
            <m:ctrlPr>
              <w:rPr>
                <w:rFonts w:ascii="Cambria Math" w:eastAsiaTheme="minorEastAsia" w:hAnsi="Cambria Math" w:cstheme="majorBidi"/>
                <w:i/>
                <w:sz w:val="18"/>
                <w:szCs w:val="18"/>
                <w:lang w:val="id-ID"/>
              </w:rPr>
            </m:ctrlPr>
          </m:fPr>
          <m:num>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yang diperoleh dari penelitian</m:t>
            </m:r>
          </m:num>
          <m:den>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ideal untuk seluruh item</m:t>
            </m:r>
          </m:den>
        </m:f>
        <m:r>
          <w:rPr>
            <w:rFonts w:ascii="Cambria Math" w:eastAsiaTheme="minorEastAsia" w:hAnsi="Cambria Math" w:cstheme="majorBidi"/>
            <w:sz w:val="18"/>
            <w:szCs w:val="18"/>
            <w:lang w:val="id-ID"/>
          </w:rPr>
          <m:t xml:space="preserve"> x 100%</m:t>
        </m:r>
      </m:oMath>
    </w:p>
    <w:p w:rsidR="00605FBA" w:rsidRPr="00292449" w:rsidRDefault="00605FBA" w:rsidP="00605FBA">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 xml:space="preserve">P% = </w:t>
      </w:r>
      <m:oMath>
        <m:f>
          <m:fPr>
            <m:ctrlPr>
              <w:rPr>
                <w:rFonts w:ascii="Cambria Math" w:hAnsi="Cambria Math" w:cstheme="majorBidi"/>
                <w:i/>
                <w:sz w:val="20"/>
                <w:szCs w:val="20"/>
                <w:lang w:val="id-ID"/>
              </w:rPr>
            </m:ctrlPr>
          </m:fPr>
          <m:num>
            <m:r>
              <w:rPr>
                <w:rFonts w:ascii="Cambria Math" w:hAnsi="Cambria Math" w:cstheme="majorBidi"/>
                <w:sz w:val="20"/>
                <w:szCs w:val="20"/>
                <w:lang w:val="id-ID"/>
              </w:rPr>
              <m:t>57</m:t>
            </m:r>
          </m:num>
          <m:den>
            <m:r>
              <w:rPr>
                <w:rFonts w:ascii="Cambria Math" w:hAnsi="Cambria Math" w:cstheme="majorBidi"/>
                <w:sz w:val="20"/>
                <w:szCs w:val="20"/>
                <w:lang w:val="id-ID"/>
              </w:rPr>
              <m:t>60</m:t>
            </m:r>
          </m:den>
        </m:f>
      </m:oMath>
      <w:r w:rsidRPr="00292449">
        <w:rPr>
          <w:rFonts w:asciiTheme="majorBidi" w:eastAsiaTheme="minorEastAsia" w:hAnsiTheme="majorBidi" w:cstheme="majorBidi"/>
          <w:sz w:val="20"/>
          <w:szCs w:val="20"/>
          <w:lang w:val="id-ID"/>
        </w:rPr>
        <w:t xml:space="preserve"> x 100%</w:t>
      </w:r>
    </w:p>
    <w:p w:rsidR="00605FBA" w:rsidRPr="00292449" w:rsidRDefault="00605FBA" w:rsidP="00605FBA">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P% = 0,95</w:t>
      </w:r>
      <w:r w:rsidRPr="00292449">
        <w:rPr>
          <w:rFonts w:asciiTheme="majorBidi" w:eastAsiaTheme="minorEastAsia" w:hAnsiTheme="majorBidi" w:cstheme="majorBidi"/>
          <w:sz w:val="20"/>
          <w:szCs w:val="20"/>
          <w:lang w:val="id-ID"/>
        </w:rPr>
        <w:t xml:space="preserve"> x 100%</w:t>
      </w:r>
    </w:p>
    <w:p w:rsidR="00605FBA" w:rsidRPr="00292449" w:rsidRDefault="00605FBA" w:rsidP="00605FBA">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 = 95</w:t>
      </w:r>
      <w:r w:rsidRPr="00292449">
        <w:rPr>
          <w:rFonts w:asciiTheme="majorBidi" w:eastAsiaTheme="minorEastAsia" w:hAnsiTheme="majorBidi" w:cstheme="majorBidi"/>
          <w:sz w:val="20"/>
          <w:szCs w:val="20"/>
          <w:lang w:val="id-ID"/>
        </w:rPr>
        <w:t>%</w:t>
      </w:r>
    </w:p>
    <w:p w:rsidR="00605FBA" w:rsidRPr="00292449" w:rsidRDefault="00605FBA" w:rsidP="00605FBA">
      <w:pPr>
        <w:spacing w:after="0" w:line="276" w:lineRule="auto"/>
        <w:ind w:right="14"/>
        <w:jc w:val="both"/>
        <w:rPr>
          <w:rFonts w:asciiTheme="majorBidi" w:hAnsiTheme="majorBidi" w:cstheme="majorBidi"/>
          <w:sz w:val="20"/>
          <w:szCs w:val="20"/>
          <w:lang w:val="id-ID"/>
        </w:rPr>
      </w:pPr>
    </w:p>
    <w:p w:rsidR="005668BD" w:rsidRPr="00292449" w:rsidRDefault="005668BD" w:rsidP="00845406">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Adapun rekapitulasi hasil dari </w:t>
      </w:r>
      <w:r w:rsidR="00845406" w:rsidRPr="00292449">
        <w:rPr>
          <w:rFonts w:asciiTheme="majorBidi" w:hAnsiTheme="majorBidi" w:cstheme="majorBidi"/>
          <w:sz w:val="20"/>
          <w:szCs w:val="20"/>
          <w:lang w:val="id-ID"/>
        </w:rPr>
        <w:t>validator ahli</w:t>
      </w:r>
      <w:r w:rsidRPr="00292449">
        <w:rPr>
          <w:rFonts w:asciiTheme="majorBidi" w:hAnsiTheme="majorBidi" w:cstheme="majorBidi"/>
          <w:sz w:val="20"/>
          <w:szCs w:val="20"/>
          <w:lang w:val="id-ID"/>
        </w:rPr>
        <w:t xml:space="preserve"> materi dapat dilihat pada </w:t>
      </w:r>
      <w:r w:rsidR="00605FBA" w:rsidRPr="00292449">
        <w:rPr>
          <w:rFonts w:asciiTheme="majorBidi" w:hAnsiTheme="majorBidi" w:cstheme="majorBidi"/>
          <w:sz w:val="20"/>
          <w:szCs w:val="20"/>
          <w:lang w:val="id-ID"/>
        </w:rPr>
        <w:t xml:space="preserve">gambar </w:t>
      </w:r>
      <w:r w:rsidR="008F23A5">
        <w:rPr>
          <w:rFonts w:asciiTheme="majorBidi" w:hAnsiTheme="majorBidi" w:cstheme="majorBidi"/>
          <w:sz w:val="20"/>
          <w:szCs w:val="20"/>
        </w:rPr>
        <w:t>4</w:t>
      </w:r>
      <w:r w:rsidR="006C1A9C"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berikut ini:</w:t>
      </w:r>
    </w:p>
    <w:p w:rsidR="005668BD" w:rsidRPr="00292449" w:rsidRDefault="00605FBA" w:rsidP="00335811">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noProof/>
          <w:sz w:val="20"/>
          <w:szCs w:val="20"/>
        </w:rPr>
        <w:drawing>
          <wp:inline distT="0" distB="0" distL="0" distR="0" wp14:anchorId="78CD01B8" wp14:editId="3FA290A9">
            <wp:extent cx="2867847" cy="23050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69887" cy="2306690"/>
                    </a:xfrm>
                    <a:prstGeom prst="rect">
                      <a:avLst/>
                    </a:prstGeom>
                  </pic:spPr>
                </pic:pic>
              </a:graphicData>
            </a:graphic>
          </wp:inline>
        </w:drawing>
      </w:r>
    </w:p>
    <w:p w:rsidR="00605FBA" w:rsidRPr="00292449" w:rsidRDefault="00605FBA" w:rsidP="006C1A9C">
      <w:pPr>
        <w:spacing w:after="0" w:line="276" w:lineRule="auto"/>
        <w:ind w:right="14"/>
        <w:jc w:val="center"/>
        <w:rPr>
          <w:rFonts w:asciiTheme="majorBidi" w:hAnsiTheme="majorBidi" w:cstheme="majorBidi"/>
          <w:sz w:val="20"/>
          <w:szCs w:val="20"/>
          <w:lang w:val="id-ID"/>
        </w:rPr>
      </w:pPr>
      <w:r w:rsidRPr="00292449">
        <w:rPr>
          <w:rFonts w:asciiTheme="majorBidi" w:hAnsiTheme="majorBidi" w:cstheme="majorBidi"/>
          <w:sz w:val="20"/>
          <w:szCs w:val="20"/>
          <w:lang w:val="id-ID"/>
        </w:rPr>
        <w:t xml:space="preserve">Gambar </w:t>
      </w:r>
      <w:r w:rsidR="008E67F3" w:rsidRPr="00292449">
        <w:rPr>
          <w:rFonts w:asciiTheme="majorBidi" w:hAnsiTheme="majorBidi" w:cstheme="majorBidi"/>
          <w:sz w:val="20"/>
          <w:szCs w:val="20"/>
          <w:lang w:val="id-ID"/>
        </w:rPr>
        <w:t>4</w:t>
      </w:r>
      <w:r w:rsidR="006C1A9C"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Rekapitulasi hasil validasi ahli media</w:t>
      </w:r>
    </w:p>
    <w:p w:rsidR="00605FBA" w:rsidRPr="00292449" w:rsidRDefault="00605FBA" w:rsidP="001479AF">
      <w:pPr>
        <w:spacing w:after="0" w:line="276" w:lineRule="auto"/>
        <w:ind w:right="14" w:firstLine="360"/>
        <w:jc w:val="both"/>
        <w:rPr>
          <w:rFonts w:asciiTheme="majorBidi" w:hAnsiTheme="majorBidi" w:cstheme="majorBidi"/>
          <w:sz w:val="20"/>
          <w:szCs w:val="20"/>
          <w:lang w:val="id-ID"/>
        </w:rPr>
      </w:pPr>
    </w:p>
    <w:p w:rsidR="003C0045" w:rsidRPr="00292449" w:rsidRDefault="004C3148" w:rsidP="003C0045">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Hasil yang didapat dari validasi materi modul sudah mencakup tampilan, cetakan, dan desain modul. </w:t>
      </w:r>
      <w:r w:rsidR="001142C7" w:rsidRPr="00292449">
        <w:rPr>
          <w:rFonts w:asciiTheme="majorBidi" w:hAnsiTheme="majorBidi" w:cstheme="majorBidi"/>
          <w:sz w:val="20"/>
          <w:szCs w:val="20"/>
          <w:lang w:val="id-ID"/>
        </w:rPr>
        <w:t>Hasil ini menunjukan bahwa media yang telah dikembangakan telah d</w:t>
      </w:r>
      <w:r w:rsidR="00605FBA" w:rsidRPr="00292449">
        <w:rPr>
          <w:rFonts w:asciiTheme="majorBidi" w:hAnsiTheme="majorBidi" w:cstheme="majorBidi"/>
          <w:sz w:val="20"/>
          <w:szCs w:val="20"/>
          <w:lang w:val="id-ID"/>
        </w:rPr>
        <w:t xml:space="preserve">inyatakan sangat </w:t>
      </w:r>
      <w:r w:rsidR="003C0045" w:rsidRPr="00292449">
        <w:rPr>
          <w:rFonts w:asciiTheme="majorBidi" w:hAnsiTheme="majorBidi" w:cstheme="majorBidi"/>
          <w:sz w:val="20"/>
          <w:szCs w:val="20"/>
          <w:lang w:val="id-ID"/>
        </w:rPr>
        <w:t>valid</w:t>
      </w:r>
      <w:r w:rsidR="00605FBA" w:rsidRPr="00292449">
        <w:rPr>
          <w:rFonts w:asciiTheme="majorBidi" w:hAnsiTheme="majorBidi" w:cstheme="majorBidi"/>
          <w:sz w:val="20"/>
          <w:szCs w:val="20"/>
          <w:lang w:val="id-ID"/>
        </w:rPr>
        <w:t xml:space="preserve"> untuk di</w:t>
      </w:r>
      <w:r w:rsidR="001142C7" w:rsidRPr="00292449">
        <w:rPr>
          <w:rFonts w:asciiTheme="majorBidi" w:hAnsiTheme="majorBidi" w:cstheme="majorBidi"/>
          <w:sz w:val="20"/>
          <w:szCs w:val="20"/>
          <w:lang w:val="id-ID"/>
        </w:rPr>
        <w:t>uji cobakan</w:t>
      </w:r>
      <w:r w:rsidR="00B5258A" w:rsidRPr="00292449">
        <w:rPr>
          <w:rFonts w:asciiTheme="majorBidi" w:hAnsiTheme="majorBidi" w:cstheme="majorBidi"/>
          <w:sz w:val="20"/>
          <w:szCs w:val="20"/>
          <w:lang w:val="id-ID"/>
        </w:rPr>
        <w:t xml:space="preserve"> karena persentase nilai yang didapat sebesar 95% atau lebih dari 61% </w:t>
      </w:r>
      <w:r w:rsidR="00B5258A" w:rsidRPr="00292449">
        <w:rPr>
          <w:rFonts w:asciiTheme="majorBidi" w:hAnsiTheme="majorBidi" w:cstheme="majorBidi"/>
          <w:sz w:val="20"/>
          <w:szCs w:val="20"/>
          <w:lang w:val="id-ID"/>
        </w:rPr>
        <w:fldChar w:fldCharType="begin" w:fldLock="1"/>
      </w:r>
      <w:r w:rsidR="00B5258A" w:rsidRPr="00292449">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Statistika","type":"book"},"uris":["http://www.mendeley.com/documents/?uuid=ed955470-e54f-4eef-9eeb-a29884380627"]}],"mendeley":{"formattedCitation":"(Riduwan, 2013)","plainTextFormattedCitation":"(Riduwan, 2013)","previouslyFormattedCitation":"(Riduwan, 2013)"},"properties":{"noteIndex":0},"schema":"https://github.com/citation-style-language/schema/raw/master/csl-citation.json"}</w:instrText>
      </w:r>
      <w:r w:rsidR="00B5258A" w:rsidRPr="00292449">
        <w:rPr>
          <w:rFonts w:asciiTheme="majorBidi" w:hAnsiTheme="majorBidi" w:cstheme="majorBidi"/>
          <w:sz w:val="20"/>
          <w:szCs w:val="20"/>
          <w:lang w:val="id-ID"/>
        </w:rPr>
        <w:fldChar w:fldCharType="separate"/>
      </w:r>
      <w:r w:rsidR="00B5258A" w:rsidRPr="00292449">
        <w:rPr>
          <w:rFonts w:asciiTheme="majorBidi" w:hAnsiTheme="majorBidi" w:cstheme="majorBidi"/>
          <w:noProof/>
          <w:sz w:val="20"/>
          <w:szCs w:val="20"/>
          <w:lang w:val="id-ID"/>
        </w:rPr>
        <w:t>(Riduwan, 2013)</w:t>
      </w:r>
      <w:r w:rsidR="00B5258A" w:rsidRPr="00292449">
        <w:rPr>
          <w:rFonts w:asciiTheme="majorBidi" w:hAnsiTheme="majorBidi" w:cstheme="majorBidi"/>
          <w:sz w:val="20"/>
          <w:szCs w:val="20"/>
          <w:lang w:val="id-ID"/>
        </w:rPr>
        <w:fldChar w:fldCharType="end"/>
      </w:r>
      <w:r w:rsidR="001142C7" w:rsidRPr="00292449">
        <w:rPr>
          <w:rFonts w:asciiTheme="majorBidi" w:hAnsiTheme="majorBidi" w:cstheme="majorBidi"/>
          <w:sz w:val="20"/>
          <w:szCs w:val="20"/>
          <w:lang w:val="id-ID"/>
        </w:rPr>
        <w:t xml:space="preserve">. Tetapi terdapat beberapa </w:t>
      </w:r>
      <w:r w:rsidR="001479AF" w:rsidRPr="00292449">
        <w:rPr>
          <w:rFonts w:asciiTheme="majorBidi" w:hAnsiTheme="majorBidi" w:cstheme="majorBidi"/>
          <w:sz w:val="20"/>
          <w:szCs w:val="20"/>
          <w:lang w:val="id-ID"/>
        </w:rPr>
        <w:t>saran dan komentar untuk perbaikan modul</w:t>
      </w:r>
      <w:r w:rsidR="001142C7" w:rsidRPr="00292449">
        <w:rPr>
          <w:rFonts w:asciiTheme="majorBidi" w:hAnsiTheme="majorBidi" w:cstheme="majorBidi"/>
          <w:sz w:val="20"/>
          <w:szCs w:val="20"/>
          <w:lang w:val="id-ID"/>
        </w:rPr>
        <w:t xml:space="preserve"> yaitu (1) </w:t>
      </w:r>
      <w:r w:rsidR="001479AF" w:rsidRPr="00292449">
        <w:rPr>
          <w:rFonts w:asciiTheme="majorBidi" w:hAnsiTheme="majorBidi" w:cstheme="majorBidi"/>
          <w:sz w:val="20"/>
          <w:szCs w:val="20"/>
          <w:lang w:val="id-ID"/>
        </w:rPr>
        <w:t>bahasa disesuaikan dengan usia peserta didik</w:t>
      </w:r>
      <w:r w:rsidR="001142C7" w:rsidRPr="00292449">
        <w:rPr>
          <w:rFonts w:asciiTheme="majorBidi" w:hAnsiTheme="majorBidi" w:cstheme="majorBidi"/>
          <w:sz w:val="20"/>
          <w:szCs w:val="20"/>
          <w:lang w:val="id-ID"/>
        </w:rPr>
        <w:t>, (2)</w:t>
      </w:r>
      <w:r w:rsidR="001479AF" w:rsidRPr="00292449">
        <w:rPr>
          <w:rFonts w:asciiTheme="majorBidi" w:hAnsiTheme="majorBidi" w:cstheme="majorBidi"/>
          <w:sz w:val="20"/>
          <w:szCs w:val="20"/>
          <w:lang w:val="id-ID"/>
        </w:rPr>
        <w:t xml:space="preserve"> konsep yang terdapat pada modul masih padat perlu disederhanakan sedikit</w:t>
      </w:r>
      <w:r w:rsidR="001142C7" w:rsidRPr="00292449">
        <w:rPr>
          <w:rFonts w:asciiTheme="majorBidi" w:hAnsiTheme="majorBidi" w:cstheme="majorBidi"/>
          <w:sz w:val="20"/>
          <w:szCs w:val="20"/>
          <w:lang w:val="id-ID"/>
        </w:rPr>
        <w:t xml:space="preserve">, (3) </w:t>
      </w:r>
      <w:r w:rsidR="001479AF" w:rsidRPr="00292449">
        <w:rPr>
          <w:rFonts w:asciiTheme="majorBidi" w:hAnsiTheme="majorBidi" w:cstheme="majorBidi"/>
          <w:sz w:val="20"/>
          <w:szCs w:val="20"/>
          <w:lang w:val="id-ID"/>
        </w:rPr>
        <w:t>memberikan ilustrasi</w:t>
      </w:r>
      <w:r w:rsidR="00605FBA" w:rsidRPr="00292449">
        <w:rPr>
          <w:rFonts w:asciiTheme="majorBidi" w:hAnsiTheme="majorBidi" w:cstheme="majorBidi"/>
          <w:sz w:val="20"/>
          <w:szCs w:val="20"/>
          <w:lang w:val="id-ID"/>
        </w:rPr>
        <w:t>/gambar</w:t>
      </w:r>
      <w:r w:rsidR="001479AF" w:rsidRPr="00292449">
        <w:rPr>
          <w:rFonts w:asciiTheme="majorBidi" w:hAnsiTheme="majorBidi" w:cstheme="majorBidi"/>
          <w:sz w:val="20"/>
          <w:szCs w:val="20"/>
          <w:lang w:val="id-ID"/>
        </w:rPr>
        <w:t xml:space="preserve"> yang sesuai</w:t>
      </w:r>
      <w:r w:rsidR="001142C7" w:rsidRPr="00292449">
        <w:rPr>
          <w:rFonts w:asciiTheme="majorBidi" w:hAnsiTheme="majorBidi" w:cstheme="majorBidi"/>
          <w:sz w:val="20"/>
          <w:szCs w:val="20"/>
          <w:lang w:val="id-ID"/>
        </w:rPr>
        <w:t xml:space="preserve">. </w:t>
      </w:r>
      <w:r w:rsidR="00845406" w:rsidRPr="00292449">
        <w:rPr>
          <w:rFonts w:asciiTheme="majorBidi" w:hAnsiTheme="majorBidi" w:cstheme="majorBidi"/>
          <w:sz w:val="20"/>
          <w:szCs w:val="20"/>
          <w:lang w:val="id-ID"/>
        </w:rPr>
        <w:t>Masukan dan saran</w:t>
      </w:r>
      <w:r w:rsidR="001142C7" w:rsidRPr="00292449">
        <w:rPr>
          <w:rFonts w:asciiTheme="majorBidi" w:hAnsiTheme="majorBidi" w:cstheme="majorBidi"/>
          <w:sz w:val="20"/>
          <w:szCs w:val="20"/>
          <w:lang w:val="id-ID"/>
        </w:rPr>
        <w:t xml:space="preserve"> dari</w:t>
      </w:r>
      <w:r w:rsidR="00845406" w:rsidRPr="00292449">
        <w:rPr>
          <w:rFonts w:asciiTheme="majorBidi" w:hAnsiTheme="majorBidi" w:cstheme="majorBidi"/>
          <w:sz w:val="20"/>
          <w:szCs w:val="20"/>
          <w:lang w:val="id-ID"/>
        </w:rPr>
        <w:t xml:space="preserve"> validator</w:t>
      </w:r>
      <w:r w:rsidR="001142C7" w:rsidRPr="00292449">
        <w:rPr>
          <w:rFonts w:asciiTheme="majorBidi" w:hAnsiTheme="majorBidi" w:cstheme="majorBidi"/>
          <w:sz w:val="20"/>
          <w:szCs w:val="20"/>
          <w:lang w:val="id-ID"/>
        </w:rPr>
        <w:t xml:space="preserve"> ahli </w:t>
      </w:r>
      <w:r w:rsidR="00605FBA" w:rsidRPr="00292449">
        <w:rPr>
          <w:rFonts w:asciiTheme="majorBidi" w:hAnsiTheme="majorBidi" w:cstheme="majorBidi"/>
          <w:sz w:val="20"/>
          <w:szCs w:val="20"/>
          <w:lang w:val="id-ID"/>
        </w:rPr>
        <w:t>media</w:t>
      </w:r>
      <w:r w:rsidR="001142C7" w:rsidRPr="00292449">
        <w:rPr>
          <w:rFonts w:asciiTheme="majorBidi" w:hAnsiTheme="majorBidi" w:cstheme="majorBidi"/>
          <w:sz w:val="20"/>
          <w:szCs w:val="20"/>
          <w:lang w:val="id-ID"/>
        </w:rPr>
        <w:t xml:space="preserve"> menjadi dasar </w:t>
      </w:r>
      <w:r w:rsidR="00845406" w:rsidRPr="00292449">
        <w:rPr>
          <w:rFonts w:asciiTheme="majorBidi" w:hAnsiTheme="majorBidi" w:cstheme="majorBidi"/>
          <w:sz w:val="20"/>
          <w:szCs w:val="20"/>
          <w:lang w:val="id-ID"/>
        </w:rPr>
        <w:t>p</w:t>
      </w:r>
      <w:r w:rsidR="001142C7" w:rsidRPr="00292449">
        <w:rPr>
          <w:rFonts w:asciiTheme="majorBidi" w:hAnsiTheme="majorBidi" w:cstheme="majorBidi"/>
          <w:sz w:val="20"/>
          <w:szCs w:val="20"/>
          <w:lang w:val="id-ID"/>
        </w:rPr>
        <w:t xml:space="preserve">erbaikan modul untuk menghasilkan draft modul </w:t>
      </w:r>
      <w:r w:rsidR="00605FBA" w:rsidRPr="00292449">
        <w:rPr>
          <w:rFonts w:asciiTheme="majorBidi" w:hAnsiTheme="majorBidi" w:cstheme="majorBidi"/>
          <w:sz w:val="20"/>
          <w:szCs w:val="20"/>
          <w:lang w:val="id-ID"/>
        </w:rPr>
        <w:t>yang akan di</w:t>
      </w:r>
      <w:r w:rsidR="001479AF" w:rsidRPr="00292449">
        <w:rPr>
          <w:rFonts w:asciiTheme="majorBidi" w:hAnsiTheme="majorBidi" w:cstheme="majorBidi"/>
          <w:sz w:val="20"/>
          <w:szCs w:val="20"/>
          <w:lang w:val="id-ID"/>
        </w:rPr>
        <w:t xml:space="preserve">uji cobakan. </w:t>
      </w:r>
    </w:p>
    <w:p w:rsidR="00845406" w:rsidRPr="002E43DA" w:rsidRDefault="003C0045" w:rsidP="003C0045">
      <w:pPr>
        <w:spacing w:after="0" w:line="276" w:lineRule="auto"/>
        <w:ind w:right="14" w:firstLine="360"/>
        <w:jc w:val="both"/>
        <w:rPr>
          <w:rFonts w:asciiTheme="majorBidi" w:hAnsiTheme="majorBidi" w:cstheme="majorBidi"/>
          <w:sz w:val="20"/>
          <w:szCs w:val="20"/>
          <w:lang w:val="id-ID"/>
        </w:rPr>
      </w:pPr>
      <w:r w:rsidRPr="002E43DA">
        <w:rPr>
          <w:rFonts w:asciiTheme="majorBidi" w:hAnsiTheme="majorBidi" w:cstheme="majorBidi"/>
          <w:sz w:val="20"/>
          <w:szCs w:val="20"/>
          <w:lang w:val="id-ID"/>
        </w:rPr>
        <w:t xml:space="preserve">Setelah melakukan validasi materi dan media, selanjutnya dilakukan evaluasi oleh peneliti dengan  memperbaiki modul sesuai dengan saran dan masukan yang diberikan oleh validator ahli materi dan ahli media. </w:t>
      </w:r>
    </w:p>
    <w:p w:rsidR="00996250" w:rsidRPr="00292449" w:rsidRDefault="00845406" w:rsidP="003C0045">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Berdasarkan</w:t>
      </w:r>
      <w:r w:rsidR="003C0045" w:rsidRPr="00292449">
        <w:rPr>
          <w:rFonts w:asciiTheme="majorBidi" w:hAnsiTheme="majorBidi" w:cstheme="majorBidi"/>
          <w:sz w:val="20"/>
          <w:szCs w:val="20"/>
          <w:lang w:val="id-ID"/>
        </w:rPr>
        <w:t xml:space="preserve"> hasil</w:t>
      </w:r>
      <w:r w:rsidRPr="00292449">
        <w:rPr>
          <w:rFonts w:asciiTheme="majorBidi" w:hAnsiTheme="majorBidi" w:cstheme="majorBidi"/>
          <w:sz w:val="20"/>
          <w:szCs w:val="20"/>
          <w:lang w:val="id-ID"/>
        </w:rPr>
        <w:t xml:space="preserve"> validasi</w:t>
      </w:r>
      <w:r w:rsidR="00DB21B1" w:rsidRPr="00292449">
        <w:rPr>
          <w:rFonts w:asciiTheme="majorBidi" w:hAnsiTheme="majorBidi" w:cstheme="majorBidi"/>
          <w:sz w:val="20"/>
          <w:szCs w:val="20"/>
          <w:lang w:val="id-ID"/>
        </w:rPr>
        <w:t xml:space="preserve"> materi dan media menunjukkan bahwa modul pionering tel</w:t>
      </w:r>
      <w:r w:rsidRPr="00292449">
        <w:rPr>
          <w:rFonts w:asciiTheme="majorBidi" w:hAnsiTheme="majorBidi" w:cstheme="majorBidi"/>
          <w:sz w:val="20"/>
          <w:szCs w:val="20"/>
          <w:lang w:val="id-ID"/>
        </w:rPr>
        <w:t xml:space="preserve">ah dinyatakan sangat </w:t>
      </w:r>
      <w:r w:rsidR="003C0045" w:rsidRPr="00292449">
        <w:rPr>
          <w:rFonts w:asciiTheme="majorBidi" w:hAnsiTheme="majorBidi" w:cstheme="majorBidi"/>
          <w:sz w:val="20"/>
          <w:szCs w:val="20"/>
          <w:lang w:val="id-ID"/>
        </w:rPr>
        <w:t>valid sehingga dapat disimpulan bahwasanya modul sangat layak</w:t>
      </w:r>
      <w:r w:rsidR="00DB21B1" w:rsidRPr="00292449">
        <w:rPr>
          <w:rFonts w:asciiTheme="majorBidi" w:hAnsiTheme="majorBidi" w:cstheme="majorBidi"/>
          <w:sz w:val="20"/>
          <w:szCs w:val="20"/>
          <w:lang w:val="id-ID"/>
        </w:rPr>
        <w:t xml:space="preserve"> </w:t>
      </w:r>
      <w:r w:rsidR="003C0045" w:rsidRPr="00292449">
        <w:rPr>
          <w:rFonts w:asciiTheme="majorBidi" w:hAnsiTheme="majorBidi" w:cstheme="majorBidi"/>
          <w:sz w:val="20"/>
          <w:szCs w:val="20"/>
          <w:lang w:val="id-ID"/>
        </w:rPr>
        <w:t xml:space="preserve">untuk </w:t>
      </w:r>
      <w:r w:rsidR="00DB21B1" w:rsidRPr="00292449">
        <w:rPr>
          <w:rFonts w:asciiTheme="majorBidi" w:hAnsiTheme="majorBidi" w:cstheme="majorBidi"/>
          <w:sz w:val="20"/>
          <w:szCs w:val="20"/>
          <w:lang w:val="id-ID"/>
        </w:rPr>
        <w:t>diuji cobakan karena sudah memenuhi beberapa karakteristik modul pembelajaran</w:t>
      </w:r>
      <w:r w:rsidR="00D10EC6" w:rsidRPr="00292449">
        <w:rPr>
          <w:rFonts w:asciiTheme="majorBidi" w:hAnsiTheme="majorBidi" w:cstheme="majorBidi"/>
          <w:sz w:val="20"/>
          <w:szCs w:val="20"/>
          <w:lang w:val="id-ID"/>
        </w:rPr>
        <w:t xml:space="preserve"> berdasarkan lima karakteristik dalam penyusunan modul sesuai dengan Depdiknas tahun 2008 yang dijelaskan oleh Asyhar </w:t>
      </w:r>
      <w:r w:rsidR="00D10EC6" w:rsidRPr="00292449">
        <w:rPr>
          <w:rFonts w:asciiTheme="majorBidi" w:hAnsiTheme="majorBidi" w:cstheme="majorBidi"/>
          <w:sz w:val="20"/>
          <w:szCs w:val="20"/>
          <w:lang w:val="id-ID"/>
        </w:rPr>
        <w:fldChar w:fldCharType="begin" w:fldLock="1"/>
      </w:r>
      <w:r w:rsidR="00ED6238" w:rsidRPr="00292449">
        <w:rPr>
          <w:rFonts w:asciiTheme="majorBidi" w:hAnsiTheme="majorBidi" w:cstheme="majorBidi"/>
          <w:sz w:val="20"/>
          <w:szCs w:val="20"/>
          <w:lang w:val="id-ID"/>
        </w:rPr>
        <w:instrText>ADDIN CSL_CITATION {"citationItems":[{"id":"ITEM-1","itemData":{"author":[{"dropping-particle":"","family":"Asyhar","given":"Rayandra","non-dropping-particle":"","parse-names":false,"suffix":""}],"id":"ITEM-1","issued":{"date-parts":[["2012"]]},"number-of-pages":"196","publisher":"Referensi","publisher-place":"Jakarta","title":"Kreatif Mengembangkan Media Pembelajaran","type":"book"},"locator":"155-156","suppress-author":1,"uris":["http://www.mendeley.com/documents/?uuid=6254702a-b40c-4eec-bae0-8ba31773e9fb"]}],"mendeley":{"formattedCitation":"(2012, pp. 155–156)","plainTextFormattedCitation":"(2012, pp. 155–156)","previouslyFormattedCitation":"(2012, pp. 155–156)"},"properties":{"noteIndex":0},"schema":"https://github.com/citation-style-language/schema/raw/master/csl-citation.json"}</w:instrText>
      </w:r>
      <w:r w:rsidR="00D10EC6" w:rsidRPr="00292449">
        <w:rPr>
          <w:rFonts w:asciiTheme="majorBidi" w:hAnsiTheme="majorBidi" w:cstheme="majorBidi"/>
          <w:sz w:val="20"/>
          <w:szCs w:val="20"/>
          <w:lang w:val="id-ID"/>
        </w:rPr>
        <w:fldChar w:fldCharType="separate"/>
      </w:r>
      <w:r w:rsidR="00D10EC6" w:rsidRPr="00292449">
        <w:rPr>
          <w:rFonts w:asciiTheme="majorBidi" w:hAnsiTheme="majorBidi" w:cstheme="majorBidi"/>
          <w:noProof/>
          <w:sz w:val="20"/>
          <w:szCs w:val="20"/>
          <w:lang w:val="id-ID"/>
        </w:rPr>
        <w:t>(2012, pp. 155–156)</w:t>
      </w:r>
      <w:r w:rsidR="00D10EC6" w:rsidRPr="00292449">
        <w:rPr>
          <w:rFonts w:asciiTheme="majorBidi" w:hAnsiTheme="majorBidi" w:cstheme="majorBidi"/>
          <w:sz w:val="20"/>
          <w:szCs w:val="20"/>
          <w:lang w:val="id-ID"/>
        </w:rPr>
        <w:fldChar w:fldCharType="end"/>
      </w:r>
      <w:r w:rsidR="00D10EC6" w:rsidRPr="00292449">
        <w:rPr>
          <w:rFonts w:asciiTheme="majorBidi" w:hAnsiTheme="majorBidi" w:cstheme="majorBidi"/>
          <w:sz w:val="20"/>
          <w:szCs w:val="20"/>
          <w:lang w:val="id-ID"/>
        </w:rPr>
        <w:t xml:space="preserve"> yaitu</w:t>
      </w:r>
      <w:r w:rsidR="00996250" w:rsidRPr="00292449">
        <w:rPr>
          <w:rFonts w:asciiTheme="majorBidi" w:hAnsiTheme="majorBidi" w:cstheme="majorBidi"/>
          <w:sz w:val="20"/>
          <w:szCs w:val="20"/>
          <w:lang w:val="id-ID"/>
        </w:rPr>
        <w:t xml:space="preserve">, </w:t>
      </w:r>
      <w:r w:rsidR="00D10EC6" w:rsidRPr="00292449">
        <w:rPr>
          <w:rFonts w:asciiTheme="majorBidi" w:hAnsiTheme="majorBidi" w:cstheme="majorBidi"/>
          <w:i/>
          <w:iCs/>
          <w:sz w:val="20"/>
          <w:szCs w:val="20"/>
          <w:lang w:val="id-ID"/>
        </w:rPr>
        <w:t>Self instruction</w:t>
      </w:r>
      <w:r w:rsidR="00D10EC6" w:rsidRPr="00292449">
        <w:rPr>
          <w:rFonts w:asciiTheme="majorBidi" w:hAnsiTheme="majorBidi" w:cstheme="majorBidi"/>
          <w:sz w:val="20"/>
          <w:szCs w:val="20"/>
          <w:lang w:val="id-ID"/>
        </w:rPr>
        <w:t xml:space="preserve">, modul </w:t>
      </w:r>
      <w:r w:rsidR="00D10EC6" w:rsidRPr="00292449">
        <w:rPr>
          <w:rFonts w:asciiTheme="majorBidi" w:hAnsiTheme="majorBidi" w:cstheme="majorBidi"/>
          <w:sz w:val="20"/>
          <w:szCs w:val="20"/>
          <w:lang w:val="id-ID"/>
        </w:rPr>
        <w:lastRenderedPageBreak/>
        <w:t>pembelajaran sebagai saran</w:t>
      </w:r>
      <w:r w:rsidR="00996250" w:rsidRPr="00292449">
        <w:rPr>
          <w:rFonts w:asciiTheme="majorBidi" w:hAnsiTheme="majorBidi" w:cstheme="majorBidi"/>
          <w:sz w:val="20"/>
          <w:szCs w:val="20"/>
          <w:lang w:val="id-ID"/>
        </w:rPr>
        <w:t>a</w:t>
      </w:r>
      <w:r w:rsidR="00D10EC6" w:rsidRPr="00292449">
        <w:rPr>
          <w:rFonts w:asciiTheme="majorBidi" w:hAnsiTheme="majorBidi" w:cstheme="majorBidi"/>
          <w:sz w:val="20"/>
          <w:szCs w:val="20"/>
          <w:lang w:val="id-ID"/>
        </w:rPr>
        <w:t xml:space="preserve"> memandu peserta didik agar mampu belajar mandiri sehingga peserta didik dapat belajar sendiri dengan mengikuti perintah yang ada pada modul dan tidak bergantung pada orang lain. </w:t>
      </w:r>
      <w:r w:rsidR="0016027F" w:rsidRPr="00292449">
        <w:rPr>
          <w:rFonts w:asciiTheme="majorBidi" w:hAnsiTheme="majorBidi" w:cstheme="majorBidi"/>
          <w:sz w:val="20"/>
          <w:szCs w:val="20"/>
          <w:lang w:val="id-ID"/>
        </w:rPr>
        <w:t>Terbukti pada instrumen validasi ahli materi poin 12,15,16 dan validasi ahli media poin 10.</w:t>
      </w:r>
      <w:r w:rsidR="00996250" w:rsidRPr="00292449">
        <w:rPr>
          <w:rFonts w:asciiTheme="majorBidi" w:hAnsiTheme="majorBidi" w:cstheme="majorBidi"/>
          <w:sz w:val="20"/>
          <w:szCs w:val="20"/>
          <w:lang w:val="id-ID"/>
        </w:rPr>
        <w:t xml:space="preserve"> </w:t>
      </w:r>
    </w:p>
    <w:p w:rsidR="00996250" w:rsidRPr="00292449" w:rsidRDefault="0016027F" w:rsidP="00D21D4C">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i/>
          <w:iCs/>
          <w:sz w:val="20"/>
          <w:szCs w:val="20"/>
          <w:lang w:val="id-ID"/>
        </w:rPr>
        <w:t>Self contained</w:t>
      </w:r>
      <w:r w:rsidRPr="00292449">
        <w:rPr>
          <w:rFonts w:asciiTheme="majorBidi" w:hAnsiTheme="majorBidi" w:cstheme="majorBidi"/>
          <w:sz w:val="20"/>
          <w:szCs w:val="20"/>
          <w:lang w:val="id-ID"/>
        </w:rPr>
        <w:t xml:space="preserve">, modul mengandung materi pembelajaran yang </w:t>
      </w:r>
      <w:r w:rsidR="00845406" w:rsidRPr="00292449">
        <w:rPr>
          <w:rFonts w:asciiTheme="majorBidi" w:hAnsiTheme="majorBidi" w:cstheme="majorBidi"/>
          <w:sz w:val="20"/>
          <w:szCs w:val="20"/>
          <w:lang w:val="id-ID"/>
        </w:rPr>
        <w:t>di</w:t>
      </w:r>
      <w:r w:rsidRPr="00292449">
        <w:rPr>
          <w:rFonts w:asciiTheme="majorBidi" w:hAnsiTheme="majorBidi" w:cstheme="majorBidi"/>
          <w:sz w:val="20"/>
          <w:szCs w:val="20"/>
          <w:lang w:val="id-ID"/>
        </w:rPr>
        <w:t>sesuai</w:t>
      </w:r>
      <w:r w:rsidR="00845406" w:rsidRPr="00292449">
        <w:rPr>
          <w:rFonts w:asciiTheme="majorBidi" w:hAnsiTheme="majorBidi" w:cstheme="majorBidi"/>
          <w:sz w:val="20"/>
          <w:szCs w:val="20"/>
          <w:lang w:val="id-ID"/>
        </w:rPr>
        <w:t>kan</w:t>
      </w:r>
      <w:r w:rsidRPr="00292449">
        <w:rPr>
          <w:rFonts w:asciiTheme="majorBidi" w:hAnsiTheme="majorBidi" w:cstheme="majorBidi"/>
          <w:sz w:val="20"/>
          <w:szCs w:val="20"/>
          <w:lang w:val="id-ID"/>
        </w:rPr>
        <w:t xml:space="preserve"> dengan kompetensi yang di</w:t>
      </w:r>
      <w:r w:rsidR="00D21D4C" w:rsidRPr="00292449">
        <w:rPr>
          <w:rFonts w:asciiTheme="majorBidi" w:hAnsiTheme="majorBidi" w:cstheme="majorBidi"/>
          <w:sz w:val="20"/>
          <w:szCs w:val="20"/>
          <w:lang w:val="id-ID"/>
        </w:rPr>
        <w:t>sajikan</w:t>
      </w:r>
      <w:r w:rsidRPr="00292449">
        <w:rPr>
          <w:rFonts w:asciiTheme="majorBidi" w:hAnsiTheme="majorBidi" w:cstheme="majorBidi"/>
          <w:sz w:val="20"/>
          <w:szCs w:val="20"/>
          <w:lang w:val="id-ID"/>
        </w:rPr>
        <w:t xml:space="preserve"> dalam satu kesatuan yang utuh. Terbukti pada instrumen validasi ahli materi aspek isi materi poin 1-5, penyajian materi poin 6-9. </w:t>
      </w:r>
      <w:r w:rsidR="00ED6238" w:rsidRPr="00292449">
        <w:rPr>
          <w:rFonts w:asciiTheme="majorBidi" w:hAnsiTheme="majorBidi" w:cstheme="majorBidi"/>
          <w:sz w:val="20"/>
          <w:szCs w:val="20"/>
          <w:lang w:val="id-ID"/>
        </w:rPr>
        <w:t xml:space="preserve">Namun terdapat saran perbaikan dari validator ahli materi pada langkah pembelajaran volume balok dan kubus, terdapat kesalahan pada langkah pembelajaran yang kemudian diperbaiki dengan mengacu pada langkah yang dikemukakan oleh Heruman </w:t>
      </w:r>
      <w:r w:rsidR="00ED6238" w:rsidRPr="00292449">
        <w:rPr>
          <w:rFonts w:asciiTheme="majorBidi" w:hAnsiTheme="majorBidi" w:cstheme="majorBidi"/>
          <w:sz w:val="20"/>
          <w:szCs w:val="20"/>
          <w:lang w:val="id-ID"/>
        </w:rPr>
        <w:fldChar w:fldCharType="begin" w:fldLock="1"/>
      </w:r>
      <w:r w:rsidR="00F93C86" w:rsidRPr="00292449">
        <w:rPr>
          <w:rFonts w:asciiTheme="majorBidi" w:hAnsiTheme="majorBidi" w:cstheme="majorBidi"/>
          <w:sz w:val="20"/>
          <w:szCs w:val="20"/>
          <w:lang w:val="id-ID"/>
        </w:rPr>
        <w:instrText>ADDIN CSL_CITATION {"citationItems":[{"id":"ITEM-1","itemData":{"author":[{"dropping-particle":"","family":"Heruman","given":"","non-dropping-particle":"","parse-names":false,"suffix":""}],"id":"ITEM-1","issued":{"date-parts":[["2014"]]},"publisher":"PT Remaja Rosdakarya","publisher-place":"Bandung","title":"Model Pembelajaran Matematika di Sekolah Dasar","type":"book"},"suppress-author":1,"uris":["http://www.mendeley.com/documents/?uuid=837ba542-0377-4502-ac1b-31c23cd4256f"]}],"mendeley":{"formattedCitation":"(2014)","plainTextFormattedCitation":"(2014)","previouslyFormattedCitation":"(2014)"},"properties":{"noteIndex":0},"schema":"https://github.com/citation-style-language/schema/raw/master/csl-citation.json"}</w:instrText>
      </w:r>
      <w:r w:rsidR="00ED6238" w:rsidRPr="00292449">
        <w:rPr>
          <w:rFonts w:asciiTheme="majorBidi" w:hAnsiTheme="majorBidi" w:cstheme="majorBidi"/>
          <w:sz w:val="20"/>
          <w:szCs w:val="20"/>
          <w:lang w:val="id-ID"/>
        </w:rPr>
        <w:fldChar w:fldCharType="separate"/>
      </w:r>
      <w:r w:rsidR="00ED6238" w:rsidRPr="00292449">
        <w:rPr>
          <w:rFonts w:asciiTheme="majorBidi" w:hAnsiTheme="majorBidi" w:cstheme="majorBidi"/>
          <w:noProof/>
          <w:sz w:val="20"/>
          <w:szCs w:val="20"/>
          <w:lang w:val="id-ID"/>
        </w:rPr>
        <w:t>(2014)</w:t>
      </w:r>
      <w:r w:rsidR="00ED6238" w:rsidRPr="00292449">
        <w:rPr>
          <w:rFonts w:asciiTheme="majorBidi" w:hAnsiTheme="majorBidi" w:cstheme="majorBidi"/>
          <w:sz w:val="20"/>
          <w:szCs w:val="20"/>
          <w:lang w:val="id-ID"/>
        </w:rPr>
        <w:fldChar w:fldCharType="end"/>
      </w:r>
      <w:r w:rsidR="00ED6238" w:rsidRPr="00292449">
        <w:rPr>
          <w:rFonts w:asciiTheme="majorBidi" w:hAnsiTheme="majorBidi" w:cstheme="majorBidi"/>
          <w:sz w:val="20"/>
          <w:szCs w:val="20"/>
          <w:lang w:val="id-ID"/>
        </w:rPr>
        <w:t xml:space="preserve"> bahwa dalam penbelajaran volume bangun ruang seharusnya dimulai dari pengenalan konsep volume bangun ruang balok dengan menggunakan kubus-kubus</w:t>
      </w:r>
      <w:r w:rsidR="00D21D4C" w:rsidRPr="00292449">
        <w:rPr>
          <w:rFonts w:asciiTheme="majorBidi" w:hAnsiTheme="majorBidi" w:cstheme="majorBidi"/>
          <w:sz w:val="20"/>
          <w:szCs w:val="20"/>
          <w:lang w:val="id-ID"/>
        </w:rPr>
        <w:t xml:space="preserve"> kecil/kubus satuan</w:t>
      </w:r>
      <w:r w:rsidR="00ED6238" w:rsidRPr="00292449">
        <w:rPr>
          <w:rFonts w:asciiTheme="majorBidi" w:hAnsiTheme="majorBidi" w:cstheme="majorBidi"/>
          <w:sz w:val="20"/>
          <w:szCs w:val="20"/>
          <w:lang w:val="id-ID"/>
        </w:rPr>
        <w:t>. Setelah itu pengenalan konsep volume bangun ruang kubus berdasarkan rumu</w:t>
      </w:r>
      <w:r w:rsidR="00996250" w:rsidRPr="00292449">
        <w:rPr>
          <w:rFonts w:asciiTheme="majorBidi" w:hAnsiTheme="majorBidi" w:cstheme="majorBidi"/>
          <w:sz w:val="20"/>
          <w:szCs w:val="20"/>
          <w:lang w:val="id-ID"/>
        </w:rPr>
        <w:t xml:space="preserve">s volume bangun ruang balok. </w:t>
      </w:r>
    </w:p>
    <w:p w:rsidR="00996250" w:rsidRPr="00292449" w:rsidRDefault="00ED6238" w:rsidP="000D5BBD">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i/>
          <w:iCs/>
          <w:sz w:val="20"/>
          <w:szCs w:val="20"/>
          <w:lang w:val="id-ID"/>
        </w:rPr>
        <w:t>Stand Alone</w:t>
      </w:r>
      <w:r w:rsidRPr="00292449">
        <w:rPr>
          <w:rFonts w:asciiTheme="majorBidi" w:hAnsiTheme="majorBidi" w:cstheme="majorBidi"/>
          <w:sz w:val="20"/>
          <w:szCs w:val="20"/>
          <w:lang w:val="id-ID"/>
        </w:rPr>
        <w:t xml:space="preserve">, modul pembelajaran berdiri sendiri dan tidak bergantung dengan media lainnya. Modul pionering tidak memenuhi karakteristik ini karena </w:t>
      </w:r>
      <w:r w:rsidR="000D5BBD" w:rsidRPr="00292449">
        <w:rPr>
          <w:rFonts w:asciiTheme="majorBidi" w:hAnsiTheme="majorBidi" w:cstheme="majorBidi"/>
          <w:sz w:val="20"/>
          <w:szCs w:val="20"/>
          <w:lang w:val="id-ID"/>
        </w:rPr>
        <w:t>terdapat</w:t>
      </w:r>
      <w:r w:rsidRPr="00292449">
        <w:rPr>
          <w:rFonts w:asciiTheme="majorBidi" w:hAnsiTheme="majorBidi" w:cstheme="majorBidi"/>
          <w:sz w:val="20"/>
          <w:szCs w:val="20"/>
          <w:lang w:val="id-ID"/>
        </w:rPr>
        <w:t xml:space="preserve"> praktik</w:t>
      </w:r>
      <w:r w:rsidR="000D5BBD" w:rsidRPr="00292449">
        <w:rPr>
          <w:rFonts w:asciiTheme="majorBidi" w:hAnsiTheme="majorBidi" w:cstheme="majorBidi"/>
          <w:sz w:val="20"/>
          <w:szCs w:val="20"/>
          <w:lang w:val="id-ID"/>
        </w:rPr>
        <w:t xml:space="preserve"> membuat pionering </w:t>
      </w:r>
      <w:r w:rsidR="000D5BBD" w:rsidRPr="00292449">
        <w:rPr>
          <w:rFonts w:asciiTheme="majorBidi" w:hAnsiTheme="majorBidi" w:cstheme="majorBidi"/>
          <w:i/>
          <w:iCs/>
          <w:sz w:val="20"/>
          <w:szCs w:val="20"/>
          <w:lang w:val="id-ID"/>
        </w:rPr>
        <w:t>project</w:t>
      </w:r>
      <w:r w:rsidRPr="00292449">
        <w:rPr>
          <w:rFonts w:asciiTheme="majorBidi" w:hAnsiTheme="majorBidi" w:cstheme="majorBidi"/>
          <w:sz w:val="20"/>
          <w:szCs w:val="20"/>
          <w:lang w:val="id-ID"/>
        </w:rPr>
        <w:t xml:space="preserve"> yang membutuhkan tongkat dan tali</w:t>
      </w:r>
      <w:r w:rsidR="000D5BBD" w:rsidRPr="00292449">
        <w:rPr>
          <w:rFonts w:asciiTheme="majorBidi" w:hAnsiTheme="majorBidi" w:cstheme="majorBidi"/>
          <w:sz w:val="20"/>
          <w:szCs w:val="20"/>
          <w:lang w:val="id-ID"/>
        </w:rPr>
        <w:t xml:space="preserve"> untuk mengeksplorasi gagasan konsep</w:t>
      </w:r>
      <w:r w:rsidRPr="00292449">
        <w:rPr>
          <w:rFonts w:asciiTheme="majorBidi" w:hAnsiTheme="majorBidi" w:cstheme="majorBidi"/>
          <w:sz w:val="20"/>
          <w:szCs w:val="20"/>
          <w:lang w:val="id-ID"/>
        </w:rPr>
        <w:t xml:space="preserve">. </w:t>
      </w:r>
      <w:r w:rsidR="000D5BBD" w:rsidRPr="00292449">
        <w:rPr>
          <w:rFonts w:asciiTheme="majorBidi" w:hAnsiTheme="majorBidi" w:cstheme="majorBidi"/>
          <w:sz w:val="20"/>
          <w:szCs w:val="20"/>
          <w:lang w:val="id-ID"/>
        </w:rPr>
        <w:t xml:space="preserve">Sebenarnya modul </w:t>
      </w:r>
      <w:r w:rsidRPr="00292449">
        <w:rPr>
          <w:rFonts w:asciiTheme="majorBidi" w:hAnsiTheme="majorBidi" w:cstheme="majorBidi"/>
          <w:sz w:val="20"/>
          <w:szCs w:val="20"/>
          <w:lang w:val="id-ID"/>
        </w:rPr>
        <w:t>dapat memenuhi kriteria ini</w:t>
      </w:r>
      <w:r w:rsidR="000D5BBD"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hanya saja peserta didik tidak </w:t>
      </w:r>
      <w:r w:rsidR="000D5BBD" w:rsidRPr="00292449">
        <w:rPr>
          <w:rFonts w:asciiTheme="majorBidi" w:hAnsiTheme="majorBidi" w:cstheme="majorBidi"/>
          <w:sz w:val="20"/>
          <w:szCs w:val="20"/>
          <w:lang w:val="id-ID"/>
        </w:rPr>
        <w:t>dapat praktik  langsung tetapi hanya melihat gambar yang terdapat pada modul sehingga tujuan yang diinginkan kurang tercapai s</w:t>
      </w:r>
      <w:r w:rsidR="00996250" w:rsidRPr="00292449">
        <w:rPr>
          <w:rFonts w:asciiTheme="majorBidi" w:hAnsiTheme="majorBidi" w:cstheme="majorBidi"/>
          <w:sz w:val="20"/>
          <w:szCs w:val="20"/>
          <w:lang w:val="id-ID"/>
        </w:rPr>
        <w:t>empurna.</w:t>
      </w:r>
    </w:p>
    <w:p w:rsidR="00996250" w:rsidRPr="00292449" w:rsidRDefault="000D5BBD" w:rsidP="00D21D4C">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i/>
          <w:iCs/>
          <w:sz w:val="20"/>
          <w:szCs w:val="20"/>
          <w:lang w:val="id-ID"/>
        </w:rPr>
        <w:t>Adaptive</w:t>
      </w:r>
      <w:r w:rsidRPr="00292449">
        <w:rPr>
          <w:rFonts w:asciiTheme="majorBidi" w:hAnsiTheme="majorBidi" w:cstheme="majorBidi"/>
          <w:sz w:val="20"/>
          <w:szCs w:val="20"/>
          <w:lang w:val="id-ID"/>
        </w:rPr>
        <w:t xml:space="preserve">, modul pembelajaran memiliki sifat fleksibel, mampu berdaptasi dengan perkembangan </w:t>
      </w:r>
      <w:r w:rsidR="00D21D4C" w:rsidRPr="00292449">
        <w:rPr>
          <w:rFonts w:asciiTheme="majorBidi" w:hAnsiTheme="majorBidi" w:cstheme="majorBidi"/>
          <w:sz w:val="20"/>
          <w:szCs w:val="20"/>
          <w:lang w:val="id-ID"/>
        </w:rPr>
        <w:t>Iptek</w:t>
      </w:r>
      <w:r w:rsidRPr="00292449">
        <w:rPr>
          <w:rFonts w:asciiTheme="majorBidi" w:hAnsiTheme="majorBidi" w:cstheme="majorBidi"/>
          <w:sz w:val="20"/>
          <w:szCs w:val="20"/>
          <w:lang w:val="id-ID"/>
        </w:rPr>
        <w:t xml:space="preserve"> dan </w:t>
      </w:r>
      <w:r w:rsidR="00D21D4C" w:rsidRPr="00292449">
        <w:rPr>
          <w:rFonts w:asciiTheme="majorBidi" w:hAnsiTheme="majorBidi" w:cstheme="majorBidi"/>
          <w:sz w:val="20"/>
          <w:szCs w:val="20"/>
          <w:lang w:val="id-ID"/>
        </w:rPr>
        <w:t>dapat</w:t>
      </w:r>
      <w:r w:rsidRPr="00292449">
        <w:rPr>
          <w:rFonts w:asciiTheme="majorBidi" w:hAnsiTheme="majorBidi" w:cstheme="majorBidi"/>
          <w:sz w:val="20"/>
          <w:szCs w:val="20"/>
          <w:lang w:val="id-ID"/>
        </w:rPr>
        <w:t xml:space="preserve"> digunakan dalam kurun waktu yang lama. Modul pionering mengintegrasikan materi bangun ruang dan keterampilan pionering dalam pramuka </w:t>
      </w:r>
      <w:r w:rsidR="00D21D4C" w:rsidRPr="00292449">
        <w:rPr>
          <w:rFonts w:asciiTheme="majorBidi" w:hAnsiTheme="majorBidi" w:cstheme="majorBidi"/>
          <w:sz w:val="20"/>
          <w:szCs w:val="20"/>
          <w:lang w:val="id-ID"/>
        </w:rPr>
        <w:t>yang</w:t>
      </w:r>
      <w:r w:rsidRPr="00292449">
        <w:rPr>
          <w:rFonts w:asciiTheme="majorBidi" w:hAnsiTheme="majorBidi" w:cstheme="majorBidi"/>
          <w:sz w:val="20"/>
          <w:szCs w:val="20"/>
          <w:lang w:val="id-ID"/>
        </w:rPr>
        <w:t xml:space="preserve"> dapat diterapkan dalam kehidupan sehari-hari peserta didik. Modul juga </w:t>
      </w:r>
      <w:r w:rsidR="00D21D4C" w:rsidRPr="00292449">
        <w:rPr>
          <w:rFonts w:asciiTheme="majorBidi" w:hAnsiTheme="majorBidi" w:cstheme="majorBidi"/>
          <w:sz w:val="20"/>
          <w:szCs w:val="20"/>
          <w:lang w:val="id-ID"/>
        </w:rPr>
        <w:t xml:space="preserve">disajikan </w:t>
      </w:r>
      <w:r w:rsidRPr="00292449">
        <w:rPr>
          <w:rFonts w:asciiTheme="majorBidi" w:hAnsiTheme="majorBidi" w:cstheme="majorBidi"/>
          <w:sz w:val="20"/>
          <w:szCs w:val="20"/>
          <w:lang w:val="id-ID"/>
        </w:rPr>
        <w:t xml:space="preserve">berupa </w:t>
      </w:r>
      <w:r w:rsidRPr="00292449">
        <w:rPr>
          <w:rFonts w:asciiTheme="majorBidi" w:hAnsiTheme="majorBidi" w:cstheme="majorBidi"/>
          <w:i/>
          <w:iCs/>
          <w:sz w:val="20"/>
          <w:szCs w:val="20"/>
          <w:lang w:val="id-ID"/>
        </w:rPr>
        <w:t>softfile</w:t>
      </w:r>
      <w:r w:rsidRPr="00292449">
        <w:rPr>
          <w:rFonts w:asciiTheme="majorBidi" w:hAnsiTheme="majorBidi" w:cstheme="majorBidi"/>
          <w:sz w:val="20"/>
          <w:szCs w:val="20"/>
          <w:lang w:val="id-ID"/>
        </w:rPr>
        <w:t xml:space="preserve"> yang </w:t>
      </w:r>
      <w:r w:rsidR="00D21D4C" w:rsidRPr="00292449">
        <w:rPr>
          <w:rFonts w:asciiTheme="majorBidi" w:hAnsiTheme="majorBidi" w:cstheme="majorBidi"/>
          <w:sz w:val="20"/>
          <w:szCs w:val="20"/>
          <w:lang w:val="id-ID"/>
        </w:rPr>
        <w:t>bisa</w:t>
      </w:r>
      <w:r w:rsidRPr="00292449">
        <w:rPr>
          <w:rFonts w:asciiTheme="majorBidi" w:hAnsiTheme="majorBidi" w:cstheme="majorBidi"/>
          <w:sz w:val="20"/>
          <w:szCs w:val="20"/>
          <w:lang w:val="id-ID"/>
        </w:rPr>
        <w:t xml:space="preserve"> diakses menggunakan </w:t>
      </w:r>
      <w:r w:rsidRPr="00292449">
        <w:rPr>
          <w:rFonts w:asciiTheme="majorBidi" w:hAnsiTheme="majorBidi" w:cstheme="majorBidi"/>
          <w:i/>
          <w:iCs/>
          <w:sz w:val="20"/>
          <w:szCs w:val="20"/>
          <w:lang w:val="id-ID"/>
        </w:rPr>
        <w:t>smartphone</w:t>
      </w:r>
      <w:r w:rsidRPr="00292449">
        <w:rPr>
          <w:rFonts w:asciiTheme="majorBidi" w:hAnsiTheme="majorBidi" w:cstheme="majorBidi"/>
          <w:sz w:val="20"/>
          <w:szCs w:val="20"/>
          <w:lang w:val="id-ID"/>
        </w:rPr>
        <w:t>/laptop</w:t>
      </w:r>
      <w:r w:rsidRPr="00292449">
        <w:rPr>
          <w:rFonts w:asciiTheme="majorBidi" w:hAnsiTheme="majorBidi" w:cstheme="majorBidi"/>
          <w:i/>
          <w:iCs/>
          <w:sz w:val="20"/>
          <w:szCs w:val="20"/>
          <w:lang w:val="id-ID"/>
        </w:rPr>
        <w:t xml:space="preserve"> </w:t>
      </w:r>
      <w:r w:rsidRPr="00292449">
        <w:rPr>
          <w:rFonts w:asciiTheme="majorBidi" w:hAnsiTheme="majorBidi" w:cstheme="majorBidi"/>
          <w:sz w:val="20"/>
          <w:szCs w:val="20"/>
          <w:lang w:val="id-ID"/>
        </w:rPr>
        <w:t xml:space="preserve">dengan ekstensi </w:t>
      </w:r>
      <w:r w:rsidRPr="00292449">
        <w:rPr>
          <w:rFonts w:asciiTheme="majorBidi" w:hAnsiTheme="majorBidi" w:cstheme="majorBidi"/>
          <w:i/>
          <w:iCs/>
          <w:sz w:val="20"/>
          <w:szCs w:val="20"/>
          <w:lang w:val="id-ID"/>
        </w:rPr>
        <w:t>.pdf</w:t>
      </w:r>
      <w:r w:rsidR="00996250" w:rsidRPr="00292449">
        <w:rPr>
          <w:rFonts w:asciiTheme="majorBidi" w:hAnsiTheme="majorBidi" w:cstheme="majorBidi"/>
          <w:sz w:val="20"/>
          <w:szCs w:val="20"/>
          <w:lang w:val="id-ID"/>
        </w:rPr>
        <w:t>.</w:t>
      </w:r>
    </w:p>
    <w:p w:rsidR="004C3148" w:rsidRPr="00292449" w:rsidRDefault="000D5BBD" w:rsidP="007D7D28">
      <w:pPr>
        <w:spacing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i/>
          <w:iCs/>
          <w:sz w:val="20"/>
          <w:szCs w:val="20"/>
          <w:lang w:val="id-ID"/>
        </w:rPr>
        <w:t>User friendly</w:t>
      </w:r>
      <w:r w:rsidRPr="00292449">
        <w:rPr>
          <w:rFonts w:asciiTheme="majorBidi" w:hAnsiTheme="majorBidi" w:cstheme="majorBidi"/>
          <w:sz w:val="20"/>
          <w:szCs w:val="20"/>
          <w:lang w:val="id-ID"/>
        </w:rPr>
        <w:t xml:space="preserve">, modul dapat digunakan penggunanya dengan mudah nyaman. Terbukti pada instrumen validasi ahli materi aspek tampilan poin 13-15, aspek bahasa poin 16-18 dan validasi ahli media </w:t>
      </w:r>
      <w:r w:rsidR="00996250" w:rsidRPr="00292449">
        <w:rPr>
          <w:rFonts w:asciiTheme="majorBidi" w:hAnsiTheme="majorBidi" w:cstheme="majorBidi"/>
          <w:sz w:val="20"/>
          <w:szCs w:val="20"/>
          <w:lang w:val="id-ID"/>
        </w:rPr>
        <w:t xml:space="preserve">poin 1-12 meliputi aspek tampilan, cetakan, dan desain modul. Penggunan bahasa yang terdapat pada modul mudah dimengerti, </w:t>
      </w:r>
      <w:r w:rsidR="00D21D4C" w:rsidRPr="00292449">
        <w:rPr>
          <w:rFonts w:asciiTheme="majorBidi" w:hAnsiTheme="majorBidi" w:cstheme="majorBidi"/>
          <w:sz w:val="20"/>
          <w:szCs w:val="20"/>
          <w:lang w:val="id-ID"/>
        </w:rPr>
        <w:t xml:space="preserve">sederhana, </w:t>
      </w:r>
      <w:r w:rsidR="00996250" w:rsidRPr="00292449">
        <w:rPr>
          <w:rFonts w:asciiTheme="majorBidi" w:hAnsiTheme="majorBidi" w:cstheme="majorBidi"/>
          <w:sz w:val="20"/>
          <w:szCs w:val="20"/>
          <w:lang w:val="id-ID"/>
        </w:rPr>
        <w:t>serta menggunakan istilah umum berdasarkan usia anak sekolah dasar. Tampilan modul berdasarkan validasi dinilai sudah menarik dengan adanya keserasian warna, font, tata letak dan gambar ilustrasi yang terdapat pada modul.</w:t>
      </w:r>
      <w:r w:rsidRPr="00292449">
        <w:rPr>
          <w:rFonts w:asciiTheme="majorBidi" w:hAnsiTheme="majorBidi" w:cstheme="majorBidi"/>
          <w:i/>
          <w:iCs/>
          <w:sz w:val="20"/>
          <w:szCs w:val="20"/>
          <w:lang w:val="id-ID"/>
        </w:rPr>
        <w:t xml:space="preserve"> </w:t>
      </w:r>
      <w:r w:rsidRPr="00292449">
        <w:rPr>
          <w:rFonts w:asciiTheme="majorBidi" w:hAnsiTheme="majorBidi" w:cstheme="majorBidi"/>
          <w:sz w:val="20"/>
          <w:szCs w:val="20"/>
          <w:lang w:val="id-ID"/>
        </w:rPr>
        <w:t xml:space="preserve">  </w:t>
      </w:r>
      <w:r w:rsidR="00ED6238" w:rsidRPr="00292449">
        <w:rPr>
          <w:rFonts w:asciiTheme="majorBidi" w:hAnsiTheme="majorBidi" w:cstheme="majorBidi"/>
          <w:sz w:val="20"/>
          <w:szCs w:val="20"/>
          <w:lang w:val="id-ID"/>
        </w:rPr>
        <w:t xml:space="preserve"> </w:t>
      </w:r>
    </w:p>
    <w:p w:rsidR="00996250" w:rsidRPr="00292449" w:rsidRDefault="00996250" w:rsidP="00996250">
      <w:pPr>
        <w:spacing w:after="0" w:line="276"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Tahapan Implementasi</w:t>
      </w:r>
    </w:p>
    <w:p w:rsidR="001479AF" w:rsidRPr="00292449" w:rsidRDefault="001479AF" w:rsidP="00D21D4C">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Tahapan keempat adalah </w:t>
      </w:r>
      <w:r w:rsidRPr="00292449">
        <w:rPr>
          <w:rFonts w:asciiTheme="majorBidi" w:hAnsiTheme="majorBidi" w:cstheme="majorBidi"/>
          <w:i/>
          <w:iCs/>
          <w:sz w:val="20"/>
          <w:szCs w:val="20"/>
          <w:lang w:val="id-ID"/>
        </w:rPr>
        <w:t xml:space="preserve">implementation </w:t>
      </w:r>
      <w:r w:rsidRPr="00292449">
        <w:rPr>
          <w:rFonts w:asciiTheme="majorBidi" w:hAnsiTheme="majorBidi" w:cstheme="majorBidi"/>
          <w:sz w:val="20"/>
          <w:szCs w:val="20"/>
          <w:lang w:val="id-ID"/>
        </w:rPr>
        <w:t xml:space="preserve">atau implementasi yang merupakan langkah untuk </w:t>
      </w:r>
      <w:r w:rsidRPr="00292449">
        <w:rPr>
          <w:rFonts w:asciiTheme="majorBidi" w:hAnsiTheme="majorBidi" w:cstheme="majorBidi"/>
          <w:sz w:val="20"/>
          <w:szCs w:val="20"/>
          <w:lang w:val="id-ID"/>
        </w:rPr>
        <w:t xml:space="preserve">menerapkan </w:t>
      </w:r>
      <w:r w:rsidR="00D21D4C" w:rsidRPr="00292449">
        <w:rPr>
          <w:rFonts w:asciiTheme="majorBidi" w:hAnsiTheme="majorBidi" w:cstheme="majorBidi"/>
          <w:sz w:val="20"/>
          <w:szCs w:val="20"/>
          <w:lang w:val="id-ID"/>
        </w:rPr>
        <w:t>uji coba produk</w:t>
      </w:r>
      <w:r w:rsidRPr="00292449">
        <w:rPr>
          <w:rFonts w:asciiTheme="majorBidi" w:hAnsiTheme="majorBidi" w:cstheme="majorBidi"/>
          <w:sz w:val="20"/>
          <w:szCs w:val="20"/>
          <w:lang w:val="id-ID"/>
        </w:rPr>
        <w:t xml:space="preserve"> di lapangan.</w:t>
      </w:r>
      <w:r w:rsidR="005A2388" w:rsidRPr="00292449">
        <w:rPr>
          <w:rFonts w:asciiTheme="majorBidi" w:hAnsiTheme="majorBidi" w:cstheme="majorBidi"/>
          <w:sz w:val="20"/>
          <w:szCs w:val="20"/>
          <w:lang w:val="id-ID"/>
        </w:rPr>
        <w:t xml:space="preserve"> </w:t>
      </w:r>
      <w:r w:rsidR="0067477E" w:rsidRPr="00292449">
        <w:rPr>
          <w:rFonts w:asciiTheme="majorBidi" w:hAnsiTheme="majorBidi" w:cstheme="majorBidi"/>
          <w:sz w:val="20"/>
          <w:szCs w:val="20"/>
          <w:lang w:val="id-ID"/>
        </w:rPr>
        <w:t>Uji coba dilaksanakan sebanyak dua kali</w:t>
      </w:r>
      <w:r w:rsidR="00D21D4C" w:rsidRPr="00292449">
        <w:rPr>
          <w:rFonts w:asciiTheme="majorBidi" w:hAnsiTheme="majorBidi" w:cstheme="majorBidi"/>
          <w:sz w:val="20"/>
          <w:szCs w:val="20"/>
          <w:lang w:val="id-ID"/>
        </w:rPr>
        <w:t xml:space="preserve">, terdiri dari </w:t>
      </w:r>
      <w:r w:rsidR="0067477E" w:rsidRPr="00292449">
        <w:rPr>
          <w:rFonts w:asciiTheme="majorBidi" w:hAnsiTheme="majorBidi" w:cstheme="majorBidi"/>
          <w:sz w:val="20"/>
          <w:szCs w:val="20"/>
          <w:lang w:val="id-ID"/>
        </w:rPr>
        <w:t xml:space="preserve">uji coba perorangan dan kelompok kecil. </w:t>
      </w:r>
      <w:r w:rsidR="00C47A0C" w:rsidRPr="00292449">
        <w:rPr>
          <w:rFonts w:asciiTheme="majorBidi" w:hAnsiTheme="majorBidi" w:cstheme="majorBidi"/>
          <w:sz w:val="20"/>
          <w:szCs w:val="20"/>
          <w:lang w:val="id-ID"/>
        </w:rPr>
        <w:t>Uji</w:t>
      </w:r>
      <w:r w:rsidR="00D21D4C" w:rsidRPr="00292449">
        <w:rPr>
          <w:rFonts w:asciiTheme="majorBidi" w:hAnsiTheme="majorBidi" w:cstheme="majorBidi"/>
          <w:sz w:val="20"/>
          <w:szCs w:val="20"/>
          <w:lang w:val="id-ID"/>
        </w:rPr>
        <w:t xml:space="preserve"> coba</w:t>
      </w:r>
      <w:r w:rsidR="00C47A0C" w:rsidRPr="00292449">
        <w:rPr>
          <w:rFonts w:asciiTheme="majorBidi" w:hAnsiTheme="majorBidi" w:cstheme="majorBidi"/>
          <w:sz w:val="20"/>
          <w:szCs w:val="20"/>
          <w:lang w:val="id-ID"/>
        </w:rPr>
        <w:t xml:space="preserve"> perorangan bertujua</w:t>
      </w:r>
      <w:r w:rsidR="003C0045" w:rsidRPr="00292449">
        <w:rPr>
          <w:rFonts w:asciiTheme="majorBidi" w:hAnsiTheme="majorBidi" w:cstheme="majorBidi"/>
          <w:sz w:val="20"/>
          <w:szCs w:val="20"/>
          <w:lang w:val="id-ID"/>
        </w:rPr>
        <w:t xml:space="preserve">n untuk mengetahui kualitas dan </w:t>
      </w:r>
      <w:r w:rsidR="00C47A0C" w:rsidRPr="00292449">
        <w:rPr>
          <w:rFonts w:asciiTheme="majorBidi" w:hAnsiTheme="majorBidi" w:cstheme="majorBidi"/>
          <w:sz w:val="20"/>
          <w:szCs w:val="20"/>
          <w:lang w:val="id-ID"/>
        </w:rPr>
        <w:t xml:space="preserve">memperbaiki kekurangan pada modul sedangkan uji coba kelompok kecil bertujuan untuk mengetahui respon pengguna terhadap kepraktisan modul. </w:t>
      </w:r>
      <w:r w:rsidR="0067477E" w:rsidRPr="00292449">
        <w:rPr>
          <w:rFonts w:asciiTheme="majorBidi" w:hAnsiTheme="majorBidi" w:cstheme="majorBidi"/>
          <w:sz w:val="20"/>
          <w:szCs w:val="20"/>
          <w:lang w:val="id-ID"/>
        </w:rPr>
        <w:t xml:space="preserve">Uji coba hanya dilaksanakan sampai kelompok kecil karena </w:t>
      </w:r>
      <w:r w:rsidR="00C47A0C" w:rsidRPr="00292449">
        <w:rPr>
          <w:rFonts w:asciiTheme="majorBidi" w:hAnsiTheme="majorBidi" w:cstheme="majorBidi"/>
          <w:sz w:val="20"/>
          <w:szCs w:val="20"/>
          <w:lang w:val="id-ID"/>
        </w:rPr>
        <w:t xml:space="preserve">masih dalam masa pandemi covid-19 </w:t>
      </w:r>
      <w:r w:rsidR="0067477E" w:rsidRPr="00292449">
        <w:rPr>
          <w:rFonts w:asciiTheme="majorBidi" w:hAnsiTheme="majorBidi" w:cstheme="majorBidi"/>
          <w:sz w:val="20"/>
          <w:szCs w:val="20"/>
          <w:lang w:val="id-ID"/>
        </w:rPr>
        <w:t xml:space="preserve">proses pembelajaran di SDN Weru 1 dilaksanakan secara </w:t>
      </w:r>
      <w:r w:rsidR="00386B7B" w:rsidRPr="00292449">
        <w:rPr>
          <w:rFonts w:asciiTheme="majorBidi" w:hAnsiTheme="majorBidi" w:cstheme="majorBidi"/>
          <w:i/>
          <w:iCs/>
          <w:sz w:val="20"/>
          <w:szCs w:val="20"/>
          <w:lang w:val="id-ID"/>
        </w:rPr>
        <w:t>blended learning</w:t>
      </w:r>
      <w:r w:rsidR="00386B7B" w:rsidRPr="00292449">
        <w:rPr>
          <w:rFonts w:asciiTheme="majorBidi" w:hAnsiTheme="majorBidi" w:cstheme="majorBidi"/>
          <w:sz w:val="20"/>
          <w:szCs w:val="20"/>
          <w:lang w:val="id-ID"/>
        </w:rPr>
        <w:t xml:space="preserve"> </w:t>
      </w:r>
      <w:r w:rsidR="0067477E" w:rsidRPr="00292449">
        <w:rPr>
          <w:rFonts w:asciiTheme="majorBidi" w:hAnsiTheme="majorBidi" w:cstheme="majorBidi"/>
          <w:sz w:val="20"/>
          <w:szCs w:val="20"/>
          <w:lang w:val="id-ID"/>
        </w:rPr>
        <w:t xml:space="preserve">dengan peserta didik yang terbatas dan subjek dari penelitian yaitu peserta didik SDN Weru </w:t>
      </w:r>
      <w:r w:rsidR="00C47A0C" w:rsidRPr="00292449">
        <w:rPr>
          <w:rFonts w:asciiTheme="majorBidi" w:hAnsiTheme="majorBidi" w:cstheme="majorBidi"/>
          <w:sz w:val="20"/>
          <w:szCs w:val="20"/>
          <w:lang w:val="id-ID"/>
        </w:rPr>
        <w:t xml:space="preserve">1 </w:t>
      </w:r>
      <w:r w:rsidR="009205FA" w:rsidRPr="00292449">
        <w:rPr>
          <w:rFonts w:asciiTheme="majorBidi" w:hAnsiTheme="majorBidi" w:cstheme="majorBidi"/>
          <w:sz w:val="20"/>
          <w:szCs w:val="20"/>
          <w:lang w:val="id-ID"/>
        </w:rPr>
        <w:t xml:space="preserve">hanya </w:t>
      </w:r>
      <w:r w:rsidR="00C47A0C" w:rsidRPr="00292449">
        <w:rPr>
          <w:rFonts w:asciiTheme="majorBidi" w:hAnsiTheme="majorBidi" w:cstheme="majorBidi"/>
          <w:sz w:val="20"/>
          <w:szCs w:val="20"/>
          <w:lang w:val="id-ID"/>
        </w:rPr>
        <w:t>berjumlah 21</w:t>
      </w:r>
      <w:r w:rsidR="0067477E" w:rsidRPr="00292449">
        <w:rPr>
          <w:rFonts w:asciiTheme="majorBidi" w:hAnsiTheme="majorBidi" w:cstheme="majorBidi"/>
          <w:sz w:val="20"/>
          <w:szCs w:val="20"/>
          <w:lang w:val="id-ID"/>
        </w:rPr>
        <w:t xml:space="preserve"> orang. </w:t>
      </w:r>
    </w:p>
    <w:p w:rsidR="008F2887" w:rsidRPr="00292449" w:rsidRDefault="00C47A0C" w:rsidP="001813A5">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Uji coba pertama dilaksanakan secara perorangan pada 5 peserta didik kelas V yang dipilih secara acak (</w:t>
      </w:r>
      <w:r w:rsidRPr="00292449">
        <w:rPr>
          <w:rFonts w:asciiTheme="majorBidi" w:hAnsiTheme="majorBidi" w:cstheme="majorBidi"/>
          <w:i/>
          <w:iCs/>
          <w:sz w:val="20"/>
          <w:szCs w:val="20"/>
          <w:lang w:val="id-ID"/>
        </w:rPr>
        <w:t>random sampling</w:t>
      </w:r>
      <w:r w:rsidRPr="00292449">
        <w:rPr>
          <w:rFonts w:asciiTheme="majorBidi" w:hAnsiTheme="majorBidi" w:cstheme="majorBidi"/>
          <w:sz w:val="20"/>
          <w:szCs w:val="20"/>
          <w:lang w:val="id-ID"/>
        </w:rPr>
        <w:t>).</w:t>
      </w:r>
      <w:r w:rsidR="003C0045" w:rsidRPr="00292449">
        <w:rPr>
          <w:rFonts w:asciiTheme="majorBidi" w:hAnsiTheme="majorBidi" w:cstheme="majorBidi"/>
          <w:sz w:val="20"/>
          <w:szCs w:val="20"/>
          <w:lang w:val="id-ID"/>
        </w:rPr>
        <w:t xml:space="preserve"> Sebelum dilakukan uji coba </w:t>
      </w:r>
      <w:r w:rsidR="00755ED6" w:rsidRPr="00292449">
        <w:rPr>
          <w:rFonts w:asciiTheme="majorBidi" w:hAnsiTheme="majorBidi" w:cstheme="majorBidi"/>
          <w:sz w:val="20"/>
          <w:szCs w:val="20"/>
          <w:lang w:val="id-ID"/>
        </w:rPr>
        <w:t xml:space="preserve">secara luring, peserta didik diberikan </w:t>
      </w:r>
      <w:r w:rsidR="00755ED6" w:rsidRPr="00292449">
        <w:rPr>
          <w:rFonts w:asciiTheme="majorBidi" w:hAnsiTheme="majorBidi" w:cstheme="majorBidi"/>
          <w:i/>
          <w:iCs/>
          <w:sz w:val="20"/>
          <w:szCs w:val="20"/>
          <w:lang w:val="id-ID"/>
        </w:rPr>
        <w:t>softfile</w:t>
      </w:r>
      <w:r w:rsidR="00755ED6" w:rsidRPr="00292449">
        <w:rPr>
          <w:rFonts w:asciiTheme="majorBidi" w:hAnsiTheme="majorBidi" w:cstheme="majorBidi"/>
          <w:sz w:val="20"/>
          <w:szCs w:val="20"/>
          <w:lang w:val="id-ID"/>
        </w:rPr>
        <w:t xml:space="preserve"> modul dengan ekstensi .</w:t>
      </w:r>
      <w:r w:rsidR="00755ED6" w:rsidRPr="00292449">
        <w:rPr>
          <w:rFonts w:asciiTheme="majorBidi" w:hAnsiTheme="majorBidi" w:cstheme="majorBidi"/>
          <w:i/>
          <w:iCs/>
          <w:sz w:val="20"/>
          <w:szCs w:val="20"/>
          <w:lang w:val="id-ID"/>
        </w:rPr>
        <w:t>pdf</w:t>
      </w:r>
      <w:r w:rsidR="00755ED6" w:rsidRPr="00292449">
        <w:rPr>
          <w:rFonts w:asciiTheme="majorBidi" w:hAnsiTheme="majorBidi" w:cstheme="majorBidi"/>
          <w:sz w:val="20"/>
          <w:szCs w:val="20"/>
          <w:lang w:val="id-ID"/>
        </w:rPr>
        <w:t xml:space="preserve"> (e-modul) melalui grup</w:t>
      </w:r>
      <w:r w:rsidR="00755ED6" w:rsidRPr="00292449">
        <w:rPr>
          <w:rFonts w:asciiTheme="majorBidi" w:hAnsiTheme="majorBidi" w:cstheme="majorBidi"/>
          <w:i/>
          <w:iCs/>
          <w:sz w:val="20"/>
          <w:szCs w:val="20"/>
          <w:lang w:val="id-ID"/>
        </w:rPr>
        <w:t xml:space="preserve"> whatsapp</w:t>
      </w:r>
      <w:r w:rsidR="00755ED6" w:rsidRPr="00292449">
        <w:rPr>
          <w:rFonts w:asciiTheme="majorBidi" w:hAnsiTheme="majorBidi" w:cstheme="majorBidi"/>
          <w:sz w:val="20"/>
          <w:szCs w:val="20"/>
          <w:lang w:val="id-ID"/>
        </w:rPr>
        <w:t xml:space="preserve"> untuk dijadikan </w:t>
      </w:r>
      <w:r w:rsidR="007968CA" w:rsidRPr="00292449">
        <w:rPr>
          <w:rFonts w:asciiTheme="majorBidi" w:hAnsiTheme="majorBidi" w:cstheme="majorBidi"/>
          <w:sz w:val="20"/>
          <w:szCs w:val="20"/>
          <w:lang w:val="id-ID"/>
        </w:rPr>
        <w:t xml:space="preserve">sebagai </w:t>
      </w:r>
      <w:r w:rsidR="00755ED6" w:rsidRPr="00292449">
        <w:rPr>
          <w:rFonts w:asciiTheme="majorBidi" w:hAnsiTheme="majorBidi" w:cstheme="majorBidi"/>
          <w:sz w:val="20"/>
          <w:szCs w:val="20"/>
          <w:lang w:val="id-ID"/>
        </w:rPr>
        <w:t xml:space="preserve">pendamping belajar </w:t>
      </w:r>
      <w:r w:rsidR="007968CA" w:rsidRPr="00292449">
        <w:rPr>
          <w:rFonts w:asciiTheme="majorBidi" w:hAnsiTheme="majorBidi" w:cstheme="majorBidi"/>
          <w:sz w:val="20"/>
          <w:szCs w:val="20"/>
          <w:lang w:val="id-ID"/>
        </w:rPr>
        <w:t xml:space="preserve">daring </w:t>
      </w:r>
      <w:r w:rsidR="00755ED6" w:rsidRPr="00292449">
        <w:rPr>
          <w:rFonts w:asciiTheme="majorBidi" w:hAnsiTheme="majorBidi" w:cstheme="majorBidi"/>
          <w:sz w:val="20"/>
          <w:szCs w:val="20"/>
          <w:lang w:val="id-ID"/>
        </w:rPr>
        <w:t>mandiri di rumah. Pada saat uji coba secara luring p</w:t>
      </w:r>
      <w:r w:rsidRPr="00292449">
        <w:rPr>
          <w:rFonts w:asciiTheme="majorBidi" w:hAnsiTheme="majorBidi" w:cstheme="majorBidi"/>
          <w:sz w:val="20"/>
          <w:szCs w:val="20"/>
          <w:lang w:val="id-ID"/>
        </w:rPr>
        <w:t>eserta didik terlebih dahulu diberikan pembelajaran mengenai keterampilan tali temali dalam pramuka untuk mengingat kembali materi pramuka yang telah didapatkan sebelumnya. Setelah itu</w:t>
      </w:r>
      <w:r w:rsidR="009205FA"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peserta didik diberikan perlakuan pembelajaran menggunakan modul pionering dan kemudian diminta untuk mengikuti petunjuk </w:t>
      </w:r>
      <w:r w:rsidR="00D21D4C" w:rsidRPr="00292449">
        <w:rPr>
          <w:rFonts w:asciiTheme="majorBidi" w:hAnsiTheme="majorBidi" w:cstheme="majorBidi"/>
          <w:sz w:val="20"/>
          <w:szCs w:val="20"/>
          <w:lang w:val="id-ID"/>
        </w:rPr>
        <w:t>penggunaan</w:t>
      </w:r>
      <w:r w:rsidRPr="00292449">
        <w:rPr>
          <w:rFonts w:asciiTheme="majorBidi" w:hAnsiTheme="majorBidi" w:cstheme="majorBidi"/>
          <w:sz w:val="20"/>
          <w:szCs w:val="20"/>
          <w:lang w:val="id-ID"/>
        </w:rPr>
        <w:t xml:space="preserve"> modul pionering.</w:t>
      </w:r>
      <w:r w:rsidR="009205FA" w:rsidRPr="00292449">
        <w:rPr>
          <w:rFonts w:asciiTheme="majorBidi" w:hAnsiTheme="majorBidi" w:cstheme="majorBidi"/>
          <w:sz w:val="20"/>
          <w:szCs w:val="20"/>
          <w:lang w:val="id-ID"/>
        </w:rPr>
        <w:t xml:space="preserve"> Setelah menggunakan mo</w:t>
      </w:r>
      <w:r w:rsidR="00D21D4C" w:rsidRPr="00292449">
        <w:rPr>
          <w:rFonts w:asciiTheme="majorBidi" w:hAnsiTheme="majorBidi" w:cstheme="majorBidi"/>
          <w:sz w:val="20"/>
          <w:szCs w:val="20"/>
          <w:lang w:val="id-ID"/>
        </w:rPr>
        <w:t>dul, peserta didik diminta</w:t>
      </w:r>
      <w:r w:rsidR="009205FA" w:rsidRPr="00292449">
        <w:rPr>
          <w:rFonts w:asciiTheme="majorBidi" w:hAnsiTheme="majorBidi" w:cstheme="majorBidi"/>
          <w:sz w:val="20"/>
          <w:szCs w:val="20"/>
          <w:lang w:val="id-ID"/>
        </w:rPr>
        <w:t xml:space="preserve"> mengerjakan lembar evaluasi yang terdapat pada modul. Selain itu, peserta didik diberikan lembar angket</w:t>
      </w:r>
      <w:r w:rsidR="001813A5" w:rsidRPr="00292449">
        <w:rPr>
          <w:rFonts w:asciiTheme="majorBidi" w:hAnsiTheme="majorBidi" w:cstheme="majorBidi"/>
          <w:sz w:val="20"/>
          <w:szCs w:val="20"/>
          <w:lang w:val="id-ID"/>
        </w:rPr>
        <w:t xml:space="preserve"> </w:t>
      </w:r>
      <w:r w:rsidR="009205FA" w:rsidRPr="00292449">
        <w:rPr>
          <w:rFonts w:asciiTheme="majorBidi" w:hAnsiTheme="majorBidi" w:cstheme="majorBidi"/>
          <w:sz w:val="20"/>
          <w:szCs w:val="20"/>
          <w:lang w:val="id-ID"/>
        </w:rPr>
        <w:t>sebagai bahan perbaikan modul pionering.</w:t>
      </w:r>
      <w:r w:rsidR="008F5C8A" w:rsidRPr="00292449">
        <w:rPr>
          <w:rFonts w:asciiTheme="majorBidi" w:hAnsiTheme="majorBidi" w:cstheme="majorBidi"/>
          <w:sz w:val="20"/>
          <w:szCs w:val="20"/>
          <w:lang w:val="id-ID"/>
        </w:rPr>
        <w:t xml:space="preserve"> </w:t>
      </w:r>
      <w:r w:rsidR="009205FA" w:rsidRPr="00292449">
        <w:rPr>
          <w:rFonts w:asciiTheme="majorBidi" w:hAnsiTheme="majorBidi" w:cstheme="majorBidi"/>
          <w:sz w:val="20"/>
          <w:szCs w:val="20"/>
          <w:lang w:val="id-ID"/>
        </w:rPr>
        <w:t xml:space="preserve"> Pada uji coba perorangan didapatkan hasil nilai total sebesar 175 dari 200 nilai total keseluruhan</w:t>
      </w:r>
      <w:r w:rsidR="005D6086" w:rsidRPr="00292449">
        <w:rPr>
          <w:rFonts w:asciiTheme="majorBidi" w:hAnsiTheme="majorBidi" w:cstheme="majorBidi"/>
          <w:sz w:val="20"/>
          <w:szCs w:val="20"/>
          <w:lang w:val="id-ID"/>
        </w:rPr>
        <w:t xml:space="preserve">, sehingga diperoleh hasil persentase skor hasil uji coba perorangan sebesar 87,5%. </w:t>
      </w:r>
    </w:p>
    <w:p w:rsidR="008F2887" w:rsidRPr="00292449" w:rsidRDefault="008F2887" w:rsidP="008F2887">
      <w:pPr>
        <w:spacing w:after="0" w:line="276" w:lineRule="auto"/>
        <w:ind w:right="14" w:firstLine="360"/>
        <w:jc w:val="both"/>
        <w:rPr>
          <w:rFonts w:asciiTheme="majorBidi" w:eastAsiaTheme="minorEastAsia" w:hAnsiTheme="majorBidi" w:cstheme="majorBidi"/>
          <w:sz w:val="14"/>
          <w:szCs w:val="14"/>
          <w:lang w:val="id-ID"/>
        </w:rPr>
      </w:pPr>
      <w:r w:rsidRPr="00292449">
        <w:rPr>
          <w:rFonts w:asciiTheme="majorBidi" w:hAnsiTheme="majorBidi" w:cstheme="majorBidi"/>
          <w:sz w:val="20"/>
          <w:szCs w:val="20"/>
          <w:lang w:val="id-ID"/>
        </w:rPr>
        <w:t xml:space="preserve">P% = </w:t>
      </w:r>
      <m:oMath>
        <m:r>
          <w:rPr>
            <w:rFonts w:ascii="Cambria Math" w:eastAsiaTheme="minorEastAsia" w:hAnsi="Cambria Math" w:cstheme="majorBidi"/>
            <w:sz w:val="18"/>
            <w:szCs w:val="18"/>
            <w:lang w:val="id-ID"/>
          </w:rPr>
          <m:t xml:space="preserve"> </m:t>
        </m:r>
        <m:f>
          <m:fPr>
            <m:ctrlPr>
              <w:rPr>
                <w:rFonts w:ascii="Cambria Math" w:eastAsiaTheme="minorEastAsia" w:hAnsi="Cambria Math" w:cstheme="majorBidi"/>
                <w:i/>
                <w:sz w:val="18"/>
                <w:szCs w:val="18"/>
                <w:lang w:val="id-ID"/>
              </w:rPr>
            </m:ctrlPr>
          </m:fPr>
          <m:num>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yang diperoleh dari penelitian</m:t>
            </m:r>
          </m:num>
          <m:den>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ideal untuk seluruh item</m:t>
            </m:r>
          </m:den>
        </m:f>
        <m:r>
          <w:rPr>
            <w:rFonts w:ascii="Cambria Math" w:eastAsiaTheme="minorEastAsia" w:hAnsi="Cambria Math" w:cstheme="majorBidi"/>
            <w:sz w:val="18"/>
            <w:szCs w:val="18"/>
            <w:lang w:val="id-ID"/>
          </w:rPr>
          <m:t xml:space="preserve"> x 100%</m:t>
        </m:r>
      </m:oMath>
    </w:p>
    <w:p w:rsidR="008F2887" w:rsidRPr="00292449" w:rsidRDefault="008F2887" w:rsidP="008F288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 xml:space="preserve">P% = </w:t>
      </w:r>
      <m:oMath>
        <m:f>
          <m:fPr>
            <m:ctrlPr>
              <w:rPr>
                <w:rFonts w:ascii="Cambria Math" w:hAnsi="Cambria Math" w:cstheme="majorBidi"/>
                <w:i/>
                <w:sz w:val="20"/>
                <w:szCs w:val="20"/>
                <w:lang w:val="id-ID"/>
              </w:rPr>
            </m:ctrlPr>
          </m:fPr>
          <m:num>
            <m:r>
              <w:rPr>
                <w:rFonts w:ascii="Cambria Math" w:hAnsi="Cambria Math" w:cstheme="majorBidi"/>
                <w:sz w:val="20"/>
                <w:szCs w:val="20"/>
                <w:lang w:val="id-ID"/>
              </w:rPr>
              <m:t>175</m:t>
            </m:r>
          </m:num>
          <m:den>
            <m:r>
              <w:rPr>
                <w:rFonts w:ascii="Cambria Math" w:hAnsi="Cambria Math" w:cstheme="majorBidi"/>
                <w:sz w:val="20"/>
                <w:szCs w:val="20"/>
                <w:lang w:val="id-ID"/>
              </w:rPr>
              <m:t>200</m:t>
            </m:r>
          </m:den>
        </m:f>
      </m:oMath>
      <w:r w:rsidRPr="00292449">
        <w:rPr>
          <w:rFonts w:asciiTheme="majorBidi" w:eastAsiaTheme="minorEastAsia" w:hAnsiTheme="majorBidi" w:cstheme="majorBidi"/>
          <w:sz w:val="20"/>
          <w:szCs w:val="20"/>
          <w:lang w:val="id-ID"/>
        </w:rPr>
        <w:t xml:space="preserve"> x 100%</w:t>
      </w:r>
    </w:p>
    <w:p w:rsidR="008F2887" w:rsidRPr="00292449" w:rsidRDefault="008F2887" w:rsidP="008F288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P% = 0,875</w:t>
      </w:r>
      <w:r w:rsidRPr="00292449">
        <w:rPr>
          <w:rFonts w:asciiTheme="majorBidi" w:eastAsiaTheme="minorEastAsia" w:hAnsiTheme="majorBidi" w:cstheme="majorBidi"/>
          <w:sz w:val="20"/>
          <w:szCs w:val="20"/>
          <w:lang w:val="id-ID"/>
        </w:rPr>
        <w:t xml:space="preserve"> x 100%</w:t>
      </w:r>
    </w:p>
    <w:p w:rsidR="008F2887" w:rsidRPr="00292449" w:rsidRDefault="008F2887" w:rsidP="008F2887">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 = 87,5</w:t>
      </w:r>
      <w:r w:rsidRPr="00292449">
        <w:rPr>
          <w:rFonts w:asciiTheme="majorBidi" w:eastAsiaTheme="minorEastAsia" w:hAnsiTheme="majorBidi" w:cstheme="majorBidi"/>
          <w:sz w:val="20"/>
          <w:szCs w:val="20"/>
          <w:lang w:val="id-ID"/>
        </w:rPr>
        <w:t>%</w:t>
      </w:r>
    </w:p>
    <w:p w:rsidR="008F2887" w:rsidRPr="00292449" w:rsidRDefault="008F2887" w:rsidP="005554C0">
      <w:pPr>
        <w:spacing w:after="0" w:line="276" w:lineRule="auto"/>
        <w:ind w:right="14" w:firstLine="360"/>
        <w:jc w:val="both"/>
        <w:rPr>
          <w:rFonts w:asciiTheme="majorBidi" w:hAnsiTheme="majorBidi" w:cstheme="majorBidi"/>
          <w:sz w:val="20"/>
          <w:szCs w:val="20"/>
          <w:lang w:val="id-ID"/>
        </w:rPr>
      </w:pPr>
    </w:p>
    <w:p w:rsidR="008F2887" w:rsidRPr="00292449" w:rsidRDefault="005D6086" w:rsidP="005554C0">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Data juga diambil dari guru kelas, </w:t>
      </w:r>
      <w:r w:rsidR="005554C0" w:rsidRPr="00292449">
        <w:rPr>
          <w:rFonts w:asciiTheme="majorBidi" w:hAnsiTheme="majorBidi" w:cstheme="majorBidi"/>
          <w:sz w:val="20"/>
          <w:szCs w:val="20"/>
          <w:lang w:val="id-ID"/>
        </w:rPr>
        <w:t xml:space="preserve">data hasil perolehan angket dari guru kelas mendapatkan nilai total sebesar 78 dari 80 nilai total keseluruhan. Sehingga diperoleh persentase skor hasil angket pengguna guru kelas sebesar 97,5%. </w:t>
      </w:r>
    </w:p>
    <w:p w:rsidR="008F2887" w:rsidRPr="00292449" w:rsidRDefault="008F2887" w:rsidP="008F2887">
      <w:pPr>
        <w:spacing w:after="0" w:line="276" w:lineRule="auto"/>
        <w:ind w:right="14" w:firstLine="360"/>
        <w:jc w:val="both"/>
        <w:rPr>
          <w:rFonts w:asciiTheme="majorBidi" w:eastAsiaTheme="minorEastAsia" w:hAnsiTheme="majorBidi" w:cstheme="majorBidi"/>
          <w:sz w:val="14"/>
          <w:szCs w:val="14"/>
          <w:lang w:val="id-ID"/>
        </w:rPr>
      </w:pPr>
      <w:r w:rsidRPr="00292449">
        <w:rPr>
          <w:rFonts w:asciiTheme="majorBidi" w:hAnsiTheme="majorBidi" w:cstheme="majorBidi"/>
          <w:sz w:val="20"/>
          <w:szCs w:val="20"/>
          <w:lang w:val="id-ID"/>
        </w:rPr>
        <w:t xml:space="preserve">P% = </w:t>
      </w:r>
      <m:oMath>
        <m:r>
          <w:rPr>
            <w:rFonts w:ascii="Cambria Math" w:eastAsiaTheme="minorEastAsia" w:hAnsi="Cambria Math" w:cstheme="majorBidi"/>
            <w:sz w:val="18"/>
            <w:szCs w:val="18"/>
            <w:lang w:val="id-ID"/>
          </w:rPr>
          <m:t xml:space="preserve"> </m:t>
        </m:r>
        <m:f>
          <m:fPr>
            <m:ctrlPr>
              <w:rPr>
                <w:rFonts w:ascii="Cambria Math" w:eastAsiaTheme="minorEastAsia" w:hAnsi="Cambria Math" w:cstheme="majorBidi"/>
                <w:i/>
                <w:sz w:val="18"/>
                <w:szCs w:val="18"/>
                <w:lang w:val="id-ID"/>
              </w:rPr>
            </m:ctrlPr>
          </m:fPr>
          <m:num>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yang diperoleh dari penelitian</m:t>
            </m:r>
          </m:num>
          <m:den>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ideal untuk seluruh item</m:t>
            </m:r>
          </m:den>
        </m:f>
        <m:r>
          <w:rPr>
            <w:rFonts w:ascii="Cambria Math" w:eastAsiaTheme="minorEastAsia" w:hAnsi="Cambria Math" w:cstheme="majorBidi"/>
            <w:sz w:val="18"/>
            <w:szCs w:val="18"/>
            <w:lang w:val="id-ID"/>
          </w:rPr>
          <m:t xml:space="preserve"> x 100%</m:t>
        </m:r>
      </m:oMath>
    </w:p>
    <w:p w:rsidR="008F2887" w:rsidRPr="00292449" w:rsidRDefault="008F2887" w:rsidP="008F288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 xml:space="preserve">P% = </w:t>
      </w:r>
      <m:oMath>
        <m:f>
          <m:fPr>
            <m:ctrlPr>
              <w:rPr>
                <w:rFonts w:ascii="Cambria Math" w:hAnsi="Cambria Math" w:cstheme="majorBidi"/>
                <w:i/>
                <w:sz w:val="20"/>
                <w:szCs w:val="20"/>
                <w:lang w:val="id-ID"/>
              </w:rPr>
            </m:ctrlPr>
          </m:fPr>
          <m:num>
            <m:r>
              <w:rPr>
                <w:rFonts w:ascii="Cambria Math" w:hAnsi="Cambria Math" w:cstheme="majorBidi"/>
                <w:sz w:val="20"/>
                <w:szCs w:val="20"/>
                <w:lang w:val="id-ID"/>
              </w:rPr>
              <m:t>78</m:t>
            </m:r>
          </m:num>
          <m:den>
            <m:r>
              <w:rPr>
                <w:rFonts w:ascii="Cambria Math" w:hAnsi="Cambria Math" w:cstheme="majorBidi"/>
                <w:sz w:val="20"/>
                <w:szCs w:val="20"/>
                <w:lang w:val="id-ID"/>
              </w:rPr>
              <m:t>80</m:t>
            </m:r>
          </m:den>
        </m:f>
      </m:oMath>
      <w:r w:rsidRPr="00292449">
        <w:rPr>
          <w:rFonts w:asciiTheme="majorBidi" w:eastAsiaTheme="minorEastAsia" w:hAnsiTheme="majorBidi" w:cstheme="majorBidi"/>
          <w:sz w:val="20"/>
          <w:szCs w:val="20"/>
          <w:lang w:val="id-ID"/>
        </w:rPr>
        <w:t xml:space="preserve"> x 100%</w:t>
      </w:r>
    </w:p>
    <w:p w:rsidR="008F2887" w:rsidRPr="00292449" w:rsidRDefault="008F2887" w:rsidP="008F288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P% = 0,975</w:t>
      </w:r>
      <w:r w:rsidRPr="00292449">
        <w:rPr>
          <w:rFonts w:asciiTheme="majorBidi" w:eastAsiaTheme="minorEastAsia" w:hAnsiTheme="majorBidi" w:cstheme="majorBidi"/>
          <w:sz w:val="20"/>
          <w:szCs w:val="20"/>
          <w:lang w:val="id-ID"/>
        </w:rPr>
        <w:t xml:space="preserve"> x 100%</w:t>
      </w:r>
    </w:p>
    <w:p w:rsidR="008F2887" w:rsidRPr="00292449" w:rsidRDefault="008F2887" w:rsidP="008F2887">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 = 97,5</w:t>
      </w:r>
      <w:r w:rsidRPr="00292449">
        <w:rPr>
          <w:rFonts w:asciiTheme="majorBidi" w:eastAsiaTheme="minorEastAsia" w:hAnsiTheme="majorBidi" w:cstheme="majorBidi"/>
          <w:sz w:val="20"/>
          <w:szCs w:val="20"/>
          <w:lang w:val="id-ID"/>
        </w:rPr>
        <w:t>%</w:t>
      </w:r>
    </w:p>
    <w:p w:rsidR="008F2887" w:rsidRPr="00292449" w:rsidRDefault="008F2887" w:rsidP="005554C0">
      <w:pPr>
        <w:spacing w:after="0" w:line="276" w:lineRule="auto"/>
        <w:ind w:right="14" w:firstLine="360"/>
        <w:jc w:val="both"/>
        <w:rPr>
          <w:rFonts w:asciiTheme="majorBidi" w:hAnsiTheme="majorBidi" w:cstheme="majorBidi"/>
          <w:sz w:val="20"/>
          <w:szCs w:val="20"/>
          <w:lang w:val="id-ID"/>
        </w:rPr>
      </w:pPr>
    </w:p>
    <w:p w:rsidR="005554C0" w:rsidRPr="00292449" w:rsidRDefault="005D6086" w:rsidP="001813A5">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Berdasarkan hasil</w:t>
      </w:r>
      <w:r w:rsidR="007968CA" w:rsidRPr="00292449">
        <w:rPr>
          <w:rFonts w:asciiTheme="majorBidi" w:hAnsiTheme="majorBidi" w:cstheme="majorBidi"/>
          <w:sz w:val="20"/>
          <w:szCs w:val="20"/>
          <w:lang w:val="id-ID"/>
        </w:rPr>
        <w:t xml:space="preserve"> respon pengguna baik peserta didik maupun pendidik</w:t>
      </w:r>
      <w:r w:rsidRPr="00292449">
        <w:rPr>
          <w:rFonts w:asciiTheme="majorBidi" w:hAnsiTheme="majorBidi" w:cstheme="majorBidi"/>
          <w:sz w:val="20"/>
          <w:szCs w:val="20"/>
          <w:lang w:val="id-ID"/>
        </w:rPr>
        <w:t xml:space="preserve"> dapat </w:t>
      </w:r>
      <w:r w:rsidR="00D21D4C" w:rsidRPr="00292449">
        <w:rPr>
          <w:rFonts w:asciiTheme="majorBidi" w:hAnsiTheme="majorBidi" w:cstheme="majorBidi"/>
          <w:sz w:val="20"/>
          <w:szCs w:val="20"/>
          <w:lang w:val="id-ID"/>
        </w:rPr>
        <w:t>dikatakan</w:t>
      </w:r>
      <w:r w:rsidRPr="00292449">
        <w:rPr>
          <w:rFonts w:asciiTheme="majorBidi" w:hAnsiTheme="majorBidi" w:cstheme="majorBidi"/>
          <w:sz w:val="20"/>
          <w:szCs w:val="20"/>
          <w:lang w:val="id-ID"/>
        </w:rPr>
        <w:t xml:space="preserve"> </w:t>
      </w:r>
      <w:r w:rsidR="009F677A" w:rsidRPr="00292449">
        <w:rPr>
          <w:rFonts w:asciiTheme="majorBidi" w:hAnsiTheme="majorBidi" w:cstheme="majorBidi"/>
          <w:sz w:val="20"/>
          <w:szCs w:val="20"/>
          <w:lang w:val="id-ID"/>
        </w:rPr>
        <w:t xml:space="preserve">modul pionering </w:t>
      </w:r>
      <w:r w:rsidR="007968CA" w:rsidRPr="00292449">
        <w:rPr>
          <w:rFonts w:asciiTheme="majorBidi" w:hAnsiTheme="majorBidi" w:cstheme="majorBidi"/>
          <w:sz w:val="20"/>
          <w:szCs w:val="20"/>
          <w:lang w:val="id-ID"/>
        </w:rPr>
        <w:t>praktis</w:t>
      </w:r>
      <w:r w:rsidRPr="00292449">
        <w:rPr>
          <w:rFonts w:asciiTheme="majorBidi" w:hAnsiTheme="majorBidi" w:cstheme="majorBidi"/>
          <w:sz w:val="20"/>
          <w:szCs w:val="20"/>
          <w:lang w:val="id-ID"/>
        </w:rPr>
        <w:t xml:space="preserve"> untuk digunakan namun masih terdapat sedikit revisi. </w:t>
      </w:r>
      <w:r w:rsidRPr="00292449">
        <w:rPr>
          <w:rFonts w:asciiTheme="majorBidi" w:hAnsiTheme="majorBidi" w:cstheme="majorBidi"/>
          <w:sz w:val="20"/>
          <w:szCs w:val="20"/>
          <w:lang w:val="id-ID"/>
        </w:rPr>
        <w:lastRenderedPageBreak/>
        <w:t xml:space="preserve">Selama proses penggunaan modul pionering diketahui bahwa peserta didik kesulitan menyambungkan tongkat menggunakan </w:t>
      </w:r>
      <w:r w:rsidR="007968CA" w:rsidRPr="00292449">
        <w:rPr>
          <w:rFonts w:asciiTheme="majorBidi" w:hAnsiTheme="majorBidi" w:cstheme="majorBidi"/>
          <w:sz w:val="20"/>
          <w:szCs w:val="20"/>
          <w:lang w:val="id-ID"/>
        </w:rPr>
        <w:t>ikatan</w:t>
      </w:r>
      <w:r w:rsidRPr="00292449">
        <w:rPr>
          <w:rFonts w:asciiTheme="majorBidi" w:hAnsiTheme="majorBidi" w:cstheme="majorBidi"/>
          <w:sz w:val="20"/>
          <w:szCs w:val="20"/>
          <w:lang w:val="id-ID"/>
        </w:rPr>
        <w:t xml:space="preserve"> palang. Peserta didik lebih mudah menggunakan </w:t>
      </w:r>
      <w:r w:rsidR="007968CA" w:rsidRPr="00292449">
        <w:rPr>
          <w:rFonts w:asciiTheme="majorBidi" w:hAnsiTheme="majorBidi" w:cstheme="majorBidi"/>
          <w:sz w:val="20"/>
          <w:szCs w:val="20"/>
          <w:lang w:val="id-ID"/>
        </w:rPr>
        <w:t>ikatan</w:t>
      </w:r>
      <w:r w:rsidRPr="00292449">
        <w:rPr>
          <w:rFonts w:asciiTheme="majorBidi" w:hAnsiTheme="majorBidi" w:cstheme="majorBidi"/>
          <w:sz w:val="20"/>
          <w:szCs w:val="20"/>
          <w:lang w:val="id-ID"/>
        </w:rPr>
        <w:t xml:space="preserve"> silang dalam menyambungkan tongkat.</w:t>
      </w:r>
      <w:r w:rsidR="007968CA" w:rsidRPr="00292449">
        <w:rPr>
          <w:rFonts w:asciiTheme="majorBidi" w:hAnsiTheme="majorBidi" w:cstheme="majorBidi"/>
          <w:sz w:val="20"/>
          <w:szCs w:val="20"/>
          <w:lang w:val="id-ID"/>
        </w:rPr>
        <w:t xml:space="preserve"> </w:t>
      </w:r>
      <w:r w:rsidR="007968CA" w:rsidRPr="002E43DA">
        <w:rPr>
          <w:rFonts w:asciiTheme="majorBidi" w:hAnsiTheme="majorBidi" w:cstheme="majorBidi"/>
          <w:sz w:val="20"/>
          <w:szCs w:val="20"/>
          <w:lang w:val="id-ID"/>
        </w:rPr>
        <w:t xml:space="preserve">Kemudian modul direvisi dengan mengganti ikatan palang dengan menggunakan ikatan silang agar peserta didik lebih mudah dalam membuat bangunan pionering </w:t>
      </w:r>
      <w:r w:rsidR="001813A5" w:rsidRPr="002E43DA">
        <w:rPr>
          <w:rFonts w:asciiTheme="majorBidi" w:hAnsiTheme="majorBidi" w:cstheme="majorBidi"/>
          <w:sz w:val="20"/>
          <w:szCs w:val="20"/>
          <w:lang w:val="id-ID"/>
        </w:rPr>
        <w:t xml:space="preserve">sesuai instruksi </w:t>
      </w:r>
      <w:r w:rsidR="007968CA" w:rsidRPr="002E43DA">
        <w:rPr>
          <w:rFonts w:asciiTheme="majorBidi" w:hAnsiTheme="majorBidi" w:cstheme="majorBidi"/>
          <w:sz w:val="20"/>
          <w:szCs w:val="20"/>
          <w:lang w:val="id-ID"/>
        </w:rPr>
        <w:t>yang telah ditentukan.</w:t>
      </w:r>
      <w:r w:rsidR="007968CA" w:rsidRPr="00292449">
        <w:rPr>
          <w:rFonts w:asciiTheme="majorBidi" w:hAnsiTheme="majorBidi" w:cstheme="majorBidi"/>
          <w:sz w:val="20"/>
          <w:szCs w:val="20"/>
          <w:lang w:val="id-ID"/>
        </w:rPr>
        <w:t xml:space="preserve"> Selaras dengan Asyhar </w:t>
      </w:r>
      <w:r w:rsidR="007968CA" w:rsidRPr="00292449">
        <w:rPr>
          <w:rFonts w:asciiTheme="majorBidi" w:hAnsiTheme="majorBidi" w:cstheme="majorBidi"/>
          <w:sz w:val="20"/>
          <w:szCs w:val="20"/>
          <w:lang w:val="id-ID"/>
        </w:rPr>
        <w:fldChar w:fldCharType="begin" w:fldLock="1"/>
      </w:r>
      <w:r w:rsidR="00D305F7" w:rsidRPr="00292449">
        <w:rPr>
          <w:rFonts w:asciiTheme="majorBidi" w:hAnsiTheme="majorBidi" w:cstheme="majorBidi"/>
          <w:sz w:val="20"/>
          <w:szCs w:val="20"/>
          <w:lang w:val="id-ID"/>
        </w:rPr>
        <w:instrText>ADDIN CSL_CITATION {"citationItems":[{"id":"ITEM-1","itemData":{"author":[{"dropping-particle":"","family":"Asyhar","given":"Rayandra","non-dropping-particle":"","parse-names":false,"suffix":""}],"id":"ITEM-1","issued":{"date-parts":[["2012"]]},"number-of-pages":"196","publisher":"Referensi","publisher-place":"Jakarta","title":"Kreatif Mengembangkan Media Pembelajaran","type":"book"},"suppress-author":1,"uris":["http://www.mendeley.com/documents/?uuid=6254702a-b40c-4eec-bae0-8ba31773e9fb"]}],"mendeley":{"formattedCitation":"(2012)","plainTextFormattedCitation":"(2012)","previouslyFormattedCitation":"(2012)"},"properties":{"noteIndex":0},"schema":"https://github.com/citation-style-language/schema/raw/master/csl-citation.json"}</w:instrText>
      </w:r>
      <w:r w:rsidR="007968CA" w:rsidRPr="00292449">
        <w:rPr>
          <w:rFonts w:asciiTheme="majorBidi" w:hAnsiTheme="majorBidi" w:cstheme="majorBidi"/>
          <w:sz w:val="20"/>
          <w:szCs w:val="20"/>
          <w:lang w:val="id-ID"/>
        </w:rPr>
        <w:fldChar w:fldCharType="separate"/>
      </w:r>
      <w:r w:rsidR="007968CA" w:rsidRPr="00292449">
        <w:rPr>
          <w:rFonts w:asciiTheme="majorBidi" w:hAnsiTheme="majorBidi" w:cstheme="majorBidi"/>
          <w:noProof/>
          <w:sz w:val="20"/>
          <w:szCs w:val="20"/>
          <w:lang w:val="id-ID"/>
        </w:rPr>
        <w:t>(2012)</w:t>
      </w:r>
      <w:r w:rsidR="007968CA" w:rsidRPr="00292449">
        <w:rPr>
          <w:rFonts w:asciiTheme="majorBidi" w:hAnsiTheme="majorBidi" w:cstheme="majorBidi"/>
          <w:sz w:val="20"/>
          <w:szCs w:val="20"/>
          <w:lang w:val="id-ID"/>
        </w:rPr>
        <w:fldChar w:fldCharType="end"/>
      </w:r>
      <w:r w:rsidR="001813A5" w:rsidRPr="00292449">
        <w:rPr>
          <w:rFonts w:asciiTheme="majorBidi" w:hAnsiTheme="majorBidi" w:cstheme="majorBidi"/>
          <w:sz w:val="20"/>
          <w:szCs w:val="20"/>
          <w:lang w:val="id-ID"/>
        </w:rPr>
        <w:t xml:space="preserve"> modul pembelajaran harus memiliki kharakteristik </w:t>
      </w:r>
      <w:r w:rsidR="001813A5" w:rsidRPr="00292449">
        <w:rPr>
          <w:rFonts w:asciiTheme="majorBidi" w:hAnsiTheme="majorBidi" w:cstheme="majorBidi"/>
          <w:i/>
          <w:iCs/>
          <w:sz w:val="20"/>
          <w:szCs w:val="20"/>
          <w:lang w:val="id-ID"/>
        </w:rPr>
        <w:t>user friendly</w:t>
      </w:r>
      <w:r w:rsidR="001813A5" w:rsidRPr="00292449">
        <w:rPr>
          <w:rFonts w:asciiTheme="majorBidi" w:hAnsiTheme="majorBidi" w:cstheme="majorBidi"/>
          <w:sz w:val="20"/>
          <w:szCs w:val="20"/>
          <w:lang w:val="id-ID"/>
        </w:rPr>
        <w:t xml:space="preserve"> dapat digunakan penggunanya dengan mudah dan nyaman, memuat informasi dan instruksi untuk membantu memudahkan penggunanya dalam mengakses sesuai kebutuhan.</w:t>
      </w:r>
    </w:p>
    <w:p w:rsidR="008F2887" w:rsidRPr="00292449" w:rsidRDefault="005554C0" w:rsidP="009F677A">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Setelah revisi modul pionering, uji coba dilanjutkan pada uji coba kelompok kecil. Rincian kegiatan </w:t>
      </w:r>
      <w:r w:rsidR="009F677A" w:rsidRPr="00292449">
        <w:rPr>
          <w:rFonts w:asciiTheme="majorBidi" w:hAnsiTheme="majorBidi" w:cstheme="majorBidi"/>
          <w:sz w:val="20"/>
          <w:szCs w:val="20"/>
          <w:lang w:val="id-ID"/>
        </w:rPr>
        <w:t>sama</w:t>
      </w:r>
      <w:r w:rsidRPr="00292449">
        <w:rPr>
          <w:rFonts w:asciiTheme="majorBidi" w:hAnsiTheme="majorBidi" w:cstheme="majorBidi"/>
          <w:sz w:val="20"/>
          <w:szCs w:val="20"/>
          <w:lang w:val="id-ID"/>
        </w:rPr>
        <w:t xml:space="preserve"> seperti </w:t>
      </w:r>
      <w:r w:rsidR="00386B7B" w:rsidRPr="00292449">
        <w:rPr>
          <w:rFonts w:asciiTheme="majorBidi" w:hAnsiTheme="majorBidi" w:cstheme="majorBidi"/>
          <w:sz w:val="20"/>
          <w:szCs w:val="20"/>
          <w:lang w:val="id-ID"/>
        </w:rPr>
        <w:t xml:space="preserve">pada </w:t>
      </w:r>
      <w:r w:rsidRPr="00292449">
        <w:rPr>
          <w:rFonts w:asciiTheme="majorBidi" w:hAnsiTheme="majorBidi" w:cstheme="majorBidi"/>
          <w:sz w:val="20"/>
          <w:szCs w:val="20"/>
          <w:lang w:val="id-ID"/>
        </w:rPr>
        <w:t>uji coba perorangan, hanya saja uji coba kelompok kecil dilaksanakan pada 15 peserta didik kelas V SDN Weru 1 dengan subjek yang berbeda pada uji coba perorangan.</w:t>
      </w:r>
      <w:r w:rsidR="005D6086" w:rsidRPr="00292449">
        <w:rPr>
          <w:rFonts w:asciiTheme="majorBidi" w:hAnsiTheme="majorBidi" w:cstheme="majorBidi"/>
          <w:sz w:val="20"/>
          <w:szCs w:val="20"/>
          <w:lang w:val="id-ID"/>
        </w:rPr>
        <w:t xml:space="preserve"> </w:t>
      </w:r>
      <w:r w:rsidR="00810C05" w:rsidRPr="00292449">
        <w:rPr>
          <w:rFonts w:asciiTheme="majorBidi" w:hAnsiTheme="majorBidi" w:cstheme="majorBidi"/>
          <w:sz w:val="20"/>
          <w:szCs w:val="20"/>
          <w:lang w:val="id-ID"/>
        </w:rPr>
        <w:t>Peserta didik diminta untuk membaca modul sesuai dengan petunjuk, kemudian diberikan lembar angket sebagai tindak lanjut kegiatan untuk mengetahui respon peserta didik terhadap kepraktisan modul</w:t>
      </w:r>
      <w:r w:rsidR="001813A5" w:rsidRPr="00292449">
        <w:rPr>
          <w:rFonts w:asciiTheme="majorBidi" w:hAnsiTheme="majorBidi" w:cstheme="majorBidi"/>
          <w:sz w:val="20"/>
          <w:szCs w:val="20"/>
          <w:lang w:val="id-ID"/>
        </w:rPr>
        <w:t xml:space="preserve"> pionering sehingga dapat diketahui tingkat kelayakannya</w:t>
      </w:r>
      <w:r w:rsidR="00810C05" w:rsidRPr="00292449">
        <w:rPr>
          <w:rFonts w:asciiTheme="majorBidi" w:hAnsiTheme="majorBidi" w:cstheme="majorBidi"/>
          <w:sz w:val="20"/>
          <w:szCs w:val="20"/>
          <w:lang w:val="id-ID"/>
        </w:rPr>
        <w:t xml:space="preserve">. Pada uji coba kelompok kecil </w:t>
      </w:r>
      <w:r w:rsidR="009F677A" w:rsidRPr="00292449">
        <w:rPr>
          <w:rFonts w:asciiTheme="majorBidi" w:hAnsiTheme="majorBidi" w:cstheme="majorBidi"/>
          <w:sz w:val="20"/>
          <w:szCs w:val="20"/>
          <w:lang w:val="id-ID"/>
        </w:rPr>
        <w:t>memperoleh</w:t>
      </w:r>
      <w:r w:rsidR="00810C05" w:rsidRPr="00292449">
        <w:rPr>
          <w:rFonts w:asciiTheme="majorBidi" w:hAnsiTheme="majorBidi" w:cstheme="majorBidi"/>
          <w:sz w:val="20"/>
          <w:szCs w:val="20"/>
          <w:lang w:val="id-ID"/>
        </w:rPr>
        <w:t xml:space="preserve"> nilai total sebesar 554 dari 600 nilai total keseluruhan. Sehingga diperoleh persentase skor hasil angket pengguna sebesar 92,3%. </w:t>
      </w:r>
    </w:p>
    <w:p w:rsidR="008F2887" w:rsidRPr="00292449" w:rsidRDefault="008F2887" w:rsidP="008F2887">
      <w:pPr>
        <w:spacing w:after="0" w:line="276" w:lineRule="auto"/>
        <w:ind w:right="14" w:firstLine="360"/>
        <w:jc w:val="both"/>
        <w:rPr>
          <w:rFonts w:asciiTheme="majorBidi" w:eastAsiaTheme="minorEastAsia" w:hAnsiTheme="majorBidi" w:cstheme="majorBidi"/>
          <w:sz w:val="14"/>
          <w:szCs w:val="14"/>
          <w:lang w:val="id-ID"/>
        </w:rPr>
      </w:pPr>
      <w:r w:rsidRPr="00292449">
        <w:rPr>
          <w:rFonts w:asciiTheme="majorBidi" w:hAnsiTheme="majorBidi" w:cstheme="majorBidi"/>
          <w:sz w:val="20"/>
          <w:szCs w:val="20"/>
          <w:lang w:val="id-ID"/>
        </w:rPr>
        <w:t xml:space="preserve">P% = </w:t>
      </w:r>
      <m:oMath>
        <m:r>
          <w:rPr>
            <w:rFonts w:ascii="Cambria Math" w:eastAsiaTheme="minorEastAsia" w:hAnsi="Cambria Math" w:cstheme="majorBidi"/>
            <w:sz w:val="18"/>
            <w:szCs w:val="18"/>
            <w:lang w:val="id-ID"/>
          </w:rPr>
          <m:t xml:space="preserve"> </m:t>
        </m:r>
        <m:f>
          <m:fPr>
            <m:ctrlPr>
              <w:rPr>
                <w:rFonts w:ascii="Cambria Math" w:eastAsiaTheme="minorEastAsia" w:hAnsi="Cambria Math" w:cstheme="majorBidi"/>
                <w:i/>
                <w:sz w:val="18"/>
                <w:szCs w:val="18"/>
                <w:lang w:val="id-ID"/>
              </w:rPr>
            </m:ctrlPr>
          </m:fPr>
          <m:num>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yang diperoleh dari penelitian</m:t>
            </m:r>
          </m:num>
          <m:den>
            <m:r>
              <m:rPr>
                <m:sty m:val="p"/>
              </m:rPr>
              <w:rPr>
                <w:rFonts w:ascii="Cambria Math" w:eastAsiaTheme="minorEastAsia" w:hAnsi="Cambria Math" w:cstheme="majorBidi"/>
                <w:sz w:val="18"/>
                <w:szCs w:val="18"/>
                <w:lang w:val="id-ID"/>
              </w:rPr>
              <m:t>Σ</m:t>
            </m:r>
            <m:r>
              <w:rPr>
                <w:rFonts w:ascii="Cambria Math" w:eastAsiaTheme="minorEastAsia" w:hAnsi="Cambria Math" w:cstheme="majorBidi"/>
                <w:sz w:val="18"/>
                <w:szCs w:val="18"/>
                <w:lang w:val="id-ID"/>
              </w:rPr>
              <m:t>skor ideal untuk seluruh item</m:t>
            </m:r>
          </m:den>
        </m:f>
        <m:r>
          <w:rPr>
            <w:rFonts w:ascii="Cambria Math" w:eastAsiaTheme="minorEastAsia" w:hAnsi="Cambria Math" w:cstheme="majorBidi"/>
            <w:sz w:val="18"/>
            <w:szCs w:val="18"/>
            <w:lang w:val="id-ID"/>
          </w:rPr>
          <m:t xml:space="preserve"> x 100%</m:t>
        </m:r>
      </m:oMath>
    </w:p>
    <w:p w:rsidR="008F2887" w:rsidRPr="00292449" w:rsidRDefault="008F2887" w:rsidP="008F288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 xml:space="preserve">P% = </w:t>
      </w:r>
      <m:oMath>
        <m:f>
          <m:fPr>
            <m:ctrlPr>
              <w:rPr>
                <w:rFonts w:ascii="Cambria Math" w:hAnsi="Cambria Math" w:cstheme="majorBidi"/>
                <w:i/>
                <w:sz w:val="20"/>
                <w:szCs w:val="20"/>
                <w:lang w:val="id-ID"/>
              </w:rPr>
            </m:ctrlPr>
          </m:fPr>
          <m:num>
            <m:r>
              <w:rPr>
                <w:rFonts w:ascii="Cambria Math" w:hAnsi="Cambria Math" w:cstheme="majorBidi"/>
                <w:sz w:val="20"/>
                <w:szCs w:val="20"/>
                <w:lang w:val="id-ID"/>
              </w:rPr>
              <m:t>554</m:t>
            </m:r>
          </m:num>
          <m:den>
            <m:r>
              <w:rPr>
                <w:rFonts w:ascii="Cambria Math" w:hAnsi="Cambria Math" w:cstheme="majorBidi"/>
                <w:sz w:val="20"/>
                <w:szCs w:val="20"/>
                <w:lang w:val="id-ID"/>
              </w:rPr>
              <m:t>600</m:t>
            </m:r>
          </m:den>
        </m:f>
      </m:oMath>
      <w:r w:rsidRPr="00292449">
        <w:rPr>
          <w:rFonts w:asciiTheme="majorBidi" w:eastAsiaTheme="minorEastAsia" w:hAnsiTheme="majorBidi" w:cstheme="majorBidi"/>
          <w:sz w:val="20"/>
          <w:szCs w:val="20"/>
          <w:lang w:val="id-ID"/>
        </w:rPr>
        <w:t xml:space="preserve"> x 100%</w:t>
      </w:r>
    </w:p>
    <w:p w:rsidR="008F2887" w:rsidRPr="00292449" w:rsidRDefault="008F2887" w:rsidP="008F2887">
      <w:pPr>
        <w:spacing w:after="0" w:line="276" w:lineRule="auto"/>
        <w:ind w:right="14" w:firstLine="360"/>
        <w:jc w:val="both"/>
        <w:rPr>
          <w:rFonts w:asciiTheme="majorBidi" w:eastAsiaTheme="minorEastAsia" w:hAnsiTheme="majorBidi" w:cstheme="majorBidi"/>
          <w:sz w:val="20"/>
          <w:szCs w:val="20"/>
          <w:lang w:val="id-ID"/>
        </w:rPr>
      </w:pPr>
      <w:r w:rsidRPr="00292449">
        <w:rPr>
          <w:rFonts w:asciiTheme="majorBidi" w:hAnsiTheme="majorBidi" w:cstheme="majorBidi"/>
          <w:sz w:val="20"/>
          <w:szCs w:val="20"/>
          <w:lang w:val="id-ID"/>
        </w:rPr>
        <w:t>P% = 0,923</w:t>
      </w:r>
      <w:r w:rsidRPr="00292449">
        <w:rPr>
          <w:rFonts w:asciiTheme="majorBidi" w:eastAsiaTheme="minorEastAsia" w:hAnsiTheme="majorBidi" w:cstheme="majorBidi"/>
          <w:sz w:val="20"/>
          <w:szCs w:val="20"/>
          <w:lang w:val="id-ID"/>
        </w:rPr>
        <w:t xml:space="preserve"> x 100%</w:t>
      </w:r>
    </w:p>
    <w:p w:rsidR="008F2887" w:rsidRPr="00292449" w:rsidRDefault="008F2887" w:rsidP="008F2887">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P% = 92,3</w:t>
      </w:r>
      <w:r w:rsidRPr="00292449">
        <w:rPr>
          <w:rFonts w:asciiTheme="majorBidi" w:eastAsiaTheme="minorEastAsia" w:hAnsiTheme="majorBidi" w:cstheme="majorBidi"/>
          <w:sz w:val="20"/>
          <w:szCs w:val="20"/>
          <w:lang w:val="id-ID"/>
        </w:rPr>
        <w:t>%</w:t>
      </w:r>
    </w:p>
    <w:p w:rsidR="00E3015A" w:rsidRPr="00292449" w:rsidRDefault="00E3015A" w:rsidP="00AF1D71">
      <w:pPr>
        <w:spacing w:after="0" w:line="276" w:lineRule="auto"/>
        <w:ind w:right="14" w:firstLine="360"/>
        <w:jc w:val="both"/>
        <w:rPr>
          <w:rFonts w:asciiTheme="majorBidi" w:hAnsiTheme="majorBidi" w:cstheme="majorBidi"/>
          <w:sz w:val="20"/>
          <w:szCs w:val="20"/>
          <w:lang w:val="id-ID"/>
        </w:rPr>
      </w:pPr>
    </w:p>
    <w:p w:rsidR="00B5258A" w:rsidRPr="00292449" w:rsidRDefault="00810C05" w:rsidP="00B5258A">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Berdasarkan hasil tersebut dapat di</w:t>
      </w:r>
      <w:r w:rsidR="00842B2A" w:rsidRPr="00292449">
        <w:rPr>
          <w:rFonts w:asciiTheme="majorBidi" w:hAnsiTheme="majorBidi" w:cstheme="majorBidi"/>
          <w:sz w:val="20"/>
          <w:szCs w:val="20"/>
          <w:lang w:val="id-ID"/>
        </w:rPr>
        <w:t>nyatakan</w:t>
      </w:r>
      <w:r w:rsidRPr="00292449">
        <w:rPr>
          <w:rFonts w:asciiTheme="majorBidi" w:hAnsiTheme="majorBidi" w:cstheme="majorBidi"/>
          <w:sz w:val="20"/>
          <w:szCs w:val="20"/>
          <w:lang w:val="id-ID"/>
        </w:rPr>
        <w:t xml:space="preserve"> bahwa modul pionering sangat </w:t>
      </w:r>
      <w:r w:rsidR="00D305F7" w:rsidRPr="00292449">
        <w:rPr>
          <w:rFonts w:asciiTheme="majorBidi" w:hAnsiTheme="majorBidi" w:cstheme="majorBidi"/>
          <w:sz w:val="20"/>
          <w:szCs w:val="20"/>
          <w:lang w:val="id-ID"/>
        </w:rPr>
        <w:t>praktis</w:t>
      </w:r>
      <w:r w:rsidRPr="00292449">
        <w:rPr>
          <w:rFonts w:asciiTheme="majorBidi" w:hAnsiTheme="majorBidi" w:cstheme="majorBidi"/>
          <w:sz w:val="20"/>
          <w:szCs w:val="20"/>
          <w:lang w:val="id-ID"/>
        </w:rPr>
        <w:t xml:space="preserve"> digunakan baik untuk belajar mandiri di rumah maupun belajar bersama di sekolah</w:t>
      </w:r>
      <w:r w:rsidR="00B5258A" w:rsidRPr="00292449">
        <w:rPr>
          <w:rFonts w:asciiTheme="majorBidi" w:hAnsiTheme="majorBidi" w:cstheme="majorBidi"/>
          <w:sz w:val="20"/>
          <w:szCs w:val="20"/>
          <w:lang w:val="id-ID"/>
        </w:rPr>
        <w:t xml:space="preserve"> karena persentase nilai yang didapat sebesar 92,3% atau lebih dari 51% </w:t>
      </w:r>
      <w:r w:rsidR="00B5258A" w:rsidRPr="00292449">
        <w:rPr>
          <w:rFonts w:asciiTheme="majorBidi" w:hAnsiTheme="majorBidi" w:cstheme="majorBidi"/>
          <w:sz w:val="20"/>
          <w:szCs w:val="20"/>
          <w:lang w:val="id-ID"/>
        </w:rPr>
        <w:fldChar w:fldCharType="begin" w:fldLock="1"/>
      </w:r>
      <w:r w:rsidR="00B5258A" w:rsidRPr="00292449">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Statistika","type":"book"},"uris":["http://www.mendeley.com/documents/?uuid=ed955470-e54f-4eef-9eeb-a29884380627"]}],"mendeley":{"formattedCitation":"(Riduwan, 2013)","plainTextFormattedCitation":"(Riduwan, 2013)","previouslyFormattedCitation":"(Riduwan, 2013)"},"properties":{"noteIndex":0},"schema":"https://github.com/citation-style-language/schema/raw/master/csl-citation.json"}</w:instrText>
      </w:r>
      <w:r w:rsidR="00B5258A" w:rsidRPr="00292449">
        <w:rPr>
          <w:rFonts w:asciiTheme="majorBidi" w:hAnsiTheme="majorBidi" w:cstheme="majorBidi"/>
          <w:sz w:val="20"/>
          <w:szCs w:val="20"/>
          <w:lang w:val="id-ID"/>
        </w:rPr>
        <w:fldChar w:fldCharType="separate"/>
      </w:r>
      <w:r w:rsidR="00B5258A" w:rsidRPr="00292449">
        <w:rPr>
          <w:rFonts w:asciiTheme="majorBidi" w:hAnsiTheme="majorBidi" w:cstheme="majorBidi"/>
          <w:noProof/>
          <w:sz w:val="20"/>
          <w:szCs w:val="20"/>
          <w:lang w:val="id-ID"/>
        </w:rPr>
        <w:t>(Riduwan, 2013)</w:t>
      </w:r>
      <w:r w:rsidR="00B5258A" w:rsidRPr="00292449">
        <w:rPr>
          <w:rFonts w:asciiTheme="majorBidi" w:hAnsiTheme="majorBidi" w:cstheme="majorBidi"/>
          <w:sz w:val="20"/>
          <w:szCs w:val="20"/>
          <w:lang w:val="id-ID"/>
        </w:rPr>
        <w:fldChar w:fldCharType="end"/>
      </w:r>
      <w:r w:rsidRPr="00292449">
        <w:rPr>
          <w:rFonts w:asciiTheme="majorBidi" w:hAnsiTheme="majorBidi" w:cstheme="majorBidi"/>
          <w:sz w:val="20"/>
          <w:szCs w:val="20"/>
          <w:lang w:val="id-ID"/>
        </w:rPr>
        <w:t xml:space="preserve">. </w:t>
      </w:r>
      <w:r w:rsidR="00842B2A" w:rsidRPr="00292449">
        <w:rPr>
          <w:rFonts w:asciiTheme="majorBidi" w:hAnsiTheme="majorBidi" w:cstheme="majorBidi"/>
          <w:sz w:val="20"/>
          <w:szCs w:val="20"/>
          <w:lang w:val="id-ID"/>
        </w:rPr>
        <w:t xml:space="preserve">Respon peserta didik keseluruhan memberikan komentar bahwa modul sangat menarik, tidak membosankan, dan </w:t>
      </w:r>
      <w:r w:rsidR="009F677A" w:rsidRPr="00292449">
        <w:rPr>
          <w:rFonts w:asciiTheme="majorBidi" w:hAnsiTheme="majorBidi" w:cstheme="majorBidi"/>
          <w:sz w:val="20"/>
          <w:szCs w:val="20"/>
          <w:lang w:val="id-ID"/>
        </w:rPr>
        <w:t>membantu</w:t>
      </w:r>
      <w:r w:rsidR="00842B2A" w:rsidRPr="00292449">
        <w:rPr>
          <w:rFonts w:asciiTheme="majorBidi" w:hAnsiTheme="majorBidi" w:cstheme="majorBidi"/>
          <w:sz w:val="20"/>
          <w:szCs w:val="20"/>
          <w:lang w:val="id-ID"/>
        </w:rPr>
        <w:t xml:space="preserve"> peserta didik dalam memahami mat</w:t>
      </w:r>
      <w:r w:rsidR="009F677A" w:rsidRPr="00292449">
        <w:rPr>
          <w:rFonts w:asciiTheme="majorBidi" w:hAnsiTheme="majorBidi" w:cstheme="majorBidi"/>
          <w:sz w:val="20"/>
          <w:szCs w:val="20"/>
          <w:lang w:val="id-ID"/>
        </w:rPr>
        <w:t xml:space="preserve">eri bangun ruang </w:t>
      </w:r>
      <w:r w:rsidR="00842B2A" w:rsidRPr="00292449">
        <w:rPr>
          <w:rFonts w:asciiTheme="majorBidi" w:hAnsiTheme="majorBidi" w:cstheme="majorBidi"/>
          <w:sz w:val="20"/>
          <w:szCs w:val="20"/>
          <w:lang w:val="id-ID"/>
        </w:rPr>
        <w:t>balok dan kubus</w:t>
      </w:r>
      <w:r w:rsidR="009F677A" w:rsidRPr="00292449">
        <w:rPr>
          <w:rFonts w:asciiTheme="majorBidi" w:hAnsiTheme="majorBidi" w:cstheme="majorBidi"/>
          <w:sz w:val="20"/>
          <w:szCs w:val="20"/>
          <w:lang w:val="id-ID"/>
        </w:rPr>
        <w:t xml:space="preserve"> dengan mudah</w:t>
      </w:r>
      <w:r w:rsidR="00842B2A" w:rsidRPr="00292449">
        <w:rPr>
          <w:rFonts w:asciiTheme="majorBidi" w:hAnsiTheme="majorBidi" w:cstheme="majorBidi"/>
          <w:sz w:val="20"/>
          <w:szCs w:val="20"/>
          <w:lang w:val="id-ID"/>
        </w:rPr>
        <w:t>.</w:t>
      </w:r>
      <w:r w:rsidR="008A07DD" w:rsidRPr="00292449">
        <w:rPr>
          <w:rFonts w:asciiTheme="majorBidi" w:hAnsiTheme="majorBidi" w:cstheme="majorBidi"/>
          <w:sz w:val="20"/>
          <w:szCs w:val="20"/>
          <w:lang w:val="id-ID"/>
        </w:rPr>
        <w:t xml:space="preserve"> </w:t>
      </w:r>
      <w:r w:rsidR="00B5258A" w:rsidRPr="00292449">
        <w:rPr>
          <w:rFonts w:asciiTheme="majorBidi" w:hAnsiTheme="majorBidi" w:cstheme="majorBidi"/>
          <w:sz w:val="20"/>
          <w:szCs w:val="20"/>
          <w:lang w:val="id-ID"/>
        </w:rPr>
        <w:t xml:space="preserve">Berdasarkan </w:t>
      </w:r>
      <w:r w:rsidR="00E8518B" w:rsidRPr="00292449">
        <w:rPr>
          <w:rFonts w:asciiTheme="majorBidi" w:hAnsiTheme="majorBidi" w:cstheme="majorBidi"/>
          <w:sz w:val="20"/>
          <w:szCs w:val="20"/>
          <w:lang w:val="id-ID"/>
        </w:rPr>
        <w:t xml:space="preserve">nilai dan </w:t>
      </w:r>
      <w:r w:rsidR="00B5258A" w:rsidRPr="00292449">
        <w:rPr>
          <w:rFonts w:asciiTheme="majorBidi" w:hAnsiTheme="majorBidi" w:cstheme="majorBidi"/>
          <w:sz w:val="20"/>
          <w:szCs w:val="20"/>
          <w:lang w:val="id-ID"/>
        </w:rPr>
        <w:t>respon yang diperoleh menjelaskan bahwa modul yang dikembangkan mudah digunakan oleh peserta didik sehingga diharapkan pembelajaran akan lebih menarik, bermakna dan berguna bagi kehidupan peserta didik</w:t>
      </w:r>
      <w:r w:rsidR="00E8518B" w:rsidRPr="00292449">
        <w:rPr>
          <w:rFonts w:asciiTheme="majorBidi" w:hAnsiTheme="majorBidi" w:cstheme="majorBidi"/>
          <w:sz w:val="20"/>
          <w:szCs w:val="20"/>
          <w:lang w:val="id-ID"/>
        </w:rPr>
        <w:t xml:space="preserve"> </w:t>
      </w:r>
      <w:r w:rsidR="00E8518B" w:rsidRPr="00292449">
        <w:rPr>
          <w:rFonts w:asciiTheme="majorBidi" w:hAnsiTheme="majorBidi" w:cstheme="majorBidi"/>
          <w:sz w:val="20"/>
          <w:szCs w:val="20"/>
          <w:lang w:val="id-ID"/>
        </w:rPr>
        <w:fldChar w:fldCharType="begin" w:fldLock="1"/>
      </w:r>
      <w:r w:rsidR="00632711" w:rsidRPr="00292449">
        <w:rPr>
          <w:rFonts w:asciiTheme="majorBidi" w:hAnsiTheme="majorBidi" w:cstheme="majorBidi"/>
          <w:sz w:val="20"/>
          <w:szCs w:val="20"/>
          <w:lang w:val="id-ID"/>
        </w:rPr>
        <w:instrText>ADDIN CSL_CITATION {"citationItems":[{"id":"ITEM-1","itemData":{"author":[{"dropping-particle":"","family":"Alfiriani","given":"Adlia","non-dropping-particle":"","parse-names":false,"suffix":""},{"dropping-particle":"","family":"Hutabri","given":"Ellbert","non-dropping-particle":"","parse-names":false,"suffix":""}],"container-title":"Jurnal Kependidikan: Penelitian Inovasi Pembelajaran","id":"ITEM-1","issued":{"date-parts":[["2017"]]},"title":"Kepraktisan dan Keefektifan Modul Pembelajaran Bilingual Berbasis Komputer","type":"article-journal","volume":"Vol 1, No "},"uris":["http://www.mendeley.com/documents/?uuid=99f81a98-d193-4c41-8408-3d8074a1fe13"]}],"mendeley":{"formattedCitation":"(Alfiriani &amp; Hutabri, 2017)","plainTextFormattedCitation":"(Alfiriani &amp; Hutabri, 2017)","previouslyFormattedCitation":"(Alfiriani &amp; Hutabri, 2017)"},"properties":{"noteIndex":0},"schema":"https://github.com/citation-style-language/schema/raw/master/csl-citation.json"}</w:instrText>
      </w:r>
      <w:r w:rsidR="00E8518B" w:rsidRPr="00292449">
        <w:rPr>
          <w:rFonts w:asciiTheme="majorBidi" w:hAnsiTheme="majorBidi" w:cstheme="majorBidi"/>
          <w:sz w:val="20"/>
          <w:szCs w:val="20"/>
          <w:lang w:val="id-ID"/>
        </w:rPr>
        <w:fldChar w:fldCharType="separate"/>
      </w:r>
      <w:r w:rsidR="00E8518B" w:rsidRPr="00292449">
        <w:rPr>
          <w:rFonts w:asciiTheme="majorBidi" w:hAnsiTheme="majorBidi" w:cstheme="majorBidi"/>
          <w:noProof/>
          <w:sz w:val="20"/>
          <w:szCs w:val="20"/>
          <w:lang w:val="id-ID"/>
        </w:rPr>
        <w:t>(Alfiriani &amp; Hutabri, 2017)</w:t>
      </w:r>
      <w:r w:rsidR="00E8518B" w:rsidRPr="00292449">
        <w:rPr>
          <w:rFonts w:asciiTheme="majorBidi" w:hAnsiTheme="majorBidi" w:cstheme="majorBidi"/>
          <w:sz w:val="20"/>
          <w:szCs w:val="20"/>
          <w:lang w:val="id-ID"/>
        </w:rPr>
        <w:fldChar w:fldCharType="end"/>
      </w:r>
      <w:r w:rsidR="00E8518B" w:rsidRPr="00292449">
        <w:rPr>
          <w:rFonts w:asciiTheme="majorBidi" w:hAnsiTheme="majorBidi" w:cstheme="majorBidi"/>
          <w:sz w:val="20"/>
          <w:szCs w:val="20"/>
          <w:lang w:val="id-ID"/>
        </w:rPr>
        <w:t>.</w:t>
      </w:r>
    </w:p>
    <w:p w:rsidR="008A07DD" w:rsidRPr="00292449" w:rsidRDefault="008A07DD" w:rsidP="00B5258A">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Selama proses uji coba kelompok kecil, 4 kelompok dari total 5 kelompok mampu membuat bangunan pionering balok dan kubus tanpa bimbingan dari guru</w:t>
      </w:r>
      <w:r w:rsidR="008F2887" w:rsidRPr="00292449">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 xml:space="preserve">dengan mengikuti instruksi yang terdapat pada modul. Satu kelompok memerlukan bimbingan dari </w:t>
      </w:r>
      <w:r w:rsidR="00E243E0" w:rsidRPr="00292449">
        <w:rPr>
          <w:rFonts w:asciiTheme="majorBidi" w:hAnsiTheme="majorBidi" w:cstheme="majorBidi"/>
          <w:sz w:val="20"/>
          <w:szCs w:val="20"/>
          <w:lang w:val="id-ID"/>
        </w:rPr>
        <w:t xml:space="preserve">pendidik </w:t>
      </w:r>
      <w:r w:rsidRPr="00292449">
        <w:rPr>
          <w:rFonts w:asciiTheme="majorBidi" w:hAnsiTheme="majorBidi" w:cstheme="majorBidi"/>
          <w:sz w:val="20"/>
          <w:szCs w:val="20"/>
          <w:lang w:val="id-ID"/>
        </w:rPr>
        <w:t xml:space="preserve">dalam membuat bangunan pionering. Secara keseluruhan </w:t>
      </w:r>
      <w:r w:rsidRPr="00292449">
        <w:rPr>
          <w:rFonts w:asciiTheme="majorBidi" w:hAnsiTheme="majorBidi" w:cstheme="majorBidi"/>
          <w:sz w:val="20"/>
          <w:szCs w:val="20"/>
          <w:lang w:val="id-ID"/>
        </w:rPr>
        <w:t>peserta didik dapat membuat bangunan pionering kemudian dieksplorasi untuk digunakan dalam pembelajaran bangun</w:t>
      </w:r>
      <w:r w:rsidR="00710797" w:rsidRPr="00292449">
        <w:rPr>
          <w:rFonts w:asciiTheme="majorBidi" w:hAnsiTheme="majorBidi" w:cstheme="majorBidi"/>
          <w:sz w:val="20"/>
          <w:szCs w:val="20"/>
          <w:lang w:val="id-ID"/>
        </w:rPr>
        <w:t xml:space="preserve"> ruang sesuai dengan instruksi yang ada didalam modul. Wahyuningtyas, dkk </w:t>
      </w:r>
      <w:r w:rsidR="00710797" w:rsidRPr="00292449">
        <w:rPr>
          <w:rFonts w:asciiTheme="majorBidi" w:hAnsiTheme="majorBidi" w:cstheme="majorBidi"/>
          <w:sz w:val="20"/>
          <w:szCs w:val="20"/>
          <w:lang w:val="id-ID"/>
        </w:rPr>
        <w:fldChar w:fldCharType="begin" w:fldLock="1"/>
      </w:r>
      <w:r w:rsidR="00710797" w:rsidRPr="00292449">
        <w:rPr>
          <w:rFonts w:asciiTheme="majorBidi" w:hAnsiTheme="majorBidi" w:cstheme="majorBidi"/>
          <w:sz w:val="20"/>
          <w:szCs w:val="20"/>
          <w:lang w:val="id-ID"/>
        </w:rPr>
        <w:instrText>ADDIN CSL_CITATION {"citationItems":[{"id":"ITEM-1","itemData":{"DOI":"10.17977/um009v27i12018p030","ISSN":"08548285","abstract":"… dalam membangun konsep matematika serta dalam mengembangkan kreatifitas siswa secara mandiri … Keutamaan pengembangan bahan ajar berupa modul yang dikembangkan dengan CTL ini … untuk meningkat- kan pemahaman, berfikir kritis dan kreatif melalui pemecahan …","author":[{"dropping-particle":"","family":"Wahyuningtyas","given":"Dyah Tri","non-dropping-particle":"","parse-names":false,"suffix":""},{"dropping-particle":"","family":"Yuniasih","given":"Nury","non-dropping-particle":"","parse-names":false,"suffix":""},{"dropping-particle":"","family":"Irawan","given":"Edy Bambang","non-dropping-particle":"","parse-names":false,"suffix":""},{"dropping-particle":"","family":"Susiswo","given":"Susiswo","non-dropping-particle":"","parse-names":false,"suffix":""}],"container-title":"Sekolah Dasar: Kajian Teori dan Praktik Pendidikan","id":"ITEM-1","issue":"1","issued":{"date-parts":[["2018"]]},"page":"30-38","title":"Desain Modul Pembelajaran Geometri dengan Pendekatan Contekstual Teaching And Learning untuk Siswa Sekolah Dasar","type":"article-journal","volume":"27"},"locator":"37","suppress-author":1,"uris":["http://www.mendeley.com/documents/?uuid=a23a77d6-3fb7-49a1-8e33-4347577383a8"]}],"mendeley":{"formattedCitation":"(2018, p. 37)","plainTextFormattedCitation":"(2018, p. 37)","previouslyFormattedCitation":"(2018, p. 37)"},"properties":{"noteIndex":0},"schema":"https://github.com/citation-style-language/schema/raw/master/csl-citation.json"}</w:instrText>
      </w:r>
      <w:r w:rsidR="00710797" w:rsidRPr="00292449">
        <w:rPr>
          <w:rFonts w:asciiTheme="majorBidi" w:hAnsiTheme="majorBidi" w:cstheme="majorBidi"/>
          <w:sz w:val="20"/>
          <w:szCs w:val="20"/>
          <w:lang w:val="id-ID"/>
        </w:rPr>
        <w:fldChar w:fldCharType="separate"/>
      </w:r>
      <w:r w:rsidR="00710797" w:rsidRPr="00292449">
        <w:rPr>
          <w:rFonts w:asciiTheme="majorBidi" w:hAnsiTheme="majorBidi" w:cstheme="majorBidi"/>
          <w:noProof/>
          <w:sz w:val="20"/>
          <w:szCs w:val="20"/>
          <w:lang w:val="id-ID"/>
        </w:rPr>
        <w:t>(2018, p. 37)</w:t>
      </w:r>
      <w:r w:rsidR="00710797" w:rsidRPr="00292449">
        <w:rPr>
          <w:rFonts w:asciiTheme="majorBidi" w:hAnsiTheme="majorBidi" w:cstheme="majorBidi"/>
          <w:sz w:val="20"/>
          <w:szCs w:val="20"/>
          <w:lang w:val="id-ID"/>
        </w:rPr>
        <w:fldChar w:fldCharType="end"/>
      </w:r>
      <w:r w:rsidR="00710797" w:rsidRPr="00292449">
        <w:rPr>
          <w:rFonts w:asciiTheme="majorBidi" w:hAnsiTheme="majorBidi" w:cstheme="majorBidi"/>
          <w:sz w:val="20"/>
          <w:szCs w:val="20"/>
          <w:lang w:val="id-ID"/>
        </w:rPr>
        <w:t xml:space="preserve"> mengemukakan hendaknya modul mampu digunakan peserta didik untuk belajar mandiri sesuai dengan kecepatan masing-masing secara efektif.</w:t>
      </w:r>
    </w:p>
    <w:p w:rsidR="009844FD" w:rsidRPr="00292449" w:rsidRDefault="009844FD" w:rsidP="00772452">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Berdasarkan nilai yang diperoleh diketahui bahwa bentuk konstruksi pionering pada materi bangun ruang dapat memudahkan peserta didik untuk mengingat materi. </w:t>
      </w:r>
      <w:r w:rsidR="00772452">
        <w:rPr>
          <w:rFonts w:asciiTheme="majorBidi" w:hAnsiTheme="majorBidi" w:cstheme="majorBidi"/>
          <w:sz w:val="20"/>
          <w:szCs w:val="20"/>
        </w:rPr>
        <w:t xml:space="preserve">Hal </w:t>
      </w:r>
      <w:proofErr w:type="spellStart"/>
      <w:r w:rsidR="00772452">
        <w:rPr>
          <w:rFonts w:asciiTheme="majorBidi" w:hAnsiTheme="majorBidi" w:cstheme="majorBidi"/>
          <w:sz w:val="20"/>
          <w:szCs w:val="20"/>
        </w:rPr>
        <w:t>ini</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sejalan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dengan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pernyataan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Heruman</w:t>
      </w:r>
      <w:proofErr w:type="spellEnd"/>
      <w:r w:rsidR="00772452">
        <w:rPr>
          <w:rFonts w:asciiTheme="majorBidi" w:hAnsiTheme="majorBidi" w:cstheme="majorBidi"/>
          <w:sz w:val="20"/>
          <w:szCs w:val="20"/>
        </w:rPr>
        <w:t xml:space="preserve"> </w:t>
      </w:r>
      <w:r w:rsidR="00772452">
        <w:rPr>
          <w:rFonts w:asciiTheme="majorBidi" w:hAnsiTheme="majorBidi" w:cstheme="majorBidi"/>
          <w:sz w:val="20"/>
          <w:szCs w:val="20"/>
        </w:rPr>
        <w:fldChar w:fldCharType="begin" w:fldLock="1"/>
      </w:r>
      <w:r w:rsidR="00772452">
        <w:rPr>
          <w:rFonts w:asciiTheme="majorBidi" w:hAnsiTheme="majorBidi" w:cstheme="majorBidi"/>
          <w:sz w:val="20"/>
          <w:szCs w:val="20"/>
        </w:rPr>
        <w:instrText>ADDIN CSL_CITATION {"citationItems":[{"id":"ITEM-1","itemData":{"author":[{"dropping-particle":"","family":"Heruman","given":"","non-dropping-particle":"","parse-names":false,"suffix":""}],"id":"ITEM-1","issued":{"date-parts":[["2014"]]},"publisher":"PT Remaja Rosdakarya","publisher-place":"Bandung","title":"Model Pembelajaran Matematika di Sekolah Dasar","type":"book"},"locator":"2","uris":["http://www.mendeley.com/documents/?uuid=837ba542-0377-4502-ac1b-31c23cd4256f"]}],"mendeley":{"formattedCitation":"(Heruman, 2014, p. 2)","plainTextFormattedCitation":"(Heruman, 2014, p. 2)"},"properties":{"noteIndex":0},"schema":"https://github.com/citation-style-language/schema/raw/master/csl-citation.json"}</w:instrText>
      </w:r>
      <w:r w:rsidR="00772452">
        <w:rPr>
          <w:rFonts w:asciiTheme="majorBidi" w:hAnsiTheme="majorBidi" w:cstheme="majorBidi"/>
          <w:sz w:val="20"/>
          <w:szCs w:val="20"/>
        </w:rPr>
        <w:fldChar w:fldCharType="separate"/>
      </w:r>
      <w:r w:rsidR="00772452" w:rsidRPr="00772452">
        <w:rPr>
          <w:rFonts w:asciiTheme="majorBidi" w:hAnsiTheme="majorBidi" w:cstheme="majorBidi"/>
          <w:noProof/>
          <w:sz w:val="20"/>
          <w:szCs w:val="20"/>
        </w:rPr>
        <w:t>(Heruman, 2014, p. 2)</w:t>
      </w:r>
      <w:r w:rsidR="00772452">
        <w:rPr>
          <w:rFonts w:asciiTheme="majorBidi" w:hAnsiTheme="majorBidi" w:cstheme="majorBidi"/>
          <w:sz w:val="20"/>
          <w:szCs w:val="20"/>
        </w:rPr>
        <w:fldChar w:fldCharType="end"/>
      </w:r>
      <w:r w:rsidR="00772452">
        <w:rPr>
          <w:rFonts w:asciiTheme="majorBidi" w:hAnsiTheme="majorBidi" w:cstheme="majorBidi"/>
          <w:sz w:val="20"/>
          <w:szCs w:val="20"/>
        </w:rPr>
        <w:t xml:space="preserve"> yang </w:t>
      </w:r>
      <w:proofErr w:type="spellStart"/>
      <w:r w:rsidR="00772452">
        <w:rPr>
          <w:rFonts w:asciiTheme="majorBidi" w:hAnsiTheme="majorBidi" w:cstheme="majorBidi"/>
          <w:sz w:val="20"/>
          <w:szCs w:val="20"/>
        </w:rPr>
        <w:t>menekankan</w:t>
      </w:r>
      <w:proofErr w:type="spellEnd"/>
      <w:r w:rsidR="00772452">
        <w:rPr>
          <w:rFonts w:asciiTheme="majorBidi" w:hAnsiTheme="majorBidi" w:cstheme="majorBidi"/>
          <w:sz w:val="20"/>
          <w:szCs w:val="20"/>
        </w:rPr>
        <w:t xml:space="preserve"> </w:t>
      </w:r>
      <w:proofErr w:type="spellStart"/>
      <w:r w:rsidR="00772452">
        <w:rPr>
          <w:rFonts w:asciiTheme="majorBidi" w:hAnsiTheme="majorBidi" w:cstheme="majorBidi"/>
          <w:sz w:val="20"/>
          <w:szCs w:val="20"/>
        </w:rPr>
        <w:t>bahwa</w:t>
      </w:r>
      <w:proofErr w:type="spellEnd"/>
      <w:r w:rsidR="00772452">
        <w:rPr>
          <w:rFonts w:asciiTheme="majorBidi" w:hAnsiTheme="majorBidi" w:cstheme="majorBidi"/>
          <w:sz w:val="20"/>
          <w:szCs w:val="20"/>
        </w:rPr>
        <w:t xml:space="preserve"> p</w:t>
      </w:r>
      <w:r w:rsidR="00632711" w:rsidRPr="00292449">
        <w:rPr>
          <w:rFonts w:asciiTheme="majorBidi" w:hAnsiTheme="majorBidi" w:cstheme="majorBidi"/>
          <w:sz w:val="20"/>
          <w:szCs w:val="20"/>
          <w:lang w:val="id-ID"/>
        </w:rPr>
        <w:t xml:space="preserve">ada pembelajaran matematika perlu memberikan penguatan pada setiap konsep yang abstrak dan baru dipahami oleh peserta didik agar mengendap dan bertahan lama dalam memori peserta didik. Sesuai dengan teori perkembangan kognitif piaget pada usia anak sekolah dasar berada pada </w:t>
      </w:r>
      <w:r w:rsidR="00596169" w:rsidRPr="00292449">
        <w:rPr>
          <w:rFonts w:asciiTheme="majorBidi" w:hAnsiTheme="majorBidi" w:cstheme="majorBidi"/>
          <w:sz w:val="20"/>
          <w:szCs w:val="20"/>
          <w:lang w:val="id-ID"/>
        </w:rPr>
        <w:t>tahap</w:t>
      </w:r>
      <w:r w:rsidR="00632711" w:rsidRPr="00292449">
        <w:rPr>
          <w:rFonts w:asciiTheme="majorBidi" w:hAnsiTheme="majorBidi" w:cstheme="majorBidi"/>
          <w:sz w:val="20"/>
          <w:szCs w:val="20"/>
          <w:lang w:val="id-ID"/>
        </w:rPr>
        <w:t xml:space="preserve"> operasional konkret dimana kemampuan proses berpikirnya masih tentang objek nyata atau bersifat  konkret.</w:t>
      </w:r>
      <w:r w:rsidR="00596169" w:rsidRPr="00292449">
        <w:rPr>
          <w:rFonts w:asciiTheme="majorBidi" w:hAnsiTheme="majorBidi" w:cstheme="majorBidi"/>
          <w:sz w:val="20"/>
          <w:szCs w:val="20"/>
          <w:lang w:val="id-ID"/>
        </w:rPr>
        <w:t xml:space="preserve"> Dengan menggunakan modul pionering peserta didik dapat belajar sambil melakukan membuat bangunan pionering kemudian mengeksplorasi bentuk bangunnya. Selaras dengan salah satu ciri pembelajaran matematika di sekolah dasar yaitu pembelajaran matematika menggunakan metode induktif dimana pada pembelajaran bangun ruang pengenalannya tidak diawali dengan penjelasan istilah, namun diawali dengan memperlihatkan contoh bentuk-bentuk dari bangun kemudian mengenalkan nama bangun tersebut </w:t>
      </w:r>
      <w:r w:rsidR="00596169" w:rsidRPr="00292449">
        <w:rPr>
          <w:rFonts w:asciiTheme="majorBidi" w:hAnsiTheme="majorBidi" w:cstheme="majorBidi"/>
          <w:sz w:val="20"/>
          <w:szCs w:val="20"/>
          <w:lang w:val="id-ID"/>
        </w:rPr>
        <w:fldChar w:fldCharType="begin" w:fldLock="1"/>
      </w:r>
      <w:r w:rsidR="00596169" w:rsidRPr="00292449">
        <w:rPr>
          <w:rFonts w:asciiTheme="majorBidi" w:hAnsiTheme="majorBidi" w:cstheme="majorBidi"/>
          <w:sz w:val="20"/>
          <w:szCs w:val="20"/>
          <w:lang w:val="id-ID"/>
        </w:rPr>
        <w:instrText>ADDIN CSL_CITATION {"citationItems":[{"id":"ITEM-1","itemData":{"abstract":"Learning activity is an essential activity in all of the process education that engages two active agent, they are teacher and students. Teacher as an educator and instructor is one of the determinants for success in each effort education. Qualification of teacher in conveying material that can attractive enthusiasm and motivation of students for their learning is one of achievement that show level of teachers\" professional itself. One of form of teacher management that can be done for increasing teachers\" professional to achieve quality of learning is Lesson Study. Lesson study is \"model of profession instruction of educator through learning as collaborative and continue rest on principles collegialities and mutual learning in community study. With lesson study, the teacher can ease to increase teaching quality and professionalism. Thereby, it can increase learning and produce the students has high quality.","author":[{"dropping-particle":"","family":"Amir","given":"Almira","non-dropping-particle":"","parse-names":false,"suffix":""}],"container-title":"Forum Paedagogik","id":"ITEM-1","issue":"01","issued":{"date-parts":[["2014"]]},"page":"72-89","title":"Pembelajaran Matematika SD dengan Menggunakan Media Manipulatif","type":"article-journal","volume":"VI"},"uris":["http://www.mendeley.com/documents/?uuid=ff421242-0b86-4714-a228-bcd2e452a1e0"]}],"mendeley":{"formattedCitation":"(Amir, 2014)","plainTextFormattedCitation":"(Amir, 2014)","previouslyFormattedCitation":"(Amir, 2014)"},"properties":{"noteIndex":0},"schema":"https://github.com/citation-style-language/schema/raw/master/csl-citation.json"}</w:instrText>
      </w:r>
      <w:r w:rsidR="00596169" w:rsidRPr="00292449">
        <w:rPr>
          <w:rFonts w:asciiTheme="majorBidi" w:hAnsiTheme="majorBidi" w:cstheme="majorBidi"/>
          <w:sz w:val="20"/>
          <w:szCs w:val="20"/>
          <w:lang w:val="id-ID"/>
        </w:rPr>
        <w:fldChar w:fldCharType="separate"/>
      </w:r>
      <w:r w:rsidR="00596169" w:rsidRPr="00292449">
        <w:rPr>
          <w:rFonts w:asciiTheme="majorBidi" w:hAnsiTheme="majorBidi" w:cstheme="majorBidi"/>
          <w:noProof/>
          <w:sz w:val="20"/>
          <w:szCs w:val="20"/>
          <w:lang w:val="id-ID"/>
        </w:rPr>
        <w:t>(Amir, 2014)</w:t>
      </w:r>
      <w:r w:rsidR="00596169" w:rsidRPr="00292449">
        <w:rPr>
          <w:rFonts w:asciiTheme="majorBidi" w:hAnsiTheme="majorBidi" w:cstheme="majorBidi"/>
          <w:sz w:val="20"/>
          <w:szCs w:val="20"/>
          <w:lang w:val="id-ID"/>
        </w:rPr>
        <w:fldChar w:fldCharType="end"/>
      </w:r>
      <w:r w:rsidR="00596169" w:rsidRPr="00292449">
        <w:rPr>
          <w:rFonts w:asciiTheme="majorBidi" w:hAnsiTheme="majorBidi" w:cstheme="majorBidi"/>
          <w:sz w:val="20"/>
          <w:szCs w:val="20"/>
          <w:lang w:val="id-ID"/>
        </w:rPr>
        <w:t>.</w:t>
      </w:r>
    </w:p>
    <w:p w:rsidR="008A07DD" w:rsidRPr="00292449" w:rsidRDefault="008A07DD" w:rsidP="005B5B07">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Respon peserta didik terhadap kepraktisan modul pionering diketahui dengan </w:t>
      </w:r>
      <w:r w:rsidR="005B5B07" w:rsidRPr="00292449">
        <w:rPr>
          <w:rFonts w:asciiTheme="majorBidi" w:hAnsiTheme="majorBidi" w:cstheme="majorBidi"/>
          <w:sz w:val="20"/>
          <w:szCs w:val="20"/>
          <w:lang w:val="id-ID"/>
        </w:rPr>
        <w:t>menghitung rata-rata</w:t>
      </w:r>
      <w:r w:rsidRPr="00292449">
        <w:rPr>
          <w:rFonts w:asciiTheme="majorBidi" w:hAnsiTheme="majorBidi" w:cstheme="majorBidi"/>
          <w:sz w:val="20"/>
          <w:szCs w:val="20"/>
          <w:lang w:val="id-ID"/>
        </w:rPr>
        <w:t xml:space="preserve"> </w:t>
      </w:r>
      <w:r w:rsidR="005B5B07" w:rsidRPr="00292449">
        <w:rPr>
          <w:rFonts w:asciiTheme="majorBidi" w:hAnsiTheme="majorBidi" w:cstheme="majorBidi"/>
          <w:sz w:val="20"/>
          <w:szCs w:val="20"/>
          <w:lang w:val="id-ID"/>
        </w:rPr>
        <w:t xml:space="preserve">skor </w:t>
      </w:r>
      <w:r w:rsidRPr="00292449">
        <w:rPr>
          <w:rFonts w:asciiTheme="majorBidi" w:hAnsiTheme="majorBidi" w:cstheme="majorBidi"/>
          <w:sz w:val="20"/>
          <w:szCs w:val="20"/>
          <w:lang w:val="id-ID"/>
        </w:rPr>
        <w:t>hasil angket respon pengguna baik dari peserta didik maupun pendidik. Hasil respon peserta didik pada uji coba peror</w:t>
      </w:r>
      <w:r w:rsidR="005B5B07" w:rsidRPr="00292449">
        <w:rPr>
          <w:rFonts w:asciiTheme="majorBidi" w:hAnsiTheme="majorBidi" w:cstheme="majorBidi"/>
          <w:sz w:val="20"/>
          <w:szCs w:val="20"/>
          <w:lang w:val="id-ID"/>
        </w:rPr>
        <w:t xml:space="preserve">angan memperoleh </w:t>
      </w:r>
      <w:r w:rsidRPr="00292449">
        <w:rPr>
          <w:rFonts w:asciiTheme="majorBidi" w:hAnsiTheme="majorBidi" w:cstheme="majorBidi"/>
          <w:sz w:val="20"/>
          <w:szCs w:val="20"/>
          <w:lang w:val="id-ID"/>
        </w:rPr>
        <w:t>pers</w:t>
      </w:r>
      <w:r w:rsidR="005B5B07" w:rsidRPr="00292449">
        <w:rPr>
          <w:rFonts w:asciiTheme="majorBidi" w:hAnsiTheme="majorBidi" w:cstheme="majorBidi"/>
          <w:sz w:val="20"/>
          <w:szCs w:val="20"/>
          <w:lang w:val="id-ID"/>
        </w:rPr>
        <w:t>entase skor rata-rata</w:t>
      </w:r>
      <w:r w:rsidRPr="00292449">
        <w:rPr>
          <w:rFonts w:asciiTheme="majorBidi" w:hAnsiTheme="majorBidi" w:cstheme="majorBidi"/>
          <w:sz w:val="20"/>
          <w:szCs w:val="20"/>
          <w:lang w:val="id-ID"/>
        </w:rPr>
        <w:t xml:space="preserve"> 87,5% dan re</w:t>
      </w:r>
      <w:r w:rsidR="005B5B07" w:rsidRPr="00292449">
        <w:rPr>
          <w:rFonts w:asciiTheme="majorBidi" w:hAnsiTheme="majorBidi" w:cstheme="majorBidi"/>
          <w:sz w:val="20"/>
          <w:szCs w:val="20"/>
          <w:lang w:val="id-ID"/>
        </w:rPr>
        <w:t>s</w:t>
      </w:r>
      <w:r w:rsidRPr="00292449">
        <w:rPr>
          <w:rFonts w:asciiTheme="majorBidi" w:hAnsiTheme="majorBidi" w:cstheme="majorBidi"/>
          <w:sz w:val="20"/>
          <w:szCs w:val="20"/>
          <w:lang w:val="id-ID"/>
        </w:rPr>
        <w:t xml:space="preserve">pon pada uji coba kelompok kecil memperoleh skor rata-rata </w:t>
      </w:r>
      <w:r w:rsidR="005B5B07" w:rsidRPr="00292449">
        <w:rPr>
          <w:rFonts w:asciiTheme="majorBidi" w:hAnsiTheme="majorBidi" w:cstheme="majorBidi"/>
          <w:sz w:val="20"/>
          <w:szCs w:val="20"/>
          <w:lang w:val="id-ID"/>
        </w:rPr>
        <w:t>92,3%. Sementara hasil angket respon pendidik memperoleh persentase skor 97,5%. Berdasarkan hasil tersebut modul pionering dapat dikatakan sangat praktis karena memperoleh skor hasil respon pengguna &gt;51%</w:t>
      </w:r>
      <w:r w:rsidR="00596169" w:rsidRPr="00292449">
        <w:rPr>
          <w:rFonts w:asciiTheme="majorBidi" w:hAnsiTheme="majorBidi" w:cstheme="majorBidi"/>
          <w:sz w:val="20"/>
          <w:szCs w:val="20"/>
          <w:lang w:val="id-ID"/>
        </w:rPr>
        <w:t xml:space="preserve"> </w:t>
      </w:r>
      <w:r w:rsidR="00596169" w:rsidRPr="00292449">
        <w:rPr>
          <w:rFonts w:asciiTheme="majorBidi" w:hAnsiTheme="majorBidi" w:cstheme="majorBidi"/>
          <w:sz w:val="20"/>
          <w:szCs w:val="20"/>
          <w:lang w:val="id-ID"/>
        </w:rPr>
        <w:fldChar w:fldCharType="begin" w:fldLock="1"/>
      </w:r>
      <w:r w:rsidR="0028762C">
        <w:rPr>
          <w:rFonts w:asciiTheme="majorBidi" w:hAnsiTheme="majorBidi" w:cstheme="majorBidi"/>
          <w:sz w:val="20"/>
          <w:szCs w:val="20"/>
          <w:lang w:val="id-ID"/>
        </w:rPr>
        <w:instrText>ADDIN CSL_CITATION {"citationItems":[{"id":"ITEM-1","itemData":{"author":[{"dropping-particle":"","family":"Riduwan","given":"","non-dropping-particle":"","parse-names":false,"suffix":""}],"id":"ITEM-1","issued":{"date-parts":[["2013"]]},"number-of-pages":"274","publisher":"Alfabeta","publisher-place":"Bandung","title":"Dasar Dasar Statistika","type":"book"},"uris":["http://www.mendeley.com/documents/?uuid=ed955470-e54f-4eef-9eeb-a29884380627"]}],"mendeley":{"formattedCitation":"(Riduwan, 2013)","plainTextFormattedCitation":"(Riduwan, 2013)","previouslyFormattedCitation":"(Riduwan, 2013)"},"properties":{"noteIndex":0},"schema":"https://github.com/citation-style-language/schema/raw/master/csl-citation.json"}</w:instrText>
      </w:r>
      <w:r w:rsidR="00596169" w:rsidRPr="00292449">
        <w:rPr>
          <w:rFonts w:asciiTheme="majorBidi" w:hAnsiTheme="majorBidi" w:cstheme="majorBidi"/>
          <w:sz w:val="20"/>
          <w:szCs w:val="20"/>
          <w:lang w:val="id-ID"/>
        </w:rPr>
        <w:fldChar w:fldCharType="separate"/>
      </w:r>
      <w:r w:rsidR="00596169" w:rsidRPr="00292449">
        <w:rPr>
          <w:rFonts w:asciiTheme="majorBidi" w:hAnsiTheme="majorBidi" w:cstheme="majorBidi"/>
          <w:noProof/>
          <w:sz w:val="20"/>
          <w:szCs w:val="20"/>
          <w:lang w:val="id-ID"/>
        </w:rPr>
        <w:t>(Riduwan, 2013)</w:t>
      </w:r>
      <w:r w:rsidR="00596169" w:rsidRPr="00292449">
        <w:rPr>
          <w:rFonts w:asciiTheme="majorBidi" w:hAnsiTheme="majorBidi" w:cstheme="majorBidi"/>
          <w:sz w:val="20"/>
          <w:szCs w:val="20"/>
          <w:lang w:val="id-ID"/>
        </w:rPr>
        <w:fldChar w:fldCharType="end"/>
      </w:r>
      <w:r w:rsidR="005B5B07" w:rsidRPr="00292449">
        <w:rPr>
          <w:rFonts w:asciiTheme="majorBidi" w:hAnsiTheme="majorBidi" w:cstheme="majorBidi"/>
          <w:sz w:val="20"/>
          <w:szCs w:val="20"/>
          <w:lang w:val="id-ID"/>
        </w:rPr>
        <w:t>.</w:t>
      </w:r>
    </w:p>
    <w:p w:rsidR="00D305F7" w:rsidRPr="00292449" w:rsidRDefault="007D7D28" w:rsidP="007D7D28">
      <w:pPr>
        <w:spacing w:after="0" w:line="276"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  </w:t>
      </w:r>
      <w:r w:rsidR="00D305F7" w:rsidRPr="00292449">
        <w:rPr>
          <w:rFonts w:asciiTheme="majorBidi" w:hAnsiTheme="majorBidi" w:cstheme="majorBidi"/>
          <w:sz w:val="20"/>
          <w:szCs w:val="20"/>
          <w:lang w:val="id-ID"/>
        </w:rPr>
        <w:t xml:space="preserve">Menurut </w:t>
      </w:r>
      <w:r w:rsidR="00E3015A" w:rsidRPr="00292449">
        <w:rPr>
          <w:rFonts w:asciiTheme="majorBidi" w:hAnsiTheme="majorBidi" w:cstheme="majorBidi"/>
          <w:sz w:val="20"/>
          <w:szCs w:val="20"/>
          <w:lang w:val="id-ID"/>
        </w:rPr>
        <w:t xml:space="preserve">Ploem dan </w:t>
      </w:r>
      <w:r w:rsidR="00D305F7" w:rsidRPr="00292449">
        <w:rPr>
          <w:rFonts w:asciiTheme="majorBidi" w:hAnsiTheme="majorBidi" w:cstheme="majorBidi"/>
          <w:sz w:val="20"/>
          <w:szCs w:val="20"/>
          <w:lang w:val="id-ID"/>
        </w:rPr>
        <w:t>Niev</w:t>
      </w:r>
      <w:r w:rsidR="00E3015A" w:rsidRPr="00292449">
        <w:rPr>
          <w:rFonts w:asciiTheme="majorBidi" w:hAnsiTheme="majorBidi" w:cstheme="majorBidi"/>
          <w:sz w:val="20"/>
          <w:szCs w:val="20"/>
          <w:lang w:val="id-ID"/>
        </w:rPr>
        <w:t>e</w:t>
      </w:r>
      <w:r w:rsidR="00D305F7" w:rsidRPr="00292449">
        <w:rPr>
          <w:rFonts w:asciiTheme="majorBidi" w:hAnsiTheme="majorBidi" w:cstheme="majorBidi"/>
          <w:sz w:val="20"/>
          <w:szCs w:val="20"/>
          <w:lang w:val="id-ID"/>
        </w:rPr>
        <w:t xml:space="preserve">en </w:t>
      </w:r>
      <w:r w:rsidR="00D305F7" w:rsidRPr="00292449">
        <w:rPr>
          <w:rFonts w:asciiTheme="majorBidi" w:hAnsiTheme="majorBidi" w:cstheme="majorBidi"/>
          <w:sz w:val="20"/>
          <w:szCs w:val="20"/>
          <w:lang w:val="id-ID"/>
        </w:rPr>
        <w:fldChar w:fldCharType="begin" w:fldLock="1"/>
      </w:r>
      <w:r w:rsidR="00B5258A" w:rsidRPr="00292449">
        <w:rPr>
          <w:rFonts w:asciiTheme="majorBidi" w:hAnsiTheme="majorBidi" w:cstheme="majorBidi"/>
          <w:sz w:val="20"/>
          <w:szCs w:val="20"/>
          <w:lang w:val="id-ID"/>
        </w:rPr>
        <w:instrText>ADDIN CSL_CITATION {"citationItems":[{"id":"ITEM-1","itemData":{"ISBN":"9789032923297","author":[{"dropping-particle":"","family":"Plomp","given":"T","non-dropping-particle":"","parse-names":false,"suffix":""},{"dropping-particle":"","family":"Nieveen","given":"N M","non-dropping-particle":"","parse-names":false,"suffix":""}],"id":"ITEM-1","issued":{"date-parts":[["2009"]]},"publisher":"SLO","title":"An Introduction to Educational Design Research: Proceedings of the Seminar Conducted at the East China Normal University, Shanghai (PR China), November 23-26, 2007","type":"book"},"locator":"26","suppress-author":1,"uris":["http://www.mendeley.com/documents/?uuid=ea1272f8-36be-4091-824c-0e29711bf6d1"]}],"mendeley":{"formattedCitation":"(2009, p. 26)","plainTextFormattedCitation":"(2009, p. 26)","previouslyFormattedCitation":"(2009, p. 26)"},"properties":{"noteIndex":0},"schema":"https://github.com/citation-style-language/schema/raw/master/csl-citation.json"}</w:instrText>
      </w:r>
      <w:r w:rsidR="00D305F7" w:rsidRPr="00292449">
        <w:rPr>
          <w:rFonts w:asciiTheme="majorBidi" w:hAnsiTheme="majorBidi" w:cstheme="majorBidi"/>
          <w:sz w:val="20"/>
          <w:szCs w:val="20"/>
          <w:lang w:val="id-ID"/>
        </w:rPr>
        <w:fldChar w:fldCharType="separate"/>
      </w:r>
      <w:r w:rsidR="008641FC" w:rsidRPr="00292449">
        <w:rPr>
          <w:rFonts w:asciiTheme="majorBidi" w:hAnsiTheme="majorBidi" w:cstheme="majorBidi"/>
          <w:noProof/>
          <w:sz w:val="20"/>
          <w:szCs w:val="20"/>
          <w:lang w:val="id-ID"/>
        </w:rPr>
        <w:t>(2009, p. 26)</w:t>
      </w:r>
      <w:r w:rsidR="00D305F7" w:rsidRPr="00292449">
        <w:rPr>
          <w:rFonts w:asciiTheme="majorBidi" w:hAnsiTheme="majorBidi" w:cstheme="majorBidi"/>
          <w:sz w:val="20"/>
          <w:szCs w:val="20"/>
          <w:lang w:val="id-ID"/>
        </w:rPr>
        <w:fldChar w:fldCharType="end"/>
      </w:r>
      <w:r w:rsidR="00D305F7" w:rsidRPr="00292449">
        <w:rPr>
          <w:rFonts w:asciiTheme="majorBidi" w:hAnsiTheme="majorBidi" w:cstheme="majorBidi"/>
          <w:sz w:val="20"/>
          <w:szCs w:val="20"/>
          <w:lang w:val="id-ID"/>
        </w:rPr>
        <w:t xml:space="preserve"> dalam mengukur tingkat kepraktisan dapat dilihat dari apakah guru mempertimbangkan bahwa materi mudah dan dapat digunakan baik oleh pendidik maupun peserta didik. Pengembangan perangkat pembelajaran dikatakan praktis jika para ahli dan praktisi menyatakan bahwa secara teoritis perangkat pembelajaran itu dapat diterapkan dilapangan dan tingkat keterlaksanaanya termasuk baik.</w:t>
      </w:r>
      <w:r w:rsidRPr="00292449">
        <w:rPr>
          <w:rFonts w:asciiTheme="majorBidi" w:hAnsiTheme="majorBidi" w:cstheme="majorBidi"/>
          <w:sz w:val="20"/>
          <w:szCs w:val="20"/>
          <w:lang w:val="id-ID"/>
        </w:rPr>
        <w:t xml:space="preserve"> Dalam hal ini modul pionering </w:t>
      </w:r>
      <w:r w:rsidR="007C08DD" w:rsidRPr="00292449">
        <w:rPr>
          <w:rFonts w:asciiTheme="majorBidi" w:hAnsiTheme="majorBidi" w:cstheme="majorBidi"/>
          <w:sz w:val="20"/>
          <w:szCs w:val="20"/>
          <w:lang w:val="id-ID"/>
        </w:rPr>
        <w:t xml:space="preserve">mendapatkan nilai validasi dari ahli materi dan ahli media dengan kategori sangat valid dan respon pengguna terhadap kepraktisan modul pionering baik dari peserta didik maupun pendidik mendapatkan nilai dengan kategori sangat praktis. </w:t>
      </w:r>
      <w:r w:rsidRPr="00292449">
        <w:rPr>
          <w:rFonts w:asciiTheme="majorBidi" w:hAnsiTheme="majorBidi" w:cstheme="majorBidi"/>
          <w:sz w:val="20"/>
          <w:szCs w:val="20"/>
          <w:lang w:val="id-ID"/>
        </w:rPr>
        <w:t xml:space="preserve">Maka </w:t>
      </w:r>
      <w:r w:rsidRPr="00292449">
        <w:rPr>
          <w:rFonts w:asciiTheme="majorBidi" w:hAnsiTheme="majorBidi" w:cstheme="majorBidi"/>
          <w:sz w:val="20"/>
          <w:szCs w:val="20"/>
          <w:lang w:val="id-ID"/>
        </w:rPr>
        <w:lastRenderedPageBreak/>
        <w:t xml:space="preserve">dapat dikatakan modul pionering berbasis </w:t>
      </w:r>
      <w:r w:rsidRPr="00292449">
        <w:rPr>
          <w:rFonts w:asciiTheme="majorBidi" w:hAnsiTheme="majorBidi" w:cstheme="majorBidi"/>
          <w:i/>
          <w:iCs/>
          <w:sz w:val="20"/>
          <w:szCs w:val="20"/>
          <w:lang w:val="id-ID"/>
        </w:rPr>
        <w:t xml:space="preserve">learning by doing </w:t>
      </w:r>
      <w:r w:rsidRPr="00292449">
        <w:rPr>
          <w:rFonts w:asciiTheme="majorBidi" w:hAnsiTheme="majorBidi" w:cstheme="majorBidi"/>
          <w:sz w:val="20"/>
          <w:szCs w:val="20"/>
          <w:lang w:val="id-ID"/>
        </w:rPr>
        <w:t xml:space="preserve">dapat dikatakan sangat layak. </w:t>
      </w:r>
      <w:r w:rsidR="007C08DD" w:rsidRPr="00292449">
        <w:rPr>
          <w:rFonts w:asciiTheme="majorBidi" w:hAnsiTheme="majorBidi" w:cstheme="majorBidi"/>
          <w:sz w:val="20"/>
          <w:szCs w:val="20"/>
          <w:lang w:val="id-ID"/>
        </w:rPr>
        <w:t>Namun perlu dilakukan penelitian lanjutan untuk mengetahui kefektifan modul pionering.</w:t>
      </w:r>
    </w:p>
    <w:p w:rsidR="005B5B07" w:rsidRPr="00292449" w:rsidRDefault="005B5B07" w:rsidP="005B5B07">
      <w:pPr>
        <w:spacing w:after="0" w:line="276" w:lineRule="auto"/>
        <w:ind w:right="14" w:firstLine="360"/>
        <w:jc w:val="both"/>
        <w:rPr>
          <w:rFonts w:asciiTheme="majorBidi" w:hAnsiTheme="majorBidi" w:cstheme="majorBidi"/>
          <w:sz w:val="20"/>
          <w:szCs w:val="20"/>
          <w:lang w:val="id-ID"/>
        </w:rPr>
      </w:pPr>
      <w:r w:rsidRPr="002E43DA">
        <w:rPr>
          <w:rFonts w:asciiTheme="majorBidi" w:hAnsiTheme="majorBidi" w:cstheme="majorBidi"/>
          <w:sz w:val="20"/>
          <w:szCs w:val="20"/>
          <w:lang w:val="id-ID"/>
        </w:rPr>
        <w:t xml:space="preserve">Setelah diuji cobakan pada peserta didik dapat diketahui manfaat dari modul pionering berbasis </w:t>
      </w:r>
      <w:r w:rsidRPr="002E43DA">
        <w:rPr>
          <w:rFonts w:asciiTheme="majorBidi" w:hAnsiTheme="majorBidi" w:cstheme="majorBidi"/>
          <w:i/>
          <w:iCs/>
          <w:sz w:val="20"/>
          <w:szCs w:val="20"/>
          <w:lang w:val="id-ID"/>
        </w:rPr>
        <w:t>learning by doing</w:t>
      </w:r>
      <w:r w:rsidRPr="002E43DA">
        <w:rPr>
          <w:rFonts w:asciiTheme="majorBidi" w:hAnsiTheme="majorBidi" w:cstheme="majorBidi"/>
          <w:sz w:val="20"/>
          <w:szCs w:val="20"/>
          <w:lang w:val="id-ID"/>
        </w:rPr>
        <w:t xml:space="preserve"> </w:t>
      </w:r>
      <w:r w:rsidRPr="00292449">
        <w:rPr>
          <w:rFonts w:asciiTheme="majorBidi" w:hAnsiTheme="majorBidi" w:cstheme="majorBidi"/>
          <w:sz w:val="20"/>
          <w:szCs w:val="20"/>
          <w:lang w:val="id-ID"/>
        </w:rPr>
        <w:t xml:space="preserve">yaitu (1) Menumbuhkan gairah peserta didik dalam belajar matematika khususnya bangun ruang. (2) </w:t>
      </w:r>
      <w:r w:rsidR="00685FEF" w:rsidRPr="00292449">
        <w:rPr>
          <w:rFonts w:asciiTheme="majorBidi" w:hAnsiTheme="majorBidi" w:cstheme="majorBidi"/>
          <w:sz w:val="20"/>
          <w:szCs w:val="20"/>
          <w:lang w:val="id-ID"/>
        </w:rPr>
        <w:t>Meningkatkan keterampilan mengkonstruksi konsep menjadi sesuatu yang nyata. (3) Menstimulus rangsangan kognitif, afektif, dan psikomotorik. (4) Membantu peserta didik dalam memahami materi bangun ruang dengan mudah.</w:t>
      </w:r>
      <w:r w:rsidR="00710797" w:rsidRPr="00292449">
        <w:rPr>
          <w:rFonts w:asciiTheme="majorBidi" w:hAnsiTheme="majorBidi" w:cstheme="majorBidi"/>
          <w:sz w:val="20"/>
          <w:szCs w:val="20"/>
          <w:lang w:val="id-ID"/>
        </w:rPr>
        <w:t xml:space="preserve"> (5) Memandu peserta didik untuk belajar bangun ruang secara mandiri.</w:t>
      </w:r>
    </w:p>
    <w:p w:rsidR="00B05DFE" w:rsidRPr="00292449" w:rsidRDefault="00B05DFE" w:rsidP="00685FEF">
      <w:pPr>
        <w:spacing w:before="240" w:after="0" w:line="240"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PENUTUP</w:t>
      </w:r>
    </w:p>
    <w:p w:rsidR="00685FEF" w:rsidRPr="00292449" w:rsidRDefault="00685FEF" w:rsidP="00685FEF">
      <w:pPr>
        <w:spacing w:after="40" w:line="240"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Simpulan</w:t>
      </w:r>
    </w:p>
    <w:p w:rsidR="00685FEF" w:rsidRPr="00292449" w:rsidRDefault="00685FEF" w:rsidP="0008586C">
      <w:pPr>
        <w:spacing w:after="4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Pengembangan modul pionering berbasis </w:t>
      </w:r>
      <w:r w:rsidRPr="00292449">
        <w:rPr>
          <w:rFonts w:asciiTheme="majorBidi" w:hAnsiTheme="majorBidi" w:cstheme="majorBidi"/>
          <w:i/>
          <w:iCs/>
          <w:sz w:val="20"/>
          <w:szCs w:val="20"/>
          <w:lang w:val="id-ID"/>
        </w:rPr>
        <w:t xml:space="preserve">learning by doing </w:t>
      </w:r>
      <w:r w:rsidRPr="00292449">
        <w:rPr>
          <w:rFonts w:asciiTheme="majorBidi" w:hAnsiTheme="majorBidi" w:cstheme="majorBidi"/>
          <w:sz w:val="20"/>
          <w:szCs w:val="20"/>
          <w:lang w:val="id-ID"/>
        </w:rPr>
        <w:t xml:space="preserve">untuk pembelajaran bangun ruang di kelas 5 sekolah dasar menggunakan model penelitian dan pengembangan model ADDIE yang terdiri atas 5 tahapan yaitu, (1) </w:t>
      </w:r>
      <w:r w:rsidR="0008586C" w:rsidRPr="00292449">
        <w:rPr>
          <w:rFonts w:asciiTheme="majorBidi" w:hAnsiTheme="majorBidi" w:cstheme="majorBidi"/>
          <w:sz w:val="20"/>
          <w:szCs w:val="20"/>
          <w:lang w:val="id-ID"/>
        </w:rPr>
        <w:t>Tahapan analisis yaitu</w:t>
      </w:r>
      <w:r w:rsidRPr="00292449">
        <w:rPr>
          <w:rFonts w:asciiTheme="majorBidi" w:hAnsiTheme="majorBidi" w:cstheme="majorBidi"/>
          <w:sz w:val="20"/>
          <w:szCs w:val="20"/>
          <w:lang w:val="id-ID"/>
        </w:rPr>
        <w:t xml:space="preserve"> menganalisis materi</w:t>
      </w:r>
      <w:r w:rsidR="0008586C" w:rsidRPr="00292449">
        <w:rPr>
          <w:rFonts w:asciiTheme="majorBidi" w:hAnsiTheme="majorBidi" w:cstheme="majorBidi"/>
          <w:sz w:val="20"/>
          <w:szCs w:val="20"/>
          <w:lang w:val="id-ID"/>
        </w:rPr>
        <w:t>,</w:t>
      </w:r>
      <w:r w:rsidRPr="00292449">
        <w:rPr>
          <w:rFonts w:asciiTheme="majorBidi" w:hAnsiTheme="majorBidi" w:cstheme="majorBidi"/>
          <w:sz w:val="20"/>
          <w:szCs w:val="20"/>
          <w:lang w:val="id-ID"/>
        </w:rPr>
        <w:t xml:space="preserve"> karakteristik peserta didik</w:t>
      </w:r>
      <w:r w:rsidR="0008586C" w:rsidRPr="00292449">
        <w:rPr>
          <w:rFonts w:asciiTheme="majorBidi" w:hAnsiTheme="majorBidi" w:cstheme="majorBidi"/>
          <w:sz w:val="20"/>
          <w:szCs w:val="20"/>
          <w:lang w:val="id-ID"/>
        </w:rPr>
        <w:t>, dan kompetensi yang akan dicapai. (2) Tahapan perancangan yaitu mengkonsep rancangan desai modul yang akan dibuat. (3) Tahapan pengembangan yaitu mengimplementasikan rancangan desain menjadi produk yang kemudian divalidasi dan dinilai oleh ahli materi dan ahli media. (4) Tahapan implementasi yaitu menerapkan modul di lapangan dengan melakukan uji coba. (5) Tahapan evaluasi yang dilaksanakan pada setiap tahapan.</w:t>
      </w:r>
    </w:p>
    <w:p w:rsidR="0008586C" w:rsidRPr="00292449" w:rsidRDefault="0008586C" w:rsidP="00A74CF8">
      <w:pPr>
        <w:spacing w:after="4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Kelayakan modul pionering ditinjau berdasarkan aspek kevalidan validasi ahli materi yang memperoleh persentase skor 86,7% dan validasi ahli media </w:t>
      </w:r>
      <w:r w:rsidR="00A74CF8" w:rsidRPr="00292449">
        <w:rPr>
          <w:rFonts w:asciiTheme="majorBidi" w:hAnsiTheme="majorBidi" w:cstheme="majorBidi"/>
          <w:sz w:val="20"/>
          <w:szCs w:val="20"/>
          <w:lang w:val="id-ID"/>
        </w:rPr>
        <w:t>memperoleh persentase skor 95%. Berdasarkan hasil tersebut, modul pionering yang dikembangkan dapat dikatakan sangat valid dan sangat layak digunakan.</w:t>
      </w:r>
    </w:p>
    <w:p w:rsidR="00A74CF8" w:rsidRPr="00292449" w:rsidRDefault="00A74CF8" w:rsidP="00A74CF8">
      <w:pPr>
        <w:spacing w:after="4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Respon pengguna terhadap kepraktisan modul pionering ditinjau berdasarkan hasil angket respon pengguna peserta didik dan pendidik. Pada hasil angket respon peserta didik pada uji coba perorangan memperoleh persentase skor rata rata 87,5% dan pada uji coba kelompok kecil memperoleh skor persentase rata-rata 92,3%. Hasil respon pendidik memperoleh persentase skor 97,5%. Berdasarkan hasil tersebut, modul pionering yang dikembangkan dapat dikatakan sangat praktis dan sangat layak untuk digunakan. </w:t>
      </w:r>
    </w:p>
    <w:p w:rsidR="00685FEF" w:rsidRPr="00292449" w:rsidRDefault="00685FEF" w:rsidP="00685FEF">
      <w:pPr>
        <w:spacing w:after="40" w:line="240" w:lineRule="auto"/>
        <w:ind w:right="14"/>
        <w:jc w:val="both"/>
        <w:rPr>
          <w:rFonts w:asciiTheme="majorBidi" w:hAnsiTheme="majorBidi" w:cstheme="majorBidi"/>
          <w:b/>
          <w:bCs/>
          <w:sz w:val="20"/>
          <w:szCs w:val="20"/>
          <w:lang w:val="id-ID"/>
        </w:rPr>
      </w:pPr>
    </w:p>
    <w:p w:rsidR="00A74CF8" w:rsidRPr="00292449" w:rsidRDefault="00685FEF" w:rsidP="00A74CF8">
      <w:pPr>
        <w:spacing w:after="0" w:line="240"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t>Saran</w:t>
      </w:r>
      <w:r w:rsidR="009F677A" w:rsidRPr="00292449">
        <w:rPr>
          <w:rFonts w:asciiTheme="majorBidi" w:hAnsiTheme="majorBidi" w:cstheme="majorBidi"/>
          <w:b/>
          <w:bCs/>
          <w:color w:val="FFFFFF" w:themeColor="background1"/>
          <w:sz w:val="20"/>
          <w:szCs w:val="20"/>
          <w:lang w:val="id-ID"/>
        </w:rPr>
        <w:t>.</w:t>
      </w:r>
    </w:p>
    <w:p w:rsidR="00A74CF8" w:rsidRPr="00292449" w:rsidRDefault="00971D25" w:rsidP="00971D25">
      <w:pPr>
        <w:spacing w:after="0" w:line="240" w:lineRule="auto"/>
        <w:ind w:right="14" w:firstLine="360"/>
        <w:jc w:val="both"/>
        <w:rPr>
          <w:rFonts w:asciiTheme="majorBidi" w:hAnsiTheme="majorBidi" w:cstheme="majorBidi"/>
          <w:sz w:val="20"/>
          <w:szCs w:val="20"/>
          <w:lang w:val="id-ID"/>
        </w:rPr>
      </w:pPr>
      <w:r w:rsidRPr="00292449">
        <w:rPr>
          <w:rFonts w:asciiTheme="majorBidi" w:hAnsiTheme="majorBidi" w:cstheme="majorBidi"/>
          <w:sz w:val="20"/>
          <w:szCs w:val="20"/>
          <w:lang w:val="id-ID"/>
        </w:rPr>
        <w:t xml:space="preserve">Berdasarkan penelitian dan pengembangan modul pionering yang telah dilakukan, terdapat beberapa saran yang dapat dipertimbangkan yaitu, perlu dilakukan penelitian lanjutan untuk mengetahui kefektifan modul pionering dan penerapan pada kelompok yang lebih besar sehingga dapat diketahui hasil yang lebih kompleks, modul pionering dapat dimanfaatkan baik sebagai bahan ajar maupun media pembelajaran matematika khususnya </w:t>
      </w:r>
      <w:r w:rsidRPr="00292449">
        <w:rPr>
          <w:rFonts w:asciiTheme="majorBidi" w:hAnsiTheme="majorBidi" w:cstheme="majorBidi"/>
          <w:sz w:val="20"/>
          <w:szCs w:val="20"/>
          <w:lang w:val="id-ID"/>
        </w:rPr>
        <w:t xml:space="preserve">materi bangun ruang, dan modul pionering dapat menjadi alternatif dilakukannya pengembangan lanjutan terkait perpaduan integrasi materi matematika dan pramuka yang lainnya. </w:t>
      </w:r>
    </w:p>
    <w:p w:rsidR="00B05DFE" w:rsidRPr="00E17FC8" w:rsidRDefault="00B05DFE" w:rsidP="00E17FC8">
      <w:pPr>
        <w:spacing w:before="240" w:after="240" w:line="240" w:lineRule="auto"/>
        <w:ind w:right="14"/>
        <w:jc w:val="both"/>
        <w:rPr>
          <w:rFonts w:asciiTheme="majorBidi" w:hAnsiTheme="majorBidi" w:cstheme="majorBidi"/>
          <w:b/>
          <w:bCs/>
          <w:sz w:val="20"/>
          <w:szCs w:val="20"/>
        </w:rPr>
      </w:pPr>
      <w:r w:rsidRPr="00292449">
        <w:rPr>
          <w:rFonts w:asciiTheme="majorBidi" w:hAnsiTheme="majorBidi" w:cstheme="majorBidi"/>
          <w:b/>
          <w:bCs/>
          <w:sz w:val="20"/>
          <w:szCs w:val="20"/>
          <w:lang w:val="id-ID"/>
        </w:rPr>
        <w:t>DAFTAR PUSTAKA</w:t>
      </w:r>
    </w:p>
    <w:p w:rsidR="00772452" w:rsidRPr="00772452" w:rsidRDefault="00BA129D"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292449">
        <w:rPr>
          <w:rFonts w:asciiTheme="majorBidi" w:hAnsiTheme="majorBidi" w:cstheme="majorBidi"/>
          <w:b/>
          <w:bCs/>
          <w:sz w:val="20"/>
          <w:szCs w:val="20"/>
          <w:lang w:val="id-ID"/>
        </w:rPr>
        <w:fldChar w:fldCharType="begin" w:fldLock="1"/>
      </w:r>
      <w:r w:rsidRPr="00292449">
        <w:rPr>
          <w:rFonts w:asciiTheme="majorBidi" w:hAnsiTheme="majorBidi" w:cstheme="majorBidi"/>
          <w:b/>
          <w:bCs/>
          <w:sz w:val="20"/>
          <w:szCs w:val="20"/>
          <w:lang w:val="id-ID"/>
        </w:rPr>
        <w:instrText xml:space="preserve">ADDIN Mendeley Bibliography CSL_BIBLIOGRAPHY </w:instrText>
      </w:r>
      <w:r w:rsidRPr="00292449">
        <w:rPr>
          <w:rFonts w:asciiTheme="majorBidi" w:hAnsiTheme="majorBidi" w:cstheme="majorBidi"/>
          <w:b/>
          <w:bCs/>
          <w:sz w:val="20"/>
          <w:szCs w:val="20"/>
          <w:lang w:val="id-ID"/>
        </w:rPr>
        <w:fldChar w:fldCharType="separate"/>
      </w:r>
      <w:r w:rsidR="00772452" w:rsidRPr="00772452">
        <w:rPr>
          <w:rFonts w:ascii="Times New Roman" w:hAnsi="Times New Roman" w:cs="Times New Roman"/>
          <w:noProof/>
          <w:sz w:val="20"/>
          <w:szCs w:val="24"/>
        </w:rPr>
        <w:t xml:space="preserve">Alfiriani, A., &amp; Hutabri, E. (2017). Kepraktisan dan Keefektifan Modul Pembelajaran Bilingual Berbasis Komputer. </w:t>
      </w:r>
      <w:r w:rsidR="00772452" w:rsidRPr="00772452">
        <w:rPr>
          <w:rFonts w:ascii="Times New Roman" w:hAnsi="Times New Roman" w:cs="Times New Roman"/>
          <w:i/>
          <w:iCs/>
          <w:noProof/>
          <w:sz w:val="20"/>
          <w:szCs w:val="24"/>
        </w:rPr>
        <w:t>Jurnal Kependidikan: Penelitian Inovasi Pembelajaran</w:t>
      </w:r>
      <w:r w:rsidR="00772452" w:rsidRPr="00772452">
        <w:rPr>
          <w:rFonts w:ascii="Times New Roman" w:hAnsi="Times New Roman" w:cs="Times New Roman"/>
          <w:noProof/>
          <w:sz w:val="20"/>
          <w:szCs w:val="24"/>
        </w:rPr>
        <w:t xml:space="preserve">, </w:t>
      </w:r>
      <w:r w:rsidR="00772452" w:rsidRPr="00772452">
        <w:rPr>
          <w:rFonts w:ascii="Times New Roman" w:hAnsi="Times New Roman" w:cs="Times New Roman"/>
          <w:i/>
          <w:iCs/>
          <w:noProof/>
          <w:sz w:val="20"/>
          <w:szCs w:val="24"/>
        </w:rPr>
        <w:t>Vol 1</w:t>
      </w:r>
      <w:r w:rsidR="00772452" w:rsidRPr="00772452">
        <w:rPr>
          <w:rFonts w:ascii="Times New Roman" w:hAnsi="Times New Roman" w:cs="Times New Roman"/>
          <w:noProof/>
          <w:sz w:val="20"/>
          <w:szCs w:val="24"/>
        </w:rPr>
        <w:t xml:space="preserve">, </w:t>
      </w:r>
      <w:r w:rsidR="00772452" w:rsidRPr="00772452">
        <w:rPr>
          <w:rFonts w:ascii="Times New Roman" w:hAnsi="Times New Roman" w:cs="Times New Roman"/>
          <w:i/>
          <w:iCs/>
          <w:noProof/>
          <w:sz w:val="20"/>
          <w:szCs w:val="24"/>
        </w:rPr>
        <w:t>No</w:t>
      </w:r>
      <w:r w:rsidR="00772452" w:rsidRPr="00772452">
        <w:rPr>
          <w:rFonts w:ascii="Times New Roman" w:hAnsi="Times New Roman" w:cs="Times New Roman"/>
          <w:noProof/>
          <w:sz w:val="20"/>
          <w:szCs w:val="24"/>
        </w:rPr>
        <w:t>.</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Amir, A. (2014). Pembelajaran Matematika SD dengan Menggunakan Media Manipulatif. </w:t>
      </w:r>
      <w:r w:rsidRPr="00772452">
        <w:rPr>
          <w:rFonts w:ascii="Times New Roman" w:hAnsi="Times New Roman" w:cs="Times New Roman"/>
          <w:i/>
          <w:iCs/>
          <w:noProof/>
          <w:sz w:val="20"/>
          <w:szCs w:val="24"/>
        </w:rPr>
        <w:t>Forum Paedagogik</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VI</w:t>
      </w:r>
      <w:r w:rsidRPr="00772452">
        <w:rPr>
          <w:rFonts w:ascii="Times New Roman" w:hAnsi="Times New Roman" w:cs="Times New Roman"/>
          <w:noProof/>
          <w:sz w:val="20"/>
          <w:szCs w:val="24"/>
        </w:rPr>
        <w:t>(01), 72–89.</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Anugrahana, A. (2020). Hambatan, Solusi dan Harapan: Pembelajaran Daring Selama Masa Pandemi Covid-19 Oleh Guru Sekolah Dasar. </w:t>
      </w:r>
      <w:r w:rsidRPr="00772452">
        <w:rPr>
          <w:rFonts w:ascii="Times New Roman" w:hAnsi="Times New Roman" w:cs="Times New Roman"/>
          <w:i/>
          <w:iCs/>
          <w:noProof/>
          <w:sz w:val="20"/>
          <w:szCs w:val="24"/>
        </w:rPr>
        <w:t>Scholaria: Jurnal Pendidikan Dan Kebudayaan</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10</w:t>
      </w:r>
      <w:r w:rsidRPr="00772452">
        <w:rPr>
          <w:rFonts w:ascii="Times New Roman" w:hAnsi="Times New Roman" w:cs="Times New Roman"/>
          <w:noProof/>
          <w:sz w:val="20"/>
          <w:szCs w:val="24"/>
        </w:rPr>
        <w:t>(3), 282–289. https://doi.org/10.24246/j.js.2020.v10.i3.p282-289</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Asyhar, R. (2012). </w:t>
      </w:r>
      <w:r w:rsidRPr="00772452">
        <w:rPr>
          <w:rFonts w:ascii="Times New Roman" w:hAnsi="Times New Roman" w:cs="Times New Roman"/>
          <w:i/>
          <w:iCs/>
          <w:noProof/>
          <w:sz w:val="20"/>
          <w:szCs w:val="24"/>
        </w:rPr>
        <w:t>Kreatif Mengembangkan Media Pembelajaran</w:t>
      </w:r>
      <w:r w:rsidRPr="00772452">
        <w:rPr>
          <w:rFonts w:ascii="Times New Roman" w:hAnsi="Times New Roman" w:cs="Times New Roman"/>
          <w:noProof/>
          <w:sz w:val="20"/>
          <w:szCs w:val="24"/>
        </w:rPr>
        <w:t>. Jakarta: Referensi.</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Bird, J. (2005). </w:t>
      </w:r>
      <w:r w:rsidRPr="00772452">
        <w:rPr>
          <w:rFonts w:ascii="Times New Roman" w:hAnsi="Times New Roman" w:cs="Times New Roman"/>
          <w:i/>
          <w:iCs/>
          <w:noProof/>
          <w:sz w:val="20"/>
          <w:szCs w:val="24"/>
        </w:rPr>
        <w:t>Basic Engineering Mathematics</w:t>
      </w:r>
      <w:r w:rsidRPr="00772452">
        <w:rPr>
          <w:rFonts w:ascii="Times New Roman" w:hAnsi="Times New Roman" w:cs="Times New Roman"/>
          <w:noProof/>
          <w:sz w:val="20"/>
          <w:szCs w:val="24"/>
        </w:rPr>
        <w:t xml:space="preserve"> (Fourth). Great Britain: Elsevier.</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Branch, R. M. (2009). Instructional Design: The ADDIE Approach. In </w:t>
      </w:r>
      <w:r w:rsidRPr="00772452">
        <w:rPr>
          <w:rFonts w:ascii="Times New Roman" w:hAnsi="Times New Roman" w:cs="Times New Roman"/>
          <w:i/>
          <w:iCs/>
          <w:noProof/>
          <w:sz w:val="20"/>
          <w:szCs w:val="24"/>
        </w:rPr>
        <w:t>Instructional Design</w:t>
      </w:r>
      <w:r w:rsidRPr="00772452">
        <w:rPr>
          <w:rFonts w:ascii="Times New Roman" w:hAnsi="Times New Roman" w:cs="Times New Roman"/>
          <w:noProof/>
          <w:sz w:val="20"/>
          <w:szCs w:val="24"/>
        </w:rPr>
        <w:t>. London: Springer. https://doi.org/10.4018/978-1-60960-503-2</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Daryanto. (2013). </w:t>
      </w:r>
      <w:r w:rsidRPr="00772452">
        <w:rPr>
          <w:rFonts w:ascii="Times New Roman" w:hAnsi="Times New Roman" w:cs="Times New Roman"/>
          <w:i/>
          <w:iCs/>
          <w:noProof/>
          <w:sz w:val="20"/>
          <w:szCs w:val="24"/>
        </w:rPr>
        <w:t>Menyusun Modul: Bahan Ajar untuk Persiapan Guru dalam Mengajar</w:t>
      </w:r>
      <w:r w:rsidRPr="00772452">
        <w:rPr>
          <w:rFonts w:ascii="Times New Roman" w:hAnsi="Times New Roman" w:cs="Times New Roman"/>
          <w:noProof/>
          <w:sz w:val="20"/>
          <w:szCs w:val="24"/>
        </w:rPr>
        <w:t>. Yogyakarta: Gava Media.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Gazali, R. Y. (2016). Pembelajaran Matematika Yang Bermakna. </w:t>
      </w:r>
      <w:r w:rsidRPr="00772452">
        <w:rPr>
          <w:rFonts w:ascii="Times New Roman" w:hAnsi="Times New Roman" w:cs="Times New Roman"/>
          <w:i/>
          <w:iCs/>
          <w:noProof/>
          <w:sz w:val="20"/>
          <w:szCs w:val="24"/>
        </w:rPr>
        <w:t>Math Didactic</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2</w:t>
      </w:r>
      <w:r w:rsidRPr="00772452">
        <w:rPr>
          <w:rFonts w:ascii="Times New Roman" w:hAnsi="Times New Roman" w:cs="Times New Roman"/>
          <w:noProof/>
          <w:sz w:val="20"/>
          <w:szCs w:val="24"/>
        </w:rPr>
        <w:t>(3), 181–190. https://doi.org/10.33654/math.v2i3.47</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Hasanah, U. (2019). Pengembangan Modul Gebar (Gerak Baris-berbaris) Bagi Siswa Kelas IV Sekolah Dasar. </w:t>
      </w:r>
      <w:r w:rsidRPr="00772452">
        <w:rPr>
          <w:rFonts w:ascii="Times New Roman" w:hAnsi="Times New Roman" w:cs="Times New Roman"/>
          <w:i/>
          <w:iCs/>
          <w:noProof/>
          <w:sz w:val="20"/>
          <w:szCs w:val="24"/>
        </w:rPr>
        <w:t>PGSD</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07</w:t>
      </w:r>
      <w:r w:rsidRPr="00772452">
        <w:rPr>
          <w:rFonts w:ascii="Times New Roman" w:hAnsi="Times New Roman" w:cs="Times New Roman"/>
          <w:noProof/>
          <w:sz w:val="20"/>
          <w:szCs w:val="24"/>
        </w:rPr>
        <w:t>, 3892–3901.</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Heruman. (2014). </w:t>
      </w:r>
      <w:r w:rsidRPr="00772452">
        <w:rPr>
          <w:rFonts w:ascii="Times New Roman" w:hAnsi="Times New Roman" w:cs="Times New Roman"/>
          <w:i/>
          <w:iCs/>
          <w:noProof/>
          <w:sz w:val="20"/>
          <w:szCs w:val="24"/>
        </w:rPr>
        <w:t>Model Pembelajaran Matematika di Sekolah Dasar</w:t>
      </w:r>
      <w:r w:rsidRPr="00772452">
        <w:rPr>
          <w:rFonts w:ascii="Times New Roman" w:hAnsi="Times New Roman" w:cs="Times New Roman"/>
          <w:noProof/>
          <w:sz w:val="20"/>
          <w:szCs w:val="24"/>
        </w:rPr>
        <w:t>. Bandung: PT Remaja Rosdakarya.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Kementrian Pendidikan dan Kebudayaan. </w:t>
      </w:r>
      <w:r w:rsidRPr="00772452">
        <w:rPr>
          <w:rFonts w:ascii="Times New Roman" w:hAnsi="Times New Roman" w:cs="Times New Roman"/>
          <w:i/>
          <w:iCs/>
          <w:noProof/>
          <w:sz w:val="20"/>
          <w:szCs w:val="24"/>
        </w:rPr>
        <w:t>Peraturan Menteri Pendidikan dan Kebudayaan</w:t>
      </w:r>
      <w:r w:rsidRPr="00772452">
        <w:rPr>
          <w:rFonts w:ascii="Times New Roman" w:hAnsi="Times New Roman" w:cs="Times New Roman"/>
          <w:noProof/>
          <w:sz w:val="20"/>
          <w:szCs w:val="24"/>
        </w:rPr>
        <w:t>. , Pub. L. No. 021 (2016). Indonesia.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Kolb, A., &amp; Kolb, D. (2011). Experiential Learning Theory: A Dynamic, Holistic Approach to Management Learning, Education and Development. </w:t>
      </w:r>
      <w:r w:rsidRPr="00772452">
        <w:rPr>
          <w:rFonts w:ascii="Times New Roman" w:hAnsi="Times New Roman" w:cs="Times New Roman"/>
          <w:i/>
          <w:iCs/>
          <w:noProof/>
          <w:sz w:val="20"/>
          <w:szCs w:val="24"/>
        </w:rPr>
        <w:t>In Armstrong, S. J. &amp; Fukami, C. (Eds.) Handbook of Management Learning, Education and Development</w:t>
      </w:r>
      <w:r w:rsidRPr="00772452">
        <w:rPr>
          <w:rFonts w:ascii="Times New Roman" w:hAnsi="Times New Roman" w:cs="Times New Roman"/>
          <w:noProof/>
          <w:sz w:val="20"/>
          <w:szCs w:val="24"/>
        </w:rPr>
        <w:t>. https://doi.org/10.4135/9780857021038.n3</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Kurniawan, A., &amp; Herman, T. (2020). Didactic Design Of Material Cubes and Beams Volume Elementary School Students Class V. </w:t>
      </w:r>
      <w:r w:rsidRPr="00772452">
        <w:rPr>
          <w:rFonts w:ascii="Times New Roman" w:hAnsi="Times New Roman" w:cs="Times New Roman"/>
          <w:i/>
          <w:iCs/>
          <w:noProof/>
          <w:sz w:val="20"/>
          <w:szCs w:val="24"/>
        </w:rPr>
        <w:t>International Conference on Elementary Education</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2</w:t>
      </w:r>
      <w:r w:rsidRPr="00772452">
        <w:rPr>
          <w:rFonts w:ascii="Times New Roman" w:hAnsi="Times New Roman" w:cs="Times New Roman"/>
          <w:noProof/>
          <w:sz w:val="20"/>
          <w:szCs w:val="24"/>
        </w:rPr>
        <w:t>(1), 1694–1704.</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Kustandi, C., &amp; Darmawan, D. (2020). </w:t>
      </w:r>
      <w:r w:rsidRPr="00772452">
        <w:rPr>
          <w:rFonts w:ascii="Times New Roman" w:hAnsi="Times New Roman" w:cs="Times New Roman"/>
          <w:i/>
          <w:iCs/>
          <w:noProof/>
          <w:sz w:val="20"/>
          <w:szCs w:val="24"/>
        </w:rPr>
        <w:t>Pengembangan Media Pembelajaran Konsep dan Aplikasi Pengembangan Media Pembelajaran Bagi Pendidik di Sekolah dan Masyarakat</w:t>
      </w:r>
      <w:r w:rsidRPr="00772452">
        <w:rPr>
          <w:rFonts w:ascii="Times New Roman" w:hAnsi="Times New Roman" w:cs="Times New Roman"/>
          <w:noProof/>
          <w:sz w:val="20"/>
          <w:szCs w:val="24"/>
        </w:rPr>
        <w:t>. Jakarta: KENCANA.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Natas, P. (2019). Pengembangan Modul Aktivitas Semaphore Materi Jenis-Jenis Sudut pada Siswa </w:t>
      </w:r>
      <w:r w:rsidRPr="00772452">
        <w:rPr>
          <w:rFonts w:ascii="Times New Roman" w:hAnsi="Times New Roman" w:cs="Times New Roman"/>
          <w:noProof/>
          <w:sz w:val="20"/>
          <w:szCs w:val="24"/>
        </w:rPr>
        <w:lastRenderedPageBreak/>
        <w:t xml:space="preserve">Kelas III SDIT At-Taqwa Surabaya. </w:t>
      </w:r>
      <w:r w:rsidRPr="00772452">
        <w:rPr>
          <w:rFonts w:ascii="Times New Roman" w:hAnsi="Times New Roman" w:cs="Times New Roman"/>
          <w:i/>
          <w:iCs/>
          <w:noProof/>
          <w:sz w:val="20"/>
          <w:szCs w:val="24"/>
        </w:rPr>
        <w:t>Jurnal PGSD</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07</w:t>
      </w:r>
      <w:r w:rsidRPr="00772452">
        <w:rPr>
          <w:rFonts w:ascii="Times New Roman" w:hAnsi="Times New Roman" w:cs="Times New Roman"/>
          <w:noProof/>
          <w:sz w:val="20"/>
          <w:szCs w:val="24"/>
        </w:rPr>
        <w:t>, 2845–2854.</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Plomp, T., &amp; Nieveen, N. M. (2009). </w:t>
      </w:r>
      <w:r w:rsidRPr="00772452">
        <w:rPr>
          <w:rFonts w:ascii="Times New Roman" w:hAnsi="Times New Roman" w:cs="Times New Roman"/>
          <w:i/>
          <w:iCs/>
          <w:noProof/>
          <w:sz w:val="20"/>
          <w:szCs w:val="24"/>
        </w:rPr>
        <w:t>An Introduction to Educational Design Research: Proceedings of the Seminar Conducted at the East China Normal University, Shanghai (PR China), November 23-26, 2007</w:t>
      </w:r>
      <w:r w:rsidRPr="00772452">
        <w:rPr>
          <w:rFonts w:ascii="Times New Roman" w:hAnsi="Times New Roman" w:cs="Times New Roman"/>
          <w:noProof/>
          <w:sz w:val="20"/>
          <w:szCs w:val="24"/>
        </w:rPr>
        <w:t>. SLO. Retrieved from https://books.google.co.id/books?id=WYLWSAAACAAJ</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Prasetyawan, D. G. (2016). Diagnosis Kesulitan Belajar Matematika Siswa Kelas IV SD Negeri Congkrang 1 Muntilan Magelang. </w:t>
      </w:r>
      <w:r w:rsidRPr="00772452">
        <w:rPr>
          <w:rFonts w:ascii="Times New Roman" w:hAnsi="Times New Roman" w:cs="Times New Roman"/>
          <w:i/>
          <w:iCs/>
          <w:noProof/>
          <w:sz w:val="20"/>
          <w:szCs w:val="24"/>
        </w:rPr>
        <w:t>Basic Education</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5</w:t>
      </w:r>
      <w:r w:rsidRPr="00772452">
        <w:rPr>
          <w:rFonts w:ascii="Times New Roman" w:hAnsi="Times New Roman" w:cs="Times New Roman"/>
          <w:noProof/>
          <w:sz w:val="20"/>
          <w:szCs w:val="24"/>
        </w:rPr>
        <w:t>(26), 2481–2488.</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Rachmawati,  tutik, &amp; Daryanto. (2015). </w:t>
      </w:r>
      <w:r w:rsidRPr="00772452">
        <w:rPr>
          <w:rFonts w:ascii="Times New Roman" w:hAnsi="Times New Roman" w:cs="Times New Roman"/>
          <w:i/>
          <w:iCs/>
          <w:noProof/>
          <w:sz w:val="20"/>
          <w:szCs w:val="24"/>
        </w:rPr>
        <w:t>Teori Belajar dan Proses Pembelajaran yang mendidik</w:t>
      </w:r>
      <w:r w:rsidRPr="00772452">
        <w:rPr>
          <w:rFonts w:ascii="Times New Roman" w:hAnsi="Times New Roman" w:cs="Times New Roman"/>
          <w:noProof/>
          <w:sz w:val="20"/>
          <w:szCs w:val="24"/>
        </w:rPr>
        <w:t>. Yogyakarta: Penerbit Gava Media.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Riduwan. (2013). </w:t>
      </w:r>
      <w:r w:rsidRPr="00772452">
        <w:rPr>
          <w:rFonts w:ascii="Times New Roman" w:hAnsi="Times New Roman" w:cs="Times New Roman"/>
          <w:i/>
          <w:iCs/>
          <w:noProof/>
          <w:sz w:val="20"/>
          <w:szCs w:val="24"/>
        </w:rPr>
        <w:t>Dasar Dasar Statistika</w:t>
      </w:r>
      <w:r w:rsidRPr="00772452">
        <w:rPr>
          <w:rFonts w:ascii="Times New Roman" w:hAnsi="Times New Roman" w:cs="Times New Roman"/>
          <w:noProof/>
          <w:sz w:val="20"/>
          <w:szCs w:val="24"/>
        </w:rPr>
        <w:t>. Bandung: Alfabeta.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Runtukahu, J. T., &amp; Kandou, S. (2014). </w:t>
      </w:r>
      <w:r w:rsidRPr="00772452">
        <w:rPr>
          <w:rFonts w:ascii="Times New Roman" w:hAnsi="Times New Roman" w:cs="Times New Roman"/>
          <w:i/>
          <w:iCs/>
          <w:noProof/>
          <w:sz w:val="20"/>
          <w:szCs w:val="24"/>
        </w:rPr>
        <w:t>Pembelajaran Matematika Dasar Bagi Anak Berkesulitan Belajar</w:t>
      </w:r>
      <w:r w:rsidRPr="00772452">
        <w:rPr>
          <w:rFonts w:ascii="Times New Roman" w:hAnsi="Times New Roman" w:cs="Times New Roman"/>
          <w:noProof/>
          <w:sz w:val="20"/>
          <w:szCs w:val="24"/>
        </w:rPr>
        <w:t>. Yogyakarta: Ar-Ruzz Media.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Sugiyono. (2019). </w:t>
      </w:r>
      <w:r w:rsidRPr="00772452">
        <w:rPr>
          <w:rFonts w:ascii="Times New Roman" w:hAnsi="Times New Roman" w:cs="Times New Roman"/>
          <w:i/>
          <w:iCs/>
          <w:noProof/>
          <w:sz w:val="20"/>
          <w:szCs w:val="24"/>
        </w:rPr>
        <w:t>Metode Penelitian Kuantitatif Kualitatif dan R &amp; D</w:t>
      </w:r>
      <w:r w:rsidRPr="00772452">
        <w:rPr>
          <w:rFonts w:ascii="Times New Roman" w:hAnsi="Times New Roman" w:cs="Times New Roman"/>
          <w:noProof/>
          <w:sz w:val="20"/>
          <w:szCs w:val="24"/>
        </w:rPr>
        <w:t>. Bandung: Alfabeta.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Suyatno, &amp; Roem, M. (2014). </w:t>
      </w:r>
      <w:r w:rsidRPr="00772452">
        <w:rPr>
          <w:rFonts w:ascii="Times New Roman" w:hAnsi="Times New Roman" w:cs="Times New Roman"/>
          <w:i/>
          <w:iCs/>
          <w:noProof/>
          <w:sz w:val="20"/>
          <w:szCs w:val="24"/>
        </w:rPr>
        <w:t>Terampil Kepramukaan</w:t>
      </w:r>
      <w:r w:rsidRPr="00772452">
        <w:rPr>
          <w:rFonts w:ascii="Times New Roman" w:hAnsi="Times New Roman" w:cs="Times New Roman"/>
          <w:noProof/>
          <w:sz w:val="20"/>
          <w:szCs w:val="24"/>
        </w:rPr>
        <w:t>. Surabaya: Jaring Pena.</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Utomo, J. (2015). Pelaksanaan Ekstrakurikuler Pramuka di SD Negeri IV Wates (Vol. 3).</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szCs w:val="24"/>
        </w:rPr>
      </w:pPr>
      <w:r w:rsidRPr="00772452">
        <w:rPr>
          <w:rFonts w:ascii="Times New Roman" w:hAnsi="Times New Roman" w:cs="Times New Roman"/>
          <w:noProof/>
          <w:sz w:val="20"/>
          <w:szCs w:val="24"/>
        </w:rPr>
        <w:t xml:space="preserve">Wahyuningtyas, D. T., Yuniasih, N., Irawan, E. B., &amp; Susiswo, S. (2018). Desain Modul Pembelajaran Geometri dengan Pendekatan Contekstual Teaching And Learning untuk Siswa Sekolah Dasar. </w:t>
      </w:r>
      <w:r w:rsidRPr="00772452">
        <w:rPr>
          <w:rFonts w:ascii="Times New Roman" w:hAnsi="Times New Roman" w:cs="Times New Roman"/>
          <w:i/>
          <w:iCs/>
          <w:noProof/>
          <w:sz w:val="20"/>
          <w:szCs w:val="24"/>
        </w:rPr>
        <w:t>Sekolah Dasar: Kajian Teori Dan Praktik Pendidikan</w:t>
      </w:r>
      <w:r w:rsidRPr="00772452">
        <w:rPr>
          <w:rFonts w:ascii="Times New Roman" w:hAnsi="Times New Roman" w:cs="Times New Roman"/>
          <w:noProof/>
          <w:sz w:val="20"/>
          <w:szCs w:val="24"/>
        </w:rPr>
        <w:t xml:space="preserve">, </w:t>
      </w:r>
      <w:r w:rsidRPr="00772452">
        <w:rPr>
          <w:rFonts w:ascii="Times New Roman" w:hAnsi="Times New Roman" w:cs="Times New Roman"/>
          <w:i/>
          <w:iCs/>
          <w:noProof/>
          <w:sz w:val="20"/>
          <w:szCs w:val="24"/>
        </w:rPr>
        <w:t>27</w:t>
      </w:r>
      <w:r w:rsidRPr="00772452">
        <w:rPr>
          <w:rFonts w:ascii="Times New Roman" w:hAnsi="Times New Roman" w:cs="Times New Roman"/>
          <w:noProof/>
          <w:sz w:val="20"/>
          <w:szCs w:val="24"/>
        </w:rPr>
        <w:t>(1), 30–38. https://doi.org/10.17977/um009v27i12018p030</w:t>
      </w:r>
    </w:p>
    <w:p w:rsidR="00772452" w:rsidRPr="00772452" w:rsidRDefault="00772452" w:rsidP="00DF6761">
      <w:pPr>
        <w:widowControl w:val="0"/>
        <w:autoSpaceDE w:val="0"/>
        <w:autoSpaceDN w:val="0"/>
        <w:adjustRightInd w:val="0"/>
        <w:spacing w:after="40" w:line="240" w:lineRule="auto"/>
        <w:ind w:left="480" w:hanging="480"/>
        <w:jc w:val="both"/>
        <w:rPr>
          <w:rFonts w:ascii="Times New Roman" w:hAnsi="Times New Roman" w:cs="Times New Roman"/>
          <w:noProof/>
          <w:sz w:val="20"/>
        </w:rPr>
      </w:pPr>
      <w:r w:rsidRPr="00772452">
        <w:rPr>
          <w:rFonts w:ascii="Times New Roman" w:hAnsi="Times New Roman" w:cs="Times New Roman"/>
          <w:noProof/>
          <w:sz w:val="20"/>
          <w:szCs w:val="24"/>
        </w:rPr>
        <w:t xml:space="preserve">Yayuk, E. (2019). </w:t>
      </w:r>
      <w:r w:rsidRPr="00772452">
        <w:rPr>
          <w:rFonts w:ascii="Times New Roman" w:hAnsi="Times New Roman" w:cs="Times New Roman"/>
          <w:i/>
          <w:iCs/>
          <w:noProof/>
          <w:sz w:val="20"/>
          <w:szCs w:val="24"/>
        </w:rPr>
        <w:t>Pembelajaran Matematika Sekolah Darsar</w:t>
      </w:r>
      <w:r w:rsidRPr="00772452">
        <w:rPr>
          <w:rFonts w:ascii="Times New Roman" w:hAnsi="Times New Roman" w:cs="Times New Roman"/>
          <w:noProof/>
          <w:sz w:val="20"/>
          <w:szCs w:val="24"/>
        </w:rPr>
        <w:t>. UMMPress. Retrieved from https://books.google.co.id/books?id=uc_oDwAAQBAJ</w:t>
      </w:r>
    </w:p>
    <w:p w:rsidR="003B3DB8" w:rsidRPr="00292449" w:rsidRDefault="00BA129D" w:rsidP="004C28EB">
      <w:pPr>
        <w:spacing w:after="40" w:line="240" w:lineRule="auto"/>
        <w:ind w:right="14"/>
        <w:jc w:val="both"/>
        <w:rPr>
          <w:rFonts w:asciiTheme="majorBidi" w:hAnsiTheme="majorBidi" w:cstheme="majorBidi"/>
          <w:b/>
          <w:bCs/>
          <w:sz w:val="20"/>
          <w:szCs w:val="20"/>
          <w:lang w:val="id-ID"/>
        </w:rPr>
      </w:pPr>
      <w:r w:rsidRPr="00292449">
        <w:rPr>
          <w:rFonts w:asciiTheme="majorBidi" w:hAnsiTheme="majorBidi" w:cstheme="majorBidi"/>
          <w:b/>
          <w:bCs/>
          <w:sz w:val="20"/>
          <w:szCs w:val="20"/>
          <w:lang w:val="id-ID"/>
        </w:rPr>
        <w:fldChar w:fldCharType="end"/>
      </w:r>
    </w:p>
    <w:sectPr w:rsidR="003B3DB8" w:rsidRPr="00292449" w:rsidSect="00AB1E74">
      <w:footerReference w:type="even" r:id="rId25"/>
      <w:type w:val="continuous"/>
      <w:pgSz w:w="11906" w:h="16838" w:code="9"/>
      <w:pgMar w:top="1411" w:right="1138" w:bottom="1411" w:left="1138" w:header="720" w:footer="720" w:gutter="0"/>
      <w:cols w:num="2"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48" w:rsidRDefault="00531048" w:rsidP="001C0E06">
      <w:pPr>
        <w:spacing w:after="0" w:line="240" w:lineRule="auto"/>
      </w:pPr>
      <w:r>
        <w:separator/>
      </w:r>
    </w:p>
  </w:endnote>
  <w:endnote w:type="continuationSeparator" w:id="0">
    <w:p w:rsidR="00531048" w:rsidRDefault="00531048" w:rsidP="001C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777148"/>
      <w:docPartObj>
        <w:docPartGallery w:val="Page Numbers (Bottom of Page)"/>
        <w:docPartUnique/>
      </w:docPartObj>
    </w:sdtPr>
    <w:sdtEndPr>
      <w:rPr>
        <w:rFonts w:asciiTheme="majorBidi" w:hAnsiTheme="majorBidi" w:cstheme="majorBidi"/>
        <w:noProof/>
        <w:sz w:val="24"/>
        <w:szCs w:val="24"/>
      </w:rPr>
    </w:sdtEndPr>
    <w:sdtContent>
      <w:p w:rsidR="005479A9" w:rsidRPr="005479A9" w:rsidRDefault="005479A9" w:rsidP="005479A9">
        <w:pPr>
          <w:pStyle w:val="Footer"/>
          <w:jc w:val="center"/>
          <w:rPr>
            <w:rFonts w:asciiTheme="majorBidi" w:hAnsiTheme="majorBidi" w:cstheme="majorBidi"/>
            <w:sz w:val="24"/>
            <w:szCs w:val="24"/>
          </w:rPr>
        </w:pPr>
        <w:r w:rsidRPr="00E16793">
          <w:rPr>
            <w:rFonts w:asciiTheme="majorBidi" w:hAnsiTheme="majorBidi" w:cstheme="majorBidi"/>
            <w:sz w:val="20"/>
            <w:szCs w:val="20"/>
          </w:rPr>
          <w:fldChar w:fldCharType="begin"/>
        </w:r>
        <w:r w:rsidRPr="00E16793">
          <w:rPr>
            <w:rFonts w:asciiTheme="majorBidi" w:hAnsiTheme="majorBidi" w:cstheme="majorBidi"/>
            <w:sz w:val="20"/>
            <w:szCs w:val="20"/>
          </w:rPr>
          <w:instrText xml:space="preserve"> PAGE   \* MERGEFORMAT </w:instrText>
        </w:r>
        <w:r w:rsidRPr="00E16793">
          <w:rPr>
            <w:rFonts w:asciiTheme="majorBidi" w:hAnsiTheme="majorBidi" w:cstheme="majorBidi"/>
            <w:sz w:val="20"/>
            <w:szCs w:val="20"/>
          </w:rPr>
          <w:fldChar w:fldCharType="separate"/>
        </w:r>
        <w:r w:rsidR="00E16793">
          <w:rPr>
            <w:rFonts w:asciiTheme="majorBidi" w:hAnsiTheme="majorBidi" w:cstheme="majorBidi"/>
            <w:noProof/>
            <w:sz w:val="20"/>
            <w:szCs w:val="20"/>
          </w:rPr>
          <w:t>2415</w:t>
        </w:r>
        <w:r w:rsidRPr="00E16793">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595133"/>
      <w:docPartObj>
        <w:docPartGallery w:val="Page Numbers (Bottom of Page)"/>
        <w:docPartUnique/>
      </w:docPartObj>
    </w:sdtPr>
    <w:sdtEndPr>
      <w:rPr>
        <w:rFonts w:asciiTheme="majorBidi" w:hAnsiTheme="majorBidi" w:cstheme="majorBidi"/>
        <w:noProof/>
        <w:sz w:val="20"/>
        <w:szCs w:val="20"/>
      </w:rPr>
    </w:sdtEndPr>
    <w:sdtContent>
      <w:p w:rsidR="00DF6761" w:rsidRPr="00E16793" w:rsidRDefault="00DF6761">
        <w:pPr>
          <w:pStyle w:val="Footer"/>
          <w:jc w:val="center"/>
          <w:rPr>
            <w:rFonts w:asciiTheme="majorBidi" w:hAnsiTheme="majorBidi" w:cstheme="majorBidi"/>
            <w:sz w:val="20"/>
            <w:szCs w:val="20"/>
          </w:rPr>
        </w:pPr>
        <w:r w:rsidRPr="00E16793">
          <w:rPr>
            <w:rFonts w:asciiTheme="majorBidi" w:hAnsiTheme="majorBidi" w:cstheme="majorBidi"/>
            <w:sz w:val="20"/>
            <w:szCs w:val="20"/>
          </w:rPr>
          <w:fldChar w:fldCharType="begin"/>
        </w:r>
        <w:r w:rsidRPr="00E16793">
          <w:rPr>
            <w:rFonts w:asciiTheme="majorBidi" w:hAnsiTheme="majorBidi" w:cstheme="majorBidi"/>
            <w:sz w:val="20"/>
            <w:szCs w:val="20"/>
          </w:rPr>
          <w:instrText xml:space="preserve"> PAGE   \* MERGEFORMAT </w:instrText>
        </w:r>
        <w:r w:rsidRPr="00E16793">
          <w:rPr>
            <w:rFonts w:asciiTheme="majorBidi" w:hAnsiTheme="majorBidi" w:cstheme="majorBidi"/>
            <w:sz w:val="20"/>
            <w:szCs w:val="20"/>
          </w:rPr>
          <w:fldChar w:fldCharType="separate"/>
        </w:r>
        <w:r w:rsidR="00E16793">
          <w:rPr>
            <w:rFonts w:asciiTheme="majorBidi" w:hAnsiTheme="majorBidi" w:cstheme="majorBidi"/>
            <w:noProof/>
            <w:sz w:val="20"/>
            <w:szCs w:val="20"/>
          </w:rPr>
          <w:t>2404</w:t>
        </w:r>
        <w:r w:rsidRPr="00E16793">
          <w:rPr>
            <w:rFonts w:asciiTheme="majorBidi" w:hAnsiTheme="majorBidi" w:cstheme="majorBidi"/>
            <w:noProof/>
            <w:sz w:val="20"/>
            <w:szCs w:val="20"/>
          </w:rPr>
          <w:fldChar w:fldCharType="end"/>
        </w:r>
      </w:p>
    </w:sdtContent>
  </w:sdt>
  <w:p w:rsidR="00DF6761" w:rsidRDefault="00DF6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0"/>
        <w:szCs w:val="20"/>
      </w:rPr>
      <w:id w:val="1875030077"/>
      <w:docPartObj>
        <w:docPartGallery w:val="Page Numbers (Bottom of Page)"/>
        <w:docPartUnique/>
      </w:docPartObj>
    </w:sdtPr>
    <w:sdtEndPr>
      <w:rPr>
        <w:noProof/>
      </w:rPr>
    </w:sdtEndPr>
    <w:sdtContent>
      <w:p w:rsidR="00DF6761" w:rsidRPr="00E16793" w:rsidRDefault="00DF6761">
        <w:pPr>
          <w:pStyle w:val="Footer"/>
          <w:jc w:val="center"/>
          <w:rPr>
            <w:rFonts w:asciiTheme="majorBidi" w:hAnsiTheme="majorBidi" w:cstheme="majorBidi"/>
            <w:sz w:val="20"/>
            <w:szCs w:val="20"/>
          </w:rPr>
        </w:pPr>
        <w:r w:rsidRPr="00E16793">
          <w:rPr>
            <w:rFonts w:asciiTheme="majorBidi" w:hAnsiTheme="majorBidi" w:cstheme="majorBidi"/>
            <w:sz w:val="20"/>
            <w:szCs w:val="20"/>
          </w:rPr>
          <w:fldChar w:fldCharType="begin"/>
        </w:r>
        <w:r w:rsidRPr="00E16793">
          <w:rPr>
            <w:rFonts w:asciiTheme="majorBidi" w:hAnsiTheme="majorBidi" w:cstheme="majorBidi"/>
            <w:sz w:val="20"/>
            <w:szCs w:val="20"/>
          </w:rPr>
          <w:instrText xml:space="preserve"> PAGE   \* MERGEFORMAT </w:instrText>
        </w:r>
        <w:r w:rsidRPr="00E16793">
          <w:rPr>
            <w:rFonts w:asciiTheme="majorBidi" w:hAnsiTheme="majorBidi" w:cstheme="majorBidi"/>
            <w:sz w:val="20"/>
            <w:szCs w:val="20"/>
          </w:rPr>
          <w:fldChar w:fldCharType="separate"/>
        </w:r>
        <w:r w:rsidR="00E16793">
          <w:rPr>
            <w:rFonts w:asciiTheme="majorBidi" w:hAnsiTheme="majorBidi" w:cstheme="majorBidi"/>
            <w:noProof/>
            <w:sz w:val="20"/>
            <w:szCs w:val="20"/>
          </w:rPr>
          <w:t>2416</w:t>
        </w:r>
        <w:r w:rsidRPr="00E16793">
          <w:rPr>
            <w:rFonts w:asciiTheme="majorBidi" w:hAnsiTheme="majorBidi" w:cstheme="majorBidi"/>
            <w:noProof/>
            <w:sz w:val="20"/>
            <w:szCs w:val="20"/>
          </w:rPr>
          <w:fldChar w:fldCharType="end"/>
        </w:r>
      </w:p>
    </w:sdtContent>
  </w:sdt>
  <w:p w:rsidR="00DF6761" w:rsidRDefault="00DF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48" w:rsidRDefault="00531048" w:rsidP="001C0E06">
      <w:pPr>
        <w:spacing w:after="0" w:line="240" w:lineRule="auto"/>
      </w:pPr>
      <w:r>
        <w:separator/>
      </w:r>
    </w:p>
  </w:footnote>
  <w:footnote w:type="continuationSeparator" w:id="0">
    <w:p w:rsidR="00531048" w:rsidRDefault="00531048" w:rsidP="001C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62C" w:rsidRPr="00DF6761" w:rsidRDefault="00E16793" w:rsidP="00DF6761">
    <w:pPr>
      <w:pStyle w:val="Header"/>
      <w:jc w:val="center"/>
    </w:pPr>
    <w:r>
      <w:rPr>
        <w:rFonts w:asciiTheme="majorBidi" w:hAnsiTheme="majorBidi" w:cstheme="majorBidi"/>
        <w:i/>
        <w:i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5pt;margin-top:136.65pt;width:451.25pt;height:451.25pt;z-index:-251653120;mso-position-horizontal-relative:margin;mso-position-vertical-relative:margin" o:allowincell="f">
          <v:imagedata r:id="rId1" o:title="watermark unesa"/>
          <w10:wrap anchorx="margin" anchory="margin"/>
        </v:shape>
      </w:pict>
    </w:r>
    <w:r w:rsidR="00DF6761">
      <w:rPr>
        <w:rFonts w:asciiTheme="majorBidi" w:hAnsiTheme="majorBidi" w:cstheme="majorBidi"/>
        <w:i/>
        <w:iCs/>
        <w:sz w:val="20"/>
        <w:szCs w:val="20"/>
      </w:rPr>
      <w:t>P</w:t>
    </w:r>
    <w:r w:rsidR="00DF6761" w:rsidRPr="001C0E06">
      <w:rPr>
        <w:rFonts w:asciiTheme="majorBidi" w:hAnsiTheme="majorBidi" w:cstheme="majorBidi"/>
        <w:i/>
        <w:iCs/>
        <w:sz w:val="20"/>
        <w:szCs w:val="20"/>
        <w:lang w:val="id-ID"/>
      </w:rPr>
      <w:t>engembangan Modul Pione</w:t>
    </w:r>
    <w:r w:rsidR="00DF6761">
      <w:rPr>
        <w:rFonts w:asciiTheme="majorBidi" w:hAnsiTheme="majorBidi" w:cstheme="majorBidi"/>
        <w:i/>
        <w:iCs/>
        <w:sz w:val="20"/>
        <w:szCs w:val="20"/>
        <w:lang w:val="id-ID"/>
      </w:rPr>
      <w:t>ring Berbasis Learning by Doing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62C" w:rsidRPr="00DF6761" w:rsidRDefault="00531048" w:rsidP="00DF6761">
    <w:pPr>
      <w:pStyle w:val="Header"/>
      <w:jc w:val="center"/>
      <w:rPr>
        <w:rFonts w:asciiTheme="majorBidi" w:hAnsiTheme="majorBidi" w:cstheme="majorBidi"/>
        <w:sz w:val="20"/>
        <w:szCs w:val="20"/>
      </w:rPr>
    </w:pPr>
    <w:r>
      <w:rPr>
        <w:rFonts w:asciiTheme="majorBidi" w:hAnsiTheme="majorBidi" w:cstheme="majorBid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63907" o:spid="_x0000_s2052" type="#_x0000_t75" style="position:absolute;left:0;text-align:left;margin-left:0;margin-top:0;width:451.25pt;height:451.25pt;z-index:-251654144;mso-position-horizontal:center;mso-position-horizontal-relative:margin;mso-position-vertical:center;mso-position-vertical-relative:margin" o:allowincell="f">
          <v:imagedata r:id="rId1" o:title="watermark unesa"/>
          <w10:wrap anchorx="margin" anchory="margin"/>
        </v:shape>
      </w:pict>
    </w:r>
    <w:r w:rsidR="00DF6761">
      <w:rPr>
        <w:rFonts w:asciiTheme="majorBidi" w:hAnsiTheme="majorBidi" w:cstheme="majorBidi"/>
        <w:sz w:val="20"/>
        <w:szCs w:val="20"/>
      </w:rPr>
      <w:t>JPGSD.</w:t>
    </w:r>
    <w:r w:rsidR="00DF6761" w:rsidRPr="003F6E9E">
      <w:rPr>
        <w:rFonts w:asciiTheme="majorBidi" w:hAnsiTheme="majorBidi" w:cstheme="majorBidi"/>
        <w:sz w:val="20"/>
        <w:szCs w:val="20"/>
      </w:rPr>
      <w:t xml:space="preserve"> Volume </w:t>
    </w:r>
    <w:r w:rsidR="00DF6761">
      <w:rPr>
        <w:rFonts w:asciiTheme="majorBidi" w:hAnsiTheme="majorBidi" w:cstheme="majorBidi"/>
        <w:sz w:val="20"/>
        <w:szCs w:val="20"/>
      </w:rPr>
      <w:t>09</w:t>
    </w:r>
    <w:r w:rsidR="00DF6761" w:rsidRPr="003F6E9E">
      <w:rPr>
        <w:rFonts w:asciiTheme="majorBidi" w:hAnsiTheme="majorBidi" w:cstheme="majorBidi"/>
        <w:sz w:val="20"/>
        <w:szCs w:val="20"/>
      </w:rPr>
      <w:t xml:space="preserve"> </w:t>
    </w:r>
    <w:proofErr w:type="spellStart"/>
    <w:r w:rsidR="00DF6761" w:rsidRPr="003F6E9E">
      <w:rPr>
        <w:rFonts w:asciiTheme="majorBidi" w:hAnsiTheme="majorBidi" w:cstheme="majorBidi"/>
        <w:sz w:val="20"/>
        <w:szCs w:val="20"/>
      </w:rPr>
      <w:t>Nomor</w:t>
    </w:r>
    <w:proofErr w:type="spellEnd"/>
    <w:r w:rsidR="00DF6761" w:rsidRPr="003F6E9E">
      <w:rPr>
        <w:rFonts w:asciiTheme="majorBidi" w:hAnsiTheme="majorBidi" w:cstheme="majorBidi"/>
        <w:sz w:val="20"/>
        <w:szCs w:val="20"/>
      </w:rPr>
      <w:t xml:space="preserve"> </w:t>
    </w:r>
    <w:r w:rsidR="00DF6761">
      <w:rPr>
        <w:rFonts w:asciiTheme="majorBidi" w:hAnsiTheme="majorBidi" w:cstheme="majorBidi"/>
        <w:sz w:val="20"/>
        <w:szCs w:val="20"/>
      </w:rPr>
      <w:t>05</w:t>
    </w:r>
    <w:r w:rsidR="00DF6761" w:rsidRPr="003F6E9E">
      <w:rPr>
        <w:rFonts w:asciiTheme="majorBidi" w:hAnsiTheme="majorBidi" w:cstheme="majorBidi"/>
        <w:sz w:val="20"/>
        <w:szCs w:val="20"/>
      </w:rPr>
      <w:t xml:space="preserve"> </w:t>
    </w:r>
    <w:proofErr w:type="spellStart"/>
    <w:r w:rsidR="00DF6761" w:rsidRPr="003F6E9E">
      <w:rPr>
        <w:rFonts w:asciiTheme="majorBidi" w:hAnsiTheme="majorBidi" w:cstheme="majorBidi"/>
        <w:sz w:val="20"/>
        <w:szCs w:val="20"/>
      </w:rPr>
      <w:t>Tahun</w:t>
    </w:r>
    <w:proofErr w:type="spellEnd"/>
    <w:r w:rsidR="00DF6761" w:rsidRPr="003F6E9E">
      <w:rPr>
        <w:rFonts w:asciiTheme="majorBidi" w:hAnsiTheme="majorBidi" w:cstheme="majorBidi"/>
        <w:sz w:val="20"/>
        <w:szCs w:val="20"/>
      </w:rPr>
      <w:t xml:space="preserve"> 202</w:t>
    </w:r>
    <w:r w:rsidR="00DF6761">
      <w:rPr>
        <w:rFonts w:asciiTheme="majorBidi" w:hAnsiTheme="majorBidi" w:cstheme="majorBidi"/>
        <w:sz w:val="20"/>
        <w:szCs w:val="20"/>
      </w:rPr>
      <w:t>1</w:t>
    </w:r>
    <w:r w:rsidR="00DF6761" w:rsidRPr="003F6E9E">
      <w:rPr>
        <w:rFonts w:asciiTheme="majorBidi" w:hAnsiTheme="majorBidi" w:cstheme="majorBidi"/>
        <w:sz w:val="20"/>
        <w:szCs w:val="20"/>
      </w:rPr>
      <w:t xml:space="preserve">, </w:t>
    </w:r>
    <w:r w:rsidR="00DF6761">
      <w:rPr>
        <w:rFonts w:asciiTheme="majorBidi" w:hAnsiTheme="majorBidi" w:cstheme="majorBidi"/>
        <w:sz w:val="20"/>
        <w:szCs w:val="20"/>
      </w:rPr>
      <w:t>2404</w:t>
    </w:r>
    <w:r w:rsidR="00DF6761" w:rsidRPr="003F6E9E">
      <w:rPr>
        <w:rFonts w:asciiTheme="majorBidi" w:hAnsiTheme="majorBidi" w:cstheme="majorBidi"/>
        <w:sz w:val="20"/>
        <w:szCs w:val="20"/>
      </w:rPr>
      <w:t xml:space="preserve"> - </w:t>
    </w:r>
    <w:r w:rsidR="00AB1E74">
      <w:rPr>
        <w:rFonts w:asciiTheme="majorBidi" w:hAnsiTheme="majorBidi" w:cstheme="majorBidi"/>
        <w:sz w:val="20"/>
        <w:szCs w:val="20"/>
      </w:rPr>
      <w:t>241</w:t>
    </w:r>
    <w:r>
      <w:rPr>
        <w:rFonts w:asciiTheme="majorBidi" w:hAnsiTheme="majorBidi" w:cstheme="majorBidi"/>
        <w:i/>
        <w:iCs/>
        <w:noProof/>
        <w:sz w:val="20"/>
        <w:szCs w:val="20"/>
      </w:rPr>
      <w:pict>
        <v:shape id="WordPictureWatermark61763908" o:spid="_x0000_s2051" type="#_x0000_t75" style="position:absolute;left:0;text-align:left;margin-left:0;margin-top:0;width:451.25pt;height:451.25pt;z-index:-251656192;mso-position-horizontal:center;mso-position-horizontal-relative:margin;mso-position-vertical:center;mso-position-vertical-relative:margin" o:allowincell="f">
          <v:imagedata r:id="rId1" o:title="watermark unesa"/>
          <w10:wrap anchorx="margin" anchory="margin"/>
        </v:shape>
      </w:pict>
    </w:r>
    <w:r w:rsidR="00AB1E74">
      <w:rPr>
        <w:rFonts w:asciiTheme="majorBidi" w:hAnsiTheme="majorBidi" w:cstheme="majorBidi"/>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61" w:rsidRPr="001C0E06" w:rsidRDefault="00531048" w:rsidP="00DF6761">
    <w:pPr>
      <w:pStyle w:val="Header"/>
      <w:jc w:val="center"/>
      <w:rPr>
        <w:i/>
        <w:iCs/>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63906" o:spid="_x0000_s2049" type="#_x0000_t75" style="position:absolute;left:0;text-align:left;margin-left:0;margin-top:0;width:451.25pt;height:451.25pt;z-index:-251658240;mso-position-horizontal:center;mso-position-horizontal-relative:margin;mso-position-vertical:center;mso-position-vertical-relative:margin" o:allowincell="f">
          <v:imagedata r:id="rId1" o:title="watermark unesa"/>
          <w10:wrap anchorx="margin" anchory="margin"/>
        </v:shape>
      </w:pict>
    </w:r>
    <w:r w:rsidR="00DF6761" w:rsidRPr="00DF6761">
      <w:rPr>
        <w:rFonts w:asciiTheme="majorBidi" w:hAnsiTheme="majorBidi" w:cstheme="majorBidi"/>
        <w:i/>
        <w:iCs/>
        <w:sz w:val="20"/>
        <w:szCs w:val="20"/>
        <w:lang w:val="id-ID"/>
      </w:rPr>
      <w:t xml:space="preserve"> </w:t>
    </w:r>
    <w:r w:rsidR="00DF6761">
      <w:rPr>
        <w:rFonts w:asciiTheme="majorBidi" w:hAnsiTheme="majorBidi" w:cstheme="majorBidi"/>
        <w:i/>
        <w:iCs/>
        <w:sz w:val="20"/>
        <w:szCs w:val="20"/>
      </w:rPr>
      <w:t>P</w:t>
    </w:r>
    <w:r w:rsidR="00DF6761" w:rsidRPr="001C0E06">
      <w:rPr>
        <w:rFonts w:asciiTheme="majorBidi" w:hAnsiTheme="majorBidi" w:cstheme="majorBidi"/>
        <w:i/>
        <w:iCs/>
        <w:sz w:val="20"/>
        <w:szCs w:val="20"/>
        <w:lang w:val="id-ID"/>
      </w:rPr>
      <w:t>engembangan Modul Pione</w:t>
    </w:r>
    <w:r w:rsidR="00DF6761">
      <w:rPr>
        <w:rFonts w:asciiTheme="majorBidi" w:hAnsiTheme="majorBidi" w:cstheme="majorBidi"/>
        <w:i/>
        <w:iCs/>
        <w:sz w:val="20"/>
        <w:szCs w:val="20"/>
        <w:lang w:val="id-ID"/>
      </w:rPr>
      <w:t>ring Berbasis Learning by Doing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31161"/>
    <w:multiLevelType w:val="hybridMultilevel"/>
    <w:tmpl w:val="D29C4270"/>
    <w:lvl w:ilvl="0" w:tplc="F9C808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06"/>
    <w:rsid w:val="00005F5E"/>
    <w:rsid w:val="000213F9"/>
    <w:rsid w:val="000541B3"/>
    <w:rsid w:val="000603EF"/>
    <w:rsid w:val="00065BF6"/>
    <w:rsid w:val="00073BF1"/>
    <w:rsid w:val="0008586C"/>
    <w:rsid w:val="000C7EB7"/>
    <w:rsid w:val="000D5BBD"/>
    <w:rsid w:val="000D68CA"/>
    <w:rsid w:val="000E086A"/>
    <w:rsid w:val="0011290A"/>
    <w:rsid w:val="001142C7"/>
    <w:rsid w:val="0011681E"/>
    <w:rsid w:val="00137BFE"/>
    <w:rsid w:val="00137D21"/>
    <w:rsid w:val="001479AF"/>
    <w:rsid w:val="0016027F"/>
    <w:rsid w:val="001813A5"/>
    <w:rsid w:val="001833C5"/>
    <w:rsid w:val="00191A1F"/>
    <w:rsid w:val="001A055B"/>
    <w:rsid w:val="001C0E06"/>
    <w:rsid w:val="001D2F3A"/>
    <w:rsid w:val="001D3BE3"/>
    <w:rsid w:val="001E63FF"/>
    <w:rsid w:val="002015B0"/>
    <w:rsid w:val="00221CD6"/>
    <w:rsid w:val="00225191"/>
    <w:rsid w:val="0025532E"/>
    <w:rsid w:val="0026085E"/>
    <w:rsid w:val="00276177"/>
    <w:rsid w:val="00283D0B"/>
    <w:rsid w:val="0028762C"/>
    <w:rsid w:val="00292449"/>
    <w:rsid w:val="00292D5E"/>
    <w:rsid w:val="002A004E"/>
    <w:rsid w:val="002A7182"/>
    <w:rsid w:val="002B3096"/>
    <w:rsid w:val="002B4B9E"/>
    <w:rsid w:val="002B645A"/>
    <w:rsid w:val="002D2268"/>
    <w:rsid w:val="002D72D4"/>
    <w:rsid w:val="002E3B09"/>
    <w:rsid w:val="002E43DA"/>
    <w:rsid w:val="002F396E"/>
    <w:rsid w:val="002F3F13"/>
    <w:rsid w:val="002F4FD1"/>
    <w:rsid w:val="00304D5B"/>
    <w:rsid w:val="003276F9"/>
    <w:rsid w:val="00330B27"/>
    <w:rsid w:val="00335811"/>
    <w:rsid w:val="003730BE"/>
    <w:rsid w:val="00383157"/>
    <w:rsid w:val="00386B7B"/>
    <w:rsid w:val="00393CA5"/>
    <w:rsid w:val="003A39AE"/>
    <w:rsid w:val="003B3DB8"/>
    <w:rsid w:val="003C0045"/>
    <w:rsid w:val="003D0CBA"/>
    <w:rsid w:val="003D7627"/>
    <w:rsid w:val="003F6E9E"/>
    <w:rsid w:val="00407F85"/>
    <w:rsid w:val="004131F0"/>
    <w:rsid w:val="00420EEF"/>
    <w:rsid w:val="00435102"/>
    <w:rsid w:val="004477A6"/>
    <w:rsid w:val="004630AD"/>
    <w:rsid w:val="004754B9"/>
    <w:rsid w:val="004C28EB"/>
    <w:rsid w:val="004C3148"/>
    <w:rsid w:val="00531048"/>
    <w:rsid w:val="005479A9"/>
    <w:rsid w:val="00551956"/>
    <w:rsid w:val="005554C0"/>
    <w:rsid w:val="00564D26"/>
    <w:rsid w:val="005668BD"/>
    <w:rsid w:val="00573138"/>
    <w:rsid w:val="00584789"/>
    <w:rsid w:val="00590803"/>
    <w:rsid w:val="00596169"/>
    <w:rsid w:val="005A2388"/>
    <w:rsid w:val="005B08B1"/>
    <w:rsid w:val="005B5B07"/>
    <w:rsid w:val="005C5D52"/>
    <w:rsid w:val="005D6086"/>
    <w:rsid w:val="005E202A"/>
    <w:rsid w:val="006049DF"/>
    <w:rsid w:val="00605FBA"/>
    <w:rsid w:val="00612791"/>
    <w:rsid w:val="006204D4"/>
    <w:rsid w:val="00632711"/>
    <w:rsid w:val="0064169C"/>
    <w:rsid w:val="006671AD"/>
    <w:rsid w:val="0067477E"/>
    <w:rsid w:val="00685FEF"/>
    <w:rsid w:val="006868FB"/>
    <w:rsid w:val="00691BA4"/>
    <w:rsid w:val="006B55A9"/>
    <w:rsid w:val="006C1A9C"/>
    <w:rsid w:val="006D4E57"/>
    <w:rsid w:val="006E5412"/>
    <w:rsid w:val="006F0B37"/>
    <w:rsid w:val="00705328"/>
    <w:rsid w:val="00710797"/>
    <w:rsid w:val="00746DF8"/>
    <w:rsid w:val="00755ED6"/>
    <w:rsid w:val="00756287"/>
    <w:rsid w:val="007604F4"/>
    <w:rsid w:val="00762358"/>
    <w:rsid w:val="00772452"/>
    <w:rsid w:val="007968CA"/>
    <w:rsid w:val="007A3079"/>
    <w:rsid w:val="007A4BF1"/>
    <w:rsid w:val="007B4078"/>
    <w:rsid w:val="007B78C5"/>
    <w:rsid w:val="007C0630"/>
    <w:rsid w:val="007C08DD"/>
    <w:rsid w:val="007D7D28"/>
    <w:rsid w:val="00810C05"/>
    <w:rsid w:val="00810CBC"/>
    <w:rsid w:val="008132F7"/>
    <w:rsid w:val="00833FD6"/>
    <w:rsid w:val="00842B2A"/>
    <w:rsid w:val="00845406"/>
    <w:rsid w:val="008522C6"/>
    <w:rsid w:val="008641FC"/>
    <w:rsid w:val="008672F2"/>
    <w:rsid w:val="00870CC3"/>
    <w:rsid w:val="00894AF8"/>
    <w:rsid w:val="008A07DD"/>
    <w:rsid w:val="008A2AE5"/>
    <w:rsid w:val="008C529D"/>
    <w:rsid w:val="008E67F3"/>
    <w:rsid w:val="008F23A5"/>
    <w:rsid w:val="008F2887"/>
    <w:rsid w:val="008F5C8A"/>
    <w:rsid w:val="009000DC"/>
    <w:rsid w:val="009205FA"/>
    <w:rsid w:val="00961F0C"/>
    <w:rsid w:val="00971D25"/>
    <w:rsid w:val="009844FD"/>
    <w:rsid w:val="00996250"/>
    <w:rsid w:val="009D4261"/>
    <w:rsid w:val="009F1167"/>
    <w:rsid w:val="009F677A"/>
    <w:rsid w:val="00A22DCE"/>
    <w:rsid w:val="00A312B2"/>
    <w:rsid w:val="00A57FAC"/>
    <w:rsid w:val="00A74CF8"/>
    <w:rsid w:val="00AA3B27"/>
    <w:rsid w:val="00AA6353"/>
    <w:rsid w:val="00AB1E74"/>
    <w:rsid w:val="00AB2559"/>
    <w:rsid w:val="00AB3874"/>
    <w:rsid w:val="00AD0ACC"/>
    <w:rsid w:val="00AD5FB4"/>
    <w:rsid w:val="00AF1D71"/>
    <w:rsid w:val="00B05DFE"/>
    <w:rsid w:val="00B14213"/>
    <w:rsid w:val="00B27276"/>
    <w:rsid w:val="00B317B9"/>
    <w:rsid w:val="00B5258A"/>
    <w:rsid w:val="00B7636B"/>
    <w:rsid w:val="00BA129D"/>
    <w:rsid w:val="00BA42B1"/>
    <w:rsid w:val="00BC7518"/>
    <w:rsid w:val="00BE4C3F"/>
    <w:rsid w:val="00BF7E6B"/>
    <w:rsid w:val="00C2242B"/>
    <w:rsid w:val="00C40875"/>
    <w:rsid w:val="00C47A0C"/>
    <w:rsid w:val="00C71D40"/>
    <w:rsid w:val="00CA7852"/>
    <w:rsid w:val="00CB7E4C"/>
    <w:rsid w:val="00CC3CC5"/>
    <w:rsid w:val="00CE7978"/>
    <w:rsid w:val="00D009A2"/>
    <w:rsid w:val="00D073B2"/>
    <w:rsid w:val="00D10EC6"/>
    <w:rsid w:val="00D21D4C"/>
    <w:rsid w:val="00D305F7"/>
    <w:rsid w:val="00D37964"/>
    <w:rsid w:val="00D8333B"/>
    <w:rsid w:val="00DA3083"/>
    <w:rsid w:val="00DB21B1"/>
    <w:rsid w:val="00DC2617"/>
    <w:rsid w:val="00DF6761"/>
    <w:rsid w:val="00DF67AA"/>
    <w:rsid w:val="00E16793"/>
    <w:rsid w:val="00E17FC8"/>
    <w:rsid w:val="00E243E0"/>
    <w:rsid w:val="00E3015A"/>
    <w:rsid w:val="00E524B9"/>
    <w:rsid w:val="00E8518B"/>
    <w:rsid w:val="00EB1DC6"/>
    <w:rsid w:val="00EC1C0E"/>
    <w:rsid w:val="00EC58AD"/>
    <w:rsid w:val="00ED6238"/>
    <w:rsid w:val="00EE4B21"/>
    <w:rsid w:val="00F13B64"/>
    <w:rsid w:val="00F44B5D"/>
    <w:rsid w:val="00F55C9F"/>
    <w:rsid w:val="00F72E82"/>
    <w:rsid w:val="00F93C86"/>
    <w:rsid w:val="00FD037E"/>
    <w:rsid w:val="00FE1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7B83BD"/>
  <w15:chartTrackingRefBased/>
  <w15:docId w15:val="{11AEC34D-2C31-408E-B9AE-AEB84D29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06"/>
  </w:style>
  <w:style w:type="paragraph" w:styleId="Footer">
    <w:name w:val="footer"/>
    <w:basedOn w:val="Normal"/>
    <w:link w:val="FooterChar"/>
    <w:uiPriority w:val="99"/>
    <w:unhideWhenUsed/>
    <w:rsid w:val="001C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06"/>
  </w:style>
  <w:style w:type="character" w:styleId="Hyperlink">
    <w:name w:val="Hyperlink"/>
    <w:basedOn w:val="DefaultParagraphFont"/>
    <w:uiPriority w:val="99"/>
    <w:unhideWhenUsed/>
    <w:rsid w:val="007B4078"/>
    <w:rPr>
      <w:color w:val="0563C1" w:themeColor="hyperlink"/>
      <w:u w:val="single"/>
    </w:rPr>
  </w:style>
  <w:style w:type="paragraph" w:styleId="ListParagraph">
    <w:name w:val="List Paragraph"/>
    <w:basedOn w:val="Normal"/>
    <w:uiPriority w:val="34"/>
    <w:qFormat/>
    <w:rsid w:val="00AB3874"/>
    <w:pPr>
      <w:ind w:left="720"/>
      <w:contextualSpacing/>
    </w:pPr>
  </w:style>
  <w:style w:type="table" w:styleId="TableGrid">
    <w:name w:val="Table Grid"/>
    <w:basedOn w:val="TableNormal"/>
    <w:uiPriority w:val="39"/>
    <w:rsid w:val="00AB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3B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hyadiunesa@gmail.com" TargetMode="Externa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unesa.me/MODULPIONERI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rive.google.com/drive/folders/1lzxuWUbTaQjit4I2izsCyiK-QcmpA6Xr?usp=sharin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eliaindrawati@unesa.ac.id" TargetMode="Externa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795F-B784-4DD5-9D02-A62D19B3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6943</TotalTime>
  <Pages>13</Pages>
  <Words>14915</Words>
  <Characters>85019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cp:lastPrinted>2021-06-21T02:15:00Z</cp:lastPrinted>
  <dcterms:created xsi:type="dcterms:W3CDTF">2021-05-09T05:01:00Z</dcterms:created>
  <dcterms:modified xsi:type="dcterms:W3CDTF">2021-06-21T02:17:00Z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6de88c72-bfe2-3323-b172-99b771665728</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