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1D" w:rsidRPr="00A21E76" w:rsidRDefault="00406F1D" w:rsidP="00406F1D">
      <w:pPr>
        <w:pStyle w:val="Title"/>
        <w:ind w:left="0"/>
      </w:pPr>
      <w:r w:rsidRPr="00A21E76">
        <w:t xml:space="preserve">PENGEMBANGAN MEDIA </w:t>
      </w:r>
      <w:r w:rsidRPr="007B187A">
        <w:rPr>
          <w:i/>
        </w:rPr>
        <w:t>POP-UP BOOK</w:t>
      </w:r>
      <w:r w:rsidRPr="00A21E76">
        <w:t xml:space="preserve"> PADA PEMBELAJARAN IPS MATERI JENIS KEGIATAN EKONOMI BERDASARKAN KEADAAN ALAMNYA</w:t>
      </w:r>
    </w:p>
    <w:p w:rsidR="00406F1D" w:rsidRPr="00A21E76" w:rsidRDefault="00406F1D" w:rsidP="00406F1D">
      <w:pPr>
        <w:pStyle w:val="BodyText"/>
        <w:spacing w:before="9"/>
        <w:rPr>
          <w:b/>
        </w:rPr>
      </w:pPr>
    </w:p>
    <w:p w:rsidR="00406F1D" w:rsidRPr="00A21E76" w:rsidRDefault="00406F1D" w:rsidP="00406F1D">
      <w:pPr>
        <w:pStyle w:val="Heading1"/>
      </w:pPr>
      <w:r w:rsidRPr="00A21E76">
        <w:t>Akhsanun Nadya</w:t>
      </w:r>
    </w:p>
    <w:p w:rsidR="00406F1D" w:rsidRPr="00A21E76" w:rsidRDefault="00406F1D" w:rsidP="00406F1D">
      <w:pPr>
        <w:pStyle w:val="BodyText"/>
        <w:spacing w:before="34"/>
        <w:ind w:left="124" w:right="303"/>
        <w:jc w:val="center"/>
      </w:pPr>
      <w:r w:rsidRPr="00A21E76">
        <w:t>PGSD FIP UNIVERSITAS NEGERI SURABAYA (</w:t>
      </w:r>
      <w:hyperlink r:id="rId8" w:history="1">
        <w:r w:rsidRPr="00A21E76">
          <w:rPr>
            <w:rStyle w:val="Hyperlink"/>
          </w:rPr>
          <w:t>akhsanunnadya@gmail.com</w:t>
        </w:r>
      </w:hyperlink>
      <w:r w:rsidRPr="00A21E76">
        <w:t>)</w:t>
      </w:r>
    </w:p>
    <w:p w:rsidR="00406F1D" w:rsidRPr="00A21E76" w:rsidRDefault="00406F1D" w:rsidP="00406F1D">
      <w:pPr>
        <w:pStyle w:val="BodyText"/>
        <w:spacing w:before="1"/>
        <w:rPr>
          <w:sz w:val="21"/>
        </w:rPr>
      </w:pPr>
    </w:p>
    <w:p w:rsidR="00406F1D" w:rsidRPr="00A21E76" w:rsidRDefault="00406F1D" w:rsidP="00406F1D">
      <w:pPr>
        <w:pStyle w:val="Heading1"/>
        <w:spacing w:before="1"/>
        <w:ind w:left="121"/>
      </w:pPr>
      <w:r w:rsidRPr="00A21E76">
        <w:t>Suprayitno</w:t>
      </w:r>
    </w:p>
    <w:p w:rsidR="00406F1D" w:rsidRPr="00A21E76" w:rsidRDefault="00406F1D" w:rsidP="00406F1D">
      <w:pPr>
        <w:pStyle w:val="BodyText"/>
        <w:spacing w:before="37"/>
        <w:ind w:left="124" w:right="306"/>
        <w:jc w:val="center"/>
      </w:pPr>
      <w:r w:rsidRPr="00A21E76">
        <w:t>PGSD FIP UNIVERSITAS NEGERI SURABAYA</w:t>
      </w:r>
      <w:r>
        <w:t xml:space="preserve"> </w:t>
      </w:r>
      <w:r w:rsidRPr="00366F5D">
        <w:t>(</w:t>
      </w:r>
      <w:hyperlink r:id="rId9" w:history="1">
        <w:r w:rsidRPr="00366F5D">
          <w:rPr>
            <w:rStyle w:val="Hyperlink"/>
          </w:rPr>
          <w:t>suprayitno@unesa.ac.id</w:t>
        </w:r>
      </w:hyperlink>
      <w:r w:rsidRPr="00366F5D">
        <w:t>)</w:t>
      </w:r>
      <w:r>
        <w:t xml:space="preserve"> </w:t>
      </w:r>
    </w:p>
    <w:p w:rsidR="00406F1D" w:rsidRPr="00A21E76" w:rsidRDefault="00406F1D" w:rsidP="00406F1D">
      <w:pPr>
        <w:pStyle w:val="BodyText"/>
        <w:spacing w:before="2"/>
        <w:rPr>
          <w:sz w:val="21"/>
        </w:rPr>
      </w:pPr>
    </w:p>
    <w:p w:rsidR="00406F1D" w:rsidRPr="00A21E76" w:rsidRDefault="00406F1D" w:rsidP="00406F1D">
      <w:pPr>
        <w:spacing w:line="249" w:lineRule="auto"/>
        <w:ind w:right="858" w:firstLine="680"/>
        <w:jc w:val="center"/>
        <w:rPr>
          <w:b/>
        </w:rPr>
      </w:pPr>
      <w:r w:rsidRPr="00A21E76">
        <w:rPr>
          <w:b/>
        </w:rPr>
        <w:t>Abstrak</w:t>
      </w:r>
    </w:p>
    <w:p w:rsidR="00406F1D" w:rsidRPr="00A21E76" w:rsidRDefault="00406F1D" w:rsidP="00406F1D">
      <w:pPr>
        <w:spacing w:line="249" w:lineRule="auto"/>
        <w:ind w:left="680" w:right="858"/>
        <w:jc w:val="both"/>
        <w:rPr>
          <w:sz w:val="20"/>
        </w:rPr>
      </w:pPr>
      <w:r>
        <w:rPr>
          <w:noProof/>
          <w:sz w:val="20"/>
          <w:szCs w:val="20"/>
        </w:rPr>
        <w:drawing>
          <wp:anchor distT="0" distB="0" distL="0" distR="0" simplePos="0" relativeHeight="251671552" behindDoc="1" locked="0" layoutInCell="1" allowOverlap="1">
            <wp:simplePos x="0" y="0"/>
            <wp:positionH relativeFrom="page">
              <wp:posOffset>1771650</wp:posOffset>
            </wp:positionH>
            <wp:positionV relativeFrom="paragraph">
              <wp:posOffset>697865</wp:posOffset>
            </wp:positionV>
            <wp:extent cx="3816350" cy="4648200"/>
            <wp:effectExtent l="1905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sz w:val="20"/>
          <w:szCs w:val="20"/>
        </w:rPr>
        <w:t xml:space="preserve">Media pembelajaran tentunya dibutuhkan oleh guru, agar lebih mudah dalam menyampaikan materi serta membuat siswa lebih tertarik dalam mengikuti pembelajaran. Berdasarkan hasil wawancara dengan guru kelas IV SD wilayah Ketintang Surabaya mengenai pembelajaran IPS materi kegiatan ekonomi berdasarkan keadaan alamnya, peneliti memiliki sebuah alternatif untuk mengatasi permasalahan yang terjadi di lapangan, yaitu dengan menciptakan sebuah inovasi pada media pembelajaran. Media yang dikembangkan adalah Buku </w:t>
      </w:r>
      <w:r w:rsidRPr="00A21E76">
        <w:rPr>
          <w:i/>
          <w:sz w:val="20"/>
          <w:szCs w:val="20"/>
        </w:rPr>
        <w:t>Pop-Up</w:t>
      </w:r>
      <w:r w:rsidRPr="00A21E76">
        <w:rPr>
          <w:sz w:val="20"/>
          <w:szCs w:val="20"/>
        </w:rPr>
        <w:t xml:space="preserve">.  Tujuan dari penelitian ini adalah untuk mendeskripsikan kelayakan serta keefektifan media </w:t>
      </w:r>
      <w:r w:rsidRPr="00A21E76">
        <w:rPr>
          <w:i/>
          <w:sz w:val="20"/>
          <w:szCs w:val="20"/>
        </w:rPr>
        <w:t xml:space="preserve">pop-up book </w:t>
      </w:r>
      <w:r w:rsidRPr="00A21E76">
        <w:rPr>
          <w:sz w:val="20"/>
          <w:szCs w:val="20"/>
        </w:rPr>
        <w:t xml:space="preserve">dalam pembelajaran IPS materi jenis kegiatan ekonomi berdasarkan keadaan alamnya kelas IV SD. Model penelitian yang digunakan dalam penelitian ini adalah model ADDIE. Tahapan yang dilakukan dalam mengembangkan produk media pop-up book  dengan model ADDIE ini yaitu : </w:t>
      </w:r>
      <w:r w:rsidRPr="00A21E76">
        <w:rPr>
          <w:i/>
          <w:sz w:val="20"/>
          <w:szCs w:val="20"/>
        </w:rPr>
        <w:t xml:space="preserve">Annalyze, Design, Development, Implementation, Evaluation. </w:t>
      </w:r>
      <w:r w:rsidRPr="00A21E76">
        <w:rPr>
          <w:sz w:val="20"/>
          <w:szCs w:val="20"/>
        </w:rPr>
        <w:t xml:space="preserve">Penelitian dilakukan secara terbatas dikarenakan penelitian ini dilakukan saat pandemi </w:t>
      </w:r>
      <w:r w:rsidRPr="00A21E76">
        <w:rPr>
          <w:i/>
          <w:sz w:val="20"/>
          <w:szCs w:val="20"/>
        </w:rPr>
        <w:t>Covid-19</w:t>
      </w:r>
      <w:r w:rsidRPr="00A21E76">
        <w:rPr>
          <w:sz w:val="20"/>
          <w:szCs w:val="20"/>
        </w:rPr>
        <w:t xml:space="preserve">. Peneliti melakukan ujicoba terbatas pada 8 siswa kelas IV SD yang ada di lingkungan sekitar. Hasil penelitian menunjukkan bahwa media </w:t>
      </w:r>
      <w:r w:rsidRPr="00A21E76">
        <w:rPr>
          <w:i/>
          <w:sz w:val="20"/>
          <w:szCs w:val="20"/>
        </w:rPr>
        <w:t>pop-up book</w:t>
      </w:r>
      <w:r w:rsidRPr="00A21E76">
        <w:rPr>
          <w:sz w:val="20"/>
          <w:szCs w:val="20"/>
        </w:rPr>
        <w:t xml:space="preserve">  dinyatakan valid, hal tersebut terbukti dengan hasil validasi materi sebesar 82,5 dan validasi media sebesar  87,5%. Hasil kepraktisan media didapat dari angket siswa dan mendapat pesentase 91,8 % yang menunjukkan bahwa media </w:t>
      </w:r>
      <w:r w:rsidRPr="00A21E76">
        <w:rPr>
          <w:i/>
          <w:sz w:val="20"/>
          <w:szCs w:val="20"/>
        </w:rPr>
        <w:t>pop-up book</w:t>
      </w:r>
      <w:r w:rsidRPr="00A21E76">
        <w:rPr>
          <w:sz w:val="20"/>
          <w:szCs w:val="20"/>
        </w:rPr>
        <w:t xml:space="preserve"> dinyatakan “sangat praktis”. Keefektifan media didapat dari hasil tes siswa yang menggunakan rumus N-Gain dan mendapat nilai sebesar 0,8 yang menunjukkan bahwa media </w:t>
      </w:r>
      <w:r w:rsidRPr="00A21E76">
        <w:rPr>
          <w:i/>
          <w:sz w:val="20"/>
          <w:szCs w:val="20"/>
        </w:rPr>
        <w:t>pop-up book</w:t>
      </w:r>
      <w:r w:rsidRPr="00A21E76">
        <w:rPr>
          <w:sz w:val="20"/>
          <w:szCs w:val="20"/>
        </w:rPr>
        <w:t xml:space="preserve"> dinyatakan efektif untuk digunakan dalam pembelajaran IPS. Dari hasil penelitian, dapat disimpulkan bahwa media </w:t>
      </w:r>
      <w:r w:rsidRPr="00A21E76">
        <w:rPr>
          <w:i/>
          <w:sz w:val="20"/>
          <w:szCs w:val="20"/>
        </w:rPr>
        <w:t xml:space="preserve">pop-up book </w:t>
      </w:r>
      <w:r w:rsidRPr="00A21E76">
        <w:rPr>
          <w:sz w:val="20"/>
          <w:szCs w:val="20"/>
        </w:rPr>
        <w:t xml:space="preserve"> materi jenis kegiatan ekonomi berdaarkan keadaan alamnya layak dan efektif untuk digunakan sebagai media pembelajaran.</w:t>
      </w:r>
    </w:p>
    <w:p w:rsidR="00406F1D" w:rsidRPr="00A21E76" w:rsidRDefault="00406F1D" w:rsidP="00406F1D">
      <w:pPr>
        <w:spacing w:line="228" w:lineRule="exact"/>
        <w:ind w:left="679"/>
        <w:jc w:val="both"/>
        <w:rPr>
          <w:sz w:val="20"/>
        </w:rPr>
      </w:pPr>
      <w:r w:rsidRPr="00A21E76">
        <w:rPr>
          <w:b/>
          <w:sz w:val="20"/>
        </w:rPr>
        <w:t xml:space="preserve">Kata Kunci: </w:t>
      </w:r>
      <w:r w:rsidRPr="00A21E76">
        <w:rPr>
          <w:sz w:val="20"/>
        </w:rPr>
        <w:t>pengembangan, buku pop-up, kegiatan ekonomi.</w:t>
      </w:r>
    </w:p>
    <w:p w:rsidR="00406F1D" w:rsidRPr="00A21E76" w:rsidRDefault="00406F1D" w:rsidP="00406F1D">
      <w:pPr>
        <w:pStyle w:val="BodyText"/>
        <w:rPr>
          <w:sz w:val="22"/>
        </w:rPr>
      </w:pPr>
    </w:p>
    <w:p w:rsidR="00406F1D" w:rsidRPr="00A21E76" w:rsidRDefault="00406F1D" w:rsidP="00406F1D">
      <w:pPr>
        <w:pStyle w:val="BodyText"/>
        <w:spacing w:before="2"/>
        <w:rPr>
          <w:sz w:val="19"/>
        </w:rPr>
      </w:pPr>
    </w:p>
    <w:p w:rsidR="00406F1D" w:rsidRPr="00C91730" w:rsidRDefault="00406F1D" w:rsidP="00406F1D">
      <w:pPr>
        <w:pStyle w:val="Heading1"/>
        <w:ind w:left="120"/>
        <w:rPr>
          <w:i/>
        </w:rPr>
      </w:pPr>
      <w:r w:rsidRPr="00C91730">
        <w:rPr>
          <w:i/>
        </w:rPr>
        <w:t>Abstract</w:t>
      </w:r>
    </w:p>
    <w:p w:rsidR="00406F1D" w:rsidRPr="00C91730" w:rsidRDefault="00406F1D" w:rsidP="00406F1D">
      <w:pPr>
        <w:ind w:left="709" w:right="852"/>
        <w:jc w:val="both"/>
        <w:rPr>
          <w:i/>
          <w:sz w:val="20"/>
          <w:szCs w:val="20"/>
        </w:rPr>
      </w:pPr>
      <w:r w:rsidRPr="00C91730">
        <w:rPr>
          <w:i/>
          <w:sz w:val="20"/>
          <w:szCs w:val="20"/>
        </w:rPr>
        <w:t>Learning media is certainly needed by teachers, to make it easier to convey material and make students more interested in participating in learning. Based on the results of interviews with fourth grade teachers in Ketintang Surabaya Elementary School regarding social studies learning material on economic activities based on their natural conditions, researchers have an alternative to overcome the problems that occur in the field, namely by creating an innovation in learning media. The media developed is a Pop-Up Book. The purpose of this study was to describe the feasibility of pop-up book media in social studies learning material types of economic activities based on the natural conditions of fourth grade elementary school and to describe the effectiveness of pop-up book media in social studies learning material types of economic activities based on natural conditions in fourth grade elementary school. The research model used in this study is the ADDIE model. The steps taken in developing a pop-up book media product with the ADDIE model are: Annalyze, Design, Development, Implementation, Evaluation. The research was conducted in a limited manner because this research was conducted during the Covid-19 pandemic. Researchers conducted a limited trial on 8 fourth grade elementary school students in the surrounding environment. The results showed that the pop-up book media was declared valid, it was proven by the results of material validation by 82,5% and media validation by 87.5%.  The results of the practicality of the media were obtained from student questionnaires and got a percentage of 91.8% which indicated that the pop-up book media was declared "very practical". The effectiveness of the media was obtained from the results of student tests using the N-Gain formula and got a score of 0.8 which indicates that the pop-up book media is declared effective for use in social studies learning. From the results of the study, it can be concluded that the pop-up book media for the type of economic activity based on natural conditions is feasible and effective to be used as a learning medium.</w:t>
      </w:r>
    </w:p>
    <w:p w:rsidR="00406F1D" w:rsidRPr="00C91730" w:rsidRDefault="00406F1D" w:rsidP="00406F1D">
      <w:pPr>
        <w:spacing w:line="228" w:lineRule="exact"/>
        <w:ind w:left="679"/>
        <w:jc w:val="both"/>
        <w:rPr>
          <w:i/>
          <w:sz w:val="20"/>
          <w:szCs w:val="20"/>
        </w:rPr>
      </w:pPr>
      <w:r w:rsidRPr="00C91730">
        <w:rPr>
          <w:b/>
          <w:i/>
          <w:sz w:val="20"/>
          <w:szCs w:val="20"/>
        </w:rPr>
        <w:t xml:space="preserve">Keywords: </w:t>
      </w:r>
      <w:r w:rsidRPr="00C91730">
        <w:rPr>
          <w:i/>
          <w:sz w:val="20"/>
          <w:szCs w:val="20"/>
        </w:rPr>
        <w:t>development, pop-up book, economic activites.</w:t>
      </w:r>
    </w:p>
    <w:p w:rsidR="00406F1D" w:rsidRPr="00A21E76" w:rsidRDefault="00406F1D" w:rsidP="00406F1D">
      <w:pPr>
        <w:spacing w:line="228" w:lineRule="exact"/>
        <w:ind w:left="679"/>
        <w:jc w:val="both"/>
        <w:rPr>
          <w:sz w:val="20"/>
        </w:rPr>
      </w:pPr>
    </w:p>
    <w:p w:rsidR="00406F1D" w:rsidRPr="00A21E76" w:rsidRDefault="00406F1D" w:rsidP="00406F1D">
      <w:pPr>
        <w:sectPr w:rsidR="00406F1D" w:rsidRPr="00A21E76" w:rsidSect="00485A43">
          <w:headerReference w:type="even" r:id="rId11"/>
          <w:headerReference w:type="default" r:id="rId12"/>
          <w:footerReference w:type="even" r:id="rId13"/>
          <w:footerReference w:type="default" r:id="rId14"/>
          <w:pgSz w:w="11910" w:h="16840"/>
          <w:pgMar w:top="1440" w:right="851" w:bottom="1440" w:left="851" w:header="720" w:footer="720" w:gutter="0"/>
          <w:pgNumType w:start="2469"/>
          <w:cols w:space="720"/>
          <w:docGrid w:linePitch="299"/>
        </w:sectPr>
      </w:pPr>
    </w:p>
    <w:p w:rsidR="00406F1D" w:rsidRDefault="00406F1D" w:rsidP="00406F1D">
      <w:pPr>
        <w:spacing w:before="137" w:line="276" w:lineRule="auto"/>
        <w:rPr>
          <w:b/>
          <w:sz w:val="20"/>
        </w:rPr>
        <w:sectPr w:rsidR="00406F1D" w:rsidSect="00BF2692">
          <w:pgSz w:w="11907" w:h="16839" w:code="9"/>
          <w:pgMar w:top="1440" w:right="851" w:bottom="1440" w:left="851" w:header="720" w:footer="720" w:gutter="0"/>
          <w:pgNumType w:start="2470"/>
          <w:cols w:space="720"/>
          <w:docGrid w:linePitch="360"/>
        </w:sectPr>
      </w:pPr>
    </w:p>
    <w:p w:rsidR="00406F1D" w:rsidRPr="00A21E76" w:rsidRDefault="00406F1D" w:rsidP="00406F1D">
      <w:pPr>
        <w:spacing w:before="137" w:line="276" w:lineRule="auto"/>
        <w:ind w:left="284"/>
        <w:rPr>
          <w:b/>
          <w:sz w:val="20"/>
        </w:rPr>
      </w:pPr>
      <w:r w:rsidRPr="00A21E76">
        <w:rPr>
          <w:b/>
          <w:sz w:val="20"/>
        </w:rPr>
        <w:lastRenderedPageBreak/>
        <w:t xml:space="preserve">PENDAHULUAN </w:t>
      </w:r>
    </w:p>
    <w:p w:rsidR="00406F1D" w:rsidRPr="00A21E76" w:rsidRDefault="00406F1D" w:rsidP="00406F1D">
      <w:pPr>
        <w:adjustRightInd w:val="0"/>
        <w:ind w:left="284" w:right="40" w:firstLine="720"/>
        <w:jc w:val="both"/>
        <w:rPr>
          <w:sz w:val="20"/>
          <w:szCs w:val="20"/>
        </w:rPr>
      </w:pPr>
      <w:r w:rsidRPr="00A21E76">
        <w:rPr>
          <w:sz w:val="20"/>
          <w:szCs w:val="20"/>
        </w:rPr>
        <w:t>Ilmu Pengetahuan Sosial (IPS) merupakan salah satu mata pelajaran yang diajarkan pa</w:t>
      </w:r>
      <w:r>
        <w:rPr>
          <w:sz w:val="20"/>
          <w:szCs w:val="20"/>
        </w:rPr>
        <w:t xml:space="preserve">da jenjang sekolah dasar. Di jenjang sekolah dasar, mata pelajaran IPS yang diajarkan yaitu gabungan </w:t>
      </w:r>
      <w:r w:rsidRPr="00A21E76">
        <w:rPr>
          <w:sz w:val="20"/>
          <w:szCs w:val="20"/>
        </w:rPr>
        <w:t>materi Sejarah, Ekonomi, Sosiologi dan Geografi. Melalui mata pelajaran IPS, siswa diarahkan untuk dapat menjadi warga negara Indonesia</w:t>
      </w:r>
      <w:r>
        <w:rPr>
          <w:sz w:val="20"/>
          <w:szCs w:val="20"/>
        </w:rPr>
        <w:t xml:space="preserve"> </w:t>
      </w:r>
      <w:r w:rsidRPr="00A21E76">
        <w:rPr>
          <w:sz w:val="20"/>
          <w:szCs w:val="20"/>
        </w:rPr>
        <w:t xml:space="preserve">yang demokratis, </w:t>
      </w:r>
      <w:r>
        <w:rPr>
          <w:sz w:val="20"/>
          <w:szCs w:val="20"/>
        </w:rPr>
        <w:t xml:space="preserve">mempunyai tanggung jawab, </w:t>
      </w:r>
      <w:r w:rsidRPr="00A21E76">
        <w:rPr>
          <w:sz w:val="20"/>
          <w:szCs w:val="20"/>
        </w:rPr>
        <w:t xml:space="preserve">serta </w:t>
      </w:r>
      <w:r>
        <w:rPr>
          <w:sz w:val="20"/>
          <w:szCs w:val="20"/>
        </w:rPr>
        <w:t>manusia</w:t>
      </w:r>
      <w:r w:rsidRPr="00A21E76">
        <w:rPr>
          <w:sz w:val="20"/>
          <w:szCs w:val="20"/>
        </w:rPr>
        <w:t xml:space="preserve"> yang cinta damai (Depdiknas, 2006:575). Adanya pembelajaran IPS sejak SD</w:t>
      </w:r>
      <w:r>
        <w:rPr>
          <w:sz w:val="20"/>
          <w:szCs w:val="20"/>
        </w:rPr>
        <w:t xml:space="preserve"> bertujuan untuk mendidik siswa menjadi manusia yang mempuyai </w:t>
      </w:r>
      <w:r w:rsidRPr="00A21E76">
        <w:rPr>
          <w:sz w:val="20"/>
          <w:szCs w:val="20"/>
        </w:rPr>
        <w:t xml:space="preserve">tanggung jawab, dapat menyelesaikan masalahnya sendiri dan menjadi warga yang baik bagi lingkungan sekitarnya. </w:t>
      </w:r>
    </w:p>
    <w:p w:rsidR="00406F1D" w:rsidRPr="00A21E76" w:rsidRDefault="00406F1D" w:rsidP="00406F1D">
      <w:pPr>
        <w:adjustRightInd w:val="0"/>
        <w:ind w:left="284" w:right="40" w:firstLine="720"/>
        <w:jc w:val="both"/>
        <w:rPr>
          <w:sz w:val="20"/>
          <w:szCs w:val="20"/>
        </w:rPr>
      </w:pPr>
      <w:r>
        <w:rPr>
          <w:noProof/>
          <w:sz w:val="20"/>
          <w:szCs w:val="20"/>
        </w:rPr>
        <w:drawing>
          <wp:anchor distT="0" distB="0" distL="0" distR="0" simplePos="0" relativeHeight="251662336" behindDoc="1" locked="0" layoutInCell="1" allowOverlap="1">
            <wp:simplePos x="0" y="0"/>
            <wp:positionH relativeFrom="page">
              <wp:posOffset>1942441</wp:posOffset>
            </wp:positionH>
            <wp:positionV relativeFrom="paragraph">
              <wp:posOffset>-12612</wp:posOffset>
            </wp:positionV>
            <wp:extent cx="3811970" cy="4650827"/>
            <wp:effectExtent l="1905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1970" cy="4650827"/>
                    </a:xfrm>
                    <a:prstGeom prst="rect">
                      <a:avLst/>
                    </a:prstGeom>
                  </pic:spPr>
                </pic:pic>
              </a:graphicData>
            </a:graphic>
          </wp:anchor>
        </w:drawing>
      </w:r>
      <w:r w:rsidRPr="00A21E76">
        <w:rPr>
          <w:sz w:val="20"/>
          <w:szCs w:val="20"/>
        </w:rPr>
        <w:t>Permendiknas No 23 Tahun 2006</w:t>
      </w:r>
      <w:r>
        <w:rPr>
          <w:sz w:val="20"/>
          <w:szCs w:val="20"/>
        </w:rPr>
        <w:t xml:space="preserve"> dalam membahas mata pelajaran IPS, menyatakan</w:t>
      </w:r>
      <w:r w:rsidRPr="00A21E76">
        <w:rPr>
          <w:sz w:val="20"/>
          <w:szCs w:val="20"/>
        </w:rPr>
        <w:t xml:space="preserve"> Standar Isi dan Kompetensi L</w:t>
      </w:r>
      <w:r>
        <w:rPr>
          <w:sz w:val="20"/>
          <w:szCs w:val="20"/>
        </w:rPr>
        <w:t xml:space="preserve">ulusan </w:t>
      </w:r>
      <w:r w:rsidRPr="00A21E76">
        <w:rPr>
          <w:sz w:val="20"/>
          <w:szCs w:val="20"/>
        </w:rPr>
        <w:t xml:space="preserve">IPS di SD/MI yaitu: (1) </w:t>
      </w:r>
      <w:r>
        <w:rPr>
          <w:sz w:val="20"/>
          <w:szCs w:val="20"/>
        </w:rPr>
        <w:t>paham identitas diri serta</w:t>
      </w:r>
      <w:r w:rsidRPr="00A21E76">
        <w:rPr>
          <w:sz w:val="20"/>
          <w:szCs w:val="20"/>
        </w:rPr>
        <w:t xml:space="preserve"> keluarga, </w:t>
      </w:r>
      <w:r>
        <w:rPr>
          <w:sz w:val="20"/>
          <w:szCs w:val="20"/>
        </w:rPr>
        <w:t>dan dapat</w:t>
      </w:r>
      <w:r w:rsidRPr="00A21E76">
        <w:rPr>
          <w:sz w:val="20"/>
          <w:szCs w:val="20"/>
        </w:rPr>
        <w:t xml:space="preserve"> </w:t>
      </w:r>
      <w:r>
        <w:rPr>
          <w:sz w:val="20"/>
          <w:szCs w:val="20"/>
        </w:rPr>
        <w:t>merealisasikan</w:t>
      </w:r>
      <w:r w:rsidRPr="00A21E76">
        <w:rPr>
          <w:sz w:val="20"/>
          <w:szCs w:val="20"/>
        </w:rPr>
        <w:t xml:space="preserve"> sikap salin</w:t>
      </w:r>
      <w:r>
        <w:rPr>
          <w:sz w:val="20"/>
          <w:szCs w:val="20"/>
        </w:rPr>
        <w:t xml:space="preserve">g menghormati dalam lingkup </w:t>
      </w:r>
      <w:r w:rsidRPr="00A21E76">
        <w:rPr>
          <w:sz w:val="20"/>
          <w:szCs w:val="20"/>
        </w:rPr>
        <w:t xml:space="preserve">keluarga (2) </w:t>
      </w:r>
      <w:r>
        <w:rPr>
          <w:sz w:val="20"/>
          <w:szCs w:val="20"/>
        </w:rPr>
        <w:t>mengerti akan posisi serta peran dalam keluarga dan lingkup tetangga, dan juga kerja sama antar keduanya (3) mengerti tentang</w:t>
      </w:r>
      <w:r w:rsidRPr="00A21E76">
        <w:rPr>
          <w:sz w:val="20"/>
          <w:szCs w:val="20"/>
        </w:rPr>
        <w:t xml:space="preserve"> sejarah</w:t>
      </w:r>
      <w:r>
        <w:rPr>
          <w:sz w:val="20"/>
          <w:szCs w:val="20"/>
        </w:rPr>
        <w:t xml:space="preserve"> jaman dulu, bentang</w:t>
      </w:r>
      <w:r w:rsidRPr="00A21E76">
        <w:rPr>
          <w:sz w:val="20"/>
          <w:szCs w:val="20"/>
        </w:rPr>
        <w:t xml:space="preserve"> </w:t>
      </w:r>
      <w:r>
        <w:rPr>
          <w:sz w:val="20"/>
          <w:szCs w:val="20"/>
        </w:rPr>
        <w:t>alam, dan keragaman suku bangsa pada lingkup kabupaten/kota serta provinsi (4) mendalami mengenai</w:t>
      </w:r>
      <w:r w:rsidRPr="00A21E76">
        <w:rPr>
          <w:sz w:val="20"/>
          <w:szCs w:val="20"/>
        </w:rPr>
        <w:t xml:space="preserve"> su</w:t>
      </w:r>
      <w:r>
        <w:rPr>
          <w:sz w:val="20"/>
          <w:szCs w:val="20"/>
        </w:rPr>
        <w:t>mber daya alam, kegiatan perekonomian, serta pertumbuhan teknologi pada lingkup</w:t>
      </w:r>
      <w:r w:rsidRPr="00A21E76">
        <w:rPr>
          <w:sz w:val="20"/>
          <w:szCs w:val="20"/>
        </w:rPr>
        <w:t xml:space="preserve"> kabupaten/</w:t>
      </w:r>
      <w:r>
        <w:rPr>
          <w:sz w:val="20"/>
          <w:szCs w:val="20"/>
        </w:rPr>
        <w:t>kota dan provinsi (5) menghormati peninggalan dan pelaku s</w:t>
      </w:r>
      <w:r w:rsidRPr="00A21E76">
        <w:rPr>
          <w:sz w:val="20"/>
          <w:szCs w:val="20"/>
        </w:rPr>
        <w:t xml:space="preserve">ejarah nasional, keragaman suku bangsa serta kegiatan </w:t>
      </w:r>
      <w:r>
        <w:rPr>
          <w:sz w:val="20"/>
          <w:szCs w:val="20"/>
        </w:rPr>
        <w:t>per</w:t>
      </w:r>
      <w:r w:rsidRPr="00A21E76">
        <w:rPr>
          <w:sz w:val="20"/>
          <w:szCs w:val="20"/>
        </w:rPr>
        <w:t>ekonomi</w:t>
      </w:r>
      <w:r>
        <w:rPr>
          <w:sz w:val="20"/>
          <w:szCs w:val="20"/>
        </w:rPr>
        <w:t>an</w:t>
      </w:r>
      <w:r w:rsidRPr="00A21E76">
        <w:rPr>
          <w:sz w:val="20"/>
          <w:szCs w:val="20"/>
        </w:rPr>
        <w:t xml:space="preserve"> di</w:t>
      </w:r>
      <w:r>
        <w:rPr>
          <w:sz w:val="20"/>
          <w:szCs w:val="20"/>
        </w:rPr>
        <w:t xml:space="preserve"> negara Indonesia (6) menghormati peranan pelaku pejuang dalam menyiapkan serta melindungi</w:t>
      </w:r>
      <w:r w:rsidRPr="00A21E76">
        <w:rPr>
          <w:sz w:val="20"/>
          <w:szCs w:val="20"/>
        </w:rPr>
        <w:t xml:space="preserve"> kem</w:t>
      </w:r>
      <w:r>
        <w:rPr>
          <w:sz w:val="20"/>
          <w:szCs w:val="20"/>
        </w:rPr>
        <w:t>erdekaan Indonesia (7) mengerti perkembangan daerah</w:t>
      </w:r>
      <w:r w:rsidRPr="00A21E76">
        <w:rPr>
          <w:sz w:val="20"/>
          <w:szCs w:val="20"/>
        </w:rPr>
        <w:t xml:space="preserve"> Indonesia, keadaan sosi</w:t>
      </w:r>
      <w:r>
        <w:rPr>
          <w:sz w:val="20"/>
          <w:szCs w:val="20"/>
        </w:rPr>
        <w:t>al negara di Asia Tenggara dan benua-benua (8) memahami peristiwa alam yang telah terjadi</w:t>
      </w:r>
      <w:r w:rsidRPr="00A21E76">
        <w:rPr>
          <w:sz w:val="20"/>
          <w:szCs w:val="20"/>
        </w:rPr>
        <w:t xml:space="preserve"> </w:t>
      </w:r>
      <w:r>
        <w:rPr>
          <w:sz w:val="20"/>
          <w:szCs w:val="20"/>
        </w:rPr>
        <w:t>di Indonesia dan negara lain, serta bisa melaksanakan suatu tindakan saat terjadi</w:t>
      </w:r>
      <w:r w:rsidRPr="00A21E76">
        <w:rPr>
          <w:sz w:val="20"/>
          <w:szCs w:val="20"/>
        </w:rPr>
        <w:t xml:space="preserve"> </w:t>
      </w:r>
      <w:r>
        <w:rPr>
          <w:sz w:val="20"/>
          <w:szCs w:val="20"/>
        </w:rPr>
        <w:t>bencana alam (9) mengerti kedudukan Indonesia pada</w:t>
      </w:r>
      <w:r w:rsidRPr="00A21E76">
        <w:rPr>
          <w:sz w:val="20"/>
          <w:szCs w:val="20"/>
        </w:rPr>
        <w:t xml:space="preserve"> era global.</w:t>
      </w:r>
    </w:p>
    <w:p w:rsidR="00406F1D" w:rsidRPr="00A21E76" w:rsidRDefault="00406F1D" w:rsidP="00406F1D">
      <w:pPr>
        <w:adjustRightInd w:val="0"/>
        <w:ind w:left="284" w:right="40" w:firstLine="720"/>
        <w:jc w:val="both"/>
        <w:rPr>
          <w:sz w:val="20"/>
          <w:szCs w:val="20"/>
        </w:rPr>
      </w:pPr>
      <w:r w:rsidRPr="00A21E76">
        <w:rPr>
          <w:sz w:val="20"/>
          <w:szCs w:val="20"/>
        </w:rPr>
        <w:t xml:space="preserve">Dalam pembelajaran IPS, tentunya tidak hanya teori yang hanya dihafalkan saja yang harus diserap oleh siswa, tetapi juga teori yang bisa dipraktikkan. Tujuan pembelajaran IPS adalah peserta didik bisa mengembangkan minat, bakat, keterampilan serta pengetahuannya yang dapat menjadi bekal untuk kehidupannya sehari hari. Pembelajaran IPS juga harus membekali peserta didik untuk bisa berpikir kritis, agar kelak peserta didik bisa memilih mana yang baik dan buruk, serta menyelesaikan masalahnya sendiri. </w:t>
      </w:r>
      <w:r>
        <w:rPr>
          <w:sz w:val="20"/>
          <w:szCs w:val="20"/>
        </w:rPr>
        <w:t>Menurut Sutikno (2013:3), pada proses belajar mengajar, berhasil atau tidaknya suatu tujuan pembelajaran tergantung pada proses pembelajaran yang dihadapi siswa</w:t>
      </w:r>
      <w:r w:rsidRPr="00A21E76">
        <w:rPr>
          <w:sz w:val="20"/>
          <w:szCs w:val="20"/>
        </w:rPr>
        <w:t>. Jadi dalam pemb</w:t>
      </w:r>
      <w:r>
        <w:rPr>
          <w:sz w:val="20"/>
          <w:szCs w:val="20"/>
        </w:rPr>
        <w:t>elajaran, tentunya guru diminta untuk bisa membuat proses belajar mengajar yang lebih</w:t>
      </w:r>
      <w:r w:rsidRPr="00A21E76">
        <w:rPr>
          <w:sz w:val="20"/>
          <w:szCs w:val="20"/>
        </w:rPr>
        <w:t xml:space="preserve"> menarik</w:t>
      </w:r>
      <w:r>
        <w:rPr>
          <w:sz w:val="20"/>
          <w:szCs w:val="20"/>
        </w:rPr>
        <w:t xml:space="preserve"> serta menyenangkan</w:t>
      </w:r>
      <w:r w:rsidRPr="00A21E76">
        <w:rPr>
          <w:sz w:val="20"/>
          <w:szCs w:val="20"/>
        </w:rPr>
        <w:t xml:space="preserve"> bagi s</w:t>
      </w:r>
      <w:r>
        <w:rPr>
          <w:sz w:val="20"/>
          <w:szCs w:val="20"/>
        </w:rPr>
        <w:t>iswa dan materi yang dijelaskan mudah dimengerti</w:t>
      </w:r>
      <w:r w:rsidRPr="00A21E76">
        <w:rPr>
          <w:sz w:val="20"/>
          <w:szCs w:val="20"/>
        </w:rPr>
        <w:t xml:space="preserve"> siswa. </w:t>
      </w:r>
    </w:p>
    <w:p w:rsidR="00406F1D" w:rsidRPr="00A21E76" w:rsidRDefault="00406F1D" w:rsidP="00406F1D">
      <w:pPr>
        <w:pStyle w:val="Default"/>
        <w:ind w:left="284" w:right="40"/>
        <w:jc w:val="both"/>
        <w:rPr>
          <w:color w:val="auto"/>
          <w:sz w:val="20"/>
          <w:szCs w:val="20"/>
        </w:rPr>
      </w:pPr>
      <w:r w:rsidRPr="00A21E76">
        <w:rPr>
          <w:color w:val="auto"/>
          <w:sz w:val="20"/>
          <w:szCs w:val="20"/>
        </w:rPr>
        <w:tab/>
        <w:t xml:space="preserve">Media pembelajaran pastinya sangat diperlukan dalam pembelajaran IPS, agar proses </w:t>
      </w:r>
      <w:r>
        <w:rPr>
          <w:color w:val="auto"/>
          <w:sz w:val="20"/>
          <w:szCs w:val="20"/>
        </w:rPr>
        <w:t xml:space="preserve">pembelajaran lebih  kondusif serta siswa </w:t>
      </w:r>
      <w:r w:rsidRPr="00A21E76">
        <w:rPr>
          <w:color w:val="auto"/>
          <w:sz w:val="20"/>
          <w:szCs w:val="20"/>
        </w:rPr>
        <w:t xml:space="preserve">lebih tertarik untuk </w:t>
      </w:r>
      <w:r>
        <w:rPr>
          <w:color w:val="auto"/>
          <w:sz w:val="20"/>
          <w:szCs w:val="20"/>
        </w:rPr>
        <w:t xml:space="preserve">mengikuti pembelajaran. </w:t>
      </w:r>
      <w:r w:rsidRPr="00A21E76">
        <w:rPr>
          <w:color w:val="auto"/>
          <w:sz w:val="20"/>
          <w:szCs w:val="20"/>
        </w:rPr>
        <w:t xml:space="preserve">Susanto  (2013:6) </w:t>
      </w:r>
      <w:r>
        <w:rPr>
          <w:color w:val="auto"/>
          <w:sz w:val="20"/>
          <w:szCs w:val="20"/>
        </w:rPr>
        <w:t>proses pembelajaran di SD diupayakan dapat tercipta</w:t>
      </w:r>
      <w:r w:rsidRPr="00A21E76">
        <w:rPr>
          <w:color w:val="auto"/>
          <w:sz w:val="20"/>
          <w:szCs w:val="20"/>
        </w:rPr>
        <w:t xml:space="preserve"> suasana yang </w:t>
      </w:r>
      <w:r>
        <w:rPr>
          <w:color w:val="auto"/>
          <w:sz w:val="20"/>
          <w:szCs w:val="20"/>
        </w:rPr>
        <w:t xml:space="preserve"> lebih kondusif serta</w:t>
      </w:r>
      <w:r w:rsidRPr="00A21E76">
        <w:rPr>
          <w:color w:val="auto"/>
          <w:sz w:val="20"/>
          <w:szCs w:val="20"/>
        </w:rPr>
        <w:t xml:space="preserve"> menyenangkan.</w:t>
      </w:r>
      <w:r>
        <w:rPr>
          <w:color w:val="auto"/>
          <w:sz w:val="20"/>
          <w:szCs w:val="20"/>
        </w:rPr>
        <w:t xml:space="preserve"> </w:t>
      </w:r>
      <w:r w:rsidRPr="00A21E76">
        <w:rPr>
          <w:color w:val="auto"/>
          <w:sz w:val="20"/>
          <w:szCs w:val="20"/>
        </w:rPr>
        <w:t>Hal ini berarti m</w:t>
      </w:r>
      <w:r>
        <w:rPr>
          <w:color w:val="auto"/>
          <w:sz w:val="20"/>
          <w:szCs w:val="20"/>
        </w:rPr>
        <w:t xml:space="preserve">edia </w:t>
      </w:r>
      <w:r>
        <w:rPr>
          <w:color w:val="auto"/>
          <w:sz w:val="20"/>
          <w:szCs w:val="20"/>
        </w:rPr>
        <w:lastRenderedPageBreak/>
        <w:t>pembelajaran cukup mempunyai kedudukan yang penting dalam sebuah proses belajar mengajar. M</w:t>
      </w:r>
      <w:r w:rsidRPr="00A21E76">
        <w:rPr>
          <w:color w:val="auto"/>
          <w:sz w:val="20"/>
          <w:szCs w:val="20"/>
        </w:rPr>
        <w:t xml:space="preserve">edia pembelajaran dapat </w:t>
      </w:r>
      <w:r>
        <w:rPr>
          <w:color w:val="auto"/>
          <w:sz w:val="20"/>
          <w:szCs w:val="20"/>
        </w:rPr>
        <w:t>meningkatkan minat siswa</w:t>
      </w:r>
      <w:r w:rsidRPr="00A21E76">
        <w:rPr>
          <w:color w:val="auto"/>
          <w:sz w:val="20"/>
          <w:szCs w:val="20"/>
        </w:rPr>
        <w:t xml:space="preserve"> dalam m</w:t>
      </w:r>
      <w:r>
        <w:rPr>
          <w:color w:val="auto"/>
          <w:sz w:val="20"/>
          <w:szCs w:val="20"/>
        </w:rPr>
        <w:t>engikuti pembelajaran</w:t>
      </w:r>
      <w:r w:rsidRPr="00A21E76">
        <w:rPr>
          <w:color w:val="auto"/>
          <w:sz w:val="20"/>
          <w:szCs w:val="20"/>
        </w:rPr>
        <w:t xml:space="preserve">. Dengan media pembelajaran, guru akan sangat terbantu dalam menyampaikan materi. </w:t>
      </w:r>
    </w:p>
    <w:p w:rsidR="00406F1D" w:rsidRPr="00A21E76" w:rsidRDefault="00406F1D" w:rsidP="00406F1D">
      <w:pPr>
        <w:adjustRightInd w:val="0"/>
        <w:ind w:left="284" w:right="40" w:firstLine="698"/>
        <w:jc w:val="both"/>
        <w:rPr>
          <w:sz w:val="20"/>
          <w:szCs w:val="20"/>
        </w:rPr>
      </w:pPr>
      <w:r>
        <w:rPr>
          <w:sz w:val="20"/>
          <w:szCs w:val="20"/>
        </w:rPr>
        <w:t>W</w:t>
      </w:r>
      <w:r w:rsidRPr="00A21E76">
        <w:rPr>
          <w:sz w:val="20"/>
          <w:szCs w:val="20"/>
        </w:rPr>
        <w:t xml:space="preserve">awancara </w:t>
      </w:r>
      <w:r>
        <w:rPr>
          <w:sz w:val="20"/>
          <w:szCs w:val="20"/>
        </w:rPr>
        <w:t xml:space="preserve">dilaksanakan oleh peneliti bersama </w:t>
      </w:r>
      <w:r w:rsidRPr="00A21E76">
        <w:rPr>
          <w:sz w:val="20"/>
          <w:szCs w:val="20"/>
        </w:rPr>
        <w:t xml:space="preserve">guru kelas IV SD wilayah Ketintang Surabaya mengenai pembelajaran IPS materi kegiatan ekonomi berdasarkan keadaan alamnya. Guru tersebut menjelaskan bahwa siswa masih kesulitan dalam memahami materi kegiatan ekonomi berdasarkan keadaan alamnya karena kebanyakan anak jaman sekarang malas untuk membaca, tetapi juga ada beberapa siswa yang rajin membaca dan mereka dapat mengerjakan soal materi kegiatan ekonomi berdasarkan keadaan alamnya. Pada dasarnya siswa masih kurang memahami pengertian kegiatan ekonomi itu sendiri serta mereka juga masih kurang paham mengenai faktor-faktor yang memengaruhi keadaan alam. Selain itu, guru juga sudah menampilkan video melalui LCD saat pembelajaran, tetapi beberapa siswa tidak menghiraukan dan berbicara dengan teman sebangku, seperti tidak tertarik dengan video yang ditampilkan guru tersebut. Guru juga menjelaskan bahwa dalam materi kegiatan ekonomi berdasarkan keadaan alamnya ini masih banyak siswa yang nilainya dibawah KKM. </w:t>
      </w:r>
    </w:p>
    <w:p w:rsidR="00406F1D" w:rsidRPr="00A21E76" w:rsidRDefault="00406F1D" w:rsidP="00406F1D">
      <w:pPr>
        <w:adjustRightInd w:val="0"/>
        <w:ind w:left="284" w:right="40" w:firstLine="698"/>
        <w:jc w:val="both"/>
        <w:rPr>
          <w:i/>
          <w:sz w:val="20"/>
          <w:szCs w:val="20"/>
        </w:rPr>
      </w:pPr>
      <w:r>
        <w:rPr>
          <w:sz w:val="20"/>
          <w:szCs w:val="20"/>
        </w:rPr>
        <w:t>Jenis k</w:t>
      </w:r>
      <w:r w:rsidRPr="00A21E76">
        <w:rPr>
          <w:sz w:val="20"/>
          <w:szCs w:val="20"/>
        </w:rPr>
        <w:t>egiatan ekonomi  berdasarkan keadaan alamnya</w:t>
      </w:r>
      <w:r>
        <w:rPr>
          <w:sz w:val="20"/>
          <w:szCs w:val="20"/>
        </w:rPr>
        <w:t xml:space="preserve"> merupakan salah satu materi yang ada pada mata pelajaran IPS kelas IV SD</w:t>
      </w:r>
      <w:r w:rsidRPr="00A21E76">
        <w:rPr>
          <w:sz w:val="20"/>
          <w:szCs w:val="20"/>
        </w:rPr>
        <w:t>. Materi tersebut mempelajari tentang macam-macam kegiatan ekonomi masyarakat berdasarkan keadaan alamnya. Berdasarkan permasalahan yang terjadi di lapangan, peneliti memiliki sebuah alternatif untuk mengatasi keterbatasan permasalahan yang terdapat pada materi kegiatan ekonomi be</w:t>
      </w:r>
      <w:r>
        <w:rPr>
          <w:sz w:val="20"/>
          <w:szCs w:val="20"/>
        </w:rPr>
        <w:t>rdasarkan keadaan alamnya, yakni</w:t>
      </w:r>
      <w:r w:rsidRPr="00A21E76">
        <w:rPr>
          <w:sz w:val="20"/>
          <w:szCs w:val="20"/>
        </w:rPr>
        <w:t xml:space="preserve"> dengan mengembangkan media pembelajaran. media yang dikembangkan yaitu Buku </w:t>
      </w:r>
      <w:r w:rsidRPr="00A21E76">
        <w:rPr>
          <w:i/>
          <w:sz w:val="20"/>
          <w:szCs w:val="20"/>
        </w:rPr>
        <w:t xml:space="preserve">Pop-Up. </w:t>
      </w:r>
    </w:p>
    <w:p w:rsidR="00406F1D" w:rsidRPr="00A21E76" w:rsidRDefault="00406F1D" w:rsidP="00406F1D">
      <w:pPr>
        <w:pStyle w:val="Default"/>
        <w:ind w:left="284" w:right="40" w:firstLine="698"/>
        <w:jc w:val="both"/>
        <w:rPr>
          <w:color w:val="auto"/>
          <w:sz w:val="20"/>
          <w:szCs w:val="20"/>
          <w:shd w:val="clear" w:color="auto" w:fill="FFFFFF"/>
        </w:rPr>
      </w:pPr>
      <w:r w:rsidRPr="00A21E76">
        <w:rPr>
          <w:color w:val="auto"/>
          <w:sz w:val="20"/>
          <w:szCs w:val="20"/>
        </w:rPr>
        <w:t>Salah satu media pembelajaran ya</w:t>
      </w:r>
      <w:r>
        <w:rPr>
          <w:color w:val="auto"/>
          <w:sz w:val="20"/>
          <w:szCs w:val="20"/>
        </w:rPr>
        <w:t>ng cukup menarik untuk dipakai</w:t>
      </w:r>
      <w:r w:rsidRPr="00A21E76">
        <w:rPr>
          <w:color w:val="auto"/>
          <w:sz w:val="20"/>
          <w:szCs w:val="20"/>
        </w:rPr>
        <w:t xml:space="preserve"> dalam </w:t>
      </w:r>
      <w:r>
        <w:rPr>
          <w:color w:val="auto"/>
          <w:sz w:val="20"/>
          <w:szCs w:val="20"/>
        </w:rPr>
        <w:t>proses belajar mengajar</w:t>
      </w:r>
      <w:r w:rsidRPr="00A21E76">
        <w:rPr>
          <w:color w:val="auto"/>
          <w:sz w:val="20"/>
          <w:szCs w:val="20"/>
        </w:rPr>
        <w:t xml:space="preserve"> yaitu </w:t>
      </w:r>
      <w:r w:rsidRPr="00A21E76">
        <w:rPr>
          <w:i/>
          <w:color w:val="auto"/>
          <w:sz w:val="20"/>
          <w:szCs w:val="20"/>
        </w:rPr>
        <w:t>pop-up book</w:t>
      </w:r>
      <w:r w:rsidRPr="00A21E76">
        <w:rPr>
          <w:color w:val="auto"/>
          <w:sz w:val="20"/>
          <w:szCs w:val="20"/>
        </w:rPr>
        <w:t xml:space="preserve">. </w:t>
      </w:r>
      <w:r w:rsidRPr="00A21E76">
        <w:rPr>
          <w:rStyle w:val="Strong"/>
          <w:b w:val="0"/>
          <w:color w:val="auto"/>
          <w:sz w:val="20"/>
          <w:szCs w:val="20"/>
          <w:bdr w:val="none" w:sz="0" w:space="0" w:color="auto" w:frame="1"/>
          <w:shd w:val="clear" w:color="auto" w:fill="FFFFFF"/>
        </w:rPr>
        <w:t>Dzuanda (2011:1),</w:t>
      </w:r>
      <w:r w:rsidRPr="00A21E76">
        <w:rPr>
          <w:b/>
          <w:color w:val="auto"/>
          <w:sz w:val="20"/>
          <w:szCs w:val="20"/>
          <w:shd w:val="clear" w:color="auto" w:fill="FFFFFF"/>
        </w:rPr>
        <w:t xml:space="preserve"> </w:t>
      </w:r>
      <w:r>
        <w:rPr>
          <w:color w:val="auto"/>
          <w:sz w:val="20"/>
          <w:szCs w:val="20"/>
          <w:shd w:val="clear" w:color="auto" w:fill="FFFFFF"/>
        </w:rPr>
        <w:t>mengatakan</w:t>
      </w:r>
      <w:r w:rsidRPr="00A21E76">
        <w:rPr>
          <w:color w:val="auto"/>
          <w:sz w:val="20"/>
          <w:szCs w:val="20"/>
          <w:shd w:val="clear" w:color="auto" w:fill="FFFFFF"/>
        </w:rPr>
        <w:t xml:space="preserve"> pengertian  buku </w:t>
      </w:r>
      <w:r w:rsidRPr="00A21E76">
        <w:rPr>
          <w:rStyle w:val="Emphasis"/>
          <w:color w:val="auto"/>
          <w:sz w:val="20"/>
          <w:szCs w:val="20"/>
          <w:bdr w:val="none" w:sz="0" w:space="0" w:color="auto" w:frame="1"/>
          <w:shd w:val="clear" w:color="auto" w:fill="FFFFFF"/>
        </w:rPr>
        <w:t>Pop-Up </w:t>
      </w:r>
      <w:r>
        <w:rPr>
          <w:color w:val="auto"/>
          <w:sz w:val="20"/>
          <w:szCs w:val="20"/>
          <w:shd w:val="clear" w:color="auto" w:fill="FFFFFF"/>
        </w:rPr>
        <w:t>yakni suatu buku yang memiliki bagian yang bisa  bergerak atau mempunyai efek 3 dimensi dan juga memvisualkan cerita yang kian</w:t>
      </w:r>
      <w:r w:rsidRPr="00A21E76">
        <w:rPr>
          <w:color w:val="auto"/>
          <w:sz w:val="20"/>
          <w:szCs w:val="20"/>
          <w:shd w:val="clear" w:color="auto" w:fill="FFFFFF"/>
        </w:rPr>
        <w:t xml:space="preserve"> menarik, </w:t>
      </w:r>
      <w:r>
        <w:rPr>
          <w:color w:val="auto"/>
          <w:sz w:val="20"/>
          <w:szCs w:val="20"/>
          <w:shd w:val="clear" w:color="auto" w:fill="FFFFFF"/>
        </w:rPr>
        <w:t>di</w:t>
      </w:r>
      <w:r w:rsidRPr="00A21E76">
        <w:rPr>
          <w:color w:val="auto"/>
          <w:sz w:val="20"/>
          <w:szCs w:val="20"/>
          <w:shd w:val="clear" w:color="auto" w:fill="FFFFFF"/>
        </w:rPr>
        <w:t>mulai</w:t>
      </w:r>
      <w:r>
        <w:rPr>
          <w:color w:val="auto"/>
          <w:sz w:val="20"/>
          <w:szCs w:val="20"/>
          <w:shd w:val="clear" w:color="auto" w:fill="FFFFFF"/>
        </w:rPr>
        <w:t xml:space="preserve"> dari tampilan gambar yang bisa bergerak saat</w:t>
      </w:r>
      <w:r w:rsidRPr="00A21E76">
        <w:rPr>
          <w:color w:val="auto"/>
          <w:sz w:val="20"/>
          <w:szCs w:val="20"/>
          <w:shd w:val="clear" w:color="auto" w:fill="FFFFFF"/>
        </w:rPr>
        <w:t xml:space="preserve"> hala</w:t>
      </w:r>
      <w:r>
        <w:rPr>
          <w:color w:val="auto"/>
          <w:sz w:val="20"/>
          <w:szCs w:val="20"/>
          <w:shd w:val="clear" w:color="auto" w:fill="FFFFFF"/>
        </w:rPr>
        <w:t>man tersebut</w:t>
      </w:r>
      <w:r w:rsidRPr="00A21E76">
        <w:rPr>
          <w:color w:val="auto"/>
          <w:sz w:val="20"/>
          <w:szCs w:val="20"/>
          <w:shd w:val="clear" w:color="auto" w:fill="FFFFFF"/>
        </w:rPr>
        <w:t xml:space="preserve"> dibuka. </w:t>
      </w:r>
      <w:r w:rsidRPr="00A21E76">
        <w:rPr>
          <w:i/>
          <w:color w:val="auto"/>
          <w:sz w:val="20"/>
          <w:szCs w:val="20"/>
          <w:shd w:val="clear" w:color="auto" w:fill="FFFFFF"/>
        </w:rPr>
        <w:t>Pop-up book</w:t>
      </w:r>
      <w:r>
        <w:rPr>
          <w:color w:val="auto"/>
          <w:sz w:val="20"/>
          <w:szCs w:val="20"/>
          <w:shd w:val="clear" w:color="auto" w:fill="FFFFFF"/>
        </w:rPr>
        <w:t xml:space="preserve"> dapat diciptakan dengan</w:t>
      </w:r>
      <w:r w:rsidRPr="00A21E76">
        <w:rPr>
          <w:color w:val="auto"/>
          <w:sz w:val="20"/>
          <w:szCs w:val="20"/>
          <w:shd w:val="clear" w:color="auto" w:fill="FFFFFF"/>
        </w:rPr>
        <w:t xml:space="preserve"> seme</w:t>
      </w:r>
      <w:r>
        <w:rPr>
          <w:color w:val="auto"/>
          <w:sz w:val="20"/>
          <w:szCs w:val="20"/>
          <w:shd w:val="clear" w:color="auto" w:fill="FFFFFF"/>
        </w:rPr>
        <w:t>narik mungkin dengan memanfaatkan</w:t>
      </w:r>
      <w:r w:rsidRPr="00A21E76">
        <w:rPr>
          <w:color w:val="auto"/>
          <w:sz w:val="20"/>
          <w:szCs w:val="20"/>
          <w:shd w:val="clear" w:color="auto" w:fill="FFFFFF"/>
        </w:rPr>
        <w:t xml:space="preserve"> warna</w:t>
      </w:r>
      <w:r>
        <w:rPr>
          <w:color w:val="auto"/>
          <w:sz w:val="20"/>
          <w:szCs w:val="20"/>
          <w:shd w:val="clear" w:color="auto" w:fill="FFFFFF"/>
        </w:rPr>
        <w:t xml:space="preserve"> yang bervariasi serta</w:t>
      </w:r>
      <w:r w:rsidRPr="00A21E76">
        <w:rPr>
          <w:color w:val="auto"/>
          <w:sz w:val="20"/>
          <w:szCs w:val="20"/>
          <w:shd w:val="clear" w:color="auto" w:fill="FFFFFF"/>
        </w:rPr>
        <w:t xml:space="preserve"> menampilkan gambar </w:t>
      </w:r>
      <w:r>
        <w:rPr>
          <w:color w:val="auto"/>
          <w:sz w:val="20"/>
          <w:szCs w:val="20"/>
          <w:shd w:val="clear" w:color="auto" w:fill="FFFFFF"/>
        </w:rPr>
        <w:t>yang sesuai dengan karakter siswa SD. Dengan memakai</w:t>
      </w:r>
      <w:r w:rsidRPr="00A21E76">
        <w:rPr>
          <w:color w:val="auto"/>
          <w:sz w:val="20"/>
          <w:szCs w:val="20"/>
          <w:shd w:val="clear" w:color="auto" w:fill="FFFFFF"/>
        </w:rPr>
        <w:t xml:space="preserve"> media </w:t>
      </w:r>
      <w:r w:rsidRPr="00A21E76">
        <w:rPr>
          <w:i/>
          <w:color w:val="auto"/>
          <w:sz w:val="20"/>
          <w:szCs w:val="20"/>
          <w:shd w:val="clear" w:color="auto" w:fill="FFFFFF"/>
        </w:rPr>
        <w:t>pop-up book</w:t>
      </w:r>
      <w:r w:rsidRPr="00A21E76">
        <w:rPr>
          <w:color w:val="auto"/>
          <w:sz w:val="20"/>
          <w:szCs w:val="20"/>
          <w:shd w:val="clear" w:color="auto" w:fill="FFFFFF"/>
        </w:rPr>
        <w:t xml:space="preserve"> dalam pembelajaran IPS ini, diharapkan peserta didik lebih tertarik untuk mendengarkan saat guru menjelaskan materi dan memahami materi yang dijelaskan.</w:t>
      </w:r>
    </w:p>
    <w:p w:rsidR="00406F1D" w:rsidRPr="00A21E76" w:rsidRDefault="00406F1D" w:rsidP="00406F1D">
      <w:pPr>
        <w:adjustRightInd w:val="0"/>
        <w:ind w:left="284" w:right="40" w:firstLine="720"/>
        <w:jc w:val="both"/>
        <w:rPr>
          <w:sz w:val="20"/>
          <w:szCs w:val="20"/>
        </w:rPr>
      </w:pPr>
      <w:r w:rsidRPr="00A21E76">
        <w:rPr>
          <w:sz w:val="20"/>
          <w:szCs w:val="20"/>
        </w:rPr>
        <w:t xml:space="preserve">Peneliti memilih untuk mengembangkan media Buku </w:t>
      </w:r>
      <w:r w:rsidRPr="00A21E76">
        <w:rPr>
          <w:i/>
          <w:sz w:val="20"/>
          <w:szCs w:val="20"/>
        </w:rPr>
        <w:t xml:space="preserve">Pop-Up </w:t>
      </w:r>
      <w:r w:rsidRPr="00A21E76">
        <w:rPr>
          <w:sz w:val="20"/>
          <w:szCs w:val="20"/>
        </w:rPr>
        <w:t xml:space="preserve">pada materi tersebut karena melihat dari beberapa penelitian sebelumnya yang juga menggunakan media </w:t>
      </w:r>
      <w:r w:rsidRPr="00A21E76">
        <w:rPr>
          <w:i/>
          <w:sz w:val="20"/>
          <w:szCs w:val="20"/>
        </w:rPr>
        <w:t>pop-up book</w:t>
      </w:r>
      <w:r>
        <w:rPr>
          <w:sz w:val="20"/>
          <w:szCs w:val="20"/>
        </w:rPr>
        <w:t xml:space="preserve"> menunjukkan hasil positif dari guru serta siswa</w:t>
      </w:r>
      <w:r w:rsidRPr="00A21E76">
        <w:rPr>
          <w:sz w:val="20"/>
          <w:szCs w:val="20"/>
        </w:rPr>
        <w:t xml:space="preserve"> mengenai penggunaan media </w:t>
      </w:r>
      <w:r w:rsidRPr="00A21E76">
        <w:rPr>
          <w:i/>
          <w:sz w:val="20"/>
          <w:szCs w:val="20"/>
        </w:rPr>
        <w:t>pop-up book</w:t>
      </w:r>
      <w:r w:rsidRPr="00A21E76">
        <w:rPr>
          <w:sz w:val="20"/>
          <w:szCs w:val="20"/>
        </w:rPr>
        <w:t xml:space="preserve"> tersebut. Berdasarkan penelitian sebelumnya yang dilakukan oleh Rahajeng Sita Nariswari (2018) yang juga </w:t>
      </w:r>
      <w:r w:rsidRPr="00A21E76">
        <w:rPr>
          <w:sz w:val="20"/>
          <w:szCs w:val="20"/>
        </w:rPr>
        <w:lastRenderedPageBreak/>
        <w:t>mengembang</w:t>
      </w:r>
      <w:r>
        <w:rPr>
          <w:sz w:val="20"/>
          <w:szCs w:val="20"/>
        </w:rPr>
        <w:t>kan media pop-up book, masih ada</w:t>
      </w:r>
      <w:r w:rsidRPr="00A21E76">
        <w:rPr>
          <w:sz w:val="20"/>
          <w:szCs w:val="20"/>
        </w:rPr>
        <w:t xml:space="preserve"> kekurangan pada variasi efek kejut dalam </w:t>
      </w:r>
      <w:r w:rsidRPr="00A21E76">
        <w:rPr>
          <w:i/>
          <w:sz w:val="20"/>
          <w:szCs w:val="20"/>
        </w:rPr>
        <w:t xml:space="preserve">pop-up book </w:t>
      </w:r>
      <w:r w:rsidRPr="00A21E76">
        <w:rPr>
          <w:sz w:val="20"/>
          <w:szCs w:val="20"/>
        </w:rPr>
        <w:t xml:space="preserve">yang sebenarnya masih bisa ditingkatkan lagi, agar efek </w:t>
      </w:r>
      <w:r>
        <w:rPr>
          <w:sz w:val="20"/>
          <w:szCs w:val="20"/>
        </w:rPr>
        <w:t>kejutan tersebut dapat kian membangunkan</w:t>
      </w:r>
      <w:r w:rsidRPr="00A21E76">
        <w:rPr>
          <w:sz w:val="20"/>
          <w:szCs w:val="20"/>
        </w:rPr>
        <w:t xml:space="preserve"> motivasi belajar</w:t>
      </w:r>
      <w:r>
        <w:rPr>
          <w:sz w:val="20"/>
          <w:szCs w:val="20"/>
        </w:rPr>
        <w:t xml:space="preserve"> pada siswa. Selain itu, bahan perekat atau lem</w:t>
      </w:r>
      <w:r w:rsidRPr="00A21E76">
        <w:rPr>
          <w:sz w:val="20"/>
          <w:szCs w:val="20"/>
        </w:rPr>
        <w:t xml:space="preserve"> </w:t>
      </w:r>
      <w:r>
        <w:rPr>
          <w:sz w:val="20"/>
          <w:szCs w:val="20"/>
        </w:rPr>
        <w:t>yang dipakai juga sebaiknya</w:t>
      </w:r>
      <w:r w:rsidRPr="00A21E76">
        <w:rPr>
          <w:sz w:val="20"/>
          <w:szCs w:val="20"/>
        </w:rPr>
        <w:t xml:space="preserve"> diperhatikan, agar gambar pada </w:t>
      </w:r>
      <w:r w:rsidRPr="00A21E76">
        <w:rPr>
          <w:i/>
          <w:sz w:val="20"/>
          <w:szCs w:val="20"/>
        </w:rPr>
        <w:t>pop-up book</w:t>
      </w:r>
      <w:r w:rsidRPr="00A21E76">
        <w:rPr>
          <w:sz w:val="20"/>
          <w:szCs w:val="20"/>
        </w:rPr>
        <w:t xml:space="preserve"> tidak mudah lepas saat halamannya dibuka. Oleh karena itu, peneliti ingin meningkatkan lagi pembuatan </w:t>
      </w:r>
      <w:r w:rsidRPr="00A21E76">
        <w:rPr>
          <w:i/>
          <w:sz w:val="20"/>
          <w:szCs w:val="20"/>
        </w:rPr>
        <w:t>pop-up book</w:t>
      </w:r>
      <w:r w:rsidRPr="00A21E76">
        <w:rPr>
          <w:sz w:val="20"/>
          <w:szCs w:val="20"/>
        </w:rPr>
        <w:t xml:space="preserve"> dengan mengembangkannya ada materi kegiatan ekonomi berdasarkan keadaan alamnya pada kelas IV SD.</w:t>
      </w:r>
    </w:p>
    <w:p w:rsidR="00406F1D" w:rsidRPr="00A21E76" w:rsidRDefault="00406F1D" w:rsidP="00406F1D">
      <w:pPr>
        <w:pStyle w:val="BodyText"/>
        <w:spacing w:before="2"/>
        <w:ind w:left="284" w:right="38" w:firstLine="288"/>
        <w:jc w:val="both"/>
      </w:pPr>
      <w:r>
        <w:t>Tujuan penelitian ini yakni</w:t>
      </w:r>
      <w:r w:rsidRPr="00A21E76">
        <w:t xml:space="preserve"> mendeskripsikan kelayakan media </w:t>
      </w:r>
      <w:r w:rsidRPr="00CD4A0D">
        <w:rPr>
          <w:i/>
        </w:rPr>
        <w:t>pop-up book</w:t>
      </w:r>
      <w:r w:rsidRPr="00A21E76">
        <w:t xml:space="preserve"> dalam pembelajaran IPS materi Jenis Kegiatan Ekonomi Berdasarkan K</w:t>
      </w:r>
      <w:r>
        <w:t>eadaan Alamnya kelas IV SD</w:t>
      </w:r>
      <w:r w:rsidRPr="00A21E76">
        <w:t xml:space="preserve"> dan untuk mendeskripsikan keefektifan media pop-up book dalam pembelajaran IPS materi Jenis Kegiatan Ekonomi Berdasarkan Keadaa</w:t>
      </w:r>
      <w:r>
        <w:t>n Alamnya kelas IV SD</w:t>
      </w:r>
      <w:r w:rsidRPr="00A21E76">
        <w:t>.</w:t>
      </w:r>
    </w:p>
    <w:p w:rsidR="00406F1D" w:rsidRPr="00A21E76" w:rsidRDefault="00406F1D" w:rsidP="00406F1D">
      <w:pPr>
        <w:pStyle w:val="ListParagraph"/>
        <w:ind w:left="284" w:firstLine="360"/>
        <w:rPr>
          <w:sz w:val="20"/>
          <w:szCs w:val="20"/>
        </w:rPr>
      </w:pPr>
      <w:r w:rsidRPr="00DA1751">
        <w:rPr>
          <w:noProof/>
          <w:sz w:val="20"/>
          <w:szCs w:val="20"/>
        </w:rPr>
        <w:drawing>
          <wp:anchor distT="0" distB="0" distL="0" distR="0" simplePos="0" relativeHeight="251663360" behindDoc="1" locked="0" layoutInCell="1" allowOverlap="1">
            <wp:simplePos x="0" y="0"/>
            <wp:positionH relativeFrom="page">
              <wp:posOffset>1942443</wp:posOffset>
            </wp:positionH>
            <wp:positionV relativeFrom="paragraph">
              <wp:posOffset>-284392</wp:posOffset>
            </wp:positionV>
            <wp:extent cx="3811971" cy="4650827"/>
            <wp:effectExtent l="1905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1970" cy="4650827"/>
                    </a:xfrm>
                    <a:prstGeom prst="rect">
                      <a:avLst/>
                    </a:prstGeom>
                  </pic:spPr>
                </pic:pic>
              </a:graphicData>
            </a:graphic>
          </wp:anchor>
        </w:drawing>
      </w:r>
      <w:r w:rsidRPr="00A21E76">
        <w:rPr>
          <w:sz w:val="20"/>
          <w:szCs w:val="20"/>
        </w:rPr>
        <w:t>Menurut Iizuka (dalam Nurgaheni, 2015:38) “</w:t>
      </w:r>
      <w:r w:rsidRPr="00A21E76">
        <w:rPr>
          <w:i/>
          <w:sz w:val="20"/>
          <w:szCs w:val="20"/>
        </w:rPr>
        <w:t>Pop-up</w:t>
      </w:r>
      <w:r>
        <w:rPr>
          <w:sz w:val="20"/>
          <w:szCs w:val="20"/>
        </w:rPr>
        <w:t xml:space="preserve"> merupakan suatu prakarya yang terbuat dari kertas </w:t>
      </w:r>
      <w:r w:rsidRPr="00A21E76">
        <w:rPr>
          <w:sz w:val="20"/>
          <w:szCs w:val="20"/>
        </w:rPr>
        <w:t>dengan bentuk</w:t>
      </w:r>
      <w:r>
        <w:rPr>
          <w:sz w:val="20"/>
          <w:szCs w:val="20"/>
        </w:rPr>
        <w:t xml:space="preserve"> 3 dimensi dan lipatan kertas sehingga menarik ketika halaman bukunya dibuka”. Menurut Joko Muktiono </w:t>
      </w:r>
      <w:r w:rsidRPr="00A21E76">
        <w:rPr>
          <w:sz w:val="20"/>
          <w:szCs w:val="20"/>
        </w:rPr>
        <w:t xml:space="preserve">(dalam Dula, 2017:49) </w:t>
      </w:r>
      <w:r w:rsidRPr="00A21E76">
        <w:rPr>
          <w:i/>
          <w:sz w:val="20"/>
          <w:szCs w:val="20"/>
        </w:rPr>
        <w:t>pop-up book</w:t>
      </w:r>
      <w:r>
        <w:rPr>
          <w:sz w:val="20"/>
          <w:szCs w:val="20"/>
        </w:rPr>
        <w:t xml:space="preserve"> merupakan suatu buku yang mempunyai fitur yang</w:t>
      </w:r>
      <w:r w:rsidRPr="00A21E76">
        <w:rPr>
          <w:sz w:val="20"/>
          <w:szCs w:val="20"/>
        </w:rPr>
        <w:t xml:space="preserve"> gambar</w:t>
      </w:r>
      <w:r>
        <w:rPr>
          <w:sz w:val="20"/>
          <w:szCs w:val="20"/>
        </w:rPr>
        <w:t xml:space="preserve"> di dalam bukunya dapat digerakkan dan memberi kesan yang berbeda dari buku-buku lainnya</w:t>
      </w:r>
      <w:r w:rsidRPr="00A21E76">
        <w:rPr>
          <w:sz w:val="20"/>
          <w:szCs w:val="20"/>
        </w:rPr>
        <w:t xml:space="preserve">. </w:t>
      </w:r>
      <w:r w:rsidRPr="00A21E76">
        <w:rPr>
          <w:i/>
          <w:sz w:val="20"/>
          <w:szCs w:val="20"/>
        </w:rPr>
        <w:t>Pop-up book</w:t>
      </w:r>
      <w:r w:rsidRPr="00A21E76">
        <w:rPr>
          <w:sz w:val="20"/>
          <w:szCs w:val="20"/>
        </w:rPr>
        <w:t xml:space="preserve"> dapat membuat kita takjub saat halamannya dibuka, karna dalam </w:t>
      </w:r>
      <w:r w:rsidRPr="00A21E76">
        <w:rPr>
          <w:i/>
          <w:sz w:val="20"/>
          <w:szCs w:val="20"/>
        </w:rPr>
        <w:t>pop-up book</w:t>
      </w:r>
      <w:r w:rsidRPr="00A21E76">
        <w:rPr>
          <w:sz w:val="20"/>
          <w:szCs w:val="20"/>
        </w:rPr>
        <w:t xml:space="preserve"> terdapat gambar-gambar yang berdiri kokoh dan sangat menarik untuk dibaca dan dilihat.</w:t>
      </w:r>
    </w:p>
    <w:p w:rsidR="00406F1D" w:rsidRPr="00A21E76" w:rsidRDefault="00406F1D" w:rsidP="00406F1D">
      <w:pPr>
        <w:pStyle w:val="BodyText"/>
        <w:spacing w:before="2"/>
        <w:ind w:left="284" w:right="38" w:firstLine="436"/>
        <w:jc w:val="both"/>
      </w:pPr>
      <w:r w:rsidRPr="00A21E76">
        <w:t xml:space="preserve">Kelebihan media </w:t>
      </w:r>
      <w:r w:rsidRPr="00A21E76">
        <w:rPr>
          <w:i/>
        </w:rPr>
        <w:t xml:space="preserve">pop-up book </w:t>
      </w:r>
      <w:r w:rsidRPr="00A21E76">
        <w:t>menurut Dzuanda (dalam Dula, 2017:51) ini adalah: (1) tampilan dari buku ini adalah 3 dimensi, sehingga lebih menarik saat buku dibuka; (2) dalam setiap halaman memberikan kejutan, sehingga pembaca akan lebih penasaran dengan ha</w:t>
      </w:r>
      <w:r>
        <w:t>laman selanutnya; (3) menguatkan kesan yang ingin dikatakan pada</w:t>
      </w:r>
      <w:r w:rsidRPr="00A21E76">
        <w:t xml:space="preserve"> sebuah cer</w:t>
      </w:r>
      <w:r>
        <w:t>ita; (4) cerita dapat menjadi lebih nyata dari efek</w:t>
      </w:r>
      <w:r w:rsidRPr="00A21E76">
        <w:t xml:space="preserve"> buku yang 3 dimensi</w:t>
      </w:r>
      <w:r>
        <w:t xml:space="preserve"> tersebut</w:t>
      </w:r>
      <w:r w:rsidRPr="00A21E76">
        <w:t xml:space="preserve">. </w:t>
      </w:r>
    </w:p>
    <w:p w:rsidR="00406F1D" w:rsidRPr="00A21E76" w:rsidRDefault="00406F1D" w:rsidP="00406F1D">
      <w:pPr>
        <w:adjustRightInd w:val="0"/>
        <w:ind w:left="284" w:right="40" w:firstLine="720"/>
        <w:jc w:val="both"/>
        <w:rPr>
          <w:sz w:val="20"/>
          <w:szCs w:val="20"/>
        </w:rPr>
      </w:pPr>
      <w:r w:rsidRPr="00A21E76">
        <w:rPr>
          <w:sz w:val="20"/>
          <w:szCs w:val="20"/>
        </w:rPr>
        <w:t>Pengembangan penelitian ini juga didukung dengan beberapa penelitian sebelum</w:t>
      </w:r>
      <w:r>
        <w:rPr>
          <w:sz w:val="20"/>
          <w:szCs w:val="20"/>
        </w:rPr>
        <w:t>nya yang digunakan sebagai referensi</w:t>
      </w:r>
      <w:r w:rsidRPr="00A21E76">
        <w:rPr>
          <w:sz w:val="20"/>
          <w:szCs w:val="20"/>
        </w:rPr>
        <w:t xml:space="preserve"> dalam melakukan penel</w:t>
      </w:r>
      <w:r>
        <w:rPr>
          <w:sz w:val="20"/>
          <w:szCs w:val="20"/>
        </w:rPr>
        <w:t>itian. Penelitian yang dilaksanakan</w:t>
      </w:r>
      <w:r w:rsidRPr="00A21E76">
        <w:rPr>
          <w:sz w:val="20"/>
          <w:szCs w:val="20"/>
        </w:rPr>
        <w:t xml:space="preserve"> oleh</w:t>
      </w:r>
      <w:r w:rsidRPr="00A21E76">
        <w:rPr>
          <w:i/>
          <w:sz w:val="20"/>
          <w:szCs w:val="20"/>
        </w:rPr>
        <w:t xml:space="preserve"> </w:t>
      </w:r>
      <w:r w:rsidRPr="00A21E76">
        <w:rPr>
          <w:sz w:val="20"/>
          <w:szCs w:val="20"/>
        </w:rPr>
        <w:t xml:space="preserve">Stefani Nadya G. Dula (2017) dengan menggunakan </w:t>
      </w:r>
      <w:r w:rsidRPr="00A21E76">
        <w:rPr>
          <w:i/>
          <w:sz w:val="20"/>
          <w:szCs w:val="20"/>
        </w:rPr>
        <w:t>Pop-up book</w:t>
      </w:r>
      <w:r w:rsidRPr="00A21E76">
        <w:rPr>
          <w:sz w:val="20"/>
          <w:szCs w:val="20"/>
        </w:rPr>
        <w:t xml:space="preserve"> yang berjudul “</w:t>
      </w:r>
      <w:r w:rsidRPr="00A21E76">
        <w:rPr>
          <w:rFonts w:eastAsia="TimesNewRomanPSMT"/>
          <w:sz w:val="20"/>
          <w:szCs w:val="20"/>
        </w:rPr>
        <w:t xml:space="preserve">Pengembangan Media </w:t>
      </w:r>
      <w:r w:rsidRPr="00A21E76">
        <w:rPr>
          <w:rFonts w:eastAsia="TimesNewRomanPSMT"/>
          <w:i/>
          <w:iCs/>
          <w:sz w:val="20"/>
          <w:szCs w:val="20"/>
        </w:rPr>
        <w:t xml:space="preserve">Pop-Up Book </w:t>
      </w:r>
      <w:r w:rsidRPr="00A21E76">
        <w:rPr>
          <w:rFonts w:eastAsia="TimesNewRomanPSMT"/>
          <w:sz w:val="20"/>
          <w:szCs w:val="20"/>
        </w:rPr>
        <w:t xml:space="preserve">Pada Materi Bentuk Permukaan Bumi Untuk Siswa Kelas III SDN Mangunsari Semarang”. Penelitian tersebut </w:t>
      </w:r>
      <w:r w:rsidRPr="00A21E76">
        <w:rPr>
          <w:sz w:val="20"/>
          <w:szCs w:val="20"/>
        </w:rPr>
        <w:t xml:space="preserve">mengangkat masalah mengenai guru yang hanya memakai buku paket saat menjelaskan materi, sehingga peserta didik mudah bosan, karena buku paket hanya banyak berisi tulisan dan sedikit gambar. Hasil </w:t>
      </w:r>
      <w:r>
        <w:rPr>
          <w:sz w:val="20"/>
          <w:szCs w:val="20"/>
        </w:rPr>
        <w:t xml:space="preserve">dari penelitian ini, membuktikan </w:t>
      </w:r>
      <w:r w:rsidRPr="00A21E76">
        <w:rPr>
          <w:sz w:val="20"/>
          <w:szCs w:val="20"/>
        </w:rPr>
        <w:t>bahwa</w:t>
      </w:r>
      <w:r>
        <w:rPr>
          <w:sz w:val="20"/>
          <w:szCs w:val="20"/>
        </w:rPr>
        <w:t>sanya</w:t>
      </w:r>
      <w:r w:rsidRPr="00A21E76">
        <w:rPr>
          <w:sz w:val="20"/>
          <w:szCs w:val="20"/>
        </w:rPr>
        <w:t xml:space="preserve"> media </w:t>
      </w:r>
      <w:r w:rsidRPr="00A21E76">
        <w:rPr>
          <w:i/>
          <w:sz w:val="20"/>
          <w:szCs w:val="20"/>
        </w:rPr>
        <w:t>pop-up book</w:t>
      </w:r>
      <w:r w:rsidRPr="00A21E76">
        <w:rPr>
          <w:sz w:val="20"/>
          <w:szCs w:val="20"/>
        </w:rPr>
        <w:t xml:space="preserve"> l</w:t>
      </w:r>
      <w:r>
        <w:rPr>
          <w:sz w:val="20"/>
          <w:szCs w:val="20"/>
        </w:rPr>
        <w:t>ayak dan efektif untuk dipakai pada proses belajar mengajar</w:t>
      </w:r>
      <w:r w:rsidRPr="00A21E76">
        <w:rPr>
          <w:sz w:val="20"/>
          <w:szCs w:val="20"/>
        </w:rPr>
        <w:t>.</w:t>
      </w:r>
    </w:p>
    <w:p w:rsidR="00406F1D" w:rsidRPr="00A21E76" w:rsidRDefault="00406F1D" w:rsidP="00406F1D">
      <w:pPr>
        <w:adjustRightInd w:val="0"/>
        <w:ind w:left="284" w:right="40" w:firstLine="720"/>
        <w:jc w:val="both"/>
        <w:rPr>
          <w:sz w:val="20"/>
          <w:szCs w:val="20"/>
        </w:rPr>
      </w:pPr>
      <w:r w:rsidRPr="00A21E76">
        <w:rPr>
          <w:sz w:val="20"/>
          <w:szCs w:val="20"/>
        </w:rPr>
        <w:t>Selain itu</w:t>
      </w:r>
      <w:r>
        <w:rPr>
          <w:sz w:val="20"/>
          <w:szCs w:val="20"/>
        </w:rPr>
        <w:t xml:space="preserve"> dalam penelitian terdahulu yang telah dilaksanakan </w:t>
      </w:r>
      <w:r w:rsidRPr="00A21E76">
        <w:rPr>
          <w:sz w:val="20"/>
          <w:szCs w:val="20"/>
        </w:rPr>
        <w:t xml:space="preserve"> Rini Astra (2018) yang juga menggunakan media </w:t>
      </w:r>
      <w:r w:rsidRPr="00A21E76">
        <w:rPr>
          <w:i/>
          <w:sz w:val="20"/>
          <w:szCs w:val="20"/>
        </w:rPr>
        <w:t>pop-up book</w:t>
      </w:r>
      <w:r w:rsidRPr="00A21E76">
        <w:rPr>
          <w:sz w:val="20"/>
          <w:szCs w:val="20"/>
        </w:rPr>
        <w:t xml:space="preserve"> berjudul “Pengembangan Media </w:t>
      </w:r>
      <w:r w:rsidRPr="00A21E76">
        <w:rPr>
          <w:i/>
          <w:sz w:val="20"/>
          <w:szCs w:val="20"/>
        </w:rPr>
        <w:t>Pop-up book</w:t>
      </w:r>
      <w:r w:rsidRPr="00A21E76">
        <w:rPr>
          <w:sz w:val="20"/>
          <w:szCs w:val="20"/>
        </w:rPr>
        <w:t xml:space="preserve"> Berbasis Kontekstual Pada Pembelajaran IPS Kelas III Sekolah  Dasar” mengangkat masalah mengenai guru yang hanya memberi materi dengan membaca buku paket yang ada </w:t>
      </w:r>
      <w:r>
        <w:rPr>
          <w:sz w:val="20"/>
          <w:szCs w:val="20"/>
        </w:rPr>
        <w:t>di kelas, sehingga siswa kurang aktif saat proses belajar mengajar dan bahkan siswa</w:t>
      </w:r>
      <w:r w:rsidRPr="00A21E76">
        <w:rPr>
          <w:sz w:val="20"/>
          <w:szCs w:val="20"/>
        </w:rPr>
        <w:t xml:space="preserve"> sesekali </w:t>
      </w:r>
      <w:r w:rsidRPr="00A21E76">
        <w:rPr>
          <w:sz w:val="20"/>
          <w:szCs w:val="20"/>
        </w:rPr>
        <w:lastRenderedPageBreak/>
        <w:t xml:space="preserve">bermain dengan teman sebangkunya. </w:t>
      </w:r>
      <w:r>
        <w:rPr>
          <w:sz w:val="20"/>
          <w:szCs w:val="20"/>
        </w:rPr>
        <w:t>Hasil penelitian ini membuktikan</w:t>
      </w:r>
      <w:r w:rsidRPr="00A21E76">
        <w:rPr>
          <w:sz w:val="20"/>
          <w:szCs w:val="20"/>
        </w:rPr>
        <w:t xml:space="preserve"> bahwa media </w:t>
      </w:r>
      <w:r w:rsidRPr="00A21E76">
        <w:rPr>
          <w:i/>
          <w:sz w:val="20"/>
          <w:szCs w:val="20"/>
        </w:rPr>
        <w:t>pop-up book</w:t>
      </w:r>
      <w:r w:rsidRPr="00A21E76">
        <w:rPr>
          <w:sz w:val="20"/>
          <w:szCs w:val="20"/>
        </w:rPr>
        <w:t xml:space="preserve"> layak</w:t>
      </w:r>
      <w:r>
        <w:rPr>
          <w:sz w:val="20"/>
          <w:szCs w:val="20"/>
        </w:rPr>
        <w:t xml:space="preserve"> dipakai menjadi</w:t>
      </w:r>
      <w:r w:rsidRPr="00A21E76">
        <w:rPr>
          <w:sz w:val="20"/>
          <w:szCs w:val="20"/>
        </w:rPr>
        <w:t xml:space="preserve"> media pembelaja</w:t>
      </w:r>
      <w:r>
        <w:rPr>
          <w:sz w:val="20"/>
          <w:szCs w:val="20"/>
        </w:rPr>
        <w:t>ran IPS dikelas III SD</w:t>
      </w:r>
      <w:r w:rsidRPr="00A21E76">
        <w:rPr>
          <w:sz w:val="20"/>
          <w:szCs w:val="20"/>
        </w:rPr>
        <w:t xml:space="preserve">. </w:t>
      </w:r>
    </w:p>
    <w:p w:rsidR="00406F1D" w:rsidRPr="00A21E76" w:rsidRDefault="00406F1D" w:rsidP="00406F1D">
      <w:pPr>
        <w:adjustRightInd w:val="0"/>
        <w:ind w:left="284" w:right="40" w:firstLine="720"/>
        <w:jc w:val="both"/>
        <w:rPr>
          <w:sz w:val="20"/>
          <w:szCs w:val="20"/>
        </w:rPr>
      </w:pPr>
      <w:r w:rsidRPr="00A21E76">
        <w:rPr>
          <w:sz w:val="20"/>
          <w:szCs w:val="20"/>
        </w:rPr>
        <w:t xml:space="preserve">Pengembangan media </w:t>
      </w:r>
      <w:r>
        <w:rPr>
          <w:sz w:val="20"/>
          <w:szCs w:val="20"/>
        </w:rPr>
        <w:t xml:space="preserve">Pop-Up Book ini diharapkan bisa memudahkan siswa dalam mendalami </w:t>
      </w:r>
      <w:r w:rsidRPr="00A21E76">
        <w:rPr>
          <w:sz w:val="20"/>
          <w:szCs w:val="20"/>
        </w:rPr>
        <w:t xml:space="preserve">materi </w:t>
      </w:r>
      <w:r>
        <w:rPr>
          <w:sz w:val="20"/>
          <w:szCs w:val="20"/>
        </w:rPr>
        <w:t xml:space="preserve">jenis </w:t>
      </w:r>
      <w:r w:rsidRPr="00A21E76">
        <w:rPr>
          <w:sz w:val="20"/>
          <w:szCs w:val="20"/>
        </w:rPr>
        <w:t>kegiatan ekonomi berdasarkan keadaan alamnya, serta dapat meningkatkan minat belajar siswa. Berdasarkan latar belakang yang sudah dijabarkan tersebut, maka p</w:t>
      </w:r>
      <w:r>
        <w:rPr>
          <w:sz w:val="20"/>
          <w:szCs w:val="20"/>
        </w:rPr>
        <w:t>eneliti tertarik untuk melaksanakan</w:t>
      </w:r>
      <w:r w:rsidRPr="00A21E76">
        <w:rPr>
          <w:sz w:val="20"/>
          <w:szCs w:val="20"/>
        </w:rPr>
        <w:t xml:space="preserve"> penelitian berjudul “Pengembangan Media Pembelajaran </w:t>
      </w:r>
      <w:r w:rsidRPr="00A21E76">
        <w:rPr>
          <w:i/>
          <w:sz w:val="20"/>
          <w:szCs w:val="20"/>
        </w:rPr>
        <w:t>Pop-up book</w:t>
      </w:r>
      <w:r w:rsidRPr="00A21E76">
        <w:rPr>
          <w:sz w:val="20"/>
          <w:szCs w:val="20"/>
        </w:rPr>
        <w:t xml:space="preserve"> pada Pembelajaran  IPS Materi Jenis Kegiatan Ekonomi Berdasarkan Keadaan Alamnya Kelas IV SD”</w:t>
      </w:r>
    </w:p>
    <w:p w:rsidR="00406F1D" w:rsidRPr="00A21E76" w:rsidRDefault="00406F1D" w:rsidP="00406F1D">
      <w:pPr>
        <w:pStyle w:val="BodyText"/>
        <w:spacing w:before="2"/>
        <w:rPr>
          <w:sz w:val="23"/>
        </w:rPr>
      </w:pPr>
    </w:p>
    <w:p w:rsidR="00406F1D" w:rsidRPr="00A21E76" w:rsidRDefault="00406F1D" w:rsidP="00406F1D">
      <w:pPr>
        <w:pStyle w:val="Heading2"/>
        <w:ind w:left="284"/>
      </w:pPr>
      <w:r w:rsidRPr="00A21E76">
        <w:t>METODE</w:t>
      </w:r>
    </w:p>
    <w:p w:rsidR="00406F1D" w:rsidRPr="00EA7638" w:rsidRDefault="00406F1D" w:rsidP="00406F1D">
      <w:pPr>
        <w:pStyle w:val="ListParagraph"/>
        <w:ind w:left="284" w:firstLine="720"/>
        <w:rPr>
          <w:b/>
          <w:sz w:val="20"/>
          <w:szCs w:val="20"/>
        </w:rPr>
      </w:pPr>
      <w:r>
        <w:rPr>
          <w:sz w:val="20"/>
          <w:szCs w:val="20"/>
        </w:rPr>
        <w:t>Jenis penelitian yang dipakai</w:t>
      </w:r>
      <w:r w:rsidRPr="00A21E76">
        <w:rPr>
          <w:sz w:val="20"/>
          <w:szCs w:val="20"/>
        </w:rPr>
        <w:t xml:space="preserve"> yaitu penelitian dan pengembangan. Sugiyono (2017:297) menyatakan </w:t>
      </w:r>
      <w:r w:rsidRPr="00EA7638">
        <w:rPr>
          <w:sz w:val="20"/>
          <w:szCs w:val="20"/>
        </w:rPr>
        <w:t xml:space="preserve">bahwasanya penelitian dan pengembangan atau dalam bahasa Inggris disebut </w:t>
      </w:r>
      <w:r w:rsidRPr="00EA7638">
        <w:rPr>
          <w:i/>
          <w:sz w:val="20"/>
          <w:szCs w:val="20"/>
        </w:rPr>
        <w:t>Research and Development</w:t>
      </w:r>
      <w:r w:rsidRPr="00EA7638">
        <w:rPr>
          <w:sz w:val="20"/>
          <w:szCs w:val="20"/>
        </w:rPr>
        <w:t xml:space="preserve"> merupakan metode penelitian yang dipakai untuk menciptakan sebuah produk, serta mengujji keefektifannya. Dengan jenis penelitian tersebut, akan dikembangkan sebuah media pembelajaran </w:t>
      </w:r>
      <w:r w:rsidRPr="00EA7638">
        <w:rPr>
          <w:i/>
          <w:sz w:val="20"/>
          <w:szCs w:val="20"/>
        </w:rPr>
        <w:t xml:space="preserve">pop-up book </w:t>
      </w:r>
      <w:r w:rsidRPr="00EA7638">
        <w:rPr>
          <w:sz w:val="20"/>
          <w:szCs w:val="20"/>
        </w:rPr>
        <w:t xml:space="preserve">untuk kelas IV Sekolah Dasar, yang berisi materi kegiatan ekonomi berdasarkan keadaan alamnya. Peneliti mengembangkan </w:t>
      </w:r>
      <w:r w:rsidRPr="00EA7638">
        <w:rPr>
          <w:i/>
          <w:sz w:val="20"/>
          <w:szCs w:val="20"/>
        </w:rPr>
        <w:t xml:space="preserve">pop-up book </w:t>
      </w:r>
      <w:r w:rsidRPr="00EA7638">
        <w:rPr>
          <w:sz w:val="20"/>
          <w:szCs w:val="20"/>
        </w:rPr>
        <w:t>yang diharapkan bisa membantu siswa memahami materi penjelasan guru, serta meningkatkan minat belajar siswa dalam melaksanakan proses pembelajaran.</w:t>
      </w:r>
    </w:p>
    <w:p w:rsidR="00406F1D" w:rsidRPr="00EA7638" w:rsidRDefault="00406F1D" w:rsidP="00406F1D">
      <w:pPr>
        <w:pStyle w:val="BodyText"/>
        <w:ind w:left="284" w:right="77" w:firstLine="783"/>
        <w:jc w:val="both"/>
      </w:pPr>
      <w:r w:rsidRPr="00EA7638">
        <w:t>Terdapat beberapa model dalam penelitian pengembangan, salah satunya yaitu ADDIE (</w:t>
      </w:r>
      <w:r w:rsidRPr="00EA7638">
        <w:rPr>
          <w:i/>
        </w:rPr>
        <w:t>Annalyze, Design, Development, Implementation, Evaluation</w:t>
      </w:r>
      <w:r w:rsidRPr="00EA7638">
        <w:t>). Model yang dipakai pada penelitian ini yaitu model ADDIE. Pemilihan model oleh peneliti ini atas dasar pertimbangan dari model ADDIE yang dirancang secara sistematis dan berpijak pada landasan teoritis desain pembelajaran.  Berikut ini adalah prosedur penelitian yang akan digunakan :</w:t>
      </w:r>
    </w:p>
    <w:p w:rsidR="00406F1D" w:rsidRPr="00A21E76" w:rsidRDefault="00406F1D" w:rsidP="00406F1D">
      <w:pPr>
        <w:ind w:left="210" w:right="40"/>
        <w:jc w:val="center"/>
        <w:rPr>
          <w:b/>
          <w:sz w:val="20"/>
          <w:szCs w:val="20"/>
        </w:rPr>
      </w:pPr>
      <w:r w:rsidRPr="00A21E76">
        <w:rPr>
          <w:b/>
          <w:noProof/>
          <w:sz w:val="20"/>
          <w:szCs w:val="20"/>
        </w:rPr>
        <w:drawing>
          <wp:inline distT="0" distB="0" distL="0" distR="0">
            <wp:extent cx="2342035" cy="1135117"/>
            <wp:effectExtent l="19050" t="0" r="111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26394" t="41883" r="52883" b="40260"/>
                    <a:stretch>
                      <a:fillRect/>
                    </a:stretch>
                  </pic:blipFill>
                  <pic:spPr bwMode="auto">
                    <a:xfrm>
                      <a:off x="0" y="0"/>
                      <a:ext cx="2378016" cy="1152556"/>
                    </a:xfrm>
                    <a:prstGeom prst="rect">
                      <a:avLst/>
                    </a:prstGeom>
                    <a:noFill/>
                    <a:ln w="9525">
                      <a:noFill/>
                      <a:miter lim="800000"/>
                      <a:headEnd/>
                      <a:tailEnd/>
                    </a:ln>
                  </pic:spPr>
                </pic:pic>
              </a:graphicData>
            </a:graphic>
          </wp:inline>
        </w:drawing>
      </w:r>
    </w:p>
    <w:p w:rsidR="00406F1D" w:rsidRPr="00A21E76" w:rsidRDefault="00406F1D" w:rsidP="00406F1D">
      <w:pPr>
        <w:ind w:left="284" w:right="40"/>
        <w:jc w:val="center"/>
        <w:rPr>
          <w:sz w:val="20"/>
          <w:szCs w:val="20"/>
        </w:rPr>
      </w:pPr>
      <w:r w:rsidRPr="00A21E76">
        <w:rPr>
          <w:sz w:val="20"/>
          <w:szCs w:val="20"/>
        </w:rPr>
        <w:t>Bagan 1 : Tahap Pengembangan Model ADDIE (dalam Tegeh, 2014)</w:t>
      </w:r>
    </w:p>
    <w:p w:rsidR="00406F1D" w:rsidRPr="00A21E76" w:rsidRDefault="00406F1D" w:rsidP="00406F1D">
      <w:pPr>
        <w:ind w:left="284" w:right="77" w:firstLine="783"/>
        <w:jc w:val="both"/>
        <w:rPr>
          <w:sz w:val="20"/>
          <w:szCs w:val="20"/>
        </w:rPr>
      </w:pPr>
      <w:r w:rsidRPr="00A21E76">
        <w:rPr>
          <w:sz w:val="20"/>
          <w:szCs w:val="20"/>
        </w:rPr>
        <w:t xml:space="preserve">Tahap Analisis </w:t>
      </w:r>
      <w:r w:rsidRPr="00A21E76">
        <w:rPr>
          <w:i/>
          <w:sz w:val="20"/>
          <w:szCs w:val="20"/>
        </w:rPr>
        <w:t xml:space="preserve">(Analyze). </w:t>
      </w:r>
      <w:r w:rsidRPr="00A21E76">
        <w:rPr>
          <w:sz w:val="20"/>
          <w:szCs w:val="20"/>
        </w:rPr>
        <w:t xml:space="preserve">Dalam tahap analisis, peneliti akan mengidentifikasi permasalahan yang terdapat dalam pembelajaran serta mencari solusi untuk mengatasi permasalahan tersebut. Untuk mengidentifikasi </w:t>
      </w:r>
      <w:r>
        <w:rPr>
          <w:sz w:val="20"/>
          <w:szCs w:val="20"/>
        </w:rPr>
        <w:t>permasalahan yang terdapat pada</w:t>
      </w:r>
      <w:r w:rsidRPr="00A21E76">
        <w:rPr>
          <w:sz w:val="20"/>
          <w:szCs w:val="20"/>
        </w:rPr>
        <w:t xml:space="preserve"> pembelajaran IPS kelas IV SD materi jenis kegiatan ekonomi berdasarkan keadaan alamnya, peneliti melakuka wawancara dengan guru kelas IV di SDN Ketintang I-409 Surabaya mengenai proses pembelajaran IPS materi jenis kegiatan ekonomi berdasarkan keadaan alamnya, selain itu peneliti juga melakukan studi literatur dari penelitian terdahulu yang relevan.</w:t>
      </w:r>
    </w:p>
    <w:p w:rsidR="00406F1D" w:rsidRPr="00A21E76" w:rsidRDefault="00406F1D" w:rsidP="00406F1D">
      <w:pPr>
        <w:ind w:left="284" w:right="-1" w:firstLine="720"/>
        <w:jc w:val="both"/>
        <w:rPr>
          <w:sz w:val="20"/>
          <w:szCs w:val="20"/>
        </w:rPr>
      </w:pPr>
      <w:r w:rsidRPr="00A21E76">
        <w:rPr>
          <w:sz w:val="20"/>
          <w:szCs w:val="20"/>
        </w:rPr>
        <w:lastRenderedPageBreak/>
        <w:t>Tahap Perancangan (</w:t>
      </w:r>
      <w:r w:rsidRPr="00A21E76">
        <w:rPr>
          <w:i/>
          <w:sz w:val="20"/>
          <w:szCs w:val="20"/>
        </w:rPr>
        <w:t>Design</w:t>
      </w:r>
      <w:r w:rsidRPr="00A21E76">
        <w:rPr>
          <w:sz w:val="20"/>
          <w:szCs w:val="20"/>
        </w:rPr>
        <w:t xml:space="preserve">). Pada tahap ini, peneliti memulai untuk merencanakan dan merancang media yang akan digunakan, seperti membuat konsep media serta menentukan isi materi yang akan dimasukkan pada media. Tahap perencanaan diawali dengan menyusun materi yang sesuai dengan muatan pelajaran IPS SD materi kegiatan ekonomi berdasarkan keadaan alamnya yang akan dimasukkan dalam media pembelajaran. Kemudian dilanjutkan dengan diskusi untuk merancang desain produk media bersama mahasiswa jurusan DKV bernama Riri sebagai illustrator, dengan menyesuaikan desain gambar yang sesuai dengan karakteristik siswa. </w:t>
      </w:r>
    </w:p>
    <w:p w:rsidR="00406F1D" w:rsidRPr="00A21E76" w:rsidRDefault="00406F1D" w:rsidP="00406F1D">
      <w:pPr>
        <w:ind w:left="284" w:right="-1" w:firstLine="720"/>
        <w:jc w:val="both"/>
        <w:rPr>
          <w:sz w:val="20"/>
          <w:szCs w:val="20"/>
        </w:rPr>
      </w:pPr>
      <w:r w:rsidRPr="00DA1751">
        <w:rPr>
          <w:noProof/>
          <w:sz w:val="20"/>
          <w:szCs w:val="20"/>
        </w:rPr>
        <w:drawing>
          <wp:anchor distT="0" distB="0" distL="0" distR="0" simplePos="0" relativeHeight="251664384" behindDoc="1" locked="0" layoutInCell="1" allowOverlap="1">
            <wp:simplePos x="0" y="0"/>
            <wp:positionH relativeFrom="page">
              <wp:posOffset>1949450</wp:posOffset>
            </wp:positionH>
            <wp:positionV relativeFrom="paragraph">
              <wp:posOffset>412750</wp:posOffset>
            </wp:positionV>
            <wp:extent cx="3816350" cy="4648200"/>
            <wp:effectExtent l="1905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sz w:val="20"/>
          <w:szCs w:val="20"/>
        </w:rPr>
        <w:t>Tahap Pengembangan (</w:t>
      </w:r>
      <w:r w:rsidRPr="00A21E76">
        <w:rPr>
          <w:i/>
          <w:sz w:val="20"/>
          <w:szCs w:val="20"/>
        </w:rPr>
        <w:t>Development</w:t>
      </w:r>
      <w:r>
        <w:rPr>
          <w:sz w:val="20"/>
          <w:szCs w:val="20"/>
        </w:rPr>
        <w:t xml:space="preserve">). Pada </w:t>
      </w:r>
      <w:r w:rsidRPr="00A21E76">
        <w:rPr>
          <w:sz w:val="20"/>
          <w:szCs w:val="20"/>
        </w:rPr>
        <w:t>tahap ini, peneliti merealisasikan konsep rancangan awal media yang sudah dibuat pada tahap perancangan. Setelah proses pembuat</w:t>
      </w:r>
      <w:r>
        <w:rPr>
          <w:sz w:val="20"/>
          <w:szCs w:val="20"/>
        </w:rPr>
        <w:t>an media telah selesai</w:t>
      </w:r>
      <w:r w:rsidRPr="00A21E76">
        <w:rPr>
          <w:sz w:val="20"/>
          <w:szCs w:val="20"/>
        </w:rPr>
        <w:t>, media tersebut akan dinilai dan divalidasi oleh ahli materi dan ahli media sesuai dengan bidangnya masing-masing serta berpedoman lembar validasi yang telah dibuat oleh peneliti untuk mengetahui kelayakan produk yang dikembangkan. Proses validasi ini dilakukan sampai ahli media dan ahli materi menyetujui  bahwa media yang dikembangkan sudah layak untuk diujicobakan di lapangan.</w:t>
      </w:r>
    </w:p>
    <w:p w:rsidR="00406F1D" w:rsidRPr="00A21E76" w:rsidRDefault="00406F1D" w:rsidP="00406F1D">
      <w:pPr>
        <w:ind w:left="210" w:right="40" w:firstLine="720"/>
        <w:jc w:val="both"/>
        <w:rPr>
          <w:sz w:val="20"/>
          <w:szCs w:val="20"/>
        </w:rPr>
      </w:pPr>
      <w:r w:rsidRPr="00A21E76">
        <w:rPr>
          <w:sz w:val="20"/>
          <w:szCs w:val="20"/>
        </w:rPr>
        <w:t>Tahap Penerapan (</w:t>
      </w:r>
      <w:r w:rsidRPr="00A21E76">
        <w:rPr>
          <w:i/>
          <w:sz w:val="20"/>
          <w:szCs w:val="20"/>
        </w:rPr>
        <w:t>Implementation</w:t>
      </w:r>
      <w:r w:rsidRPr="00A21E76">
        <w:rPr>
          <w:sz w:val="20"/>
          <w:szCs w:val="20"/>
        </w:rPr>
        <w:t xml:space="preserve">). Tahap ini merupakan tahap implementasi media pada lapangan. Media yang sudah  disetujui pada tahap validasi oleh ahli materi dan ahli media bisa langsung diujicobakan pada siswa. Media akan diujicobakan secara terbatas dikarenakan penelitian yang dilakukan saat pandemi </w:t>
      </w:r>
      <w:r w:rsidRPr="00A21E76">
        <w:rPr>
          <w:i/>
          <w:sz w:val="20"/>
          <w:szCs w:val="20"/>
        </w:rPr>
        <w:t>Covid-19</w:t>
      </w:r>
      <w:r w:rsidRPr="00A21E76">
        <w:rPr>
          <w:sz w:val="20"/>
          <w:szCs w:val="20"/>
        </w:rPr>
        <w:t>. Peneliti melakukan ujicoba terbatas pada 8 siswa kelas IV SD yang ada pada lingkungan rumah peneliti, yaitu di daerah Kecamatan Wonocolo kota Surabaya dengan menerapkan protokol kesehatan. Peneliti melakukan penelitian bersama siswa dengan persetujuan orang tua masing-masing.</w:t>
      </w:r>
    </w:p>
    <w:p w:rsidR="00406F1D" w:rsidRPr="00A21E76" w:rsidRDefault="00406F1D" w:rsidP="00406F1D">
      <w:pPr>
        <w:pStyle w:val="ListParagraph"/>
        <w:ind w:left="210" w:right="40" w:firstLine="783"/>
        <w:rPr>
          <w:sz w:val="20"/>
          <w:szCs w:val="20"/>
        </w:rPr>
      </w:pPr>
      <w:r w:rsidRPr="00A21E76">
        <w:rPr>
          <w:sz w:val="20"/>
          <w:szCs w:val="20"/>
        </w:rPr>
        <w:t>Tahap Evaluasi (</w:t>
      </w:r>
      <w:r w:rsidRPr="00A21E76">
        <w:rPr>
          <w:i/>
          <w:sz w:val="20"/>
          <w:szCs w:val="20"/>
        </w:rPr>
        <w:t>Evaluation</w:t>
      </w:r>
      <w:r w:rsidRPr="00A21E76">
        <w:rPr>
          <w:sz w:val="20"/>
          <w:szCs w:val="20"/>
        </w:rPr>
        <w:t>). Setelah media diujicobakan pada siswa, akan terdeteksi adanya kekurangan pada media tersebut. Oleh sebab itu, media harus diperbaiki untuk menutupi kekurangan yang ada.  Peneliti memperbaiki media atas saran dan masukan dari ahli media serta ahli materi.</w:t>
      </w:r>
    </w:p>
    <w:p w:rsidR="00406F1D" w:rsidRPr="00A21E76" w:rsidRDefault="00406F1D" w:rsidP="00406F1D">
      <w:pPr>
        <w:pStyle w:val="ListParagraph"/>
        <w:ind w:left="210" w:right="40" w:firstLine="783"/>
        <w:rPr>
          <w:sz w:val="20"/>
          <w:szCs w:val="20"/>
        </w:rPr>
      </w:pPr>
      <w:r w:rsidRPr="00A21E76">
        <w:rPr>
          <w:sz w:val="20"/>
          <w:szCs w:val="20"/>
        </w:rPr>
        <w:t xml:space="preserve">Pada penelitian ini digunakan </w:t>
      </w:r>
      <w:r w:rsidRPr="00A21E76">
        <w:rPr>
          <w:i/>
          <w:sz w:val="20"/>
          <w:szCs w:val="20"/>
        </w:rPr>
        <w:t>One-Group Pretest-Posttest Design</w:t>
      </w:r>
      <w:r w:rsidRPr="00A21E76">
        <w:rPr>
          <w:sz w:val="20"/>
          <w:szCs w:val="20"/>
        </w:rPr>
        <w:t xml:space="preserve"> yang dilakukan pada satu sekolmpok saat observasi dengan menggunakan </w:t>
      </w:r>
      <w:r w:rsidRPr="00A21E76">
        <w:rPr>
          <w:i/>
          <w:sz w:val="20"/>
          <w:szCs w:val="20"/>
        </w:rPr>
        <w:t>pretest</w:t>
      </w:r>
      <w:r w:rsidRPr="00A21E76">
        <w:rPr>
          <w:sz w:val="20"/>
          <w:szCs w:val="20"/>
        </w:rPr>
        <w:t xml:space="preserve"> di awal dan </w:t>
      </w:r>
      <w:r w:rsidRPr="00A21E76">
        <w:rPr>
          <w:i/>
          <w:sz w:val="20"/>
          <w:szCs w:val="20"/>
        </w:rPr>
        <w:t>posttest</w:t>
      </w:r>
      <w:r w:rsidRPr="00A21E76">
        <w:rPr>
          <w:sz w:val="20"/>
          <w:szCs w:val="20"/>
        </w:rPr>
        <w:t xml:space="preserve"> diakhir. Diberlakukannya desain penelitian ini bertujuan untuk mengetahui peningkatan hasil belajar siswa setekah digunakannya media </w:t>
      </w:r>
      <w:r w:rsidRPr="00A21E76">
        <w:rPr>
          <w:i/>
          <w:sz w:val="20"/>
          <w:szCs w:val="20"/>
        </w:rPr>
        <w:t>pop-up book</w:t>
      </w:r>
      <w:r w:rsidRPr="00A21E76">
        <w:rPr>
          <w:sz w:val="20"/>
          <w:szCs w:val="20"/>
        </w:rPr>
        <w:t xml:space="preserve">. Berikut ini adalah gambar rancangan ujicoba : </w:t>
      </w:r>
    </w:p>
    <w:p w:rsidR="00406F1D" w:rsidRPr="00A21E76" w:rsidRDefault="00C24F14" w:rsidP="00406F1D">
      <w:pPr>
        <w:pStyle w:val="ListParagraph"/>
        <w:ind w:left="210" w:right="40" w:firstLine="783"/>
        <w:rPr>
          <w:sz w:val="20"/>
          <w:szCs w:val="20"/>
        </w:rPr>
      </w:pPr>
      <w:r>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74.8pt;margin-top:8.45pt;width:108.5pt;height:21.7pt;z-index:251661312">
            <v:textbox style="mso-next-textbox:#_x0000_s1026">
              <w:txbxContent>
                <w:p w:rsidR="00485A43" w:rsidRDefault="00485A43" w:rsidP="00406F1D">
                  <w:pPr>
                    <w:jc w:val="center"/>
                  </w:pPr>
                  <w:r>
                    <w:t>O</w:t>
                  </w:r>
                  <w:r w:rsidRPr="004415E1">
                    <w:rPr>
                      <w:vertAlign w:val="subscript"/>
                    </w:rPr>
                    <w:t>1</w:t>
                  </w:r>
                  <w:r>
                    <w:t xml:space="preserve"> X O</w:t>
                  </w:r>
                  <w:r w:rsidRPr="004415E1">
                    <w:rPr>
                      <w:vertAlign w:val="subscript"/>
                    </w:rPr>
                    <w:t>2</w:t>
                  </w:r>
                </w:p>
              </w:txbxContent>
            </v:textbox>
          </v:shape>
        </w:pict>
      </w:r>
    </w:p>
    <w:p w:rsidR="00406F1D" w:rsidRPr="00A21E76" w:rsidRDefault="00406F1D" w:rsidP="00406F1D">
      <w:pPr>
        <w:ind w:left="210" w:right="40" w:firstLine="783"/>
        <w:jc w:val="both"/>
        <w:rPr>
          <w:sz w:val="20"/>
          <w:szCs w:val="20"/>
        </w:rPr>
      </w:pPr>
    </w:p>
    <w:p w:rsidR="00406F1D" w:rsidRPr="00A21E76" w:rsidRDefault="00406F1D" w:rsidP="00406F1D">
      <w:pPr>
        <w:pStyle w:val="BodyText"/>
        <w:ind w:left="112" w:right="289" w:firstLine="288"/>
        <w:jc w:val="both"/>
      </w:pPr>
    </w:p>
    <w:p w:rsidR="00406F1D" w:rsidRPr="00A21E76" w:rsidRDefault="00406F1D" w:rsidP="00406F1D">
      <w:pPr>
        <w:ind w:left="1440" w:firstLine="720"/>
        <w:jc w:val="center"/>
      </w:pPr>
      <w:r w:rsidRPr="00A21E76">
        <w:t>(Sugiono,2017)</w:t>
      </w:r>
    </w:p>
    <w:p w:rsidR="00406F1D" w:rsidRPr="00A21E76" w:rsidRDefault="00406F1D" w:rsidP="00406F1D">
      <w:pPr>
        <w:ind w:left="1440" w:firstLine="720"/>
        <w:jc w:val="center"/>
      </w:pPr>
    </w:p>
    <w:p w:rsidR="00406F1D" w:rsidRPr="00A21E76" w:rsidRDefault="00406F1D" w:rsidP="00406F1D">
      <w:pPr>
        <w:ind w:left="284" w:firstLine="709"/>
        <w:jc w:val="both"/>
        <w:rPr>
          <w:sz w:val="20"/>
        </w:rPr>
      </w:pPr>
      <w:r w:rsidRPr="00A21E76">
        <w:rPr>
          <w:sz w:val="20"/>
        </w:rPr>
        <w:t>Keterangan : (1) O</w:t>
      </w:r>
      <w:r w:rsidRPr="00A21E76">
        <w:rPr>
          <w:sz w:val="20"/>
          <w:vertAlign w:val="subscript"/>
        </w:rPr>
        <w:t>1</w:t>
      </w:r>
      <w:r w:rsidRPr="00A21E76">
        <w:rPr>
          <w:sz w:val="20"/>
        </w:rPr>
        <w:t xml:space="preserve"> = Nilai </w:t>
      </w:r>
      <w:r w:rsidRPr="00A21E76">
        <w:rPr>
          <w:i/>
          <w:sz w:val="20"/>
        </w:rPr>
        <w:t xml:space="preserve">pretest, </w:t>
      </w:r>
      <w:r w:rsidRPr="00A21E76">
        <w:rPr>
          <w:sz w:val="20"/>
        </w:rPr>
        <w:t xml:space="preserve">(2) X = </w:t>
      </w:r>
      <w:r w:rsidRPr="00A21E76">
        <w:rPr>
          <w:i/>
          <w:sz w:val="20"/>
        </w:rPr>
        <w:t xml:space="preserve">Treatment,(3) </w:t>
      </w:r>
      <w:r w:rsidRPr="00A21E76">
        <w:rPr>
          <w:sz w:val="20"/>
        </w:rPr>
        <w:t>O</w:t>
      </w:r>
      <w:r w:rsidRPr="00A21E76">
        <w:rPr>
          <w:sz w:val="20"/>
          <w:vertAlign w:val="subscript"/>
        </w:rPr>
        <w:t>2</w:t>
      </w:r>
      <w:r w:rsidRPr="00A21E76">
        <w:rPr>
          <w:sz w:val="20"/>
        </w:rPr>
        <w:t xml:space="preserve"> = Nilai </w:t>
      </w:r>
      <w:r w:rsidRPr="00A21E76">
        <w:rPr>
          <w:i/>
          <w:sz w:val="20"/>
        </w:rPr>
        <w:t xml:space="preserve">posttest. </w:t>
      </w:r>
      <w:r w:rsidRPr="00A21E76">
        <w:rPr>
          <w:sz w:val="20"/>
        </w:rPr>
        <w:t>Pengaruh tindakan terhadap hasil belajar</w:t>
      </w:r>
      <w:r w:rsidRPr="00A21E76">
        <w:rPr>
          <w:spacing w:val="-5"/>
          <w:sz w:val="20"/>
        </w:rPr>
        <w:t xml:space="preserve"> </w:t>
      </w:r>
      <w:r w:rsidRPr="00A21E76">
        <w:rPr>
          <w:sz w:val="20"/>
        </w:rPr>
        <w:t>siswa</w:t>
      </w:r>
      <w:r w:rsidRPr="00A21E76">
        <w:rPr>
          <w:spacing w:val="-3"/>
          <w:sz w:val="20"/>
        </w:rPr>
        <w:t xml:space="preserve"> </w:t>
      </w:r>
      <w:r w:rsidRPr="00A21E76">
        <w:rPr>
          <w:sz w:val="20"/>
        </w:rPr>
        <w:t>dapat</w:t>
      </w:r>
      <w:r w:rsidRPr="00A21E76">
        <w:rPr>
          <w:spacing w:val="-5"/>
          <w:sz w:val="20"/>
        </w:rPr>
        <w:t xml:space="preserve"> </w:t>
      </w:r>
      <w:r w:rsidRPr="00A21E76">
        <w:rPr>
          <w:sz w:val="20"/>
        </w:rPr>
        <w:t>dihitung</w:t>
      </w:r>
      <w:r w:rsidRPr="00A21E76">
        <w:rPr>
          <w:spacing w:val="-4"/>
          <w:sz w:val="20"/>
        </w:rPr>
        <w:t xml:space="preserve"> </w:t>
      </w:r>
      <w:r w:rsidRPr="00A21E76">
        <w:rPr>
          <w:sz w:val="20"/>
        </w:rPr>
        <w:t>dengan</w:t>
      </w:r>
      <w:r w:rsidRPr="00A21E76">
        <w:rPr>
          <w:spacing w:val="-4"/>
          <w:sz w:val="20"/>
        </w:rPr>
        <w:t xml:space="preserve"> </w:t>
      </w:r>
      <w:r w:rsidRPr="00A21E76">
        <w:rPr>
          <w:sz w:val="20"/>
        </w:rPr>
        <w:t>rumus</w:t>
      </w:r>
      <w:r w:rsidRPr="00A21E76">
        <w:rPr>
          <w:spacing w:val="-4"/>
          <w:sz w:val="20"/>
        </w:rPr>
        <w:t xml:space="preserve"> </w:t>
      </w:r>
      <w:r w:rsidRPr="00A21E76">
        <w:rPr>
          <w:sz w:val="20"/>
        </w:rPr>
        <w:t>:</w:t>
      </w:r>
      <w:r w:rsidRPr="00A21E76">
        <w:rPr>
          <w:spacing w:val="-3"/>
          <w:sz w:val="20"/>
        </w:rPr>
        <w:t xml:space="preserve"> </w:t>
      </w:r>
      <w:r w:rsidRPr="00A21E76">
        <w:rPr>
          <w:sz w:val="20"/>
        </w:rPr>
        <w:t>O</w:t>
      </w:r>
      <w:r w:rsidRPr="00A21E76">
        <w:rPr>
          <w:sz w:val="20"/>
          <w:vertAlign w:val="subscript"/>
        </w:rPr>
        <w:t>2</w:t>
      </w:r>
      <w:r w:rsidRPr="00A21E76">
        <w:rPr>
          <w:spacing w:val="-24"/>
          <w:sz w:val="20"/>
        </w:rPr>
        <w:t xml:space="preserve"> </w:t>
      </w:r>
      <w:r w:rsidRPr="00A21E76">
        <w:rPr>
          <w:sz w:val="20"/>
        </w:rPr>
        <w:t>–</w:t>
      </w:r>
      <w:r w:rsidRPr="00A21E76">
        <w:rPr>
          <w:spacing w:val="-2"/>
          <w:sz w:val="20"/>
        </w:rPr>
        <w:t xml:space="preserve"> </w:t>
      </w:r>
      <w:r w:rsidRPr="00A21E76">
        <w:rPr>
          <w:sz w:val="20"/>
        </w:rPr>
        <w:t>O</w:t>
      </w:r>
      <w:r w:rsidRPr="00A21E76">
        <w:rPr>
          <w:sz w:val="20"/>
          <w:vertAlign w:val="subscript"/>
        </w:rPr>
        <w:t>1</w:t>
      </w:r>
      <w:r w:rsidRPr="00A21E76">
        <w:rPr>
          <w:sz w:val="20"/>
        </w:rPr>
        <w:t>.</w:t>
      </w:r>
    </w:p>
    <w:p w:rsidR="00406F1D" w:rsidRPr="00A21E76" w:rsidRDefault="00406F1D" w:rsidP="00406F1D">
      <w:pPr>
        <w:ind w:left="284" w:firstLine="709"/>
        <w:jc w:val="both"/>
        <w:rPr>
          <w:sz w:val="20"/>
        </w:rPr>
      </w:pPr>
      <w:r w:rsidRPr="00A21E76">
        <w:rPr>
          <w:sz w:val="20"/>
        </w:rPr>
        <w:t xml:space="preserve">Berikut ini merupakan tahapan-tahapan yang </w:t>
      </w:r>
      <w:r w:rsidRPr="00A21E76">
        <w:rPr>
          <w:sz w:val="20"/>
        </w:rPr>
        <w:lastRenderedPageBreak/>
        <w:t xml:space="preserve">dilakukan pada desain penelitian </w:t>
      </w:r>
      <w:r w:rsidRPr="00A21E76">
        <w:rPr>
          <w:i/>
          <w:sz w:val="20"/>
        </w:rPr>
        <w:t>one-group pretest-posttest</w:t>
      </w:r>
      <w:r w:rsidRPr="00A21E76">
        <w:rPr>
          <w:sz w:val="20"/>
        </w:rPr>
        <w:t xml:space="preserve"> : (1) melaksanakan </w:t>
      </w:r>
      <w:r w:rsidRPr="00A21E76">
        <w:rPr>
          <w:i/>
          <w:sz w:val="20"/>
        </w:rPr>
        <w:t>pretest</w:t>
      </w:r>
      <w:r w:rsidRPr="00A21E76">
        <w:rPr>
          <w:sz w:val="20"/>
        </w:rPr>
        <w:t xml:space="preserve"> pada 8 siswa kelas IV yang berada di lingkungan sekitar, (2) memberikan perlakuan pada 8 siswa kelas IV yang berada di lingkungan sekitar, (3) melaksanakan posttest pada 8 siswa kelas IV yang berada di lingkungan sekitar.</w:t>
      </w:r>
    </w:p>
    <w:p w:rsidR="00406F1D" w:rsidRPr="00A21E76" w:rsidRDefault="00406F1D" w:rsidP="00406F1D">
      <w:pPr>
        <w:pStyle w:val="ListParagraph"/>
        <w:ind w:left="284" w:firstLine="709"/>
        <w:rPr>
          <w:sz w:val="20"/>
          <w:szCs w:val="20"/>
        </w:rPr>
      </w:pPr>
      <w:r w:rsidRPr="00A21E76">
        <w:rPr>
          <w:sz w:val="20"/>
          <w:szCs w:val="20"/>
        </w:rPr>
        <w:t xml:space="preserve">Subjek uji coba pada penelitian “Pengembangan Media Pembelajaran </w:t>
      </w:r>
      <w:r w:rsidRPr="00A21E76">
        <w:rPr>
          <w:i/>
          <w:sz w:val="20"/>
          <w:szCs w:val="20"/>
        </w:rPr>
        <w:t>pop-up book</w:t>
      </w:r>
      <w:r w:rsidRPr="00A21E76">
        <w:rPr>
          <w:sz w:val="20"/>
          <w:szCs w:val="20"/>
        </w:rPr>
        <w:t xml:space="preserve"> pada Pembelajaram IPS Materi Jenis Kegiatan Ekonomi Berdasarkan Keadaan Alamnya  Kelas IV SD” ini adalah 8 siswa kelas IV SD yang berada di sekitar lingkungan rumah peneliti. Penelitian dilakukan disesuaikan dengan keadaan saat ini yang masih pandemi </w:t>
      </w:r>
      <w:r w:rsidRPr="00A21E76">
        <w:rPr>
          <w:i/>
          <w:sz w:val="20"/>
          <w:szCs w:val="20"/>
        </w:rPr>
        <w:t>Covid-19</w:t>
      </w:r>
      <w:r w:rsidRPr="00A21E76">
        <w:rPr>
          <w:sz w:val="20"/>
          <w:szCs w:val="20"/>
        </w:rPr>
        <w:t xml:space="preserve">, sehingga harus mengikuti protokol kesehatan yakni dengan memakai masker, menjaga jarak dan menggunakan </w:t>
      </w:r>
      <w:r w:rsidRPr="00A21E76">
        <w:rPr>
          <w:i/>
          <w:sz w:val="20"/>
          <w:szCs w:val="20"/>
        </w:rPr>
        <w:t>hand sanitizer</w:t>
      </w:r>
      <w:r w:rsidRPr="00A21E76">
        <w:rPr>
          <w:sz w:val="20"/>
          <w:szCs w:val="20"/>
        </w:rPr>
        <w:t>.</w:t>
      </w:r>
    </w:p>
    <w:p w:rsidR="00406F1D" w:rsidRPr="00A21E76" w:rsidRDefault="00406F1D" w:rsidP="00406F1D">
      <w:pPr>
        <w:pStyle w:val="ListParagraph"/>
        <w:ind w:left="284" w:right="77" w:firstLine="720"/>
        <w:rPr>
          <w:sz w:val="20"/>
          <w:szCs w:val="20"/>
        </w:rPr>
      </w:pPr>
      <w:r>
        <w:rPr>
          <w:sz w:val="20"/>
          <w:szCs w:val="20"/>
        </w:rPr>
        <w:t>Pada penelitian ini, ada</w:t>
      </w:r>
      <w:r w:rsidRPr="00A21E76">
        <w:rPr>
          <w:sz w:val="20"/>
          <w:szCs w:val="20"/>
        </w:rPr>
        <w:t xml:space="preserve"> dua jenis data yang diambil yaitu data kualitatif dan data kuantitatif. Data kualitatif didapat dari sara</w:t>
      </w:r>
      <w:r>
        <w:rPr>
          <w:sz w:val="20"/>
          <w:szCs w:val="20"/>
        </w:rPr>
        <w:t>n dan kritik yang diperoleh saat</w:t>
      </w:r>
      <w:r w:rsidRPr="00A21E76">
        <w:rPr>
          <w:sz w:val="20"/>
          <w:szCs w:val="20"/>
        </w:rPr>
        <w:t xml:space="preserve"> proses validasi media serta saran dan kritik dari pengisian lembar kuisioner siswa mengenai media </w:t>
      </w:r>
      <w:r w:rsidRPr="00A21E76">
        <w:rPr>
          <w:i/>
          <w:sz w:val="20"/>
          <w:szCs w:val="20"/>
        </w:rPr>
        <w:t>pop-up book</w:t>
      </w:r>
      <w:r w:rsidRPr="00A21E76">
        <w:rPr>
          <w:sz w:val="20"/>
          <w:szCs w:val="20"/>
        </w:rPr>
        <w:t xml:space="preserve">, dan hasil akhir data kualitatif ini berupa kalimat. Sedangkan data kuantitatif pada penelitian ini didapat dari hasil perhitungan lembar validasi media dan lembar validasi materi serta hasil perhitungan kuisioner respon siswa terhadap media </w:t>
      </w:r>
      <w:r w:rsidRPr="00A21E76">
        <w:rPr>
          <w:i/>
          <w:sz w:val="20"/>
          <w:szCs w:val="20"/>
        </w:rPr>
        <w:t>pop-up book</w:t>
      </w:r>
      <w:r w:rsidRPr="00A21E76">
        <w:rPr>
          <w:sz w:val="20"/>
          <w:szCs w:val="20"/>
        </w:rPr>
        <w:t>, dan hasil akhir data kuantitaif ini berupa skor.</w:t>
      </w:r>
    </w:p>
    <w:p w:rsidR="00406F1D" w:rsidRPr="00A21E76" w:rsidRDefault="00406F1D" w:rsidP="00406F1D">
      <w:pPr>
        <w:pStyle w:val="ListParagraph"/>
        <w:ind w:left="284" w:right="77" w:firstLine="720"/>
        <w:rPr>
          <w:sz w:val="20"/>
          <w:szCs w:val="20"/>
        </w:rPr>
      </w:pPr>
      <w:r w:rsidRPr="00A21E76">
        <w:rPr>
          <w:sz w:val="20"/>
          <w:szCs w:val="20"/>
        </w:rPr>
        <w:t>Definisi operasional berfungsi untuk menghindari terjadinya salah persepsi. Berikut ini akan dijelaskan beberapa istilah terkait dengan penelitian yang dilakukan:( (1) pembelajaran IPS merupakan kegiatan</w:t>
      </w:r>
      <w:r>
        <w:rPr>
          <w:sz w:val="20"/>
          <w:szCs w:val="20"/>
        </w:rPr>
        <w:t xml:space="preserve"> belajar mengajar yang dilaksanakan</w:t>
      </w:r>
      <w:r w:rsidRPr="00A21E76">
        <w:rPr>
          <w:sz w:val="20"/>
          <w:szCs w:val="20"/>
        </w:rPr>
        <w:t xml:space="preserve"> oleh guru bersama siswa yang bertujuan untuk mempelajari manusia, budaya, kehidupan sosial, perilaku ekonomi dan waktu, (2) media </w:t>
      </w:r>
      <w:r w:rsidRPr="00A21E76">
        <w:rPr>
          <w:i/>
          <w:sz w:val="20"/>
          <w:szCs w:val="20"/>
        </w:rPr>
        <w:t xml:space="preserve">pop-up book </w:t>
      </w:r>
      <w:r w:rsidRPr="00A21E76">
        <w:rPr>
          <w:sz w:val="20"/>
          <w:szCs w:val="20"/>
        </w:rPr>
        <w:t xml:space="preserve">yang dikembangkan iniberisi materi kegiatan ekonomi berdasarkan keadaan alamnya pada kelas IV SD. Peneliti menggunakan gambar dan warna yang beragam agar siswa tertarik dengan media </w:t>
      </w:r>
      <w:r w:rsidRPr="00A21E76">
        <w:rPr>
          <w:i/>
          <w:sz w:val="20"/>
          <w:szCs w:val="20"/>
        </w:rPr>
        <w:t>pop-up book</w:t>
      </w:r>
      <w:r w:rsidRPr="00A21E76">
        <w:rPr>
          <w:sz w:val="20"/>
          <w:szCs w:val="20"/>
        </w:rPr>
        <w:t xml:space="preserve"> saat digunakan dalam pembelajaran, (3) materi kegiatan ekonomi berdasarkan keadaan alamnya ini menjelaskan kegiatan ekonomi masyarakat pada wilayah dataran tinggi, dataran rendah, pantai, serta wilayah kota. </w:t>
      </w:r>
    </w:p>
    <w:p w:rsidR="00406F1D" w:rsidRPr="00A21E76" w:rsidRDefault="00406F1D" w:rsidP="00406F1D">
      <w:pPr>
        <w:ind w:left="284" w:right="75" w:firstLine="709"/>
        <w:jc w:val="both"/>
        <w:rPr>
          <w:sz w:val="20"/>
        </w:rPr>
      </w:pPr>
      <w:r w:rsidRPr="00A21E76">
        <w:rPr>
          <w:sz w:val="20"/>
        </w:rPr>
        <w:t xml:space="preserve">Instrumen pengumpulan data yang digunakan dalam mengembangkan media </w:t>
      </w:r>
      <w:r w:rsidRPr="00A21E76">
        <w:rPr>
          <w:i/>
          <w:sz w:val="20"/>
        </w:rPr>
        <w:t>pop-up book</w:t>
      </w:r>
      <w:r w:rsidRPr="00A21E76">
        <w:rPr>
          <w:sz w:val="20"/>
        </w:rPr>
        <w:t xml:space="preserve"> adalah sebagai berikut : (1) lembar validasi materi, (2) lembar validasi media, (3) lembar kuisioner. Analisis data kuantitatif diperoleh dari hasil analisis data validasi ahli media, validasi ahli materi serta kuisioner siswa. </w:t>
      </w:r>
    </w:p>
    <w:p w:rsidR="00406F1D" w:rsidRPr="00A21E76" w:rsidRDefault="00406F1D" w:rsidP="00406F1D">
      <w:pPr>
        <w:pStyle w:val="ListParagraph"/>
        <w:ind w:left="284" w:right="75" w:firstLine="440"/>
        <w:rPr>
          <w:sz w:val="20"/>
          <w:szCs w:val="20"/>
        </w:rPr>
      </w:pPr>
      <w:r w:rsidRPr="00A21E76">
        <w:rPr>
          <w:sz w:val="20"/>
          <w:szCs w:val="20"/>
        </w:rPr>
        <w:t>Lembar validasi materi berisi instrumen untuk ahli materi sebagai acuan dalam  menilai dan memberi saran atau krit</w:t>
      </w:r>
      <w:r>
        <w:rPr>
          <w:sz w:val="20"/>
          <w:szCs w:val="20"/>
        </w:rPr>
        <w:t>ik terhadap materi yang tertera dalam</w:t>
      </w:r>
      <w:r w:rsidRPr="00A21E76">
        <w:rPr>
          <w:sz w:val="20"/>
          <w:szCs w:val="20"/>
        </w:rPr>
        <w:t xml:space="preserve"> media </w:t>
      </w:r>
      <w:r w:rsidRPr="00A21E76">
        <w:rPr>
          <w:i/>
          <w:sz w:val="20"/>
          <w:szCs w:val="20"/>
        </w:rPr>
        <w:t xml:space="preserve">pop-up book </w:t>
      </w:r>
      <w:r w:rsidRPr="00A21E76">
        <w:rPr>
          <w:sz w:val="20"/>
          <w:szCs w:val="20"/>
        </w:rPr>
        <w:t xml:space="preserve">yang dikembangkan. Hasil dari validasi materi ini akan digunakan sebagai acuan untuk memperbaiki kekurangan pada materi dari media yang dikembangkan. Berikut ini adalah tabel kisi-kisi angket validasi ahli materi : </w:t>
      </w:r>
    </w:p>
    <w:p w:rsidR="00406F1D" w:rsidRPr="00A21E76" w:rsidRDefault="00406F1D" w:rsidP="00406F1D">
      <w:pPr>
        <w:pStyle w:val="ListParagraph"/>
        <w:ind w:left="284" w:right="75" w:firstLine="440"/>
        <w:jc w:val="center"/>
        <w:rPr>
          <w:sz w:val="20"/>
          <w:szCs w:val="20"/>
        </w:rPr>
      </w:pPr>
      <w:r w:rsidRPr="00EC474C">
        <w:rPr>
          <w:sz w:val="20"/>
          <w:szCs w:val="20"/>
        </w:rPr>
        <w:t>Tabel 1 : Kisi-Kisi Lembar Validasi Materi</w:t>
      </w:r>
    </w:p>
    <w:tbl>
      <w:tblPr>
        <w:tblStyle w:val="TableGrid"/>
        <w:tblW w:w="4678" w:type="dxa"/>
        <w:tblInd w:w="392" w:type="dxa"/>
        <w:tblLayout w:type="fixed"/>
        <w:tblLook w:val="04A0"/>
      </w:tblPr>
      <w:tblGrid>
        <w:gridCol w:w="1276"/>
        <w:gridCol w:w="2551"/>
        <w:gridCol w:w="851"/>
      </w:tblGrid>
      <w:tr w:rsidR="00406F1D" w:rsidRPr="00A21E76" w:rsidTr="00485A43">
        <w:tc>
          <w:tcPr>
            <w:tcW w:w="1276" w:type="dxa"/>
            <w:vAlign w:val="center"/>
          </w:tcPr>
          <w:p w:rsidR="00406F1D" w:rsidRPr="00A21E76" w:rsidRDefault="00406F1D" w:rsidP="00485A43">
            <w:pPr>
              <w:jc w:val="center"/>
              <w:rPr>
                <w:b/>
                <w:sz w:val="20"/>
                <w:szCs w:val="20"/>
              </w:rPr>
            </w:pPr>
            <w:r w:rsidRPr="00A21E76">
              <w:rPr>
                <w:b/>
                <w:sz w:val="20"/>
                <w:szCs w:val="20"/>
              </w:rPr>
              <w:t>Aspek</w:t>
            </w:r>
          </w:p>
        </w:tc>
        <w:tc>
          <w:tcPr>
            <w:tcW w:w="2551" w:type="dxa"/>
            <w:vAlign w:val="center"/>
          </w:tcPr>
          <w:p w:rsidR="00406F1D" w:rsidRPr="00A21E76" w:rsidRDefault="00406F1D" w:rsidP="00485A43">
            <w:pPr>
              <w:pStyle w:val="ListParagraph"/>
              <w:ind w:left="0"/>
              <w:jc w:val="center"/>
              <w:rPr>
                <w:b/>
                <w:sz w:val="20"/>
                <w:szCs w:val="20"/>
              </w:rPr>
            </w:pPr>
            <w:r w:rsidRPr="00A21E76">
              <w:rPr>
                <w:b/>
                <w:sz w:val="20"/>
                <w:szCs w:val="20"/>
              </w:rPr>
              <w:t>Pernyataan</w:t>
            </w:r>
          </w:p>
        </w:tc>
        <w:tc>
          <w:tcPr>
            <w:tcW w:w="851" w:type="dxa"/>
          </w:tcPr>
          <w:p w:rsidR="00406F1D" w:rsidRPr="00A21E76" w:rsidRDefault="00406F1D" w:rsidP="00485A43">
            <w:pPr>
              <w:pStyle w:val="ListParagraph"/>
              <w:ind w:left="0" w:firstLine="0"/>
              <w:rPr>
                <w:b/>
                <w:sz w:val="20"/>
                <w:szCs w:val="20"/>
              </w:rPr>
            </w:pPr>
            <w:r w:rsidRPr="00A21E76">
              <w:rPr>
                <w:b/>
                <w:sz w:val="20"/>
                <w:szCs w:val="20"/>
              </w:rPr>
              <w:t xml:space="preserve">Butir </w:t>
            </w:r>
          </w:p>
        </w:tc>
      </w:tr>
      <w:tr w:rsidR="00406F1D" w:rsidRPr="00A21E76" w:rsidTr="00485A43">
        <w:tc>
          <w:tcPr>
            <w:tcW w:w="1276" w:type="dxa"/>
            <w:vMerge w:val="restart"/>
            <w:vAlign w:val="center"/>
          </w:tcPr>
          <w:p w:rsidR="00406F1D" w:rsidRPr="00A21E76" w:rsidRDefault="00406F1D" w:rsidP="00485A43">
            <w:pPr>
              <w:jc w:val="center"/>
              <w:rPr>
                <w:sz w:val="20"/>
                <w:szCs w:val="20"/>
              </w:rPr>
            </w:pPr>
            <w:r w:rsidRPr="00A21E76">
              <w:rPr>
                <w:sz w:val="20"/>
                <w:szCs w:val="20"/>
              </w:rPr>
              <w:t>Isi Materi</w:t>
            </w:r>
          </w:p>
        </w:tc>
        <w:tc>
          <w:tcPr>
            <w:tcW w:w="2551" w:type="dxa"/>
            <w:vAlign w:val="center"/>
          </w:tcPr>
          <w:p w:rsidR="00406F1D" w:rsidRPr="00A21E76" w:rsidRDefault="00406F1D" w:rsidP="00485A43">
            <w:pPr>
              <w:contextualSpacing/>
              <w:rPr>
                <w:sz w:val="20"/>
                <w:szCs w:val="20"/>
              </w:rPr>
            </w:pPr>
            <w:r w:rsidRPr="00A21E76">
              <w:rPr>
                <w:sz w:val="20"/>
                <w:szCs w:val="20"/>
              </w:rPr>
              <w:t>Isi materi sesuai dengan indikator</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1</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Keruntutan penyajian materi</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2</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Kesesuaian penggunaan bahasa pada materi dengan karakteristik siswa sekolah dasar.</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3</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Contoh dalam materi yang disajikan sesuai dengan keaadaan kehidupan nyata siswa</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4</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Materi yang disajikan tidak mengandung unsur pornografi serta pelanggaran SARA.</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5</w:t>
            </w:r>
          </w:p>
        </w:tc>
      </w:tr>
      <w:tr w:rsidR="00406F1D" w:rsidRPr="00A21E76" w:rsidTr="00485A43">
        <w:tc>
          <w:tcPr>
            <w:tcW w:w="1276" w:type="dxa"/>
            <w:vMerge w:val="restart"/>
            <w:vAlign w:val="center"/>
          </w:tcPr>
          <w:p w:rsidR="00406F1D" w:rsidRPr="00A21E76" w:rsidRDefault="00406F1D" w:rsidP="00485A43">
            <w:pPr>
              <w:jc w:val="center"/>
              <w:rPr>
                <w:sz w:val="20"/>
                <w:szCs w:val="20"/>
              </w:rPr>
            </w:pPr>
            <w:r w:rsidRPr="00A21E76">
              <w:rPr>
                <w:sz w:val="20"/>
                <w:szCs w:val="20"/>
              </w:rPr>
              <w:t>Penyajian</w:t>
            </w:r>
          </w:p>
        </w:tc>
        <w:tc>
          <w:tcPr>
            <w:tcW w:w="2551" w:type="dxa"/>
            <w:vAlign w:val="center"/>
          </w:tcPr>
          <w:p w:rsidR="00406F1D" w:rsidRPr="00A21E76" w:rsidRDefault="00406F1D" w:rsidP="00485A43">
            <w:pPr>
              <w:contextualSpacing/>
              <w:rPr>
                <w:sz w:val="20"/>
                <w:szCs w:val="20"/>
              </w:rPr>
            </w:pPr>
            <w:r>
              <w:rPr>
                <w:noProof/>
                <w:sz w:val="20"/>
                <w:szCs w:val="20"/>
              </w:rPr>
              <w:drawing>
                <wp:anchor distT="0" distB="0" distL="0" distR="0" simplePos="0" relativeHeight="251665408" behindDoc="1" locked="0" layoutInCell="1" allowOverlap="1">
                  <wp:simplePos x="0" y="0"/>
                  <wp:positionH relativeFrom="page">
                    <wp:posOffset>425450</wp:posOffset>
                  </wp:positionH>
                  <wp:positionV relativeFrom="paragraph">
                    <wp:posOffset>121285</wp:posOffset>
                  </wp:positionV>
                  <wp:extent cx="3816350" cy="4648200"/>
                  <wp:effectExtent l="1905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sz w:val="20"/>
                <w:szCs w:val="20"/>
              </w:rPr>
              <w:t>Kemudahan bahasa yang digunakan dalam penyajian materi</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6</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Kesesuaian materi dengan tujuan pembelajaran</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7</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Ketepatan struktur kalimat</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8</w:t>
            </w:r>
          </w:p>
        </w:tc>
      </w:tr>
      <w:tr w:rsidR="00406F1D" w:rsidRPr="00A21E76" w:rsidTr="00485A43">
        <w:tc>
          <w:tcPr>
            <w:tcW w:w="1276" w:type="dxa"/>
            <w:vMerge/>
            <w:vAlign w:val="center"/>
          </w:tcPr>
          <w:p w:rsidR="00406F1D" w:rsidRPr="00A21E76" w:rsidRDefault="00406F1D" w:rsidP="00485A43">
            <w:pPr>
              <w:pStyle w:val="ListParagraph"/>
              <w:ind w:left="0"/>
              <w:jc w:val="center"/>
              <w:rPr>
                <w:sz w:val="20"/>
                <w:szCs w:val="20"/>
              </w:rPr>
            </w:pPr>
          </w:p>
        </w:tc>
        <w:tc>
          <w:tcPr>
            <w:tcW w:w="2551" w:type="dxa"/>
            <w:vAlign w:val="center"/>
          </w:tcPr>
          <w:p w:rsidR="00406F1D" w:rsidRPr="00A21E76" w:rsidRDefault="00406F1D" w:rsidP="00485A43">
            <w:pPr>
              <w:contextualSpacing/>
              <w:rPr>
                <w:sz w:val="20"/>
                <w:szCs w:val="20"/>
              </w:rPr>
            </w:pPr>
            <w:r w:rsidRPr="00A21E76">
              <w:rPr>
                <w:sz w:val="20"/>
                <w:szCs w:val="20"/>
              </w:rPr>
              <w:t>Keakuratan Istilah</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9</w:t>
            </w:r>
          </w:p>
        </w:tc>
      </w:tr>
      <w:tr w:rsidR="00406F1D" w:rsidRPr="00A21E76" w:rsidTr="00485A43">
        <w:tc>
          <w:tcPr>
            <w:tcW w:w="1276" w:type="dxa"/>
            <w:vAlign w:val="center"/>
          </w:tcPr>
          <w:p w:rsidR="00406F1D" w:rsidRPr="00A21E76" w:rsidRDefault="00406F1D" w:rsidP="00485A43">
            <w:pPr>
              <w:jc w:val="center"/>
              <w:rPr>
                <w:sz w:val="20"/>
                <w:szCs w:val="20"/>
              </w:rPr>
            </w:pPr>
            <w:r w:rsidRPr="00A21E76">
              <w:rPr>
                <w:sz w:val="20"/>
                <w:szCs w:val="20"/>
              </w:rPr>
              <w:t>Keefektifan</w:t>
            </w:r>
          </w:p>
        </w:tc>
        <w:tc>
          <w:tcPr>
            <w:tcW w:w="2551" w:type="dxa"/>
            <w:vAlign w:val="center"/>
          </w:tcPr>
          <w:p w:rsidR="00406F1D" w:rsidRPr="00A21E76" w:rsidRDefault="00406F1D" w:rsidP="00485A43">
            <w:pPr>
              <w:contextualSpacing/>
              <w:rPr>
                <w:sz w:val="20"/>
                <w:szCs w:val="20"/>
              </w:rPr>
            </w:pPr>
            <w:r w:rsidRPr="00A21E76">
              <w:rPr>
                <w:sz w:val="20"/>
                <w:szCs w:val="20"/>
              </w:rPr>
              <w:t>Materi yang disajikan efektif untuk diterapkan dalam pembelajaran</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10</w:t>
            </w:r>
          </w:p>
        </w:tc>
      </w:tr>
    </w:tbl>
    <w:p w:rsidR="00406F1D" w:rsidRPr="00A21E76" w:rsidRDefault="00406F1D" w:rsidP="00406F1D">
      <w:pPr>
        <w:pStyle w:val="ListParagraph"/>
        <w:ind w:left="284" w:right="75" w:firstLine="440"/>
        <w:jc w:val="right"/>
        <w:rPr>
          <w:sz w:val="20"/>
          <w:szCs w:val="20"/>
        </w:rPr>
      </w:pPr>
      <w:r w:rsidRPr="00A21E76">
        <w:rPr>
          <w:sz w:val="20"/>
          <w:szCs w:val="20"/>
        </w:rPr>
        <w:t>(adaptasi Yeni Amalia 2020:80-81)</w:t>
      </w:r>
    </w:p>
    <w:p w:rsidR="00406F1D" w:rsidRPr="00A21E76" w:rsidRDefault="00406F1D" w:rsidP="00406F1D">
      <w:pPr>
        <w:pStyle w:val="ListParagraph"/>
        <w:ind w:left="284" w:firstLine="440"/>
        <w:rPr>
          <w:sz w:val="20"/>
          <w:szCs w:val="20"/>
        </w:rPr>
      </w:pPr>
      <w:r w:rsidRPr="00A21E76">
        <w:rPr>
          <w:sz w:val="20"/>
          <w:szCs w:val="20"/>
        </w:rPr>
        <w:t xml:space="preserve">Lembar validasi media berisi instrumen untuk ahli media sebagai acuan dalam menilai dan memberi saran atau kritik terhadap media </w:t>
      </w:r>
      <w:r w:rsidRPr="00A21E76">
        <w:rPr>
          <w:i/>
          <w:sz w:val="20"/>
          <w:szCs w:val="20"/>
        </w:rPr>
        <w:t>pop-up book</w:t>
      </w:r>
      <w:r w:rsidRPr="00A21E76">
        <w:rPr>
          <w:sz w:val="20"/>
          <w:szCs w:val="20"/>
        </w:rPr>
        <w:t xml:space="preserve"> yang </w:t>
      </w:r>
      <w:r>
        <w:rPr>
          <w:sz w:val="20"/>
          <w:szCs w:val="20"/>
        </w:rPr>
        <w:t>dikembangkan. Hasil pada</w:t>
      </w:r>
      <w:r w:rsidRPr="00A21E76">
        <w:rPr>
          <w:sz w:val="20"/>
          <w:szCs w:val="20"/>
        </w:rPr>
        <w:t xml:space="preserve"> validasi media ini akan digunakan sebagai acuan untuk memperbaiki kekurangan pada materi dari media </w:t>
      </w:r>
      <w:r w:rsidRPr="00A21E76">
        <w:rPr>
          <w:i/>
          <w:sz w:val="20"/>
          <w:szCs w:val="20"/>
        </w:rPr>
        <w:t xml:space="preserve">pop-up book </w:t>
      </w:r>
      <w:r>
        <w:rPr>
          <w:sz w:val="20"/>
          <w:szCs w:val="20"/>
        </w:rPr>
        <w:t xml:space="preserve">yang dikembangkan. Kisi-kisi angket validasi ahli dijelaskan pada </w:t>
      </w:r>
      <w:r w:rsidRPr="00A21E76">
        <w:rPr>
          <w:sz w:val="20"/>
          <w:szCs w:val="20"/>
        </w:rPr>
        <w:t xml:space="preserve"> </w:t>
      </w:r>
      <w:r>
        <w:rPr>
          <w:sz w:val="20"/>
          <w:szCs w:val="20"/>
        </w:rPr>
        <w:t>tabel berikut ini</w:t>
      </w:r>
      <w:r w:rsidRPr="00A21E76">
        <w:rPr>
          <w:sz w:val="20"/>
          <w:szCs w:val="20"/>
        </w:rPr>
        <w:t>:</w:t>
      </w:r>
    </w:p>
    <w:p w:rsidR="00406F1D" w:rsidRPr="00A21E76" w:rsidRDefault="00406F1D" w:rsidP="00406F1D">
      <w:pPr>
        <w:pStyle w:val="ListParagraph"/>
        <w:ind w:left="284" w:firstLine="440"/>
        <w:rPr>
          <w:sz w:val="20"/>
          <w:szCs w:val="20"/>
        </w:rPr>
      </w:pPr>
      <w:r w:rsidRPr="00A21E76">
        <w:rPr>
          <w:sz w:val="20"/>
          <w:szCs w:val="20"/>
        </w:rPr>
        <w:t>Tabel 2 : Kisi-Kisi Lembar Validasi Media</w:t>
      </w:r>
    </w:p>
    <w:tbl>
      <w:tblPr>
        <w:tblStyle w:val="TableGrid"/>
        <w:tblW w:w="4678" w:type="dxa"/>
        <w:tblInd w:w="392" w:type="dxa"/>
        <w:tblLayout w:type="fixed"/>
        <w:tblLook w:val="04A0"/>
      </w:tblPr>
      <w:tblGrid>
        <w:gridCol w:w="1276"/>
        <w:gridCol w:w="2551"/>
        <w:gridCol w:w="851"/>
      </w:tblGrid>
      <w:tr w:rsidR="00406F1D" w:rsidRPr="00A21E76" w:rsidTr="00485A43">
        <w:tc>
          <w:tcPr>
            <w:tcW w:w="1276" w:type="dxa"/>
          </w:tcPr>
          <w:p w:rsidR="00406F1D" w:rsidRPr="00A21E76" w:rsidRDefault="00406F1D" w:rsidP="00485A43">
            <w:pPr>
              <w:pStyle w:val="ListParagraph"/>
              <w:ind w:left="0" w:firstLine="0"/>
              <w:jc w:val="center"/>
              <w:rPr>
                <w:b/>
                <w:sz w:val="20"/>
                <w:szCs w:val="20"/>
              </w:rPr>
            </w:pPr>
            <w:r w:rsidRPr="00A21E76">
              <w:rPr>
                <w:b/>
                <w:sz w:val="20"/>
                <w:szCs w:val="20"/>
              </w:rPr>
              <w:t>Aspek</w:t>
            </w:r>
          </w:p>
        </w:tc>
        <w:tc>
          <w:tcPr>
            <w:tcW w:w="2551" w:type="dxa"/>
          </w:tcPr>
          <w:p w:rsidR="00406F1D" w:rsidRPr="00A21E76" w:rsidRDefault="00406F1D" w:rsidP="00485A43">
            <w:pPr>
              <w:pStyle w:val="ListParagraph"/>
              <w:ind w:left="0" w:firstLine="0"/>
              <w:jc w:val="center"/>
              <w:rPr>
                <w:b/>
                <w:sz w:val="20"/>
                <w:szCs w:val="20"/>
              </w:rPr>
            </w:pPr>
            <w:r w:rsidRPr="00A21E76">
              <w:rPr>
                <w:b/>
                <w:sz w:val="20"/>
                <w:szCs w:val="20"/>
              </w:rPr>
              <w:t>Pernyataan</w:t>
            </w:r>
          </w:p>
        </w:tc>
        <w:tc>
          <w:tcPr>
            <w:tcW w:w="851" w:type="dxa"/>
          </w:tcPr>
          <w:p w:rsidR="00406F1D" w:rsidRPr="00A21E76" w:rsidRDefault="00406F1D" w:rsidP="00485A43">
            <w:pPr>
              <w:pStyle w:val="ListParagraph"/>
              <w:ind w:left="0" w:firstLine="0"/>
              <w:jc w:val="center"/>
              <w:rPr>
                <w:b/>
                <w:sz w:val="20"/>
                <w:szCs w:val="20"/>
              </w:rPr>
            </w:pPr>
            <w:r w:rsidRPr="00A21E76">
              <w:rPr>
                <w:b/>
                <w:sz w:val="20"/>
                <w:szCs w:val="20"/>
              </w:rPr>
              <w:t>Butir</w:t>
            </w:r>
          </w:p>
        </w:tc>
      </w:tr>
      <w:tr w:rsidR="00406F1D" w:rsidRPr="00A21E76" w:rsidTr="00485A43">
        <w:tc>
          <w:tcPr>
            <w:tcW w:w="1276" w:type="dxa"/>
            <w:vMerge w:val="restart"/>
            <w:vAlign w:val="center"/>
          </w:tcPr>
          <w:p w:rsidR="00406F1D" w:rsidRPr="00A21E76" w:rsidRDefault="00406F1D" w:rsidP="00485A43">
            <w:pPr>
              <w:pStyle w:val="ListParagraph"/>
              <w:ind w:left="0"/>
              <w:jc w:val="center"/>
              <w:rPr>
                <w:sz w:val="20"/>
                <w:szCs w:val="20"/>
              </w:rPr>
            </w:pPr>
            <w:r w:rsidRPr="00A21E76">
              <w:rPr>
                <w:sz w:val="20"/>
                <w:szCs w:val="20"/>
              </w:rPr>
              <w:t xml:space="preserve">       Dilihat dari tampilannya</w:t>
            </w:r>
          </w:p>
        </w:tc>
        <w:tc>
          <w:tcPr>
            <w:tcW w:w="2551" w:type="dxa"/>
          </w:tcPr>
          <w:p w:rsidR="00406F1D" w:rsidRPr="00A21E76" w:rsidRDefault="00406F1D" w:rsidP="00485A43">
            <w:pPr>
              <w:contextualSpacing/>
              <w:rPr>
                <w:sz w:val="20"/>
                <w:szCs w:val="20"/>
              </w:rPr>
            </w:pPr>
            <w:r w:rsidRPr="00A21E76">
              <w:rPr>
                <w:sz w:val="20"/>
                <w:szCs w:val="20"/>
              </w:rPr>
              <w:t>Kejelasan dan kerapian gambar, tulisan dan ilustrasi dalam penyajian media.</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1</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Kesesuaian ukuran media sesuai dengan materi dan siswa sekolah dasar.</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2</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Bahan pembuatan media tidak berbahaya untuk siswa sekolah dasar.</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3</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Bentuk dari media ini sederhana dan tidak terlalu tebal ataupun susah digunakan anak nanti</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4</w:t>
            </w:r>
          </w:p>
        </w:tc>
      </w:tr>
      <w:tr w:rsidR="00406F1D" w:rsidRPr="00A21E76" w:rsidTr="00485A43">
        <w:tc>
          <w:tcPr>
            <w:tcW w:w="1276" w:type="dxa"/>
            <w:vMerge w:val="restart"/>
            <w:vAlign w:val="center"/>
          </w:tcPr>
          <w:p w:rsidR="00406F1D" w:rsidRPr="00A21E76" w:rsidRDefault="00406F1D" w:rsidP="00485A43">
            <w:pPr>
              <w:pStyle w:val="ListParagraph"/>
              <w:ind w:left="0"/>
              <w:jc w:val="center"/>
              <w:rPr>
                <w:sz w:val="20"/>
                <w:szCs w:val="20"/>
              </w:rPr>
            </w:pPr>
            <w:r w:rsidRPr="00A21E76">
              <w:rPr>
                <w:sz w:val="20"/>
                <w:szCs w:val="20"/>
              </w:rPr>
              <w:t xml:space="preserve">      Dilihat dari isi materinya.</w:t>
            </w:r>
          </w:p>
        </w:tc>
        <w:tc>
          <w:tcPr>
            <w:tcW w:w="2551" w:type="dxa"/>
          </w:tcPr>
          <w:p w:rsidR="00406F1D" w:rsidRPr="00A21E76" w:rsidRDefault="00406F1D" w:rsidP="00485A43">
            <w:pPr>
              <w:contextualSpacing/>
              <w:rPr>
                <w:sz w:val="20"/>
                <w:szCs w:val="20"/>
              </w:rPr>
            </w:pPr>
            <w:r w:rsidRPr="00A21E76">
              <w:rPr>
                <w:sz w:val="20"/>
                <w:szCs w:val="20"/>
              </w:rPr>
              <w:t xml:space="preserve">Keterkaitan materi </w:t>
            </w:r>
            <w:r w:rsidRPr="00A21E76">
              <w:rPr>
                <w:i/>
                <w:sz w:val="20"/>
                <w:szCs w:val="20"/>
              </w:rPr>
              <w:t>pop-up book</w:t>
            </w:r>
            <w:r w:rsidRPr="00A21E76">
              <w:rPr>
                <w:sz w:val="20"/>
                <w:szCs w:val="20"/>
              </w:rPr>
              <w:t xml:space="preserve"> dengan indikator dan tujuan pembelajaran.</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5</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Media yang digunakan relevan dengan topik yang diajarkan</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6</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 xml:space="preserve">Keterkaitan media </w:t>
            </w:r>
            <w:r w:rsidRPr="00A21E76">
              <w:rPr>
                <w:i/>
                <w:sz w:val="20"/>
                <w:szCs w:val="20"/>
              </w:rPr>
              <w:t>pop-up book</w:t>
            </w:r>
            <w:r w:rsidRPr="00A21E76">
              <w:rPr>
                <w:sz w:val="20"/>
                <w:szCs w:val="20"/>
              </w:rPr>
              <w:t xml:space="preserve"> dengan kehidupan nyata siswa</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7</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 xml:space="preserve">Kesesuaian penggunaan bahasa pada </w:t>
            </w:r>
            <w:r w:rsidRPr="00A21E76">
              <w:rPr>
                <w:i/>
                <w:sz w:val="20"/>
                <w:szCs w:val="20"/>
              </w:rPr>
              <w:t>pop-up book</w:t>
            </w:r>
            <w:r w:rsidRPr="00A21E76">
              <w:rPr>
                <w:sz w:val="20"/>
                <w:szCs w:val="20"/>
              </w:rPr>
              <w:t xml:space="preserve"> dengan karakteristik siswa </w:t>
            </w:r>
            <w:r w:rsidRPr="00A21E76">
              <w:rPr>
                <w:sz w:val="20"/>
                <w:szCs w:val="20"/>
              </w:rPr>
              <w:lastRenderedPageBreak/>
              <w:t>sekolah dasar</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8</w:t>
            </w:r>
          </w:p>
        </w:tc>
      </w:tr>
      <w:tr w:rsidR="00406F1D" w:rsidRPr="00A21E76" w:rsidTr="00485A43">
        <w:tc>
          <w:tcPr>
            <w:tcW w:w="1276" w:type="dxa"/>
            <w:vMerge w:val="restart"/>
            <w:vAlign w:val="center"/>
          </w:tcPr>
          <w:p w:rsidR="00406F1D" w:rsidRPr="00A21E76" w:rsidRDefault="00406F1D" w:rsidP="00485A43">
            <w:pPr>
              <w:pStyle w:val="ListParagraph"/>
              <w:ind w:left="0"/>
              <w:jc w:val="center"/>
              <w:rPr>
                <w:sz w:val="20"/>
                <w:szCs w:val="20"/>
              </w:rPr>
            </w:pPr>
            <w:r w:rsidRPr="00A21E76">
              <w:rPr>
                <w:sz w:val="20"/>
                <w:szCs w:val="20"/>
              </w:rPr>
              <w:t xml:space="preserve">      Dilihat dari warnanya</w:t>
            </w:r>
          </w:p>
        </w:tc>
        <w:tc>
          <w:tcPr>
            <w:tcW w:w="2551" w:type="dxa"/>
          </w:tcPr>
          <w:p w:rsidR="00406F1D" w:rsidRPr="00A21E76" w:rsidRDefault="00406F1D" w:rsidP="00485A43">
            <w:pPr>
              <w:contextualSpacing/>
              <w:rPr>
                <w:sz w:val="20"/>
                <w:szCs w:val="20"/>
              </w:rPr>
            </w:pPr>
            <w:r w:rsidRPr="00A21E76">
              <w:rPr>
                <w:sz w:val="20"/>
                <w:szCs w:val="20"/>
              </w:rPr>
              <w:t xml:space="preserve">Warna yang dipilih sudah sesuai dan menarik </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9</w:t>
            </w:r>
          </w:p>
        </w:tc>
      </w:tr>
      <w:tr w:rsidR="00406F1D" w:rsidRPr="00A21E76" w:rsidTr="00485A43">
        <w:tc>
          <w:tcPr>
            <w:tcW w:w="1276" w:type="dxa"/>
            <w:vMerge/>
          </w:tcPr>
          <w:p w:rsidR="00406F1D" w:rsidRPr="00A21E76" w:rsidRDefault="00406F1D" w:rsidP="00485A43">
            <w:pPr>
              <w:pStyle w:val="ListParagraph"/>
              <w:ind w:left="0"/>
              <w:rPr>
                <w:sz w:val="20"/>
                <w:szCs w:val="20"/>
              </w:rPr>
            </w:pPr>
          </w:p>
        </w:tc>
        <w:tc>
          <w:tcPr>
            <w:tcW w:w="2551" w:type="dxa"/>
          </w:tcPr>
          <w:p w:rsidR="00406F1D" w:rsidRPr="00A21E76" w:rsidRDefault="00406F1D" w:rsidP="00485A43">
            <w:pPr>
              <w:contextualSpacing/>
              <w:rPr>
                <w:sz w:val="20"/>
                <w:szCs w:val="20"/>
              </w:rPr>
            </w:pPr>
            <w:r w:rsidRPr="00A21E76">
              <w:rPr>
                <w:sz w:val="20"/>
                <w:szCs w:val="20"/>
              </w:rPr>
              <w:t>Warna yang digunakan tidak menyebabkan kebingungan saat dilihat</w:t>
            </w:r>
          </w:p>
        </w:tc>
        <w:tc>
          <w:tcPr>
            <w:tcW w:w="851" w:type="dxa"/>
            <w:vAlign w:val="center"/>
          </w:tcPr>
          <w:p w:rsidR="00406F1D" w:rsidRPr="00A21E76" w:rsidRDefault="00406F1D" w:rsidP="00485A43">
            <w:pPr>
              <w:pStyle w:val="ListParagraph"/>
              <w:ind w:left="0" w:firstLine="0"/>
              <w:jc w:val="center"/>
              <w:rPr>
                <w:sz w:val="20"/>
                <w:szCs w:val="20"/>
              </w:rPr>
            </w:pPr>
            <w:r w:rsidRPr="00A21E76">
              <w:rPr>
                <w:sz w:val="20"/>
                <w:szCs w:val="20"/>
              </w:rPr>
              <w:t>10</w:t>
            </w:r>
          </w:p>
        </w:tc>
      </w:tr>
    </w:tbl>
    <w:p w:rsidR="00406F1D" w:rsidRPr="00A21E76" w:rsidRDefault="00406F1D" w:rsidP="00406F1D">
      <w:pPr>
        <w:jc w:val="right"/>
        <w:rPr>
          <w:sz w:val="20"/>
          <w:szCs w:val="20"/>
        </w:rPr>
      </w:pPr>
      <w:r w:rsidRPr="00A21E76">
        <w:rPr>
          <w:sz w:val="20"/>
          <w:szCs w:val="20"/>
        </w:rPr>
        <w:t>(adaptasi BSNP, Rini 2018:32)</w:t>
      </w:r>
    </w:p>
    <w:p w:rsidR="00406F1D" w:rsidRPr="00A21E76" w:rsidRDefault="00406F1D" w:rsidP="00406F1D">
      <w:pPr>
        <w:pStyle w:val="ListParagraph"/>
        <w:ind w:left="284" w:firstLine="440"/>
        <w:rPr>
          <w:sz w:val="20"/>
          <w:szCs w:val="20"/>
        </w:rPr>
      </w:pPr>
      <w:r w:rsidRPr="00A21E76">
        <w:rPr>
          <w:sz w:val="20"/>
          <w:szCs w:val="20"/>
        </w:rPr>
        <w:t xml:space="preserve">Dalam lembar kuisioner terdapat beberapa pertanyaan mengenai media </w:t>
      </w:r>
      <w:r w:rsidRPr="00A21E76">
        <w:rPr>
          <w:i/>
          <w:sz w:val="20"/>
          <w:szCs w:val="20"/>
        </w:rPr>
        <w:t>pop-up book</w:t>
      </w:r>
      <w:r w:rsidRPr="00A21E76">
        <w:rPr>
          <w:sz w:val="20"/>
          <w:szCs w:val="20"/>
        </w:rPr>
        <w:t xml:space="preserve"> yang dikembangkan dan sudah disediakan pilihan jawaban, </w:t>
      </w:r>
      <w:r>
        <w:rPr>
          <w:sz w:val="20"/>
          <w:szCs w:val="20"/>
        </w:rPr>
        <w:t>jadi responden tinggal menentukan</w:t>
      </w:r>
      <w:r w:rsidRPr="00A21E76">
        <w:rPr>
          <w:sz w:val="20"/>
          <w:szCs w:val="20"/>
        </w:rPr>
        <w:t xml:space="preserve"> jawaban yang</w:t>
      </w:r>
      <w:r>
        <w:rPr>
          <w:sz w:val="20"/>
          <w:szCs w:val="20"/>
        </w:rPr>
        <w:t xml:space="preserve"> tela</w:t>
      </w:r>
      <w:r w:rsidRPr="00A21E76">
        <w:rPr>
          <w:sz w:val="20"/>
          <w:szCs w:val="20"/>
        </w:rPr>
        <w:t>h di</w:t>
      </w:r>
      <w:r>
        <w:rPr>
          <w:sz w:val="20"/>
          <w:szCs w:val="20"/>
        </w:rPr>
        <w:t>per</w:t>
      </w:r>
      <w:r w:rsidRPr="00A21E76">
        <w:rPr>
          <w:sz w:val="20"/>
          <w:szCs w:val="20"/>
        </w:rPr>
        <w:t xml:space="preserve">siapkan oleh peneliti. Kuisioner ini ditujukan untuk siswa dan guru, agar peneliti mengetahui tingkat kelayakan media </w:t>
      </w:r>
      <w:r w:rsidRPr="00A21E76">
        <w:rPr>
          <w:i/>
          <w:sz w:val="20"/>
          <w:szCs w:val="20"/>
        </w:rPr>
        <w:t>pop-up</w:t>
      </w:r>
      <w:r w:rsidRPr="00A21E76">
        <w:rPr>
          <w:sz w:val="20"/>
          <w:szCs w:val="20"/>
        </w:rPr>
        <w:t xml:space="preserve">. </w:t>
      </w:r>
      <w:r>
        <w:rPr>
          <w:sz w:val="20"/>
          <w:szCs w:val="20"/>
        </w:rPr>
        <w:t>K</w:t>
      </w:r>
      <w:r w:rsidRPr="00A21E76">
        <w:rPr>
          <w:sz w:val="20"/>
          <w:szCs w:val="20"/>
        </w:rPr>
        <w:t>isi-kisi angket kelayakan media</w:t>
      </w:r>
      <w:r>
        <w:rPr>
          <w:sz w:val="20"/>
          <w:szCs w:val="20"/>
        </w:rPr>
        <w:t xml:space="preserve"> akan dijelaskan pada tabel berikut ini</w:t>
      </w:r>
      <w:r w:rsidRPr="00A21E76">
        <w:rPr>
          <w:sz w:val="20"/>
          <w:szCs w:val="20"/>
        </w:rPr>
        <w:t>:</w:t>
      </w:r>
    </w:p>
    <w:p w:rsidR="00406F1D" w:rsidRPr="00A21E76" w:rsidRDefault="00406F1D" w:rsidP="00406F1D">
      <w:pPr>
        <w:pStyle w:val="ListParagraph"/>
        <w:ind w:left="284" w:firstLine="440"/>
        <w:jc w:val="center"/>
        <w:rPr>
          <w:sz w:val="20"/>
          <w:szCs w:val="20"/>
        </w:rPr>
      </w:pPr>
      <w:r w:rsidRPr="00A21E76">
        <w:rPr>
          <w:sz w:val="20"/>
          <w:szCs w:val="20"/>
        </w:rPr>
        <w:t>Tabel 3 : : Kisi-Kisi Lembar Angket</w:t>
      </w:r>
    </w:p>
    <w:tbl>
      <w:tblPr>
        <w:tblStyle w:val="TableGrid"/>
        <w:tblW w:w="4678" w:type="dxa"/>
        <w:tblInd w:w="392" w:type="dxa"/>
        <w:tblLook w:val="04A0"/>
      </w:tblPr>
      <w:tblGrid>
        <w:gridCol w:w="511"/>
        <w:gridCol w:w="3453"/>
        <w:gridCol w:w="714"/>
      </w:tblGrid>
      <w:tr w:rsidR="00406F1D" w:rsidRPr="00A21E76" w:rsidTr="00485A43">
        <w:tc>
          <w:tcPr>
            <w:tcW w:w="511" w:type="dxa"/>
            <w:vAlign w:val="center"/>
          </w:tcPr>
          <w:p w:rsidR="00406F1D" w:rsidRPr="00A21E76" w:rsidRDefault="00406F1D" w:rsidP="00485A43">
            <w:pPr>
              <w:rPr>
                <w:b/>
                <w:sz w:val="20"/>
                <w:szCs w:val="20"/>
              </w:rPr>
            </w:pPr>
            <w:r w:rsidRPr="00A21E76">
              <w:rPr>
                <w:b/>
                <w:sz w:val="20"/>
                <w:szCs w:val="20"/>
              </w:rPr>
              <w:t>No.</w:t>
            </w:r>
          </w:p>
        </w:tc>
        <w:tc>
          <w:tcPr>
            <w:tcW w:w="3464" w:type="dxa"/>
            <w:vAlign w:val="center"/>
          </w:tcPr>
          <w:p w:rsidR="00406F1D" w:rsidRPr="00A21E76" w:rsidRDefault="00406F1D" w:rsidP="00485A43">
            <w:pPr>
              <w:pStyle w:val="ListParagraph"/>
              <w:ind w:left="0"/>
              <w:jc w:val="center"/>
              <w:rPr>
                <w:b/>
                <w:sz w:val="20"/>
                <w:szCs w:val="20"/>
              </w:rPr>
            </w:pPr>
            <w:r w:rsidRPr="00A21E76">
              <w:rPr>
                <w:b/>
                <w:sz w:val="20"/>
                <w:szCs w:val="20"/>
              </w:rPr>
              <w:t>Pernyataan</w:t>
            </w:r>
          </w:p>
        </w:tc>
        <w:tc>
          <w:tcPr>
            <w:tcW w:w="703" w:type="dxa"/>
            <w:vAlign w:val="center"/>
          </w:tcPr>
          <w:p w:rsidR="00406F1D" w:rsidRPr="00A21E76" w:rsidRDefault="00406F1D" w:rsidP="00485A43">
            <w:pPr>
              <w:pStyle w:val="ListParagraph"/>
              <w:ind w:left="0" w:firstLine="0"/>
              <w:jc w:val="center"/>
              <w:rPr>
                <w:b/>
                <w:sz w:val="20"/>
                <w:szCs w:val="20"/>
              </w:rPr>
            </w:pPr>
            <w:r w:rsidRPr="00A21E76">
              <w:rPr>
                <w:b/>
                <w:sz w:val="20"/>
                <w:szCs w:val="20"/>
              </w:rPr>
              <w:t>Butir</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1.</w:t>
            </w:r>
          </w:p>
        </w:tc>
        <w:tc>
          <w:tcPr>
            <w:tcW w:w="3464" w:type="dxa"/>
          </w:tcPr>
          <w:p w:rsidR="00406F1D" w:rsidRPr="00A21E76" w:rsidRDefault="00406F1D" w:rsidP="00485A43">
            <w:pPr>
              <w:jc w:val="both"/>
              <w:rPr>
                <w:sz w:val="20"/>
                <w:szCs w:val="20"/>
              </w:rPr>
            </w:pPr>
            <w:r w:rsidRPr="00A21E76">
              <w:rPr>
                <w:sz w:val="20"/>
                <w:szCs w:val="20"/>
              </w:rPr>
              <w:t xml:space="preserve">Halaman sampul </w:t>
            </w:r>
            <w:r w:rsidRPr="00A21E76">
              <w:rPr>
                <w:i/>
                <w:sz w:val="20"/>
                <w:szCs w:val="20"/>
              </w:rPr>
              <w:t>pop-up book</w:t>
            </w:r>
            <w:r w:rsidRPr="00A21E76">
              <w:rPr>
                <w:sz w:val="20"/>
                <w:szCs w:val="20"/>
              </w:rPr>
              <w:t xml:space="preserve"> memiliki tampilan yang menarik</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1</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2.</w:t>
            </w:r>
          </w:p>
        </w:tc>
        <w:tc>
          <w:tcPr>
            <w:tcW w:w="3464" w:type="dxa"/>
          </w:tcPr>
          <w:p w:rsidR="00406F1D" w:rsidRPr="00A21E76" w:rsidRDefault="00406F1D" w:rsidP="00485A43">
            <w:pPr>
              <w:jc w:val="both"/>
              <w:rPr>
                <w:sz w:val="20"/>
                <w:szCs w:val="20"/>
              </w:rPr>
            </w:pPr>
            <w:r w:rsidRPr="00A21E76">
              <w:rPr>
                <w:sz w:val="20"/>
                <w:szCs w:val="20"/>
              </w:rPr>
              <w:t xml:space="preserve">Media </w:t>
            </w:r>
            <w:r w:rsidRPr="00A21E76">
              <w:rPr>
                <w:i/>
                <w:sz w:val="20"/>
                <w:szCs w:val="20"/>
              </w:rPr>
              <w:t xml:space="preserve">pop-up book </w:t>
            </w:r>
            <w:r w:rsidRPr="00A21E76">
              <w:rPr>
                <w:sz w:val="20"/>
                <w:szCs w:val="20"/>
              </w:rPr>
              <w:t>membuat siswa lebih tertarik mengikuti pembelajaran</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2</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3.</w:t>
            </w:r>
          </w:p>
        </w:tc>
        <w:tc>
          <w:tcPr>
            <w:tcW w:w="3464" w:type="dxa"/>
          </w:tcPr>
          <w:p w:rsidR="00406F1D" w:rsidRPr="00A21E76" w:rsidRDefault="00406F1D" w:rsidP="00485A43">
            <w:pPr>
              <w:jc w:val="both"/>
              <w:rPr>
                <w:sz w:val="20"/>
                <w:szCs w:val="20"/>
              </w:rPr>
            </w:pPr>
            <w:r w:rsidRPr="00A21E76">
              <w:rPr>
                <w:sz w:val="20"/>
                <w:szCs w:val="20"/>
              </w:rPr>
              <w:t xml:space="preserve">Media </w:t>
            </w:r>
            <w:r w:rsidRPr="00A21E76">
              <w:rPr>
                <w:i/>
                <w:sz w:val="20"/>
                <w:szCs w:val="20"/>
              </w:rPr>
              <w:t xml:space="preserve">pop-up book </w:t>
            </w:r>
            <w:r w:rsidRPr="00A21E76">
              <w:rPr>
                <w:sz w:val="20"/>
                <w:szCs w:val="20"/>
              </w:rPr>
              <w:t>membuat siswa lebih mudah memahami materi yang disampaikan</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3</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4.</w:t>
            </w:r>
          </w:p>
        </w:tc>
        <w:tc>
          <w:tcPr>
            <w:tcW w:w="3464" w:type="dxa"/>
          </w:tcPr>
          <w:p w:rsidR="00406F1D" w:rsidRPr="00A21E76" w:rsidRDefault="00406F1D" w:rsidP="00485A43">
            <w:pPr>
              <w:jc w:val="both"/>
              <w:rPr>
                <w:sz w:val="20"/>
                <w:szCs w:val="20"/>
              </w:rPr>
            </w:pPr>
            <w:r w:rsidRPr="00A21E76">
              <w:rPr>
                <w:sz w:val="20"/>
                <w:szCs w:val="20"/>
              </w:rPr>
              <w:t>Meningkatkan rasa ingin tahu siswa dalam mempelajari materi yang diajarkan.</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4</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5.</w:t>
            </w:r>
          </w:p>
        </w:tc>
        <w:tc>
          <w:tcPr>
            <w:tcW w:w="3464" w:type="dxa"/>
          </w:tcPr>
          <w:p w:rsidR="00406F1D" w:rsidRPr="00A21E76" w:rsidRDefault="00406F1D" w:rsidP="00485A43">
            <w:pPr>
              <w:jc w:val="both"/>
              <w:rPr>
                <w:sz w:val="20"/>
                <w:szCs w:val="20"/>
              </w:rPr>
            </w:pPr>
            <w:r w:rsidRPr="00A21E76">
              <w:rPr>
                <w:sz w:val="20"/>
                <w:szCs w:val="20"/>
              </w:rPr>
              <w:t xml:space="preserve">Media </w:t>
            </w:r>
            <w:r w:rsidRPr="00A21E76">
              <w:rPr>
                <w:i/>
                <w:sz w:val="20"/>
                <w:szCs w:val="20"/>
              </w:rPr>
              <w:t xml:space="preserve">pop-up book </w:t>
            </w:r>
            <w:r w:rsidRPr="00A21E76">
              <w:rPr>
                <w:sz w:val="20"/>
                <w:szCs w:val="20"/>
              </w:rPr>
              <w:t>menggunakan perpaduan warna dan gambar  yang menarik</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5</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6.</w:t>
            </w:r>
          </w:p>
        </w:tc>
        <w:tc>
          <w:tcPr>
            <w:tcW w:w="3464" w:type="dxa"/>
          </w:tcPr>
          <w:p w:rsidR="00406F1D" w:rsidRPr="00A21E76" w:rsidRDefault="00406F1D" w:rsidP="00485A43">
            <w:pPr>
              <w:jc w:val="both"/>
              <w:rPr>
                <w:sz w:val="20"/>
                <w:szCs w:val="20"/>
              </w:rPr>
            </w:pPr>
            <w:r w:rsidRPr="00A21E76">
              <w:rPr>
                <w:sz w:val="20"/>
                <w:szCs w:val="20"/>
              </w:rPr>
              <w:t xml:space="preserve">Ukuran media </w:t>
            </w:r>
            <w:r w:rsidRPr="00A21E76">
              <w:rPr>
                <w:i/>
                <w:sz w:val="20"/>
                <w:szCs w:val="20"/>
              </w:rPr>
              <w:t>pop-up book</w:t>
            </w:r>
            <w:r w:rsidRPr="00A21E76">
              <w:rPr>
                <w:sz w:val="20"/>
                <w:szCs w:val="20"/>
              </w:rPr>
              <w:t xml:space="preserve"> sesuai untuk siswa</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6</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 xml:space="preserve">7. </w:t>
            </w:r>
          </w:p>
        </w:tc>
        <w:tc>
          <w:tcPr>
            <w:tcW w:w="3464" w:type="dxa"/>
          </w:tcPr>
          <w:p w:rsidR="00406F1D" w:rsidRPr="00A21E76" w:rsidRDefault="00406F1D" w:rsidP="00485A43">
            <w:pPr>
              <w:jc w:val="both"/>
              <w:rPr>
                <w:sz w:val="20"/>
                <w:szCs w:val="20"/>
              </w:rPr>
            </w:pPr>
            <w:r w:rsidRPr="00A21E76">
              <w:rPr>
                <w:sz w:val="20"/>
                <w:szCs w:val="20"/>
              </w:rPr>
              <w:t xml:space="preserve">Bahasa yang digunakan dalam </w:t>
            </w:r>
            <w:r w:rsidRPr="00A21E76">
              <w:rPr>
                <w:i/>
                <w:sz w:val="20"/>
                <w:szCs w:val="20"/>
              </w:rPr>
              <w:t xml:space="preserve">pop-up book </w:t>
            </w:r>
            <w:r w:rsidRPr="00A21E76">
              <w:rPr>
                <w:sz w:val="20"/>
                <w:szCs w:val="20"/>
              </w:rPr>
              <w:t>mudah dimengerti oleh siswa</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7</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8.</w:t>
            </w:r>
          </w:p>
        </w:tc>
        <w:tc>
          <w:tcPr>
            <w:tcW w:w="3464" w:type="dxa"/>
          </w:tcPr>
          <w:p w:rsidR="00406F1D" w:rsidRPr="00A21E76" w:rsidRDefault="00406F1D" w:rsidP="00485A43">
            <w:pPr>
              <w:jc w:val="both"/>
              <w:rPr>
                <w:sz w:val="20"/>
                <w:szCs w:val="20"/>
              </w:rPr>
            </w:pPr>
            <w:r w:rsidRPr="00A21E76">
              <w:rPr>
                <w:sz w:val="20"/>
                <w:szCs w:val="20"/>
              </w:rPr>
              <w:t xml:space="preserve">Tampilan teks pada  </w:t>
            </w:r>
            <w:r w:rsidRPr="00A21E76">
              <w:rPr>
                <w:i/>
                <w:sz w:val="20"/>
                <w:szCs w:val="20"/>
              </w:rPr>
              <w:t>pop-up book</w:t>
            </w:r>
            <w:r w:rsidRPr="00A21E76">
              <w:rPr>
                <w:sz w:val="20"/>
                <w:szCs w:val="20"/>
              </w:rPr>
              <w:t xml:space="preserve"> mudah terbaca dan dipahami</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8</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9.</w:t>
            </w:r>
          </w:p>
        </w:tc>
        <w:tc>
          <w:tcPr>
            <w:tcW w:w="3464" w:type="dxa"/>
          </w:tcPr>
          <w:p w:rsidR="00406F1D" w:rsidRPr="00A21E76" w:rsidRDefault="00406F1D" w:rsidP="00485A43">
            <w:pPr>
              <w:jc w:val="both"/>
              <w:rPr>
                <w:sz w:val="20"/>
                <w:szCs w:val="20"/>
              </w:rPr>
            </w:pPr>
            <w:r w:rsidRPr="00A21E76">
              <w:rPr>
                <w:sz w:val="20"/>
                <w:szCs w:val="20"/>
              </w:rPr>
              <w:t xml:space="preserve">Siswa senang saat belajar menggunakan media </w:t>
            </w:r>
            <w:r w:rsidRPr="00A21E76">
              <w:rPr>
                <w:i/>
                <w:sz w:val="20"/>
                <w:szCs w:val="20"/>
              </w:rPr>
              <w:t>pop-up book</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9</w:t>
            </w:r>
          </w:p>
        </w:tc>
      </w:tr>
      <w:tr w:rsidR="00406F1D" w:rsidRPr="00A21E76" w:rsidTr="00485A43">
        <w:tc>
          <w:tcPr>
            <w:tcW w:w="511" w:type="dxa"/>
            <w:vAlign w:val="center"/>
          </w:tcPr>
          <w:p w:rsidR="00406F1D" w:rsidRPr="00A21E76" w:rsidRDefault="00406F1D" w:rsidP="00485A43">
            <w:pPr>
              <w:rPr>
                <w:sz w:val="20"/>
                <w:szCs w:val="20"/>
              </w:rPr>
            </w:pPr>
            <w:r w:rsidRPr="00A21E76">
              <w:rPr>
                <w:sz w:val="20"/>
                <w:szCs w:val="20"/>
              </w:rPr>
              <w:t xml:space="preserve">10. </w:t>
            </w:r>
          </w:p>
        </w:tc>
        <w:tc>
          <w:tcPr>
            <w:tcW w:w="3464" w:type="dxa"/>
          </w:tcPr>
          <w:p w:rsidR="00406F1D" w:rsidRPr="00A21E76" w:rsidRDefault="00406F1D" w:rsidP="00485A43">
            <w:pPr>
              <w:jc w:val="both"/>
              <w:rPr>
                <w:sz w:val="20"/>
                <w:szCs w:val="20"/>
              </w:rPr>
            </w:pPr>
            <w:r w:rsidRPr="00A21E76">
              <w:rPr>
                <w:sz w:val="20"/>
                <w:szCs w:val="20"/>
              </w:rPr>
              <w:t xml:space="preserve">Siswa memperolwh pengetahuan baru dalam menggunakan </w:t>
            </w:r>
            <w:r w:rsidRPr="00A21E76">
              <w:rPr>
                <w:i/>
                <w:sz w:val="20"/>
                <w:szCs w:val="20"/>
              </w:rPr>
              <w:t>pop-up book</w:t>
            </w:r>
          </w:p>
        </w:tc>
        <w:tc>
          <w:tcPr>
            <w:tcW w:w="703" w:type="dxa"/>
            <w:vAlign w:val="center"/>
          </w:tcPr>
          <w:p w:rsidR="00406F1D" w:rsidRPr="00A21E76" w:rsidRDefault="00406F1D" w:rsidP="00485A43">
            <w:pPr>
              <w:pStyle w:val="ListParagraph"/>
              <w:ind w:left="0" w:firstLine="0"/>
              <w:jc w:val="center"/>
              <w:rPr>
                <w:sz w:val="20"/>
                <w:szCs w:val="20"/>
              </w:rPr>
            </w:pPr>
            <w:r w:rsidRPr="00A21E76">
              <w:rPr>
                <w:sz w:val="20"/>
                <w:szCs w:val="20"/>
              </w:rPr>
              <w:t>10</w:t>
            </w:r>
          </w:p>
        </w:tc>
      </w:tr>
    </w:tbl>
    <w:p w:rsidR="00406F1D" w:rsidRPr="00A21E76" w:rsidRDefault="00406F1D" w:rsidP="00406F1D">
      <w:pPr>
        <w:ind w:left="284" w:right="75" w:firstLine="578"/>
        <w:jc w:val="both"/>
        <w:rPr>
          <w:sz w:val="20"/>
        </w:rPr>
      </w:pPr>
      <w:r w:rsidRPr="00A21E76">
        <w:rPr>
          <w:sz w:val="20"/>
        </w:rPr>
        <w:t>Pada setiap lembar instrumen, setiap butir pertanyaan terdapat empat alternatif jawaban yang mengacu pada s</w:t>
      </w:r>
      <w:r>
        <w:rPr>
          <w:sz w:val="20"/>
        </w:rPr>
        <w:t>kala Likert. Tabel skala Likert yang akan dipakai</w:t>
      </w:r>
      <w:r w:rsidRPr="00A21E76">
        <w:rPr>
          <w:sz w:val="20"/>
        </w:rPr>
        <w:t xml:space="preserve"> peneliti</w:t>
      </w:r>
      <w:r>
        <w:rPr>
          <w:sz w:val="20"/>
        </w:rPr>
        <w:t xml:space="preserve"> adalah</w:t>
      </w:r>
      <w:r w:rsidRPr="00A21E76">
        <w:rPr>
          <w:sz w:val="20"/>
        </w:rPr>
        <w:t xml:space="preserve"> :</w:t>
      </w:r>
    </w:p>
    <w:p w:rsidR="00406F1D" w:rsidRPr="00A21E76" w:rsidRDefault="00406F1D" w:rsidP="00406F1D">
      <w:pPr>
        <w:ind w:left="1440"/>
        <w:rPr>
          <w:sz w:val="20"/>
        </w:rPr>
      </w:pPr>
      <w:r w:rsidRPr="00A21E76">
        <w:rPr>
          <w:sz w:val="20"/>
        </w:rPr>
        <w:t xml:space="preserve">       Tabel 4 : Skala Likert</w:t>
      </w:r>
    </w:p>
    <w:tbl>
      <w:tblPr>
        <w:tblStyle w:val="TableGrid"/>
        <w:tblW w:w="4678" w:type="dxa"/>
        <w:tblInd w:w="392" w:type="dxa"/>
        <w:tblLook w:val="04A0"/>
      </w:tblPr>
      <w:tblGrid>
        <w:gridCol w:w="2200"/>
        <w:gridCol w:w="2478"/>
      </w:tblGrid>
      <w:tr w:rsidR="00406F1D" w:rsidRPr="00A21E76" w:rsidTr="00485A43">
        <w:tc>
          <w:tcPr>
            <w:tcW w:w="2200" w:type="dxa"/>
          </w:tcPr>
          <w:p w:rsidR="00406F1D" w:rsidRPr="00A21E76" w:rsidRDefault="00406F1D" w:rsidP="00485A43">
            <w:pPr>
              <w:pStyle w:val="ListParagraph"/>
              <w:ind w:left="0"/>
              <w:jc w:val="center"/>
              <w:rPr>
                <w:b/>
                <w:sz w:val="20"/>
                <w:szCs w:val="20"/>
              </w:rPr>
            </w:pPr>
            <w:r w:rsidRPr="00A21E76">
              <w:rPr>
                <w:b/>
                <w:sz w:val="20"/>
                <w:szCs w:val="20"/>
              </w:rPr>
              <w:t>Skor/Nilai</w:t>
            </w:r>
          </w:p>
        </w:tc>
        <w:tc>
          <w:tcPr>
            <w:tcW w:w="2478" w:type="dxa"/>
          </w:tcPr>
          <w:p w:rsidR="00406F1D" w:rsidRPr="00A21E76" w:rsidRDefault="00406F1D" w:rsidP="00485A43">
            <w:pPr>
              <w:pStyle w:val="ListParagraph"/>
              <w:ind w:left="0"/>
              <w:jc w:val="center"/>
              <w:rPr>
                <w:b/>
                <w:sz w:val="20"/>
                <w:szCs w:val="20"/>
              </w:rPr>
            </w:pPr>
            <w:r w:rsidRPr="00A21E76">
              <w:rPr>
                <w:b/>
                <w:sz w:val="20"/>
                <w:szCs w:val="20"/>
              </w:rPr>
              <w:t>Kriteria</w:t>
            </w:r>
          </w:p>
        </w:tc>
      </w:tr>
      <w:tr w:rsidR="00406F1D" w:rsidRPr="00A21E76" w:rsidTr="00485A43">
        <w:tc>
          <w:tcPr>
            <w:tcW w:w="2200" w:type="dxa"/>
          </w:tcPr>
          <w:p w:rsidR="00406F1D" w:rsidRPr="00A21E76" w:rsidRDefault="00406F1D" w:rsidP="00485A43">
            <w:pPr>
              <w:pStyle w:val="ListParagraph"/>
              <w:ind w:left="0"/>
              <w:jc w:val="center"/>
              <w:rPr>
                <w:sz w:val="20"/>
                <w:szCs w:val="20"/>
              </w:rPr>
            </w:pPr>
            <w:r w:rsidRPr="00A21E76">
              <w:rPr>
                <w:sz w:val="20"/>
                <w:szCs w:val="20"/>
              </w:rPr>
              <w:t>4</w:t>
            </w:r>
          </w:p>
        </w:tc>
        <w:tc>
          <w:tcPr>
            <w:tcW w:w="2478" w:type="dxa"/>
          </w:tcPr>
          <w:p w:rsidR="00406F1D" w:rsidRPr="00A21E76" w:rsidRDefault="00406F1D" w:rsidP="00485A43">
            <w:pPr>
              <w:pStyle w:val="ListParagraph"/>
              <w:ind w:left="0"/>
              <w:jc w:val="center"/>
              <w:rPr>
                <w:sz w:val="20"/>
                <w:szCs w:val="20"/>
              </w:rPr>
            </w:pPr>
            <w:r w:rsidRPr="00A21E76">
              <w:rPr>
                <w:sz w:val="20"/>
                <w:szCs w:val="20"/>
              </w:rPr>
              <w:t>Sangat Baik</w:t>
            </w:r>
          </w:p>
        </w:tc>
      </w:tr>
      <w:tr w:rsidR="00406F1D" w:rsidRPr="00A21E76" w:rsidTr="00485A43">
        <w:tc>
          <w:tcPr>
            <w:tcW w:w="2200" w:type="dxa"/>
          </w:tcPr>
          <w:p w:rsidR="00406F1D" w:rsidRPr="00A21E76" w:rsidRDefault="00406F1D" w:rsidP="00485A43">
            <w:pPr>
              <w:pStyle w:val="ListParagraph"/>
              <w:ind w:left="0"/>
              <w:jc w:val="center"/>
              <w:rPr>
                <w:sz w:val="20"/>
                <w:szCs w:val="20"/>
              </w:rPr>
            </w:pPr>
            <w:r w:rsidRPr="00A21E76">
              <w:rPr>
                <w:sz w:val="20"/>
                <w:szCs w:val="20"/>
              </w:rPr>
              <w:t>3</w:t>
            </w:r>
          </w:p>
        </w:tc>
        <w:tc>
          <w:tcPr>
            <w:tcW w:w="2478" w:type="dxa"/>
          </w:tcPr>
          <w:p w:rsidR="00406F1D" w:rsidRPr="00A21E76" w:rsidRDefault="00406F1D" w:rsidP="00485A43">
            <w:pPr>
              <w:pStyle w:val="ListParagraph"/>
              <w:ind w:left="0"/>
              <w:jc w:val="center"/>
              <w:rPr>
                <w:sz w:val="20"/>
                <w:szCs w:val="20"/>
              </w:rPr>
            </w:pPr>
            <w:r w:rsidRPr="00A21E76">
              <w:rPr>
                <w:sz w:val="20"/>
                <w:szCs w:val="20"/>
              </w:rPr>
              <w:t>Baik</w:t>
            </w:r>
          </w:p>
        </w:tc>
      </w:tr>
      <w:tr w:rsidR="00406F1D" w:rsidRPr="00A21E76" w:rsidTr="00485A43">
        <w:tc>
          <w:tcPr>
            <w:tcW w:w="2200" w:type="dxa"/>
          </w:tcPr>
          <w:p w:rsidR="00406F1D" w:rsidRPr="00A21E76" w:rsidRDefault="00406F1D" w:rsidP="00485A43">
            <w:pPr>
              <w:pStyle w:val="ListParagraph"/>
              <w:ind w:left="0"/>
              <w:jc w:val="center"/>
              <w:rPr>
                <w:sz w:val="20"/>
                <w:szCs w:val="20"/>
              </w:rPr>
            </w:pPr>
            <w:r w:rsidRPr="00A21E76">
              <w:rPr>
                <w:sz w:val="20"/>
                <w:szCs w:val="20"/>
              </w:rPr>
              <w:t>2</w:t>
            </w:r>
          </w:p>
        </w:tc>
        <w:tc>
          <w:tcPr>
            <w:tcW w:w="2478" w:type="dxa"/>
          </w:tcPr>
          <w:p w:rsidR="00406F1D" w:rsidRPr="00A21E76" w:rsidRDefault="00406F1D" w:rsidP="00485A43">
            <w:pPr>
              <w:pStyle w:val="ListParagraph"/>
              <w:ind w:left="0"/>
              <w:jc w:val="center"/>
              <w:rPr>
                <w:sz w:val="20"/>
                <w:szCs w:val="20"/>
              </w:rPr>
            </w:pPr>
            <w:r w:rsidRPr="00A21E76">
              <w:rPr>
                <w:sz w:val="20"/>
                <w:szCs w:val="20"/>
              </w:rPr>
              <w:t>Kurang Baik</w:t>
            </w:r>
          </w:p>
        </w:tc>
      </w:tr>
      <w:tr w:rsidR="00406F1D" w:rsidRPr="00A21E76" w:rsidTr="00485A43">
        <w:tc>
          <w:tcPr>
            <w:tcW w:w="2200" w:type="dxa"/>
          </w:tcPr>
          <w:p w:rsidR="00406F1D" w:rsidRPr="00A21E76" w:rsidRDefault="00406F1D" w:rsidP="00485A43">
            <w:pPr>
              <w:pStyle w:val="ListParagraph"/>
              <w:ind w:left="0"/>
              <w:jc w:val="center"/>
              <w:rPr>
                <w:sz w:val="20"/>
                <w:szCs w:val="20"/>
              </w:rPr>
            </w:pPr>
            <w:r w:rsidRPr="00A21E76">
              <w:rPr>
                <w:sz w:val="20"/>
                <w:szCs w:val="20"/>
              </w:rPr>
              <w:t>1</w:t>
            </w:r>
          </w:p>
        </w:tc>
        <w:tc>
          <w:tcPr>
            <w:tcW w:w="2478" w:type="dxa"/>
          </w:tcPr>
          <w:p w:rsidR="00406F1D" w:rsidRPr="00A21E76" w:rsidRDefault="00406F1D" w:rsidP="00485A43">
            <w:pPr>
              <w:pStyle w:val="ListParagraph"/>
              <w:ind w:left="0"/>
              <w:jc w:val="center"/>
              <w:rPr>
                <w:sz w:val="20"/>
                <w:szCs w:val="20"/>
              </w:rPr>
            </w:pPr>
            <w:r w:rsidRPr="00A21E76">
              <w:rPr>
                <w:sz w:val="20"/>
                <w:szCs w:val="20"/>
              </w:rPr>
              <w:t>Tidak Baik</w:t>
            </w:r>
          </w:p>
        </w:tc>
      </w:tr>
    </w:tbl>
    <w:p w:rsidR="00406F1D" w:rsidRPr="00A21E76" w:rsidRDefault="00406F1D" w:rsidP="00406F1D">
      <w:pPr>
        <w:ind w:left="284" w:firstLine="709"/>
        <w:jc w:val="right"/>
        <w:rPr>
          <w:sz w:val="20"/>
        </w:rPr>
      </w:pPr>
      <w:r w:rsidRPr="00A21E76">
        <w:rPr>
          <w:sz w:val="20"/>
        </w:rPr>
        <w:t xml:space="preserve"> (Riduwan, 2014:43)</w:t>
      </w:r>
    </w:p>
    <w:p w:rsidR="00406F1D" w:rsidRPr="00A21E76" w:rsidRDefault="00406F1D" w:rsidP="00406F1D">
      <w:pPr>
        <w:ind w:left="284" w:right="75" w:firstLine="709"/>
        <w:jc w:val="both"/>
        <w:rPr>
          <w:sz w:val="20"/>
        </w:rPr>
      </w:pPr>
      <w:r w:rsidRPr="00A21E76">
        <w:rPr>
          <w:sz w:val="20"/>
        </w:rPr>
        <w:t xml:space="preserve">Perhitungan validasi instrumen akan menggunakan rumus untuk mempermudah peneliti dalam menghitung tingkat kelayakan media </w:t>
      </w:r>
      <w:r w:rsidRPr="00A21E76">
        <w:rPr>
          <w:i/>
          <w:sz w:val="20"/>
        </w:rPr>
        <w:t>pop-up book</w:t>
      </w:r>
      <w:r w:rsidRPr="00A21E76">
        <w:rPr>
          <w:sz w:val="20"/>
        </w:rPr>
        <w:t xml:space="preserve"> yang dikembangkan. Berikut ini rumus yang akan digunakan peneliti untuk menghitung validasi instrumen (materi dan media) : </w:t>
      </w:r>
    </w:p>
    <w:p w:rsidR="00406F1D" w:rsidRPr="00A21E76" w:rsidRDefault="00406F1D" w:rsidP="00406F1D">
      <w:pPr>
        <w:ind w:left="284" w:firstLine="709"/>
        <w:jc w:val="both"/>
        <w:rPr>
          <w:sz w:val="20"/>
        </w:rPr>
      </w:pPr>
    </w:p>
    <w:p w:rsidR="00406F1D" w:rsidRPr="00A21E76" w:rsidRDefault="00406F1D" w:rsidP="00406F1D">
      <w:pPr>
        <w:ind w:left="284"/>
        <w:jc w:val="center"/>
      </w:pPr>
      <w:r w:rsidRPr="00A21E76">
        <w:rPr>
          <w:sz w:val="20"/>
          <w:szCs w:val="20"/>
        </w:rPr>
        <w:lastRenderedPageBreak/>
        <w:t xml:space="preserve">P =  </w:t>
      </w:r>
      <m:oMath>
        <m:f>
          <m:fPr>
            <m:ctrlPr>
              <w:rPr>
                <w:rFonts w:ascii="Cambria Math" w:hAnsi="Cambria Math"/>
              </w:rPr>
            </m:ctrlPr>
          </m:fPr>
          <m:num>
            <m:r>
              <w:rPr>
                <w:rFonts w:ascii="Cambria Math" w:hAnsi="Cambria Math"/>
              </w:rPr>
              <m:t>f</m:t>
            </m:r>
            <m:r>
              <m:rPr>
                <m:sty m:val="p"/>
              </m:rPr>
              <w:rPr>
                <w:rFonts w:ascii="Cambria Math"/>
              </w:rPr>
              <m:t xml:space="preserve"> (</m:t>
            </m:r>
            <m:r>
              <w:rPr>
                <w:rFonts w:ascii="Cambria Math" w:hAnsi="Cambria Math"/>
              </w:rPr>
              <m:t>jumla</m:t>
            </m:r>
            <m:r>
              <w:rPr>
                <w:rFonts w:hAnsi="Cambria Math"/>
              </w:rPr>
              <m:t>h</m:t>
            </m:r>
            <m:r>
              <m:rPr>
                <m:sty m:val="p"/>
              </m:rPr>
              <w:rPr>
                <w:rFonts w:ascii="Cambria Math"/>
              </w:rPr>
              <m:t xml:space="preserve"> </m:t>
            </m:r>
            <m:r>
              <w:rPr>
                <w:rFonts w:ascii="Cambria Math" w:hAnsi="Cambria Math"/>
              </w:rPr>
              <m:t>skor</m:t>
            </m:r>
            <m:r>
              <m:rPr>
                <m:sty m:val="p"/>
              </m:rPr>
              <w:rPr>
                <w:rFonts w:ascii="Cambria Math"/>
              </w:rPr>
              <m:t xml:space="preserve"> </m:t>
            </m:r>
            <m:r>
              <w:rPr>
                <w:rFonts w:hAnsi="Cambria Math"/>
              </w:rPr>
              <m:t>h</m:t>
            </m:r>
            <m:r>
              <w:rPr>
                <w:rFonts w:ascii="Cambria Math" w:hAnsi="Cambria Math"/>
              </w:rPr>
              <m:t>asil</m:t>
            </m:r>
            <m:r>
              <m:rPr>
                <m:sty m:val="p"/>
              </m:rPr>
              <w:rPr>
                <w:rFonts w:ascii="Cambria Math"/>
              </w:rPr>
              <m:t xml:space="preserve"> </m:t>
            </m:r>
            <m:r>
              <w:rPr>
                <w:rFonts w:ascii="Cambria Math" w:hAnsi="Cambria Math"/>
              </w:rPr>
              <m:t>validasi</m:t>
            </m:r>
            <m:r>
              <m:rPr>
                <m:sty m:val="p"/>
              </m:rPr>
              <w:rPr>
                <w:rFonts w:ascii="Cambria Math"/>
              </w:rPr>
              <m:t>)</m:t>
            </m:r>
          </m:num>
          <m:den>
            <m:r>
              <w:rPr>
                <w:rFonts w:ascii="Cambria Math" w:hAnsi="Cambria Math"/>
              </w:rPr>
              <m:t>N</m:t>
            </m:r>
            <m:r>
              <m:rPr>
                <m:sty m:val="p"/>
              </m:rPr>
              <w:rPr>
                <w:rFonts w:ascii="Cambria Math"/>
              </w:rPr>
              <m:t xml:space="preserve"> (</m:t>
            </m:r>
            <m:r>
              <w:rPr>
                <w:rFonts w:ascii="Cambria Math" w:hAnsi="Cambria Math"/>
              </w:rPr>
              <m:t>jumla</m:t>
            </m:r>
            <m:r>
              <w:rPr>
                <w:rFonts w:hAnsi="Cambria Math"/>
              </w:rPr>
              <m:t>h</m:t>
            </m:r>
            <m:r>
              <m:rPr>
                <m:sty m:val="p"/>
              </m:rPr>
              <w:rPr>
                <w:rFonts w:ascii="Cambria Math"/>
              </w:rPr>
              <m:t xml:space="preserve"> </m:t>
            </m:r>
            <m:r>
              <w:rPr>
                <w:rFonts w:ascii="Cambria Math" w:hAnsi="Cambria Math"/>
              </w:rPr>
              <m:t>skor</m:t>
            </m:r>
            <m:r>
              <m:rPr>
                <m:sty m:val="p"/>
              </m:rPr>
              <w:rPr>
                <w:rFonts w:ascii="Cambria Math"/>
              </w:rPr>
              <m:t xml:space="preserve"> </m:t>
            </m:r>
            <m:r>
              <w:rPr>
                <w:rFonts w:ascii="Cambria Math" w:hAnsi="Cambria Math"/>
              </w:rPr>
              <m:t>maksimal</m:t>
            </m:r>
            <m:r>
              <m:rPr>
                <m:sty m:val="p"/>
              </m:rPr>
              <w:rPr>
                <w:rFonts w:ascii="Cambria Math"/>
              </w:rPr>
              <m:t xml:space="preserve"> )</m:t>
            </m:r>
          </m:den>
        </m:f>
      </m:oMath>
      <w:r w:rsidRPr="00A21E76">
        <w:t xml:space="preserve"> x </w:t>
      </w:r>
      <w:r w:rsidRPr="00A21E76">
        <w:rPr>
          <w:sz w:val="20"/>
        </w:rPr>
        <w:t>100</w:t>
      </w:r>
    </w:p>
    <w:p w:rsidR="00406F1D" w:rsidRPr="00A21E76" w:rsidRDefault="00406F1D" w:rsidP="00406F1D">
      <w:pPr>
        <w:ind w:left="284" w:right="75"/>
        <w:jc w:val="right"/>
        <w:rPr>
          <w:sz w:val="20"/>
          <w:szCs w:val="20"/>
        </w:rPr>
      </w:pPr>
      <w:r w:rsidRPr="00A21E76">
        <w:rPr>
          <w:sz w:val="20"/>
          <w:szCs w:val="20"/>
        </w:rPr>
        <w:t>(Sugiyono,2017)</w:t>
      </w:r>
    </w:p>
    <w:p w:rsidR="00406F1D" w:rsidRPr="00A21E76" w:rsidRDefault="00406F1D" w:rsidP="00406F1D">
      <w:pPr>
        <w:ind w:left="284" w:right="75" w:firstLine="633"/>
        <w:jc w:val="both"/>
        <w:rPr>
          <w:rFonts w:eastAsiaTheme="minorEastAsia"/>
          <w:sz w:val="20"/>
          <w:szCs w:val="20"/>
        </w:rPr>
      </w:pPr>
      <w:r w:rsidRPr="00A21E76">
        <w:rPr>
          <w:rFonts w:eastAsiaTheme="minorEastAsia"/>
          <w:sz w:val="20"/>
          <w:szCs w:val="20"/>
        </w:rPr>
        <w:t>Presentase keberhasilan produk tersebut akan disesuaikan dengan kriteria hasil validasi sebagai berikut ini :</w:t>
      </w:r>
    </w:p>
    <w:p w:rsidR="00406F1D" w:rsidRPr="00A21E76" w:rsidRDefault="00406F1D" w:rsidP="00406F1D">
      <w:pPr>
        <w:ind w:left="807" w:firstLine="633"/>
        <w:jc w:val="both"/>
        <w:rPr>
          <w:sz w:val="20"/>
        </w:rPr>
      </w:pPr>
      <w:r w:rsidRPr="00A21E76">
        <w:rPr>
          <w:rFonts w:eastAsiaTheme="minorEastAsia"/>
          <w:sz w:val="20"/>
          <w:szCs w:val="20"/>
        </w:rPr>
        <w:t>Tabel 5 : Kriteria Validasi Instrumen</w:t>
      </w:r>
      <w:r w:rsidRPr="00A21E76">
        <w:rPr>
          <w:sz w:val="20"/>
        </w:rPr>
        <w:t xml:space="preserve"> </w:t>
      </w:r>
    </w:p>
    <w:tbl>
      <w:tblPr>
        <w:tblStyle w:val="TableGrid"/>
        <w:tblW w:w="4678" w:type="dxa"/>
        <w:tblInd w:w="392" w:type="dxa"/>
        <w:tblLook w:val="04A0"/>
      </w:tblPr>
      <w:tblGrid>
        <w:gridCol w:w="1701"/>
        <w:gridCol w:w="2977"/>
      </w:tblGrid>
      <w:tr w:rsidR="00406F1D" w:rsidRPr="00A21E76" w:rsidTr="00485A43">
        <w:tc>
          <w:tcPr>
            <w:tcW w:w="1701" w:type="dxa"/>
            <w:vAlign w:val="center"/>
          </w:tcPr>
          <w:p w:rsidR="00406F1D" w:rsidRPr="00A21E76" w:rsidRDefault="00406F1D" w:rsidP="00485A43">
            <w:pPr>
              <w:jc w:val="center"/>
              <w:rPr>
                <w:b/>
                <w:sz w:val="20"/>
                <w:szCs w:val="20"/>
              </w:rPr>
            </w:pPr>
            <w:r w:rsidRPr="00A21E76">
              <w:rPr>
                <w:b/>
                <w:sz w:val="20"/>
                <w:szCs w:val="20"/>
              </w:rPr>
              <w:t>Presentase</w:t>
            </w:r>
          </w:p>
        </w:tc>
        <w:tc>
          <w:tcPr>
            <w:tcW w:w="2977" w:type="dxa"/>
            <w:vAlign w:val="center"/>
          </w:tcPr>
          <w:p w:rsidR="00406F1D" w:rsidRPr="00A21E76" w:rsidRDefault="00406F1D" w:rsidP="00485A43">
            <w:pPr>
              <w:jc w:val="center"/>
              <w:rPr>
                <w:b/>
                <w:sz w:val="20"/>
                <w:szCs w:val="20"/>
              </w:rPr>
            </w:pPr>
            <w:r w:rsidRPr="00A21E76">
              <w:rPr>
                <w:b/>
                <w:sz w:val="20"/>
                <w:szCs w:val="20"/>
              </w:rPr>
              <w:t>Kriteria</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0 – 20%</w:t>
            </w:r>
          </w:p>
        </w:tc>
        <w:tc>
          <w:tcPr>
            <w:tcW w:w="2977" w:type="dxa"/>
            <w:vAlign w:val="center"/>
          </w:tcPr>
          <w:p w:rsidR="00406F1D" w:rsidRPr="00A21E76" w:rsidRDefault="00406F1D" w:rsidP="00485A43">
            <w:pPr>
              <w:jc w:val="center"/>
              <w:rPr>
                <w:sz w:val="20"/>
                <w:szCs w:val="20"/>
              </w:rPr>
            </w:pPr>
            <w:r w:rsidRPr="00A21E76">
              <w:rPr>
                <w:sz w:val="20"/>
                <w:szCs w:val="20"/>
              </w:rPr>
              <w:t>Sangat tidak valid atau tidak untuk digunakan</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21% - 40%</w:t>
            </w:r>
          </w:p>
        </w:tc>
        <w:tc>
          <w:tcPr>
            <w:tcW w:w="2977" w:type="dxa"/>
            <w:vAlign w:val="center"/>
          </w:tcPr>
          <w:p w:rsidR="00406F1D" w:rsidRPr="00A21E76" w:rsidRDefault="00406F1D" w:rsidP="00485A43">
            <w:pPr>
              <w:jc w:val="center"/>
              <w:rPr>
                <w:sz w:val="20"/>
                <w:szCs w:val="20"/>
              </w:rPr>
            </w:pPr>
            <w:r w:rsidRPr="00A21E76">
              <w:rPr>
                <w:sz w:val="20"/>
                <w:szCs w:val="20"/>
              </w:rPr>
              <w:t>Tidak valid dan tidak boleh digunakan</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41% - 60%</w:t>
            </w:r>
          </w:p>
        </w:tc>
        <w:tc>
          <w:tcPr>
            <w:tcW w:w="2977" w:type="dxa"/>
            <w:vAlign w:val="center"/>
          </w:tcPr>
          <w:p w:rsidR="00406F1D" w:rsidRPr="00A21E76" w:rsidRDefault="00406F1D" w:rsidP="00485A43">
            <w:pPr>
              <w:jc w:val="center"/>
              <w:rPr>
                <w:sz w:val="20"/>
                <w:szCs w:val="20"/>
              </w:rPr>
            </w:pPr>
            <w:r>
              <w:rPr>
                <w:noProof/>
                <w:sz w:val="20"/>
                <w:szCs w:val="20"/>
              </w:rPr>
              <w:drawing>
                <wp:anchor distT="0" distB="0" distL="0" distR="0" simplePos="0" relativeHeight="251666432" behindDoc="1" locked="0" layoutInCell="1" allowOverlap="1">
                  <wp:simplePos x="0" y="0"/>
                  <wp:positionH relativeFrom="page">
                    <wp:posOffset>146685</wp:posOffset>
                  </wp:positionH>
                  <wp:positionV relativeFrom="paragraph">
                    <wp:posOffset>229870</wp:posOffset>
                  </wp:positionV>
                  <wp:extent cx="3816350" cy="4648200"/>
                  <wp:effectExtent l="1905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sz w:val="20"/>
                <w:szCs w:val="20"/>
              </w:rPr>
              <w:t>Kurang valid dan belum dapat digunakan perlu revisi besar</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61% - 80%</w:t>
            </w:r>
          </w:p>
        </w:tc>
        <w:tc>
          <w:tcPr>
            <w:tcW w:w="2977" w:type="dxa"/>
            <w:vAlign w:val="center"/>
          </w:tcPr>
          <w:p w:rsidR="00406F1D" w:rsidRPr="00A21E76" w:rsidRDefault="00406F1D" w:rsidP="00485A43">
            <w:pPr>
              <w:jc w:val="center"/>
              <w:rPr>
                <w:sz w:val="20"/>
                <w:szCs w:val="20"/>
              </w:rPr>
            </w:pPr>
            <w:r w:rsidRPr="00A21E76">
              <w:rPr>
                <w:sz w:val="20"/>
                <w:szCs w:val="20"/>
              </w:rPr>
              <w:t>Valid dan dapat digunakan perlu revisi kecil</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81% - 100%</w:t>
            </w:r>
          </w:p>
        </w:tc>
        <w:tc>
          <w:tcPr>
            <w:tcW w:w="2977" w:type="dxa"/>
            <w:vAlign w:val="center"/>
          </w:tcPr>
          <w:p w:rsidR="00406F1D" w:rsidRPr="00A21E76" w:rsidRDefault="00406F1D" w:rsidP="00485A43">
            <w:pPr>
              <w:jc w:val="center"/>
              <w:rPr>
                <w:sz w:val="20"/>
                <w:szCs w:val="20"/>
              </w:rPr>
            </w:pPr>
            <w:r w:rsidRPr="00A21E76">
              <w:rPr>
                <w:sz w:val="20"/>
                <w:szCs w:val="20"/>
              </w:rPr>
              <w:t>Sangat valid dan dapat digunakan tanpa revisi</w:t>
            </w:r>
          </w:p>
        </w:tc>
      </w:tr>
      <w:tr w:rsidR="00406F1D" w:rsidRPr="00A21E76" w:rsidTr="00485A43">
        <w:tc>
          <w:tcPr>
            <w:tcW w:w="1701" w:type="dxa"/>
            <w:vAlign w:val="center"/>
          </w:tcPr>
          <w:p w:rsidR="00406F1D" w:rsidRPr="00A21E76" w:rsidRDefault="00406F1D" w:rsidP="00485A43">
            <w:pPr>
              <w:jc w:val="center"/>
              <w:rPr>
                <w:sz w:val="20"/>
                <w:szCs w:val="20"/>
              </w:rPr>
            </w:pPr>
            <w:r w:rsidRPr="00A21E76">
              <w:rPr>
                <w:sz w:val="20"/>
                <w:szCs w:val="20"/>
              </w:rPr>
              <w:t>Presentase</w:t>
            </w:r>
          </w:p>
        </w:tc>
        <w:tc>
          <w:tcPr>
            <w:tcW w:w="2977" w:type="dxa"/>
            <w:vAlign w:val="center"/>
          </w:tcPr>
          <w:p w:rsidR="00406F1D" w:rsidRPr="00A21E76" w:rsidRDefault="00406F1D" w:rsidP="00485A43">
            <w:pPr>
              <w:jc w:val="center"/>
              <w:rPr>
                <w:sz w:val="20"/>
                <w:szCs w:val="20"/>
              </w:rPr>
            </w:pPr>
            <w:r w:rsidRPr="00A21E76">
              <w:rPr>
                <w:sz w:val="20"/>
                <w:szCs w:val="20"/>
              </w:rPr>
              <w:t>Kriteria</w:t>
            </w:r>
          </w:p>
        </w:tc>
      </w:tr>
    </w:tbl>
    <w:p w:rsidR="00406F1D" w:rsidRPr="00A21E76" w:rsidRDefault="00406F1D" w:rsidP="00406F1D">
      <w:pPr>
        <w:ind w:right="75"/>
        <w:jc w:val="right"/>
        <w:rPr>
          <w:sz w:val="20"/>
        </w:rPr>
      </w:pPr>
      <w:r w:rsidRPr="00A21E76">
        <w:rPr>
          <w:sz w:val="20"/>
        </w:rPr>
        <w:t>(Riduwan, 2010: 20)</w:t>
      </w:r>
    </w:p>
    <w:p w:rsidR="00406F1D" w:rsidRPr="00A21E76" w:rsidRDefault="00406F1D" w:rsidP="00406F1D">
      <w:pPr>
        <w:ind w:left="284" w:firstLine="720"/>
        <w:jc w:val="both"/>
        <w:rPr>
          <w:sz w:val="20"/>
          <w:szCs w:val="20"/>
        </w:rPr>
      </w:pPr>
      <w:r w:rsidRPr="00A21E76">
        <w:rPr>
          <w:sz w:val="20"/>
          <w:szCs w:val="20"/>
        </w:rPr>
        <w:t>Analisis data res</w:t>
      </w:r>
      <w:r>
        <w:rPr>
          <w:sz w:val="20"/>
          <w:szCs w:val="20"/>
        </w:rPr>
        <w:t>pon siswa mengenai</w:t>
      </w:r>
      <w:r w:rsidRPr="00A21E76">
        <w:rPr>
          <w:sz w:val="20"/>
          <w:szCs w:val="20"/>
        </w:rPr>
        <w:t xml:space="preserve"> media </w:t>
      </w:r>
      <w:r w:rsidRPr="00A21E76">
        <w:rPr>
          <w:i/>
          <w:sz w:val="20"/>
          <w:szCs w:val="20"/>
        </w:rPr>
        <w:t>pop-up book</w:t>
      </w:r>
      <w:r w:rsidRPr="00A21E76">
        <w:rPr>
          <w:sz w:val="20"/>
          <w:szCs w:val="20"/>
        </w:rPr>
        <w:t xml:space="preserve"> diperoleh dari jumlah presentasi jawaban siswa. Perhitungan presentase hasil respon siswa </w:t>
      </w:r>
      <w:r>
        <w:rPr>
          <w:sz w:val="20"/>
          <w:szCs w:val="20"/>
        </w:rPr>
        <w:t xml:space="preserve">dapat memakai rumus </w:t>
      </w:r>
      <w:r w:rsidRPr="00A21E76">
        <w:rPr>
          <w:sz w:val="20"/>
          <w:szCs w:val="20"/>
        </w:rPr>
        <w:t>berikut</w:t>
      </w:r>
      <w:r>
        <w:rPr>
          <w:sz w:val="20"/>
          <w:szCs w:val="20"/>
        </w:rPr>
        <w:t xml:space="preserve"> ini</w:t>
      </w:r>
      <w:r w:rsidRPr="00A21E76">
        <w:rPr>
          <w:sz w:val="20"/>
          <w:szCs w:val="20"/>
        </w:rPr>
        <w:t xml:space="preserve"> : </w:t>
      </w:r>
    </w:p>
    <w:p w:rsidR="00406F1D" w:rsidRPr="00A21E76" w:rsidRDefault="00406F1D" w:rsidP="00406F1D">
      <w:pPr>
        <w:ind w:left="284"/>
        <w:jc w:val="center"/>
        <w:rPr>
          <w:sz w:val="20"/>
          <w:szCs w:val="20"/>
        </w:rPr>
      </w:pPr>
      <w:r w:rsidRPr="00A21E76">
        <w:rPr>
          <w:sz w:val="20"/>
          <w:szCs w:val="20"/>
        </w:rPr>
        <w:t xml:space="preserve">P =  </w:t>
      </w:r>
      <m:oMath>
        <m:f>
          <m:fPr>
            <m:ctrlPr>
              <w:rPr>
                <w:rFonts w:ascii="Cambria Math" w:hAnsi="Cambria Math"/>
              </w:rPr>
            </m:ctrlPr>
          </m:fPr>
          <m:num>
            <m:r>
              <w:rPr>
                <w:rFonts w:ascii="Cambria Math" w:hAnsi="Cambria Math"/>
              </w:rPr>
              <m:t>f</m:t>
            </m:r>
            <m:r>
              <m:rPr>
                <m:sty m:val="p"/>
              </m:rPr>
              <w:rPr>
                <w:rFonts w:ascii="Cambria Math"/>
              </w:rPr>
              <m:t xml:space="preserve"> (</m:t>
            </m:r>
            <m:r>
              <w:rPr>
                <w:rFonts w:ascii="Cambria Math" w:hAnsi="Cambria Math"/>
              </w:rPr>
              <m:t>jumla</m:t>
            </m:r>
            <m:r>
              <w:rPr>
                <w:rFonts w:hAnsi="Cambria Math"/>
              </w:rPr>
              <m:t>h</m:t>
            </m:r>
            <m:r>
              <m:rPr>
                <m:sty m:val="p"/>
              </m:rPr>
              <w:rPr>
                <w:rFonts w:ascii="Cambria Math"/>
              </w:rPr>
              <m:t xml:space="preserve"> </m:t>
            </m:r>
            <m:r>
              <w:rPr>
                <w:rFonts w:ascii="Cambria Math" w:hAnsi="Cambria Math"/>
              </w:rPr>
              <m:t>skor</m:t>
            </m:r>
            <m:r>
              <m:rPr>
                <m:sty m:val="p"/>
              </m:rPr>
              <w:rPr>
                <w:rFonts w:ascii="Cambria Math"/>
              </w:rPr>
              <m:t xml:space="preserve"> </m:t>
            </m:r>
            <m:r>
              <w:rPr>
                <w:rFonts w:hAnsi="Cambria Math"/>
              </w:rPr>
              <m:t>h</m:t>
            </m:r>
            <m:r>
              <w:rPr>
                <w:rFonts w:ascii="Cambria Math" w:hAnsi="Cambria Math"/>
              </w:rPr>
              <m:t>asil</m:t>
            </m:r>
            <m:r>
              <m:rPr>
                <m:sty m:val="p"/>
              </m:rPr>
              <w:rPr>
                <w:rFonts w:ascii="Cambria Math"/>
              </w:rPr>
              <m:t xml:space="preserve"> </m:t>
            </m:r>
            <m:r>
              <w:rPr>
                <w:rFonts w:ascii="Cambria Math" w:hAnsi="Cambria Math"/>
              </w:rPr>
              <m:t>validasi</m:t>
            </m:r>
            <m:r>
              <m:rPr>
                <m:sty m:val="p"/>
              </m:rPr>
              <w:rPr>
                <w:rFonts w:ascii="Cambria Math"/>
              </w:rPr>
              <m:t>)</m:t>
            </m:r>
          </m:num>
          <m:den>
            <m:r>
              <w:rPr>
                <w:rFonts w:ascii="Cambria Math" w:hAnsi="Cambria Math"/>
              </w:rPr>
              <m:t>N</m:t>
            </m:r>
            <m:r>
              <m:rPr>
                <m:sty m:val="p"/>
              </m:rPr>
              <w:rPr>
                <w:rFonts w:ascii="Cambria Math"/>
              </w:rPr>
              <m:t xml:space="preserve"> (</m:t>
            </m:r>
            <m:r>
              <w:rPr>
                <w:rFonts w:ascii="Cambria Math" w:hAnsi="Cambria Math"/>
              </w:rPr>
              <m:t>jumla</m:t>
            </m:r>
            <m:r>
              <w:rPr>
                <w:rFonts w:hAnsi="Cambria Math"/>
              </w:rPr>
              <m:t>h</m:t>
            </m:r>
            <m:r>
              <m:rPr>
                <m:sty m:val="p"/>
              </m:rPr>
              <w:rPr>
                <w:rFonts w:ascii="Cambria Math"/>
              </w:rPr>
              <m:t xml:space="preserve"> </m:t>
            </m:r>
            <m:r>
              <w:rPr>
                <w:rFonts w:ascii="Cambria Math" w:hAnsi="Cambria Math"/>
              </w:rPr>
              <m:t>skor</m:t>
            </m:r>
            <m:r>
              <m:rPr>
                <m:sty m:val="p"/>
              </m:rPr>
              <w:rPr>
                <w:rFonts w:ascii="Cambria Math"/>
              </w:rPr>
              <m:t xml:space="preserve"> </m:t>
            </m:r>
            <m:r>
              <w:rPr>
                <w:rFonts w:ascii="Cambria Math" w:hAnsi="Cambria Math"/>
              </w:rPr>
              <m:t>maksimal</m:t>
            </m:r>
            <m:r>
              <m:rPr>
                <m:sty m:val="p"/>
              </m:rPr>
              <w:rPr>
                <w:rFonts w:ascii="Cambria Math"/>
              </w:rPr>
              <m:t xml:space="preserve"> )</m:t>
            </m:r>
          </m:den>
        </m:f>
      </m:oMath>
      <w:r w:rsidRPr="00A21E76">
        <w:rPr>
          <w:sz w:val="20"/>
          <w:szCs w:val="20"/>
        </w:rPr>
        <w:t xml:space="preserve"> x 100</w:t>
      </w:r>
    </w:p>
    <w:p w:rsidR="00406F1D" w:rsidRPr="00A21E76" w:rsidRDefault="00406F1D" w:rsidP="00406F1D">
      <w:pPr>
        <w:ind w:left="284" w:right="75"/>
        <w:jc w:val="right"/>
        <w:rPr>
          <w:sz w:val="20"/>
          <w:szCs w:val="20"/>
        </w:rPr>
      </w:pPr>
      <w:r w:rsidRPr="00A21E76">
        <w:rPr>
          <w:sz w:val="20"/>
          <w:szCs w:val="20"/>
        </w:rPr>
        <w:t>(Sugiyono,2017)</w:t>
      </w:r>
    </w:p>
    <w:p w:rsidR="00406F1D" w:rsidRPr="00A21E76" w:rsidRDefault="00406F1D" w:rsidP="00406F1D">
      <w:pPr>
        <w:ind w:left="284" w:right="75" w:firstLine="633"/>
        <w:jc w:val="both"/>
        <w:rPr>
          <w:sz w:val="20"/>
          <w:szCs w:val="20"/>
        </w:rPr>
      </w:pPr>
      <w:r w:rsidRPr="00A21E76">
        <w:rPr>
          <w:sz w:val="20"/>
          <w:szCs w:val="20"/>
        </w:rPr>
        <w:t>Setelah respon dari siswa dihitung menggunakan rumus tersebut, maka akan didapat presentase yang digunakan untuk menentukan kepraktisan media. Presentase tersebut akan disesuaikan dengan kriteria kepraktisan media sebagai berikut :</w:t>
      </w:r>
    </w:p>
    <w:p w:rsidR="00406F1D" w:rsidRPr="00A21E76" w:rsidRDefault="00406F1D" w:rsidP="00406F1D">
      <w:pPr>
        <w:ind w:left="284" w:right="75" w:firstLine="633"/>
        <w:jc w:val="both"/>
        <w:rPr>
          <w:sz w:val="20"/>
          <w:szCs w:val="20"/>
        </w:rPr>
      </w:pPr>
      <w:r w:rsidRPr="00A21E76">
        <w:rPr>
          <w:sz w:val="20"/>
          <w:szCs w:val="20"/>
        </w:rPr>
        <w:t>Tabel 6 : Kriteria Kepraktisan Media</w:t>
      </w:r>
    </w:p>
    <w:tbl>
      <w:tblPr>
        <w:tblStyle w:val="TableGrid"/>
        <w:tblW w:w="4678" w:type="dxa"/>
        <w:tblInd w:w="392" w:type="dxa"/>
        <w:tblLook w:val="04A0"/>
      </w:tblPr>
      <w:tblGrid>
        <w:gridCol w:w="2337"/>
        <w:gridCol w:w="2341"/>
      </w:tblGrid>
      <w:tr w:rsidR="00406F1D" w:rsidRPr="00A21E76" w:rsidTr="00485A43">
        <w:tc>
          <w:tcPr>
            <w:tcW w:w="2337" w:type="dxa"/>
          </w:tcPr>
          <w:p w:rsidR="00406F1D" w:rsidRPr="00A21E76" w:rsidRDefault="00406F1D" w:rsidP="00485A43">
            <w:pPr>
              <w:ind w:right="75"/>
              <w:jc w:val="center"/>
              <w:rPr>
                <w:rFonts w:eastAsiaTheme="minorEastAsia"/>
                <w:b/>
                <w:sz w:val="20"/>
                <w:szCs w:val="20"/>
              </w:rPr>
            </w:pPr>
            <w:r w:rsidRPr="00A21E76">
              <w:rPr>
                <w:rFonts w:eastAsiaTheme="minorEastAsia"/>
                <w:b/>
                <w:sz w:val="20"/>
                <w:szCs w:val="20"/>
              </w:rPr>
              <w:t>Presentase</w:t>
            </w:r>
          </w:p>
        </w:tc>
        <w:tc>
          <w:tcPr>
            <w:tcW w:w="2341" w:type="dxa"/>
          </w:tcPr>
          <w:p w:rsidR="00406F1D" w:rsidRPr="00A21E76" w:rsidRDefault="00406F1D" w:rsidP="00485A43">
            <w:pPr>
              <w:ind w:right="75"/>
              <w:jc w:val="center"/>
              <w:rPr>
                <w:rFonts w:eastAsiaTheme="minorEastAsia"/>
                <w:b/>
                <w:sz w:val="20"/>
                <w:szCs w:val="20"/>
              </w:rPr>
            </w:pPr>
            <w:r w:rsidRPr="00A21E76">
              <w:rPr>
                <w:rFonts w:eastAsiaTheme="minorEastAsia"/>
                <w:b/>
                <w:sz w:val="20"/>
                <w:szCs w:val="20"/>
              </w:rPr>
              <w:t>Keterangan</w:t>
            </w:r>
          </w:p>
        </w:tc>
      </w:tr>
      <w:tr w:rsidR="00406F1D" w:rsidRPr="00A21E76" w:rsidTr="00485A43">
        <w:tc>
          <w:tcPr>
            <w:tcW w:w="2337"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81% - 100%</w:t>
            </w:r>
          </w:p>
        </w:tc>
        <w:tc>
          <w:tcPr>
            <w:tcW w:w="2341"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Sangat praktis</w:t>
            </w:r>
          </w:p>
        </w:tc>
      </w:tr>
      <w:tr w:rsidR="00406F1D" w:rsidRPr="00A21E76" w:rsidTr="00485A43">
        <w:tc>
          <w:tcPr>
            <w:tcW w:w="2337"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61% - 80%</w:t>
            </w:r>
          </w:p>
        </w:tc>
        <w:tc>
          <w:tcPr>
            <w:tcW w:w="2341"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Layak</w:t>
            </w:r>
          </w:p>
        </w:tc>
      </w:tr>
      <w:tr w:rsidR="00406F1D" w:rsidRPr="00A21E76" w:rsidTr="00485A43">
        <w:tc>
          <w:tcPr>
            <w:tcW w:w="2337"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41% - 60%</w:t>
            </w:r>
          </w:p>
        </w:tc>
        <w:tc>
          <w:tcPr>
            <w:tcW w:w="2341"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Cukup praktis</w:t>
            </w:r>
          </w:p>
        </w:tc>
      </w:tr>
      <w:tr w:rsidR="00406F1D" w:rsidRPr="00A21E76" w:rsidTr="00485A43">
        <w:tc>
          <w:tcPr>
            <w:tcW w:w="2337"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21% - 40%</w:t>
            </w:r>
          </w:p>
        </w:tc>
        <w:tc>
          <w:tcPr>
            <w:tcW w:w="2341"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Kurang praktis</w:t>
            </w:r>
          </w:p>
        </w:tc>
      </w:tr>
      <w:tr w:rsidR="00406F1D" w:rsidRPr="00A21E76" w:rsidTr="00485A43">
        <w:tc>
          <w:tcPr>
            <w:tcW w:w="2337"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0% - 20%</w:t>
            </w:r>
          </w:p>
        </w:tc>
        <w:tc>
          <w:tcPr>
            <w:tcW w:w="2341" w:type="dxa"/>
          </w:tcPr>
          <w:p w:rsidR="00406F1D" w:rsidRPr="00A21E76" w:rsidRDefault="00406F1D" w:rsidP="00485A43">
            <w:pPr>
              <w:ind w:right="75"/>
              <w:jc w:val="center"/>
              <w:rPr>
                <w:rFonts w:eastAsiaTheme="minorEastAsia"/>
                <w:sz w:val="20"/>
                <w:szCs w:val="20"/>
              </w:rPr>
            </w:pPr>
            <w:r w:rsidRPr="00A21E76">
              <w:rPr>
                <w:rFonts w:eastAsiaTheme="minorEastAsia"/>
                <w:sz w:val="20"/>
                <w:szCs w:val="20"/>
              </w:rPr>
              <w:t>Tidak praktis</w:t>
            </w:r>
          </w:p>
        </w:tc>
      </w:tr>
    </w:tbl>
    <w:p w:rsidR="00406F1D" w:rsidRPr="00A21E76" w:rsidRDefault="00406F1D" w:rsidP="00406F1D">
      <w:pPr>
        <w:ind w:left="284" w:right="75" w:firstLine="633"/>
        <w:jc w:val="right"/>
        <w:rPr>
          <w:rFonts w:eastAsiaTheme="minorEastAsia"/>
          <w:sz w:val="20"/>
          <w:szCs w:val="20"/>
        </w:rPr>
      </w:pPr>
      <w:r w:rsidRPr="00A21E76">
        <w:rPr>
          <w:rFonts w:eastAsiaTheme="minorEastAsia"/>
          <w:sz w:val="20"/>
          <w:szCs w:val="20"/>
        </w:rPr>
        <w:t>(Sudjiono, 2007)</w:t>
      </w:r>
      <w:r w:rsidRPr="00A21E76">
        <w:rPr>
          <w:noProof/>
          <w:sz w:val="20"/>
          <w:szCs w:val="20"/>
        </w:rPr>
        <w:t xml:space="preserve"> </w:t>
      </w:r>
    </w:p>
    <w:p w:rsidR="00406F1D" w:rsidRPr="00A21E76" w:rsidRDefault="00406F1D" w:rsidP="00406F1D">
      <w:pPr>
        <w:ind w:left="284" w:firstLine="567"/>
        <w:jc w:val="both"/>
        <w:rPr>
          <w:sz w:val="20"/>
          <w:szCs w:val="20"/>
        </w:rPr>
      </w:pPr>
      <w:r>
        <w:rPr>
          <w:sz w:val="20"/>
          <w:szCs w:val="20"/>
        </w:rPr>
        <w:t>Analisis data tes didapat</w:t>
      </w:r>
      <w:r w:rsidRPr="00A21E76">
        <w:rPr>
          <w:sz w:val="20"/>
          <w:szCs w:val="20"/>
        </w:rPr>
        <w:t xml:space="preserve"> dari soal </w:t>
      </w:r>
      <w:r w:rsidRPr="00A21E76">
        <w:rPr>
          <w:i/>
          <w:sz w:val="20"/>
          <w:szCs w:val="20"/>
        </w:rPr>
        <w:t>pretest</w:t>
      </w:r>
      <w:r>
        <w:rPr>
          <w:sz w:val="20"/>
          <w:szCs w:val="20"/>
        </w:rPr>
        <w:t xml:space="preserve"> beserta</w:t>
      </w:r>
      <w:r w:rsidRPr="00A21E76">
        <w:rPr>
          <w:sz w:val="20"/>
          <w:szCs w:val="20"/>
        </w:rPr>
        <w:t xml:space="preserve"> </w:t>
      </w:r>
      <w:r w:rsidRPr="00A21E76">
        <w:rPr>
          <w:i/>
          <w:sz w:val="20"/>
          <w:szCs w:val="20"/>
        </w:rPr>
        <w:t>posttest.</w:t>
      </w:r>
      <w:r>
        <w:rPr>
          <w:sz w:val="20"/>
          <w:szCs w:val="20"/>
        </w:rPr>
        <w:t xml:space="preserve"> Hasil dari tes ini dipakai</w:t>
      </w:r>
      <w:r w:rsidRPr="00A21E76">
        <w:rPr>
          <w:sz w:val="20"/>
          <w:szCs w:val="20"/>
        </w:rPr>
        <w:t xml:space="preserve"> untuk mengetahui keefektfan  dari media </w:t>
      </w:r>
      <w:r w:rsidRPr="00A21E76">
        <w:rPr>
          <w:i/>
          <w:sz w:val="20"/>
          <w:szCs w:val="20"/>
        </w:rPr>
        <w:t>pop-up book.</w:t>
      </w:r>
      <w:r w:rsidRPr="00A21E76">
        <w:rPr>
          <w:sz w:val="20"/>
          <w:szCs w:val="20"/>
        </w:rPr>
        <w:t xml:space="preserve"> Media dapat dinyataka</w:t>
      </w:r>
      <w:r>
        <w:rPr>
          <w:sz w:val="20"/>
          <w:szCs w:val="20"/>
        </w:rPr>
        <w:t>n efektif apabila siswa memperoleh nilai lebih dari atau sama dengan</w:t>
      </w:r>
      <w:r w:rsidRPr="00A21E76">
        <w:rPr>
          <w:sz w:val="20"/>
          <w:szCs w:val="20"/>
        </w:rPr>
        <w:t xml:space="preserve"> KKM yaitu 75. Berikut ini adalah rumus untuk menghitung presentase ketuntasan belajar siswa:</w:t>
      </w:r>
    </w:p>
    <w:p w:rsidR="00406F1D" w:rsidRPr="00A21E76" w:rsidRDefault="00406F1D" w:rsidP="00406F1D">
      <w:pPr>
        <w:ind w:left="426" w:firstLine="567"/>
        <w:jc w:val="both"/>
        <w:rPr>
          <w:sz w:val="20"/>
          <w:szCs w:val="20"/>
        </w:rPr>
      </w:pPr>
    </w:p>
    <w:p w:rsidR="00406F1D" w:rsidRPr="00A21E76" w:rsidRDefault="00406F1D" w:rsidP="00406F1D">
      <w:pPr>
        <w:ind w:left="426"/>
        <w:jc w:val="center"/>
        <w:rPr>
          <w:sz w:val="20"/>
          <w:szCs w:val="20"/>
        </w:rPr>
      </w:pPr>
      <w:r w:rsidRPr="00A21E76">
        <w:rPr>
          <w:sz w:val="20"/>
          <w:szCs w:val="20"/>
        </w:rPr>
        <w:t xml:space="preserve">P = </w:t>
      </w:r>
      <m:oMath>
        <m:f>
          <m:fPr>
            <m:ctrlPr>
              <w:rPr>
                <w:rFonts w:ascii="Cambria Math" w:hAnsi="Cambria Math"/>
                <w:szCs w:val="28"/>
              </w:rPr>
            </m:ctrlPr>
          </m:fPr>
          <m:num>
            <m:nary>
              <m:naryPr>
                <m:chr m:val="∑"/>
                <m:limLoc m:val="undOvr"/>
                <m:subHide m:val="on"/>
                <m:supHide m:val="on"/>
                <m:ctrlPr>
                  <w:rPr>
                    <w:rFonts w:ascii="Cambria Math" w:hAnsi="Cambria Math"/>
                    <w:szCs w:val="28"/>
                  </w:rPr>
                </m:ctrlPr>
              </m:naryPr>
              <m:sub/>
              <m:sup/>
              <m:e>
                <m:r>
                  <m:rPr>
                    <m:sty m:val="p"/>
                  </m:rPr>
                  <w:rPr>
                    <w:rFonts w:ascii="Cambria Math" w:hAnsi="Cambria Math"/>
                    <w:szCs w:val="28"/>
                  </w:rPr>
                  <m:t>siswa yang mendapatkan nilai ≥75</m:t>
                </m:r>
              </m:e>
            </m:nary>
          </m:num>
          <m:den>
            <m:nary>
              <m:naryPr>
                <m:chr m:val="∑"/>
                <m:limLoc m:val="undOvr"/>
                <m:subHide m:val="on"/>
                <m:supHide m:val="on"/>
                <m:ctrlPr>
                  <w:rPr>
                    <w:rFonts w:ascii="Cambria Math" w:hAnsi="Cambria Math"/>
                    <w:szCs w:val="28"/>
                  </w:rPr>
                </m:ctrlPr>
              </m:naryPr>
              <m:sub/>
              <m:sup/>
              <m:e>
                <m:r>
                  <m:rPr>
                    <m:sty m:val="p"/>
                  </m:rPr>
                  <w:rPr>
                    <w:rFonts w:ascii="Cambria Math" w:hAnsi="Cambria Math"/>
                    <w:szCs w:val="28"/>
                  </w:rPr>
                  <m:t>siswa seluruhnya</m:t>
                </m:r>
              </m:e>
            </m:nary>
          </m:den>
        </m:f>
      </m:oMath>
      <w:r w:rsidRPr="00A21E76">
        <w:rPr>
          <w:sz w:val="16"/>
          <w:szCs w:val="20"/>
        </w:rPr>
        <w:t xml:space="preserve"> </w:t>
      </w:r>
      <w:r w:rsidRPr="00A21E76">
        <w:rPr>
          <w:sz w:val="20"/>
          <w:szCs w:val="20"/>
        </w:rPr>
        <w:t>X 100%</w:t>
      </w:r>
    </w:p>
    <w:p w:rsidR="00406F1D" w:rsidRPr="00A21E76" w:rsidRDefault="00406F1D" w:rsidP="00406F1D">
      <w:pPr>
        <w:ind w:left="426"/>
        <w:jc w:val="right"/>
        <w:rPr>
          <w:sz w:val="20"/>
          <w:szCs w:val="20"/>
        </w:rPr>
      </w:pPr>
      <w:r w:rsidRPr="00A21E76">
        <w:rPr>
          <w:sz w:val="20"/>
          <w:szCs w:val="20"/>
        </w:rPr>
        <w:t>(Sudijono, 2007)</w:t>
      </w:r>
    </w:p>
    <w:p w:rsidR="00406F1D" w:rsidRPr="00A21E76" w:rsidRDefault="00406F1D" w:rsidP="00406F1D">
      <w:pPr>
        <w:ind w:left="284" w:firstLine="567"/>
        <w:jc w:val="both"/>
        <w:rPr>
          <w:sz w:val="20"/>
          <w:szCs w:val="20"/>
        </w:rPr>
      </w:pPr>
      <w:r w:rsidRPr="00A21E76">
        <w:rPr>
          <w:sz w:val="20"/>
          <w:szCs w:val="20"/>
        </w:rPr>
        <w:t>Hasil presentase tersebut akan disesuaikan dengan kriteria sebagai berikut:</w:t>
      </w:r>
    </w:p>
    <w:p w:rsidR="00406F1D" w:rsidRPr="00A21E76" w:rsidRDefault="00406F1D" w:rsidP="00406F1D">
      <w:pPr>
        <w:ind w:left="426" w:firstLine="567"/>
        <w:jc w:val="both"/>
        <w:rPr>
          <w:sz w:val="20"/>
          <w:szCs w:val="20"/>
        </w:rPr>
      </w:pPr>
      <w:r w:rsidRPr="00A21E76">
        <w:rPr>
          <w:sz w:val="20"/>
          <w:szCs w:val="20"/>
        </w:rPr>
        <w:t>Tabel 7 : Kriteria Ketuntasan Belajar Siswa</w:t>
      </w:r>
    </w:p>
    <w:tbl>
      <w:tblPr>
        <w:tblStyle w:val="TableGrid"/>
        <w:tblW w:w="4644" w:type="dxa"/>
        <w:tblInd w:w="426" w:type="dxa"/>
        <w:tblLook w:val="04A0"/>
      </w:tblPr>
      <w:tblGrid>
        <w:gridCol w:w="2383"/>
        <w:gridCol w:w="2261"/>
      </w:tblGrid>
      <w:tr w:rsidR="00406F1D" w:rsidRPr="00A21E76" w:rsidTr="00485A43">
        <w:tc>
          <w:tcPr>
            <w:tcW w:w="2383" w:type="dxa"/>
          </w:tcPr>
          <w:p w:rsidR="00406F1D" w:rsidRPr="00A21E76" w:rsidRDefault="00406F1D" w:rsidP="00485A43">
            <w:pPr>
              <w:jc w:val="center"/>
              <w:rPr>
                <w:b/>
                <w:sz w:val="20"/>
                <w:szCs w:val="20"/>
              </w:rPr>
            </w:pPr>
            <w:r w:rsidRPr="00A21E76">
              <w:rPr>
                <w:b/>
                <w:sz w:val="20"/>
                <w:szCs w:val="20"/>
              </w:rPr>
              <w:t>Presentase</w:t>
            </w:r>
          </w:p>
        </w:tc>
        <w:tc>
          <w:tcPr>
            <w:tcW w:w="2261" w:type="dxa"/>
          </w:tcPr>
          <w:p w:rsidR="00406F1D" w:rsidRPr="00A21E76" w:rsidRDefault="00406F1D" w:rsidP="00485A43">
            <w:pPr>
              <w:jc w:val="center"/>
              <w:rPr>
                <w:b/>
                <w:sz w:val="20"/>
                <w:szCs w:val="20"/>
              </w:rPr>
            </w:pPr>
            <w:r w:rsidRPr="00A21E76">
              <w:rPr>
                <w:b/>
                <w:sz w:val="20"/>
                <w:szCs w:val="20"/>
              </w:rPr>
              <w:t>Kriteria</w:t>
            </w:r>
          </w:p>
        </w:tc>
      </w:tr>
      <w:tr w:rsidR="00406F1D" w:rsidRPr="00A21E76" w:rsidTr="00485A43">
        <w:tc>
          <w:tcPr>
            <w:tcW w:w="2383" w:type="dxa"/>
            <w:vAlign w:val="center"/>
          </w:tcPr>
          <w:p w:rsidR="00406F1D" w:rsidRPr="00A21E76" w:rsidRDefault="00406F1D" w:rsidP="00485A43">
            <w:pPr>
              <w:jc w:val="center"/>
              <w:rPr>
                <w:sz w:val="20"/>
                <w:szCs w:val="20"/>
              </w:rPr>
            </w:pPr>
            <w:r w:rsidRPr="00A21E76">
              <w:rPr>
                <w:sz w:val="20"/>
                <w:szCs w:val="20"/>
              </w:rPr>
              <w:t>0 – 20%</w:t>
            </w:r>
          </w:p>
        </w:tc>
        <w:tc>
          <w:tcPr>
            <w:tcW w:w="2261" w:type="dxa"/>
          </w:tcPr>
          <w:p w:rsidR="00406F1D" w:rsidRPr="00A21E76" w:rsidRDefault="00406F1D" w:rsidP="00485A43">
            <w:pPr>
              <w:jc w:val="center"/>
              <w:rPr>
                <w:sz w:val="20"/>
                <w:szCs w:val="20"/>
              </w:rPr>
            </w:pPr>
            <w:r w:rsidRPr="00A21E76">
              <w:rPr>
                <w:sz w:val="20"/>
                <w:szCs w:val="20"/>
              </w:rPr>
              <w:t>Sangat kurang</w:t>
            </w:r>
          </w:p>
        </w:tc>
      </w:tr>
      <w:tr w:rsidR="00406F1D" w:rsidRPr="00A21E76" w:rsidTr="00485A43">
        <w:tc>
          <w:tcPr>
            <w:tcW w:w="2383" w:type="dxa"/>
            <w:vAlign w:val="center"/>
          </w:tcPr>
          <w:p w:rsidR="00406F1D" w:rsidRPr="00A21E76" w:rsidRDefault="00406F1D" w:rsidP="00485A43">
            <w:pPr>
              <w:jc w:val="center"/>
              <w:rPr>
                <w:sz w:val="20"/>
                <w:szCs w:val="20"/>
              </w:rPr>
            </w:pPr>
            <w:r w:rsidRPr="00A21E76">
              <w:rPr>
                <w:sz w:val="20"/>
                <w:szCs w:val="20"/>
              </w:rPr>
              <w:t>21% - 40%</w:t>
            </w:r>
          </w:p>
        </w:tc>
        <w:tc>
          <w:tcPr>
            <w:tcW w:w="2261" w:type="dxa"/>
          </w:tcPr>
          <w:p w:rsidR="00406F1D" w:rsidRPr="00A21E76" w:rsidRDefault="00406F1D" w:rsidP="00485A43">
            <w:pPr>
              <w:jc w:val="center"/>
              <w:rPr>
                <w:sz w:val="20"/>
                <w:szCs w:val="20"/>
              </w:rPr>
            </w:pPr>
            <w:r w:rsidRPr="00A21E76">
              <w:rPr>
                <w:sz w:val="20"/>
                <w:szCs w:val="20"/>
              </w:rPr>
              <w:t>Kurang</w:t>
            </w:r>
          </w:p>
        </w:tc>
      </w:tr>
      <w:tr w:rsidR="00406F1D" w:rsidRPr="00A21E76" w:rsidTr="00485A43">
        <w:tc>
          <w:tcPr>
            <w:tcW w:w="2383" w:type="dxa"/>
            <w:vAlign w:val="center"/>
          </w:tcPr>
          <w:p w:rsidR="00406F1D" w:rsidRPr="00A21E76" w:rsidRDefault="00406F1D" w:rsidP="00485A43">
            <w:pPr>
              <w:jc w:val="center"/>
              <w:rPr>
                <w:sz w:val="20"/>
                <w:szCs w:val="20"/>
              </w:rPr>
            </w:pPr>
            <w:r w:rsidRPr="00A21E76">
              <w:rPr>
                <w:sz w:val="20"/>
                <w:szCs w:val="20"/>
              </w:rPr>
              <w:t>41% - 60%</w:t>
            </w:r>
          </w:p>
        </w:tc>
        <w:tc>
          <w:tcPr>
            <w:tcW w:w="2261" w:type="dxa"/>
          </w:tcPr>
          <w:p w:rsidR="00406F1D" w:rsidRPr="00A21E76" w:rsidRDefault="00406F1D" w:rsidP="00485A43">
            <w:pPr>
              <w:jc w:val="center"/>
              <w:rPr>
                <w:sz w:val="20"/>
                <w:szCs w:val="20"/>
              </w:rPr>
            </w:pPr>
            <w:r w:rsidRPr="00A21E76">
              <w:rPr>
                <w:sz w:val="20"/>
                <w:szCs w:val="20"/>
              </w:rPr>
              <w:t>Cukup</w:t>
            </w:r>
          </w:p>
        </w:tc>
      </w:tr>
      <w:tr w:rsidR="00406F1D" w:rsidRPr="00A21E76" w:rsidTr="00485A43">
        <w:tc>
          <w:tcPr>
            <w:tcW w:w="2383" w:type="dxa"/>
            <w:vAlign w:val="center"/>
          </w:tcPr>
          <w:p w:rsidR="00406F1D" w:rsidRPr="00A21E76" w:rsidRDefault="00406F1D" w:rsidP="00485A43">
            <w:pPr>
              <w:jc w:val="center"/>
              <w:rPr>
                <w:sz w:val="20"/>
                <w:szCs w:val="20"/>
              </w:rPr>
            </w:pPr>
            <w:r w:rsidRPr="00A21E76">
              <w:rPr>
                <w:sz w:val="20"/>
                <w:szCs w:val="20"/>
              </w:rPr>
              <w:t>61% - 80%</w:t>
            </w:r>
          </w:p>
        </w:tc>
        <w:tc>
          <w:tcPr>
            <w:tcW w:w="2261" w:type="dxa"/>
          </w:tcPr>
          <w:p w:rsidR="00406F1D" w:rsidRPr="00A21E76" w:rsidRDefault="00406F1D" w:rsidP="00485A43">
            <w:pPr>
              <w:jc w:val="center"/>
              <w:rPr>
                <w:sz w:val="20"/>
                <w:szCs w:val="20"/>
              </w:rPr>
            </w:pPr>
            <w:r w:rsidRPr="00A21E76">
              <w:rPr>
                <w:sz w:val="20"/>
                <w:szCs w:val="20"/>
              </w:rPr>
              <w:t>Baik</w:t>
            </w:r>
          </w:p>
        </w:tc>
      </w:tr>
      <w:tr w:rsidR="00406F1D" w:rsidRPr="00A21E76" w:rsidTr="00485A43">
        <w:tc>
          <w:tcPr>
            <w:tcW w:w="2383" w:type="dxa"/>
            <w:vAlign w:val="center"/>
          </w:tcPr>
          <w:p w:rsidR="00406F1D" w:rsidRPr="00A21E76" w:rsidRDefault="00406F1D" w:rsidP="00485A43">
            <w:pPr>
              <w:jc w:val="center"/>
              <w:rPr>
                <w:sz w:val="20"/>
                <w:szCs w:val="20"/>
              </w:rPr>
            </w:pPr>
            <w:r w:rsidRPr="00A21E76">
              <w:rPr>
                <w:sz w:val="20"/>
                <w:szCs w:val="20"/>
              </w:rPr>
              <w:t>81% - 100%</w:t>
            </w:r>
          </w:p>
        </w:tc>
        <w:tc>
          <w:tcPr>
            <w:tcW w:w="2261" w:type="dxa"/>
          </w:tcPr>
          <w:p w:rsidR="00406F1D" w:rsidRPr="00A21E76" w:rsidRDefault="00406F1D" w:rsidP="00485A43">
            <w:pPr>
              <w:jc w:val="center"/>
              <w:rPr>
                <w:sz w:val="20"/>
                <w:szCs w:val="20"/>
              </w:rPr>
            </w:pPr>
            <w:r w:rsidRPr="00A21E76">
              <w:rPr>
                <w:sz w:val="20"/>
                <w:szCs w:val="20"/>
              </w:rPr>
              <w:t>Sangat baik</w:t>
            </w:r>
          </w:p>
        </w:tc>
      </w:tr>
    </w:tbl>
    <w:p w:rsidR="00406F1D" w:rsidRPr="00A21E76" w:rsidRDefault="00406F1D" w:rsidP="00406F1D">
      <w:pPr>
        <w:jc w:val="right"/>
        <w:rPr>
          <w:sz w:val="20"/>
          <w:szCs w:val="20"/>
        </w:rPr>
      </w:pPr>
      <w:r w:rsidRPr="00A21E76">
        <w:rPr>
          <w:sz w:val="20"/>
          <w:szCs w:val="20"/>
        </w:rPr>
        <w:lastRenderedPageBreak/>
        <w:t xml:space="preserve"> (Arikunto, 2009:35)</w:t>
      </w:r>
    </w:p>
    <w:p w:rsidR="00406F1D" w:rsidRPr="00A21E76" w:rsidRDefault="00406F1D" w:rsidP="00406F1D">
      <w:pPr>
        <w:ind w:left="284" w:firstLine="567"/>
        <w:jc w:val="both"/>
        <w:rPr>
          <w:i/>
          <w:sz w:val="20"/>
          <w:szCs w:val="20"/>
        </w:rPr>
      </w:pPr>
      <w:r w:rsidRPr="00A21E76">
        <w:rPr>
          <w:sz w:val="20"/>
          <w:szCs w:val="20"/>
        </w:rPr>
        <w:t xml:space="preserve">Selanjutnya untuk menghitung nilai </w:t>
      </w:r>
      <w:r w:rsidRPr="00A21E76">
        <w:rPr>
          <w:i/>
          <w:sz w:val="20"/>
          <w:szCs w:val="20"/>
        </w:rPr>
        <w:t>pretest dan posttest akan digunakan rumus sebagai berikut:</w:t>
      </w:r>
    </w:p>
    <w:p w:rsidR="00406F1D" w:rsidRPr="00A21E76" w:rsidRDefault="00406F1D" w:rsidP="00406F1D">
      <w:pPr>
        <w:ind w:left="284" w:firstLine="567"/>
        <w:jc w:val="both"/>
        <w:rPr>
          <w:i/>
          <w:sz w:val="20"/>
          <w:szCs w:val="20"/>
        </w:rPr>
      </w:pPr>
    </w:p>
    <w:p w:rsidR="00406F1D" w:rsidRPr="00A21E76" w:rsidRDefault="00406F1D" w:rsidP="00406F1D">
      <w:pPr>
        <w:jc w:val="both"/>
        <w:rPr>
          <w:sz w:val="20"/>
          <w:szCs w:val="20"/>
        </w:rPr>
      </w:pPr>
      <m:oMathPara>
        <m:oMath>
          <m:r>
            <m:rPr>
              <m:sty m:val="p"/>
            </m:rPr>
            <w:rPr>
              <w:rFonts w:ascii="Cambria Math"/>
              <w:sz w:val="20"/>
              <w:szCs w:val="20"/>
            </w:rPr>
            <m:t>&lt;</m:t>
          </m:r>
          <m:r>
            <w:rPr>
              <w:rFonts w:ascii="Cambria Math" w:hAnsi="Cambria Math"/>
              <w:sz w:val="20"/>
              <w:szCs w:val="20"/>
            </w:rPr>
            <m:t>g</m:t>
          </m:r>
          <m:r>
            <m:rPr>
              <m:sty m:val="p"/>
            </m:rPr>
            <w:rPr>
              <w:rFonts w:ascii="Cambria Math"/>
              <w:sz w:val="20"/>
              <w:szCs w:val="20"/>
            </w:rPr>
            <m:t>&gt;</m:t>
          </m:r>
          <m:r>
            <w:rPr>
              <w:rFonts w:ascii="Cambria Math"/>
              <w:sz w:val="20"/>
              <w:szCs w:val="20"/>
            </w:rPr>
            <m:t>=</m:t>
          </m:r>
          <m:f>
            <m:fPr>
              <m:ctrlPr>
                <w:rPr>
                  <w:rFonts w:ascii="Cambria Math" w:hAnsi="Cambria Math"/>
                  <w:sz w:val="20"/>
                  <w:szCs w:val="20"/>
                </w:rPr>
              </m:ctrlPr>
            </m:fPr>
            <m:num>
              <m:r>
                <m:rPr>
                  <m:sty m:val="p"/>
                </m:rPr>
                <w:rPr>
                  <w:rFonts w:ascii="Cambria Math"/>
                  <w:sz w:val="20"/>
                  <w:szCs w:val="20"/>
                </w:rPr>
                <m:t>posttest</m:t>
              </m:r>
              <m:r>
                <m:rPr>
                  <m:sty m:val="p"/>
                </m:rPr>
                <w:rPr>
                  <w:rFonts w:ascii="Arial Narrow"/>
                  <w:sz w:val="20"/>
                  <w:szCs w:val="20"/>
                </w:rPr>
                <m:t>-</m:t>
              </m:r>
              <m:r>
                <m:rPr>
                  <m:sty m:val="p"/>
                </m:rPr>
                <w:rPr>
                  <w:rFonts w:ascii="Cambria Math"/>
                  <w:sz w:val="20"/>
                  <w:szCs w:val="20"/>
                </w:rPr>
                <m:t>pretest</m:t>
              </m:r>
            </m:num>
            <m:den>
              <m:r>
                <m:rPr>
                  <m:sty m:val="p"/>
                </m:rPr>
                <w:rPr>
                  <w:rFonts w:ascii="Cambria Math"/>
                  <w:sz w:val="20"/>
                  <w:szCs w:val="20"/>
                </w:rPr>
                <m:t>100</m:t>
              </m:r>
              <m:r>
                <m:rPr>
                  <m:sty m:val="p"/>
                </m:rPr>
                <w:rPr>
                  <w:rFonts w:ascii="Arial Narrow"/>
                  <w:sz w:val="20"/>
                  <w:szCs w:val="20"/>
                </w:rPr>
                <m:t>-</m:t>
              </m:r>
              <m:r>
                <m:rPr>
                  <m:sty m:val="p"/>
                </m:rPr>
                <w:rPr>
                  <w:rFonts w:ascii="Cambria Math"/>
                  <w:sz w:val="20"/>
                  <w:szCs w:val="20"/>
                </w:rPr>
                <m:t>pretest</m:t>
              </m:r>
            </m:den>
          </m:f>
        </m:oMath>
      </m:oMathPara>
    </w:p>
    <w:p w:rsidR="00406F1D" w:rsidRPr="00A21E76" w:rsidRDefault="00406F1D" w:rsidP="00406F1D">
      <w:pPr>
        <w:ind w:left="426" w:firstLine="567"/>
        <w:jc w:val="right"/>
        <w:rPr>
          <w:sz w:val="20"/>
          <w:szCs w:val="20"/>
        </w:rPr>
      </w:pPr>
      <w:r w:rsidRPr="00A21E76">
        <w:rPr>
          <w:sz w:val="20"/>
          <w:szCs w:val="20"/>
        </w:rPr>
        <w:t xml:space="preserve">(Riduwan, 2012) </w:t>
      </w:r>
    </w:p>
    <w:p w:rsidR="00406F1D" w:rsidRPr="00A21E76" w:rsidRDefault="00406F1D" w:rsidP="00406F1D">
      <w:pPr>
        <w:ind w:left="284" w:firstLine="567"/>
        <w:jc w:val="both"/>
        <w:rPr>
          <w:sz w:val="20"/>
          <w:szCs w:val="20"/>
        </w:rPr>
      </w:pPr>
      <w:r w:rsidRPr="00A21E76">
        <w:rPr>
          <w:sz w:val="20"/>
          <w:szCs w:val="20"/>
        </w:rPr>
        <w:t>Hasil perhitungan dari rumus diatas, dapat disesuaikan dengan kriteria sebagai berikut:</w:t>
      </w:r>
    </w:p>
    <w:p w:rsidR="00406F1D" w:rsidRPr="00A21E76" w:rsidRDefault="00406F1D" w:rsidP="00406F1D">
      <w:pPr>
        <w:ind w:left="1593"/>
        <w:jc w:val="both"/>
        <w:rPr>
          <w:sz w:val="20"/>
          <w:szCs w:val="20"/>
        </w:rPr>
      </w:pPr>
      <w:r w:rsidRPr="00A21E76">
        <w:rPr>
          <w:sz w:val="20"/>
          <w:szCs w:val="20"/>
        </w:rPr>
        <w:t>Tabel 8 : Kriteria N-Gain</w:t>
      </w:r>
    </w:p>
    <w:tbl>
      <w:tblPr>
        <w:tblStyle w:val="TableGrid"/>
        <w:tblW w:w="4678" w:type="dxa"/>
        <w:tblInd w:w="392" w:type="dxa"/>
        <w:tblLook w:val="04A0"/>
      </w:tblPr>
      <w:tblGrid>
        <w:gridCol w:w="2126"/>
        <w:gridCol w:w="2552"/>
      </w:tblGrid>
      <w:tr w:rsidR="00406F1D" w:rsidRPr="00A21E76" w:rsidTr="00485A43">
        <w:trPr>
          <w:trHeight w:val="250"/>
        </w:trPr>
        <w:tc>
          <w:tcPr>
            <w:tcW w:w="2126" w:type="dxa"/>
          </w:tcPr>
          <w:p w:rsidR="00406F1D" w:rsidRPr="00A21E76" w:rsidRDefault="00406F1D" w:rsidP="00485A43">
            <w:pPr>
              <w:jc w:val="center"/>
              <w:rPr>
                <w:b/>
                <w:sz w:val="20"/>
                <w:szCs w:val="20"/>
              </w:rPr>
            </w:pPr>
            <w:r w:rsidRPr="00A21E76">
              <w:rPr>
                <w:b/>
                <w:sz w:val="20"/>
                <w:szCs w:val="20"/>
              </w:rPr>
              <w:t>Nilai N-Gain</w:t>
            </w:r>
          </w:p>
        </w:tc>
        <w:tc>
          <w:tcPr>
            <w:tcW w:w="2552" w:type="dxa"/>
          </w:tcPr>
          <w:p w:rsidR="00406F1D" w:rsidRPr="00A21E76" w:rsidRDefault="00406F1D" w:rsidP="00485A43">
            <w:pPr>
              <w:jc w:val="center"/>
              <w:rPr>
                <w:b/>
                <w:sz w:val="20"/>
                <w:szCs w:val="20"/>
              </w:rPr>
            </w:pPr>
            <w:r w:rsidRPr="00A21E76">
              <w:rPr>
                <w:b/>
                <w:sz w:val="20"/>
                <w:szCs w:val="20"/>
              </w:rPr>
              <w:t>Kriteria</w:t>
            </w:r>
          </w:p>
        </w:tc>
      </w:tr>
      <w:tr w:rsidR="00406F1D" w:rsidRPr="00A21E76" w:rsidTr="00485A43">
        <w:trPr>
          <w:trHeight w:val="268"/>
        </w:trPr>
        <w:tc>
          <w:tcPr>
            <w:tcW w:w="2126" w:type="dxa"/>
          </w:tcPr>
          <w:p w:rsidR="00406F1D" w:rsidRPr="00A21E76" w:rsidRDefault="00406F1D" w:rsidP="00485A43">
            <w:pPr>
              <w:jc w:val="center"/>
              <w:rPr>
                <w:sz w:val="20"/>
                <w:szCs w:val="20"/>
              </w:rPr>
            </w:pPr>
            <w:r w:rsidRPr="00A21E76">
              <w:rPr>
                <w:sz w:val="20"/>
                <w:szCs w:val="20"/>
              </w:rPr>
              <w:t>-1,00 ≤ g &lt; 0,00</w:t>
            </w:r>
          </w:p>
        </w:tc>
        <w:tc>
          <w:tcPr>
            <w:tcW w:w="2552" w:type="dxa"/>
          </w:tcPr>
          <w:p w:rsidR="00406F1D" w:rsidRPr="00A21E76" w:rsidRDefault="00406F1D" w:rsidP="00485A43">
            <w:pPr>
              <w:jc w:val="center"/>
              <w:rPr>
                <w:sz w:val="20"/>
                <w:szCs w:val="20"/>
              </w:rPr>
            </w:pPr>
            <w:r w:rsidRPr="00A21E76">
              <w:rPr>
                <w:sz w:val="20"/>
                <w:szCs w:val="20"/>
              </w:rPr>
              <w:t>Terjadi penurunan</w:t>
            </w:r>
          </w:p>
        </w:tc>
      </w:tr>
      <w:tr w:rsidR="00406F1D" w:rsidRPr="00A21E76" w:rsidTr="00485A43">
        <w:trPr>
          <w:trHeight w:val="268"/>
        </w:trPr>
        <w:tc>
          <w:tcPr>
            <w:tcW w:w="2126" w:type="dxa"/>
          </w:tcPr>
          <w:p w:rsidR="00406F1D" w:rsidRPr="00A21E76" w:rsidRDefault="00406F1D" w:rsidP="00485A43">
            <w:pPr>
              <w:jc w:val="center"/>
              <w:rPr>
                <w:sz w:val="20"/>
                <w:szCs w:val="20"/>
              </w:rPr>
            </w:pPr>
            <w:r w:rsidRPr="00A21E76">
              <w:rPr>
                <w:sz w:val="20"/>
                <w:szCs w:val="20"/>
              </w:rPr>
              <w:t>g = 0,00</w:t>
            </w:r>
          </w:p>
        </w:tc>
        <w:tc>
          <w:tcPr>
            <w:tcW w:w="2552" w:type="dxa"/>
          </w:tcPr>
          <w:p w:rsidR="00406F1D" w:rsidRPr="00A21E76" w:rsidRDefault="00406F1D" w:rsidP="00485A43">
            <w:pPr>
              <w:jc w:val="center"/>
              <w:rPr>
                <w:sz w:val="20"/>
                <w:szCs w:val="20"/>
              </w:rPr>
            </w:pPr>
            <w:r w:rsidRPr="00A21E76">
              <w:rPr>
                <w:sz w:val="20"/>
                <w:szCs w:val="20"/>
              </w:rPr>
              <w:t>Tidak terjadi peningkatan</w:t>
            </w:r>
          </w:p>
        </w:tc>
      </w:tr>
      <w:tr w:rsidR="00406F1D" w:rsidRPr="00A21E76" w:rsidTr="00485A43">
        <w:trPr>
          <w:trHeight w:val="250"/>
        </w:trPr>
        <w:tc>
          <w:tcPr>
            <w:tcW w:w="2126" w:type="dxa"/>
          </w:tcPr>
          <w:p w:rsidR="00406F1D" w:rsidRPr="00A21E76" w:rsidRDefault="00406F1D" w:rsidP="00485A43">
            <w:pPr>
              <w:jc w:val="center"/>
              <w:rPr>
                <w:sz w:val="20"/>
                <w:szCs w:val="20"/>
              </w:rPr>
            </w:pPr>
            <w:r w:rsidRPr="00A21E76">
              <w:rPr>
                <w:sz w:val="20"/>
                <w:szCs w:val="20"/>
              </w:rPr>
              <w:t>0,0 &lt; g &lt; 0,30</w:t>
            </w:r>
          </w:p>
        </w:tc>
        <w:tc>
          <w:tcPr>
            <w:tcW w:w="2552" w:type="dxa"/>
          </w:tcPr>
          <w:p w:rsidR="00406F1D" w:rsidRPr="00A21E76" w:rsidRDefault="00406F1D" w:rsidP="00485A43">
            <w:pPr>
              <w:jc w:val="center"/>
              <w:rPr>
                <w:sz w:val="20"/>
                <w:szCs w:val="20"/>
              </w:rPr>
            </w:pPr>
            <w:r w:rsidRPr="00A21E76">
              <w:rPr>
                <w:sz w:val="20"/>
                <w:szCs w:val="20"/>
              </w:rPr>
              <w:t>Rendah</w:t>
            </w:r>
          </w:p>
        </w:tc>
      </w:tr>
      <w:tr w:rsidR="00406F1D" w:rsidRPr="00A21E76" w:rsidTr="00485A43">
        <w:trPr>
          <w:trHeight w:val="250"/>
        </w:trPr>
        <w:tc>
          <w:tcPr>
            <w:tcW w:w="2126" w:type="dxa"/>
          </w:tcPr>
          <w:p w:rsidR="00406F1D" w:rsidRPr="00A21E76" w:rsidRDefault="00406F1D" w:rsidP="00485A43">
            <w:pPr>
              <w:jc w:val="center"/>
              <w:rPr>
                <w:sz w:val="20"/>
                <w:szCs w:val="20"/>
              </w:rPr>
            </w:pPr>
            <w:r w:rsidRPr="00A21E76">
              <w:rPr>
                <w:sz w:val="20"/>
                <w:szCs w:val="20"/>
              </w:rPr>
              <w:t>0,30 &lt; g &lt; 0,70</w:t>
            </w:r>
          </w:p>
        </w:tc>
        <w:tc>
          <w:tcPr>
            <w:tcW w:w="2552" w:type="dxa"/>
          </w:tcPr>
          <w:p w:rsidR="00406F1D" w:rsidRPr="00A21E76" w:rsidRDefault="00406F1D" w:rsidP="00485A43">
            <w:pPr>
              <w:jc w:val="center"/>
              <w:rPr>
                <w:sz w:val="20"/>
                <w:szCs w:val="20"/>
              </w:rPr>
            </w:pPr>
            <w:r w:rsidRPr="00A21E76">
              <w:rPr>
                <w:sz w:val="20"/>
                <w:szCs w:val="20"/>
              </w:rPr>
              <w:t>Sedang</w:t>
            </w:r>
          </w:p>
        </w:tc>
      </w:tr>
      <w:tr w:rsidR="00406F1D" w:rsidRPr="00A21E76" w:rsidTr="00485A43">
        <w:trPr>
          <w:trHeight w:val="268"/>
        </w:trPr>
        <w:tc>
          <w:tcPr>
            <w:tcW w:w="2126" w:type="dxa"/>
          </w:tcPr>
          <w:p w:rsidR="00406F1D" w:rsidRPr="00A21E76" w:rsidRDefault="00406F1D" w:rsidP="00485A43">
            <w:pPr>
              <w:jc w:val="center"/>
              <w:rPr>
                <w:sz w:val="20"/>
                <w:szCs w:val="20"/>
              </w:rPr>
            </w:pPr>
            <w:r w:rsidRPr="00A21E76">
              <w:rPr>
                <w:sz w:val="20"/>
                <w:szCs w:val="20"/>
              </w:rPr>
              <w:t>0,70 &lt; g &lt; 1,00</w:t>
            </w:r>
          </w:p>
        </w:tc>
        <w:tc>
          <w:tcPr>
            <w:tcW w:w="2552" w:type="dxa"/>
          </w:tcPr>
          <w:p w:rsidR="00406F1D" w:rsidRPr="00A21E76" w:rsidRDefault="00406F1D" w:rsidP="00485A43">
            <w:pPr>
              <w:jc w:val="center"/>
              <w:rPr>
                <w:sz w:val="20"/>
                <w:szCs w:val="20"/>
              </w:rPr>
            </w:pPr>
            <w:r w:rsidRPr="00A21E76">
              <w:rPr>
                <w:sz w:val="20"/>
                <w:szCs w:val="20"/>
              </w:rPr>
              <w:t>Tinggi</w:t>
            </w:r>
          </w:p>
        </w:tc>
      </w:tr>
    </w:tbl>
    <w:p w:rsidR="00406F1D" w:rsidRPr="00A21E76" w:rsidRDefault="00406F1D" w:rsidP="00406F1D">
      <w:pPr>
        <w:ind w:left="1134" w:firstLine="306"/>
        <w:jc w:val="right"/>
        <w:rPr>
          <w:rFonts w:eastAsia="Calibri"/>
          <w:sz w:val="20"/>
          <w:szCs w:val="20"/>
        </w:rPr>
      </w:pPr>
      <w:r w:rsidRPr="00A21E76">
        <w:rPr>
          <w:rFonts w:eastAsia="Calibri"/>
          <w:sz w:val="20"/>
          <w:szCs w:val="20"/>
        </w:rPr>
        <w:t>(Sundayana, 2015)</w:t>
      </w:r>
    </w:p>
    <w:p w:rsidR="00406F1D" w:rsidRPr="00A21E76" w:rsidRDefault="00406F1D" w:rsidP="00406F1D">
      <w:pPr>
        <w:jc w:val="right"/>
      </w:pPr>
    </w:p>
    <w:p w:rsidR="00406F1D" w:rsidRPr="00A21E76" w:rsidRDefault="00406F1D" w:rsidP="00406F1D">
      <w:pPr>
        <w:ind w:left="284"/>
        <w:rPr>
          <w:b/>
        </w:rPr>
      </w:pPr>
      <w:r w:rsidRPr="00A21E76">
        <w:rPr>
          <w:b/>
        </w:rPr>
        <w:t>HASIL DAN</w:t>
      </w:r>
      <w:r w:rsidRPr="00A21E76">
        <w:rPr>
          <w:b/>
          <w:spacing w:val="-24"/>
        </w:rPr>
        <w:t xml:space="preserve"> </w:t>
      </w:r>
      <w:r w:rsidRPr="00A21E76">
        <w:rPr>
          <w:b/>
        </w:rPr>
        <w:t>PEMBAHASAN</w:t>
      </w:r>
    </w:p>
    <w:p w:rsidR="00406F1D" w:rsidRPr="00A21E76" w:rsidRDefault="00406F1D" w:rsidP="00406F1D">
      <w:pPr>
        <w:ind w:left="284"/>
        <w:rPr>
          <w:b/>
          <w:bCs/>
          <w:sz w:val="20"/>
          <w:szCs w:val="20"/>
        </w:rPr>
      </w:pPr>
      <w:r w:rsidRPr="00A21E76">
        <w:rPr>
          <w:b/>
        </w:rPr>
        <w:t>Hasil Penelitian</w:t>
      </w:r>
    </w:p>
    <w:p w:rsidR="00406F1D" w:rsidRPr="00A21E76" w:rsidRDefault="00406F1D" w:rsidP="00406F1D">
      <w:pPr>
        <w:ind w:left="284" w:right="77" w:firstLine="783"/>
        <w:jc w:val="both"/>
        <w:rPr>
          <w:sz w:val="20"/>
          <w:szCs w:val="20"/>
        </w:rPr>
      </w:pPr>
      <w:r>
        <w:rPr>
          <w:sz w:val="20"/>
          <w:szCs w:val="20"/>
        </w:rPr>
        <w:t>Model penelitian yang dipakai</w:t>
      </w:r>
      <w:r w:rsidRPr="00A21E76">
        <w:rPr>
          <w:sz w:val="20"/>
          <w:szCs w:val="20"/>
        </w:rPr>
        <w:t xml:space="preserve"> a</w:t>
      </w:r>
      <w:r>
        <w:rPr>
          <w:sz w:val="20"/>
          <w:szCs w:val="20"/>
        </w:rPr>
        <w:t>dalah model ADDIE. Tahap awal yang dilaksanakan yaitu</w:t>
      </w:r>
      <w:r w:rsidRPr="00A21E76">
        <w:rPr>
          <w:sz w:val="20"/>
          <w:szCs w:val="20"/>
        </w:rPr>
        <w:t xml:space="preserve"> tahap Analisis </w:t>
      </w:r>
      <w:r w:rsidRPr="00A21E76">
        <w:rPr>
          <w:i/>
          <w:sz w:val="20"/>
          <w:szCs w:val="20"/>
        </w:rPr>
        <w:t xml:space="preserve">(Analyze). </w:t>
      </w:r>
      <w:r w:rsidRPr="00A21E76">
        <w:rPr>
          <w:sz w:val="20"/>
          <w:szCs w:val="20"/>
        </w:rPr>
        <w:t>Dalam tahap analisis, peneliti akan mengidentifikasi permasalahan yang terdap</w:t>
      </w:r>
      <w:r>
        <w:rPr>
          <w:sz w:val="20"/>
          <w:szCs w:val="20"/>
        </w:rPr>
        <w:t xml:space="preserve">at pada </w:t>
      </w:r>
      <w:r w:rsidRPr="00A21E76">
        <w:rPr>
          <w:sz w:val="20"/>
          <w:szCs w:val="20"/>
        </w:rPr>
        <w:t>pembelajaran serta mencari solusi untuk mengatasi permasalahan tersebut. Untuk mengidentifikasi permasalahan yang terdapat dalam pembelajaran IPS kelas IV SD materi jenis kegiatan ekonomi berdasarkan keadaan alamnya, peneliti melakuka wawancara dengan guru kelas IV di SDN Ketintang I-409 Surabaya mengenai proses pembelajaran IPS materi jenis kegiatan ekonomi berdasarkan keadaan alamnya, selain itu peneliti juga melakukan studi literatur dari penelitian terdahulu yang relevan.</w:t>
      </w:r>
    </w:p>
    <w:p w:rsidR="00406F1D" w:rsidRPr="00A21E76" w:rsidRDefault="00406F1D" w:rsidP="00406F1D">
      <w:pPr>
        <w:ind w:left="284" w:right="77" w:firstLine="720"/>
        <w:jc w:val="both"/>
        <w:rPr>
          <w:sz w:val="20"/>
          <w:szCs w:val="20"/>
        </w:rPr>
      </w:pPr>
      <w:r>
        <w:rPr>
          <w:sz w:val="20"/>
          <w:szCs w:val="20"/>
        </w:rPr>
        <w:t>Tahap kedua yakni</w:t>
      </w:r>
      <w:r w:rsidRPr="00A21E76">
        <w:rPr>
          <w:sz w:val="20"/>
          <w:szCs w:val="20"/>
        </w:rPr>
        <w:t xml:space="preserve"> tahap Perancangan (</w:t>
      </w:r>
      <w:r w:rsidRPr="00A21E76">
        <w:rPr>
          <w:i/>
          <w:sz w:val="20"/>
          <w:szCs w:val="20"/>
        </w:rPr>
        <w:t>Design</w:t>
      </w:r>
      <w:r>
        <w:rPr>
          <w:sz w:val="20"/>
          <w:szCs w:val="20"/>
        </w:rPr>
        <w:t>). Dalam</w:t>
      </w:r>
      <w:r w:rsidRPr="00A21E76">
        <w:rPr>
          <w:sz w:val="20"/>
          <w:szCs w:val="20"/>
        </w:rPr>
        <w:t xml:space="preserve"> tahap ini, peneliti memulai untuk merencanakan dan merancang media yang akan digunakan, seperti membuat konsep media serta menentukan isi materi yang akan dimasukkan pada media. Tahap perencanaan diawali dengan menyusun materi yang sesuai dengan muatan pelajaran IPS SD materi kegiatan ekonomi berdasarkan keadaan alamnya yang akan dimasukkan dalam media pembelajaran. Kemudian dilanjutkan dengan diskusi untuk merancang desain produk media bersama mahasiswa jurusan DKV bernama Riri sebagai illustrator, dengan menyesuaikan desain gambar yang sesuai dengan karakteristik siswa. </w:t>
      </w:r>
    </w:p>
    <w:p w:rsidR="00406F1D" w:rsidRPr="00A21E76" w:rsidRDefault="00406F1D" w:rsidP="00406F1D">
      <w:pPr>
        <w:ind w:left="284" w:right="77" w:firstLine="720"/>
        <w:jc w:val="both"/>
        <w:rPr>
          <w:sz w:val="20"/>
          <w:szCs w:val="20"/>
        </w:rPr>
      </w:pPr>
      <w:r w:rsidRPr="00A21E76">
        <w:rPr>
          <w:sz w:val="20"/>
          <w:szCs w:val="20"/>
        </w:rPr>
        <w:t>Tahap ketiga adalah tahap Pengembangan (</w:t>
      </w:r>
      <w:r w:rsidRPr="00A21E76">
        <w:rPr>
          <w:i/>
          <w:sz w:val="20"/>
          <w:szCs w:val="20"/>
        </w:rPr>
        <w:t>Development</w:t>
      </w:r>
      <w:r w:rsidRPr="00A21E76">
        <w:rPr>
          <w:sz w:val="20"/>
          <w:szCs w:val="20"/>
        </w:rPr>
        <w:t>). Dalam tahap ini, peneliti merealisasikan konsep rancangan awal media yang sudah dibuat pada tahap perancangan. Setelah proses pembuatan media telah selesai dilakukan, media tersebut akan dinilai dan divalidasi oleh ahli materi dan ahli media sesuai dengan bidangnya masing-masing serta berpedoman l</w:t>
      </w:r>
      <w:r>
        <w:rPr>
          <w:sz w:val="20"/>
          <w:szCs w:val="20"/>
        </w:rPr>
        <w:t>embar validasi yang sudah dikerjakan</w:t>
      </w:r>
      <w:r w:rsidRPr="00A21E76">
        <w:rPr>
          <w:sz w:val="20"/>
          <w:szCs w:val="20"/>
        </w:rPr>
        <w:t xml:space="preserve"> oleh peneliti u</w:t>
      </w:r>
      <w:r>
        <w:rPr>
          <w:sz w:val="20"/>
          <w:szCs w:val="20"/>
        </w:rPr>
        <w:t>ntuk mengetahui kelayakan media</w:t>
      </w:r>
      <w:r w:rsidRPr="00A21E76">
        <w:rPr>
          <w:sz w:val="20"/>
          <w:szCs w:val="20"/>
        </w:rPr>
        <w:t xml:space="preserve"> yang dikembangkan. Proses validasi ini dilakukan sampai ahli media dan ahli materi menyetujui  bahwa media yang dikembangkan sudah </w:t>
      </w:r>
      <w:r>
        <w:rPr>
          <w:sz w:val="20"/>
          <w:szCs w:val="20"/>
        </w:rPr>
        <w:t xml:space="preserve">termasuk pada kriteria </w:t>
      </w:r>
      <w:r w:rsidRPr="00A21E76">
        <w:rPr>
          <w:sz w:val="20"/>
          <w:szCs w:val="20"/>
        </w:rPr>
        <w:t xml:space="preserve">layak untuk diujicobakan di </w:t>
      </w:r>
      <w:r w:rsidRPr="00A21E76">
        <w:rPr>
          <w:sz w:val="20"/>
          <w:szCs w:val="20"/>
        </w:rPr>
        <w:lastRenderedPageBreak/>
        <w:t>lapangan.</w:t>
      </w:r>
    </w:p>
    <w:p w:rsidR="00406F1D" w:rsidRPr="00A21E76" w:rsidRDefault="00406F1D" w:rsidP="00406F1D">
      <w:pPr>
        <w:ind w:left="284" w:right="40" w:firstLine="720"/>
        <w:jc w:val="both"/>
        <w:rPr>
          <w:sz w:val="20"/>
          <w:szCs w:val="20"/>
        </w:rPr>
      </w:pPr>
      <w:r>
        <w:rPr>
          <w:noProof/>
          <w:sz w:val="20"/>
          <w:szCs w:val="20"/>
        </w:rPr>
        <w:drawing>
          <wp:anchor distT="0" distB="0" distL="0" distR="0" simplePos="0" relativeHeight="251667456" behindDoc="1" locked="0" layoutInCell="1" allowOverlap="1">
            <wp:simplePos x="0" y="0"/>
            <wp:positionH relativeFrom="page">
              <wp:posOffset>1949450</wp:posOffset>
            </wp:positionH>
            <wp:positionV relativeFrom="paragraph">
              <wp:posOffset>1835150</wp:posOffset>
            </wp:positionV>
            <wp:extent cx="3816350" cy="4648200"/>
            <wp:effectExtent l="1905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sz w:val="20"/>
          <w:szCs w:val="20"/>
        </w:rPr>
        <w:t>Tahap keempat adalah tahap Penerapan (</w:t>
      </w:r>
      <w:r w:rsidRPr="00A21E76">
        <w:rPr>
          <w:i/>
          <w:sz w:val="20"/>
          <w:szCs w:val="20"/>
        </w:rPr>
        <w:t>Implementation</w:t>
      </w:r>
      <w:r w:rsidRPr="00A21E76">
        <w:rPr>
          <w:sz w:val="20"/>
          <w:szCs w:val="20"/>
        </w:rPr>
        <w:t>). Tahap ini merupakan tahap implementasi media pada lapangan. Media yang sudah  disetujui pada tahap validasi oleh ahli materi dan ahli media bisa langsung diuji</w:t>
      </w:r>
      <w:r>
        <w:rPr>
          <w:sz w:val="20"/>
          <w:szCs w:val="20"/>
        </w:rPr>
        <w:t xml:space="preserve"> </w:t>
      </w:r>
      <w:r w:rsidRPr="00A21E76">
        <w:rPr>
          <w:sz w:val="20"/>
          <w:szCs w:val="20"/>
        </w:rPr>
        <w:t xml:space="preserve">cobakan pada siswa. Media akan diujicobakan secara terbatas dikarenakan penelitian yang dilakukan saat pandemi </w:t>
      </w:r>
      <w:r w:rsidRPr="00A21E76">
        <w:rPr>
          <w:i/>
          <w:sz w:val="20"/>
          <w:szCs w:val="20"/>
        </w:rPr>
        <w:t>Covid-19</w:t>
      </w:r>
      <w:r w:rsidRPr="00A21E76">
        <w:rPr>
          <w:sz w:val="20"/>
          <w:szCs w:val="20"/>
        </w:rPr>
        <w:t xml:space="preserve">. Peneliti melakukan ujicoba terbatas pada 8 siswa kelas IV SD yang ada pada lingkungan rumah peneliti, yaitu di daerah Kecamatan Wonocolo kota Surabaya dengan menerapkan protokol kesehatan. Peneliti melakukan penelitian bersama siswa dengan persetujuan orang tua masing-masing. </w:t>
      </w:r>
    </w:p>
    <w:p w:rsidR="00406F1D" w:rsidRPr="00A21E76" w:rsidRDefault="00406F1D" w:rsidP="00406F1D">
      <w:pPr>
        <w:ind w:left="284" w:right="40" w:firstLine="720"/>
        <w:jc w:val="both"/>
        <w:rPr>
          <w:sz w:val="20"/>
          <w:szCs w:val="20"/>
        </w:rPr>
      </w:pPr>
      <w:r w:rsidRPr="00A21E76">
        <w:rPr>
          <w:sz w:val="20"/>
          <w:szCs w:val="20"/>
        </w:rPr>
        <w:t xml:space="preserve">Tahap kelima yaitu  tahap Evaluasi </w:t>
      </w:r>
      <w:r w:rsidRPr="00A21E76">
        <w:rPr>
          <w:i/>
          <w:sz w:val="20"/>
          <w:szCs w:val="20"/>
        </w:rPr>
        <w:t xml:space="preserve">(Evaluation), </w:t>
      </w:r>
      <w:r w:rsidRPr="00A21E76">
        <w:rPr>
          <w:sz w:val="20"/>
          <w:szCs w:val="20"/>
        </w:rPr>
        <w:t xml:space="preserve">setelah melakukan ujicoba peneliti merasa tidak menemukan permasalahan yang mengharuskan untuk melakukan revisi pada media, sehingga </w:t>
      </w:r>
      <w:r>
        <w:rPr>
          <w:sz w:val="20"/>
          <w:szCs w:val="20"/>
        </w:rPr>
        <w:t>tidak dilakukan revisi terhadap</w:t>
      </w:r>
      <w:r w:rsidRPr="00A21E76">
        <w:rPr>
          <w:sz w:val="20"/>
          <w:szCs w:val="20"/>
        </w:rPr>
        <w:t xml:space="preserve"> media </w:t>
      </w:r>
      <w:r w:rsidRPr="00A21E76">
        <w:rPr>
          <w:i/>
          <w:sz w:val="20"/>
          <w:szCs w:val="20"/>
        </w:rPr>
        <w:t>pop-up book</w:t>
      </w:r>
      <w:r>
        <w:rPr>
          <w:sz w:val="20"/>
          <w:szCs w:val="20"/>
        </w:rPr>
        <w:t xml:space="preserve"> yang suda</w:t>
      </w:r>
      <w:r w:rsidRPr="00A21E76">
        <w:rPr>
          <w:sz w:val="20"/>
          <w:szCs w:val="20"/>
        </w:rPr>
        <w:t xml:space="preserve">h dikembangkan. </w:t>
      </w:r>
    </w:p>
    <w:p w:rsidR="00406F1D" w:rsidRPr="00A21E76" w:rsidRDefault="00406F1D" w:rsidP="00406F1D">
      <w:pPr>
        <w:pStyle w:val="ListParagraph"/>
        <w:ind w:left="284" w:firstLine="567"/>
        <w:rPr>
          <w:sz w:val="20"/>
          <w:szCs w:val="20"/>
        </w:rPr>
      </w:pPr>
      <w:r w:rsidRPr="00A21E76">
        <w:rPr>
          <w:sz w:val="20"/>
          <w:szCs w:val="20"/>
        </w:rPr>
        <w:t xml:space="preserve">Hasil kelayakan diperoleh dari kevalidan yang terdiri dari validasi materi dan validasi media, </w:t>
      </w:r>
      <w:r>
        <w:rPr>
          <w:sz w:val="20"/>
          <w:szCs w:val="20"/>
        </w:rPr>
        <w:t>serta kepraktisan yang didapat</w:t>
      </w:r>
      <w:r w:rsidRPr="00A21E76">
        <w:rPr>
          <w:sz w:val="20"/>
          <w:szCs w:val="20"/>
        </w:rPr>
        <w:t xml:space="preserve"> dari angket yang </w:t>
      </w:r>
      <w:r>
        <w:rPr>
          <w:sz w:val="20"/>
          <w:szCs w:val="20"/>
        </w:rPr>
        <w:t xml:space="preserve">telah </w:t>
      </w:r>
      <w:r w:rsidRPr="00A21E76">
        <w:rPr>
          <w:sz w:val="20"/>
          <w:szCs w:val="20"/>
        </w:rPr>
        <w:t>diisi oleh siswa. Lembar validasi materi diisi oleh bapak Hendrik Pandu Paksi,  S.Pd., M.Pd., selaku dosen Jurusan Pendidikan Guru Sekolah Dasar (PGSD) Fakultas Ilmu Pendidikan Universitas Negeri Sur</w:t>
      </w:r>
      <w:r>
        <w:rPr>
          <w:sz w:val="20"/>
          <w:szCs w:val="20"/>
        </w:rPr>
        <w:t>abaya. Validasi materi dilaksanakan</w:t>
      </w:r>
      <w:r w:rsidRPr="00A21E76">
        <w:rPr>
          <w:sz w:val="20"/>
          <w:szCs w:val="20"/>
        </w:rPr>
        <w:t xml:space="preserve"> dengan memberikan angket yang berisi 10 butir pertanyaan serta 4 alternatif jawaban yang dapat dipilih, mengacu pada skala Likert. Kevalidan materi dapat dinilai dari hasil pengisian lembar validasi oleh ahli materi. </w:t>
      </w:r>
      <w:r>
        <w:rPr>
          <w:sz w:val="20"/>
          <w:szCs w:val="20"/>
        </w:rPr>
        <w:t>Hasil penilaian dari ahli materi bisa dilihat pada tabel berikut :</w:t>
      </w:r>
    </w:p>
    <w:p w:rsidR="00406F1D" w:rsidRPr="00A21E76" w:rsidRDefault="00406F1D" w:rsidP="00406F1D">
      <w:pPr>
        <w:pStyle w:val="ListParagraph"/>
        <w:ind w:left="284" w:firstLine="567"/>
        <w:rPr>
          <w:sz w:val="20"/>
          <w:szCs w:val="20"/>
        </w:rPr>
      </w:pPr>
      <w:r w:rsidRPr="00A21E76">
        <w:rPr>
          <w:sz w:val="20"/>
          <w:szCs w:val="20"/>
        </w:rPr>
        <w:t>Tabel 9 : Hasil Penilaian Validator Materi</w:t>
      </w:r>
    </w:p>
    <w:tbl>
      <w:tblPr>
        <w:tblStyle w:val="TableGrid"/>
        <w:tblW w:w="4678" w:type="dxa"/>
        <w:tblInd w:w="392" w:type="dxa"/>
        <w:tblLook w:val="04A0"/>
      </w:tblPr>
      <w:tblGrid>
        <w:gridCol w:w="1134"/>
        <w:gridCol w:w="2835"/>
        <w:gridCol w:w="709"/>
      </w:tblGrid>
      <w:tr w:rsidR="00406F1D" w:rsidRPr="00A21E76" w:rsidTr="00485A43">
        <w:tc>
          <w:tcPr>
            <w:tcW w:w="1134" w:type="dxa"/>
            <w:vAlign w:val="center"/>
          </w:tcPr>
          <w:p w:rsidR="00406F1D" w:rsidRPr="00A21E76" w:rsidRDefault="00406F1D" w:rsidP="00485A43">
            <w:pPr>
              <w:jc w:val="center"/>
              <w:rPr>
                <w:sz w:val="20"/>
                <w:szCs w:val="20"/>
              </w:rPr>
            </w:pPr>
            <w:r w:rsidRPr="00A21E76">
              <w:rPr>
                <w:sz w:val="20"/>
                <w:szCs w:val="20"/>
              </w:rPr>
              <w:t>Aspek</w:t>
            </w:r>
          </w:p>
        </w:tc>
        <w:tc>
          <w:tcPr>
            <w:tcW w:w="2835" w:type="dxa"/>
            <w:vAlign w:val="center"/>
          </w:tcPr>
          <w:p w:rsidR="00406F1D" w:rsidRPr="00A21E76" w:rsidRDefault="00406F1D" w:rsidP="00485A43">
            <w:pPr>
              <w:pStyle w:val="ListParagraph"/>
              <w:ind w:left="0"/>
              <w:jc w:val="center"/>
              <w:rPr>
                <w:sz w:val="20"/>
                <w:szCs w:val="20"/>
              </w:rPr>
            </w:pPr>
            <w:r w:rsidRPr="00A21E76">
              <w:rPr>
                <w:sz w:val="20"/>
                <w:szCs w:val="20"/>
              </w:rPr>
              <w:t>Pernyataan</w:t>
            </w:r>
          </w:p>
        </w:tc>
        <w:tc>
          <w:tcPr>
            <w:tcW w:w="709" w:type="dxa"/>
            <w:vAlign w:val="center"/>
          </w:tcPr>
          <w:p w:rsidR="00406F1D" w:rsidRPr="00A21E76" w:rsidRDefault="00406F1D" w:rsidP="00485A43">
            <w:pPr>
              <w:jc w:val="center"/>
              <w:rPr>
                <w:sz w:val="20"/>
                <w:szCs w:val="20"/>
              </w:rPr>
            </w:pPr>
            <w:r w:rsidRPr="00A21E76">
              <w:rPr>
                <w:sz w:val="20"/>
                <w:szCs w:val="20"/>
              </w:rPr>
              <w:t>Skor</w:t>
            </w:r>
          </w:p>
        </w:tc>
      </w:tr>
      <w:tr w:rsidR="00406F1D" w:rsidRPr="00A21E76" w:rsidTr="00485A43">
        <w:trPr>
          <w:trHeight w:val="180"/>
        </w:trPr>
        <w:tc>
          <w:tcPr>
            <w:tcW w:w="1134" w:type="dxa"/>
            <w:vMerge w:val="restart"/>
            <w:vAlign w:val="center"/>
          </w:tcPr>
          <w:p w:rsidR="00406F1D" w:rsidRPr="00A21E76" w:rsidRDefault="00406F1D" w:rsidP="00485A43">
            <w:pPr>
              <w:jc w:val="center"/>
              <w:rPr>
                <w:sz w:val="20"/>
                <w:szCs w:val="20"/>
              </w:rPr>
            </w:pPr>
            <w:r w:rsidRPr="00A21E76">
              <w:rPr>
                <w:sz w:val="20"/>
                <w:szCs w:val="20"/>
              </w:rPr>
              <w:t>Isi Materi</w:t>
            </w:r>
          </w:p>
        </w:tc>
        <w:tc>
          <w:tcPr>
            <w:tcW w:w="2835" w:type="dxa"/>
            <w:vAlign w:val="center"/>
          </w:tcPr>
          <w:p w:rsidR="00406F1D" w:rsidRPr="00A21E76" w:rsidRDefault="00406F1D" w:rsidP="00485A43">
            <w:pPr>
              <w:contextualSpacing/>
              <w:rPr>
                <w:sz w:val="20"/>
                <w:szCs w:val="20"/>
              </w:rPr>
            </w:pPr>
            <w:r w:rsidRPr="00A21E76">
              <w:rPr>
                <w:sz w:val="20"/>
                <w:szCs w:val="20"/>
              </w:rPr>
              <w:t>Isi materi sesuai dengan indikator</w:t>
            </w:r>
          </w:p>
        </w:tc>
        <w:tc>
          <w:tcPr>
            <w:tcW w:w="709" w:type="dxa"/>
            <w:vAlign w:val="center"/>
          </w:tcPr>
          <w:p w:rsidR="00406F1D" w:rsidRPr="00A21E76" w:rsidRDefault="00406F1D" w:rsidP="00485A43">
            <w:pPr>
              <w:jc w:val="center"/>
              <w:rPr>
                <w:sz w:val="20"/>
                <w:szCs w:val="20"/>
              </w:rPr>
            </w:pPr>
            <w:r w:rsidRPr="00A21E76">
              <w:rPr>
                <w:sz w:val="20"/>
                <w:szCs w:val="20"/>
              </w:rPr>
              <w:t>4</w:t>
            </w:r>
          </w:p>
        </w:tc>
      </w:tr>
      <w:tr w:rsidR="00406F1D" w:rsidRPr="00A21E76" w:rsidTr="00485A43">
        <w:trPr>
          <w:trHeight w:val="179"/>
        </w:trPr>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Keruntutan penyajian materi</w:t>
            </w:r>
          </w:p>
        </w:tc>
        <w:tc>
          <w:tcPr>
            <w:tcW w:w="709" w:type="dxa"/>
            <w:vAlign w:val="center"/>
          </w:tcPr>
          <w:p w:rsidR="00406F1D" w:rsidRPr="00A21E76" w:rsidRDefault="00406F1D" w:rsidP="00485A43">
            <w:pPr>
              <w:jc w:val="center"/>
              <w:rPr>
                <w:sz w:val="20"/>
                <w:szCs w:val="20"/>
              </w:rPr>
            </w:pPr>
            <w:r w:rsidRPr="00A21E76">
              <w:rPr>
                <w:sz w:val="20"/>
                <w:szCs w:val="20"/>
              </w:rPr>
              <w:t>3</w:t>
            </w:r>
          </w:p>
        </w:tc>
      </w:tr>
      <w:tr w:rsidR="00406F1D" w:rsidRPr="00A21E76" w:rsidTr="00485A43">
        <w:trPr>
          <w:trHeight w:val="179"/>
        </w:trPr>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Kesesuaian penggunaan bahasa pada materi dengan karakteristik siswa sekolah dasar.</w:t>
            </w:r>
          </w:p>
        </w:tc>
        <w:tc>
          <w:tcPr>
            <w:tcW w:w="709" w:type="dxa"/>
            <w:vAlign w:val="center"/>
          </w:tcPr>
          <w:p w:rsidR="00406F1D" w:rsidRPr="00A21E76" w:rsidRDefault="00406F1D" w:rsidP="00485A43">
            <w:pPr>
              <w:jc w:val="center"/>
              <w:rPr>
                <w:sz w:val="20"/>
                <w:szCs w:val="20"/>
              </w:rPr>
            </w:pPr>
            <w:r w:rsidRPr="00A21E76">
              <w:rPr>
                <w:sz w:val="20"/>
                <w:szCs w:val="20"/>
              </w:rPr>
              <w:t>3</w:t>
            </w:r>
          </w:p>
        </w:tc>
      </w:tr>
      <w:tr w:rsidR="00406F1D" w:rsidRPr="00A21E76" w:rsidTr="00485A43">
        <w:trPr>
          <w:trHeight w:val="179"/>
        </w:trPr>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Contoh dalam materi yang disajikan sesuai dengan keaadaan kehidupan nyata siswa</w:t>
            </w:r>
          </w:p>
        </w:tc>
        <w:tc>
          <w:tcPr>
            <w:tcW w:w="709" w:type="dxa"/>
            <w:vAlign w:val="center"/>
          </w:tcPr>
          <w:p w:rsidR="00406F1D" w:rsidRPr="00A21E76" w:rsidRDefault="00406F1D" w:rsidP="00485A43">
            <w:pPr>
              <w:jc w:val="center"/>
              <w:rPr>
                <w:sz w:val="20"/>
                <w:szCs w:val="20"/>
              </w:rPr>
            </w:pPr>
            <w:r w:rsidRPr="00A21E76">
              <w:rPr>
                <w:sz w:val="20"/>
                <w:szCs w:val="20"/>
              </w:rPr>
              <w:t>4</w:t>
            </w:r>
          </w:p>
        </w:tc>
      </w:tr>
      <w:tr w:rsidR="00406F1D" w:rsidRPr="00A21E76" w:rsidTr="00485A43">
        <w:trPr>
          <w:trHeight w:val="179"/>
        </w:trPr>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Materi yang disajikan tidak mengandung unsur pornografi serta pelanggaran SARA.</w:t>
            </w:r>
          </w:p>
        </w:tc>
        <w:tc>
          <w:tcPr>
            <w:tcW w:w="709" w:type="dxa"/>
            <w:vAlign w:val="center"/>
          </w:tcPr>
          <w:p w:rsidR="00406F1D" w:rsidRPr="00A21E76" w:rsidRDefault="00406F1D" w:rsidP="00485A43">
            <w:pPr>
              <w:jc w:val="center"/>
              <w:rPr>
                <w:sz w:val="20"/>
                <w:szCs w:val="20"/>
              </w:rPr>
            </w:pPr>
            <w:r w:rsidRPr="00A21E76">
              <w:rPr>
                <w:sz w:val="20"/>
                <w:szCs w:val="20"/>
              </w:rPr>
              <w:t>4</w:t>
            </w:r>
          </w:p>
        </w:tc>
      </w:tr>
      <w:tr w:rsidR="00406F1D" w:rsidRPr="00A21E76" w:rsidTr="00485A43">
        <w:tc>
          <w:tcPr>
            <w:tcW w:w="1134" w:type="dxa"/>
            <w:vMerge w:val="restart"/>
            <w:vAlign w:val="center"/>
          </w:tcPr>
          <w:p w:rsidR="00406F1D" w:rsidRPr="00A21E76" w:rsidRDefault="00406F1D" w:rsidP="00485A43">
            <w:pPr>
              <w:jc w:val="center"/>
              <w:rPr>
                <w:sz w:val="20"/>
                <w:szCs w:val="20"/>
              </w:rPr>
            </w:pPr>
            <w:r w:rsidRPr="00A21E76">
              <w:rPr>
                <w:sz w:val="20"/>
                <w:szCs w:val="20"/>
              </w:rPr>
              <w:t>Penyajian</w:t>
            </w:r>
          </w:p>
        </w:tc>
        <w:tc>
          <w:tcPr>
            <w:tcW w:w="2835" w:type="dxa"/>
            <w:vAlign w:val="center"/>
          </w:tcPr>
          <w:p w:rsidR="00406F1D" w:rsidRPr="00A21E76" w:rsidRDefault="00406F1D" w:rsidP="00485A43">
            <w:pPr>
              <w:contextualSpacing/>
              <w:rPr>
                <w:sz w:val="20"/>
                <w:szCs w:val="20"/>
              </w:rPr>
            </w:pPr>
            <w:r w:rsidRPr="00A21E76">
              <w:rPr>
                <w:sz w:val="20"/>
                <w:szCs w:val="20"/>
              </w:rPr>
              <w:t>Kemudahan bahasa yang digunakan dalam penyajian materi</w:t>
            </w:r>
          </w:p>
        </w:tc>
        <w:tc>
          <w:tcPr>
            <w:tcW w:w="709" w:type="dxa"/>
            <w:vAlign w:val="center"/>
          </w:tcPr>
          <w:p w:rsidR="00406F1D" w:rsidRPr="00A21E76" w:rsidRDefault="00406F1D" w:rsidP="00485A43">
            <w:pPr>
              <w:jc w:val="center"/>
              <w:rPr>
                <w:sz w:val="20"/>
                <w:szCs w:val="20"/>
              </w:rPr>
            </w:pPr>
            <w:r w:rsidRPr="00A21E76">
              <w:rPr>
                <w:sz w:val="20"/>
                <w:szCs w:val="20"/>
              </w:rPr>
              <w:t>2</w:t>
            </w:r>
          </w:p>
        </w:tc>
      </w:tr>
      <w:tr w:rsidR="00406F1D" w:rsidRPr="00A21E76" w:rsidTr="00485A43">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Kesesuaian materi dengan tujuan pembelajaran</w:t>
            </w:r>
          </w:p>
        </w:tc>
        <w:tc>
          <w:tcPr>
            <w:tcW w:w="709" w:type="dxa"/>
            <w:vAlign w:val="center"/>
          </w:tcPr>
          <w:p w:rsidR="00406F1D" w:rsidRPr="00A21E76" w:rsidRDefault="00406F1D" w:rsidP="00485A43">
            <w:pPr>
              <w:jc w:val="center"/>
              <w:rPr>
                <w:sz w:val="20"/>
                <w:szCs w:val="20"/>
              </w:rPr>
            </w:pPr>
            <w:r w:rsidRPr="00A21E76">
              <w:rPr>
                <w:sz w:val="20"/>
                <w:szCs w:val="20"/>
              </w:rPr>
              <w:t>4</w:t>
            </w:r>
          </w:p>
        </w:tc>
      </w:tr>
      <w:tr w:rsidR="00406F1D" w:rsidRPr="00A21E76" w:rsidTr="00485A43">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Ketepatan struktur kalimat</w:t>
            </w:r>
          </w:p>
        </w:tc>
        <w:tc>
          <w:tcPr>
            <w:tcW w:w="709" w:type="dxa"/>
            <w:vAlign w:val="center"/>
          </w:tcPr>
          <w:p w:rsidR="00406F1D" w:rsidRPr="00A21E76" w:rsidRDefault="00406F1D" w:rsidP="00485A43">
            <w:pPr>
              <w:jc w:val="center"/>
              <w:rPr>
                <w:sz w:val="20"/>
                <w:szCs w:val="20"/>
              </w:rPr>
            </w:pPr>
            <w:r w:rsidRPr="00A21E76">
              <w:rPr>
                <w:sz w:val="20"/>
                <w:szCs w:val="20"/>
              </w:rPr>
              <w:t>3</w:t>
            </w:r>
          </w:p>
        </w:tc>
      </w:tr>
      <w:tr w:rsidR="00406F1D" w:rsidRPr="00A21E76" w:rsidTr="00485A43">
        <w:tc>
          <w:tcPr>
            <w:tcW w:w="1134" w:type="dxa"/>
            <w:vMerge/>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Keakuratan Istilah</w:t>
            </w:r>
          </w:p>
        </w:tc>
        <w:tc>
          <w:tcPr>
            <w:tcW w:w="709" w:type="dxa"/>
            <w:vAlign w:val="center"/>
          </w:tcPr>
          <w:p w:rsidR="00406F1D" w:rsidRPr="00A21E76" w:rsidRDefault="00406F1D" w:rsidP="00485A43">
            <w:pPr>
              <w:jc w:val="center"/>
              <w:rPr>
                <w:sz w:val="20"/>
                <w:szCs w:val="20"/>
              </w:rPr>
            </w:pPr>
            <w:r w:rsidRPr="00A21E76">
              <w:rPr>
                <w:sz w:val="20"/>
                <w:szCs w:val="20"/>
              </w:rPr>
              <w:t>2</w:t>
            </w:r>
          </w:p>
        </w:tc>
      </w:tr>
      <w:tr w:rsidR="00406F1D" w:rsidRPr="00A21E76" w:rsidTr="00485A43">
        <w:tc>
          <w:tcPr>
            <w:tcW w:w="1134" w:type="dxa"/>
            <w:vAlign w:val="center"/>
          </w:tcPr>
          <w:p w:rsidR="00406F1D" w:rsidRPr="00A21E76" w:rsidRDefault="00406F1D" w:rsidP="00485A43">
            <w:pPr>
              <w:jc w:val="center"/>
              <w:rPr>
                <w:sz w:val="20"/>
                <w:szCs w:val="20"/>
              </w:rPr>
            </w:pPr>
            <w:r w:rsidRPr="00A21E76">
              <w:rPr>
                <w:sz w:val="20"/>
                <w:szCs w:val="20"/>
              </w:rPr>
              <w:t>keefektifan</w:t>
            </w:r>
          </w:p>
        </w:tc>
        <w:tc>
          <w:tcPr>
            <w:tcW w:w="2835" w:type="dxa"/>
            <w:vAlign w:val="center"/>
          </w:tcPr>
          <w:p w:rsidR="00406F1D" w:rsidRPr="00A21E76" w:rsidRDefault="00406F1D" w:rsidP="00485A43">
            <w:pPr>
              <w:contextualSpacing/>
              <w:rPr>
                <w:sz w:val="20"/>
                <w:szCs w:val="20"/>
              </w:rPr>
            </w:pPr>
            <w:r w:rsidRPr="00A21E76">
              <w:rPr>
                <w:sz w:val="20"/>
                <w:szCs w:val="20"/>
              </w:rPr>
              <w:t>Materi yang disajikan efektif untuk diterapkan dalam pembelajaran</w:t>
            </w:r>
          </w:p>
        </w:tc>
        <w:tc>
          <w:tcPr>
            <w:tcW w:w="709" w:type="dxa"/>
            <w:vAlign w:val="center"/>
          </w:tcPr>
          <w:p w:rsidR="00406F1D" w:rsidRPr="00A21E76" w:rsidRDefault="00406F1D" w:rsidP="00485A43">
            <w:pPr>
              <w:jc w:val="center"/>
              <w:rPr>
                <w:sz w:val="20"/>
                <w:szCs w:val="20"/>
              </w:rPr>
            </w:pPr>
            <w:r w:rsidRPr="00A21E76">
              <w:rPr>
                <w:sz w:val="20"/>
                <w:szCs w:val="20"/>
              </w:rPr>
              <w:t>4</w:t>
            </w:r>
          </w:p>
        </w:tc>
      </w:tr>
      <w:tr w:rsidR="00406F1D" w:rsidRPr="00A21E76" w:rsidTr="00485A43">
        <w:tc>
          <w:tcPr>
            <w:tcW w:w="1134" w:type="dxa"/>
            <w:vAlign w:val="center"/>
          </w:tcPr>
          <w:p w:rsidR="00406F1D" w:rsidRPr="00A21E76" w:rsidRDefault="00406F1D" w:rsidP="00485A43">
            <w:pPr>
              <w:pStyle w:val="ListParagraph"/>
              <w:ind w:left="0"/>
              <w:jc w:val="center"/>
              <w:rPr>
                <w:sz w:val="20"/>
                <w:szCs w:val="20"/>
              </w:rPr>
            </w:pPr>
          </w:p>
        </w:tc>
        <w:tc>
          <w:tcPr>
            <w:tcW w:w="2835" w:type="dxa"/>
            <w:vAlign w:val="center"/>
          </w:tcPr>
          <w:p w:rsidR="00406F1D" w:rsidRPr="00A21E76" w:rsidRDefault="00406F1D" w:rsidP="00485A43">
            <w:pPr>
              <w:contextualSpacing/>
              <w:rPr>
                <w:sz w:val="20"/>
                <w:szCs w:val="20"/>
              </w:rPr>
            </w:pPr>
            <w:r w:rsidRPr="00A21E76">
              <w:rPr>
                <w:sz w:val="20"/>
                <w:szCs w:val="20"/>
              </w:rPr>
              <w:t>Jumlah skor</w:t>
            </w:r>
          </w:p>
        </w:tc>
        <w:tc>
          <w:tcPr>
            <w:tcW w:w="709" w:type="dxa"/>
            <w:vAlign w:val="center"/>
          </w:tcPr>
          <w:p w:rsidR="00406F1D" w:rsidRPr="00A21E76" w:rsidRDefault="00406F1D" w:rsidP="00485A43">
            <w:pPr>
              <w:jc w:val="center"/>
              <w:rPr>
                <w:sz w:val="20"/>
                <w:szCs w:val="20"/>
              </w:rPr>
            </w:pPr>
            <w:r w:rsidRPr="00A21E76">
              <w:rPr>
                <w:sz w:val="20"/>
                <w:szCs w:val="20"/>
              </w:rPr>
              <w:t>33</w:t>
            </w:r>
          </w:p>
        </w:tc>
      </w:tr>
    </w:tbl>
    <w:p w:rsidR="00406F1D" w:rsidRPr="00A21E76" w:rsidRDefault="00406F1D" w:rsidP="00406F1D">
      <w:pPr>
        <w:ind w:left="284" w:right="75" w:firstLine="567"/>
        <w:jc w:val="both"/>
        <w:rPr>
          <w:sz w:val="20"/>
          <w:szCs w:val="20"/>
        </w:rPr>
      </w:pPr>
      <w:r w:rsidRPr="00A21E76">
        <w:rPr>
          <w:sz w:val="20"/>
          <w:szCs w:val="20"/>
        </w:rPr>
        <w:t>Berikut adalah hasil perhitungan menggunakan rumus :</w:t>
      </w:r>
    </w:p>
    <w:p w:rsidR="00406F1D" w:rsidRPr="00A21E76" w:rsidRDefault="00406F1D" w:rsidP="00406F1D">
      <w:pPr>
        <w:spacing w:before="240"/>
        <w:ind w:left="360" w:firstLine="720"/>
        <w:rPr>
          <w:rFonts w:eastAsiaTheme="minorEastAsia"/>
          <w:sz w:val="20"/>
          <w:szCs w:val="20"/>
        </w:rPr>
      </w:pPr>
      <w:r w:rsidRPr="00A21E76">
        <w:rPr>
          <w:sz w:val="20"/>
          <w:szCs w:val="20"/>
        </w:rPr>
        <w:lastRenderedPageBreak/>
        <w:t xml:space="preserve">P =  </w:t>
      </w:r>
      <m:oMath>
        <m:f>
          <m:fPr>
            <m:ctrlPr>
              <w:rPr>
                <w:rFonts w:ascii="Cambria Math" w:hAnsi="Cambria Math"/>
                <w:i/>
                <w:sz w:val="20"/>
                <w:szCs w:val="20"/>
              </w:rPr>
            </m:ctrlPr>
          </m:fPr>
          <m:num>
            <m:r>
              <w:rPr>
                <w:rFonts w:ascii="Cambria Math" w:hAnsi="Cambria Math"/>
                <w:sz w:val="20"/>
                <w:szCs w:val="20"/>
              </w:rPr>
              <m:t>f</m:t>
            </m:r>
            <m:r>
              <w:rPr>
                <w:rFonts w:ascii="Cambria Math"/>
                <w:sz w:val="20"/>
                <w:szCs w:val="20"/>
              </w:rPr>
              <m:t xml:space="preserve"> (</m:t>
            </m:r>
            <m:r>
              <w:rPr>
                <w:rFonts w:ascii="Cambria Math" w:hAnsi="Cambria Math"/>
                <w:sz w:val="20"/>
                <w:szCs w:val="20"/>
              </w:rPr>
              <m:t>jum</m:t>
            </m:r>
            <m:r>
              <w:rPr>
                <w:rFonts w:ascii="Cambria Math" w:hAnsi="Cambria Math"/>
                <w:sz w:val="20"/>
                <w:szCs w:val="20"/>
              </w:rPr>
              <m:t>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hasil</m:t>
            </m:r>
            <m:r>
              <w:rPr>
                <w:rFonts w:ascii="Cambria Math"/>
                <w:sz w:val="20"/>
                <w:szCs w:val="20"/>
              </w:rPr>
              <m:t xml:space="preserve"> </m:t>
            </m:r>
            <m:r>
              <w:rPr>
                <w:rFonts w:ascii="Cambria Math" w:hAnsi="Cambria Math"/>
                <w:sz w:val="20"/>
                <w:szCs w:val="20"/>
              </w:rPr>
              <m:t>validasi</m:t>
            </m:r>
            <m:r>
              <w:rPr>
                <w:rFonts w:ascii="Cambria Math"/>
                <w:sz w:val="20"/>
                <w:szCs w:val="20"/>
              </w:rPr>
              <m:t>)</m:t>
            </m:r>
          </m:num>
          <m:den>
            <m:r>
              <w:rPr>
                <w:rFonts w:ascii="Cambria Math" w:hAnsi="Cambria Math"/>
                <w:sz w:val="20"/>
                <w:szCs w:val="20"/>
              </w:rPr>
              <m:t>N</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maksimal</m:t>
            </m:r>
            <m:r>
              <w:rPr>
                <w:rFonts w:ascii="Cambria Math"/>
                <w:sz w:val="20"/>
                <w:szCs w:val="20"/>
              </w:rPr>
              <m:t xml:space="preserve"> )</m:t>
            </m:r>
          </m:den>
        </m:f>
      </m:oMath>
      <w:r w:rsidRPr="00A21E76">
        <w:rPr>
          <w:rFonts w:eastAsiaTheme="minorEastAsia"/>
          <w:sz w:val="20"/>
          <w:szCs w:val="20"/>
        </w:rPr>
        <w:t xml:space="preserve"> x 100</w:t>
      </w:r>
    </w:p>
    <w:p w:rsidR="00406F1D" w:rsidRPr="00A21E76" w:rsidRDefault="00406F1D" w:rsidP="00406F1D">
      <w:pPr>
        <w:jc w:val="both"/>
        <w:rPr>
          <w:rFonts w:eastAsiaTheme="minorEastAsia"/>
          <w:sz w:val="20"/>
          <w:szCs w:val="20"/>
        </w:rPr>
      </w:pPr>
      <w:r w:rsidRPr="00A21E76">
        <w:rPr>
          <w:sz w:val="20"/>
          <w:szCs w:val="20"/>
        </w:rPr>
        <w:tab/>
        <w:t xml:space="preserve">         P =  </w:t>
      </w:r>
      <m:oMath>
        <m:f>
          <m:fPr>
            <m:ctrlPr>
              <w:rPr>
                <w:rFonts w:ascii="Cambria Math" w:hAnsi="Cambria Math"/>
                <w:sz w:val="20"/>
                <w:szCs w:val="20"/>
              </w:rPr>
            </m:ctrlPr>
          </m:fPr>
          <m:num>
            <m:r>
              <m:rPr>
                <m:sty m:val="p"/>
              </m:rPr>
              <w:rPr>
                <w:rFonts w:ascii="Cambria Math"/>
                <w:sz w:val="20"/>
                <w:szCs w:val="20"/>
              </w:rPr>
              <m:t>33</m:t>
            </m:r>
          </m:num>
          <m:den>
            <m:r>
              <m:rPr>
                <m:sty m:val="p"/>
              </m:rPr>
              <w:rPr>
                <w:rFonts w:ascii="Cambria Math"/>
                <w:sz w:val="20"/>
                <w:szCs w:val="20"/>
              </w:rPr>
              <m:t>40</m:t>
            </m:r>
          </m:den>
        </m:f>
        <m:r>
          <w:rPr>
            <w:rFonts w:ascii="Cambria Math"/>
            <w:sz w:val="20"/>
            <w:szCs w:val="20"/>
          </w:rPr>
          <m:t xml:space="preserve"> </m:t>
        </m:r>
        <m:r>
          <w:rPr>
            <w:rFonts w:ascii="Cambria Math"/>
            <w:sz w:val="20"/>
            <w:szCs w:val="20"/>
          </w:rPr>
          <m:t>×</m:t>
        </m:r>
        <m:r>
          <w:rPr>
            <w:rFonts w:ascii="Cambria Math"/>
            <w:sz w:val="20"/>
            <w:szCs w:val="20"/>
          </w:rPr>
          <m:t>100%</m:t>
        </m:r>
      </m:oMath>
      <w:r w:rsidRPr="00A21E76">
        <w:rPr>
          <w:rFonts w:eastAsiaTheme="minorEastAsia"/>
          <w:sz w:val="20"/>
          <w:szCs w:val="20"/>
        </w:rPr>
        <w:tab/>
        <w:t xml:space="preserve">   = 82,5 %</w:t>
      </w:r>
    </w:p>
    <w:p w:rsidR="00406F1D" w:rsidRPr="00A21E76" w:rsidRDefault="00406F1D" w:rsidP="00406F1D">
      <w:pPr>
        <w:ind w:left="284" w:right="75" w:firstLine="567"/>
        <w:jc w:val="both"/>
        <w:rPr>
          <w:rFonts w:eastAsiaTheme="minorEastAsia"/>
          <w:sz w:val="20"/>
          <w:szCs w:val="20"/>
        </w:rPr>
      </w:pPr>
      <w:r w:rsidRPr="00A21E76">
        <w:rPr>
          <w:rFonts w:eastAsiaTheme="minorEastAsia"/>
          <w:sz w:val="20"/>
          <w:szCs w:val="20"/>
        </w:rPr>
        <w:t xml:space="preserve">Dari hasil </w:t>
      </w:r>
      <w:r>
        <w:rPr>
          <w:rFonts w:eastAsiaTheme="minorEastAsia"/>
          <w:sz w:val="20"/>
          <w:szCs w:val="20"/>
        </w:rPr>
        <w:t xml:space="preserve">validasi oleh ahli materi, bisa dilihat </w:t>
      </w:r>
      <w:r w:rsidRPr="00A21E76">
        <w:rPr>
          <w:rFonts w:eastAsiaTheme="minorEastAsia"/>
          <w:sz w:val="20"/>
          <w:szCs w:val="20"/>
        </w:rPr>
        <w:t xml:space="preserve">bahwa materi jenis kegiatan ekonomi berdasarkan keadaan alamnya mencapai angka presentase sebesar 82,5 % yang menunjukkan materi tersebut termasuk dalam kriteria </w:t>
      </w:r>
      <w:r w:rsidRPr="00A21E76">
        <w:rPr>
          <w:rFonts w:eastAsiaTheme="minorEastAsia"/>
          <w:b/>
          <w:i/>
          <w:sz w:val="20"/>
          <w:szCs w:val="20"/>
        </w:rPr>
        <w:t>sangat valid</w:t>
      </w:r>
      <w:r w:rsidRPr="00A21E76">
        <w:rPr>
          <w:rFonts w:eastAsiaTheme="minorEastAsia"/>
          <w:sz w:val="20"/>
          <w:szCs w:val="20"/>
        </w:rPr>
        <w:t xml:space="preserve">, sehingga telah memenuhi kriteria dan materi tersebut valid untuk diujicobakan. Pada kolom saran yang disediakan oleh peneliti, ahli materi juga menambahkan bahwa bahasa dalam materi sebaiknya menggunakan bahasa komunikatif, sehingga peneliti merevisi materi tersebut dengan menggunalan bahasa yang komunikatif. </w:t>
      </w:r>
    </w:p>
    <w:p w:rsidR="00406F1D" w:rsidRPr="00A21E76" w:rsidRDefault="00406F1D" w:rsidP="00406F1D">
      <w:pPr>
        <w:pStyle w:val="ListParagraph"/>
        <w:ind w:left="284" w:firstLine="567"/>
        <w:rPr>
          <w:sz w:val="20"/>
          <w:szCs w:val="20"/>
        </w:rPr>
      </w:pPr>
      <w:r w:rsidRPr="00A21E76">
        <w:rPr>
          <w:rFonts w:eastAsiaTheme="minorEastAsia"/>
          <w:sz w:val="20"/>
          <w:szCs w:val="20"/>
        </w:rPr>
        <w:t xml:space="preserve">Kemudian lembar validasi media diisi oleh </w:t>
      </w:r>
      <w:r w:rsidRPr="00A21E76">
        <w:rPr>
          <w:sz w:val="20"/>
          <w:szCs w:val="20"/>
        </w:rPr>
        <w:t>Vicky Dwi Wicaksono, S.Pd., M.Pd., selaku dosen Jurusan Pendidikan Guru Sekolah Dasar (PGSD) Fakultas Ilmu Pendidikan Universitas Negari Su</w:t>
      </w:r>
      <w:r>
        <w:rPr>
          <w:sz w:val="20"/>
          <w:szCs w:val="20"/>
        </w:rPr>
        <w:t>rabaya. Validasi media dilaksanakan</w:t>
      </w:r>
      <w:r w:rsidRPr="00A21E76">
        <w:rPr>
          <w:sz w:val="20"/>
          <w:szCs w:val="20"/>
        </w:rPr>
        <w:t xml:space="preserve"> dengan memberikan angket yang berisi 10 butir pertanyaan serta 4 alternatif jawaban yang dapat dipilih, mengacu pada skala Likert. Kevalidan media dapat dinilai dari hasil pengisian lembar validasi ole</w:t>
      </w:r>
      <w:r>
        <w:rPr>
          <w:sz w:val="20"/>
          <w:szCs w:val="20"/>
        </w:rPr>
        <w:t>h ahli media. Berikut ini merupakan</w:t>
      </w:r>
      <w:r w:rsidRPr="00A21E76">
        <w:rPr>
          <w:sz w:val="20"/>
          <w:szCs w:val="20"/>
        </w:rPr>
        <w:t xml:space="preserve"> hasil penilaian dari validator/ahli media :</w:t>
      </w:r>
    </w:p>
    <w:p w:rsidR="00406F1D" w:rsidRPr="00A21E76" w:rsidRDefault="00406F1D" w:rsidP="00406F1D">
      <w:pPr>
        <w:jc w:val="center"/>
        <w:rPr>
          <w:sz w:val="20"/>
          <w:szCs w:val="20"/>
        </w:rPr>
      </w:pPr>
      <w:r w:rsidRPr="00A21E76">
        <w:rPr>
          <w:sz w:val="20"/>
          <w:szCs w:val="20"/>
        </w:rPr>
        <w:t>Tabel 10 : Hasil Penilaian Validator Media</w:t>
      </w:r>
    </w:p>
    <w:tbl>
      <w:tblPr>
        <w:tblStyle w:val="TableGrid"/>
        <w:tblW w:w="4678" w:type="dxa"/>
        <w:tblInd w:w="392" w:type="dxa"/>
        <w:tblLayout w:type="fixed"/>
        <w:tblLook w:val="04A0"/>
      </w:tblPr>
      <w:tblGrid>
        <w:gridCol w:w="1134"/>
        <w:gridCol w:w="2835"/>
        <w:gridCol w:w="709"/>
      </w:tblGrid>
      <w:tr w:rsidR="00406F1D" w:rsidRPr="00A21E76" w:rsidTr="00485A43">
        <w:tc>
          <w:tcPr>
            <w:tcW w:w="1134" w:type="dxa"/>
            <w:vAlign w:val="center"/>
          </w:tcPr>
          <w:p w:rsidR="00406F1D" w:rsidRPr="00A21E76" w:rsidRDefault="00406F1D" w:rsidP="00485A43">
            <w:pPr>
              <w:jc w:val="center"/>
              <w:rPr>
                <w:sz w:val="20"/>
                <w:szCs w:val="24"/>
              </w:rPr>
            </w:pPr>
            <w:r w:rsidRPr="00A21E76">
              <w:rPr>
                <w:sz w:val="20"/>
                <w:szCs w:val="24"/>
              </w:rPr>
              <w:t>Aspek</w:t>
            </w:r>
          </w:p>
        </w:tc>
        <w:tc>
          <w:tcPr>
            <w:tcW w:w="2835" w:type="dxa"/>
            <w:vAlign w:val="center"/>
          </w:tcPr>
          <w:p w:rsidR="00406F1D" w:rsidRPr="00A21E76" w:rsidRDefault="00406F1D" w:rsidP="00485A43">
            <w:pPr>
              <w:pStyle w:val="ListParagraph"/>
              <w:ind w:left="0"/>
              <w:jc w:val="center"/>
              <w:rPr>
                <w:sz w:val="20"/>
                <w:szCs w:val="24"/>
              </w:rPr>
            </w:pPr>
            <w:r w:rsidRPr="00A21E76">
              <w:rPr>
                <w:sz w:val="20"/>
                <w:szCs w:val="24"/>
              </w:rPr>
              <w:t>Pernyataan</w:t>
            </w:r>
          </w:p>
        </w:tc>
        <w:tc>
          <w:tcPr>
            <w:tcW w:w="709" w:type="dxa"/>
            <w:vAlign w:val="center"/>
          </w:tcPr>
          <w:p w:rsidR="00406F1D" w:rsidRPr="00A21E76" w:rsidRDefault="00406F1D" w:rsidP="00485A43">
            <w:pPr>
              <w:jc w:val="center"/>
              <w:rPr>
                <w:sz w:val="20"/>
                <w:szCs w:val="24"/>
              </w:rPr>
            </w:pPr>
            <w:r w:rsidRPr="00A21E76">
              <w:rPr>
                <w:sz w:val="20"/>
                <w:szCs w:val="24"/>
              </w:rPr>
              <w:t>Skor</w:t>
            </w:r>
          </w:p>
        </w:tc>
      </w:tr>
      <w:tr w:rsidR="00406F1D" w:rsidRPr="00A21E76" w:rsidTr="00485A43">
        <w:trPr>
          <w:trHeight w:val="120"/>
        </w:trPr>
        <w:tc>
          <w:tcPr>
            <w:tcW w:w="1134" w:type="dxa"/>
            <w:vMerge w:val="restart"/>
            <w:vAlign w:val="center"/>
          </w:tcPr>
          <w:p w:rsidR="00406F1D" w:rsidRPr="00A21E76" w:rsidRDefault="00406F1D" w:rsidP="00485A43">
            <w:pPr>
              <w:rPr>
                <w:sz w:val="20"/>
                <w:szCs w:val="24"/>
              </w:rPr>
            </w:pPr>
            <w:r w:rsidRPr="00A21E76">
              <w:rPr>
                <w:sz w:val="20"/>
                <w:szCs w:val="24"/>
              </w:rPr>
              <w:t>Dilihat dari bentuknya</w:t>
            </w:r>
          </w:p>
        </w:tc>
        <w:tc>
          <w:tcPr>
            <w:tcW w:w="2835" w:type="dxa"/>
          </w:tcPr>
          <w:p w:rsidR="00406F1D" w:rsidRPr="00A21E76" w:rsidRDefault="00406F1D" w:rsidP="00485A43">
            <w:pPr>
              <w:contextualSpacing/>
              <w:rPr>
                <w:sz w:val="20"/>
                <w:szCs w:val="20"/>
              </w:rPr>
            </w:pPr>
            <w:r w:rsidRPr="00A21E76">
              <w:rPr>
                <w:sz w:val="20"/>
                <w:szCs w:val="20"/>
              </w:rPr>
              <w:t>Kejelasan dan kerapian gambar, tulisan dan ilustrasi dalam penyajian media.</w:t>
            </w:r>
          </w:p>
        </w:tc>
        <w:tc>
          <w:tcPr>
            <w:tcW w:w="709" w:type="dxa"/>
            <w:vAlign w:val="center"/>
          </w:tcPr>
          <w:p w:rsidR="00406F1D" w:rsidRPr="00A21E76" w:rsidRDefault="00406F1D" w:rsidP="00485A43">
            <w:pPr>
              <w:jc w:val="center"/>
              <w:rPr>
                <w:sz w:val="20"/>
                <w:szCs w:val="24"/>
              </w:rPr>
            </w:pPr>
            <w:r w:rsidRPr="00A21E76">
              <w:rPr>
                <w:sz w:val="20"/>
                <w:szCs w:val="24"/>
              </w:rPr>
              <w:t>4</w:t>
            </w:r>
          </w:p>
        </w:tc>
      </w:tr>
      <w:tr w:rsidR="00406F1D" w:rsidRPr="00A21E76" w:rsidTr="00485A43">
        <w:trPr>
          <w:trHeight w:val="120"/>
        </w:trPr>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Kesesuaian ukuran media sesuai dengan materi dan siswa sekolah dasar.</w:t>
            </w:r>
          </w:p>
        </w:tc>
        <w:tc>
          <w:tcPr>
            <w:tcW w:w="709" w:type="dxa"/>
            <w:vAlign w:val="center"/>
          </w:tcPr>
          <w:p w:rsidR="00406F1D" w:rsidRPr="00A21E76" w:rsidRDefault="00406F1D" w:rsidP="00485A43">
            <w:pPr>
              <w:jc w:val="center"/>
              <w:rPr>
                <w:sz w:val="20"/>
                <w:szCs w:val="24"/>
              </w:rPr>
            </w:pPr>
            <w:r w:rsidRPr="00A21E76">
              <w:rPr>
                <w:sz w:val="20"/>
                <w:szCs w:val="24"/>
              </w:rPr>
              <w:t>3</w:t>
            </w:r>
          </w:p>
        </w:tc>
      </w:tr>
      <w:tr w:rsidR="00406F1D" w:rsidRPr="00A21E76" w:rsidTr="00485A43">
        <w:trPr>
          <w:trHeight w:val="120"/>
        </w:trPr>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Bahan pembuatan media tidak berbahaya untuk siswa sekolah dasar.</w:t>
            </w:r>
          </w:p>
        </w:tc>
        <w:tc>
          <w:tcPr>
            <w:tcW w:w="709" w:type="dxa"/>
            <w:vAlign w:val="center"/>
          </w:tcPr>
          <w:p w:rsidR="00406F1D" w:rsidRPr="00A21E76" w:rsidRDefault="00406F1D" w:rsidP="00485A43">
            <w:pPr>
              <w:jc w:val="center"/>
              <w:rPr>
                <w:sz w:val="20"/>
                <w:szCs w:val="24"/>
              </w:rPr>
            </w:pPr>
            <w:r w:rsidRPr="00A21E76">
              <w:rPr>
                <w:sz w:val="20"/>
                <w:szCs w:val="24"/>
              </w:rPr>
              <w:t>4</w:t>
            </w:r>
          </w:p>
        </w:tc>
      </w:tr>
      <w:tr w:rsidR="00406F1D" w:rsidRPr="00A21E76" w:rsidTr="00485A43">
        <w:trPr>
          <w:trHeight w:val="120"/>
        </w:trPr>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Bentuk dari media ini sederhana dan tidak terlalu tebal ataupun susah digunakan anak nanti</w:t>
            </w:r>
          </w:p>
        </w:tc>
        <w:tc>
          <w:tcPr>
            <w:tcW w:w="709" w:type="dxa"/>
            <w:vAlign w:val="center"/>
          </w:tcPr>
          <w:p w:rsidR="00406F1D" w:rsidRPr="00A21E76" w:rsidRDefault="00406F1D" w:rsidP="00485A43">
            <w:pPr>
              <w:jc w:val="center"/>
              <w:rPr>
                <w:sz w:val="20"/>
                <w:szCs w:val="24"/>
              </w:rPr>
            </w:pPr>
            <w:r w:rsidRPr="00A21E76">
              <w:rPr>
                <w:sz w:val="20"/>
                <w:szCs w:val="24"/>
              </w:rPr>
              <w:t>4</w:t>
            </w:r>
          </w:p>
        </w:tc>
      </w:tr>
      <w:tr w:rsidR="00406F1D" w:rsidRPr="00A21E76" w:rsidTr="00485A43">
        <w:trPr>
          <w:trHeight w:val="72"/>
        </w:trPr>
        <w:tc>
          <w:tcPr>
            <w:tcW w:w="1134" w:type="dxa"/>
            <w:vMerge w:val="restart"/>
            <w:vAlign w:val="center"/>
          </w:tcPr>
          <w:p w:rsidR="00406F1D" w:rsidRPr="00A21E76" w:rsidRDefault="00406F1D" w:rsidP="00485A43">
            <w:pPr>
              <w:rPr>
                <w:sz w:val="20"/>
                <w:szCs w:val="24"/>
              </w:rPr>
            </w:pPr>
            <w:r w:rsidRPr="00A21E76">
              <w:rPr>
                <w:sz w:val="20"/>
                <w:szCs w:val="24"/>
              </w:rPr>
              <w:t>Dilihat dari isi materinya.</w:t>
            </w:r>
          </w:p>
        </w:tc>
        <w:tc>
          <w:tcPr>
            <w:tcW w:w="2835" w:type="dxa"/>
          </w:tcPr>
          <w:p w:rsidR="00406F1D" w:rsidRPr="00A21E76" w:rsidRDefault="00406F1D" w:rsidP="00485A43">
            <w:pPr>
              <w:contextualSpacing/>
              <w:rPr>
                <w:sz w:val="20"/>
                <w:szCs w:val="20"/>
              </w:rPr>
            </w:pPr>
            <w:r w:rsidRPr="00A21E76">
              <w:rPr>
                <w:sz w:val="20"/>
                <w:szCs w:val="20"/>
              </w:rPr>
              <w:t xml:space="preserve">Keterkaitan materi </w:t>
            </w:r>
            <w:r w:rsidRPr="00A21E76">
              <w:rPr>
                <w:i/>
                <w:sz w:val="20"/>
                <w:szCs w:val="20"/>
              </w:rPr>
              <w:t>pop-up book</w:t>
            </w:r>
            <w:r w:rsidRPr="00A21E76">
              <w:rPr>
                <w:sz w:val="20"/>
                <w:szCs w:val="20"/>
              </w:rPr>
              <w:t xml:space="preserve"> dengan indikator dan tujuan pembelajaran.</w:t>
            </w:r>
          </w:p>
        </w:tc>
        <w:tc>
          <w:tcPr>
            <w:tcW w:w="709" w:type="dxa"/>
            <w:vAlign w:val="center"/>
          </w:tcPr>
          <w:p w:rsidR="00406F1D" w:rsidRPr="00A21E76" w:rsidRDefault="00406F1D" w:rsidP="00485A43">
            <w:pPr>
              <w:jc w:val="center"/>
              <w:rPr>
                <w:sz w:val="20"/>
                <w:szCs w:val="24"/>
              </w:rPr>
            </w:pPr>
            <w:r w:rsidRPr="00A21E76">
              <w:rPr>
                <w:sz w:val="20"/>
                <w:szCs w:val="24"/>
              </w:rPr>
              <w:t>3</w:t>
            </w:r>
          </w:p>
        </w:tc>
      </w:tr>
      <w:tr w:rsidR="00406F1D" w:rsidRPr="00A21E76" w:rsidTr="00485A43">
        <w:trPr>
          <w:trHeight w:val="68"/>
        </w:trPr>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Media yang digunakan relevan dengan topik yang diajarkan</w:t>
            </w:r>
          </w:p>
        </w:tc>
        <w:tc>
          <w:tcPr>
            <w:tcW w:w="709" w:type="dxa"/>
            <w:vAlign w:val="center"/>
          </w:tcPr>
          <w:p w:rsidR="00406F1D" w:rsidRPr="00A21E76" w:rsidRDefault="00406F1D" w:rsidP="00485A43">
            <w:pPr>
              <w:jc w:val="center"/>
              <w:rPr>
                <w:sz w:val="20"/>
                <w:szCs w:val="24"/>
              </w:rPr>
            </w:pPr>
            <w:r w:rsidRPr="00A21E76">
              <w:rPr>
                <w:sz w:val="20"/>
                <w:szCs w:val="24"/>
              </w:rPr>
              <w:t>3</w:t>
            </w:r>
          </w:p>
        </w:tc>
      </w:tr>
      <w:tr w:rsidR="00406F1D" w:rsidRPr="00A21E76" w:rsidTr="00485A43">
        <w:trPr>
          <w:trHeight w:val="68"/>
        </w:trPr>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 xml:space="preserve">Keterkaitan media </w:t>
            </w:r>
            <w:r w:rsidRPr="00A21E76">
              <w:rPr>
                <w:i/>
                <w:sz w:val="20"/>
                <w:szCs w:val="20"/>
              </w:rPr>
              <w:t>pop-up book</w:t>
            </w:r>
            <w:r w:rsidRPr="00A21E76">
              <w:rPr>
                <w:sz w:val="20"/>
                <w:szCs w:val="20"/>
              </w:rPr>
              <w:t xml:space="preserve"> dengan kehidupan nyata siswa</w:t>
            </w:r>
          </w:p>
        </w:tc>
        <w:tc>
          <w:tcPr>
            <w:tcW w:w="709" w:type="dxa"/>
            <w:vAlign w:val="center"/>
          </w:tcPr>
          <w:p w:rsidR="00406F1D" w:rsidRPr="00A21E76" w:rsidRDefault="00406F1D" w:rsidP="00485A43">
            <w:pPr>
              <w:jc w:val="center"/>
              <w:rPr>
                <w:sz w:val="20"/>
                <w:szCs w:val="24"/>
              </w:rPr>
            </w:pPr>
            <w:r w:rsidRPr="00A21E76">
              <w:rPr>
                <w:sz w:val="20"/>
                <w:szCs w:val="24"/>
              </w:rPr>
              <w:t>3</w:t>
            </w:r>
          </w:p>
        </w:tc>
      </w:tr>
      <w:tr w:rsidR="00406F1D" w:rsidRPr="00A21E76" w:rsidTr="00485A43">
        <w:tc>
          <w:tcPr>
            <w:tcW w:w="1134" w:type="dxa"/>
            <w:vMerge w:val="restart"/>
            <w:vAlign w:val="center"/>
          </w:tcPr>
          <w:p w:rsidR="00406F1D" w:rsidRPr="00A21E76" w:rsidRDefault="00406F1D" w:rsidP="00485A43">
            <w:pPr>
              <w:rPr>
                <w:sz w:val="20"/>
                <w:szCs w:val="24"/>
              </w:rPr>
            </w:pPr>
            <w:r w:rsidRPr="00A21E76">
              <w:rPr>
                <w:sz w:val="20"/>
                <w:szCs w:val="24"/>
              </w:rPr>
              <w:t>Dilihat dari warnanya</w:t>
            </w:r>
          </w:p>
        </w:tc>
        <w:tc>
          <w:tcPr>
            <w:tcW w:w="2835" w:type="dxa"/>
          </w:tcPr>
          <w:p w:rsidR="00406F1D" w:rsidRPr="00A21E76" w:rsidRDefault="00406F1D" w:rsidP="00485A43">
            <w:pPr>
              <w:contextualSpacing/>
              <w:rPr>
                <w:sz w:val="20"/>
                <w:szCs w:val="20"/>
              </w:rPr>
            </w:pPr>
            <w:r w:rsidRPr="00A21E76">
              <w:rPr>
                <w:sz w:val="20"/>
                <w:szCs w:val="20"/>
              </w:rPr>
              <w:t xml:space="preserve">Kesesuaian penggunaan bahasa pada </w:t>
            </w:r>
            <w:r w:rsidRPr="00A21E76">
              <w:rPr>
                <w:i/>
                <w:sz w:val="20"/>
                <w:szCs w:val="20"/>
              </w:rPr>
              <w:t>pop-up book</w:t>
            </w:r>
            <w:r w:rsidRPr="00A21E76">
              <w:rPr>
                <w:sz w:val="20"/>
                <w:szCs w:val="20"/>
              </w:rPr>
              <w:t xml:space="preserve"> dengan karakteristik siswa sekolah dasar</w:t>
            </w:r>
          </w:p>
        </w:tc>
        <w:tc>
          <w:tcPr>
            <w:tcW w:w="709" w:type="dxa"/>
            <w:vAlign w:val="center"/>
          </w:tcPr>
          <w:p w:rsidR="00406F1D" w:rsidRPr="00A21E76" w:rsidRDefault="00406F1D" w:rsidP="00485A43">
            <w:pPr>
              <w:jc w:val="center"/>
              <w:rPr>
                <w:sz w:val="20"/>
                <w:szCs w:val="24"/>
              </w:rPr>
            </w:pPr>
            <w:r w:rsidRPr="00A21E76">
              <w:rPr>
                <w:sz w:val="20"/>
                <w:szCs w:val="24"/>
              </w:rPr>
              <w:t>4</w:t>
            </w:r>
          </w:p>
        </w:tc>
      </w:tr>
      <w:tr w:rsidR="00406F1D" w:rsidRPr="00A21E76" w:rsidTr="00485A43">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 xml:space="preserve">Warna yang dipilih sudah sesuai dan menarik </w:t>
            </w:r>
          </w:p>
        </w:tc>
        <w:tc>
          <w:tcPr>
            <w:tcW w:w="709" w:type="dxa"/>
            <w:vAlign w:val="center"/>
          </w:tcPr>
          <w:p w:rsidR="00406F1D" w:rsidRPr="00A21E76" w:rsidRDefault="00406F1D" w:rsidP="00485A43">
            <w:pPr>
              <w:jc w:val="center"/>
              <w:rPr>
                <w:sz w:val="20"/>
                <w:szCs w:val="24"/>
              </w:rPr>
            </w:pPr>
            <w:r w:rsidRPr="00A21E76">
              <w:rPr>
                <w:sz w:val="20"/>
                <w:szCs w:val="24"/>
              </w:rPr>
              <w:t>4</w:t>
            </w:r>
          </w:p>
        </w:tc>
      </w:tr>
      <w:tr w:rsidR="00406F1D" w:rsidRPr="00A21E76" w:rsidTr="00485A43">
        <w:tc>
          <w:tcPr>
            <w:tcW w:w="1134" w:type="dxa"/>
            <w:vMerge/>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Warna yang digunakan tidak menyebabkan kebingungan saat dilihat</w:t>
            </w:r>
          </w:p>
        </w:tc>
        <w:tc>
          <w:tcPr>
            <w:tcW w:w="709" w:type="dxa"/>
            <w:vAlign w:val="center"/>
          </w:tcPr>
          <w:p w:rsidR="00406F1D" w:rsidRPr="00A21E76" w:rsidRDefault="00406F1D" w:rsidP="00485A43">
            <w:pPr>
              <w:jc w:val="center"/>
              <w:rPr>
                <w:sz w:val="20"/>
                <w:szCs w:val="24"/>
              </w:rPr>
            </w:pPr>
            <w:r w:rsidRPr="00A21E76">
              <w:rPr>
                <w:sz w:val="20"/>
                <w:szCs w:val="24"/>
              </w:rPr>
              <w:t>3</w:t>
            </w:r>
          </w:p>
        </w:tc>
      </w:tr>
      <w:tr w:rsidR="00406F1D" w:rsidRPr="00A21E76" w:rsidTr="00485A43">
        <w:tc>
          <w:tcPr>
            <w:tcW w:w="1134" w:type="dxa"/>
          </w:tcPr>
          <w:p w:rsidR="00406F1D" w:rsidRPr="00A21E76" w:rsidRDefault="00406F1D" w:rsidP="00485A43">
            <w:pPr>
              <w:pStyle w:val="ListParagraph"/>
              <w:ind w:left="0"/>
              <w:rPr>
                <w:sz w:val="20"/>
                <w:szCs w:val="24"/>
              </w:rPr>
            </w:pPr>
          </w:p>
        </w:tc>
        <w:tc>
          <w:tcPr>
            <w:tcW w:w="2835" w:type="dxa"/>
          </w:tcPr>
          <w:p w:rsidR="00406F1D" w:rsidRPr="00A21E76" w:rsidRDefault="00406F1D" w:rsidP="00485A43">
            <w:pPr>
              <w:contextualSpacing/>
              <w:rPr>
                <w:sz w:val="20"/>
                <w:szCs w:val="20"/>
              </w:rPr>
            </w:pPr>
            <w:r w:rsidRPr="00A21E76">
              <w:rPr>
                <w:sz w:val="20"/>
                <w:szCs w:val="20"/>
              </w:rPr>
              <w:t>Jumlah skor</w:t>
            </w:r>
          </w:p>
        </w:tc>
        <w:tc>
          <w:tcPr>
            <w:tcW w:w="709" w:type="dxa"/>
            <w:vAlign w:val="center"/>
          </w:tcPr>
          <w:p w:rsidR="00406F1D" w:rsidRPr="00A21E76" w:rsidRDefault="00406F1D" w:rsidP="00485A43">
            <w:pPr>
              <w:jc w:val="center"/>
              <w:rPr>
                <w:sz w:val="20"/>
                <w:szCs w:val="24"/>
              </w:rPr>
            </w:pPr>
            <w:r w:rsidRPr="00A21E76">
              <w:rPr>
                <w:sz w:val="20"/>
                <w:szCs w:val="24"/>
              </w:rPr>
              <w:t>35</w:t>
            </w:r>
          </w:p>
        </w:tc>
      </w:tr>
    </w:tbl>
    <w:p w:rsidR="00406F1D" w:rsidRPr="00A21E76" w:rsidRDefault="00406F1D" w:rsidP="00406F1D">
      <w:pPr>
        <w:ind w:left="284" w:right="75" w:firstLine="567"/>
        <w:jc w:val="both"/>
        <w:rPr>
          <w:sz w:val="20"/>
          <w:szCs w:val="20"/>
        </w:rPr>
      </w:pPr>
      <w:r w:rsidRPr="00A21E76">
        <w:rPr>
          <w:sz w:val="20"/>
          <w:szCs w:val="20"/>
        </w:rPr>
        <w:t>Berikut adalah hasil perhitungan menggunakan rumus :</w:t>
      </w:r>
    </w:p>
    <w:p w:rsidR="00406F1D" w:rsidRPr="00A21E76" w:rsidRDefault="00406F1D" w:rsidP="00406F1D">
      <w:pPr>
        <w:spacing w:before="240"/>
        <w:ind w:left="360" w:firstLine="720"/>
        <w:rPr>
          <w:rFonts w:eastAsiaTheme="minorEastAsia"/>
          <w:sz w:val="20"/>
          <w:szCs w:val="20"/>
        </w:rPr>
      </w:pPr>
      <w:r w:rsidRPr="00A21E76">
        <w:rPr>
          <w:sz w:val="20"/>
          <w:szCs w:val="20"/>
        </w:rPr>
        <w:t xml:space="preserve">P =  </w:t>
      </w:r>
      <m:oMath>
        <m:f>
          <m:fPr>
            <m:ctrlPr>
              <w:rPr>
                <w:rFonts w:ascii="Cambria Math" w:hAnsi="Cambria Math"/>
                <w:i/>
                <w:sz w:val="20"/>
                <w:szCs w:val="20"/>
              </w:rPr>
            </m:ctrlPr>
          </m:fPr>
          <m:num>
            <m:r>
              <w:rPr>
                <w:rFonts w:ascii="Cambria Math" w:hAnsi="Cambria Math"/>
                <w:sz w:val="20"/>
                <w:szCs w:val="20"/>
              </w:rPr>
              <m:t>f</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hasil</m:t>
            </m:r>
            <m:r>
              <w:rPr>
                <w:rFonts w:ascii="Cambria Math"/>
                <w:sz w:val="20"/>
                <w:szCs w:val="20"/>
              </w:rPr>
              <m:t xml:space="preserve"> </m:t>
            </m:r>
            <m:r>
              <w:rPr>
                <w:rFonts w:ascii="Cambria Math" w:hAnsi="Cambria Math"/>
                <w:sz w:val="20"/>
                <w:szCs w:val="20"/>
              </w:rPr>
              <m:t>validasi</m:t>
            </m:r>
            <m:r>
              <w:rPr>
                <w:rFonts w:ascii="Cambria Math"/>
                <w:sz w:val="20"/>
                <w:szCs w:val="20"/>
              </w:rPr>
              <m:t>)</m:t>
            </m:r>
          </m:num>
          <m:den>
            <m:r>
              <w:rPr>
                <w:rFonts w:ascii="Cambria Math" w:hAnsi="Cambria Math"/>
                <w:sz w:val="20"/>
                <w:szCs w:val="20"/>
              </w:rPr>
              <m:t>N</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maksimal</m:t>
            </m:r>
            <m:r>
              <w:rPr>
                <w:rFonts w:ascii="Cambria Math"/>
                <w:sz w:val="20"/>
                <w:szCs w:val="20"/>
              </w:rPr>
              <m:t xml:space="preserve"> )</m:t>
            </m:r>
          </m:den>
        </m:f>
      </m:oMath>
      <w:r w:rsidRPr="00A21E76">
        <w:rPr>
          <w:rFonts w:eastAsiaTheme="minorEastAsia"/>
          <w:sz w:val="20"/>
          <w:szCs w:val="20"/>
        </w:rPr>
        <w:t xml:space="preserve"> x 100</w:t>
      </w:r>
    </w:p>
    <w:p w:rsidR="00406F1D" w:rsidRPr="00A21E76" w:rsidRDefault="00406F1D" w:rsidP="00406F1D">
      <w:pPr>
        <w:jc w:val="both"/>
        <w:rPr>
          <w:rFonts w:eastAsiaTheme="minorEastAsia"/>
          <w:sz w:val="20"/>
          <w:szCs w:val="20"/>
        </w:rPr>
      </w:pPr>
      <w:r w:rsidRPr="00A21E76">
        <w:rPr>
          <w:sz w:val="20"/>
          <w:szCs w:val="20"/>
        </w:rPr>
        <w:lastRenderedPageBreak/>
        <w:tab/>
        <w:t xml:space="preserve">         P =  </w:t>
      </w:r>
      <m:oMath>
        <m:f>
          <m:fPr>
            <m:ctrlPr>
              <w:rPr>
                <w:rFonts w:ascii="Cambria Math" w:hAnsi="Cambria Math"/>
                <w:sz w:val="20"/>
                <w:szCs w:val="20"/>
              </w:rPr>
            </m:ctrlPr>
          </m:fPr>
          <m:num>
            <m:r>
              <m:rPr>
                <m:sty m:val="p"/>
              </m:rPr>
              <w:rPr>
                <w:rFonts w:ascii="Cambria Math"/>
                <w:sz w:val="20"/>
                <w:szCs w:val="20"/>
              </w:rPr>
              <m:t>35</m:t>
            </m:r>
          </m:num>
          <m:den>
            <m:r>
              <m:rPr>
                <m:sty m:val="p"/>
              </m:rPr>
              <w:rPr>
                <w:rFonts w:ascii="Cambria Math"/>
                <w:sz w:val="20"/>
                <w:szCs w:val="20"/>
              </w:rPr>
              <m:t>40</m:t>
            </m:r>
          </m:den>
        </m:f>
        <m:r>
          <w:rPr>
            <w:rFonts w:ascii="Cambria Math"/>
            <w:sz w:val="20"/>
            <w:szCs w:val="20"/>
          </w:rPr>
          <m:t xml:space="preserve"> </m:t>
        </m:r>
        <m:r>
          <w:rPr>
            <w:rFonts w:ascii="Cambria Math"/>
            <w:sz w:val="20"/>
            <w:szCs w:val="20"/>
          </w:rPr>
          <m:t>×</m:t>
        </m:r>
        <m:r>
          <w:rPr>
            <w:rFonts w:ascii="Cambria Math"/>
            <w:sz w:val="20"/>
            <w:szCs w:val="20"/>
          </w:rPr>
          <m:t>100%</m:t>
        </m:r>
      </m:oMath>
      <w:r w:rsidRPr="00A21E76">
        <w:rPr>
          <w:rFonts w:eastAsiaTheme="minorEastAsia"/>
          <w:sz w:val="20"/>
          <w:szCs w:val="20"/>
        </w:rPr>
        <w:tab/>
        <w:t xml:space="preserve">   = 87,5 %</w:t>
      </w:r>
    </w:p>
    <w:p w:rsidR="00406F1D" w:rsidRPr="00A21E76" w:rsidRDefault="00406F1D" w:rsidP="00406F1D">
      <w:pPr>
        <w:jc w:val="both"/>
        <w:rPr>
          <w:rFonts w:eastAsiaTheme="minorEastAsia"/>
          <w:sz w:val="20"/>
          <w:szCs w:val="20"/>
        </w:rPr>
      </w:pPr>
    </w:p>
    <w:p w:rsidR="00406F1D" w:rsidRPr="00A21E76" w:rsidRDefault="00406F1D" w:rsidP="00406F1D">
      <w:pPr>
        <w:ind w:left="284" w:right="75" w:firstLine="720"/>
        <w:jc w:val="both"/>
        <w:rPr>
          <w:rFonts w:eastAsiaTheme="minorEastAsia"/>
          <w:sz w:val="20"/>
          <w:szCs w:val="20"/>
        </w:rPr>
      </w:pPr>
      <w:r>
        <w:rPr>
          <w:rFonts w:eastAsiaTheme="minorEastAsia"/>
          <w:noProof/>
          <w:sz w:val="20"/>
          <w:szCs w:val="20"/>
        </w:rPr>
        <w:drawing>
          <wp:anchor distT="0" distB="0" distL="0" distR="0" simplePos="0" relativeHeight="251668480" behindDoc="1" locked="0" layoutInCell="1" allowOverlap="1">
            <wp:simplePos x="0" y="0"/>
            <wp:positionH relativeFrom="page">
              <wp:posOffset>1949450</wp:posOffset>
            </wp:positionH>
            <wp:positionV relativeFrom="paragraph">
              <wp:posOffset>1644650</wp:posOffset>
            </wp:positionV>
            <wp:extent cx="3816350" cy="4648200"/>
            <wp:effectExtent l="1905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A21E76">
        <w:rPr>
          <w:rFonts w:eastAsiaTheme="minorEastAsia"/>
          <w:sz w:val="20"/>
          <w:szCs w:val="20"/>
        </w:rPr>
        <w:t>Da</w:t>
      </w:r>
      <w:r>
        <w:rPr>
          <w:rFonts w:eastAsiaTheme="minorEastAsia"/>
          <w:sz w:val="20"/>
          <w:szCs w:val="20"/>
        </w:rPr>
        <w:t>ri hasil validasi oleh ahli media, bisa</w:t>
      </w:r>
      <w:r w:rsidRPr="00A21E76">
        <w:rPr>
          <w:rFonts w:eastAsiaTheme="minorEastAsia"/>
          <w:sz w:val="20"/>
          <w:szCs w:val="20"/>
        </w:rPr>
        <w:t xml:space="preserve"> dilihat bahwa media </w:t>
      </w:r>
      <w:r w:rsidRPr="00A21E76">
        <w:rPr>
          <w:rFonts w:eastAsiaTheme="minorEastAsia"/>
          <w:i/>
          <w:sz w:val="20"/>
          <w:szCs w:val="20"/>
        </w:rPr>
        <w:t>pop-up book</w:t>
      </w:r>
      <w:r w:rsidRPr="00A21E76">
        <w:rPr>
          <w:rFonts w:eastAsiaTheme="minorEastAsia"/>
          <w:sz w:val="20"/>
          <w:szCs w:val="20"/>
        </w:rPr>
        <w:t xml:space="preserve"> yang dikembangkan mencapai angka presentase sebesar 87,5 % yang menunjukkan media tersebut termasuk dalam kriteria </w:t>
      </w:r>
      <w:r w:rsidRPr="00A21E76">
        <w:rPr>
          <w:rFonts w:eastAsiaTheme="minorEastAsia"/>
          <w:b/>
          <w:i/>
          <w:sz w:val="20"/>
          <w:szCs w:val="20"/>
        </w:rPr>
        <w:t>sangat valid</w:t>
      </w:r>
      <w:r w:rsidRPr="00A21E76">
        <w:rPr>
          <w:rFonts w:eastAsiaTheme="minorEastAsia"/>
          <w:sz w:val="20"/>
          <w:szCs w:val="20"/>
        </w:rPr>
        <w:t xml:space="preserve">, sehingga telah memenuhi kriteria dan media tersebut valid untuk diujicobakan. Pada kolom saran yang disediakan oleh peneliti, ahli media juga menambahkan beberapa saran seperti memberi nama pada tokoh-tokoh dalam media, karna beberapa gambar tokoh pada media tersebut sama. Serta terlihat kurang jika hanya memberikan informasi di kertas, bisa dibuat lebih penasaran dengan menambahkan “aku bekerja berhubungan dengan air” yang bisa diletakkan dibelakang tokoh </w:t>
      </w:r>
      <w:r w:rsidRPr="00A21E76">
        <w:rPr>
          <w:rFonts w:eastAsiaTheme="minorEastAsia"/>
          <w:i/>
          <w:sz w:val="20"/>
          <w:szCs w:val="20"/>
        </w:rPr>
        <w:t>pop-up</w:t>
      </w:r>
      <w:r w:rsidRPr="00A21E76">
        <w:rPr>
          <w:rFonts w:eastAsiaTheme="minorEastAsia"/>
          <w:sz w:val="20"/>
          <w:szCs w:val="20"/>
        </w:rPr>
        <w:t xml:space="preserve">. Sehingga peneliti merevisi dengan menambahkan nama pada tokoh serta menambahkan kalimat seperti “aku bekerja berhubungan dengan air” tersebut. Berikut ini adalah tampilan </w:t>
      </w:r>
      <w:r w:rsidRPr="00A21E76">
        <w:rPr>
          <w:rFonts w:eastAsiaTheme="minorEastAsia"/>
          <w:i/>
          <w:sz w:val="20"/>
          <w:szCs w:val="20"/>
        </w:rPr>
        <w:t>pop-up book</w:t>
      </w:r>
      <w:r w:rsidRPr="00A21E76">
        <w:rPr>
          <w:rFonts w:eastAsiaTheme="minorEastAsia"/>
          <w:sz w:val="20"/>
          <w:szCs w:val="20"/>
        </w:rPr>
        <w:t xml:space="preserve"> sebelum dan setelah direvisi :</w:t>
      </w:r>
    </w:p>
    <w:p w:rsidR="00406F1D" w:rsidRPr="00A21E76" w:rsidRDefault="00406F1D" w:rsidP="00406F1D">
      <w:pPr>
        <w:ind w:left="284" w:right="75" w:firstLine="720"/>
        <w:jc w:val="both"/>
        <w:rPr>
          <w:rFonts w:eastAsiaTheme="minorEastAsia"/>
          <w:sz w:val="20"/>
          <w:szCs w:val="20"/>
        </w:rPr>
      </w:pPr>
      <w:r w:rsidRPr="00A21E76">
        <w:rPr>
          <w:rFonts w:eastAsiaTheme="minorEastAsia"/>
          <w:sz w:val="20"/>
          <w:szCs w:val="20"/>
        </w:rPr>
        <w:t>Tabel 11 : Hasil Revisi Oleh Ahli Media</w:t>
      </w:r>
    </w:p>
    <w:tbl>
      <w:tblPr>
        <w:tblStyle w:val="TableGrid"/>
        <w:tblW w:w="4678" w:type="dxa"/>
        <w:tblInd w:w="392" w:type="dxa"/>
        <w:tblLayout w:type="fixed"/>
        <w:tblLook w:val="04A0"/>
      </w:tblPr>
      <w:tblGrid>
        <w:gridCol w:w="567"/>
        <w:gridCol w:w="1984"/>
        <w:gridCol w:w="2127"/>
      </w:tblGrid>
      <w:tr w:rsidR="00406F1D" w:rsidRPr="00A21E76" w:rsidTr="00485A43">
        <w:tc>
          <w:tcPr>
            <w:tcW w:w="567"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No.</w:t>
            </w:r>
          </w:p>
        </w:tc>
        <w:tc>
          <w:tcPr>
            <w:tcW w:w="198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Sebelum Revisi</w:t>
            </w:r>
          </w:p>
        </w:tc>
        <w:tc>
          <w:tcPr>
            <w:tcW w:w="2127"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Sesudah Revisi</w:t>
            </w:r>
          </w:p>
        </w:tc>
      </w:tr>
      <w:tr w:rsidR="00406F1D" w:rsidRPr="00A21E76" w:rsidTr="00485A43">
        <w:tc>
          <w:tcPr>
            <w:tcW w:w="567" w:type="dxa"/>
            <w:vMerge w:val="restart"/>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1984"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963710" cy="581891"/>
                  <wp:effectExtent l="19050" t="0" r="7840" b="0"/>
                  <wp:docPr id="30" name="Picture 1" descr="C:\Users\ACER\Documents\a sem 7\SKRIPSI\ARTIKEL\Screenshot_20210608-190813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a sem 7\SKRIPSI\ARTIKEL\Screenshot_20210608-190813_Video Player.jpg"/>
                          <pic:cNvPicPr>
                            <a:picLocks noChangeAspect="1" noChangeArrowheads="1"/>
                          </pic:cNvPicPr>
                        </pic:nvPicPr>
                        <pic:blipFill>
                          <a:blip r:embed="rId16" cstate="print"/>
                          <a:srcRect l="12361" t="38563" b="37625"/>
                          <a:stretch>
                            <a:fillRect/>
                          </a:stretch>
                        </pic:blipFill>
                        <pic:spPr bwMode="auto">
                          <a:xfrm>
                            <a:off x="0" y="0"/>
                            <a:ext cx="965002" cy="582671"/>
                          </a:xfrm>
                          <a:prstGeom prst="rect">
                            <a:avLst/>
                          </a:prstGeom>
                          <a:noFill/>
                          <a:ln w="9525">
                            <a:noFill/>
                            <a:miter lim="800000"/>
                            <a:headEnd/>
                            <a:tailEnd/>
                          </a:ln>
                        </pic:spPr>
                      </pic:pic>
                    </a:graphicData>
                  </a:graphic>
                </wp:inline>
              </w:drawing>
            </w:r>
          </w:p>
        </w:tc>
        <w:tc>
          <w:tcPr>
            <w:tcW w:w="2127"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871599" cy="584790"/>
                  <wp:effectExtent l="19050" t="0" r="4701" b="0"/>
                  <wp:docPr id="31" name="Picture 2" descr="C:\Users\ACER\Documents\a sem 7\SKRIPSI\ARTIKEL\20210608_19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a sem 7\SKRIPSI\ARTIKEL\20210608_190943.jpg"/>
                          <pic:cNvPicPr>
                            <a:picLocks noChangeAspect="1" noChangeArrowheads="1"/>
                          </pic:cNvPicPr>
                        </pic:nvPicPr>
                        <pic:blipFill>
                          <a:blip r:embed="rId17" cstate="print"/>
                          <a:srcRect l="11436" t="4848" r="8680"/>
                          <a:stretch>
                            <a:fillRect/>
                          </a:stretch>
                        </pic:blipFill>
                        <pic:spPr bwMode="auto">
                          <a:xfrm>
                            <a:off x="0" y="0"/>
                            <a:ext cx="875273" cy="587255"/>
                          </a:xfrm>
                          <a:prstGeom prst="rect">
                            <a:avLst/>
                          </a:prstGeom>
                          <a:noFill/>
                          <a:ln w="9525">
                            <a:noFill/>
                            <a:miter lim="800000"/>
                            <a:headEnd/>
                            <a:tailEnd/>
                          </a:ln>
                        </pic:spPr>
                      </pic:pic>
                    </a:graphicData>
                  </a:graphic>
                </wp:inline>
              </w:drawing>
            </w:r>
          </w:p>
        </w:tc>
      </w:tr>
      <w:tr w:rsidR="00406F1D" w:rsidRPr="00A21E76" w:rsidTr="00485A43">
        <w:tc>
          <w:tcPr>
            <w:tcW w:w="567" w:type="dxa"/>
            <w:vMerge/>
            <w:vAlign w:val="center"/>
          </w:tcPr>
          <w:p w:rsidR="00406F1D" w:rsidRPr="00A21E76" w:rsidRDefault="00406F1D" w:rsidP="00485A43">
            <w:pPr>
              <w:jc w:val="center"/>
              <w:rPr>
                <w:rFonts w:eastAsiaTheme="minorEastAsia"/>
                <w:sz w:val="20"/>
                <w:szCs w:val="20"/>
              </w:rPr>
            </w:pPr>
          </w:p>
        </w:tc>
        <w:tc>
          <w:tcPr>
            <w:tcW w:w="4111" w:type="dxa"/>
            <w:gridSpan w:val="2"/>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Menambahkan nama pada tokoh serta kalimat yang membuat lebih penasaran.</w:t>
            </w:r>
          </w:p>
        </w:tc>
      </w:tr>
      <w:tr w:rsidR="00406F1D" w:rsidRPr="00A21E76" w:rsidTr="00485A43">
        <w:tc>
          <w:tcPr>
            <w:tcW w:w="567" w:type="dxa"/>
            <w:vMerge w:val="restart"/>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2.</w:t>
            </w:r>
          </w:p>
        </w:tc>
        <w:tc>
          <w:tcPr>
            <w:tcW w:w="1984"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963270" cy="641268"/>
                  <wp:effectExtent l="19050" t="0" r="8280" b="0"/>
                  <wp:docPr id="32" name="Picture 3" descr="C:\Users\ACER\Documents\a sem 7\SKRIPSI\ARTIKEL\Screenshot_20210608-191107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a sem 7\SKRIPSI\ARTIKEL\Screenshot_20210608-191107_Video Player.jpg"/>
                          <pic:cNvPicPr>
                            <a:picLocks noChangeAspect="1" noChangeArrowheads="1"/>
                          </pic:cNvPicPr>
                        </pic:nvPicPr>
                        <pic:blipFill>
                          <a:blip r:embed="rId18" cstate="print"/>
                          <a:srcRect l="10078" t="38830" r="16416" b="39110"/>
                          <a:stretch>
                            <a:fillRect/>
                          </a:stretch>
                        </pic:blipFill>
                        <pic:spPr bwMode="auto">
                          <a:xfrm>
                            <a:off x="0" y="0"/>
                            <a:ext cx="967706" cy="644221"/>
                          </a:xfrm>
                          <a:prstGeom prst="rect">
                            <a:avLst/>
                          </a:prstGeom>
                          <a:noFill/>
                          <a:ln w="9525">
                            <a:noFill/>
                            <a:miter lim="800000"/>
                            <a:headEnd/>
                            <a:tailEnd/>
                          </a:ln>
                        </pic:spPr>
                      </pic:pic>
                    </a:graphicData>
                  </a:graphic>
                </wp:inline>
              </w:drawing>
            </w:r>
          </w:p>
        </w:tc>
        <w:tc>
          <w:tcPr>
            <w:tcW w:w="2127"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907226" cy="629025"/>
                  <wp:effectExtent l="19050" t="0" r="7174" b="0"/>
                  <wp:docPr id="33" name="Picture 4" descr="C:\Users\ACER\Documents\a sem 7\SKRIPSI\ARTIKEL\20210608_191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a sem 7\SKRIPSI\ARTIKEL\20210608_191119.jpg"/>
                          <pic:cNvPicPr>
                            <a:picLocks noChangeAspect="1" noChangeArrowheads="1"/>
                          </pic:cNvPicPr>
                        </pic:nvPicPr>
                        <pic:blipFill>
                          <a:blip r:embed="rId19" cstate="print"/>
                          <a:srcRect l="10372" t="3814" r="11377"/>
                          <a:stretch>
                            <a:fillRect/>
                          </a:stretch>
                        </pic:blipFill>
                        <pic:spPr bwMode="auto">
                          <a:xfrm>
                            <a:off x="0" y="0"/>
                            <a:ext cx="911028" cy="631661"/>
                          </a:xfrm>
                          <a:prstGeom prst="rect">
                            <a:avLst/>
                          </a:prstGeom>
                          <a:noFill/>
                          <a:ln w="9525">
                            <a:noFill/>
                            <a:miter lim="800000"/>
                            <a:headEnd/>
                            <a:tailEnd/>
                          </a:ln>
                        </pic:spPr>
                      </pic:pic>
                    </a:graphicData>
                  </a:graphic>
                </wp:inline>
              </w:drawing>
            </w:r>
          </w:p>
        </w:tc>
      </w:tr>
      <w:tr w:rsidR="00406F1D" w:rsidRPr="00A21E76" w:rsidTr="00485A43">
        <w:tc>
          <w:tcPr>
            <w:tcW w:w="567" w:type="dxa"/>
            <w:vMerge/>
            <w:vAlign w:val="center"/>
          </w:tcPr>
          <w:p w:rsidR="00406F1D" w:rsidRPr="00A21E76" w:rsidRDefault="00406F1D" w:rsidP="00485A43">
            <w:pPr>
              <w:jc w:val="center"/>
              <w:rPr>
                <w:rFonts w:eastAsiaTheme="minorEastAsia"/>
                <w:sz w:val="20"/>
                <w:szCs w:val="20"/>
              </w:rPr>
            </w:pPr>
          </w:p>
        </w:tc>
        <w:tc>
          <w:tcPr>
            <w:tcW w:w="4111" w:type="dxa"/>
            <w:gridSpan w:val="2"/>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Menambahkan nama pada tokoh serta kalimat yang membuat lebih penasaran.</w:t>
            </w:r>
          </w:p>
        </w:tc>
      </w:tr>
      <w:tr w:rsidR="00406F1D" w:rsidRPr="00A21E76" w:rsidTr="00485A43">
        <w:tc>
          <w:tcPr>
            <w:tcW w:w="567" w:type="dxa"/>
            <w:vMerge w:val="restart"/>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3.</w:t>
            </w:r>
          </w:p>
        </w:tc>
        <w:tc>
          <w:tcPr>
            <w:tcW w:w="1984"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871599" cy="676980"/>
                  <wp:effectExtent l="19050" t="0" r="4701" b="0"/>
                  <wp:docPr id="34" name="Picture 6" descr="C:\Users\ACER\Documents\a sem 7\SKRIPSI\ARTIKEL\Screenshot_20210608-191100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cuments\a sem 7\SKRIPSI\ARTIKEL\Screenshot_20210608-191100_Video Player.jpg"/>
                          <pic:cNvPicPr>
                            <a:picLocks noChangeAspect="1" noChangeArrowheads="1"/>
                          </pic:cNvPicPr>
                        </pic:nvPicPr>
                        <pic:blipFill>
                          <a:blip r:embed="rId20" cstate="print"/>
                          <a:srcRect l="18154" t="37392" r="20600" b="41132"/>
                          <a:stretch>
                            <a:fillRect/>
                          </a:stretch>
                        </pic:blipFill>
                        <pic:spPr bwMode="auto">
                          <a:xfrm>
                            <a:off x="0" y="0"/>
                            <a:ext cx="877055" cy="681218"/>
                          </a:xfrm>
                          <a:prstGeom prst="rect">
                            <a:avLst/>
                          </a:prstGeom>
                          <a:noFill/>
                          <a:ln w="9525">
                            <a:noFill/>
                            <a:miter lim="800000"/>
                            <a:headEnd/>
                            <a:tailEnd/>
                          </a:ln>
                        </pic:spPr>
                      </pic:pic>
                    </a:graphicData>
                  </a:graphic>
                </wp:inline>
              </w:drawing>
            </w:r>
          </w:p>
        </w:tc>
        <w:tc>
          <w:tcPr>
            <w:tcW w:w="2127"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1043380" cy="648733"/>
                  <wp:effectExtent l="19050" t="0" r="4370" b="0"/>
                  <wp:docPr id="35" name="Picture 7" descr="C:\Users\ACER\Documents\a sem 7\SKRIPSI\ARTIKEL\20210608_19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cuments\a sem 7\SKRIPSI\ARTIKEL\20210608_191029.jpg"/>
                          <pic:cNvPicPr>
                            <a:picLocks noChangeAspect="1" noChangeArrowheads="1"/>
                          </pic:cNvPicPr>
                        </pic:nvPicPr>
                        <pic:blipFill>
                          <a:blip r:embed="rId21" cstate="print"/>
                          <a:srcRect l="11951" t="12075" r="8430"/>
                          <a:stretch>
                            <a:fillRect/>
                          </a:stretch>
                        </pic:blipFill>
                        <pic:spPr bwMode="auto">
                          <a:xfrm>
                            <a:off x="0" y="0"/>
                            <a:ext cx="1043380" cy="648733"/>
                          </a:xfrm>
                          <a:prstGeom prst="rect">
                            <a:avLst/>
                          </a:prstGeom>
                          <a:noFill/>
                          <a:ln w="9525">
                            <a:noFill/>
                            <a:miter lim="800000"/>
                            <a:headEnd/>
                            <a:tailEnd/>
                          </a:ln>
                        </pic:spPr>
                      </pic:pic>
                    </a:graphicData>
                  </a:graphic>
                </wp:inline>
              </w:drawing>
            </w:r>
          </w:p>
        </w:tc>
      </w:tr>
      <w:tr w:rsidR="00406F1D" w:rsidRPr="00A21E76" w:rsidTr="00485A43">
        <w:tc>
          <w:tcPr>
            <w:tcW w:w="567" w:type="dxa"/>
            <w:vMerge/>
            <w:vAlign w:val="center"/>
          </w:tcPr>
          <w:p w:rsidR="00406F1D" w:rsidRPr="00A21E76" w:rsidRDefault="00406F1D" w:rsidP="00485A43">
            <w:pPr>
              <w:jc w:val="center"/>
              <w:rPr>
                <w:rFonts w:eastAsiaTheme="minorEastAsia"/>
                <w:sz w:val="20"/>
                <w:szCs w:val="20"/>
              </w:rPr>
            </w:pPr>
          </w:p>
        </w:tc>
        <w:tc>
          <w:tcPr>
            <w:tcW w:w="4111" w:type="dxa"/>
            <w:gridSpan w:val="2"/>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Menambahkan nama pada tokoh serta kalimat yang membuat lebih penasaran.</w:t>
            </w:r>
          </w:p>
        </w:tc>
      </w:tr>
      <w:tr w:rsidR="00406F1D" w:rsidRPr="00A21E76" w:rsidTr="00485A43">
        <w:tc>
          <w:tcPr>
            <w:tcW w:w="567" w:type="dxa"/>
            <w:vMerge w:val="restart"/>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4.</w:t>
            </w:r>
          </w:p>
        </w:tc>
        <w:tc>
          <w:tcPr>
            <w:tcW w:w="1984"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938407" cy="716560"/>
                  <wp:effectExtent l="19050" t="0" r="0" b="0"/>
                  <wp:docPr id="36" name="Picture 8" descr="C:\Users\ACER\Documents\a sem 7\SKRIPSI\ARTIKEL\20210608_19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cuments\a sem 7\SKRIPSI\ARTIKEL\20210608_191534.jpg"/>
                          <pic:cNvPicPr>
                            <a:picLocks noChangeAspect="1" noChangeArrowheads="1"/>
                          </pic:cNvPicPr>
                        </pic:nvPicPr>
                        <pic:blipFill>
                          <a:blip r:embed="rId22" cstate="print"/>
                          <a:srcRect l="15344" r="11015"/>
                          <a:stretch>
                            <a:fillRect/>
                          </a:stretch>
                        </pic:blipFill>
                        <pic:spPr bwMode="auto">
                          <a:xfrm>
                            <a:off x="0" y="0"/>
                            <a:ext cx="942221" cy="719472"/>
                          </a:xfrm>
                          <a:prstGeom prst="rect">
                            <a:avLst/>
                          </a:prstGeom>
                          <a:noFill/>
                          <a:ln w="9525">
                            <a:noFill/>
                            <a:miter lim="800000"/>
                            <a:headEnd/>
                            <a:tailEnd/>
                          </a:ln>
                        </pic:spPr>
                      </pic:pic>
                    </a:graphicData>
                  </a:graphic>
                </wp:inline>
              </w:drawing>
            </w:r>
          </w:p>
        </w:tc>
        <w:tc>
          <w:tcPr>
            <w:tcW w:w="2127" w:type="dxa"/>
            <w:vAlign w:val="center"/>
          </w:tcPr>
          <w:p w:rsidR="00406F1D" w:rsidRPr="00A21E76" w:rsidRDefault="00406F1D" w:rsidP="00485A43">
            <w:pPr>
              <w:jc w:val="center"/>
              <w:rPr>
                <w:rFonts w:eastAsiaTheme="minorEastAsia"/>
                <w:sz w:val="20"/>
                <w:szCs w:val="20"/>
              </w:rPr>
            </w:pPr>
            <w:r w:rsidRPr="00A21E76">
              <w:rPr>
                <w:rFonts w:eastAsiaTheme="minorEastAsia"/>
                <w:noProof/>
                <w:sz w:val="20"/>
                <w:szCs w:val="20"/>
              </w:rPr>
              <w:drawing>
                <wp:inline distT="0" distB="0" distL="0" distR="0">
                  <wp:extent cx="926531" cy="679038"/>
                  <wp:effectExtent l="19050" t="0" r="6919" b="0"/>
                  <wp:docPr id="37" name="Picture 10" descr="C:\Users\ACER\Documents\a sem 7\SKRIPSI\ARTIKEL\20210608_191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ocuments\a sem 7\SKRIPSI\ARTIKEL\20210608_191144.jpg"/>
                          <pic:cNvPicPr>
                            <a:picLocks noChangeAspect="1" noChangeArrowheads="1"/>
                          </pic:cNvPicPr>
                        </pic:nvPicPr>
                        <pic:blipFill>
                          <a:blip r:embed="rId23" cstate="print"/>
                          <a:srcRect l="18371" r="9368" b="6038"/>
                          <a:stretch>
                            <a:fillRect/>
                          </a:stretch>
                        </pic:blipFill>
                        <pic:spPr bwMode="auto">
                          <a:xfrm>
                            <a:off x="0" y="0"/>
                            <a:ext cx="933623" cy="684236"/>
                          </a:xfrm>
                          <a:prstGeom prst="rect">
                            <a:avLst/>
                          </a:prstGeom>
                          <a:noFill/>
                          <a:ln w="9525">
                            <a:noFill/>
                            <a:miter lim="800000"/>
                            <a:headEnd/>
                            <a:tailEnd/>
                          </a:ln>
                        </pic:spPr>
                      </pic:pic>
                    </a:graphicData>
                  </a:graphic>
                </wp:inline>
              </w:drawing>
            </w:r>
          </w:p>
        </w:tc>
      </w:tr>
      <w:tr w:rsidR="00406F1D" w:rsidRPr="00A21E76" w:rsidTr="00485A43">
        <w:tc>
          <w:tcPr>
            <w:tcW w:w="567" w:type="dxa"/>
            <w:vMerge/>
            <w:vAlign w:val="center"/>
          </w:tcPr>
          <w:p w:rsidR="00406F1D" w:rsidRPr="00A21E76" w:rsidRDefault="00406F1D" w:rsidP="00485A43">
            <w:pPr>
              <w:jc w:val="center"/>
              <w:rPr>
                <w:rFonts w:eastAsiaTheme="minorEastAsia"/>
                <w:sz w:val="20"/>
                <w:szCs w:val="20"/>
              </w:rPr>
            </w:pPr>
          </w:p>
        </w:tc>
        <w:tc>
          <w:tcPr>
            <w:tcW w:w="4111" w:type="dxa"/>
            <w:gridSpan w:val="2"/>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Menambahkan nama pada tokoh serta kalimat yang membuat lebih penasaran.</w:t>
            </w:r>
          </w:p>
        </w:tc>
      </w:tr>
    </w:tbl>
    <w:p w:rsidR="00406F1D" w:rsidRPr="00A21E76" w:rsidRDefault="00406F1D" w:rsidP="00406F1D">
      <w:pPr>
        <w:ind w:left="284" w:right="75" w:firstLine="709"/>
        <w:jc w:val="both"/>
        <w:rPr>
          <w:rFonts w:eastAsiaTheme="minorEastAsia"/>
          <w:sz w:val="20"/>
          <w:szCs w:val="20"/>
        </w:rPr>
      </w:pPr>
      <w:r w:rsidRPr="00A21E76">
        <w:rPr>
          <w:rFonts w:eastAsiaTheme="minorEastAsia"/>
          <w:sz w:val="20"/>
          <w:szCs w:val="20"/>
        </w:rPr>
        <w:t>Hasil penilaian dari validasi materi dan validasi media telah diketahui, selanjutnya dapat dihitung presentase kevalidan dari produk yang dikembangkan. Berikut ini adalah rumus menghitung kevalidan produk :</w:t>
      </w:r>
    </w:p>
    <w:p w:rsidR="00406F1D" w:rsidRPr="00A21E76" w:rsidRDefault="00406F1D" w:rsidP="00406F1D">
      <w:pPr>
        <w:spacing w:before="240"/>
        <w:ind w:left="360" w:firstLine="720"/>
        <w:jc w:val="center"/>
        <w:rPr>
          <w:rFonts w:eastAsiaTheme="minorEastAsia"/>
          <w:sz w:val="20"/>
          <w:szCs w:val="20"/>
        </w:rPr>
      </w:pPr>
      <w:r w:rsidRPr="00A21E76">
        <w:rPr>
          <w:sz w:val="20"/>
          <w:szCs w:val="20"/>
        </w:rPr>
        <w:t xml:space="preserve">P =  </w:t>
      </w:r>
      <m:oMath>
        <m:f>
          <m:fPr>
            <m:ctrlPr>
              <w:rPr>
                <w:rFonts w:ascii="Cambria Math" w:hAnsi="Cambria Math"/>
                <w:i/>
                <w:sz w:val="20"/>
                <w:szCs w:val="20"/>
              </w:rPr>
            </m:ctrlPr>
          </m:fPr>
          <m:num>
            <m:r>
              <w:rPr>
                <w:rFonts w:ascii="Cambria Math" w:hAnsi="Cambria Math"/>
                <w:sz w:val="20"/>
                <w:szCs w:val="20"/>
              </w:rPr>
              <m:t>f</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hasil</m:t>
            </m:r>
            <m:r>
              <w:rPr>
                <w:rFonts w:ascii="Cambria Math"/>
                <w:sz w:val="20"/>
                <w:szCs w:val="20"/>
              </w:rPr>
              <m:t xml:space="preserve"> </m:t>
            </m:r>
            <m:r>
              <w:rPr>
                <w:rFonts w:ascii="Cambria Math" w:hAnsi="Cambria Math"/>
                <w:sz w:val="20"/>
                <w:szCs w:val="20"/>
              </w:rPr>
              <m:t>validasi</m:t>
            </m:r>
            <m:r>
              <w:rPr>
                <w:rFonts w:ascii="Cambria Math"/>
                <w:sz w:val="20"/>
                <w:szCs w:val="20"/>
              </w:rPr>
              <m:t>)</m:t>
            </m:r>
          </m:num>
          <m:den>
            <m:r>
              <w:rPr>
                <w:rFonts w:ascii="Cambria Math" w:hAnsi="Cambria Math"/>
                <w:sz w:val="20"/>
                <w:szCs w:val="20"/>
              </w:rPr>
              <m:t>N</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maksimal</m:t>
            </m:r>
            <m:r>
              <w:rPr>
                <w:rFonts w:ascii="Cambria Math"/>
                <w:sz w:val="20"/>
                <w:szCs w:val="20"/>
              </w:rPr>
              <m:t xml:space="preserve"> )</m:t>
            </m:r>
          </m:den>
        </m:f>
      </m:oMath>
      <w:r w:rsidRPr="00A21E76">
        <w:rPr>
          <w:rFonts w:eastAsiaTheme="minorEastAsia"/>
          <w:sz w:val="20"/>
          <w:szCs w:val="20"/>
        </w:rPr>
        <w:t xml:space="preserve"> x 100</w:t>
      </w:r>
    </w:p>
    <w:p w:rsidR="00406F1D" w:rsidRPr="00A21E76" w:rsidRDefault="00406F1D" w:rsidP="00406F1D">
      <w:pPr>
        <w:jc w:val="both"/>
        <w:rPr>
          <w:rFonts w:eastAsiaTheme="minorEastAsia"/>
          <w:sz w:val="20"/>
          <w:szCs w:val="20"/>
        </w:rPr>
      </w:pPr>
      <w:r w:rsidRPr="00A21E76">
        <w:rPr>
          <w:sz w:val="20"/>
          <w:szCs w:val="20"/>
        </w:rPr>
        <w:tab/>
      </w:r>
      <w:r w:rsidRPr="00A21E76">
        <w:rPr>
          <w:sz w:val="20"/>
          <w:szCs w:val="20"/>
        </w:rPr>
        <w:tab/>
        <w:t xml:space="preserve">   P =  </w:t>
      </w:r>
      <m:oMath>
        <m:f>
          <m:fPr>
            <m:ctrlPr>
              <w:rPr>
                <w:rFonts w:ascii="Cambria Math" w:hAnsi="Cambria Math"/>
                <w:sz w:val="20"/>
                <w:szCs w:val="20"/>
              </w:rPr>
            </m:ctrlPr>
          </m:fPr>
          <m:num>
            <m:r>
              <m:rPr>
                <m:sty m:val="p"/>
              </m:rPr>
              <w:rPr>
                <w:rFonts w:ascii="Cambria Math"/>
                <w:sz w:val="20"/>
                <w:szCs w:val="20"/>
              </w:rPr>
              <m:t>68</m:t>
            </m:r>
          </m:num>
          <m:den>
            <m:r>
              <m:rPr>
                <m:sty m:val="p"/>
              </m:rPr>
              <w:rPr>
                <w:rFonts w:ascii="Cambria Math"/>
                <w:sz w:val="20"/>
                <w:szCs w:val="20"/>
              </w:rPr>
              <m:t>80</m:t>
            </m:r>
          </m:den>
        </m:f>
        <m:r>
          <w:rPr>
            <w:rFonts w:ascii="Cambria Math"/>
            <w:sz w:val="20"/>
            <w:szCs w:val="20"/>
          </w:rPr>
          <m:t xml:space="preserve"> </m:t>
        </m:r>
        <m:r>
          <w:rPr>
            <w:rFonts w:ascii="Cambria Math"/>
            <w:sz w:val="20"/>
            <w:szCs w:val="20"/>
          </w:rPr>
          <m:t>×</m:t>
        </m:r>
        <m:r>
          <w:rPr>
            <w:rFonts w:ascii="Cambria Math"/>
            <w:sz w:val="20"/>
            <w:szCs w:val="20"/>
          </w:rPr>
          <m:t>100%</m:t>
        </m:r>
      </m:oMath>
      <w:r w:rsidRPr="00A21E76">
        <w:rPr>
          <w:rFonts w:eastAsiaTheme="minorEastAsia"/>
          <w:sz w:val="20"/>
          <w:szCs w:val="20"/>
        </w:rPr>
        <w:t xml:space="preserve"> = 85 %</w:t>
      </w:r>
    </w:p>
    <w:p w:rsidR="00406F1D" w:rsidRPr="00A21E76" w:rsidRDefault="00406F1D" w:rsidP="00406F1D">
      <w:pPr>
        <w:ind w:left="284" w:firstLine="709"/>
        <w:jc w:val="both"/>
        <w:rPr>
          <w:rFonts w:eastAsiaTheme="minorEastAsia"/>
          <w:b/>
          <w:i/>
          <w:sz w:val="20"/>
          <w:szCs w:val="20"/>
        </w:rPr>
      </w:pPr>
      <w:r w:rsidRPr="00A21E76">
        <w:rPr>
          <w:rFonts w:eastAsiaTheme="minorEastAsia"/>
          <w:sz w:val="20"/>
          <w:szCs w:val="20"/>
        </w:rPr>
        <w:t xml:space="preserve">Jika dilihat dari hasil penilaian 2 validator materi dan media, hasil presentase yang diperoleh mencapai 85 % yang dapat disimpulkan bahwa media </w:t>
      </w:r>
      <w:r w:rsidRPr="00A22EE2">
        <w:rPr>
          <w:rFonts w:eastAsiaTheme="minorEastAsia"/>
          <w:i/>
          <w:sz w:val="20"/>
          <w:szCs w:val="20"/>
        </w:rPr>
        <w:t>pop-up book</w:t>
      </w:r>
      <w:r w:rsidRPr="00A21E76">
        <w:rPr>
          <w:rFonts w:eastAsiaTheme="minorEastAsia"/>
          <w:sz w:val="20"/>
          <w:szCs w:val="20"/>
        </w:rPr>
        <w:t xml:space="preserve"> </w:t>
      </w:r>
      <w:r w:rsidRPr="00A21E76">
        <w:rPr>
          <w:rFonts w:eastAsiaTheme="minorEastAsia"/>
          <w:sz w:val="20"/>
          <w:szCs w:val="20"/>
        </w:rPr>
        <w:lastRenderedPageBreak/>
        <w:t xml:space="preserve">termasuk dalam kriteria </w:t>
      </w:r>
      <w:r w:rsidRPr="00A21E76">
        <w:rPr>
          <w:rFonts w:eastAsiaTheme="minorEastAsia"/>
          <w:b/>
          <w:i/>
          <w:sz w:val="20"/>
          <w:szCs w:val="20"/>
        </w:rPr>
        <w:t xml:space="preserve">sangat valid. </w:t>
      </w:r>
      <w:r>
        <w:rPr>
          <w:rFonts w:eastAsiaTheme="minorEastAsia"/>
          <w:sz w:val="20"/>
          <w:szCs w:val="20"/>
        </w:rPr>
        <w:t>Sehingga kesimpulan yang didapat yaitu</w:t>
      </w:r>
      <w:r w:rsidRPr="00A21E76">
        <w:rPr>
          <w:rFonts w:eastAsiaTheme="minorEastAsia"/>
          <w:sz w:val="20"/>
          <w:szCs w:val="20"/>
        </w:rPr>
        <w:t xml:space="preserve"> media </w:t>
      </w:r>
      <w:r w:rsidRPr="00A22EE2">
        <w:rPr>
          <w:rFonts w:eastAsiaTheme="minorEastAsia"/>
          <w:i/>
          <w:sz w:val="20"/>
          <w:szCs w:val="20"/>
        </w:rPr>
        <w:t>pop-up book</w:t>
      </w:r>
      <w:r w:rsidRPr="00A21E76">
        <w:rPr>
          <w:rFonts w:eastAsiaTheme="minorEastAsia"/>
          <w:sz w:val="20"/>
          <w:szCs w:val="20"/>
        </w:rPr>
        <w:t xml:space="preserve"> yang dikembangkan dinyatakan </w:t>
      </w:r>
      <w:r w:rsidRPr="00A21E76">
        <w:rPr>
          <w:rFonts w:eastAsiaTheme="minorEastAsia"/>
          <w:b/>
          <w:i/>
          <w:sz w:val="20"/>
          <w:szCs w:val="20"/>
        </w:rPr>
        <w:t xml:space="preserve">valid dan dapat diujicobakan. </w:t>
      </w:r>
    </w:p>
    <w:p w:rsidR="00406F1D" w:rsidRPr="00FC1718" w:rsidRDefault="00406F1D" w:rsidP="00406F1D">
      <w:pPr>
        <w:ind w:left="284" w:firstLine="720"/>
        <w:rPr>
          <w:sz w:val="20"/>
          <w:szCs w:val="20"/>
        </w:rPr>
      </w:pPr>
      <w:r w:rsidRPr="00A21E76">
        <w:rPr>
          <w:sz w:val="20"/>
          <w:szCs w:val="20"/>
        </w:rPr>
        <w:t>Hasil perhitungan kuisioner pada tahap ujicoba lapangan terbatas dapat di</w:t>
      </w:r>
      <w:r>
        <w:rPr>
          <w:sz w:val="20"/>
          <w:szCs w:val="20"/>
        </w:rPr>
        <w:t>amati pada diagram berikut ini:</w:t>
      </w:r>
    </w:p>
    <w:p w:rsidR="00406F1D" w:rsidRPr="00A21E76" w:rsidRDefault="00406F1D" w:rsidP="00406F1D">
      <w:pPr>
        <w:ind w:right="75"/>
        <w:jc w:val="center"/>
        <w:rPr>
          <w:rFonts w:eastAsiaTheme="minorEastAsia"/>
          <w:sz w:val="20"/>
          <w:szCs w:val="20"/>
        </w:rPr>
      </w:pPr>
      <w:r w:rsidRPr="00A22EE2">
        <w:rPr>
          <w:rFonts w:eastAsiaTheme="minorEastAsia"/>
          <w:sz w:val="20"/>
          <w:szCs w:val="20"/>
        </w:rPr>
        <w:t>Diagram 1 : Hasil Kuisioner Siswa</w:t>
      </w:r>
    </w:p>
    <w:p w:rsidR="00406F1D" w:rsidRPr="00A21E76" w:rsidRDefault="00406F1D" w:rsidP="00406F1D">
      <w:pPr>
        <w:ind w:left="284" w:right="75"/>
        <w:jc w:val="center"/>
        <w:rPr>
          <w:rFonts w:eastAsiaTheme="minorEastAsia"/>
          <w:sz w:val="20"/>
          <w:szCs w:val="20"/>
        </w:rPr>
      </w:pPr>
      <w:r w:rsidRPr="00A21E76">
        <w:rPr>
          <w:rFonts w:eastAsiaTheme="minorEastAsia"/>
          <w:noProof/>
          <w:sz w:val="20"/>
          <w:szCs w:val="20"/>
        </w:rPr>
        <w:drawing>
          <wp:inline distT="0" distB="0" distL="0" distR="0">
            <wp:extent cx="2125060" cy="1068186"/>
            <wp:effectExtent l="19050" t="0" r="8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l="58140" t="43020" r="19773" b="37304"/>
                    <a:stretch>
                      <a:fillRect/>
                    </a:stretch>
                  </pic:blipFill>
                  <pic:spPr bwMode="auto">
                    <a:xfrm>
                      <a:off x="0" y="0"/>
                      <a:ext cx="2138818" cy="1075101"/>
                    </a:xfrm>
                    <a:prstGeom prst="rect">
                      <a:avLst/>
                    </a:prstGeom>
                    <a:noFill/>
                    <a:ln w="9525">
                      <a:noFill/>
                      <a:miter lim="800000"/>
                      <a:headEnd/>
                      <a:tailEnd/>
                    </a:ln>
                  </pic:spPr>
                </pic:pic>
              </a:graphicData>
            </a:graphic>
          </wp:inline>
        </w:drawing>
      </w:r>
    </w:p>
    <w:p w:rsidR="00406F1D" w:rsidRPr="00A21E76" w:rsidRDefault="00406F1D" w:rsidP="00406F1D">
      <w:pPr>
        <w:ind w:left="284" w:firstLine="709"/>
        <w:rPr>
          <w:sz w:val="20"/>
          <w:szCs w:val="20"/>
        </w:rPr>
      </w:pPr>
      <w:r w:rsidRPr="00A21E76">
        <w:rPr>
          <w:sz w:val="20"/>
          <w:szCs w:val="20"/>
        </w:rPr>
        <w:t>Dari diagram diatas, jika dihitung dengan rumus, maka hasilnya sebagai berikut :</w:t>
      </w:r>
    </w:p>
    <w:p w:rsidR="00406F1D" w:rsidRPr="00A21E76" w:rsidRDefault="00406F1D" w:rsidP="00406F1D">
      <w:pPr>
        <w:spacing w:before="240"/>
        <w:ind w:left="360" w:firstLine="720"/>
        <w:rPr>
          <w:rFonts w:eastAsiaTheme="minorEastAsia"/>
          <w:sz w:val="20"/>
          <w:szCs w:val="20"/>
        </w:rPr>
      </w:pPr>
      <w:r w:rsidRPr="00A21E76">
        <w:rPr>
          <w:sz w:val="20"/>
          <w:szCs w:val="20"/>
        </w:rPr>
        <w:t xml:space="preserve">P =  </w:t>
      </w:r>
      <m:oMath>
        <m:f>
          <m:fPr>
            <m:ctrlPr>
              <w:rPr>
                <w:rFonts w:ascii="Cambria Math" w:hAnsi="Cambria Math"/>
                <w:i/>
                <w:sz w:val="20"/>
                <w:szCs w:val="20"/>
              </w:rPr>
            </m:ctrlPr>
          </m:fPr>
          <m:num>
            <m:r>
              <w:rPr>
                <w:rFonts w:ascii="Cambria Math" w:hAnsi="Cambria Math"/>
                <w:sz w:val="20"/>
                <w:szCs w:val="20"/>
              </w:rPr>
              <m:t>f</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hasil</m:t>
            </m:r>
            <m:r>
              <w:rPr>
                <w:rFonts w:ascii="Cambria Math"/>
                <w:sz w:val="20"/>
                <w:szCs w:val="20"/>
              </w:rPr>
              <m:t xml:space="preserve"> </m:t>
            </m:r>
            <m:r>
              <w:rPr>
                <w:rFonts w:ascii="Cambria Math" w:hAnsi="Cambria Math"/>
                <w:sz w:val="20"/>
                <w:szCs w:val="20"/>
              </w:rPr>
              <m:t>validasi</m:t>
            </m:r>
            <m:r>
              <w:rPr>
                <w:rFonts w:ascii="Cambria Math"/>
                <w:sz w:val="20"/>
                <w:szCs w:val="20"/>
              </w:rPr>
              <m:t>)</m:t>
            </m:r>
          </m:num>
          <m:den>
            <m:r>
              <w:rPr>
                <w:rFonts w:ascii="Cambria Math" w:hAnsi="Cambria Math"/>
                <w:sz w:val="20"/>
                <w:szCs w:val="20"/>
              </w:rPr>
              <m:t>N</m:t>
            </m:r>
            <m:r>
              <w:rPr>
                <w:rFonts w:ascii="Cambria Math"/>
                <w:sz w:val="20"/>
                <w:szCs w:val="20"/>
              </w:rPr>
              <m:t xml:space="preserve"> (</m:t>
            </m:r>
            <m:r>
              <w:rPr>
                <w:rFonts w:ascii="Cambria Math" w:hAnsi="Cambria Math"/>
                <w:sz w:val="20"/>
                <w:szCs w:val="20"/>
              </w:rPr>
              <m:t>jumla</m:t>
            </m:r>
            <m:r>
              <w:rPr>
                <w:rFonts w:hAnsi="Cambria Math"/>
                <w:sz w:val="20"/>
                <w:szCs w:val="20"/>
              </w:rPr>
              <m:t>h</m:t>
            </m:r>
            <m:r>
              <w:rPr>
                <w:rFonts w:ascii="Cambria Math"/>
                <w:sz w:val="20"/>
                <w:szCs w:val="20"/>
              </w:rPr>
              <m:t xml:space="preserve"> </m:t>
            </m:r>
            <m:r>
              <w:rPr>
                <w:rFonts w:ascii="Cambria Math" w:hAnsi="Cambria Math"/>
                <w:sz w:val="20"/>
                <w:szCs w:val="20"/>
              </w:rPr>
              <m:t>skor</m:t>
            </m:r>
            <m:r>
              <w:rPr>
                <w:rFonts w:ascii="Cambria Math"/>
                <w:sz w:val="20"/>
                <w:szCs w:val="20"/>
              </w:rPr>
              <m:t xml:space="preserve"> </m:t>
            </m:r>
            <m:r>
              <w:rPr>
                <w:rFonts w:ascii="Cambria Math" w:hAnsi="Cambria Math"/>
                <w:sz w:val="20"/>
                <w:szCs w:val="20"/>
              </w:rPr>
              <m:t>maksimal</m:t>
            </m:r>
            <m:r>
              <w:rPr>
                <w:rFonts w:ascii="Cambria Math"/>
                <w:sz w:val="20"/>
                <w:szCs w:val="20"/>
              </w:rPr>
              <m:t xml:space="preserve"> )</m:t>
            </m:r>
          </m:den>
        </m:f>
      </m:oMath>
      <w:r w:rsidRPr="00A21E76">
        <w:rPr>
          <w:rFonts w:eastAsiaTheme="minorEastAsia"/>
          <w:sz w:val="20"/>
          <w:szCs w:val="20"/>
        </w:rPr>
        <w:t xml:space="preserve"> x 100</w:t>
      </w:r>
    </w:p>
    <w:p w:rsidR="00406F1D" w:rsidRPr="00A21E76" w:rsidRDefault="00406F1D" w:rsidP="00406F1D">
      <w:pPr>
        <w:rPr>
          <w:rFonts w:eastAsiaTheme="minorEastAsia"/>
          <w:sz w:val="20"/>
          <w:szCs w:val="20"/>
        </w:rPr>
      </w:pPr>
      <w:r w:rsidRPr="00A21E76">
        <w:rPr>
          <w:sz w:val="20"/>
          <w:szCs w:val="20"/>
        </w:rPr>
        <w:t xml:space="preserve">    </w:t>
      </w:r>
      <w:r w:rsidRPr="00A21E76">
        <w:rPr>
          <w:sz w:val="20"/>
          <w:szCs w:val="20"/>
        </w:rPr>
        <w:tab/>
        <w:t xml:space="preserve">          P =  </w:t>
      </w:r>
      <m:oMath>
        <m:f>
          <m:fPr>
            <m:ctrlPr>
              <w:rPr>
                <w:rFonts w:ascii="Cambria Math" w:hAnsi="Cambria Math"/>
                <w:sz w:val="20"/>
                <w:szCs w:val="20"/>
              </w:rPr>
            </m:ctrlPr>
          </m:fPr>
          <m:num>
            <m:r>
              <m:rPr>
                <m:sty m:val="p"/>
              </m:rPr>
              <w:rPr>
                <w:rFonts w:ascii="Cambria Math"/>
                <w:sz w:val="20"/>
                <w:szCs w:val="20"/>
              </w:rPr>
              <m:t>735</m:t>
            </m:r>
          </m:num>
          <m:den>
            <m:r>
              <m:rPr>
                <m:sty m:val="p"/>
              </m:rPr>
              <w:rPr>
                <w:rFonts w:ascii="Cambria Math"/>
                <w:sz w:val="20"/>
                <w:szCs w:val="20"/>
              </w:rPr>
              <m:t>800</m:t>
            </m:r>
          </m:den>
        </m:f>
        <m:r>
          <w:rPr>
            <w:rFonts w:ascii="Cambria Math"/>
            <w:sz w:val="20"/>
            <w:szCs w:val="20"/>
          </w:rPr>
          <m:t xml:space="preserve"> </m:t>
        </m:r>
        <m:r>
          <w:rPr>
            <w:rFonts w:ascii="Cambria Math"/>
            <w:sz w:val="20"/>
            <w:szCs w:val="20"/>
          </w:rPr>
          <m:t>×</m:t>
        </m:r>
        <m:r>
          <w:rPr>
            <w:rFonts w:ascii="Cambria Math"/>
            <w:sz w:val="20"/>
            <w:szCs w:val="20"/>
          </w:rPr>
          <m:t>100%</m:t>
        </m:r>
      </m:oMath>
      <w:r w:rsidRPr="00A21E76">
        <w:rPr>
          <w:rFonts w:eastAsiaTheme="minorEastAsia"/>
          <w:sz w:val="20"/>
          <w:szCs w:val="20"/>
        </w:rPr>
        <w:tab/>
        <w:t xml:space="preserve">   = 91,8 %</w:t>
      </w:r>
    </w:p>
    <w:p w:rsidR="00406F1D" w:rsidRPr="00A21E76" w:rsidRDefault="00406F1D" w:rsidP="00406F1D">
      <w:pPr>
        <w:ind w:left="284" w:right="141" w:firstLine="567"/>
        <w:jc w:val="both"/>
        <w:rPr>
          <w:sz w:val="20"/>
          <w:szCs w:val="20"/>
        </w:rPr>
      </w:pPr>
      <w:r w:rsidRPr="00A21E76">
        <w:rPr>
          <w:sz w:val="20"/>
          <w:szCs w:val="20"/>
        </w:rPr>
        <w:t xml:space="preserve">Jika dilhat dari perhitungan rumus tersebut, presentase tersebut termasuk pada kriteriasangat praktis. Dengan demikian media </w:t>
      </w:r>
      <w:r w:rsidRPr="00A22EE2">
        <w:rPr>
          <w:i/>
          <w:sz w:val="20"/>
          <w:szCs w:val="20"/>
        </w:rPr>
        <w:t>pop-up book</w:t>
      </w:r>
      <w:r w:rsidRPr="00A21E76">
        <w:rPr>
          <w:sz w:val="20"/>
          <w:szCs w:val="20"/>
        </w:rPr>
        <w:t xml:space="preserve"> yang dikembangkan dapat dinyatakan </w:t>
      </w:r>
      <w:r w:rsidRPr="00A21E76">
        <w:rPr>
          <w:b/>
          <w:i/>
          <w:sz w:val="20"/>
          <w:szCs w:val="20"/>
        </w:rPr>
        <w:t>sangat praktis</w:t>
      </w:r>
      <w:r>
        <w:rPr>
          <w:sz w:val="20"/>
          <w:szCs w:val="20"/>
        </w:rPr>
        <w:t xml:space="preserve"> jika dipakai</w:t>
      </w:r>
      <w:r w:rsidRPr="00A21E76">
        <w:rPr>
          <w:sz w:val="20"/>
          <w:szCs w:val="20"/>
        </w:rPr>
        <w:t xml:space="preserve"> dalam pembelajaran IPS materi jenis kegiatan ekonomi berdasarkan keadaan alamnya kelas IV sekolah dasar. </w:t>
      </w:r>
    </w:p>
    <w:p w:rsidR="00406F1D" w:rsidRPr="00A21E76" w:rsidRDefault="00406F1D" w:rsidP="00406F1D">
      <w:pPr>
        <w:pStyle w:val="ListParagraph"/>
        <w:ind w:left="284" w:right="141" w:firstLine="720"/>
        <w:rPr>
          <w:sz w:val="20"/>
          <w:szCs w:val="20"/>
        </w:rPr>
      </w:pPr>
      <w:r w:rsidRPr="00A21E76">
        <w:rPr>
          <w:sz w:val="20"/>
          <w:szCs w:val="20"/>
        </w:rPr>
        <w:t xml:space="preserve">Setelah dilakukan revisi pada media </w:t>
      </w:r>
      <w:r w:rsidRPr="00A21E76">
        <w:rPr>
          <w:i/>
          <w:sz w:val="20"/>
          <w:szCs w:val="20"/>
        </w:rPr>
        <w:t>pop-up book</w:t>
      </w:r>
      <w:r w:rsidRPr="00A21E76">
        <w:rPr>
          <w:sz w:val="20"/>
          <w:szCs w:val="20"/>
        </w:rPr>
        <w:t xml:space="preserve"> berd</w:t>
      </w:r>
      <w:r>
        <w:rPr>
          <w:sz w:val="20"/>
          <w:szCs w:val="20"/>
        </w:rPr>
        <w:t>asarkan saran dari validator materi dan validator</w:t>
      </w:r>
      <w:r w:rsidRPr="00A21E76">
        <w:rPr>
          <w:sz w:val="20"/>
          <w:szCs w:val="20"/>
        </w:rPr>
        <w:t xml:space="preserve"> media, peneliti melanjutkan penelitian dengan melakukan uji coba terbatas . dilakukannya uji coba terbatas karena saat ini masih pandemi dan sekolah masih dilaksanakan secara </w:t>
      </w:r>
      <w:r w:rsidRPr="00A21E76">
        <w:rPr>
          <w:i/>
          <w:sz w:val="20"/>
          <w:szCs w:val="20"/>
        </w:rPr>
        <w:t>online</w:t>
      </w:r>
      <w:r w:rsidRPr="00A21E76">
        <w:rPr>
          <w:sz w:val="20"/>
          <w:szCs w:val="20"/>
        </w:rPr>
        <w:t xml:space="preserve">,  sehingga tidak bisa melakukan penelitian skala besar.  Jadi peneliti hanya mengumpulkan siswa kelas IV sekolah dasar sebanyak 8 orang yang rumahnya berada di sekitar rumah peneliti. Penelitian dilakukan pada tanggal 8 juni 2021 di rumah peneliti dengan  menaati protokol kesehatan. </w:t>
      </w:r>
    </w:p>
    <w:p w:rsidR="00406F1D" w:rsidRPr="00A21E76" w:rsidRDefault="00406F1D" w:rsidP="00406F1D">
      <w:pPr>
        <w:pStyle w:val="ListParagraph"/>
        <w:ind w:left="284" w:right="141" w:firstLine="720"/>
        <w:rPr>
          <w:sz w:val="20"/>
          <w:szCs w:val="20"/>
        </w:rPr>
      </w:pPr>
      <w:r w:rsidRPr="00A21E76">
        <w:rPr>
          <w:sz w:val="20"/>
          <w:szCs w:val="20"/>
        </w:rPr>
        <w:t>Peneliti mengaw</w:t>
      </w:r>
      <w:r>
        <w:rPr>
          <w:sz w:val="20"/>
          <w:szCs w:val="20"/>
        </w:rPr>
        <w:t>ali penelitian dengan membagikan soal</w:t>
      </w:r>
      <w:r w:rsidRPr="00A21E76">
        <w:rPr>
          <w:sz w:val="20"/>
          <w:szCs w:val="20"/>
        </w:rPr>
        <w:t xml:space="preserve"> </w:t>
      </w:r>
      <w:r w:rsidRPr="00A21E76">
        <w:rPr>
          <w:i/>
          <w:sz w:val="20"/>
          <w:szCs w:val="20"/>
        </w:rPr>
        <w:t xml:space="preserve">pretest </w:t>
      </w:r>
      <w:r w:rsidRPr="00A21E76">
        <w:rPr>
          <w:sz w:val="20"/>
          <w:szCs w:val="20"/>
        </w:rPr>
        <w:t xml:space="preserve">pada siswa </w:t>
      </w:r>
      <w:r>
        <w:rPr>
          <w:sz w:val="20"/>
          <w:szCs w:val="20"/>
        </w:rPr>
        <w:t xml:space="preserve">yang tujuannya </w:t>
      </w:r>
      <w:r w:rsidRPr="00A21E76">
        <w:rPr>
          <w:sz w:val="20"/>
          <w:szCs w:val="20"/>
        </w:rPr>
        <w:t>untuk mengetahui kemampuan awal atau pengetahuan siswa terhadap materi jenis kegitaan ekonomi berdasarkan kea</w:t>
      </w:r>
      <w:r>
        <w:rPr>
          <w:sz w:val="20"/>
          <w:szCs w:val="20"/>
        </w:rPr>
        <w:t>daan alamnya sebelum memakai dan mencoba</w:t>
      </w:r>
      <w:r w:rsidRPr="00A21E76">
        <w:rPr>
          <w:sz w:val="20"/>
          <w:szCs w:val="20"/>
        </w:rPr>
        <w:t xml:space="preserve"> media </w:t>
      </w:r>
      <w:r w:rsidRPr="00A21E76">
        <w:rPr>
          <w:i/>
          <w:sz w:val="20"/>
          <w:szCs w:val="20"/>
        </w:rPr>
        <w:t>pop-up book</w:t>
      </w:r>
      <w:r w:rsidRPr="00A21E76">
        <w:rPr>
          <w:sz w:val="20"/>
          <w:szCs w:val="20"/>
        </w:rPr>
        <w:t xml:space="preserve"> tersebut. Setelah semua siswa selesai mengisi </w:t>
      </w:r>
      <w:r w:rsidRPr="00A21E76">
        <w:rPr>
          <w:i/>
          <w:sz w:val="20"/>
          <w:szCs w:val="20"/>
        </w:rPr>
        <w:t>pretest</w:t>
      </w:r>
      <w:r w:rsidRPr="00A21E76">
        <w:rPr>
          <w:sz w:val="20"/>
          <w:szCs w:val="20"/>
        </w:rPr>
        <w:t xml:space="preserve">, peneliti meminta siswa untuk memperhatikan materi yang dijelaskan serta mengamati media </w:t>
      </w:r>
      <w:r w:rsidRPr="00A21E76">
        <w:rPr>
          <w:i/>
          <w:sz w:val="20"/>
          <w:szCs w:val="20"/>
        </w:rPr>
        <w:t xml:space="preserve">pop-up book. </w:t>
      </w:r>
      <w:r w:rsidRPr="00A21E76">
        <w:rPr>
          <w:sz w:val="20"/>
          <w:szCs w:val="20"/>
        </w:rPr>
        <w:t xml:space="preserve">Peneliti juga meminta siswa untuk melihat dan menggunakan secara langsung media </w:t>
      </w:r>
      <w:r w:rsidRPr="00A21E76">
        <w:rPr>
          <w:i/>
          <w:sz w:val="20"/>
          <w:szCs w:val="20"/>
        </w:rPr>
        <w:t>pop-up book</w:t>
      </w:r>
      <w:r w:rsidRPr="00A21E76">
        <w:rPr>
          <w:sz w:val="20"/>
          <w:szCs w:val="20"/>
        </w:rPr>
        <w:t xml:space="preserve"> tersebut. Peneliti juga meminta siswa berkelompok untuk mengerjakan LKPD, 1 kelompok terdiri dari 2 siswa.  Setelah semua selesai mengerjakan LKPD, tiap kelompok diminta untuk membacakan hasil pengerjaan LKPD mereka secara bergantian. Kemudian, setelah siswa memahami materi dalam </w:t>
      </w:r>
      <w:r w:rsidRPr="00A21E76">
        <w:rPr>
          <w:i/>
          <w:sz w:val="20"/>
          <w:szCs w:val="20"/>
        </w:rPr>
        <w:t>pop-up book</w:t>
      </w:r>
      <w:r w:rsidRPr="00A21E76">
        <w:rPr>
          <w:sz w:val="20"/>
          <w:szCs w:val="20"/>
        </w:rPr>
        <w:t xml:space="preserve">, peneliti membagikan soal </w:t>
      </w:r>
      <w:r w:rsidRPr="00A21E76">
        <w:rPr>
          <w:i/>
          <w:sz w:val="20"/>
          <w:szCs w:val="20"/>
        </w:rPr>
        <w:t xml:space="preserve">posttest </w:t>
      </w:r>
      <w:r>
        <w:rPr>
          <w:sz w:val="20"/>
          <w:szCs w:val="20"/>
        </w:rPr>
        <w:t>yang tujuannya yaitu, setelah memakai</w:t>
      </w:r>
      <w:r w:rsidRPr="00A21E76">
        <w:rPr>
          <w:sz w:val="20"/>
          <w:szCs w:val="20"/>
        </w:rPr>
        <w:t xml:space="preserve"> media </w:t>
      </w:r>
      <w:r w:rsidRPr="00A21E76">
        <w:rPr>
          <w:i/>
          <w:sz w:val="20"/>
          <w:szCs w:val="20"/>
        </w:rPr>
        <w:t>pop-up book</w:t>
      </w:r>
      <w:r>
        <w:rPr>
          <w:sz w:val="20"/>
          <w:szCs w:val="20"/>
        </w:rPr>
        <w:t xml:space="preserve"> yang dikembangkan, </w:t>
      </w:r>
      <w:r w:rsidRPr="00A21E76">
        <w:rPr>
          <w:sz w:val="20"/>
          <w:szCs w:val="20"/>
        </w:rPr>
        <w:t xml:space="preserve">apakah </w:t>
      </w:r>
      <w:r>
        <w:rPr>
          <w:sz w:val="20"/>
          <w:szCs w:val="20"/>
        </w:rPr>
        <w:t xml:space="preserve">terdapat peningkatan terhadap </w:t>
      </w:r>
      <w:r w:rsidRPr="00A21E76">
        <w:rPr>
          <w:sz w:val="20"/>
          <w:szCs w:val="20"/>
        </w:rPr>
        <w:t xml:space="preserve">siswa </w:t>
      </w:r>
      <w:r>
        <w:rPr>
          <w:sz w:val="20"/>
          <w:szCs w:val="20"/>
        </w:rPr>
        <w:t>atau malah menurun</w:t>
      </w:r>
      <w:r w:rsidRPr="00A21E76">
        <w:rPr>
          <w:sz w:val="20"/>
          <w:szCs w:val="20"/>
        </w:rPr>
        <w:t xml:space="preserve">. Setelah mengisi </w:t>
      </w:r>
      <w:r w:rsidRPr="00A21E76">
        <w:rPr>
          <w:i/>
          <w:sz w:val="20"/>
          <w:szCs w:val="20"/>
        </w:rPr>
        <w:t>posttest</w:t>
      </w:r>
      <w:r w:rsidRPr="00A21E76">
        <w:rPr>
          <w:sz w:val="20"/>
          <w:szCs w:val="20"/>
        </w:rPr>
        <w:t>, peneliti juga meminta siswa mengisi lembar angket kepraktisan mengenai med</w:t>
      </w:r>
      <w:r>
        <w:rPr>
          <w:sz w:val="20"/>
          <w:szCs w:val="20"/>
        </w:rPr>
        <w:t>i</w:t>
      </w:r>
      <w:r w:rsidRPr="00A21E76">
        <w:rPr>
          <w:sz w:val="20"/>
          <w:szCs w:val="20"/>
        </w:rPr>
        <w:t xml:space="preserve">a </w:t>
      </w:r>
      <w:r w:rsidRPr="00A21E76">
        <w:rPr>
          <w:i/>
          <w:sz w:val="20"/>
          <w:szCs w:val="20"/>
        </w:rPr>
        <w:t>pop-up book</w:t>
      </w:r>
      <w:r w:rsidRPr="00A21E76">
        <w:rPr>
          <w:sz w:val="20"/>
          <w:szCs w:val="20"/>
        </w:rPr>
        <w:t xml:space="preserve"> yang telah digunakan. </w:t>
      </w:r>
      <w:r>
        <w:rPr>
          <w:sz w:val="20"/>
          <w:szCs w:val="20"/>
        </w:rPr>
        <w:t xml:space="preserve">Hasil pretest siswa tertera pada tabel </w:t>
      </w:r>
      <w:r>
        <w:rPr>
          <w:sz w:val="20"/>
          <w:szCs w:val="20"/>
        </w:rPr>
        <w:lastRenderedPageBreak/>
        <w:t>berikut ini :</w:t>
      </w:r>
    </w:p>
    <w:p w:rsidR="00406F1D" w:rsidRPr="00A21E76" w:rsidRDefault="00406F1D" w:rsidP="00406F1D">
      <w:pPr>
        <w:pStyle w:val="ListParagraph"/>
        <w:ind w:left="284" w:right="141" w:firstLine="720"/>
        <w:rPr>
          <w:sz w:val="20"/>
          <w:szCs w:val="20"/>
        </w:rPr>
      </w:pPr>
      <w:r w:rsidRPr="00A21E76">
        <w:rPr>
          <w:sz w:val="20"/>
          <w:szCs w:val="20"/>
        </w:rPr>
        <w:t xml:space="preserve">Tabel 12 : Hasil </w:t>
      </w:r>
      <w:r w:rsidRPr="00A21E76">
        <w:rPr>
          <w:i/>
          <w:sz w:val="20"/>
          <w:szCs w:val="20"/>
        </w:rPr>
        <w:t>Pretes</w:t>
      </w:r>
      <w:r w:rsidRPr="00A21E76">
        <w:rPr>
          <w:sz w:val="20"/>
          <w:szCs w:val="20"/>
        </w:rPr>
        <w:t>t Siswa</w:t>
      </w:r>
    </w:p>
    <w:tbl>
      <w:tblPr>
        <w:tblStyle w:val="TableGrid"/>
        <w:tblW w:w="4566" w:type="dxa"/>
        <w:tblInd w:w="392" w:type="dxa"/>
        <w:tblLook w:val="04A0"/>
      </w:tblPr>
      <w:tblGrid>
        <w:gridCol w:w="570"/>
        <w:gridCol w:w="1414"/>
        <w:gridCol w:w="1560"/>
        <w:gridCol w:w="1022"/>
      </w:tblGrid>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No.</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Nama Siswa</w:t>
            </w:r>
          </w:p>
        </w:tc>
        <w:tc>
          <w:tcPr>
            <w:tcW w:w="1560" w:type="dxa"/>
            <w:vAlign w:val="center"/>
          </w:tcPr>
          <w:p w:rsidR="00406F1D" w:rsidRPr="00A21E76" w:rsidRDefault="00406F1D" w:rsidP="00485A43">
            <w:pPr>
              <w:spacing w:line="360" w:lineRule="auto"/>
              <w:jc w:val="center"/>
              <w:rPr>
                <w:sz w:val="20"/>
                <w:szCs w:val="20"/>
              </w:rPr>
            </w:pPr>
            <w:r w:rsidRPr="00A21E76">
              <w:rPr>
                <w:sz w:val="20"/>
                <w:szCs w:val="20"/>
              </w:rPr>
              <w:t>Skor Minimal</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Nilai</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1.</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AFH</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70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2.</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ARS</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60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3.</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RRDP</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80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4.</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YWA</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70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5.</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TSD</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70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6.</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NHN</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80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7.</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FZR</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50</w:t>
            </w:r>
          </w:p>
        </w:tc>
      </w:tr>
      <w:tr w:rsidR="00406F1D" w:rsidRPr="00A21E76" w:rsidTr="00485A43">
        <w:tc>
          <w:tcPr>
            <w:tcW w:w="570" w:type="dxa"/>
            <w:vAlign w:val="center"/>
          </w:tcPr>
          <w:p w:rsidR="00406F1D" w:rsidRPr="00A21E76" w:rsidRDefault="00406F1D" w:rsidP="00485A43">
            <w:pPr>
              <w:spacing w:line="360" w:lineRule="auto"/>
              <w:jc w:val="center"/>
              <w:rPr>
                <w:sz w:val="20"/>
                <w:szCs w:val="20"/>
              </w:rPr>
            </w:pPr>
            <w:r w:rsidRPr="00A21E76">
              <w:rPr>
                <w:sz w:val="20"/>
                <w:szCs w:val="20"/>
              </w:rPr>
              <w:t>8.</w:t>
            </w:r>
          </w:p>
        </w:tc>
        <w:tc>
          <w:tcPr>
            <w:tcW w:w="1414" w:type="dxa"/>
            <w:vAlign w:val="center"/>
          </w:tcPr>
          <w:p w:rsidR="00406F1D" w:rsidRPr="00A21E76" w:rsidRDefault="00406F1D" w:rsidP="00485A43">
            <w:pPr>
              <w:spacing w:line="360" w:lineRule="auto"/>
              <w:jc w:val="center"/>
              <w:rPr>
                <w:sz w:val="20"/>
                <w:szCs w:val="20"/>
              </w:rPr>
            </w:pPr>
            <w:r w:rsidRPr="00A21E76">
              <w:rPr>
                <w:sz w:val="20"/>
                <w:szCs w:val="20"/>
              </w:rPr>
              <w:t>AAA</w:t>
            </w:r>
          </w:p>
        </w:tc>
        <w:tc>
          <w:tcPr>
            <w:tcW w:w="1560" w:type="dxa"/>
            <w:vAlign w:val="center"/>
          </w:tcPr>
          <w:p w:rsidR="00406F1D" w:rsidRPr="00A21E76" w:rsidRDefault="00406F1D" w:rsidP="00485A43">
            <w:pPr>
              <w:pStyle w:val="ListParagraph"/>
              <w:spacing w:line="360" w:lineRule="auto"/>
              <w:ind w:left="0"/>
              <w:jc w:val="center"/>
              <w:rPr>
                <w:sz w:val="20"/>
                <w:szCs w:val="20"/>
              </w:rPr>
            </w:pPr>
            <w:r w:rsidRPr="00A21E76">
              <w:rPr>
                <w:sz w:val="20"/>
                <w:szCs w:val="20"/>
              </w:rPr>
              <w:t>75</w:t>
            </w:r>
          </w:p>
        </w:tc>
        <w:tc>
          <w:tcPr>
            <w:tcW w:w="1022" w:type="dxa"/>
            <w:vAlign w:val="center"/>
          </w:tcPr>
          <w:p w:rsidR="00406F1D" w:rsidRPr="00A21E76" w:rsidRDefault="00406F1D" w:rsidP="00485A43">
            <w:pPr>
              <w:spacing w:line="360" w:lineRule="auto"/>
              <w:jc w:val="center"/>
              <w:rPr>
                <w:sz w:val="20"/>
                <w:szCs w:val="20"/>
              </w:rPr>
            </w:pPr>
            <w:r w:rsidRPr="00A21E76">
              <w:rPr>
                <w:sz w:val="20"/>
                <w:szCs w:val="20"/>
              </w:rPr>
              <w:t>70</w:t>
            </w:r>
          </w:p>
        </w:tc>
      </w:tr>
    </w:tbl>
    <w:p w:rsidR="00406F1D" w:rsidRPr="00A21E76" w:rsidRDefault="00406F1D" w:rsidP="00406F1D">
      <w:pPr>
        <w:pStyle w:val="ListParagraph"/>
        <w:ind w:left="284" w:right="141" w:firstLine="720"/>
        <w:rPr>
          <w:sz w:val="20"/>
          <w:szCs w:val="20"/>
        </w:rPr>
      </w:pPr>
      <w:r>
        <w:rPr>
          <w:noProof/>
          <w:sz w:val="20"/>
          <w:szCs w:val="20"/>
        </w:rPr>
        <w:drawing>
          <wp:anchor distT="0" distB="0" distL="0" distR="0" simplePos="0" relativeHeight="251673600" behindDoc="1" locked="0" layoutInCell="1" allowOverlap="1">
            <wp:simplePos x="0" y="0"/>
            <wp:positionH relativeFrom="page">
              <wp:posOffset>1949450</wp:posOffset>
            </wp:positionH>
            <wp:positionV relativeFrom="paragraph">
              <wp:posOffset>34925</wp:posOffset>
            </wp:positionV>
            <wp:extent cx="3816350" cy="4648200"/>
            <wp:effectExtent l="1905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Pr>
          <w:sz w:val="20"/>
          <w:szCs w:val="20"/>
        </w:rPr>
        <w:t xml:space="preserve">Berikut ini hasil </w:t>
      </w:r>
      <w:r w:rsidRPr="004C2231">
        <w:rPr>
          <w:i/>
          <w:sz w:val="20"/>
          <w:szCs w:val="20"/>
        </w:rPr>
        <w:t>pretest</w:t>
      </w:r>
      <w:r>
        <w:rPr>
          <w:sz w:val="20"/>
          <w:szCs w:val="20"/>
        </w:rPr>
        <w:t xml:space="preserve"> jika dihitung menggunakan rumus :</w:t>
      </w:r>
    </w:p>
    <w:p w:rsidR="00406F1D" w:rsidRPr="00A21E76" w:rsidRDefault="00406F1D" w:rsidP="00406F1D">
      <w:pPr>
        <w:pStyle w:val="ListParagraph"/>
        <w:ind w:left="1097"/>
        <w:jc w:val="center"/>
        <w:rPr>
          <w:rFonts w:ascii="Book Antiqua" w:eastAsia="Calibri" w:hAnsi="Book Antiqua"/>
          <w:sz w:val="20"/>
          <w:szCs w:val="20"/>
        </w:rPr>
      </w:pPr>
      <w:r w:rsidRPr="00A21E76">
        <w:rPr>
          <w:rFonts w:ascii="Book Antiqua" w:eastAsia="Calibri" w:hAnsi="Book Antiqua"/>
          <w:sz w:val="20"/>
          <w:szCs w:val="20"/>
        </w:rPr>
        <w:t xml:space="preserve">P = </w:t>
      </w:r>
      <m:oMath>
        <m:f>
          <m:fPr>
            <m:ctrlPr>
              <w:rPr>
                <w:rFonts w:ascii="Cambria Math" w:hAnsi="Cambria Math"/>
                <w:sz w:val="20"/>
                <w:szCs w:val="20"/>
              </w:rPr>
            </m:ctrlPr>
          </m:fPr>
          <m:num>
            <m:nary>
              <m:naryPr>
                <m:chr m:val="∑"/>
                <m:limLoc m:val="undOvr"/>
                <m:subHide m:val="on"/>
                <m:supHide m:val="on"/>
                <m:ctrlPr>
                  <w:rPr>
                    <w:rFonts w:ascii="Cambria Math" w:hAnsi="Cambria Math"/>
                    <w:sz w:val="20"/>
                    <w:szCs w:val="20"/>
                  </w:rPr>
                </m:ctrlPr>
              </m:naryPr>
              <m:sub/>
              <m:sup/>
              <m:e>
                <m:r>
                  <m:rPr>
                    <m:sty m:val="p"/>
                  </m:rPr>
                  <w:rPr>
                    <w:rFonts w:ascii="Cambria Math" w:hAnsi="Cambria Math"/>
                    <w:sz w:val="20"/>
                    <w:szCs w:val="20"/>
                  </w:rPr>
                  <m:t>siswa yang mendapatkan nilai ≥75</m:t>
                </m:r>
              </m:e>
            </m:nary>
          </m:num>
          <m:den>
            <m:nary>
              <m:naryPr>
                <m:chr m:val="∑"/>
                <m:limLoc m:val="undOvr"/>
                <m:subHide m:val="on"/>
                <m:supHide m:val="on"/>
                <m:ctrlPr>
                  <w:rPr>
                    <w:rFonts w:ascii="Cambria Math" w:hAnsi="Cambria Math"/>
                    <w:sz w:val="20"/>
                    <w:szCs w:val="20"/>
                  </w:rPr>
                </m:ctrlPr>
              </m:naryPr>
              <m:sub/>
              <m:sup/>
              <m:e>
                <m:r>
                  <m:rPr>
                    <m:sty m:val="p"/>
                  </m:rPr>
                  <w:rPr>
                    <w:rFonts w:ascii="Cambria Math" w:hAnsi="Cambria Math"/>
                    <w:sz w:val="20"/>
                    <w:szCs w:val="20"/>
                  </w:rPr>
                  <m:t>siswa seluruhnya</m:t>
                </m:r>
              </m:e>
            </m:nary>
          </m:den>
        </m:f>
      </m:oMath>
      <w:r w:rsidRPr="00A21E76">
        <w:rPr>
          <w:rFonts w:ascii="Book Antiqua" w:eastAsia="Calibri" w:hAnsi="Book Antiqua"/>
          <w:sz w:val="20"/>
          <w:szCs w:val="20"/>
        </w:rPr>
        <w:t xml:space="preserve"> X 100%</w:t>
      </w:r>
    </w:p>
    <w:p w:rsidR="00406F1D" w:rsidRPr="00A21E76" w:rsidRDefault="00406F1D" w:rsidP="00406F1D">
      <w:pPr>
        <w:jc w:val="both"/>
        <w:rPr>
          <w:rFonts w:eastAsiaTheme="minorEastAsia"/>
          <w:sz w:val="20"/>
          <w:szCs w:val="20"/>
        </w:rPr>
      </w:pPr>
      <w:r w:rsidRPr="00A21E76">
        <w:rPr>
          <w:sz w:val="20"/>
          <w:szCs w:val="20"/>
        </w:rPr>
        <w:tab/>
        <w:t xml:space="preserve">    </w:t>
      </w:r>
      <w:r w:rsidRPr="00A21E76">
        <w:rPr>
          <w:sz w:val="20"/>
          <w:szCs w:val="20"/>
        </w:rPr>
        <w:tab/>
        <w:t xml:space="preserve"> P = </w:t>
      </w:r>
      <w:r w:rsidRPr="00A21E76">
        <w:rPr>
          <w:rFonts w:eastAsiaTheme="minorEastAsia"/>
          <w:sz w:val="20"/>
          <w:szCs w:val="20"/>
        </w:rPr>
        <w:t xml:space="preserve"> </w:t>
      </w:r>
      <m:oMath>
        <m:f>
          <m:fPr>
            <m:ctrlPr>
              <w:rPr>
                <w:rFonts w:ascii="Cambria Math"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8</m:t>
            </m:r>
          </m:den>
        </m:f>
      </m:oMath>
      <w:r w:rsidRPr="00A21E76">
        <w:rPr>
          <w:rFonts w:eastAsiaTheme="minorEastAsia"/>
          <w:sz w:val="20"/>
          <w:szCs w:val="20"/>
        </w:rPr>
        <w:t xml:space="preserve"> x 100%</w:t>
      </w:r>
      <w:r w:rsidRPr="00A21E76">
        <w:rPr>
          <w:rFonts w:eastAsiaTheme="minorEastAsia"/>
          <w:sz w:val="20"/>
          <w:szCs w:val="20"/>
        </w:rPr>
        <w:tab/>
        <w:t>=  25%</w:t>
      </w:r>
    </w:p>
    <w:p w:rsidR="00406F1D" w:rsidRPr="00A21E76" w:rsidRDefault="00406F1D" w:rsidP="00406F1D">
      <w:pPr>
        <w:ind w:left="284" w:right="75" w:firstLine="720"/>
        <w:jc w:val="both"/>
        <w:rPr>
          <w:rFonts w:eastAsiaTheme="minorEastAsia"/>
          <w:b/>
          <w:sz w:val="20"/>
          <w:szCs w:val="20"/>
        </w:rPr>
      </w:pPr>
      <w:r w:rsidRPr="00A21E76">
        <w:rPr>
          <w:rFonts w:eastAsiaTheme="minorEastAsia"/>
          <w:sz w:val="20"/>
          <w:szCs w:val="20"/>
        </w:rPr>
        <w:t xml:space="preserve">Dilihat dari hasil perhitungan tersebut, dengan menggunakan nilai ketuntasan 75, presentase 25 % termasuk dalam kriteria </w:t>
      </w:r>
      <w:r w:rsidRPr="00A21E76">
        <w:rPr>
          <w:rFonts w:eastAsiaTheme="minorEastAsia"/>
          <w:b/>
          <w:i/>
          <w:sz w:val="20"/>
          <w:szCs w:val="20"/>
        </w:rPr>
        <w:t>kurang</w:t>
      </w:r>
      <w:r w:rsidRPr="00A21E76">
        <w:rPr>
          <w:rFonts w:eastAsiaTheme="minorEastAsia"/>
          <w:i/>
          <w:sz w:val="20"/>
          <w:szCs w:val="20"/>
        </w:rPr>
        <w:t xml:space="preserve">, </w:t>
      </w:r>
      <w:r w:rsidRPr="00A21E76">
        <w:rPr>
          <w:rFonts w:eastAsiaTheme="minorEastAsia"/>
          <w:sz w:val="20"/>
          <w:szCs w:val="20"/>
        </w:rPr>
        <w:t xml:space="preserve">yakni kurang dalam memahami materi jenis kegiatan ekonomi berdasarkan keadaan alamnya. Data </w:t>
      </w:r>
      <w:r w:rsidRPr="00A21E76">
        <w:rPr>
          <w:rFonts w:eastAsiaTheme="minorEastAsia"/>
          <w:i/>
          <w:sz w:val="20"/>
          <w:szCs w:val="20"/>
        </w:rPr>
        <w:t>pretest</w:t>
      </w:r>
      <w:r w:rsidRPr="00A21E76">
        <w:rPr>
          <w:rFonts w:eastAsiaTheme="minorEastAsia"/>
          <w:sz w:val="20"/>
          <w:szCs w:val="20"/>
        </w:rPr>
        <w:t xml:space="preserve"> ters</w:t>
      </w:r>
      <w:r>
        <w:rPr>
          <w:rFonts w:eastAsiaTheme="minorEastAsia"/>
          <w:sz w:val="20"/>
          <w:szCs w:val="20"/>
        </w:rPr>
        <w:t>ebut diambil sebelum memakai dan mencoba</w:t>
      </w:r>
      <w:r w:rsidRPr="00A21E76">
        <w:rPr>
          <w:rFonts w:eastAsiaTheme="minorEastAsia"/>
          <w:sz w:val="20"/>
          <w:szCs w:val="20"/>
        </w:rPr>
        <w:t xml:space="preserve"> media </w:t>
      </w:r>
      <w:r w:rsidRPr="00A21E76">
        <w:rPr>
          <w:rFonts w:eastAsiaTheme="minorEastAsia"/>
          <w:i/>
          <w:sz w:val="20"/>
          <w:szCs w:val="20"/>
        </w:rPr>
        <w:t>pop-up book.</w:t>
      </w:r>
    </w:p>
    <w:p w:rsidR="00406F1D" w:rsidRPr="00A21E76" w:rsidRDefault="00406F1D" w:rsidP="00406F1D">
      <w:pPr>
        <w:ind w:left="284" w:right="75" w:firstLine="720"/>
        <w:jc w:val="both"/>
        <w:rPr>
          <w:rFonts w:eastAsiaTheme="minorEastAsia"/>
          <w:sz w:val="20"/>
          <w:szCs w:val="20"/>
        </w:rPr>
      </w:pPr>
      <w:r w:rsidRPr="00A21E76">
        <w:rPr>
          <w:rFonts w:eastAsiaTheme="minorEastAsia"/>
          <w:sz w:val="20"/>
          <w:szCs w:val="20"/>
        </w:rPr>
        <w:t xml:space="preserve">Data </w:t>
      </w:r>
      <w:r w:rsidRPr="00A21E76">
        <w:rPr>
          <w:rFonts w:eastAsiaTheme="minorEastAsia"/>
          <w:i/>
          <w:sz w:val="20"/>
          <w:szCs w:val="20"/>
        </w:rPr>
        <w:t>posttest</w:t>
      </w:r>
      <w:r w:rsidRPr="00A21E76">
        <w:rPr>
          <w:rFonts w:eastAsiaTheme="minorEastAsia"/>
          <w:sz w:val="20"/>
          <w:szCs w:val="20"/>
        </w:rPr>
        <w:t xml:space="preserve"> diambil setelah siswa menggunakan media </w:t>
      </w:r>
      <w:r w:rsidRPr="00A21E76">
        <w:rPr>
          <w:rFonts w:eastAsiaTheme="minorEastAsia"/>
          <w:i/>
          <w:sz w:val="20"/>
          <w:szCs w:val="20"/>
        </w:rPr>
        <w:t>pop-up book</w:t>
      </w:r>
      <w:r w:rsidRPr="00A21E76">
        <w:rPr>
          <w:rFonts w:eastAsiaTheme="minorEastAsia"/>
          <w:sz w:val="20"/>
          <w:szCs w:val="20"/>
        </w:rPr>
        <w:t xml:space="preserve">. berikut ini adalah tabel hasil analisis data </w:t>
      </w:r>
      <w:r w:rsidRPr="00A21E76">
        <w:rPr>
          <w:rFonts w:eastAsiaTheme="minorEastAsia"/>
          <w:i/>
          <w:sz w:val="20"/>
          <w:szCs w:val="20"/>
        </w:rPr>
        <w:t>posttest</w:t>
      </w:r>
      <w:r w:rsidRPr="00A21E76">
        <w:rPr>
          <w:rFonts w:eastAsiaTheme="minorEastAsia"/>
          <w:sz w:val="20"/>
          <w:szCs w:val="20"/>
        </w:rPr>
        <w:t xml:space="preserve"> </w:t>
      </w:r>
      <w:r w:rsidRPr="00A21E76">
        <w:rPr>
          <w:rFonts w:eastAsiaTheme="minorEastAsia"/>
          <w:i/>
          <w:sz w:val="20"/>
          <w:szCs w:val="20"/>
        </w:rPr>
        <w:t xml:space="preserve"> </w:t>
      </w:r>
      <w:r w:rsidRPr="00A21E76">
        <w:rPr>
          <w:rFonts w:eastAsiaTheme="minorEastAsia"/>
          <w:sz w:val="20"/>
          <w:szCs w:val="20"/>
        </w:rPr>
        <w:t>tersebut :</w:t>
      </w:r>
    </w:p>
    <w:p w:rsidR="00406F1D" w:rsidRPr="00A21E76" w:rsidRDefault="00406F1D" w:rsidP="00406F1D">
      <w:pPr>
        <w:ind w:left="284" w:right="75" w:firstLine="720"/>
        <w:jc w:val="both"/>
        <w:rPr>
          <w:rFonts w:eastAsiaTheme="minorEastAsia"/>
          <w:sz w:val="20"/>
          <w:szCs w:val="20"/>
        </w:rPr>
      </w:pPr>
      <w:r w:rsidRPr="00A21E76">
        <w:rPr>
          <w:rFonts w:eastAsiaTheme="minorEastAsia"/>
          <w:sz w:val="20"/>
          <w:szCs w:val="20"/>
        </w:rPr>
        <w:t xml:space="preserve">Tabel 13 : Hasil </w:t>
      </w:r>
      <w:r w:rsidRPr="00A21E76">
        <w:rPr>
          <w:rFonts w:eastAsiaTheme="minorEastAsia"/>
          <w:i/>
          <w:sz w:val="20"/>
          <w:szCs w:val="20"/>
        </w:rPr>
        <w:t>Posttest</w:t>
      </w:r>
      <w:r w:rsidRPr="00A21E76">
        <w:rPr>
          <w:rFonts w:eastAsiaTheme="minorEastAsia"/>
          <w:sz w:val="20"/>
          <w:szCs w:val="20"/>
        </w:rPr>
        <w:t xml:space="preserve"> Siswa</w:t>
      </w:r>
    </w:p>
    <w:tbl>
      <w:tblPr>
        <w:tblStyle w:val="TableGrid"/>
        <w:tblW w:w="4678" w:type="dxa"/>
        <w:tblInd w:w="392" w:type="dxa"/>
        <w:tblLook w:val="04A0"/>
      </w:tblPr>
      <w:tblGrid>
        <w:gridCol w:w="570"/>
        <w:gridCol w:w="1698"/>
        <w:gridCol w:w="1470"/>
        <w:gridCol w:w="940"/>
      </w:tblGrid>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No.</w:t>
            </w:r>
          </w:p>
        </w:tc>
        <w:tc>
          <w:tcPr>
            <w:tcW w:w="1698" w:type="dxa"/>
            <w:vAlign w:val="center"/>
          </w:tcPr>
          <w:p w:rsidR="00406F1D" w:rsidRPr="00A21E76" w:rsidRDefault="00406F1D" w:rsidP="00485A43">
            <w:pPr>
              <w:spacing w:line="360" w:lineRule="auto"/>
              <w:rPr>
                <w:sz w:val="20"/>
                <w:szCs w:val="24"/>
              </w:rPr>
            </w:pPr>
            <w:r w:rsidRPr="00A21E76">
              <w:rPr>
                <w:sz w:val="20"/>
                <w:szCs w:val="24"/>
              </w:rPr>
              <w:t>Nama Siswa</w:t>
            </w:r>
          </w:p>
        </w:tc>
        <w:tc>
          <w:tcPr>
            <w:tcW w:w="1470" w:type="dxa"/>
            <w:vAlign w:val="center"/>
          </w:tcPr>
          <w:p w:rsidR="00406F1D" w:rsidRPr="00A21E76" w:rsidRDefault="00406F1D" w:rsidP="00485A43">
            <w:pPr>
              <w:spacing w:line="360" w:lineRule="auto"/>
              <w:rPr>
                <w:sz w:val="20"/>
                <w:szCs w:val="24"/>
              </w:rPr>
            </w:pPr>
            <w:r w:rsidRPr="00A21E76">
              <w:rPr>
                <w:sz w:val="20"/>
                <w:szCs w:val="24"/>
              </w:rPr>
              <w:t>Skor Minimal</w:t>
            </w:r>
          </w:p>
        </w:tc>
        <w:tc>
          <w:tcPr>
            <w:tcW w:w="940" w:type="dxa"/>
            <w:vAlign w:val="center"/>
          </w:tcPr>
          <w:p w:rsidR="00406F1D" w:rsidRPr="00A21E76" w:rsidRDefault="00406F1D" w:rsidP="00485A43">
            <w:pPr>
              <w:spacing w:line="360" w:lineRule="auto"/>
              <w:rPr>
                <w:sz w:val="20"/>
                <w:szCs w:val="24"/>
              </w:rPr>
            </w:pPr>
            <w:r w:rsidRPr="00A21E76">
              <w:rPr>
                <w:sz w:val="20"/>
                <w:szCs w:val="24"/>
              </w:rPr>
              <w:t>Nilai</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1.</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AFH</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100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2.</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ARS</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90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3.</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RRDP</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100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4.</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YWA</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100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5.</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TSD</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90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6.</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NHN</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100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7.</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FZR</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70</w:t>
            </w:r>
          </w:p>
        </w:tc>
      </w:tr>
      <w:tr w:rsidR="00406F1D" w:rsidRPr="00A21E76" w:rsidTr="00485A43">
        <w:tc>
          <w:tcPr>
            <w:tcW w:w="570" w:type="dxa"/>
            <w:vAlign w:val="center"/>
          </w:tcPr>
          <w:p w:rsidR="00406F1D" w:rsidRPr="00A21E76" w:rsidRDefault="00406F1D" w:rsidP="00485A43">
            <w:pPr>
              <w:spacing w:line="360" w:lineRule="auto"/>
              <w:rPr>
                <w:sz w:val="20"/>
                <w:szCs w:val="24"/>
              </w:rPr>
            </w:pPr>
            <w:r w:rsidRPr="00A21E76">
              <w:rPr>
                <w:sz w:val="20"/>
                <w:szCs w:val="24"/>
              </w:rPr>
              <w:t>8.</w:t>
            </w:r>
          </w:p>
        </w:tc>
        <w:tc>
          <w:tcPr>
            <w:tcW w:w="1698"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AAA</w:t>
            </w:r>
          </w:p>
        </w:tc>
        <w:tc>
          <w:tcPr>
            <w:tcW w:w="1470" w:type="dxa"/>
            <w:vAlign w:val="center"/>
          </w:tcPr>
          <w:p w:rsidR="00406F1D" w:rsidRPr="00A21E76" w:rsidRDefault="00406F1D" w:rsidP="00485A43">
            <w:pPr>
              <w:pStyle w:val="ListParagraph"/>
              <w:spacing w:line="360" w:lineRule="auto"/>
              <w:ind w:left="0"/>
              <w:jc w:val="center"/>
              <w:rPr>
                <w:sz w:val="20"/>
                <w:szCs w:val="24"/>
              </w:rPr>
            </w:pPr>
            <w:r w:rsidRPr="00A21E76">
              <w:rPr>
                <w:sz w:val="20"/>
                <w:szCs w:val="24"/>
              </w:rPr>
              <w:t>75</w:t>
            </w:r>
          </w:p>
        </w:tc>
        <w:tc>
          <w:tcPr>
            <w:tcW w:w="940" w:type="dxa"/>
            <w:vAlign w:val="center"/>
          </w:tcPr>
          <w:p w:rsidR="00406F1D" w:rsidRPr="00A21E76" w:rsidRDefault="00406F1D" w:rsidP="00485A43">
            <w:pPr>
              <w:spacing w:line="360" w:lineRule="auto"/>
              <w:rPr>
                <w:sz w:val="20"/>
                <w:szCs w:val="24"/>
              </w:rPr>
            </w:pPr>
            <w:r w:rsidRPr="00A21E76">
              <w:rPr>
                <w:sz w:val="20"/>
                <w:szCs w:val="24"/>
              </w:rPr>
              <w:t>90</w:t>
            </w:r>
          </w:p>
        </w:tc>
      </w:tr>
    </w:tbl>
    <w:p w:rsidR="00406F1D" w:rsidRPr="00A21E76" w:rsidRDefault="00406F1D" w:rsidP="00406F1D">
      <w:pPr>
        <w:pStyle w:val="ListParagraph"/>
        <w:ind w:left="284" w:right="-1" w:firstLine="720"/>
        <w:rPr>
          <w:sz w:val="20"/>
          <w:szCs w:val="20"/>
        </w:rPr>
      </w:pPr>
      <w:r w:rsidRPr="00A21E76">
        <w:rPr>
          <w:sz w:val="20"/>
          <w:szCs w:val="20"/>
        </w:rPr>
        <w:t>Jika dihitung dengan menggunakan rumus maka diperoleh hasil sebagai berikut ini :</w:t>
      </w:r>
    </w:p>
    <w:p w:rsidR="00406F1D" w:rsidRPr="00A21E76" w:rsidRDefault="00406F1D" w:rsidP="00406F1D">
      <w:pPr>
        <w:pStyle w:val="ListParagraph"/>
        <w:ind w:left="1097"/>
        <w:jc w:val="center"/>
        <w:rPr>
          <w:rFonts w:eastAsia="Calibri"/>
          <w:sz w:val="20"/>
          <w:szCs w:val="20"/>
        </w:rPr>
      </w:pPr>
      <w:r w:rsidRPr="00A21E76">
        <w:rPr>
          <w:rFonts w:eastAsia="Calibri"/>
          <w:sz w:val="20"/>
          <w:szCs w:val="20"/>
        </w:rPr>
        <w:t xml:space="preserve">P = </w:t>
      </w:r>
      <m:oMath>
        <m:f>
          <m:fPr>
            <m:ctrlPr>
              <w:rPr>
                <w:rFonts w:ascii="Cambria Math" w:hAnsi="Cambria Math"/>
                <w:sz w:val="20"/>
                <w:szCs w:val="20"/>
              </w:rPr>
            </m:ctrlPr>
          </m:fPr>
          <m:num>
            <m:nary>
              <m:naryPr>
                <m:chr m:val="∑"/>
                <m:limLoc m:val="undOvr"/>
                <m:subHide m:val="on"/>
                <m:supHide m:val="on"/>
                <m:ctrlPr>
                  <w:rPr>
                    <w:rFonts w:ascii="Cambria Math" w:hAnsi="Cambria Math"/>
                    <w:sz w:val="20"/>
                    <w:szCs w:val="20"/>
                  </w:rPr>
                </m:ctrlPr>
              </m:naryPr>
              <m:sub/>
              <m:sup/>
              <m:e>
                <m:r>
                  <m:rPr>
                    <m:sty m:val="p"/>
                  </m:rPr>
                  <w:rPr>
                    <w:rFonts w:ascii="Cambria Math"/>
                    <w:sz w:val="20"/>
                    <w:szCs w:val="20"/>
                  </w:rPr>
                  <m:t xml:space="preserve">siswa yang mendapatkan nilai </m:t>
                </m:r>
                <m:r>
                  <m:rPr>
                    <m:sty m:val="p"/>
                  </m:rPr>
                  <w:rPr>
                    <w:rFonts w:ascii="Cambria Math"/>
                    <w:sz w:val="20"/>
                    <w:szCs w:val="20"/>
                  </w:rPr>
                  <m:t>≥</m:t>
                </m:r>
                <m:r>
                  <m:rPr>
                    <m:sty m:val="p"/>
                  </m:rPr>
                  <w:rPr>
                    <w:rFonts w:ascii="Cambria Math"/>
                    <w:sz w:val="20"/>
                    <w:szCs w:val="20"/>
                  </w:rPr>
                  <m:t>75</m:t>
                </m:r>
              </m:e>
            </m:nary>
          </m:num>
          <m:den>
            <m:nary>
              <m:naryPr>
                <m:chr m:val="∑"/>
                <m:limLoc m:val="undOvr"/>
                <m:subHide m:val="on"/>
                <m:supHide m:val="on"/>
                <m:ctrlPr>
                  <w:rPr>
                    <w:rFonts w:ascii="Cambria Math" w:hAnsi="Cambria Math"/>
                    <w:sz w:val="20"/>
                    <w:szCs w:val="20"/>
                  </w:rPr>
                </m:ctrlPr>
              </m:naryPr>
              <m:sub/>
              <m:sup/>
              <m:e>
                <m:r>
                  <m:rPr>
                    <m:sty m:val="p"/>
                  </m:rPr>
                  <w:rPr>
                    <w:rFonts w:ascii="Cambria Math"/>
                    <w:sz w:val="20"/>
                    <w:szCs w:val="20"/>
                  </w:rPr>
                  <m:t>siswa seluruhnya</m:t>
                </m:r>
              </m:e>
            </m:nary>
          </m:den>
        </m:f>
      </m:oMath>
      <w:r w:rsidRPr="00A21E76">
        <w:rPr>
          <w:rFonts w:eastAsia="Calibri"/>
          <w:sz w:val="20"/>
          <w:szCs w:val="20"/>
        </w:rPr>
        <w:t xml:space="preserve"> X 100%</w:t>
      </w:r>
    </w:p>
    <w:p w:rsidR="00406F1D" w:rsidRPr="00A21E76" w:rsidRDefault="00406F1D" w:rsidP="00406F1D">
      <w:pPr>
        <w:jc w:val="both"/>
        <w:rPr>
          <w:rFonts w:eastAsiaTheme="minorEastAsia"/>
          <w:sz w:val="20"/>
          <w:szCs w:val="20"/>
        </w:rPr>
      </w:pPr>
      <w:r w:rsidRPr="00A21E76">
        <w:rPr>
          <w:sz w:val="20"/>
          <w:szCs w:val="20"/>
        </w:rPr>
        <w:tab/>
        <w:t xml:space="preserve">       P = </w:t>
      </w:r>
      <w:r w:rsidRPr="00A21E76">
        <w:rPr>
          <w:rFonts w:eastAsiaTheme="minorEastAsia"/>
          <w:sz w:val="20"/>
          <w:szCs w:val="20"/>
        </w:rPr>
        <w:t xml:space="preserve"> </w:t>
      </w:r>
      <m:oMath>
        <m:f>
          <m:fPr>
            <m:ctrlPr>
              <w:rPr>
                <w:rFonts w:ascii="Cambria Math" w:hAnsi="Cambria Math"/>
                <w:sz w:val="20"/>
                <w:szCs w:val="20"/>
              </w:rPr>
            </m:ctrlPr>
          </m:fPr>
          <m:num>
            <m:r>
              <m:rPr>
                <m:sty m:val="p"/>
              </m:rPr>
              <w:rPr>
                <w:rFonts w:ascii="Cambria Math"/>
                <w:sz w:val="20"/>
                <w:szCs w:val="20"/>
              </w:rPr>
              <m:t>7</m:t>
            </m:r>
          </m:num>
          <m:den>
            <m:r>
              <m:rPr>
                <m:sty m:val="p"/>
              </m:rPr>
              <w:rPr>
                <w:rFonts w:ascii="Cambria Math"/>
                <w:sz w:val="20"/>
                <w:szCs w:val="20"/>
              </w:rPr>
              <m:t>8</m:t>
            </m:r>
          </m:den>
        </m:f>
      </m:oMath>
      <w:r w:rsidRPr="00A21E76">
        <w:rPr>
          <w:rFonts w:eastAsiaTheme="minorEastAsia"/>
          <w:sz w:val="20"/>
          <w:szCs w:val="20"/>
        </w:rPr>
        <w:t xml:space="preserve"> x 100%</w:t>
      </w:r>
      <w:r w:rsidRPr="00A21E76">
        <w:rPr>
          <w:rFonts w:eastAsiaTheme="minorEastAsia"/>
          <w:sz w:val="20"/>
          <w:szCs w:val="20"/>
        </w:rPr>
        <w:tab/>
        <w:t>=  87,5 %</w:t>
      </w:r>
    </w:p>
    <w:p w:rsidR="00406F1D" w:rsidRPr="00A21E76" w:rsidRDefault="00406F1D" w:rsidP="00406F1D">
      <w:pPr>
        <w:ind w:left="284" w:right="-1" w:firstLine="709"/>
        <w:jc w:val="both"/>
        <w:rPr>
          <w:rFonts w:eastAsiaTheme="minorEastAsia"/>
          <w:b/>
          <w:sz w:val="20"/>
          <w:szCs w:val="20"/>
        </w:rPr>
      </w:pPr>
      <w:r w:rsidRPr="00A21E76">
        <w:rPr>
          <w:rFonts w:eastAsiaTheme="minorEastAsia"/>
          <w:sz w:val="20"/>
          <w:szCs w:val="20"/>
        </w:rPr>
        <w:t xml:space="preserve">Dilihat dari hasil perhitungan tersebut, dengan menggunakan nilai ketuntasan 75, presentase 87,5 % termasuk dalam kriteria </w:t>
      </w:r>
      <w:r w:rsidRPr="00A21E76">
        <w:rPr>
          <w:rFonts w:eastAsiaTheme="minorEastAsia"/>
          <w:b/>
          <w:i/>
          <w:sz w:val="20"/>
          <w:szCs w:val="20"/>
        </w:rPr>
        <w:t>sangat baik</w:t>
      </w:r>
      <w:r w:rsidRPr="00A21E76">
        <w:rPr>
          <w:rFonts w:eastAsiaTheme="minorEastAsia"/>
          <w:i/>
          <w:sz w:val="20"/>
          <w:szCs w:val="20"/>
        </w:rPr>
        <w:t xml:space="preserve">, </w:t>
      </w:r>
      <w:r w:rsidRPr="00A21E76">
        <w:rPr>
          <w:rFonts w:eastAsiaTheme="minorEastAsia"/>
          <w:sz w:val="20"/>
          <w:szCs w:val="20"/>
        </w:rPr>
        <w:t>yakni sangat baik dalam memahami materi jenis kegiatan ekonomi berdasarkan keadaan alamnya. Data p</w:t>
      </w:r>
      <w:r w:rsidRPr="00A21E76">
        <w:rPr>
          <w:rFonts w:eastAsiaTheme="minorEastAsia"/>
          <w:i/>
          <w:sz w:val="20"/>
          <w:szCs w:val="20"/>
        </w:rPr>
        <w:t>osttest</w:t>
      </w:r>
      <w:r w:rsidRPr="00A21E76">
        <w:rPr>
          <w:rFonts w:eastAsiaTheme="minorEastAsia"/>
          <w:sz w:val="20"/>
          <w:szCs w:val="20"/>
        </w:rPr>
        <w:t xml:space="preserve"> tersebut diambil sebelum menggunakan media </w:t>
      </w:r>
      <w:r w:rsidRPr="00A21E76">
        <w:rPr>
          <w:rFonts w:eastAsiaTheme="minorEastAsia"/>
          <w:i/>
          <w:sz w:val="20"/>
          <w:szCs w:val="20"/>
        </w:rPr>
        <w:t xml:space="preserve">pop-up book. </w:t>
      </w:r>
      <w:r w:rsidRPr="00A21E76">
        <w:rPr>
          <w:rFonts w:eastAsiaTheme="minorEastAsia"/>
          <w:sz w:val="20"/>
          <w:szCs w:val="20"/>
        </w:rPr>
        <w:t xml:space="preserve">Jadi media </w:t>
      </w:r>
      <w:r w:rsidRPr="004C2231">
        <w:rPr>
          <w:rFonts w:eastAsiaTheme="minorEastAsia"/>
          <w:i/>
          <w:sz w:val="20"/>
          <w:szCs w:val="20"/>
        </w:rPr>
        <w:t>pop-up book</w:t>
      </w:r>
      <w:r>
        <w:rPr>
          <w:rFonts w:eastAsiaTheme="minorEastAsia"/>
          <w:sz w:val="20"/>
          <w:szCs w:val="20"/>
        </w:rPr>
        <w:t xml:space="preserve"> efektif dipakai pada proses belajar mengajar</w:t>
      </w:r>
      <w:r w:rsidRPr="00A21E76">
        <w:rPr>
          <w:rFonts w:eastAsiaTheme="minorEastAsia"/>
          <w:sz w:val="20"/>
          <w:szCs w:val="20"/>
        </w:rPr>
        <w:t>.</w:t>
      </w:r>
    </w:p>
    <w:p w:rsidR="00406F1D" w:rsidRPr="00A21E76" w:rsidRDefault="00406F1D" w:rsidP="00406F1D">
      <w:pPr>
        <w:ind w:left="284" w:right="-1"/>
        <w:jc w:val="both"/>
        <w:rPr>
          <w:rFonts w:eastAsiaTheme="minorEastAsia"/>
          <w:sz w:val="20"/>
          <w:szCs w:val="20"/>
        </w:rPr>
      </w:pPr>
      <w:r w:rsidRPr="00A21E76">
        <w:rPr>
          <w:rFonts w:eastAsiaTheme="minorEastAsia"/>
          <w:sz w:val="20"/>
          <w:szCs w:val="20"/>
        </w:rPr>
        <w:tab/>
        <w:t xml:space="preserve">Kemudian untuk mengetahui peningkatan nilai </w:t>
      </w:r>
      <w:r w:rsidRPr="004C2231">
        <w:rPr>
          <w:rFonts w:eastAsiaTheme="minorEastAsia"/>
          <w:i/>
          <w:sz w:val="20"/>
          <w:szCs w:val="20"/>
        </w:rPr>
        <w:t>pretest</w:t>
      </w:r>
      <w:r>
        <w:rPr>
          <w:rFonts w:eastAsiaTheme="minorEastAsia"/>
          <w:sz w:val="20"/>
          <w:szCs w:val="20"/>
        </w:rPr>
        <w:t xml:space="preserve"> beserta</w:t>
      </w:r>
      <w:r w:rsidRPr="00A21E76">
        <w:rPr>
          <w:rFonts w:eastAsiaTheme="minorEastAsia"/>
          <w:sz w:val="20"/>
          <w:szCs w:val="20"/>
        </w:rPr>
        <w:t xml:space="preserve"> </w:t>
      </w:r>
      <w:r w:rsidRPr="004C2231">
        <w:rPr>
          <w:rFonts w:eastAsiaTheme="minorEastAsia"/>
          <w:i/>
          <w:sz w:val="20"/>
          <w:szCs w:val="20"/>
        </w:rPr>
        <w:t>posttest</w:t>
      </w:r>
      <w:r w:rsidRPr="00A21E76">
        <w:rPr>
          <w:rFonts w:eastAsiaTheme="minorEastAsia"/>
          <w:sz w:val="20"/>
          <w:szCs w:val="20"/>
        </w:rPr>
        <w:t xml:space="preserve">, dapat dihitung menggunakan </w:t>
      </w:r>
      <w:r w:rsidRPr="00A21E76">
        <w:rPr>
          <w:rFonts w:eastAsiaTheme="minorEastAsia"/>
          <w:sz w:val="20"/>
          <w:szCs w:val="20"/>
        </w:rPr>
        <w:lastRenderedPageBreak/>
        <w:t>analisis N-Gain dengan rumus berikut ini :</w:t>
      </w:r>
    </w:p>
    <w:p w:rsidR="00406F1D" w:rsidRPr="00A21E76" w:rsidRDefault="00406F1D" w:rsidP="00406F1D">
      <w:pPr>
        <w:jc w:val="both"/>
        <w:rPr>
          <w:rFonts w:eastAsiaTheme="minorEastAsia"/>
          <w:sz w:val="20"/>
          <w:szCs w:val="20"/>
        </w:rPr>
      </w:pPr>
      <m:oMathPara>
        <m:oMath>
          <m:r>
            <w:rPr>
              <w:rFonts w:ascii="Cambria Math" w:eastAsia="Calibri" w:hAnsi="Cambria Math" w:cs="Cambria Math"/>
              <w:sz w:val="20"/>
              <w:szCs w:val="20"/>
            </w:rPr>
            <m:t>&lt;g&gt;</m:t>
          </m:r>
          <m:r>
            <m:rPr>
              <m:sty m:val="p"/>
            </m:rPr>
            <w:rPr>
              <w:rFonts w:ascii="Cambria Math" w:eastAsia="Calibri" w:hAnsi="Cambria Math" w:cs="Cambria Math"/>
              <w:sz w:val="20"/>
              <w:szCs w:val="20"/>
            </w:rPr>
            <m:t>=</m:t>
          </m:r>
          <m:f>
            <m:fPr>
              <m:ctrlPr>
                <w:rPr>
                  <w:rFonts w:ascii="Cambria Math" w:eastAsia="Calibri" w:hAnsi="Cambria Math"/>
                  <w:sz w:val="20"/>
                  <w:szCs w:val="20"/>
                </w:rPr>
              </m:ctrlPr>
            </m:fPr>
            <m:num>
              <m:r>
                <w:rPr>
                  <w:rFonts w:ascii="Cambria Math" w:eastAsia="Calibri" w:hAnsi="Cambria Math" w:cs="Cambria Math"/>
                  <w:sz w:val="20"/>
                  <w:szCs w:val="20"/>
                </w:rPr>
                <m:t>posttest-pretest</m:t>
              </m:r>
            </m:num>
            <m:den>
              <m:r>
                <m:rPr>
                  <m:sty m:val="p"/>
                </m:rPr>
                <w:rPr>
                  <w:rFonts w:ascii="Cambria Math" w:eastAsia="Calibri" w:hAnsi="Cambria Math" w:cs="Cambria Math"/>
                  <w:sz w:val="20"/>
                  <w:szCs w:val="20"/>
                </w:rPr>
                <m:t>100-</m:t>
              </m:r>
              <m:r>
                <w:rPr>
                  <w:rFonts w:ascii="Cambria Math" w:eastAsia="Calibri" w:hAnsi="Cambria Math" w:cs="Cambria Math"/>
                  <w:sz w:val="20"/>
                  <w:szCs w:val="20"/>
                </w:rPr>
                <m:t>pretest</m:t>
              </m:r>
            </m:den>
          </m:f>
        </m:oMath>
      </m:oMathPara>
    </w:p>
    <w:p w:rsidR="00406F1D" w:rsidRPr="00A21E76" w:rsidRDefault="00406F1D" w:rsidP="00406F1D">
      <w:pPr>
        <w:jc w:val="both"/>
        <w:rPr>
          <w:rFonts w:eastAsiaTheme="minorEastAsia"/>
          <w:sz w:val="20"/>
          <w:szCs w:val="20"/>
        </w:rPr>
      </w:pPr>
      <w:r w:rsidRPr="00A21E76">
        <w:rPr>
          <w:rFonts w:eastAsiaTheme="minorEastAsia"/>
          <w:sz w:val="20"/>
          <w:szCs w:val="20"/>
        </w:rPr>
        <w:tab/>
        <w:t>Tabel 14 : Hasil Perhitungan Rumus N-Gain</w:t>
      </w:r>
    </w:p>
    <w:tbl>
      <w:tblPr>
        <w:tblStyle w:val="TableGrid"/>
        <w:tblW w:w="4678" w:type="dxa"/>
        <w:tblInd w:w="392" w:type="dxa"/>
        <w:tblLayout w:type="fixed"/>
        <w:tblLook w:val="04A0"/>
      </w:tblPr>
      <w:tblGrid>
        <w:gridCol w:w="425"/>
        <w:gridCol w:w="851"/>
        <w:gridCol w:w="708"/>
        <w:gridCol w:w="851"/>
        <w:gridCol w:w="709"/>
        <w:gridCol w:w="1134"/>
      </w:tblGrid>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No.</w:t>
            </w:r>
          </w:p>
        </w:tc>
        <w:tc>
          <w:tcPr>
            <w:tcW w:w="851"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Nama Siswa</w:t>
            </w:r>
          </w:p>
        </w:tc>
        <w:tc>
          <w:tcPr>
            <w:tcW w:w="708" w:type="dxa"/>
            <w:vAlign w:val="center"/>
          </w:tcPr>
          <w:p w:rsidR="00406F1D" w:rsidRPr="00A21E76" w:rsidRDefault="00406F1D" w:rsidP="00485A43">
            <w:pPr>
              <w:rPr>
                <w:rFonts w:eastAsiaTheme="minorEastAsia"/>
                <w:i/>
                <w:sz w:val="20"/>
                <w:szCs w:val="20"/>
              </w:rPr>
            </w:pPr>
            <w:r w:rsidRPr="00A21E76">
              <w:rPr>
                <w:rFonts w:eastAsiaTheme="minorEastAsia"/>
                <w:i/>
                <w:sz w:val="20"/>
                <w:szCs w:val="20"/>
              </w:rPr>
              <w:t>Pre</w:t>
            </w:r>
          </w:p>
          <w:p w:rsidR="00406F1D" w:rsidRPr="00A21E76" w:rsidRDefault="00406F1D" w:rsidP="00485A43">
            <w:pPr>
              <w:rPr>
                <w:rFonts w:eastAsiaTheme="minorEastAsia"/>
                <w:i/>
                <w:sz w:val="20"/>
                <w:szCs w:val="20"/>
              </w:rPr>
            </w:pPr>
            <w:r w:rsidRPr="00A21E76">
              <w:rPr>
                <w:rFonts w:eastAsiaTheme="minorEastAsia"/>
                <w:i/>
                <w:sz w:val="20"/>
                <w:szCs w:val="20"/>
              </w:rPr>
              <w:t>test</w:t>
            </w:r>
          </w:p>
        </w:tc>
        <w:tc>
          <w:tcPr>
            <w:tcW w:w="851" w:type="dxa"/>
            <w:vAlign w:val="center"/>
          </w:tcPr>
          <w:p w:rsidR="00406F1D" w:rsidRPr="00A21E76" w:rsidRDefault="00406F1D" w:rsidP="00485A43">
            <w:pPr>
              <w:jc w:val="center"/>
              <w:rPr>
                <w:rFonts w:eastAsiaTheme="minorEastAsia"/>
                <w:i/>
                <w:sz w:val="20"/>
                <w:szCs w:val="20"/>
              </w:rPr>
            </w:pPr>
            <w:r w:rsidRPr="00A21E76">
              <w:rPr>
                <w:rFonts w:eastAsiaTheme="minorEastAsia"/>
                <w:i/>
                <w:sz w:val="20"/>
                <w:szCs w:val="20"/>
              </w:rPr>
              <w:t>Pos</w:t>
            </w:r>
          </w:p>
          <w:p w:rsidR="00406F1D" w:rsidRPr="00A21E76" w:rsidRDefault="00406F1D" w:rsidP="00485A43">
            <w:pPr>
              <w:jc w:val="center"/>
              <w:rPr>
                <w:rFonts w:eastAsiaTheme="minorEastAsia"/>
                <w:i/>
                <w:sz w:val="20"/>
                <w:szCs w:val="20"/>
              </w:rPr>
            </w:pPr>
            <w:r w:rsidRPr="00A21E76">
              <w:rPr>
                <w:rFonts w:eastAsiaTheme="minorEastAsia"/>
                <w:i/>
                <w:sz w:val="20"/>
                <w:szCs w:val="20"/>
              </w:rPr>
              <w:t>ttest</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N-Gain</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Kesimpulan</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851" w:type="dxa"/>
            <w:vAlign w:val="center"/>
          </w:tcPr>
          <w:p w:rsidR="00406F1D" w:rsidRPr="00A21E76" w:rsidRDefault="00406F1D" w:rsidP="00485A43">
            <w:pPr>
              <w:spacing w:line="360" w:lineRule="auto"/>
              <w:rPr>
                <w:sz w:val="20"/>
                <w:szCs w:val="20"/>
              </w:rPr>
            </w:pPr>
            <w:r w:rsidRPr="00A21E76">
              <w:rPr>
                <w:sz w:val="20"/>
                <w:szCs w:val="20"/>
              </w:rPr>
              <w:t>AFH</w:t>
            </w:r>
          </w:p>
        </w:tc>
        <w:tc>
          <w:tcPr>
            <w:tcW w:w="708" w:type="dxa"/>
            <w:vAlign w:val="center"/>
          </w:tcPr>
          <w:p w:rsidR="00406F1D" w:rsidRPr="00A21E76" w:rsidRDefault="00406F1D" w:rsidP="00485A43">
            <w:pPr>
              <w:spacing w:line="360" w:lineRule="auto"/>
              <w:rPr>
                <w:sz w:val="20"/>
                <w:szCs w:val="20"/>
              </w:rPr>
            </w:pPr>
            <w:r w:rsidRPr="00A21E76">
              <w:rPr>
                <w:sz w:val="20"/>
                <w:szCs w:val="20"/>
              </w:rPr>
              <w:t>70</w:t>
            </w:r>
          </w:p>
        </w:tc>
        <w:tc>
          <w:tcPr>
            <w:tcW w:w="851" w:type="dxa"/>
            <w:vAlign w:val="center"/>
          </w:tcPr>
          <w:p w:rsidR="00406F1D" w:rsidRPr="00A21E76" w:rsidRDefault="00406F1D" w:rsidP="00485A43">
            <w:pPr>
              <w:spacing w:line="360" w:lineRule="auto"/>
              <w:rPr>
                <w:sz w:val="20"/>
                <w:szCs w:val="20"/>
              </w:rPr>
            </w:pPr>
            <w:r w:rsidRPr="00A21E76">
              <w:rPr>
                <w:sz w:val="20"/>
                <w:szCs w:val="20"/>
              </w:rPr>
              <w:t>100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2.</w:t>
            </w:r>
          </w:p>
        </w:tc>
        <w:tc>
          <w:tcPr>
            <w:tcW w:w="851" w:type="dxa"/>
            <w:vAlign w:val="center"/>
          </w:tcPr>
          <w:p w:rsidR="00406F1D" w:rsidRPr="00A21E76" w:rsidRDefault="00406F1D" w:rsidP="00485A43">
            <w:pPr>
              <w:spacing w:line="360" w:lineRule="auto"/>
              <w:rPr>
                <w:sz w:val="20"/>
                <w:szCs w:val="20"/>
              </w:rPr>
            </w:pPr>
            <w:r w:rsidRPr="00A21E76">
              <w:rPr>
                <w:sz w:val="20"/>
                <w:szCs w:val="20"/>
              </w:rPr>
              <w:t>ARS</w:t>
            </w:r>
          </w:p>
        </w:tc>
        <w:tc>
          <w:tcPr>
            <w:tcW w:w="708" w:type="dxa"/>
            <w:vAlign w:val="center"/>
          </w:tcPr>
          <w:p w:rsidR="00406F1D" w:rsidRPr="00A21E76" w:rsidRDefault="00406F1D" w:rsidP="00485A43">
            <w:pPr>
              <w:spacing w:line="360" w:lineRule="auto"/>
              <w:rPr>
                <w:sz w:val="20"/>
                <w:szCs w:val="20"/>
              </w:rPr>
            </w:pPr>
            <w:r w:rsidRPr="00A21E76">
              <w:rPr>
                <w:sz w:val="20"/>
                <w:szCs w:val="20"/>
              </w:rPr>
              <w:t>60</w:t>
            </w:r>
          </w:p>
        </w:tc>
        <w:tc>
          <w:tcPr>
            <w:tcW w:w="851" w:type="dxa"/>
            <w:vAlign w:val="center"/>
          </w:tcPr>
          <w:p w:rsidR="00406F1D" w:rsidRPr="00A21E76" w:rsidRDefault="00406F1D" w:rsidP="00485A43">
            <w:pPr>
              <w:spacing w:line="360" w:lineRule="auto"/>
              <w:rPr>
                <w:sz w:val="20"/>
                <w:szCs w:val="20"/>
              </w:rPr>
            </w:pPr>
            <w:r w:rsidRPr="00A21E76">
              <w:rPr>
                <w:sz w:val="20"/>
                <w:szCs w:val="20"/>
              </w:rPr>
              <w:t>90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0,75</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3.</w:t>
            </w:r>
          </w:p>
        </w:tc>
        <w:tc>
          <w:tcPr>
            <w:tcW w:w="851" w:type="dxa"/>
            <w:vAlign w:val="center"/>
          </w:tcPr>
          <w:p w:rsidR="00406F1D" w:rsidRPr="00A21E76" w:rsidRDefault="00406F1D" w:rsidP="00485A43">
            <w:pPr>
              <w:spacing w:line="360" w:lineRule="auto"/>
              <w:rPr>
                <w:sz w:val="20"/>
                <w:szCs w:val="20"/>
              </w:rPr>
            </w:pPr>
            <w:r w:rsidRPr="00A21E76">
              <w:rPr>
                <w:sz w:val="20"/>
                <w:szCs w:val="20"/>
              </w:rPr>
              <w:t>RRDP</w:t>
            </w:r>
          </w:p>
        </w:tc>
        <w:tc>
          <w:tcPr>
            <w:tcW w:w="708" w:type="dxa"/>
            <w:vAlign w:val="center"/>
          </w:tcPr>
          <w:p w:rsidR="00406F1D" w:rsidRPr="00A21E76" w:rsidRDefault="00406F1D" w:rsidP="00485A43">
            <w:pPr>
              <w:spacing w:line="360" w:lineRule="auto"/>
              <w:rPr>
                <w:sz w:val="20"/>
                <w:szCs w:val="20"/>
              </w:rPr>
            </w:pPr>
            <w:r w:rsidRPr="00A21E76">
              <w:rPr>
                <w:sz w:val="20"/>
                <w:szCs w:val="20"/>
              </w:rPr>
              <w:t>80</w:t>
            </w:r>
          </w:p>
        </w:tc>
        <w:tc>
          <w:tcPr>
            <w:tcW w:w="851" w:type="dxa"/>
            <w:vAlign w:val="center"/>
          </w:tcPr>
          <w:p w:rsidR="00406F1D" w:rsidRPr="00A21E76" w:rsidRDefault="00406F1D" w:rsidP="00485A43">
            <w:pPr>
              <w:spacing w:line="360" w:lineRule="auto"/>
              <w:rPr>
                <w:sz w:val="20"/>
                <w:szCs w:val="20"/>
              </w:rPr>
            </w:pPr>
            <w:r w:rsidRPr="00A21E76">
              <w:rPr>
                <w:sz w:val="20"/>
                <w:szCs w:val="20"/>
              </w:rPr>
              <w:t>100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4.</w:t>
            </w:r>
          </w:p>
        </w:tc>
        <w:tc>
          <w:tcPr>
            <w:tcW w:w="851" w:type="dxa"/>
            <w:vAlign w:val="center"/>
          </w:tcPr>
          <w:p w:rsidR="00406F1D" w:rsidRPr="00A21E76" w:rsidRDefault="00406F1D" w:rsidP="00485A43">
            <w:pPr>
              <w:spacing w:line="360" w:lineRule="auto"/>
              <w:rPr>
                <w:sz w:val="20"/>
                <w:szCs w:val="20"/>
              </w:rPr>
            </w:pPr>
            <w:r w:rsidRPr="00A21E76">
              <w:rPr>
                <w:sz w:val="20"/>
                <w:szCs w:val="20"/>
              </w:rPr>
              <w:t>YWA</w:t>
            </w:r>
          </w:p>
        </w:tc>
        <w:tc>
          <w:tcPr>
            <w:tcW w:w="708" w:type="dxa"/>
            <w:vAlign w:val="center"/>
          </w:tcPr>
          <w:p w:rsidR="00406F1D" w:rsidRPr="00A21E76" w:rsidRDefault="00406F1D" w:rsidP="00485A43">
            <w:pPr>
              <w:spacing w:line="360" w:lineRule="auto"/>
              <w:rPr>
                <w:sz w:val="20"/>
                <w:szCs w:val="20"/>
              </w:rPr>
            </w:pPr>
            <w:r w:rsidRPr="00A21E76">
              <w:rPr>
                <w:sz w:val="20"/>
                <w:szCs w:val="20"/>
              </w:rPr>
              <w:t>70</w:t>
            </w:r>
          </w:p>
        </w:tc>
        <w:tc>
          <w:tcPr>
            <w:tcW w:w="851" w:type="dxa"/>
            <w:vAlign w:val="center"/>
          </w:tcPr>
          <w:p w:rsidR="00406F1D" w:rsidRPr="00A21E76" w:rsidRDefault="00406F1D" w:rsidP="00485A43">
            <w:pPr>
              <w:spacing w:line="360" w:lineRule="auto"/>
              <w:rPr>
                <w:sz w:val="20"/>
                <w:szCs w:val="20"/>
              </w:rPr>
            </w:pPr>
            <w:r w:rsidRPr="00A21E76">
              <w:rPr>
                <w:sz w:val="20"/>
                <w:szCs w:val="20"/>
              </w:rPr>
              <w:t>100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5.</w:t>
            </w:r>
          </w:p>
        </w:tc>
        <w:tc>
          <w:tcPr>
            <w:tcW w:w="851" w:type="dxa"/>
            <w:vAlign w:val="center"/>
          </w:tcPr>
          <w:p w:rsidR="00406F1D" w:rsidRPr="00A21E76" w:rsidRDefault="00406F1D" w:rsidP="00485A43">
            <w:pPr>
              <w:spacing w:line="360" w:lineRule="auto"/>
              <w:rPr>
                <w:sz w:val="20"/>
                <w:szCs w:val="20"/>
              </w:rPr>
            </w:pPr>
            <w:r w:rsidRPr="00A21E76">
              <w:rPr>
                <w:sz w:val="20"/>
                <w:szCs w:val="20"/>
              </w:rPr>
              <w:t>TSD</w:t>
            </w:r>
          </w:p>
        </w:tc>
        <w:tc>
          <w:tcPr>
            <w:tcW w:w="708" w:type="dxa"/>
            <w:vAlign w:val="center"/>
          </w:tcPr>
          <w:p w:rsidR="00406F1D" w:rsidRPr="00A21E76" w:rsidRDefault="00406F1D" w:rsidP="00485A43">
            <w:pPr>
              <w:spacing w:line="360" w:lineRule="auto"/>
              <w:rPr>
                <w:sz w:val="20"/>
                <w:szCs w:val="20"/>
              </w:rPr>
            </w:pPr>
            <w:r w:rsidRPr="00A21E76">
              <w:rPr>
                <w:sz w:val="20"/>
                <w:szCs w:val="20"/>
              </w:rPr>
              <w:t>70</w:t>
            </w:r>
          </w:p>
        </w:tc>
        <w:tc>
          <w:tcPr>
            <w:tcW w:w="851" w:type="dxa"/>
            <w:vAlign w:val="center"/>
          </w:tcPr>
          <w:p w:rsidR="00406F1D" w:rsidRPr="00A21E76" w:rsidRDefault="00406F1D" w:rsidP="00485A43">
            <w:pPr>
              <w:spacing w:line="360" w:lineRule="auto"/>
              <w:rPr>
                <w:sz w:val="20"/>
                <w:szCs w:val="20"/>
              </w:rPr>
            </w:pPr>
            <w:r w:rsidRPr="00A21E76">
              <w:rPr>
                <w:sz w:val="20"/>
                <w:szCs w:val="20"/>
              </w:rPr>
              <w:t>90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0,6</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Sedang</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6.</w:t>
            </w:r>
          </w:p>
        </w:tc>
        <w:tc>
          <w:tcPr>
            <w:tcW w:w="851" w:type="dxa"/>
            <w:vAlign w:val="center"/>
          </w:tcPr>
          <w:p w:rsidR="00406F1D" w:rsidRPr="00A21E76" w:rsidRDefault="00406F1D" w:rsidP="00485A43">
            <w:pPr>
              <w:spacing w:line="360" w:lineRule="auto"/>
              <w:rPr>
                <w:sz w:val="20"/>
                <w:szCs w:val="20"/>
              </w:rPr>
            </w:pPr>
            <w:r w:rsidRPr="00A21E76">
              <w:rPr>
                <w:sz w:val="20"/>
                <w:szCs w:val="20"/>
              </w:rPr>
              <w:t>NHN</w:t>
            </w:r>
          </w:p>
        </w:tc>
        <w:tc>
          <w:tcPr>
            <w:tcW w:w="708" w:type="dxa"/>
            <w:vAlign w:val="center"/>
          </w:tcPr>
          <w:p w:rsidR="00406F1D" w:rsidRPr="00A21E76" w:rsidRDefault="00406F1D" w:rsidP="00485A43">
            <w:pPr>
              <w:spacing w:line="360" w:lineRule="auto"/>
              <w:rPr>
                <w:sz w:val="20"/>
                <w:szCs w:val="20"/>
              </w:rPr>
            </w:pPr>
            <w:r w:rsidRPr="00A21E76">
              <w:rPr>
                <w:sz w:val="20"/>
                <w:szCs w:val="20"/>
              </w:rPr>
              <w:t>80</w:t>
            </w:r>
          </w:p>
        </w:tc>
        <w:tc>
          <w:tcPr>
            <w:tcW w:w="851" w:type="dxa"/>
            <w:vAlign w:val="center"/>
          </w:tcPr>
          <w:p w:rsidR="00406F1D" w:rsidRPr="00A21E76" w:rsidRDefault="00406F1D" w:rsidP="00485A43">
            <w:pPr>
              <w:spacing w:line="360" w:lineRule="auto"/>
              <w:rPr>
                <w:sz w:val="20"/>
                <w:szCs w:val="20"/>
              </w:rPr>
            </w:pPr>
            <w:r w:rsidRPr="00A21E76">
              <w:rPr>
                <w:sz w:val="20"/>
                <w:szCs w:val="20"/>
              </w:rPr>
              <w:t>100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1</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7.</w:t>
            </w:r>
          </w:p>
        </w:tc>
        <w:tc>
          <w:tcPr>
            <w:tcW w:w="851" w:type="dxa"/>
            <w:vAlign w:val="center"/>
          </w:tcPr>
          <w:p w:rsidR="00406F1D" w:rsidRPr="00A21E76" w:rsidRDefault="00406F1D" w:rsidP="00485A43">
            <w:pPr>
              <w:spacing w:line="360" w:lineRule="auto"/>
              <w:rPr>
                <w:sz w:val="20"/>
                <w:szCs w:val="20"/>
              </w:rPr>
            </w:pPr>
            <w:r w:rsidRPr="00A21E76">
              <w:rPr>
                <w:sz w:val="20"/>
                <w:szCs w:val="20"/>
              </w:rPr>
              <w:t>FZR</w:t>
            </w:r>
          </w:p>
        </w:tc>
        <w:tc>
          <w:tcPr>
            <w:tcW w:w="708" w:type="dxa"/>
            <w:vAlign w:val="center"/>
          </w:tcPr>
          <w:p w:rsidR="00406F1D" w:rsidRPr="00A21E76" w:rsidRDefault="00406F1D" w:rsidP="00485A43">
            <w:pPr>
              <w:spacing w:line="360" w:lineRule="auto"/>
              <w:rPr>
                <w:sz w:val="20"/>
                <w:szCs w:val="20"/>
              </w:rPr>
            </w:pPr>
            <w:r w:rsidRPr="00A21E76">
              <w:rPr>
                <w:sz w:val="20"/>
                <w:szCs w:val="20"/>
              </w:rPr>
              <w:t>50</w:t>
            </w:r>
          </w:p>
        </w:tc>
        <w:tc>
          <w:tcPr>
            <w:tcW w:w="851" w:type="dxa"/>
            <w:vAlign w:val="center"/>
          </w:tcPr>
          <w:p w:rsidR="00406F1D" w:rsidRPr="00A21E76" w:rsidRDefault="00406F1D" w:rsidP="00485A43">
            <w:pPr>
              <w:spacing w:line="360" w:lineRule="auto"/>
              <w:rPr>
                <w:sz w:val="20"/>
                <w:szCs w:val="20"/>
              </w:rPr>
            </w:pPr>
            <w:r w:rsidRPr="00A21E76">
              <w:rPr>
                <w:sz w:val="20"/>
                <w:szCs w:val="20"/>
              </w:rPr>
              <w:t>70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0,4</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Sedang</w:t>
            </w:r>
          </w:p>
        </w:tc>
      </w:tr>
      <w:tr w:rsidR="00406F1D" w:rsidRPr="00A21E76" w:rsidTr="00485A43">
        <w:tc>
          <w:tcPr>
            <w:tcW w:w="425"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8.</w:t>
            </w:r>
          </w:p>
        </w:tc>
        <w:tc>
          <w:tcPr>
            <w:tcW w:w="851" w:type="dxa"/>
            <w:vAlign w:val="center"/>
          </w:tcPr>
          <w:p w:rsidR="00406F1D" w:rsidRPr="00A21E76" w:rsidRDefault="00406F1D" w:rsidP="00485A43">
            <w:pPr>
              <w:spacing w:line="360" w:lineRule="auto"/>
              <w:rPr>
                <w:sz w:val="20"/>
                <w:szCs w:val="20"/>
              </w:rPr>
            </w:pPr>
            <w:r w:rsidRPr="00A21E76">
              <w:rPr>
                <w:sz w:val="20"/>
                <w:szCs w:val="20"/>
              </w:rPr>
              <w:t>AAA</w:t>
            </w:r>
          </w:p>
        </w:tc>
        <w:tc>
          <w:tcPr>
            <w:tcW w:w="708" w:type="dxa"/>
            <w:vAlign w:val="center"/>
          </w:tcPr>
          <w:p w:rsidR="00406F1D" w:rsidRPr="00A21E76" w:rsidRDefault="00406F1D" w:rsidP="00485A43">
            <w:pPr>
              <w:spacing w:line="360" w:lineRule="auto"/>
              <w:rPr>
                <w:sz w:val="20"/>
                <w:szCs w:val="20"/>
              </w:rPr>
            </w:pPr>
            <w:r w:rsidRPr="00A21E76">
              <w:rPr>
                <w:sz w:val="20"/>
                <w:szCs w:val="20"/>
              </w:rPr>
              <w:t>70</w:t>
            </w:r>
          </w:p>
        </w:tc>
        <w:tc>
          <w:tcPr>
            <w:tcW w:w="851" w:type="dxa"/>
            <w:vAlign w:val="center"/>
          </w:tcPr>
          <w:p w:rsidR="00406F1D" w:rsidRPr="00A21E76" w:rsidRDefault="00406F1D" w:rsidP="00485A43">
            <w:pPr>
              <w:spacing w:line="360" w:lineRule="auto"/>
              <w:rPr>
                <w:sz w:val="20"/>
                <w:szCs w:val="20"/>
              </w:rPr>
            </w:pPr>
            <w:r w:rsidRPr="00A21E76">
              <w:rPr>
                <w:sz w:val="20"/>
                <w:szCs w:val="20"/>
              </w:rPr>
              <w:t>90</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0,6</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Sedang</w:t>
            </w:r>
          </w:p>
        </w:tc>
      </w:tr>
      <w:tr w:rsidR="00406F1D" w:rsidRPr="00A21E76" w:rsidTr="00485A43">
        <w:tc>
          <w:tcPr>
            <w:tcW w:w="1276" w:type="dxa"/>
            <w:gridSpan w:val="2"/>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Rata – rata</w:t>
            </w:r>
          </w:p>
        </w:tc>
        <w:tc>
          <w:tcPr>
            <w:tcW w:w="708" w:type="dxa"/>
            <w:vAlign w:val="center"/>
          </w:tcPr>
          <w:p w:rsidR="00406F1D" w:rsidRPr="00A21E76" w:rsidRDefault="00406F1D" w:rsidP="00485A43">
            <w:pPr>
              <w:rPr>
                <w:rFonts w:eastAsiaTheme="minorEastAsia"/>
                <w:sz w:val="20"/>
                <w:szCs w:val="20"/>
              </w:rPr>
            </w:pPr>
            <w:r w:rsidRPr="00A21E76">
              <w:rPr>
                <w:rFonts w:eastAsiaTheme="minorEastAsia"/>
                <w:sz w:val="20"/>
                <w:szCs w:val="20"/>
              </w:rPr>
              <w:t>68,75</w:t>
            </w:r>
          </w:p>
        </w:tc>
        <w:tc>
          <w:tcPr>
            <w:tcW w:w="851" w:type="dxa"/>
            <w:vAlign w:val="center"/>
          </w:tcPr>
          <w:p w:rsidR="00406F1D" w:rsidRPr="00A21E76" w:rsidRDefault="00406F1D" w:rsidP="00485A43">
            <w:pPr>
              <w:rPr>
                <w:rFonts w:eastAsiaTheme="minorEastAsia"/>
                <w:sz w:val="20"/>
                <w:szCs w:val="20"/>
              </w:rPr>
            </w:pPr>
            <w:r w:rsidRPr="00A21E76">
              <w:rPr>
                <w:rFonts w:eastAsiaTheme="minorEastAsia"/>
                <w:sz w:val="20"/>
                <w:szCs w:val="20"/>
              </w:rPr>
              <w:t>92,5</w:t>
            </w:r>
          </w:p>
        </w:tc>
        <w:tc>
          <w:tcPr>
            <w:tcW w:w="709"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0,8</w:t>
            </w:r>
          </w:p>
        </w:tc>
        <w:tc>
          <w:tcPr>
            <w:tcW w:w="1134" w:type="dxa"/>
            <w:vAlign w:val="center"/>
          </w:tcPr>
          <w:p w:rsidR="00406F1D" w:rsidRPr="00A21E76" w:rsidRDefault="00406F1D" w:rsidP="00485A43">
            <w:pPr>
              <w:jc w:val="center"/>
              <w:rPr>
                <w:rFonts w:eastAsiaTheme="minorEastAsia"/>
                <w:sz w:val="20"/>
                <w:szCs w:val="20"/>
              </w:rPr>
            </w:pPr>
            <w:r w:rsidRPr="00A21E76">
              <w:rPr>
                <w:rFonts w:eastAsiaTheme="minorEastAsia"/>
                <w:sz w:val="20"/>
                <w:szCs w:val="20"/>
              </w:rPr>
              <w:t>Tinggi</w:t>
            </w:r>
          </w:p>
        </w:tc>
      </w:tr>
    </w:tbl>
    <w:p w:rsidR="00406F1D" w:rsidRPr="00A21E76" w:rsidRDefault="00406F1D" w:rsidP="00406F1D">
      <w:pPr>
        <w:ind w:left="284" w:right="141" w:firstLine="709"/>
        <w:jc w:val="both"/>
        <w:rPr>
          <w:rFonts w:eastAsiaTheme="minorEastAsia"/>
          <w:sz w:val="20"/>
          <w:szCs w:val="20"/>
        </w:rPr>
      </w:pPr>
      <w:r w:rsidRPr="00A21E76">
        <w:rPr>
          <w:rFonts w:eastAsiaTheme="minorEastAsia"/>
          <w:sz w:val="20"/>
          <w:szCs w:val="20"/>
        </w:rPr>
        <w:t xml:space="preserve">Peningkatan hasil </w:t>
      </w:r>
      <w:r w:rsidRPr="00A21E76">
        <w:rPr>
          <w:rFonts w:eastAsiaTheme="minorEastAsia"/>
          <w:i/>
          <w:sz w:val="20"/>
          <w:szCs w:val="20"/>
        </w:rPr>
        <w:t>pretest</w:t>
      </w:r>
      <w:r w:rsidRPr="00A21E76">
        <w:rPr>
          <w:rFonts w:eastAsiaTheme="minorEastAsia"/>
          <w:sz w:val="20"/>
          <w:szCs w:val="20"/>
        </w:rPr>
        <w:t xml:space="preserve"> dan </w:t>
      </w:r>
      <w:r w:rsidRPr="00A21E76">
        <w:rPr>
          <w:rFonts w:eastAsiaTheme="minorEastAsia"/>
          <w:i/>
          <w:sz w:val="20"/>
          <w:szCs w:val="20"/>
        </w:rPr>
        <w:t xml:space="preserve">posttest </w:t>
      </w:r>
      <w:r w:rsidRPr="00A21E76">
        <w:rPr>
          <w:rFonts w:eastAsiaTheme="minorEastAsia"/>
          <w:sz w:val="20"/>
          <w:szCs w:val="20"/>
        </w:rPr>
        <w:t>dapat menentukan media tersebut efektif atau tidak saat digunakan dalam proses pembelajaran. Berikut ini adalah tumus N-Gain :</w:t>
      </w:r>
    </w:p>
    <w:p w:rsidR="00406F1D" w:rsidRPr="00A21E76" w:rsidRDefault="00406F1D" w:rsidP="00406F1D">
      <w:pPr>
        <w:jc w:val="both"/>
        <w:rPr>
          <w:rFonts w:eastAsia="Calibri"/>
          <w:sz w:val="20"/>
          <w:szCs w:val="20"/>
        </w:rPr>
      </w:pPr>
      <w:r w:rsidRPr="00A21E76">
        <w:rPr>
          <w:rFonts w:ascii="Cambria Math" w:eastAsia="Calibri"/>
          <w:sz w:val="20"/>
          <w:szCs w:val="20"/>
        </w:rPr>
        <w:br/>
      </w:r>
      <m:oMathPara>
        <m:oMath>
          <m:r>
            <w:rPr>
              <w:rFonts w:ascii="Cambria Math" w:eastAsia="Calibri"/>
              <w:sz w:val="20"/>
              <w:szCs w:val="20"/>
            </w:rPr>
            <m:t>&lt;</m:t>
          </m:r>
          <m:r>
            <w:rPr>
              <w:rFonts w:ascii="Cambria Math" w:eastAsia="Calibri" w:hAnsi="Cambria Math"/>
              <w:sz w:val="20"/>
              <w:szCs w:val="20"/>
            </w:rPr>
            <m:t>g</m:t>
          </m:r>
          <m:r>
            <w:rPr>
              <w:rFonts w:ascii="Cambria Math" w:eastAsia="Calibri"/>
              <w:sz w:val="20"/>
              <w:szCs w:val="20"/>
            </w:rPr>
            <m:t>&gt;</m:t>
          </m:r>
          <m:r>
            <m:rPr>
              <m:sty m:val="p"/>
            </m:rPr>
            <w:rPr>
              <w:rFonts w:ascii="Cambria Math" w:eastAsia="Calibri"/>
              <w:sz w:val="20"/>
              <w:szCs w:val="20"/>
            </w:rPr>
            <m:t>=</m:t>
          </m:r>
          <m:f>
            <m:fPr>
              <m:ctrlPr>
                <w:rPr>
                  <w:rFonts w:ascii="Cambria Math" w:eastAsia="Calibri" w:hAnsi="Cambria Math"/>
                  <w:sz w:val="20"/>
                  <w:szCs w:val="20"/>
                </w:rPr>
              </m:ctrlPr>
            </m:fPr>
            <m:num>
              <m:r>
                <w:rPr>
                  <w:rFonts w:ascii="Cambria Math" w:eastAsia="Calibri" w:hAnsi="Cambria Math"/>
                  <w:sz w:val="20"/>
                  <w:szCs w:val="20"/>
                </w:rPr>
                <m:t>posttest</m:t>
              </m:r>
              <m:r>
                <w:rPr>
                  <w:rFonts w:eastAsia="Calibri"/>
                  <w:sz w:val="20"/>
                  <w:szCs w:val="20"/>
                </w:rPr>
                <m:t>-</m:t>
              </m:r>
              <m:r>
                <w:rPr>
                  <w:rFonts w:ascii="Cambria Math" w:eastAsia="Calibri" w:hAnsi="Cambria Math"/>
                  <w:sz w:val="20"/>
                  <w:szCs w:val="20"/>
                </w:rPr>
                <m:t>pretest</m:t>
              </m:r>
            </m:num>
            <m:den>
              <m:r>
                <m:rPr>
                  <m:sty m:val="p"/>
                </m:rPr>
                <w:rPr>
                  <w:rFonts w:ascii="Cambria Math" w:eastAsia="Calibri"/>
                  <w:sz w:val="20"/>
                  <w:szCs w:val="20"/>
                </w:rPr>
                <m:t>100</m:t>
              </m:r>
              <m:r>
                <m:rPr>
                  <m:sty m:val="p"/>
                </m:rPr>
                <w:rPr>
                  <w:rFonts w:ascii="Cambria Math" w:eastAsia="Calibri"/>
                  <w:sz w:val="20"/>
                  <w:szCs w:val="20"/>
                </w:rPr>
                <m:t>-</m:t>
              </m:r>
              <m:r>
                <w:rPr>
                  <w:rFonts w:ascii="Cambria Math" w:eastAsia="Calibri" w:hAnsi="Cambria Math"/>
                  <w:sz w:val="20"/>
                  <w:szCs w:val="20"/>
                </w:rPr>
                <m:t>pretest</m:t>
              </m:r>
            </m:den>
          </m:f>
        </m:oMath>
      </m:oMathPara>
    </w:p>
    <w:p w:rsidR="00406F1D" w:rsidRPr="00A21E76" w:rsidRDefault="00406F1D" w:rsidP="00406F1D">
      <w:pPr>
        <w:jc w:val="center"/>
        <w:rPr>
          <w:rFonts w:eastAsia="Calibri"/>
          <w:sz w:val="20"/>
          <w:szCs w:val="20"/>
        </w:rPr>
      </w:pPr>
      <m:oMath>
        <m:r>
          <w:rPr>
            <w:rFonts w:ascii="Cambria Math" w:eastAsia="Calibri"/>
            <w:sz w:val="20"/>
            <w:szCs w:val="20"/>
          </w:rPr>
          <m:t>&lt;</m:t>
        </m:r>
        <m:r>
          <w:rPr>
            <w:rFonts w:ascii="Cambria Math" w:eastAsia="Calibri" w:hAnsi="Cambria Math"/>
            <w:sz w:val="20"/>
            <w:szCs w:val="20"/>
          </w:rPr>
          <m:t>g</m:t>
        </m:r>
        <m:r>
          <w:rPr>
            <w:rFonts w:ascii="Cambria Math" w:eastAsia="Calibri"/>
            <w:sz w:val="20"/>
            <w:szCs w:val="20"/>
          </w:rPr>
          <m:t>&gt;</m:t>
        </m:r>
        <m:r>
          <m:rPr>
            <m:sty m:val="p"/>
          </m:rPr>
          <w:rPr>
            <w:rFonts w:ascii="Cambria Math" w:eastAsia="Calibri"/>
            <w:sz w:val="20"/>
            <w:szCs w:val="20"/>
          </w:rPr>
          <m:t>=</m:t>
        </m:r>
        <m:f>
          <m:fPr>
            <m:ctrlPr>
              <w:rPr>
                <w:rFonts w:ascii="Cambria Math" w:eastAsia="Calibri" w:hAnsi="Cambria Math"/>
                <w:sz w:val="20"/>
                <w:szCs w:val="20"/>
              </w:rPr>
            </m:ctrlPr>
          </m:fPr>
          <m:num>
            <m:r>
              <w:rPr>
                <w:rFonts w:ascii="Cambria Math" w:eastAsia="Calibri"/>
                <w:sz w:val="20"/>
                <w:szCs w:val="20"/>
              </w:rPr>
              <m:t xml:space="preserve">92,5 </m:t>
            </m:r>
            <m:r>
              <w:rPr>
                <w:rFonts w:eastAsia="Calibri"/>
                <w:sz w:val="20"/>
                <w:szCs w:val="20"/>
              </w:rPr>
              <m:t>-</m:t>
            </m:r>
            <m:r>
              <w:rPr>
                <w:rFonts w:ascii="Cambria Math" w:eastAsia="Calibri"/>
                <w:sz w:val="20"/>
                <w:szCs w:val="20"/>
              </w:rPr>
              <m:t>68,75</m:t>
            </m:r>
          </m:num>
          <m:den>
            <m:r>
              <m:rPr>
                <m:sty m:val="p"/>
              </m:rPr>
              <w:rPr>
                <w:rFonts w:ascii="Cambria Math" w:eastAsia="Calibri"/>
                <w:sz w:val="20"/>
                <w:szCs w:val="20"/>
              </w:rPr>
              <m:t>100</m:t>
            </m:r>
            <m:r>
              <m:rPr>
                <m:sty m:val="p"/>
              </m:rPr>
              <w:rPr>
                <w:rFonts w:ascii="Cambria Math" w:eastAsia="Calibri"/>
                <w:sz w:val="20"/>
                <w:szCs w:val="20"/>
              </w:rPr>
              <m:t>-</m:t>
            </m:r>
            <m:r>
              <w:rPr>
                <w:rFonts w:ascii="Cambria Math" w:eastAsia="Calibri"/>
                <w:sz w:val="20"/>
                <w:szCs w:val="20"/>
              </w:rPr>
              <m:t>68,75</m:t>
            </m:r>
          </m:den>
        </m:f>
      </m:oMath>
      <w:r w:rsidRPr="00A21E76">
        <w:rPr>
          <w:rFonts w:eastAsia="Calibri"/>
          <w:sz w:val="20"/>
          <w:szCs w:val="20"/>
        </w:rPr>
        <w:t xml:space="preserve">  =  0,8</w:t>
      </w:r>
    </w:p>
    <w:p w:rsidR="00406F1D" w:rsidRPr="00A21E76" w:rsidRDefault="00406F1D" w:rsidP="00406F1D">
      <w:pPr>
        <w:ind w:left="284" w:right="141" w:firstLine="709"/>
        <w:jc w:val="both"/>
        <w:rPr>
          <w:rFonts w:eastAsia="Calibri"/>
          <w:sz w:val="20"/>
          <w:szCs w:val="20"/>
        </w:rPr>
      </w:pPr>
      <w:r w:rsidRPr="00A21E76">
        <w:rPr>
          <w:rFonts w:eastAsia="Calibri"/>
          <w:sz w:val="20"/>
          <w:szCs w:val="20"/>
        </w:rPr>
        <w:t xml:space="preserve">Jika dilihat dari perhitungan rumus N-Gain hasilnya adalah 0,8 %. Sehingga media termasuk dalam kriteria </w:t>
      </w:r>
      <w:r w:rsidRPr="00A21E76">
        <w:rPr>
          <w:rFonts w:eastAsia="Calibri"/>
          <w:b/>
          <w:i/>
          <w:sz w:val="20"/>
          <w:szCs w:val="20"/>
        </w:rPr>
        <w:t>tinggi</w:t>
      </w:r>
      <w:r w:rsidRPr="00A21E76">
        <w:rPr>
          <w:rFonts w:eastAsia="Calibri"/>
          <w:sz w:val="20"/>
          <w:szCs w:val="20"/>
        </w:rPr>
        <w:t xml:space="preserve">. </w:t>
      </w:r>
    </w:p>
    <w:p w:rsidR="00406F1D" w:rsidRPr="00A21E76" w:rsidRDefault="00406F1D" w:rsidP="00406F1D">
      <w:pPr>
        <w:ind w:left="284" w:right="75" w:firstLine="720"/>
        <w:jc w:val="both"/>
        <w:rPr>
          <w:rFonts w:eastAsiaTheme="minorEastAsia"/>
          <w:sz w:val="20"/>
          <w:szCs w:val="20"/>
        </w:rPr>
      </w:pPr>
    </w:p>
    <w:p w:rsidR="00406F1D" w:rsidRPr="00A21E76" w:rsidRDefault="00406F1D" w:rsidP="00406F1D">
      <w:pPr>
        <w:ind w:left="284" w:right="75"/>
        <w:jc w:val="both"/>
        <w:rPr>
          <w:rFonts w:eastAsiaTheme="minorEastAsia"/>
          <w:b/>
          <w:sz w:val="20"/>
          <w:szCs w:val="20"/>
        </w:rPr>
      </w:pPr>
      <w:r w:rsidRPr="00A21E76">
        <w:rPr>
          <w:rFonts w:eastAsiaTheme="minorEastAsia"/>
          <w:b/>
          <w:sz w:val="20"/>
          <w:szCs w:val="20"/>
        </w:rPr>
        <w:t>Pembahasan</w:t>
      </w:r>
    </w:p>
    <w:p w:rsidR="00406F1D" w:rsidRPr="005906BC" w:rsidRDefault="00406F1D" w:rsidP="00406F1D">
      <w:pPr>
        <w:ind w:left="284" w:right="75" w:firstLine="720"/>
        <w:jc w:val="both"/>
        <w:rPr>
          <w:sz w:val="20"/>
          <w:szCs w:val="20"/>
        </w:rPr>
      </w:pPr>
      <w:r w:rsidRPr="005906BC">
        <w:rPr>
          <w:sz w:val="20"/>
          <w:szCs w:val="20"/>
        </w:rPr>
        <w:t xml:space="preserve">Penelitian ini bermaksud untuk menembangkan sebuah produk, yaitu media pembelajaran berupa buku </w:t>
      </w:r>
      <w:r w:rsidRPr="005906BC">
        <w:rPr>
          <w:i/>
          <w:sz w:val="20"/>
          <w:szCs w:val="20"/>
        </w:rPr>
        <w:t>pop-up</w:t>
      </w:r>
      <w:r w:rsidRPr="005906BC">
        <w:rPr>
          <w:sz w:val="20"/>
          <w:szCs w:val="20"/>
        </w:rPr>
        <w:t xml:space="preserve">. Menurut Sujadi (dalam Fatmawati, 2016) penelitian pengembangan merupakan suatu prosedur atau metode untuk mengembangkan sebuah barang atau ciptaan baru ataupun  menyempurnakan barang yang sudah ada serta dapat dipertanggungjawabkan. Dalam penelitian ini, peneliti mengembangkan mediabuku </w:t>
      </w:r>
      <w:r w:rsidRPr="005906BC">
        <w:rPr>
          <w:i/>
          <w:sz w:val="20"/>
          <w:szCs w:val="20"/>
        </w:rPr>
        <w:t>pop-up</w:t>
      </w:r>
      <w:r w:rsidRPr="005906BC">
        <w:rPr>
          <w:sz w:val="20"/>
          <w:szCs w:val="20"/>
        </w:rPr>
        <w:t xml:space="preserve"> pada pembelajaran IPS materi jenis kegiatan ekonomi berdasarkan keadaan alamnya untuk siswa kelas IV SD. Nieveen (dalam Zulkarnain, 2018) mengatakan bahwa sebuah perangkat pembelajaran dinyatakan berkualitas saat memenuhi tiga kriteria, yakni valid, praktis serta efektif. </w:t>
      </w:r>
    </w:p>
    <w:p w:rsidR="00406F1D" w:rsidRPr="005906BC" w:rsidRDefault="00406F1D" w:rsidP="00406F1D">
      <w:pPr>
        <w:ind w:left="284" w:right="-1" w:firstLine="720"/>
        <w:jc w:val="both"/>
        <w:rPr>
          <w:rFonts w:eastAsiaTheme="minorEastAsia"/>
          <w:sz w:val="20"/>
          <w:szCs w:val="20"/>
        </w:rPr>
      </w:pPr>
      <w:r w:rsidRPr="005906BC">
        <w:rPr>
          <w:sz w:val="20"/>
          <w:szCs w:val="20"/>
        </w:rPr>
        <w:t xml:space="preserve">Nieveen (dalam Fatmawati, 2016) menyatakan bahwa penilaian validitas perangkat pembelajaran diukur berdasarkan hasil validasi. Dilihat dari pemaparan hasil data, media </w:t>
      </w:r>
      <w:r w:rsidRPr="005906BC">
        <w:rPr>
          <w:i/>
          <w:sz w:val="20"/>
          <w:szCs w:val="20"/>
        </w:rPr>
        <w:t>pop-up book</w:t>
      </w:r>
      <w:r w:rsidRPr="005906BC">
        <w:rPr>
          <w:b/>
          <w:sz w:val="20"/>
          <w:szCs w:val="20"/>
        </w:rPr>
        <w:t xml:space="preserve"> </w:t>
      </w:r>
      <w:r w:rsidRPr="005906BC">
        <w:rPr>
          <w:sz w:val="20"/>
          <w:szCs w:val="20"/>
        </w:rPr>
        <w:t>sudah termasuk dalam kriteria layak.</w:t>
      </w:r>
      <w:r w:rsidRPr="005906BC">
        <w:rPr>
          <w:b/>
          <w:i/>
          <w:sz w:val="20"/>
          <w:szCs w:val="20"/>
        </w:rPr>
        <w:t xml:space="preserve"> </w:t>
      </w:r>
      <w:r w:rsidRPr="005906BC">
        <w:rPr>
          <w:sz w:val="20"/>
          <w:szCs w:val="20"/>
        </w:rPr>
        <w:t xml:space="preserve">Hal tersebut dapat diketahui dari validasi yang telah dilaksanakan oleh validator, yakni ahli materi serta ahli media. Hasil validasi </w:t>
      </w:r>
      <w:r w:rsidRPr="005906BC">
        <w:rPr>
          <w:rFonts w:eastAsiaTheme="minorEastAsia"/>
          <w:sz w:val="20"/>
          <w:szCs w:val="20"/>
        </w:rPr>
        <w:t xml:space="preserve">materi jenis kegiatan ekonomi berdasarkan keadaan alamnya mendapat skor 33 dari skor total 40 dan dapat dihitung angka presentasenya sebesar 82,5 % yang menunjukkan bahwa materi tersebut termasuk dalam kriteria </w:t>
      </w:r>
      <w:r w:rsidRPr="005906BC">
        <w:rPr>
          <w:rFonts w:eastAsiaTheme="minorEastAsia"/>
          <w:b/>
          <w:i/>
          <w:sz w:val="20"/>
          <w:szCs w:val="20"/>
        </w:rPr>
        <w:t>sangat valid</w:t>
      </w:r>
      <w:r w:rsidRPr="005906BC">
        <w:rPr>
          <w:rFonts w:eastAsiaTheme="minorEastAsia"/>
          <w:sz w:val="20"/>
          <w:szCs w:val="20"/>
        </w:rPr>
        <w:t xml:space="preserve">, sehingga telah memenuhi kriteria dan materi tersebut valid untuk diujicobakan. Meskipun demikian ahli materi </w:t>
      </w:r>
      <w:r w:rsidRPr="005906BC">
        <w:rPr>
          <w:rFonts w:eastAsiaTheme="minorEastAsia"/>
          <w:sz w:val="20"/>
          <w:szCs w:val="20"/>
        </w:rPr>
        <w:lastRenderedPageBreak/>
        <w:t xml:space="preserve">menambahkan beberapa saran bahwa bahasa dalam materi sebaiknya menggunakan bahasa komunikatif, sehingga peneliti merevisi materi tersebut dengan menggunalan bahasa yang komunikatif. </w:t>
      </w:r>
    </w:p>
    <w:p w:rsidR="00406F1D" w:rsidRPr="005906BC" w:rsidRDefault="00406F1D" w:rsidP="00406F1D">
      <w:pPr>
        <w:ind w:left="284" w:right="-1" w:firstLine="720"/>
        <w:jc w:val="both"/>
        <w:rPr>
          <w:rFonts w:eastAsiaTheme="minorEastAsia"/>
          <w:sz w:val="20"/>
          <w:szCs w:val="20"/>
        </w:rPr>
      </w:pPr>
      <w:r w:rsidRPr="005906BC">
        <w:rPr>
          <w:rFonts w:eastAsiaTheme="minorEastAsia"/>
          <w:noProof/>
          <w:sz w:val="20"/>
          <w:szCs w:val="20"/>
        </w:rPr>
        <w:drawing>
          <wp:anchor distT="0" distB="0" distL="0" distR="0" simplePos="0" relativeHeight="251675648" behindDoc="1" locked="0" layoutInCell="1" allowOverlap="1">
            <wp:simplePos x="0" y="0"/>
            <wp:positionH relativeFrom="page">
              <wp:posOffset>1949450</wp:posOffset>
            </wp:positionH>
            <wp:positionV relativeFrom="paragraph">
              <wp:posOffset>1930400</wp:posOffset>
            </wp:positionV>
            <wp:extent cx="3816350" cy="4648200"/>
            <wp:effectExtent l="1905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5906BC">
        <w:rPr>
          <w:rFonts w:eastAsiaTheme="minorEastAsia"/>
          <w:sz w:val="20"/>
          <w:szCs w:val="20"/>
        </w:rPr>
        <w:t xml:space="preserve">Kemudian pada hasil validasi media pop-up book mendapat skor 35 ari skor total 40 dan dapat dihitung angka presentasenya sebesar 87,5% yang menunjukkan media tersebut termasuk dalam kriteria </w:t>
      </w:r>
      <w:r w:rsidRPr="005906BC">
        <w:rPr>
          <w:rFonts w:eastAsiaTheme="minorEastAsia"/>
          <w:b/>
          <w:i/>
          <w:sz w:val="20"/>
          <w:szCs w:val="20"/>
        </w:rPr>
        <w:t>sangat valid</w:t>
      </w:r>
      <w:r w:rsidRPr="005906BC">
        <w:rPr>
          <w:rFonts w:eastAsiaTheme="minorEastAsia"/>
          <w:sz w:val="20"/>
          <w:szCs w:val="20"/>
        </w:rPr>
        <w:t xml:space="preserve">, sehingga telah memenuhi kriteria dan media tersebut valid untuk diujicobakan. Meskipun demikian, ahli media menambahkan beberapa saran, seperti memberi nama pada tokoh-tokoh dalam media, karna beberapa gambar tokoh pada media tersebut sama. Serta terlihat kurang jika hanya memberikan informasi di kertas, bisa dibuat lebih penasaran dengan menambahkan “aku bekerja berhubungan dengan air” yang bisa diletakkan dibelakang tokoh </w:t>
      </w:r>
      <w:r w:rsidRPr="005906BC">
        <w:rPr>
          <w:rFonts w:eastAsiaTheme="minorEastAsia"/>
          <w:i/>
          <w:sz w:val="20"/>
          <w:szCs w:val="20"/>
        </w:rPr>
        <w:t>pop-up</w:t>
      </w:r>
      <w:r w:rsidRPr="005906BC">
        <w:rPr>
          <w:rFonts w:eastAsiaTheme="minorEastAsia"/>
          <w:sz w:val="20"/>
          <w:szCs w:val="20"/>
        </w:rPr>
        <w:t>. Sehingga peneliti masih harus melakukan revisi untuk memperbaiki produk sehingga media valid untuk digunakan dalam pembelajaran.</w:t>
      </w:r>
    </w:p>
    <w:p w:rsidR="00406F1D" w:rsidRPr="005906BC" w:rsidRDefault="00406F1D" w:rsidP="00406F1D">
      <w:pPr>
        <w:ind w:left="284" w:right="-1" w:firstLine="567"/>
        <w:jc w:val="both"/>
        <w:rPr>
          <w:sz w:val="20"/>
          <w:szCs w:val="20"/>
        </w:rPr>
      </w:pPr>
      <w:r w:rsidRPr="005906BC">
        <w:rPr>
          <w:rFonts w:eastAsiaTheme="minorEastAsia"/>
          <w:sz w:val="20"/>
          <w:szCs w:val="20"/>
        </w:rPr>
        <w:t xml:space="preserve">Yamasari (dalam Zulkarnain, 2018) mengatakan bahwa suatu media pembelajaran dinyatakan praktis apabila memenuhi beberapa indikator yakni validator mengatakan jika media pembelajaran tersebut bisa digunakan dengan sedikit atau tanpa revisi dan pengguna media memberikan respon yang positif, yang dibuktikan dengan hasil dari angket kepraktisan yang diberikan pada subjek uji coba. Dari hasil data kepraktisan yang sudah dijelaskan, hasil data kepraktisan didapat dari angket yang telah diisi oleh 8 siswa yang sudah memakai dan mencoba media </w:t>
      </w:r>
      <w:r w:rsidRPr="005906BC">
        <w:rPr>
          <w:rFonts w:eastAsiaTheme="minorEastAsia"/>
          <w:i/>
          <w:sz w:val="20"/>
          <w:szCs w:val="20"/>
        </w:rPr>
        <w:t xml:space="preserve">pop-up book.  </w:t>
      </w:r>
      <w:r w:rsidRPr="005906BC">
        <w:rPr>
          <w:rFonts w:eastAsiaTheme="minorEastAsia"/>
          <w:sz w:val="20"/>
          <w:szCs w:val="20"/>
        </w:rPr>
        <w:t xml:space="preserve">Dilihat dari pengisian angket </w:t>
      </w:r>
      <w:r w:rsidRPr="005906BC">
        <w:rPr>
          <w:sz w:val="20"/>
          <w:szCs w:val="20"/>
        </w:rPr>
        <w:t xml:space="preserve">kepraktisan oleh siswa, menunjukkan bahwa siswa memberikan respon positif terhadap media seperti ingin membaca dan mencoba media </w:t>
      </w:r>
      <w:r w:rsidRPr="005906BC">
        <w:rPr>
          <w:i/>
          <w:sz w:val="20"/>
          <w:szCs w:val="20"/>
        </w:rPr>
        <w:t>pop-up book</w:t>
      </w:r>
      <w:r w:rsidRPr="005906BC">
        <w:rPr>
          <w:sz w:val="20"/>
          <w:szCs w:val="20"/>
        </w:rPr>
        <w:t xml:space="preserve">, siswa terlihat ceria saat meggunakan media </w:t>
      </w:r>
      <w:r w:rsidRPr="005906BC">
        <w:rPr>
          <w:i/>
          <w:sz w:val="20"/>
          <w:szCs w:val="20"/>
        </w:rPr>
        <w:t>pop-up book</w:t>
      </w:r>
      <w:r w:rsidRPr="005906BC">
        <w:rPr>
          <w:sz w:val="20"/>
          <w:szCs w:val="20"/>
        </w:rPr>
        <w:t xml:space="preserve">, siswa lebih mudah memahami materi yang di jelaskan, siswa juga menyukai warna dan gambar dalam </w:t>
      </w:r>
      <w:r w:rsidRPr="005906BC">
        <w:rPr>
          <w:i/>
          <w:sz w:val="20"/>
          <w:szCs w:val="20"/>
        </w:rPr>
        <w:t>pop-up book</w:t>
      </w:r>
      <w:r w:rsidRPr="005906BC">
        <w:rPr>
          <w:sz w:val="20"/>
          <w:szCs w:val="20"/>
        </w:rPr>
        <w:t xml:space="preserve"> tersebut. Hasil data dari angket kepraktisan menunjukkan bahwa pengguna memberikan respon positif terhadap media, lalu hasil dari angket kepraktisan mendapat skor 735 dari skor total 800 </w:t>
      </w:r>
      <w:r w:rsidRPr="005906BC">
        <w:rPr>
          <w:rFonts w:eastAsiaTheme="minorEastAsia"/>
          <w:sz w:val="20"/>
          <w:szCs w:val="20"/>
        </w:rPr>
        <w:t>dan dapat dihitung angka presentasenya sebesar 91,8 %</w:t>
      </w:r>
      <w:r w:rsidRPr="005906BC">
        <w:rPr>
          <w:sz w:val="20"/>
          <w:szCs w:val="20"/>
        </w:rPr>
        <w:t xml:space="preserve">, jadi media </w:t>
      </w:r>
      <w:r w:rsidRPr="005906BC">
        <w:rPr>
          <w:i/>
          <w:sz w:val="20"/>
          <w:szCs w:val="20"/>
        </w:rPr>
        <w:t>pop-up book</w:t>
      </w:r>
      <w:r w:rsidRPr="005906BC">
        <w:rPr>
          <w:sz w:val="20"/>
          <w:szCs w:val="20"/>
        </w:rPr>
        <w:t xml:space="preserve"> yang dikembangkan dapat dinyatakan </w:t>
      </w:r>
      <w:r w:rsidRPr="005906BC">
        <w:rPr>
          <w:b/>
          <w:i/>
          <w:sz w:val="20"/>
          <w:szCs w:val="20"/>
        </w:rPr>
        <w:t>sangat praktis</w:t>
      </w:r>
      <w:r w:rsidRPr="005906BC">
        <w:rPr>
          <w:sz w:val="20"/>
          <w:szCs w:val="20"/>
        </w:rPr>
        <w:t xml:space="preserve"> jika digunakan dalam pembelajaran IPS materi jenis kegiatan ekonomi berdasarkan keadaan alamnya kelas IV sekolah dasar. </w:t>
      </w:r>
    </w:p>
    <w:p w:rsidR="00406F1D" w:rsidRPr="005906BC" w:rsidRDefault="00406F1D" w:rsidP="00406F1D">
      <w:pPr>
        <w:tabs>
          <w:tab w:val="left" w:pos="5670"/>
        </w:tabs>
        <w:ind w:left="284" w:right="40" w:firstLine="425"/>
        <w:jc w:val="both"/>
        <w:rPr>
          <w:sz w:val="20"/>
          <w:szCs w:val="20"/>
        </w:rPr>
      </w:pPr>
      <w:r w:rsidRPr="005906BC">
        <w:rPr>
          <w:rFonts w:eastAsia="Calibri"/>
          <w:sz w:val="20"/>
          <w:szCs w:val="20"/>
        </w:rPr>
        <w:t xml:space="preserve">Menurut Hernik (2019) suatu media pembelajaran dapat disebut efektif ketika mampu memenuhi kriteria, diantaranya mampu memberikan pengaruh, perubahan atau dapat  membawa hasil. </w:t>
      </w:r>
      <w:r w:rsidRPr="005906BC">
        <w:rPr>
          <w:sz w:val="20"/>
          <w:szCs w:val="20"/>
        </w:rPr>
        <w:t xml:space="preserve">Data keefektifan peroleh dari hasil </w:t>
      </w:r>
      <w:r w:rsidRPr="005906BC">
        <w:rPr>
          <w:i/>
          <w:sz w:val="20"/>
          <w:szCs w:val="20"/>
        </w:rPr>
        <w:t>pretest</w:t>
      </w:r>
      <w:r w:rsidRPr="005906BC">
        <w:rPr>
          <w:sz w:val="20"/>
          <w:szCs w:val="20"/>
        </w:rPr>
        <w:t xml:space="preserve"> dan</w:t>
      </w:r>
      <w:r w:rsidRPr="005906BC">
        <w:rPr>
          <w:i/>
          <w:sz w:val="20"/>
          <w:szCs w:val="20"/>
        </w:rPr>
        <w:t xml:space="preserve"> posttest</w:t>
      </w:r>
      <w:r w:rsidRPr="005906BC">
        <w:rPr>
          <w:sz w:val="20"/>
          <w:szCs w:val="20"/>
        </w:rPr>
        <w:t xml:space="preserve"> yang telah dilaksanakan oleh siswa.  Ditinjau dari hasil </w:t>
      </w:r>
      <w:r w:rsidRPr="005906BC">
        <w:rPr>
          <w:i/>
          <w:sz w:val="20"/>
          <w:szCs w:val="20"/>
        </w:rPr>
        <w:t>pretest</w:t>
      </w:r>
      <w:r w:rsidRPr="005906BC">
        <w:rPr>
          <w:sz w:val="20"/>
          <w:szCs w:val="20"/>
        </w:rPr>
        <w:t xml:space="preserve"> dan</w:t>
      </w:r>
      <w:r w:rsidRPr="005906BC">
        <w:rPr>
          <w:i/>
          <w:sz w:val="20"/>
          <w:szCs w:val="20"/>
        </w:rPr>
        <w:t xml:space="preserve"> posttest, </w:t>
      </w:r>
      <w:r w:rsidRPr="005906BC">
        <w:rPr>
          <w:sz w:val="20"/>
          <w:szCs w:val="20"/>
        </w:rPr>
        <w:t xml:space="preserve">semua siswa mengalami peningkatan nilai dari </w:t>
      </w:r>
      <w:r w:rsidRPr="005906BC">
        <w:rPr>
          <w:i/>
          <w:sz w:val="20"/>
          <w:szCs w:val="20"/>
        </w:rPr>
        <w:t>pretest</w:t>
      </w:r>
      <w:r w:rsidRPr="005906BC">
        <w:rPr>
          <w:sz w:val="20"/>
          <w:szCs w:val="20"/>
        </w:rPr>
        <w:t xml:space="preserve"> ke </w:t>
      </w:r>
      <w:r w:rsidRPr="005906BC">
        <w:rPr>
          <w:i/>
          <w:sz w:val="20"/>
          <w:szCs w:val="20"/>
        </w:rPr>
        <w:t>posttest</w:t>
      </w:r>
      <w:r w:rsidRPr="005906BC">
        <w:rPr>
          <w:sz w:val="20"/>
          <w:szCs w:val="20"/>
        </w:rPr>
        <w:t xml:space="preserve">, lalu hasil dari rumus N-gain menunjukkan angka 0,8 yang termasuk </w:t>
      </w:r>
      <w:r w:rsidRPr="005906BC">
        <w:rPr>
          <w:rFonts w:eastAsia="Calibri"/>
          <w:sz w:val="20"/>
          <w:szCs w:val="20"/>
        </w:rPr>
        <w:t xml:space="preserve">kriteria </w:t>
      </w:r>
      <w:r w:rsidRPr="005906BC">
        <w:rPr>
          <w:rFonts w:eastAsia="Calibri"/>
          <w:b/>
          <w:i/>
          <w:sz w:val="20"/>
          <w:szCs w:val="20"/>
        </w:rPr>
        <w:t>tinggi</w:t>
      </w:r>
      <w:r w:rsidRPr="005906BC">
        <w:rPr>
          <w:rFonts w:eastAsia="Calibri"/>
          <w:sz w:val="20"/>
          <w:szCs w:val="20"/>
        </w:rPr>
        <w:t xml:space="preserve">. Hal tersebut membuktikan bahwa media pop-up book materi jenis kegiatan ekonomi berdasarkan keadaan alamnya efektif untuk dipakai pada pembelajaran siswa kelas IV sekolah dasar. </w:t>
      </w:r>
      <w:r w:rsidRPr="005906BC">
        <w:rPr>
          <w:sz w:val="20"/>
          <w:szCs w:val="20"/>
        </w:rPr>
        <w:t xml:space="preserve">Setelah melakukan ujicoba peneliti merasa tidak menemukan permasalahan yang mengharuskan untuk melakukan revisi pada media, sehingga peneliti tidak </w:t>
      </w:r>
      <w:r w:rsidRPr="005906BC">
        <w:rPr>
          <w:sz w:val="20"/>
          <w:szCs w:val="20"/>
        </w:rPr>
        <w:lastRenderedPageBreak/>
        <w:t xml:space="preserve">merevisi media </w:t>
      </w:r>
      <w:r w:rsidRPr="005906BC">
        <w:rPr>
          <w:i/>
          <w:sz w:val="20"/>
          <w:szCs w:val="20"/>
        </w:rPr>
        <w:t>pop-up book</w:t>
      </w:r>
      <w:r w:rsidRPr="005906BC">
        <w:rPr>
          <w:sz w:val="20"/>
          <w:szCs w:val="20"/>
        </w:rPr>
        <w:t xml:space="preserve"> yang sudah dikembangkan. </w:t>
      </w:r>
    </w:p>
    <w:p w:rsidR="00406F1D" w:rsidRPr="005906BC" w:rsidRDefault="00406F1D" w:rsidP="00406F1D">
      <w:pPr>
        <w:ind w:right="75"/>
        <w:jc w:val="both"/>
        <w:rPr>
          <w:rFonts w:eastAsiaTheme="minorEastAsia"/>
          <w:b/>
          <w:sz w:val="20"/>
          <w:szCs w:val="20"/>
        </w:rPr>
      </w:pPr>
    </w:p>
    <w:p w:rsidR="00406F1D" w:rsidRPr="005906BC" w:rsidRDefault="00406F1D" w:rsidP="00406F1D">
      <w:pPr>
        <w:ind w:left="284" w:right="75"/>
        <w:jc w:val="both"/>
        <w:rPr>
          <w:rFonts w:eastAsiaTheme="minorEastAsia"/>
          <w:b/>
          <w:sz w:val="20"/>
          <w:szCs w:val="20"/>
        </w:rPr>
      </w:pPr>
      <w:r w:rsidRPr="005906BC">
        <w:rPr>
          <w:rFonts w:eastAsiaTheme="minorEastAsia"/>
          <w:b/>
          <w:sz w:val="20"/>
          <w:szCs w:val="20"/>
        </w:rPr>
        <w:t xml:space="preserve">PENUTUP </w:t>
      </w:r>
    </w:p>
    <w:p w:rsidR="00406F1D" w:rsidRPr="005906BC" w:rsidRDefault="00406F1D" w:rsidP="00406F1D">
      <w:pPr>
        <w:ind w:left="284" w:right="75"/>
        <w:jc w:val="both"/>
        <w:rPr>
          <w:rFonts w:eastAsiaTheme="minorEastAsia"/>
          <w:sz w:val="20"/>
          <w:szCs w:val="20"/>
        </w:rPr>
      </w:pPr>
      <w:r w:rsidRPr="005906BC">
        <w:rPr>
          <w:rFonts w:eastAsiaTheme="minorEastAsia"/>
          <w:b/>
          <w:sz w:val="20"/>
          <w:szCs w:val="20"/>
        </w:rPr>
        <w:t>Simpulan</w:t>
      </w:r>
    </w:p>
    <w:p w:rsidR="00406F1D" w:rsidRPr="005906BC" w:rsidRDefault="00406F1D" w:rsidP="00406F1D">
      <w:pPr>
        <w:pStyle w:val="ListParagraph"/>
        <w:tabs>
          <w:tab w:val="left" w:pos="5854"/>
        </w:tabs>
        <w:ind w:left="284" w:right="-1" w:firstLine="414"/>
        <w:rPr>
          <w:sz w:val="20"/>
          <w:szCs w:val="20"/>
        </w:rPr>
      </w:pPr>
      <w:r w:rsidRPr="005906BC">
        <w:rPr>
          <w:sz w:val="20"/>
          <w:szCs w:val="20"/>
        </w:rPr>
        <w:t xml:space="preserve">Dari hasil penelitian yang tertera, maka diperoleh kesimpulan sebagai berikut : (1) hasil validasi </w:t>
      </w:r>
      <w:r w:rsidRPr="005906BC">
        <w:rPr>
          <w:rFonts w:eastAsiaTheme="minorEastAsia"/>
          <w:sz w:val="20"/>
          <w:szCs w:val="20"/>
        </w:rPr>
        <w:t xml:space="preserve">materi jenis kegiatan ekonomi berdasarkan keadaan alamnya mendapat skor 33 dari skor total 40 dan dapat dihitung angka presentasenya sebesar 82,5 %  sedangkan pada hasil validasi media pop-up book mendapat skor 35 ari skor total 40 dan dapat dihitung angka presentasenya sebesar 87,5% yang menunjukkan bahwa media tersebut termasuk dalaam kriteria </w:t>
      </w:r>
      <w:r w:rsidRPr="005906BC">
        <w:rPr>
          <w:rFonts w:eastAsiaTheme="minorEastAsia"/>
          <w:b/>
          <w:i/>
          <w:sz w:val="20"/>
          <w:szCs w:val="20"/>
        </w:rPr>
        <w:t>sangat valid.</w:t>
      </w:r>
      <w:r w:rsidRPr="005906BC">
        <w:rPr>
          <w:rFonts w:eastAsiaTheme="minorEastAsia"/>
          <w:i/>
          <w:sz w:val="20"/>
          <w:szCs w:val="20"/>
        </w:rPr>
        <w:t xml:space="preserve"> </w:t>
      </w:r>
      <w:r w:rsidRPr="005906BC">
        <w:rPr>
          <w:rFonts w:eastAsiaTheme="minorEastAsia"/>
          <w:sz w:val="20"/>
          <w:szCs w:val="20"/>
        </w:rPr>
        <w:t xml:space="preserve">sehingga telah memenuhi kriteria dan materi tersebut layak untuk dijadikan media pembelajaran (2) </w:t>
      </w:r>
      <w:r w:rsidRPr="005906BC">
        <w:rPr>
          <w:sz w:val="20"/>
          <w:szCs w:val="20"/>
        </w:rPr>
        <w:t xml:space="preserve">ditinjau dari hasil </w:t>
      </w:r>
      <w:r w:rsidRPr="005906BC">
        <w:rPr>
          <w:i/>
          <w:sz w:val="20"/>
          <w:szCs w:val="20"/>
        </w:rPr>
        <w:t>pretest</w:t>
      </w:r>
      <w:r w:rsidRPr="005906BC">
        <w:rPr>
          <w:sz w:val="20"/>
          <w:szCs w:val="20"/>
        </w:rPr>
        <w:t xml:space="preserve"> dengan</w:t>
      </w:r>
      <w:r w:rsidRPr="005906BC">
        <w:rPr>
          <w:i/>
          <w:sz w:val="20"/>
          <w:szCs w:val="20"/>
        </w:rPr>
        <w:t xml:space="preserve"> posttest, </w:t>
      </w:r>
      <w:r w:rsidRPr="005906BC">
        <w:rPr>
          <w:sz w:val="20"/>
          <w:szCs w:val="20"/>
        </w:rPr>
        <w:t xml:space="preserve"> hasil dari rumus N-gain menunjukkan angka 0,8 yang termasuk </w:t>
      </w:r>
      <w:r w:rsidRPr="005906BC">
        <w:rPr>
          <w:rFonts w:eastAsia="Calibri"/>
          <w:sz w:val="20"/>
          <w:szCs w:val="20"/>
        </w:rPr>
        <w:t xml:space="preserve">dalam kriteria </w:t>
      </w:r>
      <w:r w:rsidRPr="005906BC">
        <w:rPr>
          <w:rFonts w:eastAsia="Calibri"/>
          <w:b/>
          <w:i/>
          <w:sz w:val="20"/>
          <w:szCs w:val="20"/>
        </w:rPr>
        <w:t>tinggi</w:t>
      </w:r>
      <w:r w:rsidRPr="005906BC">
        <w:rPr>
          <w:rFonts w:eastAsia="Calibri"/>
          <w:sz w:val="20"/>
          <w:szCs w:val="20"/>
        </w:rPr>
        <w:t xml:space="preserve">. Hal tersebut menunjukkan bahwa media </w:t>
      </w:r>
      <w:r w:rsidRPr="005906BC">
        <w:rPr>
          <w:rFonts w:eastAsia="Calibri"/>
          <w:i/>
          <w:sz w:val="20"/>
          <w:szCs w:val="20"/>
        </w:rPr>
        <w:t>pop-up book</w:t>
      </w:r>
      <w:r w:rsidRPr="005906BC">
        <w:rPr>
          <w:rFonts w:eastAsia="Calibri"/>
          <w:sz w:val="20"/>
          <w:szCs w:val="20"/>
        </w:rPr>
        <w:t xml:space="preserve"> materi jenis kegiatan ekonomi berdasarkan keadaan alamnya efektif untuk dipakai pada pembelajaran siswa kelas IV SD.</w:t>
      </w:r>
    </w:p>
    <w:p w:rsidR="00406F1D" w:rsidRPr="005906BC" w:rsidRDefault="00406F1D" w:rsidP="00406F1D">
      <w:pPr>
        <w:pStyle w:val="ListParagraph"/>
        <w:rPr>
          <w:rFonts w:eastAsia="Calibri"/>
          <w:sz w:val="20"/>
          <w:szCs w:val="20"/>
        </w:rPr>
      </w:pPr>
    </w:p>
    <w:p w:rsidR="00406F1D" w:rsidRPr="005906BC" w:rsidRDefault="00406F1D" w:rsidP="00406F1D">
      <w:pPr>
        <w:pStyle w:val="ListParagraph"/>
        <w:widowControl/>
        <w:autoSpaceDE/>
        <w:autoSpaceDN/>
        <w:ind w:left="284" w:right="0" w:firstLine="0"/>
        <w:contextualSpacing/>
        <w:rPr>
          <w:rFonts w:eastAsiaTheme="minorHAnsi"/>
          <w:b/>
          <w:sz w:val="20"/>
          <w:szCs w:val="20"/>
        </w:rPr>
      </w:pPr>
      <w:r w:rsidRPr="005906BC">
        <w:rPr>
          <w:rFonts w:eastAsia="Calibri"/>
          <w:b/>
          <w:sz w:val="20"/>
          <w:szCs w:val="20"/>
        </w:rPr>
        <w:t>Saran</w:t>
      </w:r>
    </w:p>
    <w:p w:rsidR="00406F1D" w:rsidRPr="005906BC" w:rsidRDefault="00406F1D" w:rsidP="00406F1D">
      <w:pPr>
        <w:widowControl/>
        <w:autoSpaceDE/>
        <w:autoSpaceDN/>
        <w:ind w:left="284"/>
        <w:contextualSpacing/>
        <w:jc w:val="both"/>
        <w:rPr>
          <w:sz w:val="20"/>
          <w:szCs w:val="20"/>
        </w:rPr>
      </w:pPr>
      <w:r w:rsidRPr="005906BC">
        <w:rPr>
          <w:sz w:val="20"/>
          <w:szCs w:val="20"/>
        </w:rPr>
        <w:t xml:space="preserve">Dari kesimpulan yang tertera, berikut ini adalah saran yang dapat dipertimbangkan Berdasarkan kesimpulan diatas, berikut ini adalah saran yang dapat dipertimbangkan (1) guru dapat mempertimbangkan untuk menggunakan media </w:t>
      </w:r>
      <w:r w:rsidRPr="005906BC">
        <w:rPr>
          <w:i/>
          <w:sz w:val="20"/>
          <w:szCs w:val="20"/>
        </w:rPr>
        <w:t>pop-up book</w:t>
      </w:r>
      <w:r w:rsidRPr="005906BC">
        <w:rPr>
          <w:sz w:val="20"/>
          <w:szCs w:val="20"/>
        </w:rPr>
        <w:t xml:space="preserve"> dalam pembelajaran IPS materi jenis kegiatan ekonomi berdasarkan keadaan alamnya kelas IV sekolah dasar untuk memicu rasa ingin tahu siswa (2) guru hendaknya mempertimbangkan penggunaan </w:t>
      </w:r>
      <w:r w:rsidRPr="005906BC">
        <w:rPr>
          <w:i/>
          <w:sz w:val="20"/>
          <w:szCs w:val="20"/>
        </w:rPr>
        <w:t xml:space="preserve">media pop-up book </w:t>
      </w:r>
      <w:r w:rsidRPr="005906BC">
        <w:rPr>
          <w:sz w:val="20"/>
          <w:szCs w:val="20"/>
        </w:rPr>
        <w:t xml:space="preserve">untuk disesuaikan dengan rencana pembelajaran di kelas supaya bisa mencapai tujuan pembelajaran yang telah direncanakan sehingga siswa juga tertarik dan pembelajaran lebih bervariasi (3) untuk penelitian selanjutnya, diarapkan dalam membuat </w:t>
      </w:r>
      <w:r w:rsidRPr="005906BC">
        <w:rPr>
          <w:i/>
          <w:sz w:val="20"/>
          <w:szCs w:val="20"/>
        </w:rPr>
        <w:t>pop-up book</w:t>
      </w:r>
      <w:r w:rsidRPr="005906BC">
        <w:rPr>
          <w:sz w:val="20"/>
          <w:szCs w:val="20"/>
        </w:rPr>
        <w:t>, variasi efek 3 dimensi bisa ditambahkan lebih banyak supaya dapat menambah minat siswa untuk belajar.</w:t>
      </w:r>
    </w:p>
    <w:p w:rsidR="00406F1D" w:rsidRPr="005906BC" w:rsidRDefault="00406F1D" w:rsidP="00406F1D">
      <w:pPr>
        <w:pStyle w:val="ListParagraph"/>
        <w:ind w:left="284" w:right="-1" w:firstLine="414"/>
        <w:rPr>
          <w:sz w:val="20"/>
          <w:szCs w:val="20"/>
        </w:rPr>
      </w:pPr>
    </w:p>
    <w:p w:rsidR="00406F1D" w:rsidRPr="005906BC" w:rsidRDefault="00406F1D" w:rsidP="00406F1D">
      <w:pPr>
        <w:rPr>
          <w:sz w:val="20"/>
          <w:szCs w:val="20"/>
        </w:rPr>
      </w:pPr>
    </w:p>
    <w:p w:rsidR="00406F1D" w:rsidRPr="005906BC" w:rsidRDefault="00406F1D" w:rsidP="00406F1D">
      <w:pPr>
        <w:pStyle w:val="Heading2"/>
        <w:ind w:left="284"/>
      </w:pPr>
      <w:r w:rsidRPr="005906BC">
        <w:t>DAFTAR PUSTAKA</w:t>
      </w:r>
    </w:p>
    <w:p w:rsidR="00406F1D" w:rsidRPr="005906BC" w:rsidRDefault="00406F1D" w:rsidP="00406F1D">
      <w:pPr>
        <w:ind w:left="709" w:right="8" w:hanging="425"/>
        <w:jc w:val="both"/>
        <w:rPr>
          <w:sz w:val="20"/>
          <w:szCs w:val="20"/>
        </w:rPr>
      </w:pPr>
      <w:r w:rsidRPr="005906BC">
        <w:rPr>
          <w:sz w:val="20"/>
          <w:szCs w:val="20"/>
        </w:rPr>
        <w:t xml:space="preserve">Arikunto, S. 2009. </w:t>
      </w:r>
      <w:r w:rsidRPr="005906BC">
        <w:rPr>
          <w:i/>
          <w:sz w:val="20"/>
          <w:szCs w:val="20"/>
        </w:rPr>
        <w:t>Prosedur Penelitian Suatu Pendekatan Praktik</w:t>
      </w:r>
      <w:r w:rsidRPr="005906BC">
        <w:rPr>
          <w:sz w:val="20"/>
          <w:szCs w:val="20"/>
        </w:rPr>
        <w:t>. Jakarta: PT Rineka Cipta.</w:t>
      </w:r>
    </w:p>
    <w:p w:rsidR="00406F1D" w:rsidRPr="005906BC" w:rsidRDefault="00406F1D" w:rsidP="00406F1D">
      <w:pPr>
        <w:pStyle w:val="Default"/>
        <w:ind w:left="709" w:right="77" w:hanging="425"/>
        <w:jc w:val="both"/>
        <w:rPr>
          <w:color w:val="auto"/>
          <w:sz w:val="20"/>
          <w:szCs w:val="20"/>
        </w:rPr>
      </w:pPr>
      <w:r w:rsidRPr="005906BC">
        <w:rPr>
          <w:color w:val="auto"/>
          <w:sz w:val="20"/>
          <w:szCs w:val="20"/>
        </w:rPr>
        <w:t xml:space="preserve">Astra, Rini. (2018). </w:t>
      </w:r>
      <w:r w:rsidRPr="005906BC">
        <w:rPr>
          <w:i/>
          <w:color w:val="auto"/>
          <w:sz w:val="20"/>
          <w:szCs w:val="20"/>
        </w:rPr>
        <w:t xml:space="preserve">Pengembangan Media Pop-Up Book Berbasis Kontekstual pada Pembelajaran IPS Kelas III Sekolah Dasar. </w:t>
      </w:r>
      <w:r w:rsidRPr="005906BC">
        <w:rPr>
          <w:color w:val="auto"/>
          <w:sz w:val="20"/>
          <w:szCs w:val="20"/>
        </w:rPr>
        <w:t>PGSD. Fakultas Keguruan dan Ilmu Kependidikan. Universitas Jambi.</w:t>
      </w:r>
    </w:p>
    <w:p w:rsidR="00406F1D" w:rsidRPr="005906BC" w:rsidRDefault="00406F1D" w:rsidP="00406F1D">
      <w:pPr>
        <w:pStyle w:val="Default"/>
        <w:ind w:left="720" w:right="77" w:hanging="436"/>
        <w:jc w:val="both"/>
        <w:rPr>
          <w:color w:val="auto"/>
          <w:sz w:val="20"/>
          <w:szCs w:val="20"/>
        </w:rPr>
      </w:pPr>
      <w:r w:rsidRPr="005906BC">
        <w:rPr>
          <w:color w:val="auto"/>
          <w:sz w:val="20"/>
          <w:szCs w:val="20"/>
        </w:rPr>
        <w:t xml:space="preserve">Depdiknas. 2006. </w:t>
      </w:r>
      <w:r w:rsidRPr="005906BC">
        <w:rPr>
          <w:i/>
          <w:iCs/>
          <w:color w:val="auto"/>
          <w:sz w:val="20"/>
          <w:szCs w:val="20"/>
        </w:rPr>
        <w:t>Kurikulum Tingkat Satuan Pendidikan (KTSP) Sekolah Dasar</w:t>
      </w:r>
      <w:r w:rsidRPr="005906BC">
        <w:rPr>
          <w:color w:val="auto"/>
          <w:sz w:val="20"/>
          <w:szCs w:val="20"/>
        </w:rPr>
        <w:t>. Jakarta: Depdiknas.</w:t>
      </w:r>
    </w:p>
    <w:p w:rsidR="00406F1D" w:rsidRPr="005906BC" w:rsidRDefault="00406F1D" w:rsidP="00406F1D">
      <w:pPr>
        <w:ind w:left="720" w:right="77" w:hanging="436"/>
        <w:jc w:val="both"/>
        <w:rPr>
          <w:sz w:val="20"/>
          <w:szCs w:val="20"/>
        </w:rPr>
      </w:pPr>
      <w:r w:rsidRPr="005906BC">
        <w:rPr>
          <w:sz w:val="20"/>
          <w:szCs w:val="20"/>
        </w:rPr>
        <w:t xml:space="preserve">Dula, Stefani Nadya G. 2017. </w:t>
      </w:r>
      <w:r w:rsidRPr="005906BC">
        <w:rPr>
          <w:i/>
          <w:sz w:val="20"/>
          <w:szCs w:val="20"/>
        </w:rPr>
        <w:t>Pengembangan Media Pop-Up Book Pada Materi Bentuk Permukaan Bumi untuk Siswa Kelas III SDN Mangunsari Semarang</w:t>
      </w:r>
      <w:r w:rsidRPr="005906BC">
        <w:rPr>
          <w:sz w:val="20"/>
          <w:szCs w:val="20"/>
        </w:rPr>
        <w:t>. PGSD. Fakultas Ilmu Pendidikan. Universitas Negeri Semarang.</w:t>
      </w:r>
    </w:p>
    <w:p w:rsidR="00406F1D" w:rsidRPr="005906BC" w:rsidRDefault="00406F1D" w:rsidP="00406F1D">
      <w:pPr>
        <w:ind w:left="720" w:right="77" w:hanging="436"/>
        <w:jc w:val="both"/>
        <w:rPr>
          <w:sz w:val="20"/>
          <w:szCs w:val="20"/>
        </w:rPr>
      </w:pPr>
      <w:r w:rsidRPr="005906BC">
        <w:rPr>
          <w:sz w:val="20"/>
          <w:szCs w:val="20"/>
        </w:rPr>
        <w:t xml:space="preserve">Dzuanda, B. 2009. </w:t>
      </w:r>
      <w:r w:rsidRPr="005906BC">
        <w:rPr>
          <w:i/>
          <w:iCs/>
          <w:sz w:val="20"/>
          <w:szCs w:val="20"/>
        </w:rPr>
        <w:t xml:space="preserve">Perancangan Buku Cerita Anak Pop Up, Tokoh-tokoh Wayang seri </w:t>
      </w:r>
      <w:r w:rsidRPr="005906BC">
        <w:rPr>
          <w:sz w:val="20"/>
          <w:szCs w:val="20"/>
        </w:rPr>
        <w:t>“Gatotkaca” (Tugas Akhir). Surabaya: Institut Teknologi Sepuluh November Surabaya.</w:t>
      </w:r>
    </w:p>
    <w:p w:rsidR="00406F1D" w:rsidRPr="005906BC" w:rsidRDefault="00406F1D" w:rsidP="00406F1D">
      <w:pPr>
        <w:ind w:left="720" w:right="77" w:hanging="436"/>
        <w:jc w:val="both"/>
        <w:rPr>
          <w:sz w:val="20"/>
          <w:szCs w:val="20"/>
        </w:rPr>
      </w:pPr>
      <w:r w:rsidRPr="005906BC">
        <w:rPr>
          <w:sz w:val="20"/>
          <w:szCs w:val="20"/>
        </w:rPr>
        <w:t xml:space="preserve">Fatmawati, Agustina. 2016. Pengembangan Perangkat </w:t>
      </w:r>
      <w:r w:rsidRPr="005906BC">
        <w:rPr>
          <w:sz w:val="20"/>
          <w:szCs w:val="20"/>
        </w:rPr>
        <w:lastRenderedPageBreak/>
        <w:t>Pembelajaran Konsep Pencemaran Lingkungan Menggunakan Model Pembelajaran Berdasarkan Masalah Untuk SMA Kelas X. Jurnal EduSains. Vol 4. No 2. 99.</w:t>
      </w:r>
    </w:p>
    <w:p w:rsidR="00406F1D" w:rsidRPr="005906BC" w:rsidRDefault="00406F1D" w:rsidP="00406F1D">
      <w:pPr>
        <w:ind w:left="720" w:right="77" w:hanging="436"/>
        <w:jc w:val="both"/>
        <w:rPr>
          <w:sz w:val="20"/>
          <w:szCs w:val="20"/>
        </w:rPr>
      </w:pPr>
      <w:r w:rsidRPr="005906BC">
        <w:rPr>
          <w:sz w:val="20"/>
          <w:szCs w:val="20"/>
        </w:rPr>
        <w:t xml:space="preserve">Firdaus, Yeni Amalia. 2020. </w:t>
      </w:r>
      <w:r w:rsidRPr="005906BC">
        <w:rPr>
          <w:i/>
          <w:sz w:val="20"/>
          <w:szCs w:val="20"/>
        </w:rPr>
        <w:t>Pengembangan Media Game Edukasi”Petualangan Si Isaac” Berbasis Android pada Materi Gaya Kelas IV Sekolah Dasar</w:t>
      </w:r>
      <w:r w:rsidRPr="005906BC">
        <w:rPr>
          <w:sz w:val="20"/>
          <w:szCs w:val="20"/>
        </w:rPr>
        <w:t xml:space="preserve">. PGSD. Fakultas Ilmu Pendidikan. Universitas Negeri Surabaya. </w:t>
      </w:r>
    </w:p>
    <w:p w:rsidR="00406F1D" w:rsidRPr="005906BC" w:rsidRDefault="00406F1D" w:rsidP="00406F1D">
      <w:pPr>
        <w:pStyle w:val="Default"/>
        <w:ind w:left="720" w:right="77" w:hanging="436"/>
        <w:jc w:val="both"/>
        <w:rPr>
          <w:color w:val="auto"/>
          <w:sz w:val="20"/>
          <w:szCs w:val="20"/>
        </w:rPr>
      </w:pPr>
      <w:r w:rsidRPr="005906BC">
        <w:rPr>
          <w:color w:val="auto"/>
          <w:sz w:val="20"/>
          <w:szCs w:val="20"/>
        </w:rPr>
        <w:t xml:space="preserve">Nariswari, Rahajeng Sita. 2018. </w:t>
      </w:r>
      <w:r w:rsidRPr="005906BC">
        <w:rPr>
          <w:i/>
          <w:color w:val="auto"/>
          <w:sz w:val="20"/>
          <w:szCs w:val="20"/>
        </w:rPr>
        <w:t>Pengembangan Media Buku Pop-Up untuk Pembelajaran Keterampilan Berbicara Bahasa Prancis Siswa Kelas X SMA Negeri 3 Klaten. Pendidikan Bahasa Prancis</w:t>
      </w:r>
      <w:r w:rsidRPr="005906BC">
        <w:rPr>
          <w:color w:val="auto"/>
          <w:sz w:val="20"/>
          <w:szCs w:val="20"/>
        </w:rPr>
        <w:t xml:space="preserve">. Fakultas Bahasa dan Seni. Universitas Negeri Yogyakarta. </w:t>
      </w:r>
    </w:p>
    <w:p w:rsidR="00406F1D" w:rsidRPr="005906BC" w:rsidRDefault="00406F1D" w:rsidP="00406F1D">
      <w:pPr>
        <w:ind w:left="720" w:right="77" w:hanging="436"/>
        <w:jc w:val="both"/>
        <w:rPr>
          <w:sz w:val="20"/>
          <w:szCs w:val="20"/>
        </w:rPr>
      </w:pPr>
      <w:r w:rsidRPr="005906BC">
        <w:rPr>
          <w:noProof/>
          <w:sz w:val="20"/>
          <w:szCs w:val="20"/>
        </w:rPr>
        <w:drawing>
          <wp:anchor distT="0" distB="0" distL="0" distR="0" simplePos="0" relativeHeight="251677696" behindDoc="1" locked="0" layoutInCell="1" allowOverlap="1">
            <wp:simplePos x="0" y="0"/>
            <wp:positionH relativeFrom="page">
              <wp:posOffset>1949450</wp:posOffset>
            </wp:positionH>
            <wp:positionV relativeFrom="paragraph">
              <wp:posOffset>323850</wp:posOffset>
            </wp:positionV>
            <wp:extent cx="3816350" cy="4648200"/>
            <wp:effectExtent l="1905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lum contrast="20000"/>
                    </a:blip>
                    <a:stretch>
                      <a:fillRect/>
                    </a:stretch>
                  </pic:blipFill>
                  <pic:spPr>
                    <a:xfrm>
                      <a:off x="0" y="0"/>
                      <a:ext cx="3816350" cy="4648200"/>
                    </a:xfrm>
                    <a:prstGeom prst="rect">
                      <a:avLst/>
                    </a:prstGeom>
                  </pic:spPr>
                </pic:pic>
              </a:graphicData>
            </a:graphic>
          </wp:anchor>
        </w:drawing>
      </w:r>
      <w:r w:rsidRPr="005906BC">
        <w:rPr>
          <w:sz w:val="20"/>
          <w:szCs w:val="20"/>
        </w:rPr>
        <w:t xml:space="preserve">Nurgaheni, Silvia Oti. 2015. </w:t>
      </w:r>
      <w:r w:rsidRPr="005906BC">
        <w:rPr>
          <w:i/>
          <w:iCs/>
          <w:sz w:val="20"/>
          <w:szCs w:val="20"/>
        </w:rPr>
        <w:t xml:space="preserve">Pengembangan Media Pembelajaran Memahami Cerita Legenda dengan Buku Pop-up untuk Siswa SMP Kelas VII Di Kabupaten Pati. </w:t>
      </w:r>
      <w:r w:rsidRPr="005906BC">
        <w:rPr>
          <w:sz w:val="20"/>
          <w:szCs w:val="20"/>
        </w:rPr>
        <w:t xml:space="preserve">Diakses dari </w:t>
      </w:r>
      <w:r w:rsidRPr="005906BC">
        <w:rPr>
          <w:i/>
          <w:iCs/>
          <w:sz w:val="20"/>
          <w:szCs w:val="20"/>
        </w:rPr>
        <w:t xml:space="preserve">http://lib.unnes.ac.id/22176/1/2601411004-S.pdf </w:t>
      </w:r>
      <w:r w:rsidRPr="005906BC">
        <w:rPr>
          <w:sz w:val="20"/>
          <w:szCs w:val="20"/>
        </w:rPr>
        <w:t>pada tanggal 20 februari 2021.</w:t>
      </w:r>
    </w:p>
    <w:p w:rsidR="00406F1D" w:rsidRPr="005906BC" w:rsidRDefault="00406F1D" w:rsidP="00406F1D">
      <w:pPr>
        <w:ind w:left="720" w:hanging="436"/>
        <w:jc w:val="both"/>
        <w:rPr>
          <w:sz w:val="20"/>
          <w:szCs w:val="20"/>
        </w:rPr>
      </w:pPr>
      <w:r w:rsidRPr="005906BC">
        <w:rPr>
          <w:sz w:val="20"/>
          <w:szCs w:val="20"/>
        </w:rPr>
        <w:t xml:space="preserve">Pujiastutik, Hernik. 2019. </w:t>
      </w:r>
      <w:r w:rsidRPr="005906BC">
        <w:rPr>
          <w:i/>
          <w:iCs/>
          <w:sz w:val="20"/>
          <w:szCs w:val="20"/>
        </w:rPr>
        <w:t xml:space="preserve">Efektivitas Penggunaan Media Pembelajaran E-Learning Berbasis Web Pada Mata Kuliah Belajar Pembelajaran I Terhadap Hasil Belajar Mahasiswa. </w:t>
      </w:r>
      <w:r w:rsidRPr="005906BC">
        <w:rPr>
          <w:sz w:val="20"/>
          <w:szCs w:val="20"/>
        </w:rPr>
        <w:t>Jurnal Teladan. Vol. 4 No.1. 25-35. http://download.garuda.ristekdikti. go.id/article. (diakses 11 Juni 2021)</w:t>
      </w:r>
    </w:p>
    <w:p w:rsidR="00406F1D" w:rsidRPr="005906BC" w:rsidRDefault="00406F1D" w:rsidP="00406F1D">
      <w:pPr>
        <w:ind w:left="709" w:right="77" w:hanging="425"/>
        <w:jc w:val="both"/>
        <w:rPr>
          <w:sz w:val="20"/>
          <w:szCs w:val="20"/>
        </w:rPr>
      </w:pPr>
      <w:r w:rsidRPr="005906BC">
        <w:rPr>
          <w:sz w:val="20"/>
          <w:szCs w:val="20"/>
        </w:rPr>
        <w:t>Riduwan. 2010</w:t>
      </w:r>
      <w:r w:rsidRPr="005906BC">
        <w:rPr>
          <w:i/>
          <w:sz w:val="20"/>
          <w:szCs w:val="20"/>
        </w:rPr>
        <w:t>. Dasar-Dasar Statistik</w:t>
      </w:r>
      <w:r w:rsidRPr="005906BC">
        <w:rPr>
          <w:sz w:val="20"/>
          <w:szCs w:val="20"/>
        </w:rPr>
        <w:t>. Bandung : Alfabeta.</w:t>
      </w:r>
    </w:p>
    <w:p w:rsidR="00406F1D" w:rsidRPr="005906BC" w:rsidRDefault="00406F1D" w:rsidP="00406F1D">
      <w:pPr>
        <w:ind w:left="709" w:right="77" w:hanging="425"/>
        <w:jc w:val="both"/>
        <w:rPr>
          <w:sz w:val="20"/>
          <w:szCs w:val="20"/>
        </w:rPr>
      </w:pPr>
      <w:r w:rsidRPr="005906BC">
        <w:rPr>
          <w:sz w:val="20"/>
          <w:szCs w:val="20"/>
        </w:rPr>
        <w:t xml:space="preserve">_______. 2012. </w:t>
      </w:r>
      <w:r w:rsidRPr="005906BC">
        <w:rPr>
          <w:i/>
          <w:sz w:val="20"/>
          <w:szCs w:val="20"/>
        </w:rPr>
        <w:t>Dasar-Dasar Statistik</w:t>
      </w:r>
      <w:r w:rsidRPr="005906BC">
        <w:rPr>
          <w:sz w:val="20"/>
          <w:szCs w:val="20"/>
        </w:rPr>
        <w:t>. Bandung : Alfabeta.</w:t>
      </w:r>
    </w:p>
    <w:p w:rsidR="00406F1D" w:rsidRPr="005906BC" w:rsidRDefault="00406F1D" w:rsidP="00406F1D">
      <w:pPr>
        <w:ind w:left="709" w:right="77" w:hanging="425"/>
        <w:jc w:val="both"/>
        <w:rPr>
          <w:sz w:val="20"/>
          <w:szCs w:val="20"/>
        </w:rPr>
      </w:pPr>
      <w:r w:rsidRPr="005906BC">
        <w:rPr>
          <w:sz w:val="20"/>
          <w:szCs w:val="20"/>
        </w:rPr>
        <w:t xml:space="preserve">_______. 2014. </w:t>
      </w:r>
      <w:r w:rsidRPr="005906BC">
        <w:rPr>
          <w:i/>
          <w:sz w:val="20"/>
          <w:szCs w:val="20"/>
        </w:rPr>
        <w:t>Dasar-Dasar Statistik</w:t>
      </w:r>
      <w:r w:rsidRPr="005906BC">
        <w:rPr>
          <w:sz w:val="20"/>
          <w:szCs w:val="20"/>
        </w:rPr>
        <w:t>. Bandung : Alfabeta.</w:t>
      </w:r>
    </w:p>
    <w:p w:rsidR="00406F1D" w:rsidRPr="005906BC" w:rsidRDefault="00406F1D" w:rsidP="00406F1D">
      <w:pPr>
        <w:ind w:left="709" w:right="77" w:hanging="425"/>
        <w:jc w:val="both"/>
        <w:rPr>
          <w:sz w:val="20"/>
          <w:szCs w:val="20"/>
        </w:rPr>
      </w:pPr>
      <w:r w:rsidRPr="005906BC">
        <w:rPr>
          <w:sz w:val="20"/>
          <w:szCs w:val="20"/>
        </w:rPr>
        <w:t xml:space="preserve">Sudijono, Anas. 2007. </w:t>
      </w:r>
      <w:r w:rsidRPr="005906BC">
        <w:rPr>
          <w:i/>
          <w:sz w:val="20"/>
          <w:szCs w:val="20"/>
        </w:rPr>
        <w:t>Pengantar Statistika Pendidikan</w:t>
      </w:r>
      <w:r w:rsidRPr="005906BC">
        <w:rPr>
          <w:sz w:val="20"/>
          <w:szCs w:val="20"/>
        </w:rPr>
        <w:t>. Jakarta: Grafindo Persada Raju.</w:t>
      </w:r>
    </w:p>
    <w:p w:rsidR="00406F1D" w:rsidRPr="005906BC" w:rsidRDefault="00406F1D" w:rsidP="00406F1D">
      <w:pPr>
        <w:ind w:left="709" w:right="77" w:hanging="425"/>
        <w:jc w:val="both"/>
        <w:rPr>
          <w:sz w:val="20"/>
          <w:szCs w:val="20"/>
        </w:rPr>
      </w:pPr>
      <w:r w:rsidRPr="005906BC">
        <w:rPr>
          <w:sz w:val="20"/>
          <w:szCs w:val="20"/>
        </w:rPr>
        <w:t xml:space="preserve">Sugiyono. 2017. Metode </w:t>
      </w:r>
      <w:r w:rsidRPr="005906BC">
        <w:rPr>
          <w:i/>
          <w:sz w:val="20"/>
          <w:szCs w:val="20"/>
        </w:rPr>
        <w:t>Penelitian Kuantitatif, Kualitatif, dan R&amp;D</w:t>
      </w:r>
      <w:r w:rsidRPr="005906BC">
        <w:rPr>
          <w:sz w:val="20"/>
          <w:szCs w:val="20"/>
        </w:rPr>
        <w:t>. Bandung: Alfabeta.</w:t>
      </w:r>
    </w:p>
    <w:p w:rsidR="00406F1D" w:rsidRPr="005906BC" w:rsidRDefault="00406F1D" w:rsidP="00406F1D">
      <w:pPr>
        <w:ind w:left="709" w:right="77" w:hanging="425"/>
        <w:jc w:val="both"/>
        <w:rPr>
          <w:sz w:val="20"/>
          <w:szCs w:val="20"/>
        </w:rPr>
      </w:pPr>
      <w:r w:rsidRPr="005906BC">
        <w:rPr>
          <w:sz w:val="20"/>
          <w:szCs w:val="20"/>
        </w:rPr>
        <w:t xml:space="preserve">Sujadi. 2002. </w:t>
      </w:r>
      <w:r w:rsidRPr="005906BC">
        <w:rPr>
          <w:i/>
          <w:sz w:val="20"/>
          <w:szCs w:val="20"/>
        </w:rPr>
        <w:t xml:space="preserve">Metodologi Penelitian Pendidikan. </w:t>
      </w:r>
      <w:r w:rsidRPr="005906BC">
        <w:rPr>
          <w:sz w:val="20"/>
          <w:szCs w:val="20"/>
        </w:rPr>
        <w:t>Jakarta : Rineka Cipta.</w:t>
      </w:r>
    </w:p>
    <w:p w:rsidR="00406F1D" w:rsidRPr="005906BC" w:rsidRDefault="00406F1D" w:rsidP="00406F1D">
      <w:pPr>
        <w:ind w:left="709" w:right="77" w:hanging="425"/>
        <w:jc w:val="both"/>
        <w:rPr>
          <w:sz w:val="20"/>
          <w:szCs w:val="20"/>
        </w:rPr>
      </w:pPr>
      <w:r w:rsidRPr="005906BC">
        <w:rPr>
          <w:sz w:val="20"/>
          <w:szCs w:val="20"/>
        </w:rPr>
        <w:t>Sundayana, R. 2016. Media dan Alat Peraga dalam Pembelajaran Matematika. Bandung: Alfabeta.</w:t>
      </w:r>
    </w:p>
    <w:p w:rsidR="00406F1D" w:rsidRPr="005906BC" w:rsidRDefault="00406F1D" w:rsidP="00406F1D">
      <w:pPr>
        <w:pStyle w:val="Default"/>
        <w:ind w:left="720" w:right="77" w:hanging="436"/>
        <w:jc w:val="both"/>
        <w:rPr>
          <w:color w:val="auto"/>
          <w:sz w:val="20"/>
          <w:szCs w:val="20"/>
        </w:rPr>
      </w:pPr>
      <w:r w:rsidRPr="005906BC">
        <w:rPr>
          <w:color w:val="auto"/>
          <w:sz w:val="20"/>
          <w:szCs w:val="20"/>
        </w:rPr>
        <w:t xml:space="preserve">Susanto, Ahmad. 2013. </w:t>
      </w:r>
      <w:r w:rsidRPr="005906BC">
        <w:rPr>
          <w:i/>
          <w:iCs/>
          <w:color w:val="auto"/>
          <w:sz w:val="20"/>
          <w:szCs w:val="20"/>
        </w:rPr>
        <w:t>Teori Belajar dan Pembelajaran di Sekolah Dasar</w:t>
      </w:r>
      <w:r w:rsidRPr="005906BC">
        <w:rPr>
          <w:color w:val="auto"/>
          <w:sz w:val="20"/>
          <w:szCs w:val="20"/>
        </w:rPr>
        <w:t>. Jakarta: Kencana</w:t>
      </w:r>
    </w:p>
    <w:p w:rsidR="00406F1D" w:rsidRPr="005906BC" w:rsidRDefault="00406F1D" w:rsidP="00406F1D">
      <w:pPr>
        <w:pStyle w:val="Default"/>
        <w:ind w:left="720" w:right="77" w:hanging="436"/>
        <w:jc w:val="both"/>
        <w:rPr>
          <w:color w:val="auto"/>
          <w:sz w:val="20"/>
          <w:szCs w:val="20"/>
        </w:rPr>
      </w:pPr>
      <w:r w:rsidRPr="005906BC">
        <w:rPr>
          <w:color w:val="auto"/>
          <w:sz w:val="20"/>
          <w:szCs w:val="20"/>
        </w:rPr>
        <w:t xml:space="preserve">Sutikno, M.Sobry. 2013. </w:t>
      </w:r>
      <w:r w:rsidRPr="005906BC">
        <w:rPr>
          <w:i/>
          <w:iCs/>
          <w:color w:val="auto"/>
          <w:sz w:val="20"/>
          <w:szCs w:val="20"/>
        </w:rPr>
        <w:t>Belajar dan Pembelajaran</w:t>
      </w:r>
      <w:r w:rsidRPr="005906BC">
        <w:rPr>
          <w:color w:val="auto"/>
          <w:sz w:val="20"/>
          <w:szCs w:val="20"/>
        </w:rPr>
        <w:t>. Lombok: Hilistica.</w:t>
      </w:r>
    </w:p>
    <w:p w:rsidR="00406F1D" w:rsidRPr="005906BC" w:rsidRDefault="00406F1D" w:rsidP="00406F1D">
      <w:pPr>
        <w:ind w:left="720" w:hanging="436"/>
        <w:jc w:val="both"/>
        <w:rPr>
          <w:sz w:val="20"/>
          <w:szCs w:val="20"/>
        </w:rPr>
      </w:pPr>
      <w:r w:rsidRPr="005906BC">
        <w:rPr>
          <w:sz w:val="20"/>
          <w:szCs w:val="20"/>
        </w:rPr>
        <w:t xml:space="preserve">Tegeh, M., Jampel, N., Pudjawan, K. 2014. </w:t>
      </w:r>
      <w:r w:rsidRPr="005906BC">
        <w:rPr>
          <w:i/>
          <w:iCs/>
          <w:sz w:val="20"/>
          <w:szCs w:val="20"/>
        </w:rPr>
        <w:t>Model Penelitian Pengembangan</w:t>
      </w:r>
      <w:r w:rsidRPr="005906BC">
        <w:rPr>
          <w:sz w:val="20"/>
          <w:szCs w:val="20"/>
        </w:rPr>
        <w:t>. Yogyakarta: Graha Ilmu.</w:t>
      </w:r>
    </w:p>
    <w:p w:rsidR="009474FB" w:rsidRPr="005906BC" w:rsidRDefault="00406F1D" w:rsidP="00406F1D">
      <w:r w:rsidRPr="005906BC">
        <w:rPr>
          <w:sz w:val="20"/>
          <w:szCs w:val="20"/>
        </w:rPr>
        <w:t xml:space="preserve">Zulkarnain, Ahmad Danial. 2018. </w:t>
      </w:r>
      <w:r w:rsidRPr="005906BC">
        <w:rPr>
          <w:i/>
          <w:sz w:val="20"/>
          <w:szCs w:val="20"/>
        </w:rPr>
        <w:t xml:space="preserve">Pengembangan Media Pembelajaran Berbantuan Adobe Flash CS6 Berbasis Android Pokok Bahasan Segitiga. </w:t>
      </w:r>
      <w:r w:rsidRPr="005906BC">
        <w:rPr>
          <w:sz w:val="20"/>
          <w:szCs w:val="20"/>
        </w:rPr>
        <w:t>Jurnal Gammath. Vol.3 No.1. 49-57.</w:t>
      </w:r>
    </w:p>
    <w:sectPr w:rsidR="009474FB" w:rsidRPr="005906BC" w:rsidSect="00406F1D">
      <w:type w:val="continuous"/>
      <w:pgSz w:w="11907" w:h="16839" w:code="9"/>
      <w:pgMar w:top="1440" w:right="851" w:bottom="1440" w:left="851" w:header="720" w:footer="72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0D9" w:rsidRDefault="007020D9" w:rsidP="000F1AD6">
      <w:r>
        <w:separator/>
      </w:r>
    </w:p>
  </w:endnote>
  <w:endnote w:type="continuationSeparator" w:id="1">
    <w:p w:rsidR="007020D9" w:rsidRDefault="007020D9" w:rsidP="000F1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811"/>
      <w:docPartObj>
        <w:docPartGallery w:val="Page Numbers (Bottom of Page)"/>
        <w:docPartUnique/>
      </w:docPartObj>
    </w:sdtPr>
    <w:sdtContent>
      <w:p w:rsidR="00BF2692" w:rsidRDefault="00BF2692">
        <w:pPr>
          <w:pStyle w:val="Footer"/>
          <w:jc w:val="center"/>
        </w:pPr>
        <w:fldSimple w:instr=" PAGE   \* MERGEFORMAT ">
          <w:r>
            <w:rPr>
              <w:noProof/>
            </w:rPr>
            <w:t>2474</w:t>
          </w:r>
        </w:fldSimple>
      </w:p>
    </w:sdtContent>
  </w:sdt>
  <w:p w:rsidR="00654876" w:rsidRDefault="00654876" w:rsidP="00BF26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43" w:rsidRDefault="00485A43">
    <w:pPr>
      <w:pStyle w:val="Footer"/>
      <w:jc w:val="center"/>
    </w:pPr>
    <w:fldSimple w:instr=" PAGE   \* MERGEFORMAT ">
      <w:r w:rsidR="00BF2692">
        <w:rPr>
          <w:noProof/>
        </w:rPr>
        <w:t>2473</w:t>
      </w:r>
    </w:fldSimple>
  </w:p>
  <w:p w:rsidR="00BF6C7C" w:rsidRDefault="00BF6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0D9" w:rsidRDefault="007020D9" w:rsidP="000F1AD6">
      <w:r>
        <w:separator/>
      </w:r>
    </w:p>
  </w:footnote>
  <w:footnote w:type="continuationSeparator" w:id="1">
    <w:p w:rsidR="007020D9" w:rsidRDefault="007020D9" w:rsidP="000F1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43" w:rsidRDefault="00485A43" w:rsidP="00485A43">
    <w:pPr>
      <w:pStyle w:val="Header"/>
      <w:jc w:val="center"/>
    </w:pPr>
    <w:r>
      <w:t>JPGSD. Volume 0</w:t>
    </w:r>
    <w:r w:rsidR="00BF2692">
      <w:t>9 Nomor 05 Tahun 2021, 2469-2479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43" w:rsidRPr="004F58CC" w:rsidRDefault="00485A43" w:rsidP="00485A43">
    <w:pPr>
      <w:pStyle w:val="Header"/>
      <w:jc w:val="center"/>
      <w:rPr>
        <w:i/>
      </w:rPr>
    </w:pPr>
    <w:r w:rsidRPr="004F58CC">
      <w:rPr>
        <w:i/>
      </w:rPr>
      <w:t>Pengembangan Media Pop-Up Book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FBE"/>
    <w:multiLevelType w:val="hybridMultilevel"/>
    <w:tmpl w:val="410C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06704"/>
    <w:multiLevelType w:val="hybridMultilevel"/>
    <w:tmpl w:val="31202246"/>
    <w:lvl w:ilvl="0" w:tplc="AE487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B5A39"/>
    <w:multiLevelType w:val="hybridMultilevel"/>
    <w:tmpl w:val="5642B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836D2"/>
    <w:multiLevelType w:val="hybridMultilevel"/>
    <w:tmpl w:val="8D1C090E"/>
    <w:lvl w:ilvl="0" w:tplc="D3366F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241B0"/>
    <w:multiLevelType w:val="hybridMultilevel"/>
    <w:tmpl w:val="2182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11E0B"/>
    <w:multiLevelType w:val="hybridMultilevel"/>
    <w:tmpl w:val="A420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C10AAE"/>
    <w:multiLevelType w:val="hybridMultilevel"/>
    <w:tmpl w:val="F32EAD48"/>
    <w:lvl w:ilvl="0" w:tplc="304E7644">
      <w:numFmt w:val="bullet"/>
      <w:lvlText w:val=""/>
      <w:lvlJc w:val="left"/>
      <w:pPr>
        <w:ind w:left="468" w:hanging="360"/>
      </w:pPr>
      <w:rPr>
        <w:rFonts w:ascii="Symbol" w:eastAsia="Symbol" w:hAnsi="Symbol" w:cs="Symbol" w:hint="default"/>
        <w:w w:val="100"/>
        <w:sz w:val="20"/>
        <w:szCs w:val="20"/>
        <w:lang w:eastAsia="en-US" w:bidi="ar-SA"/>
      </w:rPr>
    </w:lvl>
    <w:lvl w:ilvl="1" w:tplc="868C2FD2">
      <w:numFmt w:val="bullet"/>
      <w:lvlText w:val="•"/>
      <w:lvlJc w:val="left"/>
      <w:pPr>
        <w:ind w:left="894" w:hanging="360"/>
      </w:pPr>
      <w:rPr>
        <w:rFonts w:hint="default"/>
        <w:lang w:eastAsia="en-US" w:bidi="ar-SA"/>
      </w:rPr>
    </w:lvl>
    <w:lvl w:ilvl="2" w:tplc="D7E29CEC">
      <w:numFmt w:val="bullet"/>
      <w:lvlText w:val="•"/>
      <w:lvlJc w:val="left"/>
      <w:pPr>
        <w:ind w:left="1328" w:hanging="360"/>
      </w:pPr>
      <w:rPr>
        <w:rFonts w:hint="default"/>
        <w:lang w:eastAsia="en-US" w:bidi="ar-SA"/>
      </w:rPr>
    </w:lvl>
    <w:lvl w:ilvl="3" w:tplc="B3380276">
      <w:numFmt w:val="bullet"/>
      <w:lvlText w:val="•"/>
      <w:lvlJc w:val="left"/>
      <w:pPr>
        <w:ind w:left="1762" w:hanging="360"/>
      </w:pPr>
      <w:rPr>
        <w:rFonts w:hint="default"/>
        <w:lang w:eastAsia="en-US" w:bidi="ar-SA"/>
      </w:rPr>
    </w:lvl>
    <w:lvl w:ilvl="4" w:tplc="AEBC096C">
      <w:numFmt w:val="bullet"/>
      <w:lvlText w:val="•"/>
      <w:lvlJc w:val="left"/>
      <w:pPr>
        <w:ind w:left="2196" w:hanging="360"/>
      </w:pPr>
      <w:rPr>
        <w:rFonts w:hint="default"/>
        <w:lang w:eastAsia="en-US" w:bidi="ar-SA"/>
      </w:rPr>
    </w:lvl>
    <w:lvl w:ilvl="5" w:tplc="E4C4EF16">
      <w:numFmt w:val="bullet"/>
      <w:lvlText w:val="•"/>
      <w:lvlJc w:val="left"/>
      <w:pPr>
        <w:ind w:left="2630" w:hanging="360"/>
      </w:pPr>
      <w:rPr>
        <w:rFonts w:hint="default"/>
        <w:lang w:eastAsia="en-US" w:bidi="ar-SA"/>
      </w:rPr>
    </w:lvl>
    <w:lvl w:ilvl="6" w:tplc="B5B43CE6">
      <w:numFmt w:val="bullet"/>
      <w:lvlText w:val="•"/>
      <w:lvlJc w:val="left"/>
      <w:pPr>
        <w:ind w:left="3064" w:hanging="360"/>
      </w:pPr>
      <w:rPr>
        <w:rFonts w:hint="default"/>
        <w:lang w:eastAsia="en-US" w:bidi="ar-SA"/>
      </w:rPr>
    </w:lvl>
    <w:lvl w:ilvl="7" w:tplc="D87CC90A">
      <w:numFmt w:val="bullet"/>
      <w:lvlText w:val="•"/>
      <w:lvlJc w:val="left"/>
      <w:pPr>
        <w:ind w:left="3498" w:hanging="360"/>
      </w:pPr>
      <w:rPr>
        <w:rFonts w:hint="default"/>
        <w:lang w:eastAsia="en-US" w:bidi="ar-SA"/>
      </w:rPr>
    </w:lvl>
    <w:lvl w:ilvl="8" w:tplc="3512769C">
      <w:numFmt w:val="bullet"/>
      <w:lvlText w:val="•"/>
      <w:lvlJc w:val="left"/>
      <w:pPr>
        <w:ind w:left="3932" w:hanging="360"/>
      </w:pPr>
      <w:rPr>
        <w:rFonts w:hint="default"/>
        <w:lang w:eastAsia="en-US" w:bidi="ar-SA"/>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06F1D"/>
    <w:rsid w:val="000F1AD6"/>
    <w:rsid w:val="00406F1D"/>
    <w:rsid w:val="00485A43"/>
    <w:rsid w:val="004F58CC"/>
    <w:rsid w:val="005906BC"/>
    <w:rsid w:val="00607990"/>
    <w:rsid w:val="00654876"/>
    <w:rsid w:val="006549B7"/>
    <w:rsid w:val="007020D9"/>
    <w:rsid w:val="009474FB"/>
    <w:rsid w:val="00A12A74"/>
    <w:rsid w:val="00B540DC"/>
    <w:rsid w:val="00BF2692"/>
    <w:rsid w:val="00BF6C7C"/>
    <w:rsid w:val="00C24F14"/>
    <w:rsid w:val="00FF5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F1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06F1D"/>
    <w:pPr>
      <w:ind w:left="124" w:right="308"/>
      <w:jc w:val="center"/>
      <w:outlineLvl w:val="0"/>
    </w:pPr>
    <w:rPr>
      <w:b/>
      <w:bCs/>
    </w:rPr>
  </w:style>
  <w:style w:type="paragraph" w:styleId="Heading2">
    <w:name w:val="heading 2"/>
    <w:basedOn w:val="Normal"/>
    <w:link w:val="Heading2Char"/>
    <w:uiPriority w:val="1"/>
    <w:qFormat/>
    <w:rsid w:val="00406F1D"/>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6F1D"/>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406F1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06F1D"/>
    <w:rPr>
      <w:sz w:val="20"/>
      <w:szCs w:val="20"/>
    </w:rPr>
  </w:style>
  <w:style w:type="character" w:customStyle="1" w:styleId="BodyTextChar">
    <w:name w:val="Body Text Char"/>
    <w:basedOn w:val="DefaultParagraphFont"/>
    <w:link w:val="BodyText"/>
    <w:uiPriority w:val="1"/>
    <w:rsid w:val="00406F1D"/>
    <w:rPr>
      <w:rFonts w:ascii="Times New Roman" w:eastAsia="Times New Roman" w:hAnsi="Times New Roman" w:cs="Times New Roman"/>
      <w:sz w:val="20"/>
      <w:szCs w:val="20"/>
    </w:rPr>
  </w:style>
  <w:style w:type="paragraph" w:styleId="Title">
    <w:name w:val="Title"/>
    <w:basedOn w:val="Normal"/>
    <w:link w:val="TitleChar"/>
    <w:uiPriority w:val="1"/>
    <w:qFormat/>
    <w:rsid w:val="00406F1D"/>
    <w:pPr>
      <w:spacing w:before="124"/>
      <w:ind w:left="124" w:right="308"/>
      <w:jc w:val="center"/>
    </w:pPr>
    <w:rPr>
      <w:b/>
      <w:bCs/>
      <w:sz w:val="24"/>
      <w:szCs w:val="24"/>
    </w:rPr>
  </w:style>
  <w:style w:type="character" w:customStyle="1" w:styleId="TitleChar">
    <w:name w:val="Title Char"/>
    <w:basedOn w:val="DefaultParagraphFont"/>
    <w:link w:val="Title"/>
    <w:uiPriority w:val="1"/>
    <w:rsid w:val="00406F1D"/>
    <w:rPr>
      <w:rFonts w:ascii="Times New Roman" w:eastAsia="Times New Roman" w:hAnsi="Times New Roman" w:cs="Times New Roman"/>
      <w:b/>
      <w:bCs/>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406F1D"/>
    <w:pPr>
      <w:ind w:left="467" w:right="42" w:hanging="356"/>
      <w:jc w:val="both"/>
    </w:pPr>
  </w:style>
  <w:style w:type="paragraph" w:customStyle="1" w:styleId="TableParagraph">
    <w:name w:val="Table Paragraph"/>
    <w:basedOn w:val="Normal"/>
    <w:uiPriority w:val="1"/>
    <w:qFormat/>
    <w:rsid w:val="00406F1D"/>
    <w:pPr>
      <w:spacing w:before="50"/>
      <w:ind w:left="109"/>
    </w:pPr>
  </w:style>
  <w:style w:type="character" w:styleId="Hyperlink">
    <w:name w:val="Hyperlink"/>
    <w:basedOn w:val="DefaultParagraphFont"/>
    <w:uiPriority w:val="99"/>
    <w:unhideWhenUsed/>
    <w:rsid w:val="00406F1D"/>
    <w:rPr>
      <w:color w:val="0000FF" w:themeColor="hyperlink"/>
      <w:u w:val="single"/>
    </w:rPr>
  </w:style>
  <w:style w:type="paragraph" w:customStyle="1" w:styleId="Default">
    <w:name w:val="Default"/>
    <w:rsid w:val="00406F1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06F1D"/>
    <w:rPr>
      <w:b/>
      <w:bCs/>
    </w:rPr>
  </w:style>
  <w:style w:type="character" w:styleId="Emphasis">
    <w:name w:val="Emphasis"/>
    <w:basedOn w:val="DefaultParagraphFont"/>
    <w:uiPriority w:val="20"/>
    <w:qFormat/>
    <w:rsid w:val="00406F1D"/>
    <w:rPr>
      <w:i/>
      <w:iCs/>
    </w:rPr>
  </w:style>
  <w:style w:type="paragraph" w:styleId="BalloonText">
    <w:name w:val="Balloon Text"/>
    <w:basedOn w:val="Normal"/>
    <w:link w:val="BalloonTextChar"/>
    <w:uiPriority w:val="99"/>
    <w:semiHidden/>
    <w:unhideWhenUsed/>
    <w:rsid w:val="00406F1D"/>
    <w:rPr>
      <w:rFonts w:ascii="Tahoma" w:hAnsi="Tahoma" w:cs="Tahoma"/>
      <w:sz w:val="16"/>
      <w:szCs w:val="16"/>
    </w:rPr>
  </w:style>
  <w:style w:type="character" w:customStyle="1" w:styleId="BalloonTextChar">
    <w:name w:val="Balloon Text Char"/>
    <w:basedOn w:val="DefaultParagraphFont"/>
    <w:link w:val="BalloonText"/>
    <w:uiPriority w:val="99"/>
    <w:semiHidden/>
    <w:rsid w:val="00406F1D"/>
    <w:rPr>
      <w:rFonts w:ascii="Tahoma" w:eastAsia="Times New Roman" w:hAnsi="Tahoma" w:cs="Tahoma"/>
      <w:sz w:val="16"/>
      <w:szCs w:val="16"/>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406F1D"/>
    <w:rPr>
      <w:rFonts w:ascii="Times New Roman" w:eastAsia="Times New Roman" w:hAnsi="Times New Roman" w:cs="Times New Roman"/>
    </w:rPr>
  </w:style>
  <w:style w:type="table" w:styleId="TableGrid">
    <w:name w:val="Table Grid"/>
    <w:basedOn w:val="TableNormal"/>
    <w:uiPriority w:val="59"/>
    <w:rsid w:val="00406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6F1D"/>
    <w:pPr>
      <w:tabs>
        <w:tab w:val="center" w:pos="4680"/>
        <w:tab w:val="right" w:pos="9360"/>
      </w:tabs>
    </w:pPr>
  </w:style>
  <w:style w:type="character" w:customStyle="1" w:styleId="HeaderChar">
    <w:name w:val="Header Char"/>
    <w:basedOn w:val="DefaultParagraphFont"/>
    <w:link w:val="Header"/>
    <w:uiPriority w:val="99"/>
    <w:semiHidden/>
    <w:rsid w:val="00406F1D"/>
    <w:rPr>
      <w:rFonts w:ascii="Times New Roman" w:eastAsia="Times New Roman" w:hAnsi="Times New Roman" w:cs="Times New Roman"/>
    </w:rPr>
  </w:style>
  <w:style w:type="paragraph" w:styleId="Footer">
    <w:name w:val="footer"/>
    <w:basedOn w:val="Normal"/>
    <w:link w:val="FooterChar"/>
    <w:uiPriority w:val="99"/>
    <w:unhideWhenUsed/>
    <w:rsid w:val="00406F1D"/>
    <w:pPr>
      <w:tabs>
        <w:tab w:val="center" w:pos="4680"/>
        <w:tab w:val="right" w:pos="9360"/>
      </w:tabs>
    </w:pPr>
  </w:style>
  <w:style w:type="character" w:customStyle="1" w:styleId="FooterChar">
    <w:name w:val="Footer Char"/>
    <w:basedOn w:val="DefaultParagraphFont"/>
    <w:link w:val="Footer"/>
    <w:uiPriority w:val="99"/>
    <w:rsid w:val="00406F1D"/>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406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06F1D"/>
    <w:rPr>
      <w:rFonts w:ascii="Courier New" w:eastAsia="Times New Roman" w:hAnsi="Courier New" w:cs="Courier New"/>
      <w:sz w:val="20"/>
      <w:szCs w:val="20"/>
    </w:rPr>
  </w:style>
  <w:style w:type="character" w:customStyle="1" w:styleId="y2iqfc">
    <w:name w:val="y2iqfc"/>
    <w:basedOn w:val="DefaultParagraphFont"/>
    <w:rsid w:val="00406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hsanunnadya@gmail.com" TargetMode="Externa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suprayitno@unesa.ac.id" TargetMode="External"/><Relationship Id="rId14" Type="http://schemas.openxmlformats.org/officeDocument/2006/relationships/footer" Target="footer2.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85AB-3C59-4A84-8CBC-09455F43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2021-06-21T22:49:00Z</dcterms:created>
  <dcterms:modified xsi:type="dcterms:W3CDTF">2021-06-22T02:08:00Z</dcterms:modified>
</cp:coreProperties>
</file>