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6FDA9" w14:textId="77777777" w:rsidR="0080457A" w:rsidRPr="00507F09" w:rsidRDefault="008958A1" w:rsidP="00A22B5E">
      <w:pPr>
        <w:spacing w:after="120"/>
        <w:jc w:val="center"/>
        <w:rPr>
          <w:rFonts w:ascii="Times New Roman" w:hAnsi="Times New Roman" w:cs="Times New Roman"/>
          <w:b/>
        </w:rPr>
      </w:pPr>
      <w:r w:rsidRPr="00507F09">
        <w:rPr>
          <w:rFonts w:ascii="Times New Roman" w:hAnsi="Times New Roman" w:cs="Times New Roman"/>
          <w:b/>
        </w:rPr>
        <w:t>PEMBERHENTIAN</w:t>
      </w:r>
      <w:r w:rsidR="002E561C" w:rsidRPr="00507F09">
        <w:rPr>
          <w:rFonts w:ascii="Times New Roman" w:hAnsi="Times New Roman" w:cs="Times New Roman"/>
          <w:b/>
        </w:rPr>
        <w:t xml:space="preserve"> PEGAWAI NEGERI SIPIL YANG SUDAH</w:t>
      </w:r>
      <w:r w:rsidR="00A22B5E" w:rsidRPr="00507F09">
        <w:rPr>
          <w:rFonts w:ascii="Times New Roman" w:hAnsi="Times New Roman" w:cs="Times New Roman"/>
          <w:b/>
        </w:rPr>
        <w:t xml:space="preserve"> DIVONIS TERPIDANA NARKOTIKA KURANG DARI 2 TAHUN</w:t>
      </w:r>
    </w:p>
    <w:p w14:paraId="386E31EC" w14:textId="77777777" w:rsidR="003B21A5" w:rsidRPr="00507F09" w:rsidRDefault="003B21A5" w:rsidP="00A22B5E">
      <w:pPr>
        <w:spacing w:after="120"/>
        <w:jc w:val="center"/>
        <w:rPr>
          <w:rFonts w:ascii="Times New Roman" w:hAnsi="Times New Roman" w:cs="Times New Roman"/>
          <w:b/>
        </w:rPr>
      </w:pPr>
    </w:p>
    <w:p w14:paraId="767DEDB8" w14:textId="77777777" w:rsidR="00A22B5E" w:rsidRPr="00507F09" w:rsidRDefault="00A22B5E" w:rsidP="007F2CB9">
      <w:pPr>
        <w:spacing w:after="120" w:line="240" w:lineRule="auto"/>
        <w:jc w:val="center"/>
        <w:rPr>
          <w:rFonts w:ascii="Times New Roman" w:hAnsi="Times New Roman" w:cs="Times New Roman"/>
          <w:b/>
          <w:szCs w:val="20"/>
        </w:rPr>
      </w:pPr>
      <w:bookmarkStart w:id="0" w:name="_GoBack"/>
      <w:bookmarkEnd w:id="0"/>
      <w:r w:rsidRPr="00507F09">
        <w:rPr>
          <w:rFonts w:ascii="Times New Roman" w:hAnsi="Times New Roman" w:cs="Times New Roman"/>
          <w:b/>
          <w:szCs w:val="20"/>
        </w:rPr>
        <w:t>Melanda Margareta Kalakik</w:t>
      </w:r>
    </w:p>
    <w:p w14:paraId="58159484" w14:textId="77777777" w:rsidR="00EC7E21" w:rsidRPr="00507F09" w:rsidRDefault="00DD098E" w:rsidP="007F2CB9">
      <w:pPr>
        <w:spacing w:after="120" w:line="240" w:lineRule="auto"/>
        <w:jc w:val="center"/>
        <w:rPr>
          <w:rFonts w:ascii="Times New Roman" w:hAnsi="Times New Roman" w:cs="Times New Roman"/>
          <w:sz w:val="20"/>
          <w:szCs w:val="20"/>
        </w:rPr>
      </w:pPr>
      <w:r w:rsidRPr="00507F09">
        <w:rPr>
          <w:rFonts w:ascii="Times New Roman" w:hAnsi="Times New Roman" w:cs="Times New Roman"/>
          <w:sz w:val="20"/>
          <w:szCs w:val="20"/>
        </w:rPr>
        <w:t>(</w:t>
      </w:r>
      <w:r w:rsidR="00075F72" w:rsidRPr="00507F09">
        <w:rPr>
          <w:rFonts w:ascii="Times New Roman" w:hAnsi="Times New Roman" w:cs="Times New Roman"/>
          <w:sz w:val="20"/>
          <w:szCs w:val="20"/>
        </w:rPr>
        <w:t>S1</w:t>
      </w:r>
      <w:r w:rsidR="00EC7E21" w:rsidRPr="00507F09">
        <w:rPr>
          <w:rFonts w:ascii="Times New Roman" w:hAnsi="Times New Roman" w:cs="Times New Roman"/>
          <w:sz w:val="20"/>
          <w:szCs w:val="20"/>
        </w:rPr>
        <w:t xml:space="preserve"> Ilmu Hukum, Fakultas Ilmu Sosial dan Hukum, Universitas Negeri Surabaya</w:t>
      </w:r>
      <w:r w:rsidRPr="00507F09">
        <w:rPr>
          <w:rFonts w:ascii="Times New Roman" w:hAnsi="Times New Roman" w:cs="Times New Roman"/>
          <w:sz w:val="20"/>
          <w:szCs w:val="20"/>
        </w:rPr>
        <w:t>)</w:t>
      </w:r>
    </w:p>
    <w:p w14:paraId="4EEF82B7" w14:textId="77777777" w:rsidR="00177A76" w:rsidRPr="00507F09" w:rsidRDefault="00F619ED" w:rsidP="007F2CB9">
      <w:pPr>
        <w:spacing w:after="120" w:line="240" w:lineRule="auto"/>
        <w:jc w:val="center"/>
        <w:rPr>
          <w:rStyle w:val="Hyperlink"/>
          <w:rFonts w:ascii="Times New Roman" w:hAnsi="Times New Roman" w:cs="Times New Roman"/>
          <w:color w:val="auto"/>
          <w:sz w:val="20"/>
          <w:szCs w:val="20"/>
        </w:rPr>
      </w:pPr>
      <w:hyperlink r:id="rId8" w:history="1">
        <w:r w:rsidR="00A22B5E" w:rsidRPr="00507F09">
          <w:rPr>
            <w:rStyle w:val="Hyperlink"/>
            <w:rFonts w:ascii="Times New Roman" w:hAnsi="Times New Roman" w:cs="Times New Roman"/>
            <w:color w:val="auto"/>
            <w:sz w:val="20"/>
            <w:szCs w:val="20"/>
          </w:rPr>
          <w:t>melanda.17040704078@mhs.unesa.ac.id</w:t>
        </w:r>
      </w:hyperlink>
    </w:p>
    <w:p w14:paraId="55767C7F" w14:textId="77777777" w:rsidR="007F2CB9" w:rsidRPr="00507F09" w:rsidRDefault="00A22B5E" w:rsidP="007F2CB9">
      <w:pPr>
        <w:spacing w:after="120" w:line="240" w:lineRule="auto"/>
        <w:jc w:val="center"/>
        <w:rPr>
          <w:rFonts w:ascii="Times New Roman" w:hAnsi="Times New Roman" w:cs="Times New Roman"/>
          <w:b/>
          <w:szCs w:val="20"/>
        </w:rPr>
      </w:pPr>
      <w:r w:rsidRPr="00507F09">
        <w:rPr>
          <w:rFonts w:ascii="Times New Roman" w:hAnsi="Times New Roman" w:cs="Times New Roman"/>
          <w:b/>
          <w:szCs w:val="20"/>
        </w:rPr>
        <w:t>Hananto Widodo</w:t>
      </w:r>
    </w:p>
    <w:p w14:paraId="3D93020F" w14:textId="77777777" w:rsidR="007F2CB9" w:rsidRPr="00507F09" w:rsidRDefault="00DD098E" w:rsidP="007F2CB9">
      <w:pPr>
        <w:spacing w:after="120" w:line="240" w:lineRule="auto"/>
        <w:jc w:val="center"/>
        <w:rPr>
          <w:rFonts w:ascii="Times New Roman" w:hAnsi="Times New Roman" w:cs="Times New Roman"/>
          <w:sz w:val="20"/>
          <w:szCs w:val="20"/>
        </w:rPr>
      </w:pPr>
      <w:r w:rsidRPr="00507F09">
        <w:rPr>
          <w:rFonts w:ascii="Times New Roman" w:hAnsi="Times New Roman" w:cs="Times New Roman"/>
          <w:sz w:val="20"/>
          <w:szCs w:val="20"/>
        </w:rPr>
        <w:t>(</w:t>
      </w:r>
      <w:r w:rsidR="00075F72" w:rsidRPr="00507F09">
        <w:rPr>
          <w:rFonts w:ascii="Times New Roman" w:hAnsi="Times New Roman" w:cs="Times New Roman"/>
          <w:sz w:val="20"/>
          <w:szCs w:val="20"/>
        </w:rPr>
        <w:t>S1</w:t>
      </w:r>
      <w:r w:rsidR="007F2CB9" w:rsidRPr="00507F09">
        <w:rPr>
          <w:rFonts w:ascii="Times New Roman" w:hAnsi="Times New Roman" w:cs="Times New Roman"/>
          <w:sz w:val="20"/>
          <w:szCs w:val="20"/>
        </w:rPr>
        <w:t xml:space="preserve"> Ilmu Hukum, Fakultas Ilmu Sosial dan Hukum, Universitas Negeri Surabaya</w:t>
      </w:r>
      <w:r w:rsidRPr="00507F09">
        <w:rPr>
          <w:rFonts w:ascii="Times New Roman" w:hAnsi="Times New Roman" w:cs="Times New Roman"/>
          <w:sz w:val="20"/>
          <w:szCs w:val="20"/>
        </w:rPr>
        <w:t>)</w:t>
      </w:r>
    </w:p>
    <w:p w14:paraId="4BC2BED5" w14:textId="77777777" w:rsidR="007F2CB9" w:rsidRPr="00507F09" w:rsidRDefault="00F619ED" w:rsidP="007F2CB9">
      <w:pPr>
        <w:spacing w:after="120" w:line="240" w:lineRule="auto"/>
        <w:jc w:val="center"/>
        <w:rPr>
          <w:rFonts w:ascii="Times New Roman" w:hAnsi="Times New Roman" w:cs="Times New Roman"/>
          <w:sz w:val="20"/>
          <w:szCs w:val="20"/>
        </w:rPr>
      </w:pPr>
      <w:hyperlink r:id="rId9" w:history="1">
        <w:r w:rsidR="00A22B5E" w:rsidRPr="00507F09">
          <w:rPr>
            <w:rStyle w:val="Hyperlink"/>
            <w:rFonts w:ascii="Times New Roman" w:hAnsi="Times New Roman" w:cs="Times New Roman"/>
            <w:color w:val="auto"/>
            <w:sz w:val="20"/>
            <w:szCs w:val="20"/>
          </w:rPr>
          <w:t>hanantowidodo@unesa.ac.id</w:t>
        </w:r>
      </w:hyperlink>
    </w:p>
    <w:p w14:paraId="091FD2DD" w14:textId="77777777" w:rsidR="007F2CB9" w:rsidRPr="00507F09" w:rsidRDefault="00415EBC" w:rsidP="00D47A83">
      <w:pPr>
        <w:spacing w:before="240" w:after="40" w:line="240" w:lineRule="auto"/>
        <w:jc w:val="center"/>
        <w:rPr>
          <w:rFonts w:ascii="Times New Roman" w:hAnsi="Times New Roman" w:cs="Times New Roman"/>
          <w:b/>
          <w:sz w:val="20"/>
          <w:szCs w:val="20"/>
        </w:rPr>
      </w:pPr>
      <w:r w:rsidRPr="00507F09">
        <w:rPr>
          <w:rFonts w:ascii="Times New Roman" w:hAnsi="Times New Roman" w:cs="Times New Roman"/>
          <w:b/>
          <w:sz w:val="20"/>
          <w:szCs w:val="20"/>
        </w:rPr>
        <w:t xml:space="preserve"> </w:t>
      </w:r>
      <w:r w:rsidR="00D47A83" w:rsidRPr="00507F09">
        <w:rPr>
          <w:rFonts w:ascii="Times New Roman" w:hAnsi="Times New Roman" w:cs="Times New Roman"/>
          <w:b/>
          <w:sz w:val="20"/>
          <w:szCs w:val="20"/>
        </w:rPr>
        <w:t>Abstrak</w:t>
      </w:r>
    </w:p>
    <w:p w14:paraId="24E927D4" w14:textId="77777777" w:rsidR="00D47A83" w:rsidRPr="00507F09" w:rsidRDefault="00D47A83" w:rsidP="003B21A5">
      <w:pPr>
        <w:shd w:val="clear" w:color="auto" w:fill="FFFFFF"/>
        <w:spacing w:after="0" w:line="240" w:lineRule="auto"/>
        <w:jc w:val="both"/>
        <w:rPr>
          <w:rFonts w:ascii="Times New Roman" w:hAnsi="Times New Roman" w:cs="Times New Roman"/>
          <w:sz w:val="20"/>
        </w:rPr>
      </w:pPr>
      <w:r w:rsidRPr="00507F09">
        <w:rPr>
          <w:rFonts w:ascii="Times New Roman" w:hAnsi="Times New Roman" w:cs="Times New Roman"/>
          <w:sz w:val="20"/>
          <w:szCs w:val="20"/>
        </w:rPr>
        <w:t xml:space="preserve">Fenomena yang </w:t>
      </w:r>
      <w:r w:rsidR="00B42D2B" w:rsidRPr="00507F09">
        <w:rPr>
          <w:rFonts w:ascii="Times New Roman" w:hAnsi="Times New Roman" w:cs="Times New Roman"/>
          <w:sz w:val="20"/>
          <w:szCs w:val="20"/>
        </w:rPr>
        <w:t xml:space="preserve">saat ini </w:t>
      </w:r>
      <w:r w:rsidRPr="00507F09">
        <w:rPr>
          <w:rFonts w:ascii="Times New Roman" w:hAnsi="Times New Roman" w:cs="Times New Roman"/>
          <w:sz w:val="20"/>
          <w:szCs w:val="20"/>
        </w:rPr>
        <w:t>sering terjadi p</w:t>
      </w:r>
      <w:r w:rsidR="00B42D2B" w:rsidRPr="00507F09">
        <w:rPr>
          <w:rFonts w:ascii="Times New Roman" w:hAnsi="Times New Roman" w:cs="Times New Roman"/>
          <w:sz w:val="20"/>
          <w:szCs w:val="20"/>
        </w:rPr>
        <w:t>ada bidang hukum pemerintahan</w:t>
      </w:r>
      <w:r w:rsidRPr="00507F09">
        <w:rPr>
          <w:rFonts w:ascii="Times New Roman" w:hAnsi="Times New Roman" w:cs="Times New Roman"/>
          <w:sz w:val="20"/>
          <w:szCs w:val="20"/>
        </w:rPr>
        <w:t xml:space="preserve"> adalah banyaknya kasus yang</w:t>
      </w:r>
      <w:r w:rsidR="00B42D2B" w:rsidRPr="00507F09">
        <w:rPr>
          <w:rFonts w:ascii="Times New Roman" w:hAnsi="Times New Roman" w:cs="Times New Roman"/>
          <w:sz w:val="20"/>
          <w:szCs w:val="20"/>
        </w:rPr>
        <w:t xml:space="preserve"> melibatkan Pegawai Negeri Sipil</w:t>
      </w:r>
      <w:r w:rsidR="00A70356" w:rsidRPr="00507F09">
        <w:rPr>
          <w:rFonts w:ascii="Times New Roman" w:hAnsi="Times New Roman" w:cs="Times New Roman"/>
          <w:sz w:val="20"/>
          <w:szCs w:val="20"/>
        </w:rPr>
        <w:t xml:space="preserve"> (Selanjutnya disebut PNS) y</w:t>
      </w:r>
      <w:r w:rsidR="00B42D2B" w:rsidRPr="00507F09">
        <w:rPr>
          <w:rFonts w:ascii="Times New Roman" w:hAnsi="Times New Roman" w:cs="Times New Roman"/>
          <w:sz w:val="20"/>
          <w:szCs w:val="20"/>
        </w:rPr>
        <w:t xml:space="preserve">ang terlibat penyalahgunaan narkotika. Pada Putusan Nomor 101/Pid.Sus/2020/PN.Mks melibatkan seorang PNS yang bernama Muh Arisin yang dinyatakan terbukti bersalah melakukan percobaan atau pemufakatan jahat memiliki, menyimpan, menguasai Narkotika yang kemudian dijatuhi hukuman pidana penjara selama 1 tahun 6 bulan. Penyimpangan perilaku PNS yang menyalahgunakan narkotika merupakan pelanggaran berat dan mendapat ancaman pemberhentian secara tidak hormat sebagaimana yang diatur dalam </w:t>
      </w:r>
      <w:r w:rsidR="00C70399" w:rsidRPr="00507F09">
        <w:rPr>
          <w:rFonts w:ascii="Times New Roman" w:hAnsi="Times New Roman" w:cs="Times New Roman"/>
          <w:sz w:val="20"/>
          <w:szCs w:val="20"/>
        </w:rPr>
        <w:t>Pasal</w:t>
      </w:r>
      <w:r w:rsidR="00B42D2B" w:rsidRPr="00507F09">
        <w:rPr>
          <w:rFonts w:ascii="Times New Roman" w:hAnsi="Times New Roman" w:cs="Times New Roman"/>
          <w:sz w:val="20"/>
          <w:szCs w:val="20"/>
        </w:rPr>
        <w:t xml:space="preserve"> 87 ayat (2) Undang-undang Nomor 5 Tahun 2014 tentang Aparatur Sipil Negara (Selanjutnya disebut UU ASN). Penegakan hukum terhadap PNS yang melakukan tindak pidana saat ini dirasakan masih jauh dan harapan dan belum mampu secara maksimal memberikan </w:t>
      </w:r>
      <w:r w:rsidR="00A70356" w:rsidRPr="00507F09">
        <w:rPr>
          <w:rFonts w:ascii="Times New Roman" w:hAnsi="Times New Roman" w:cs="Times New Roman"/>
          <w:sz w:val="20"/>
          <w:szCs w:val="20"/>
        </w:rPr>
        <w:t xml:space="preserve">efek jera kepada para PNS. </w:t>
      </w:r>
      <w:r w:rsidR="006E423A" w:rsidRPr="00507F09">
        <w:rPr>
          <w:rFonts w:ascii="Times New Roman" w:hAnsi="Times New Roman" w:cs="Times New Roman"/>
          <w:sz w:val="20"/>
          <w:szCs w:val="20"/>
        </w:rPr>
        <w:t>Berdasarkan permasalahan tersebut, maka penelitian ini bertujuan untuk menga</w:t>
      </w:r>
      <w:r w:rsidR="00A70356" w:rsidRPr="00507F09">
        <w:rPr>
          <w:rFonts w:ascii="Times New Roman" w:hAnsi="Times New Roman" w:cs="Times New Roman"/>
          <w:sz w:val="20"/>
          <w:szCs w:val="20"/>
        </w:rPr>
        <w:t>nalisis mengenai menetralis PNS yang sudah divonis</w:t>
      </w:r>
      <w:r w:rsidR="00C70399" w:rsidRPr="00507F09">
        <w:rPr>
          <w:rFonts w:ascii="Times New Roman" w:hAnsi="Times New Roman" w:cs="Times New Roman"/>
          <w:sz w:val="20"/>
          <w:szCs w:val="20"/>
          <w:lang w:val="id-ID"/>
        </w:rPr>
        <w:t xml:space="preserve"> </w:t>
      </w:r>
      <w:r w:rsidR="00A70356" w:rsidRPr="00507F09">
        <w:rPr>
          <w:rFonts w:ascii="Times New Roman" w:hAnsi="Times New Roman" w:cs="Times New Roman"/>
          <w:sz w:val="20"/>
          <w:szCs w:val="20"/>
        </w:rPr>
        <w:t xml:space="preserve">terpidana narkotika kurang dari 2 tahun. </w:t>
      </w:r>
      <w:r w:rsidR="00A2392E" w:rsidRPr="00507F09">
        <w:rPr>
          <w:rFonts w:ascii="Times New Roman" w:hAnsi="Times New Roman" w:cs="Times New Roman"/>
          <w:sz w:val="20"/>
        </w:rPr>
        <w:t xml:space="preserve">Metode penelitian yang digunakan adalah penelitian hukum normatif dengan melakukan pengumpulan bahan-bahan hukum serta bahan non hukum untuk menganalisis permasalahan yang diteliti. </w:t>
      </w:r>
      <w:r w:rsidR="003427A6" w:rsidRPr="00507F09">
        <w:rPr>
          <w:rFonts w:ascii="Times New Roman" w:hAnsi="Times New Roman" w:cs="Times New Roman"/>
          <w:sz w:val="20"/>
          <w:szCs w:val="20"/>
        </w:rPr>
        <w:t xml:space="preserve">Berdasarkan hasil penelitian, </w:t>
      </w:r>
      <w:r w:rsidR="00A70356" w:rsidRPr="00507F09">
        <w:rPr>
          <w:rFonts w:ascii="Times New Roman" w:hAnsi="Times New Roman" w:cs="Times New Roman"/>
          <w:sz w:val="20"/>
        </w:rPr>
        <w:t>PNS yang menjadi tersangka p</w:t>
      </w:r>
      <w:r w:rsidR="00C70399" w:rsidRPr="00507F09">
        <w:rPr>
          <w:rFonts w:ascii="Times New Roman" w:hAnsi="Times New Roman" w:cs="Times New Roman"/>
          <w:sz w:val="20"/>
        </w:rPr>
        <w:t>enyalahgunaan narkotika yang di</w:t>
      </w:r>
      <w:r w:rsidR="00A70356" w:rsidRPr="00507F09">
        <w:rPr>
          <w:rFonts w:ascii="Times New Roman" w:hAnsi="Times New Roman" w:cs="Times New Roman"/>
          <w:sz w:val="20"/>
        </w:rPr>
        <w:t>hukum pidana penjara dibawah 2 tahun dapat dibeherhentikan dengan pemberhentian sementara waktu. Selain  pemberhentian sementara waktu, PNS yang diberhentikan sementara tidak mendapatkan penghasilan. Kemudian bagi PNS yang terjerat tindak pidana dengan pidana penjara kurang dari 2 tahun namun tetap diberhentikan tersedia sarana yang berdasarkan peraturan perundang-undangan yang berlaku diperuntukkan bagi PNS yang merasa diperlakukan tidak adil, sehungga dapat mencari keadilan melalui sarana perlindungan hukum yang ada.</w:t>
      </w:r>
    </w:p>
    <w:p w14:paraId="1FA9A4B1" w14:textId="77777777" w:rsidR="003427A6" w:rsidRPr="00507F09" w:rsidRDefault="00D47A83" w:rsidP="003B21A5">
      <w:pPr>
        <w:spacing w:after="0" w:line="240" w:lineRule="auto"/>
        <w:jc w:val="both"/>
        <w:rPr>
          <w:rFonts w:ascii="Times New Roman" w:hAnsi="Times New Roman" w:cs="Times New Roman"/>
          <w:sz w:val="20"/>
          <w:szCs w:val="20"/>
        </w:rPr>
      </w:pPr>
      <w:r w:rsidRPr="00507F09">
        <w:rPr>
          <w:rFonts w:ascii="Times New Roman" w:hAnsi="Times New Roman" w:cs="Times New Roman"/>
          <w:b/>
          <w:sz w:val="20"/>
          <w:szCs w:val="20"/>
        </w:rPr>
        <w:t xml:space="preserve">Kata kunci : </w:t>
      </w:r>
      <w:r w:rsidR="00A70356" w:rsidRPr="00507F09">
        <w:rPr>
          <w:rFonts w:ascii="Times New Roman" w:hAnsi="Times New Roman" w:cs="Times New Roman"/>
          <w:sz w:val="20"/>
          <w:szCs w:val="20"/>
        </w:rPr>
        <w:t>netralis, pegawai negeri sipil, narkotika.</w:t>
      </w:r>
    </w:p>
    <w:p w14:paraId="4A1FE860" w14:textId="77777777" w:rsidR="003427A6" w:rsidRPr="00507F09" w:rsidRDefault="003427A6" w:rsidP="00D47A83">
      <w:pPr>
        <w:spacing w:after="120" w:line="240" w:lineRule="auto"/>
        <w:jc w:val="both"/>
        <w:rPr>
          <w:rFonts w:ascii="Times New Roman" w:hAnsi="Times New Roman" w:cs="Times New Roman"/>
          <w:sz w:val="20"/>
          <w:szCs w:val="20"/>
        </w:rPr>
      </w:pPr>
    </w:p>
    <w:p w14:paraId="45228F0E" w14:textId="77777777" w:rsidR="00F63DEC" w:rsidRPr="00507F09" w:rsidRDefault="003427A6" w:rsidP="00A70356">
      <w:pPr>
        <w:spacing w:after="120" w:line="240" w:lineRule="auto"/>
        <w:jc w:val="center"/>
        <w:rPr>
          <w:rFonts w:ascii="Times New Roman" w:hAnsi="Times New Roman" w:cs="Times New Roman"/>
          <w:b/>
          <w:sz w:val="20"/>
          <w:szCs w:val="20"/>
        </w:rPr>
      </w:pPr>
      <w:r w:rsidRPr="00507F09">
        <w:rPr>
          <w:rFonts w:ascii="Times New Roman" w:hAnsi="Times New Roman" w:cs="Times New Roman"/>
          <w:b/>
          <w:sz w:val="20"/>
          <w:szCs w:val="20"/>
        </w:rPr>
        <w:t xml:space="preserve">Abstarct </w:t>
      </w:r>
    </w:p>
    <w:p w14:paraId="59D6E04E" w14:textId="77777777" w:rsidR="00A70356" w:rsidRPr="00507F09" w:rsidRDefault="00A70356" w:rsidP="003B21A5">
      <w:pPr>
        <w:spacing w:after="0" w:line="240" w:lineRule="auto"/>
        <w:jc w:val="both"/>
        <w:rPr>
          <w:rFonts w:ascii="Times New Roman" w:hAnsi="Times New Roman" w:cs="Times New Roman"/>
          <w:sz w:val="20"/>
          <w:szCs w:val="20"/>
        </w:rPr>
      </w:pPr>
      <w:r w:rsidRPr="00507F09">
        <w:rPr>
          <w:rFonts w:ascii="Times New Roman" w:hAnsi="Times New Roman" w:cs="Times New Roman"/>
          <w:sz w:val="20"/>
          <w:szCs w:val="20"/>
        </w:rPr>
        <w:t>The phenomenon that currently often occurs in the field of government law is the number of cases involving Civil Servants (hereinafter referred to as PNS) who are involved in drug abuse. Decision Number 101/Pid.Sus/2020/PN.Mks involved a civil servant named Muh Arisin who was found guilty of experimenting or conspiracy to possess, store, control Narcotics which was then sentenced to imprisonment for 1 year and 6 months. Deviant behavior of civil servants who abuse narcotics is a serious violation and is threatened with dishonorable dismissal as regulated in article 87 paragraph (2) of Law Number 5 of 2014 concerning State Civil Apparatus (hereinafter referred to as the ASN Law). Law enforcement against civil servants who commit criminal acts is currently still far from being hopeful and has not been able to maximally provide a deterrent effect to civil servants. Based on these problems, this study aims to analyze the neutralization of civil servants who have been sentenced to narcotics for less than 2 years. The research method used is normative legal research by collecting legal and non-legal materials to analyze the problems studied. Based on the results of the study, civil servants who are suspects of narcotics abuse who are sentenced to imprisonment for under 2 years can be dismissed with a temporary dismissal. In addition to temporary dismissal, civil servants who are temporarily dismissed do not get income. Then for civil servants who are entangled in criminal acts with imprisonment for less than 2 years but are still dismissed, there are facilities based on applicable laws and regulations for civil servants who feel they have been treated unfairly, so that they can seek justice through existing legal protection facilities.</w:t>
      </w:r>
    </w:p>
    <w:p w14:paraId="2367F079" w14:textId="77777777" w:rsidR="003B21A5" w:rsidRPr="00507F09" w:rsidRDefault="00A70356" w:rsidP="003B21A5">
      <w:pPr>
        <w:spacing w:after="0" w:line="240" w:lineRule="auto"/>
        <w:rPr>
          <w:rFonts w:ascii="Times New Roman" w:hAnsi="Times New Roman" w:cs="Times New Roman"/>
          <w:sz w:val="20"/>
          <w:szCs w:val="20"/>
        </w:rPr>
        <w:sectPr w:rsidR="003B21A5" w:rsidRPr="00507F09" w:rsidSect="00C42027">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pPr>
      <w:r w:rsidRPr="00507F09">
        <w:rPr>
          <w:rFonts w:ascii="Times New Roman" w:hAnsi="Times New Roman" w:cs="Times New Roman"/>
          <w:b/>
          <w:sz w:val="20"/>
          <w:szCs w:val="20"/>
        </w:rPr>
        <w:t>Keywords:</w:t>
      </w:r>
      <w:r w:rsidRPr="00507F09">
        <w:rPr>
          <w:rFonts w:ascii="Times New Roman" w:hAnsi="Times New Roman" w:cs="Times New Roman"/>
          <w:sz w:val="20"/>
          <w:szCs w:val="20"/>
        </w:rPr>
        <w:t xml:space="preserve"> neutralist, civil servant, narcotics.</w:t>
      </w:r>
    </w:p>
    <w:p w14:paraId="65810727" w14:textId="77777777" w:rsidR="003B21A5" w:rsidRPr="00507F09" w:rsidRDefault="003B21A5" w:rsidP="005320CF">
      <w:pPr>
        <w:spacing w:before="240" w:after="40" w:line="240" w:lineRule="auto"/>
        <w:rPr>
          <w:rFonts w:ascii="Times New Roman" w:hAnsi="Times New Roman" w:cs="Times New Roman"/>
          <w:b/>
          <w:sz w:val="20"/>
          <w:szCs w:val="20"/>
        </w:rPr>
      </w:pPr>
    </w:p>
    <w:p w14:paraId="21FC6206" w14:textId="77777777" w:rsidR="00EC7E21" w:rsidRPr="00507F09" w:rsidRDefault="00EC7E21" w:rsidP="00C70399">
      <w:pPr>
        <w:spacing w:before="240" w:after="40" w:line="276" w:lineRule="auto"/>
        <w:rPr>
          <w:rFonts w:ascii="Times New Roman" w:hAnsi="Times New Roman" w:cs="Times New Roman"/>
          <w:b/>
          <w:sz w:val="20"/>
          <w:szCs w:val="20"/>
        </w:rPr>
      </w:pPr>
      <w:r w:rsidRPr="00507F09">
        <w:rPr>
          <w:rFonts w:ascii="Times New Roman" w:hAnsi="Times New Roman" w:cs="Times New Roman"/>
          <w:b/>
          <w:sz w:val="20"/>
          <w:szCs w:val="20"/>
        </w:rPr>
        <w:t>PENDAHULUAN</w:t>
      </w:r>
    </w:p>
    <w:p w14:paraId="6A494782" w14:textId="26A1D007" w:rsidR="00A22B5E" w:rsidRPr="00507F09" w:rsidRDefault="00BE00F0" w:rsidP="00C70399">
      <w:pPr>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Pegawai Negeri Sipil (s</w:t>
      </w:r>
      <w:r w:rsidR="00A22B5E" w:rsidRPr="00507F09">
        <w:rPr>
          <w:rFonts w:ascii="Times New Roman" w:hAnsi="Times New Roman" w:cs="Times New Roman"/>
          <w:sz w:val="20"/>
          <w:szCs w:val="20"/>
        </w:rPr>
        <w:t xml:space="preserve">elanjutnya disebut PNS) berkedudukan sebagai pegawai negara, abdi negara dan abdi masyarakat yang dengan kesetiaan dan ketaatan kepada Pancasila, Undang-Undang Dasar Negara Republik Indonesia Tahun 1945 (Selanjutnya disebut UUD 1945), Negara dan Pemerintah, serta menyelenggarakan tugas pemerintahan dan pembangunan </w:t>
      </w:r>
      <w:r w:rsidR="00A22B5E"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{"citationItems":[{"id":"ITEM-1","itemData":{"author":[{"dropping-particle":"","family":"Pratama","given":"Devan Filia","non-dropping-particle":"","parse-names":false,"suffix":""}],"container-title":"Recidive","id":"ITEM-1","issue":"1","issued":{"date-parts":[["2015"]]},"page":"10-18","title":"KAJIAN YURIDIS SANKSI PIDANA TERHADAP TINDA PIDANA PENYALAHGUNAAN NARKOTIKA OLEH PEGAWAI NEGERI SIPIL ( Studi Putusan Pengadilan Negeri Jambi Nomor : 155 / Pid . Sus / 2014 / PN . Jbi .)","type":"article-journal","volume":"4"},"uris":["http://www.mendeley.com/documents/?uuid=2fab5f08-0136-4431-a1fc-71d419b467b6","http://www.mendeley.com/documents/?uuid=387ba900-595e-4d6d-8d3b-c97198cd172d"]}],"mendeley":{"formattedCitation":"(Pratama 2015)","plainTextFormattedCitation":"(Pratama 2015)","previouslyFormattedCitation":"(Pratama 2015)"},"properties":{"noteIndex":0},"schema":"https://github.com/citation-style-language/schema/raw/master/csl-citation.json"}</w:instrText>
      </w:r>
      <w:r w:rsidR="00A22B5E" w:rsidRPr="00507F09">
        <w:rPr>
          <w:rFonts w:ascii="Times New Roman" w:hAnsi="Times New Roman" w:cs="Times New Roman"/>
          <w:sz w:val="20"/>
          <w:szCs w:val="20"/>
        </w:rPr>
        <w:fldChar w:fldCharType="separate"/>
      </w:r>
      <w:r w:rsidR="00A22B5E" w:rsidRPr="00507F09">
        <w:rPr>
          <w:rFonts w:ascii="Times New Roman" w:hAnsi="Times New Roman" w:cs="Times New Roman"/>
          <w:noProof/>
          <w:sz w:val="20"/>
          <w:szCs w:val="20"/>
        </w:rPr>
        <w:t>(Pratama 2015)</w:t>
      </w:r>
      <w:r w:rsidR="00A22B5E" w:rsidRPr="00507F09">
        <w:rPr>
          <w:rFonts w:ascii="Times New Roman" w:hAnsi="Times New Roman" w:cs="Times New Roman"/>
          <w:sz w:val="20"/>
          <w:szCs w:val="20"/>
        </w:rPr>
        <w:fldChar w:fldCharType="end"/>
      </w:r>
      <w:r w:rsidR="00A22B5E" w:rsidRPr="00507F09">
        <w:rPr>
          <w:rFonts w:ascii="Times New Roman" w:hAnsi="Times New Roman" w:cs="Times New Roman"/>
          <w:sz w:val="20"/>
          <w:szCs w:val="20"/>
        </w:rPr>
        <w:t xml:space="preserve">. PNS merupakan bagian dari </w:t>
      </w:r>
      <w:r w:rsidRPr="00507F09">
        <w:rPr>
          <w:rFonts w:ascii="Times New Roman" w:hAnsi="Times New Roman" w:cs="Times New Roman"/>
          <w:sz w:val="20"/>
          <w:szCs w:val="20"/>
        </w:rPr>
        <w:t>pegawai Aparatur Sipil Negara (s</w:t>
      </w:r>
      <w:r w:rsidR="00A22B5E" w:rsidRPr="00507F09">
        <w:rPr>
          <w:rFonts w:ascii="Times New Roman" w:hAnsi="Times New Roman" w:cs="Times New Roman"/>
          <w:sz w:val="20"/>
          <w:szCs w:val="20"/>
        </w:rPr>
        <w:t>elanjutnya disebut ASN) yang diangkat melalui Perjanjian Kerja ole</w:t>
      </w:r>
      <w:r w:rsidRPr="00507F09">
        <w:rPr>
          <w:rFonts w:ascii="Times New Roman" w:hAnsi="Times New Roman" w:cs="Times New Roman"/>
          <w:sz w:val="20"/>
          <w:szCs w:val="20"/>
        </w:rPr>
        <w:t>h Pejabat Pembina Kepegawaian (s</w:t>
      </w:r>
      <w:r w:rsidR="00A22B5E" w:rsidRPr="00507F09">
        <w:rPr>
          <w:rFonts w:ascii="Times New Roman" w:hAnsi="Times New Roman" w:cs="Times New Roman"/>
          <w:sz w:val="20"/>
          <w:szCs w:val="20"/>
        </w:rPr>
        <w:t xml:space="preserve">elanjutnya disebut PPK) dan diberi tugas dalam suatu jabatan pemerintahan atau yang diserahi tugas negara lainnya dan digaji berdasarkan peraturan perundang-undangan </w:t>
      </w:r>
      <w:r w:rsidR="00A22B5E"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{"citationItems":[{"id":"ITEM-1","itemData":{"author":[{"dropping-particle":"","family":"Ansori","given":"Andi Harun","non-dropping-particle":"","parse-names":false,"suffix":""}],"id":"ITEM-1","issued":{"date-parts":[["2019"]]},"number-of-pages":"106","publisher":"Universitas Gunung Rinjani","title":"Pemberhentian pegawai negeri sipil (pns) yang melakukan tindak pidana korupsi ditinjau dari undang-undang nomor 5 tahun 2014 tentang aparatur sipil negara (asn)","type":"thesis"},"uris":["http://www.mendeley.com/documents/?uuid=9fa843da-8157-49a3-b7d3-b206d99c68c0","http://www.mendeley.com/documents/?uuid=11d1e286-1621-4b2b-b659-4a2e7523703b"]}],"mendeley":{"formattedCitation":"(Ansori 2019)","plainTextFormattedCitation":"(Ansori 2019)","previouslyFormattedCitation":"(Ansori 2019)"},"properties":{"noteIndex":0},"schema":"https://github.com/citation-style-language/schema/raw/master/csl-citation.json"}</w:instrText>
      </w:r>
      <w:r w:rsidR="00A22B5E" w:rsidRPr="00507F09">
        <w:rPr>
          <w:rFonts w:ascii="Times New Roman" w:hAnsi="Times New Roman" w:cs="Times New Roman"/>
          <w:sz w:val="20"/>
          <w:szCs w:val="20"/>
        </w:rPr>
        <w:fldChar w:fldCharType="separate"/>
      </w:r>
      <w:r w:rsidR="00A22B5E" w:rsidRPr="00507F09">
        <w:rPr>
          <w:rFonts w:ascii="Times New Roman" w:hAnsi="Times New Roman" w:cs="Times New Roman"/>
          <w:noProof/>
          <w:sz w:val="20"/>
          <w:szCs w:val="20"/>
        </w:rPr>
        <w:t>(Ansori 2019)</w:t>
      </w:r>
      <w:r w:rsidR="00A22B5E" w:rsidRPr="00507F09">
        <w:rPr>
          <w:rFonts w:ascii="Times New Roman" w:hAnsi="Times New Roman" w:cs="Times New Roman"/>
          <w:sz w:val="20"/>
          <w:szCs w:val="20"/>
        </w:rPr>
        <w:fldChar w:fldCharType="end"/>
      </w:r>
      <w:r w:rsidR="00A22B5E" w:rsidRPr="00507F09">
        <w:rPr>
          <w:rFonts w:ascii="Times New Roman" w:hAnsi="Times New Roman" w:cs="Times New Roman"/>
          <w:sz w:val="20"/>
          <w:szCs w:val="20"/>
        </w:rPr>
        <w:t xml:space="preserve">. Pegawai ASN diserahi tugas untuk melaksanakan tugas pelayanan publik, tugas pemerintahan, dan tugas pembangunan tertentu. Tugas pelayanan publik dilakukan </w:t>
      </w:r>
      <w:r w:rsidR="00A22B5E" w:rsidRPr="00507F09">
        <w:rPr>
          <w:rFonts w:ascii="Times New Roman" w:hAnsi="Times New Roman" w:cs="Times New Roman"/>
          <w:sz w:val="20"/>
          <w:szCs w:val="20"/>
        </w:rPr>
        <w:fldChar w:fldCharType="begin" w:fldLock="1"/>
      </w:r>
      <w:r w:rsidR="00A22B5E" w:rsidRPr="00507F09">
        <w:rPr>
          <w:rFonts w:ascii="Times New Roman" w:hAnsi="Times New Roman" w:cs="Times New Roman"/>
          <w:sz w:val="20"/>
          <w:szCs w:val="20"/>
        </w:rPr>
        <w:instrText>ADDIN CSL_CITATION {"citationItems":[{"id":"ITEM-1","itemData":{"abstract":"Pegawai PNS yang tidak melaksanakan kewajiban dan/ atau melakukan hal-hal yang dilarang, dengan tidak mengesampingkan ketentuan dalam peraturan perundang-undangan pidana, dapat dijatuhi hukuman disiplin. Penelitian ini mengkaji akibat hukuman dari Aparatur Sipil Negara yang melanggar disiplin pegawai di Universitas Pendidikan Ganesha dan efektivitas pelaksanaan hukuman disiplin terhadap Aparatur Sipil Negara di Universitas Pendidikan Ganesha terkait dengan Undang-Undang Nomor 5 Tahun 2014 tentang Aparatur Sipil Negara. Penelitian ini merupakan penelitian hukum empiris, bersifat deskriptif. Pengumpulan data dilakukan dengan studi dokumen dan wawancara. Data yang terkumpul dianalisis secara kualitatif. Akibat hukuman dari Aparatur Sipil Negara yang melanggar disiplin pegawai di Universitas Pendidikan Ganesha adalah dapat dijatuhi hukuman disiplin ringan, hukuman disiplin sedang, atau hukuman disiplin berat.Pelaksanaan hukuman disiplin terhadap Aparatur Sipil Negara di Universitas Pendidikan Ganesha terkait dengan Undang-Undang Nomor 5 Tahun 2014 tentang Aparatur Sipil Negara sangat efektif yang bersangkutan umumnya tidak lagi mengulangi perkataan, pernyataan, atau perbuatan yang melanggar disiplin pegawai","author":[{"dropping-particle":"","family":"Sali","given":"Arnawa Kadek Ari","non-dropping-particle":"","parse-names":false,"suffix":""},{"dropping-particle":"","family":"Gede","given":"Surata I","non-dropping-particle":"","parse-names":false,"suffix":""}],"container-title":"Fakultas Hukum UNIPAS","id":"ITEM-1","issued":{"date-parts":[["2020"]]},"title":"PELAKSANAAN HUKUMAN DISIPLIN SEBAGAI BAGIAN DARI PENEGAKAN DISIPLIN APARATUR SIPIL NEGARA BERDASARKAN UNDANG-UNDANG NOMOR 5 TAHUN 2014 TENTANG APARATUR SIPIL NEGARA DI UNIVERSITAS PENDIDIKAN GANESHA","type":"article-journal","volume":"vol 8"},"uris":["http://www.mendeley.com/documents/?uuid=6a2d89d2-8a3a-428d-92bd-ccf94d1e823e","http://www.mendeley.com/documents/?uuid=3562f9c3-44b1-4a13-9ef0-dc15a6431ccc"]}],"mendeley":{"formattedCitation":"(Sali and Gede 2020)","plainTextFormattedCitation":"(Sali and Gede 2020)","previouslyFormattedCitation":"(Sali and Gede 2020)"},"properties":{"noteIndex":0},"schema":"https://github.com/citation-style-language/schema/raw/master/csl-citation.json"}</w:instrText>
      </w:r>
      <w:r w:rsidR="00A22B5E" w:rsidRPr="00507F09">
        <w:rPr>
          <w:rFonts w:ascii="Times New Roman" w:hAnsi="Times New Roman" w:cs="Times New Roman"/>
          <w:sz w:val="20"/>
          <w:szCs w:val="20"/>
        </w:rPr>
        <w:fldChar w:fldCharType="separate"/>
      </w:r>
      <w:r w:rsidR="00A22B5E" w:rsidRPr="00507F09">
        <w:rPr>
          <w:rFonts w:ascii="Times New Roman" w:hAnsi="Times New Roman" w:cs="Times New Roman"/>
          <w:noProof/>
          <w:sz w:val="20"/>
          <w:szCs w:val="20"/>
        </w:rPr>
        <w:t>(Sali and Gede 2020)</w:t>
      </w:r>
      <w:r w:rsidR="00A22B5E" w:rsidRPr="00507F09">
        <w:rPr>
          <w:rFonts w:ascii="Times New Roman" w:hAnsi="Times New Roman" w:cs="Times New Roman"/>
          <w:sz w:val="20"/>
          <w:szCs w:val="20"/>
        </w:rPr>
        <w:fldChar w:fldCharType="end"/>
      </w:r>
      <w:r w:rsidR="00A22B5E" w:rsidRPr="00507F09">
        <w:rPr>
          <w:rFonts w:ascii="Times New Roman" w:hAnsi="Times New Roman" w:cs="Times New Roman"/>
          <w:sz w:val="20"/>
          <w:szCs w:val="20"/>
        </w:rPr>
        <w:t>. Dengan demikian, maka dapat disimpulkan bahwa PNS merupakan bagian dari ASN yang berkedudukan sebagai pegawai negara, abdi negara, dan abdi masyarakat yang dengan setia dan taat pada Pancasila dan UUD 1945 yang diangkat oleh PPK. Tugas dari PNS sendiri yakni melaksanakan tugas negara yang berupa pelayanan publik, tugas pemerintahan, dan tugas pembangunan tertentu.</w:t>
      </w:r>
    </w:p>
    <w:p w14:paraId="1849436F" w14:textId="77777777" w:rsidR="00A22B5E" w:rsidRPr="00507F09" w:rsidRDefault="00A22B5E" w:rsidP="00C70399">
      <w:pPr>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Tujuan nasional disebutkan dalam Pembukaan UUD 1945 yang tujuannya untuk melindungi segenap bangsa Indonesia dan seluruh tumpah darah Indonesia, memajukan kesejahteraan umum, mencerdaskan kehidupan bangsa, dan ikut melaksanakan ketertiban dunia yang berdasarkan kemerdekaan, perdamaian abadi, dan keadilan sosial. Untuk mewujudkan tujuan nasional, dibutuhkan pegawai aparatur sipil negara. Dalam rangka pelaksanaan cita-cita bangsa dan mewujudkan tujuan negara Indonesia sebagaimana tercantum dalam pembukaan UUD 1945, perlu untuk dibangun ASN yang memiliki integritas, netral, professional, bebas dari segala intervensi politik, bersih dari praktik k</w:t>
      </w:r>
      <w:r w:rsidR="00BE00F0" w:rsidRPr="00507F09">
        <w:rPr>
          <w:rFonts w:ascii="Times New Roman" w:hAnsi="Times New Roman" w:cs="Times New Roman"/>
          <w:sz w:val="20"/>
          <w:szCs w:val="20"/>
        </w:rPr>
        <w:t>orupsi, kolusi, dan nepotisme (s</w:t>
      </w:r>
      <w:r w:rsidRPr="00507F09">
        <w:rPr>
          <w:rFonts w:ascii="Times New Roman" w:hAnsi="Times New Roman" w:cs="Times New Roman"/>
          <w:sz w:val="20"/>
          <w:szCs w:val="20"/>
        </w:rPr>
        <w:t xml:space="preserve">elanjutnya disebut KKN), dan mampu memberikan pelayanan publik kepada masyarakat serta mampu menjalankan </w:t>
      </w:r>
      <w:r w:rsidRPr="00507F09">
        <w:rPr>
          <w:rFonts w:ascii="Times New Roman" w:hAnsi="Times New Roman" w:cs="Times New Roman"/>
          <w:sz w:val="20"/>
          <w:szCs w:val="20"/>
        </w:rPr>
        <w:lastRenderedPageBreak/>
        <w:t xml:space="preserve">perannya sebagai unsur perekat persatuuan dan kesatuan bangsa seperti tertera dalam Pancasila dan UUD 1945. </w:t>
      </w:r>
    </w:p>
    <w:p w14:paraId="4DACC0CE" w14:textId="665C9510" w:rsidR="00A22B5E" w:rsidRPr="00507F09" w:rsidRDefault="00A22B5E" w:rsidP="00BE00F0">
      <w:pPr>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Narkotika berasal dari bahasa Inggris </w:t>
      </w:r>
      <w:r w:rsidRPr="00507F09">
        <w:rPr>
          <w:rFonts w:ascii="Times New Roman" w:hAnsi="Times New Roman" w:cs="Times New Roman"/>
          <w:i/>
          <w:sz w:val="20"/>
          <w:szCs w:val="20"/>
        </w:rPr>
        <w:t>"narcotics"</w:t>
      </w:r>
      <w:r w:rsidRPr="00507F09">
        <w:rPr>
          <w:rFonts w:ascii="Times New Roman" w:hAnsi="Times New Roman" w:cs="Times New Roman"/>
          <w:sz w:val="20"/>
          <w:szCs w:val="20"/>
        </w:rPr>
        <w:t xml:space="preserve"> yang artinya obat bius adalah bahan yang berasal dari 3 jenis tanaman, yakni </w:t>
      </w:r>
      <w:r w:rsidRPr="00507F09">
        <w:rPr>
          <w:rFonts w:ascii="Times New Roman" w:hAnsi="Times New Roman" w:cs="Times New Roman"/>
          <w:i/>
          <w:sz w:val="20"/>
          <w:szCs w:val="20"/>
        </w:rPr>
        <w:t>papaper somniferum</w:t>
      </w:r>
      <w:r w:rsidRPr="00507F09">
        <w:rPr>
          <w:rFonts w:ascii="Times New Roman" w:hAnsi="Times New Roman" w:cs="Times New Roman"/>
          <w:sz w:val="20"/>
          <w:szCs w:val="20"/>
        </w:rPr>
        <w:t xml:space="preserve"> (Candu), </w:t>
      </w:r>
      <w:r w:rsidRPr="00507F09">
        <w:rPr>
          <w:rFonts w:ascii="Times New Roman" w:hAnsi="Times New Roman" w:cs="Times New Roman"/>
          <w:i/>
          <w:sz w:val="20"/>
          <w:szCs w:val="20"/>
        </w:rPr>
        <w:t>erythroxyion coca</w:t>
      </w:r>
      <w:r w:rsidRPr="00507F09">
        <w:rPr>
          <w:rFonts w:ascii="Times New Roman" w:hAnsi="Times New Roman" w:cs="Times New Roman"/>
          <w:sz w:val="20"/>
          <w:szCs w:val="20"/>
        </w:rPr>
        <w:t xml:space="preserve"> (kokain), dan </w:t>
      </w:r>
      <w:r w:rsidRPr="00507F09">
        <w:rPr>
          <w:rFonts w:ascii="Times New Roman" w:hAnsi="Times New Roman" w:cs="Times New Roman"/>
          <w:i/>
          <w:sz w:val="20"/>
          <w:szCs w:val="20"/>
        </w:rPr>
        <w:t>cannabis sativa</w:t>
      </w:r>
      <w:r w:rsidRPr="00507F09">
        <w:rPr>
          <w:rFonts w:ascii="Times New Roman" w:hAnsi="Times New Roman" w:cs="Times New Roman"/>
          <w:sz w:val="20"/>
          <w:szCs w:val="20"/>
        </w:rPr>
        <w:t xml:space="preserve"> (ganja) baik murni maupun bentuk campuran </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{"citationItems":[{"id":"ITEM-1","itemData":{"author":[{"dropping-particle":"","family":"Sudaryono","given":"Bambang.","non-dropping-particle":"","parse-names":false,"suffix":""}],"edition":"146th ed. ","id":"ITEM-1","issued":{"date-parts":[["2015"]]},"title":"Darurat Narkoba","type":"book"},"uris":["http://www.mendeley.com/documents/?uuid=03779181-1241-40ae-ab8a-67ed97e7dcfe"]}],"mendeley":{"formattedCitation":"(Sudaryono 2015)","plainTextFormattedCitation":"(Sudaryono 2015)","previouslyFormattedCitation":"(Sudaryono 2015)"},"properties":{"noteIndex":0},"schema":"https://github.com/citation-style-language/schema/raw/master/csl-citation.json"}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(Sudaryono 2015)</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xml:space="preserve">. Definisi Narkotika juga disebutkan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1 angka 1 Undang-Undang Nomor 35 </w:t>
      </w:r>
      <w:r w:rsidR="00BE00F0" w:rsidRPr="00507F09">
        <w:rPr>
          <w:rFonts w:ascii="Times New Roman" w:hAnsi="Times New Roman" w:cs="Times New Roman"/>
          <w:sz w:val="20"/>
          <w:szCs w:val="20"/>
        </w:rPr>
        <w:t>Tahun 2009 tentang Narkotika  (</w:t>
      </w:r>
      <w:r w:rsidR="00BE00F0" w:rsidRPr="00507F09">
        <w:rPr>
          <w:rFonts w:ascii="Times New Roman" w:hAnsi="Times New Roman" w:cs="Times New Roman"/>
          <w:sz w:val="20"/>
          <w:szCs w:val="20"/>
          <w:lang w:val="id-ID"/>
        </w:rPr>
        <w:t>s</w:t>
      </w:r>
      <w:r w:rsidRPr="00507F09">
        <w:rPr>
          <w:rFonts w:ascii="Times New Roman" w:hAnsi="Times New Roman" w:cs="Times New Roman"/>
          <w:sz w:val="20"/>
          <w:szCs w:val="20"/>
        </w:rPr>
        <w:t>elanjutnya disebut UU Nakotika) menyebutka</w:t>
      </w:r>
      <w:r w:rsidR="00BE00F0" w:rsidRPr="00507F09">
        <w:rPr>
          <w:rFonts w:ascii="Times New Roman" w:hAnsi="Times New Roman" w:cs="Times New Roman"/>
          <w:sz w:val="20"/>
          <w:szCs w:val="20"/>
        </w:rPr>
        <w:t xml:space="preserve">n bahwa : </w:t>
      </w:r>
      <w:r w:rsidR="00BE00F0" w:rsidRPr="00507F09">
        <w:rPr>
          <w:rFonts w:ascii="Times New Roman" w:hAnsi="Times New Roman" w:cs="Times New Roman"/>
          <w:sz w:val="20"/>
          <w:szCs w:val="20"/>
          <w:lang w:val="id-ID"/>
        </w:rPr>
        <w:t xml:space="preserve"> </w:t>
      </w:r>
      <w:r w:rsidRPr="00507F09">
        <w:rPr>
          <w:rFonts w:ascii="Times New Roman" w:hAnsi="Times New Roman" w:cs="Times New Roman"/>
          <w:sz w:val="20"/>
          <w:szCs w:val="20"/>
        </w:rPr>
        <w:t>“Narkotika adalah zat atau obat yang berasal dari tanaman atau bukan tanaman, baik sintetis maupun semisintetis, yang dapat menyebabkan penurunan atau perubahan kesadaran, hilangnya rasa, mengurangi sampai menghilangkan rasa nyeri, dan dapat menimbulkan ketergantungan, yang dibedakan ke dalam golongan-golongan sebagaimana terlampir dalam Undang-Undang ini.”</w:t>
      </w:r>
    </w:p>
    <w:p w14:paraId="776D839D" w14:textId="336EA16D" w:rsidR="00A22B5E" w:rsidRPr="00507F09" w:rsidRDefault="00A22B5E" w:rsidP="00BE00F0">
      <w:pPr>
        <w:spacing w:after="120" w:line="276" w:lineRule="auto"/>
        <w:ind w:firstLine="720"/>
        <w:jc w:val="both"/>
        <w:rPr>
          <w:rFonts w:ascii="Times New Roman" w:hAnsi="Times New Roman" w:cs="Times New Roman"/>
          <w:sz w:val="20"/>
          <w:szCs w:val="20"/>
        </w:rPr>
      </w:pPr>
      <w:r w:rsidRPr="00507F09">
        <w:rPr>
          <w:rFonts w:ascii="Times New Roman" w:hAnsi="Times New Roman" w:cs="Times New Roman"/>
          <w:sz w:val="20"/>
          <w:szCs w:val="20"/>
        </w:rPr>
        <w:t xml:space="preserve">Narkotika telah dikenal berguna bagi kesehatan.Seiring dengan perkembangan zaman, narkotika tidak hanya digunakan sebagai obat-obatan, tapi di salahgunakan untuk kepentingan kesenangan yang dapat melumpuhkan produktivitas kemanusiaan sehingga berpotensi menurunkan derajat kemanusiaan. Cara kerja narkotika sendiri dengan mempengaruhi susunan syaraf sehingga membuat seseorang yang menggunakan narkotika tidak dapat merasakan apa pun, bahkan ketika tubuh seseorang itu disakiti sekalipun </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{"citationItems":[{"id":"ITEM-1","itemData":{"author":[{"dropping-particle":"","family":"Sudaryono","given":"Bambang.","non-dropping-particle":"","parse-names":false,"suffix":""}],"edition":"146th ed. ","id":"ITEM-1","issued":{"date-parts":[["2015"]]},"title":"Darurat Narkoba","type":"book"},"uris":["http://www.mendeley.com/documents/?uuid=03779181-1241-40ae-ab8a-67ed97e7dcfe"]}],"mendeley":{"formattedCitation":"(Sudaryono 2015)","plainTextFormattedCitation":"(Sudaryono 2015)","previouslyFormattedCitation":"(Sudaryono 2015)"},"properties":{"noteIndex":0},"schema":"https://github.com/citation-style-language/schema/raw/master/csl-citation.json"}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(Sudaryono 2015)</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xml:space="preserve">. Penyalahgunaan narkotika adalah penggunaan tanpa hak dan melawan hukum, yang dilakukan tidak untuk maksud pengobatan, tetapi karena ingin menikmati pengaruhnya, dalam jumlah kurang lebih kurang teratur dan berlangsung cukup lama, sehingga menyebabkan gangguan kesehatan fisik, mental, dan kehidupan sosial. Penyalahgunaan narkotika </w:t>
      </w:r>
      <w:r w:rsidRPr="00507F09">
        <w:rPr>
          <w:rFonts w:ascii="Times New Roman" w:hAnsi="Times New Roman" w:cs="Times New Roman"/>
          <w:sz w:val="20"/>
          <w:szCs w:val="20"/>
        </w:rPr>
        <w:fldChar w:fldCharType="begin" w:fldLock="1"/>
      </w:r>
      <w:r w:rsidRPr="00507F09">
        <w:rPr>
          <w:rFonts w:ascii="Times New Roman" w:hAnsi="Times New Roman" w:cs="Times New Roman"/>
          <w:sz w:val="20"/>
          <w:szCs w:val="20"/>
        </w:rPr>
        <w:instrText>ADDIN CSL_CITATION {"citationItems":[{"id":"ITEM-1","itemData":{"abstract":"Tujuan penelitian ini adalah untuk mengetahui dan menganalisis faktor yang menjadi penyebab penyalahgunaan narkotika oleh pegawai negeri sipil dikota gorontalo serta upaya penanggulangan terhadap penyalahgunaan narkotika oleh pegawai negeri sipil di kota gorontalo. Jenis Penelitian yang digunakan oleh peneliti dalam menyusun Penelitian ini adalah jenis Penelitian normatif-empiris, Adapun pendekatan yang digunakan oleh peneliti dalam menyusun penelitian ini adalah, antara lain: Pendekatan Perundang-Undangan (Statue Approach); Pendekatan kasus (case approach). Hasil penelitian ini menunjukan bahwa faktor-faktor terjadinya penyalahgunaan narkotika yang melibatkan pegawai Negeri Sipil di Kota Gorontalo di akibatkan oleh beberapa faktor, baik faktor internal maupun faktor eksternal, faktor internal yaitu dengan mencoba-coba untuk menyalahgunakan narkotika, dan faktor eksternal yaitu dengan faktor lingkungan tempat tinggal dan lingkungan pergaulan. Dan upaya-upaya dalam penanggulangan penyalahgunaan narkotika oleh Pegawai Negeri Sipil dilakukan mulai dari upaya preventif yang dilakukan dengan cara penyuluhan dan sosialisasi tentang bahaya narkoba, upaya Represif yang bersifat tindakan penegakan hukum yang dilakukan oleh Polres Gorontalo Kota dan Badan Narkotika Nasional Provinsi Gorontalo, dan melakukan upaya Rehabilitasi secara sosial dan secara fisik, selain itu melakukan tes urine secara berkala disetiap instansi, harus adanya sosialisasi secara rutin dan penindakan hukum secara tegas bagi PNS yang melakukan penyalahgunaan Narkotika.","author":[{"dropping-particle":"","family":"Rizki","given":"Hulukati Yayuk","non-dropping-particle":"","parse-names":false,"suffix":""},{"dropping-particle":"","family":"Ekawaty","given":"Ismail Dian","non-dropping-particle":"","parse-names":false,"suffix":""},{"dropping-particle":"","family":"M.","given":"Nggilu Novendri","non-dropping-particle":"","parse-names":false,"suffix":""}],"container-title":"legalitas","id":"ITEM-1","issued":{"date-parts":[["0"]]},"title":"PENYALAHGUNAAN NARKOTIKA OLEH PEGAWAI NEGERI SIPIL DILIHAT DARI PERSPEKTIF KAJIAN KRIMINILOGI","type":"article-journal"},"uris":["http://www.mendeley.com/documents/?uuid=569cc876-e68e-4e86-a900-c2e9acd8fbe2","http://www.mendeley.com/documents/?uuid=90f45f89-14b9-406e-807b-0d6e6dfccac3"]}],"mendeley":{"formattedCitation":"(Rizki, Ekawaty, and M. n.d.)","plainTextFormattedCitation":"(Rizki, Ekawaty, and M. n.d.)","previouslyFormattedCitation":"(Rizki, Ekawaty, and M. n.d.)"},"properties":{"noteIndex":0},"schema":"https://github.com/citation-style-language/schema/raw/master/csl-citation.json"}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(Rizki, Ekawaty, and M. n.d.)</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Oleh karena penyalahgunaan narkotika ini, maka peredaran narkotika menjadi perhatian masyarakat luas, bahkan dijadikan sebagai nomeklatur baru dalam kejahatan, yakni yang biasa disebut dengan kejahatan narkoba.</w:t>
      </w:r>
    </w:p>
    <w:p w14:paraId="3F5F03A3" w14:textId="799FDFFA" w:rsidR="00A22B5E" w:rsidRPr="00507F09" w:rsidRDefault="00A22B5E" w:rsidP="00ED4BAB">
      <w:pPr>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Pada Putusan Nomor 101/Pid.Sus/2020/PN.Mks melibatkan seorang PNS yang bernama Muh Arisin yang dinyatakan terbukti bersalah melakukan percobaan atau pemufakatan </w:t>
      </w:r>
      <w:r w:rsidRPr="00507F09">
        <w:rPr>
          <w:rFonts w:ascii="Times New Roman" w:hAnsi="Times New Roman" w:cs="Times New Roman"/>
          <w:sz w:val="20"/>
          <w:szCs w:val="20"/>
        </w:rPr>
        <w:lastRenderedPageBreak/>
        <w:t xml:space="preserve">jahat memiliki, menyimpan, menguasai Narkotika berupa </w:t>
      </w:r>
      <w:r w:rsidR="00ED4BAB" w:rsidRPr="00507F09">
        <w:rPr>
          <w:rFonts w:ascii="Times New Roman" w:hAnsi="Times New Roman" w:cs="Times New Roman"/>
          <w:i/>
          <w:sz w:val="20"/>
          <w:szCs w:val="20"/>
        </w:rPr>
        <w:t>2 sachet kecil plastic</w:t>
      </w:r>
      <w:r w:rsidR="00ED4BAB" w:rsidRPr="00507F09">
        <w:rPr>
          <w:rStyle w:val="CommentReference"/>
        </w:rPr>
        <w:t xml:space="preserve"> </w:t>
      </w:r>
      <w:r w:rsidR="00ED4BAB" w:rsidRPr="00507F09">
        <w:rPr>
          <w:rStyle w:val="CommentReference"/>
          <w:rFonts w:ascii="Times New Roman" w:hAnsi="Times New Roman" w:cs="Times New Roman"/>
          <w:sz w:val="20"/>
          <w:szCs w:val="20"/>
        </w:rPr>
        <w:t>b</w:t>
      </w:r>
      <w:r w:rsidRPr="00507F09">
        <w:rPr>
          <w:rFonts w:ascii="Times New Roman" w:hAnsi="Times New Roman" w:cs="Times New Roman"/>
          <w:sz w:val="20"/>
          <w:szCs w:val="20"/>
        </w:rPr>
        <w:t xml:space="preserve">ening yang berisi Kristal bening jenis shabu dengan berat awal 0,4131 gram dan berat akhir 0,3895 gram.Kasus yang melibatkan PNS bernama Muh Arisin ini kemudian dijatuhi hukuman pidana penjara selama 1 tahun 6 bulan.Pada bulan oktober 2020 terdapat sebuah kasus penangkapan anggota PNS yang memiliki sabu di  Salatiga, anggota Sat Res Narkoba Salatiga menangkap seorang oknum PNS berinisial SG yang memiliki sabu seberat 0,40 gram dengan berperilaku aneh dengan membuang sesuatu dari saku celananya yang diketahui merupakan sabu saat proses penangkapan </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Rosa","given":"Angga","non-dropping-particle":"","parse-names":false,"suffix":""}],"container-title":"iNewsJateng.Id","id":"ITEM-1","issued":{"date-parts":[["2020","11"]]},"page":"2","publisher-place":"Salatiga","title":"Oknum PNS Tersangkut Kasus Narkoba, BKDiklatda Salatiga Siapkan Sanksi","type":"article-newspaper"},"uris":["http://www.mendeley.com/documents/?uuid=98f72781-610f-420d-968e-3eb006243537","http://www.mendeley.com/documents/?uuid=8aa32b9d-fab7-413d-a52e-614c5e1d46a5"]}],"mendeley":{"formattedCitation":"(Rosa 2020)","plainTextFormattedCitation":"(Rosa 2020)","previouslyFormattedCitation":"(Rosa 2020)"},"properties":{"noteIndex":0},"schema":"https://github.com/citation-style-language/schema/raw/master/csl-citation.json"}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(Rosa 2020)</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xml:space="preserve">. Kemudian, pada tahun 2016 di Bandung terdapat pula sebuah kasus penangkapann narkoba yang melibatkan anggota PNS, terkait penangkapan seorang PNS yang bekerja di lingkungan pemerintahan Kabupaten Bandung yang tidak disebutkan inisialnya ini ditangkap oleh polisi akibat terlibat dalam kasus narkoba </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Fadil","given":"Vicki","non-dropping-particle":"","parse-names":false,"suffix":""}],"container-title":"WartaEkonomi.co.id","id":"ITEM-1","issued":{"date-parts":[["2016"]]},"page":"1","publisher-place":"Bandung","title":"Kemenpan-RB: PNS Pengguna Narkoba di Pecat Dua Kali","type":"article-newspaper"},"uris":["http://www.mendeley.com/documents/?uuid=212f5534-987e-4777-a4b4-eafa852dd38a","http://www.mendeley.com/documents/?uuid=ca3bfe2d-1417-42d8-bf0f-56af0e648c8b"]}],"mendeley":{"formattedCitation":"(Fadil 2016)","plainTextFormattedCitation":"(Fadil 2016)","previouslyFormattedCitation":"(Fadil 2016)"},"properties":{"noteIndex":0},"schema":"https://github.com/citation-style-language/schema/raw/master/csl-citation.json"}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(Fadil 2016)</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xml:space="preserve">. Menurut data yang dirilis oleh situs Kementrian Pendayagunaan Aparatur Negara dan Reformasi Birokrasi pada 1 juli 2011 yang lalu, Komisi Nasional Pengawasan Kinerja Pemerintahan (Komnas PKP) mensinyalir, kurang lebih 30 persen aparatur negara atau pegawai negeri sipil (PNS), baik di pusat dan daerah, mengkonsumsi zat adiktif yang mengandung narkotika dan obat terlarang. Jika total jumlah PNS di Indonesia mencapai 4,7 juta jiwa, maka ada sekitar 1,5 juta aparatur negara yang terlibat kasus penggunaan narkotika di Indonesia </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{"citationItems":[{"id":"ITEM-1","itemData":{"author":[{"dropping-particle":"","family":"Pratama","given":"Devan Filia","non-dropping-particle":"","parse-names":false,"suffix":""}],"container-title":"Recidive","id":"ITEM-1","issue":"1","issued":{"date-parts":[["2015"]]},"page":"10-18","title":"KAJIAN YURIDIS SANKSI PIDANA TERHADAP TINDA PIDANA PENYALAHGUNAAN NARKOTIKA OLEH PEGAWAI NEGERI SIPIL ( Studi Putusan Pengadilan Negeri Jambi Nomor : 155 / Pid . Sus / 2014 / PN . Jbi .)","type":"article-journal","volume":"4"},"uris":["http://www.mendeley.com/documents/?uuid=387ba900-595e-4d6d-8d3b-c97198cd172d","http://www.mendeley.com/documents/?uuid=2fab5f08-0136-4431-a1fc-71d419b467b6"]}],"mendeley":{"formattedCitation":"(Pratama 2015)","plainTextFormattedCitation":"(Pratama 2015)","previouslyFormattedCitation":"(Pratama 2015)"},"properties":{"noteIndex":0},"schema":"https://github.com/citation-style-language/schema/raw/master/csl-citation.json"}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(Pratama 2015)</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xml:space="preserve"> . Dari kasus penyalahgunaan narkoba oleh anggota PNS tersebut membuktikan bahwa masih banyak anggota PNS yang tidak menaati peraturan yang ditetapkan pada PNS sehingga diperlukan tindakan tegas untuk anggota PNS yang melakukan penyalahgunaan narkoba. Selain itu, hukuman yang ditetapkan oleh pengadilan terhadap PNS seperti pada putusan nomor 155/Pid.Sus/2020/PN Mks yang hanya dijatuhi hukuman pidana penjara sela</w:t>
      </w:r>
      <w:r w:rsidR="00ED4BAB" w:rsidRPr="00507F09">
        <w:rPr>
          <w:rFonts w:ascii="Times New Roman" w:hAnsi="Times New Roman" w:cs="Times New Roman"/>
          <w:sz w:val="20"/>
          <w:szCs w:val="20"/>
        </w:rPr>
        <w:t xml:space="preserve">ma </w:t>
      </w:r>
      <w:r w:rsidRPr="00507F09">
        <w:rPr>
          <w:rFonts w:ascii="Times New Roman" w:hAnsi="Times New Roman" w:cs="Times New Roman"/>
          <w:sz w:val="20"/>
          <w:szCs w:val="20"/>
        </w:rPr>
        <w:t>1 tahun 6 bulan dirasa masih belum memberikan efek jera dikarenakan masih banyak kasus lain yang serupa dengan kasus tindak pidana narkotika yang melibatkan PNS.</w:t>
      </w:r>
    </w:p>
    <w:p w14:paraId="1A4DF145" w14:textId="77777777" w:rsidR="00126D8D" w:rsidRPr="00507F09" w:rsidRDefault="00A22B5E" w:rsidP="00ED4BAB">
      <w:pPr>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Walaupun peraturan tentang hak dan kewajiban PNS telah diberlakukan, namun kasus-kasus pelanggaran yang dilakukan oleh PNS, yang </w:t>
      </w:r>
      <w:r w:rsidRPr="00507F09">
        <w:rPr>
          <w:rFonts w:ascii="Times New Roman" w:hAnsi="Times New Roman" w:cs="Times New Roman"/>
          <w:sz w:val="20"/>
          <w:szCs w:val="20"/>
        </w:rPr>
        <w:lastRenderedPageBreak/>
        <w:t>sebenarnya mereka adalah abdi bagi masyarakat tetap banyak terjadi.</w:t>
      </w:r>
      <w:r w:rsidR="00BE00F0" w:rsidRPr="00507F09">
        <w:rPr>
          <w:rFonts w:ascii="Times New Roman" w:hAnsi="Times New Roman" w:cs="Times New Roman"/>
          <w:sz w:val="20"/>
          <w:szCs w:val="20"/>
          <w:lang w:val="id-ID"/>
        </w:rPr>
        <w:t xml:space="preserve"> </w:t>
      </w:r>
      <w:r w:rsidRPr="00507F09">
        <w:rPr>
          <w:rFonts w:ascii="Times New Roman" w:hAnsi="Times New Roman" w:cs="Times New Roman"/>
          <w:sz w:val="20"/>
          <w:szCs w:val="20"/>
        </w:rPr>
        <w:t xml:space="preserve">Dalam pelaksanaan tugas maupun di luar tugas tidak jarang ditemui PNS yang menyalahgunakan kekuasaan maupun kewenangannya bahkan banyak yang termasuk pelaku tindak pidana.Sebagai manusia biasa seorang PNS memiliki kadar kekuatan iman dan ketaatan terhadap peraturan, baik menyangkut disiplin maupun kode etik. Banyaknya godaan terutama yang berwujud materi menyebabkan adanya oknum-oknum PNS tergiur untuk melakukan pelanggaran-pelanggaran atau tindak pidana baik yang bersifat ringan maupun berat dengan sanksi mulai dari peringatan sampai pemecatan. </w:t>
      </w:r>
    </w:p>
    <w:p w14:paraId="25B47C96" w14:textId="10638021" w:rsidR="00A22B5E" w:rsidRPr="00507F09" w:rsidRDefault="00A22B5E" w:rsidP="00126D8D">
      <w:pPr>
        <w:spacing w:after="120" w:line="276" w:lineRule="auto"/>
        <w:ind w:firstLine="720"/>
        <w:jc w:val="both"/>
        <w:rPr>
          <w:rFonts w:ascii="Times New Roman" w:hAnsi="Times New Roman" w:cs="Times New Roman"/>
          <w:b/>
          <w:sz w:val="20"/>
          <w:szCs w:val="20"/>
          <w:lang w:val="id-ID"/>
        </w:rPr>
      </w:pPr>
      <w:r w:rsidRPr="00507F09">
        <w:rPr>
          <w:rFonts w:ascii="Times New Roman" w:hAnsi="Times New Roman" w:cs="Times New Roman"/>
          <w:sz w:val="20"/>
          <w:szCs w:val="20"/>
        </w:rPr>
        <w:t xml:space="preserve">Penyimpangan perilaku PNS tersebut di atas merupakan pelanggaran berat dan mendapat ancaman pemberhentian secara tidak hormat sebagaimana yang diatur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87 ayat (2) Undang-undang Nomor 5 Tahun 2014 tentang Aparatur Sipil Negara (Selanjutnya disebut UU ASN). Penegakan hukum terhadap PNS yang melakukan tindak pidana saat ini dirasakan masih jauh dan harapan dan belum mampu secara maksimal memberikan dampak positif bagi perilaku PNS, baik dikarenakan proses dan penegakan hukumnya maupun hasil dan penegakan hukum peraturan disiplinnya. Upaya penegakan disiplin dan kode etik PNS sangat dibutuhkan guna terwujudnya pelaksanaan tugas yang dibebankan dan tercapainya profesionalisme Aparatur negara.</w:t>
      </w:r>
      <w:r w:rsidR="00ED4BAB" w:rsidRPr="00507F09">
        <w:rPr>
          <w:rFonts w:ascii="Times New Roman" w:hAnsi="Times New Roman" w:cs="Times New Roman"/>
          <w:sz w:val="20"/>
          <w:szCs w:val="20"/>
        </w:rPr>
        <w:t xml:space="preserve"> </w:t>
      </w:r>
      <w:r w:rsidRPr="00507F09">
        <w:rPr>
          <w:rFonts w:ascii="Times New Roman" w:hAnsi="Times New Roman" w:cs="Times New Roman"/>
          <w:sz w:val="20"/>
          <w:szCs w:val="20"/>
        </w:rPr>
        <w:t>Maka dari itu peneliti bermaksud untuk membahas tentang</w:t>
      </w:r>
      <w:r w:rsidRPr="00507F09">
        <w:rPr>
          <w:rFonts w:ascii="Times New Roman" w:hAnsi="Times New Roman" w:cs="Times New Roman"/>
          <w:b/>
          <w:sz w:val="20"/>
          <w:szCs w:val="20"/>
        </w:rPr>
        <w:t xml:space="preserve"> </w:t>
      </w:r>
      <w:r w:rsidRPr="00507F09">
        <w:rPr>
          <w:rFonts w:ascii="Times New Roman" w:hAnsi="Times New Roman" w:cs="Times New Roman"/>
          <w:sz w:val="20"/>
          <w:szCs w:val="20"/>
        </w:rPr>
        <w:t>Menetralis Pegawai Negeri Sipil yang Melakukan Tindak Pidana Narkotika.</w:t>
      </w:r>
      <w:r w:rsidR="00ED4BAB" w:rsidRPr="00507F09">
        <w:rPr>
          <w:rFonts w:ascii="Times New Roman" w:hAnsi="Times New Roman" w:cs="Times New Roman"/>
          <w:b/>
          <w:sz w:val="20"/>
          <w:szCs w:val="20"/>
        </w:rPr>
        <w:t xml:space="preserve"> </w:t>
      </w:r>
      <w:r w:rsidRPr="00507F09">
        <w:rPr>
          <w:rFonts w:ascii="Times New Roman" w:hAnsi="Times New Roman" w:cs="Times New Roman"/>
          <w:sz w:val="20"/>
          <w:szCs w:val="20"/>
        </w:rPr>
        <w:t xml:space="preserve">Berdasarkan pemaparan latar </w:t>
      </w:r>
      <w:r w:rsidR="00ED4BAB" w:rsidRPr="00507F09">
        <w:rPr>
          <w:rFonts w:ascii="Times New Roman" w:hAnsi="Times New Roman" w:cs="Times New Roman"/>
          <w:sz w:val="20"/>
          <w:szCs w:val="20"/>
        </w:rPr>
        <w:t xml:space="preserve">belakang masalah </w:t>
      </w:r>
      <w:r w:rsidRPr="00507F09">
        <w:rPr>
          <w:rFonts w:ascii="Times New Roman" w:hAnsi="Times New Roman" w:cs="Times New Roman"/>
          <w:sz w:val="20"/>
          <w:szCs w:val="20"/>
        </w:rPr>
        <w:t>, maka penulis tertarik untuk membahas mengenai prosedur pemberhentian pegawai negeri sipil yang terlibat tindak pidana dalam UU ASN, serta implikasi hukum yang timbul jika terjadi pemberhentian terhadap pegawai yang melakukan tindak pidana narkotika</w:t>
      </w:r>
      <w:r w:rsidR="00507F09" w:rsidRPr="00507F09">
        <w:rPr>
          <w:rFonts w:ascii="Times New Roman" w:hAnsi="Times New Roman" w:cs="Times New Roman"/>
          <w:sz w:val="20"/>
          <w:szCs w:val="20"/>
          <w:lang w:val="id-ID"/>
        </w:rPr>
        <w:t>.</w:t>
      </w:r>
    </w:p>
    <w:p w14:paraId="181C42D0" w14:textId="77777777" w:rsidR="00C00334" w:rsidRPr="00507F09" w:rsidRDefault="00C00334" w:rsidP="00C70399">
      <w:pPr>
        <w:spacing w:before="240" w:after="40" w:line="276" w:lineRule="auto"/>
        <w:jc w:val="both"/>
        <w:rPr>
          <w:rFonts w:ascii="Times New Roman" w:hAnsi="Times New Roman" w:cs="Times New Roman"/>
          <w:b/>
          <w:sz w:val="20"/>
          <w:szCs w:val="20"/>
        </w:rPr>
      </w:pPr>
      <w:r w:rsidRPr="00507F09">
        <w:rPr>
          <w:rFonts w:ascii="Times New Roman" w:hAnsi="Times New Roman" w:cs="Times New Roman"/>
          <w:b/>
          <w:sz w:val="20"/>
          <w:szCs w:val="20"/>
        </w:rPr>
        <w:t>METODE</w:t>
      </w:r>
    </w:p>
    <w:p w14:paraId="0F3BE182" w14:textId="2105B865" w:rsidR="00C00334" w:rsidRPr="00507F09" w:rsidRDefault="00CF0929" w:rsidP="00C70399">
      <w:pPr>
        <w:pStyle w:val="ListParagraph"/>
        <w:spacing w:after="0" w:line="276" w:lineRule="auto"/>
        <w:ind w:left="0"/>
        <w:jc w:val="both"/>
        <w:rPr>
          <w:rFonts w:ascii="Times New Roman" w:hAnsi="Times New Roman" w:cs="Times New Roman"/>
          <w:b/>
          <w:sz w:val="20"/>
          <w:szCs w:val="20"/>
        </w:rPr>
      </w:pPr>
      <w:r w:rsidRPr="00507F09">
        <w:rPr>
          <w:rFonts w:ascii="Times New Roman" w:hAnsi="Times New Roman" w:cs="Times New Roman"/>
          <w:sz w:val="20"/>
          <w:szCs w:val="20"/>
        </w:rPr>
        <w:t xml:space="preserve">     </w:t>
      </w:r>
      <w:r w:rsidR="002154F6" w:rsidRPr="00507F09">
        <w:rPr>
          <w:rFonts w:ascii="Times New Roman" w:hAnsi="Times New Roman" w:cs="Times New Roman"/>
          <w:sz w:val="20"/>
          <w:szCs w:val="20"/>
        </w:rPr>
        <w:t xml:space="preserve">    </w:t>
      </w:r>
      <w:r w:rsidR="00A22B5E" w:rsidRPr="00507F09">
        <w:rPr>
          <w:rFonts w:ascii="Times New Roman" w:hAnsi="Times New Roman" w:cs="Times New Roman"/>
          <w:sz w:val="20"/>
          <w:szCs w:val="20"/>
        </w:rPr>
        <w:t xml:space="preserve"> Penulisan ini menggunakan metode penelitian hukum normatif. Penelitian hukum normatif dilakukan dengan cara meneliti bahan-bahan pustaka atau data sekunder yang terdiri dari bahan hukum primer, bahan hukum sekunder dan bahan hukum tertier. Pada penelitian hukum ini, menggunakan beberepa pendekatan, antara lain : Pertama, Pendekatan perundangan-undangan adalah </w:t>
      </w:r>
      <w:r w:rsidR="00A22B5E" w:rsidRPr="00507F09">
        <w:rPr>
          <w:rFonts w:ascii="Times New Roman" w:hAnsi="Times New Roman" w:cs="Times New Roman"/>
          <w:sz w:val="20"/>
          <w:szCs w:val="20"/>
        </w:rPr>
        <w:lastRenderedPageBreak/>
        <w:t xml:space="preserve">pendekatan yang dilakukan dengan menelaah semua undang-undang dan regulasi yang bersangkut paut dengan isu hukum yang ditangani </w:t>
      </w:r>
      <w:r w:rsidR="00A22B5E"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approach.","author":[{"dropping-particle":"","family":"Pane","given":"Dewi Nurmasari","non-dropping-particle":"","parse-names":false,"suffix":""}],"id":"ITEM-1","issued":{"date-parts":[["2018"]]},"number-of-pages":"1689-1699","title":"Analisis Putusan Pengadilan Negeri Palu Nomor 77/Pdt.G/2010/PN.PL","type":"thesis"},"uris":["http://www.mendeley.com/documents/?uuid=31edc4b5-4cb6-4acf-a030-f8363fccdefe","http://www.mendeley.com/documents/?uuid=a1147366-a60c-4330-9168-02f739c8bef1"]}],"mendeley":{"formattedCitation":"(Pane 2018)","plainTextFormattedCitation":"(Pane 2018)","previouslyFormattedCitation":"(Pane 2018)"},"properties":{"noteIndex":0},"schema":"https://github.com/citation-style-language/schema/raw/master/csl-citation.json"}</w:instrText>
      </w:r>
      <w:r w:rsidR="00A22B5E" w:rsidRPr="00507F09">
        <w:rPr>
          <w:rFonts w:ascii="Times New Roman" w:hAnsi="Times New Roman" w:cs="Times New Roman"/>
          <w:sz w:val="20"/>
          <w:szCs w:val="20"/>
        </w:rPr>
        <w:fldChar w:fldCharType="separate"/>
      </w:r>
      <w:r w:rsidR="00A22B5E" w:rsidRPr="00507F09">
        <w:rPr>
          <w:rFonts w:ascii="Times New Roman" w:hAnsi="Times New Roman" w:cs="Times New Roman"/>
          <w:noProof/>
          <w:sz w:val="20"/>
          <w:szCs w:val="20"/>
        </w:rPr>
        <w:t>(Pane 2018)</w:t>
      </w:r>
      <w:r w:rsidR="00A22B5E" w:rsidRPr="00507F09">
        <w:rPr>
          <w:rFonts w:ascii="Times New Roman" w:hAnsi="Times New Roman" w:cs="Times New Roman"/>
          <w:sz w:val="20"/>
          <w:szCs w:val="20"/>
        </w:rPr>
        <w:fldChar w:fldCharType="end"/>
      </w:r>
      <w:r w:rsidR="00A22B5E" w:rsidRPr="00507F09">
        <w:rPr>
          <w:rFonts w:ascii="Times New Roman" w:hAnsi="Times New Roman" w:cs="Times New Roman"/>
          <w:sz w:val="20"/>
          <w:szCs w:val="20"/>
        </w:rPr>
        <w:t>. Kedua,</w:t>
      </w:r>
      <w:r w:rsidR="00A22B5E" w:rsidRPr="00507F09">
        <w:rPr>
          <w:rFonts w:ascii="Times New Roman" w:hAnsi="Times New Roman" w:cs="Times New Roman"/>
          <w:i/>
          <w:sz w:val="20"/>
          <w:szCs w:val="20"/>
        </w:rPr>
        <w:t xml:space="preserve"> </w:t>
      </w:r>
      <w:r w:rsidR="00A22B5E" w:rsidRPr="00507F09">
        <w:rPr>
          <w:rFonts w:ascii="Times New Roman" w:hAnsi="Times New Roman" w:cs="Times New Roman"/>
          <w:sz w:val="20"/>
          <w:szCs w:val="20"/>
        </w:rPr>
        <w:t>Pendekatan kasus adalah pendekatan yang</w:t>
      </w:r>
      <w:r w:rsidR="00A22B5E" w:rsidRPr="00507F09">
        <w:rPr>
          <w:rFonts w:ascii="Times New Roman" w:hAnsi="Times New Roman" w:cs="Times New Roman"/>
          <w:sz w:val="20"/>
          <w:szCs w:val="20"/>
          <w:shd w:val="clear" w:color="auto" w:fill="FFFFFF"/>
        </w:rPr>
        <w:t>dilakukan dengan menelaah pada kasus-kasus yang berkaitan dengan isu hukum yang dihadapi, serta kasus-kasus yang ditelaah merupakan kasus yang telah memperoleh putusan pengadilan sehingga berkekuatan hukum tetap.</w:t>
      </w:r>
    </w:p>
    <w:p w14:paraId="0746F7B2" w14:textId="77777777" w:rsidR="00A22B5E" w:rsidRPr="00507F09" w:rsidRDefault="002D0DBB" w:rsidP="00C70399">
      <w:pPr>
        <w:spacing w:before="240" w:after="4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w:t>
      </w:r>
      <w:r w:rsidR="002154F6" w:rsidRPr="00507F09">
        <w:rPr>
          <w:rFonts w:ascii="Times New Roman" w:hAnsi="Times New Roman" w:cs="Times New Roman"/>
          <w:sz w:val="20"/>
          <w:szCs w:val="20"/>
        </w:rPr>
        <w:t xml:space="preserve"> </w:t>
      </w:r>
      <w:r w:rsidRPr="00507F09">
        <w:rPr>
          <w:rFonts w:ascii="Times New Roman" w:hAnsi="Times New Roman" w:cs="Times New Roman"/>
          <w:sz w:val="20"/>
          <w:szCs w:val="20"/>
        </w:rPr>
        <w:t xml:space="preserve">   </w:t>
      </w:r>
      <w:r w:rsidR="002154F6" w:rsidRPr="00507F09">
        <w:rPr>
          <w:rFonts w:ascii="Times New Roman" w:hAnsi="Times New Roman" w:cs="Times New Roman"/>
          <w:sz w:val="20"/>
          <w:szCs w:val="20"/>
        </w:rPr>
        <w:t xml:space="preserve">   </w:t>
      </w:r>
      <w:r w:rsidR="00A22B5E" w:rsidRPr="00507F09">
        <w:rPr>
          <w:rFonts w:ascii="Times New Roman" w:hAnsi="Times New Roman" w:cs="Times New Roman"/>
          <w:sz w:val="20"/>
          <w:szCs w:val="20"/>
        </w:rPr>
        <w:t>Bahan hukum yang digunakan dalam penelitian ini adalah bahan hukum primer, bahan hukum sekunder dan bahan tersier. Bahan hukum primer merupakan bahan hukum yang bersumber dari peraturan perundang-undangan yang berlaku. Bahan hukum primer antara lain:</w:t>
      </w:r>
    </w:p>
    <w:p w14:paraId="4899155F" w14:textId="77777777" w:rsidR="00A22B5E" w:rsidRPr="00507F09" w:rsidRDefault="00A22B5E" w:rsidP="00C70399">
      <w:pPr>
        <w:pStyle w:val="ListParagraph"/>
        <w:numPr>
          <w:ilvl w:val="0"/>
          <w:numId w:val="22"/>
        </w:num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Undang-Undang Dasar Negara Republik Indonesia Tahun 1945;</w:t>
      </w:r>
    </w:p>
    <w:p w14:paraId="33D5AFB6" w14:textId="77777777" w:rsidR="00A22B5E" w:rsidRPr="00507F09" w:rsidRDefault="00A22B5E" w:rsidP="00C70399">
      <w:pPr>
        <w:pStyle w:val="ListParagraph"/>
        <w:numPr>
          <w:ilvl w:val="0"/>
          <w:numId w:val="22"/>
        </w:num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Kitab Undang-undang Hukum Pidana;</w:t>
      </w:r>
    </w:p>
    <w:p w14:paraId="27C2968F" w14:textId="77777777" w:rsidR="00A22B5E" w:rsidRPr="00507F09" w:rsidRDefault="00A22B5E" w:rsidP="00C70399">
      <w:pPr>
        <w:pStyle w:val="ListParagraph"/>
        <w:numPr>
          <w:ilvl w:val="0"/>
          <w:numId w:val="22"/>
        </w:num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Undang-Undang Nomor 5 Tahun 2014 tentang Aparatur Sipil Negara;</w:t>
      </w:r>
    </w:p>
    <w:p w14:paraId="6F16C3B0" w14:textId="77777777" w:rsidR="00A22B5E" w:rsidRPr="00507F09" w:rsidRDefault="00A22B5E" w:rsidP="00C70399">
      <w:pPr>
        <w:pStyle w:val="ListParagraph"/>
        <w:numPr>
          <w:ilvl w:val="0"/>
          <w:numId w:val="22"/>
        </w:num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Undang-Undang Nomor 35 Tahun 2009 tentang Narkotika;dan</w:t>
      </w:r>
    </w:p>
    <w:p w14:paraId="575E2BAD" w14:textId="77777777" w:rsidR="00430B21" w:rsidRPr="00507F09" w:rsidRDefault="00A22B5E" w:rsidP="00C70399">
      <w:pPr>
        <w:pStyle w:val="ListParagraph"/>
        <w:numPr>
          <w:ilvl w:val="0"/>
          <w:numId w:val="22"/>
        </w:num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Peraturan Pemerintah Nomor 19 Tahun 2013 tentang Pemberhentian Pegawai Negeri Sipil; </w:t>
      </w:r>
    </w:p>
    <w:p w14:paraId="52BE65B0" w14:textId="77777777" w:rsidR="00A22B5E" w:rsidRPr="00507F09" w:rsidRDefault="00A22B5E"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Bahan Hukum Sekunder, antara lain :</w:t>
      </w:r>
    </w:p>
    <w:p w14:paraId="6D4FE29B" w14:textId="77777777" w:rsidR="00A22B5E" w:rsidRPr="00507F09" w:rsidRDefault="00A22B5E" w:rsidP="00C70399">
      <w:pPr>
        <w:pStyle w:val="ListParagraph"/>
        <w:numPr>
          <w:ilvl w:val="0"/>
          <w:numId w:val="23"/>
        </w:num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Skripsi stentang Pemberhentian Pegawai Negeri Sipil Yang Melaukan Tinda Pidana Narkotika;</w:t>
      </w:r>
    </w:p>
    <w:p w14:paraId="2CB55410" w14:textId="77777777" w:rsidR="00A22B5E" w:rsidRPr="00507F09" w:rsidRDefault="00A22B5E" w:rsidP="00C70399">
      <w:pPr>
        <w:pStyle w:val="ListParagraph"/>
        <w:numPr>
          <w:ilvl w:val="0"/>
          <w:numId w:val="23"/>
        </w:num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Jurnal atau penelitian tentang Pemberhentian Pegawai Negeri Sipil Yang Melaukan Tinda Pidana Narkotika;</w:t>
      </w:r>
    </w:p>
    <w:p w14:paraId="4366B81D" w14:textId="77777777" w:rsidR="00A22B5E" w:rsidRPr="00507F09" w:rsidRDefault="00A22B5E" w:rsidP="00C70399">
      <w:pPr>
        <w:pStyle w:val="ListParagraph"/>
        <w:numPr>
          <w:ilvl w:val="0"/>
          <w:numId w:val="23"/>
        </w:num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Buku-buku atau doktrin yang bersumber dari para ahli hukum terkemuka mengenai isu yang bersangkutan dengan Pemberhentian Pegawai Negeri Sipil Yang Melaukan Tinda Pidana Narkotika.</w:t>
      </w:r>
    </w:p>
    <w:p w14:paraId="56B20341" w14:textId="77777777" w:rsidR="00A22B5E" w:rsidRPr="00507F09" w:rsidRDefault="00A22B5E"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Bahan Hukum Tersier, yaitu :</w:t>
      </w:r>
    </w:p>
    <w:p w14:paraId="0633C2D6" w14:textId="77777777" w:rsidR="00A22B5E" w:rsidRPr="00507F09" w:rsidRDefault="00A22B5E"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Bahan Hukum Tersier digunakan sebagai acuan tambahan untuk memperjelas bahan hukum primer atau sekunder. Bahan hukum tersier dapat berupa kamus bahasa, kamus hukum, maupun kamus-kamus yang berkaitan dengan objek penelitian.</w:t>
      </w:r>
    </w:p>
    <w:p w14:paraId="0AC646A4" w14:textId="77777777" w:rsidR="00A22B5E" w:rsidRPr="00507F09" w:rsidRDefault="00A22B5E"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Teknik pengumpulan bahan hukum dalam penelitian hukum ini menggunakan langkah-langkah yakni mengumpulkan bahan-bahan hukum primer, sekunder, maupun tersier. Bahan hukum tersebut </w:t>
      </w:r>
      <w:r w:rsidRPr="00507F09">
        <w:rPr>
          <w:rFonts w:ascii="Times New Roman" w:hAnsi="Times New Roman" w:cs="Times New Roman"/>
          <w:sz w:val="20"/>
          <w:szCs w:val="20"/>
        </w:rPr>
        <w:lastRenderedPageBreak/>
        <w:t>dapat diperoleh dari peraturan perundang-undangan, literatur yang berkaitan dengan penelitian hukum ini. Pengumpulan bahan hukum ini juga didapatkan dari tinjauan kepustakaan, internet, maupun media lainnya.</w:t>
      </w:r>
    </w:p>
    <w:p w14:paraId="102B7B05" w14:textId="20790B80" w:rsidR="003427A6" w:rsidRPr="00507F09" w:rsidRDefault="00A22B5E"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Teknik analisa bahan hukum dimulai dari menentukan pokok bahasan</w:t>
      </w:r>
      <w:r w:rsidR="00BE00F0" w:rsidRPr="00507F09">
        <w:rPr>
          <w:rFonts w:ascii="Times New Roman" w:hAnsi="Times New Roman" w:cs="Times New Roman"/>
          <w:sz w:val="20"/>
          <w:szCs w:val="20"/>
        </w:rPr>
        <w:t xml:space="preserve"> utama dari UU ASN</w:t>
      </w:r>
      <w:r w:rsidRPr="00507F09">
        <w:rPr>
          <w:rFonts w:ascii="Times New Roman" w:hAnsi="Times New Roman" w:cs="Times New Roman"/>
          <w:sz w:val="20"/>
          <w:szCs w:val="20"/>
        </w:rPr>
        <w:t xml:space="preserve"> dan UU Narkorika. Kemudian undang-undang yang telah disebukan diatas akan dianalisis bagian yang membahas tentang hak cuti bagi pekerja rumah tangga. Sesudah dianalisis, selepasnya dikaji dengan memberikan argumen hukum yang dihubungkan dengan rumusan masalah penelitian ini. Hasil kajian tersebut yang akhirnya disampaikan melalui argumentasi yang tepat.</w:t>
      </w:r>
    </w:p>
    <w:p w14:paraId="6F1B3BC4" w14:textId="77777777" w:rsidR="00AC2844" w:rsidRPr="00507F09" w:rsidRDefault="000B03CB" w:rsidP="00C70399">
      <w:pPr>
        <w:spacing w:line="276" w:lineRule="auto"/>
        <w:jc w:val="both"/>
        <w:rPr>
          <w:rFonts w:ascii="Times New Roman" w:hAnsi="Times New Roman" w:cs="Times New Roman"/>
          <w:b/>
          <w:sz w:val="20"/>
          <w:szCs w:val="20"/>
        </w:rPr>
      </w:pPr>
      <w:r w:rsidRPr="00507F09">
        <w:rPr>
          <w:rFonts w:ascii="Times New Roman" w:hAnsi="Times New Roman" w:cs="Times New Roman"/>
          <w:b/>
          <w:sz w:val="20"/>
          <w:szCs w:val="20"/>
        </w:rPr>
        <w:t>HASIL DAN PEMBAHASAN</w:t>
      </w:r>
    </w:p>
    <w:p w14:paraId="02D0BCF4" w14:textId="77777777" w:rsidR="000B03CB" w:rsidRPr="00507F09" w:rsidRDefault="00F63DEC"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Dari hasil penelitian yang dilakukan oleh peneliti maka diperoleh pembahasan sebagai berikut : </w:t>
      </w:r>
    </w:p>
    <w:p w14:paraId="1CED7BBD" w14:textId="77777777" w:rsidR="000B03CB" w:rsidRPr="00507F09" w:rsidRDefault="00A22B5E" w:rsidP="00C70399">
      <w:pPr>
        <w:pStyle w:val="ListParagraph"/>
        <w:numPr>
          <w:ilvl w:val="0"/>
          <w:numId w:val="11"/>
        </w:numPr>
        <w:spacing w:after="200" w:line="276" w:lineRule="auto"/>
        <w:jc w:val="both"/>
        <w:rPr>
          <w:rFonts w:ascii="Times New Roman" w:hAnsi="Times New Roman" w:cs="Times New Roman"/>
          <w:b/>
          <w:sz w:val="20"/>
          <w:szCs w:val="20"/>
        </w:rPr>
      </w:pPr>
      <w:r w:rsidRPr="00507F09">
        <w:rPr>
          <w:rFonts w:ascii="Times New Roman" w:hAnsi="Times New Roman" w:cs="Times New Roman"/>
          <w:b/>
          <w:sz w:val="20"/>
          <w:szCs w:val="20"/>
        </w:rPr>
        <w:t xml:space="preserve">Pengaturan </w:t>
      </w:r>
      <w:r w:rsidR="00BE00F0" w:rsidRPr="00507F09">
        <w:rPr>
          <w:rFonts w:ascii="Times New Roman" w:hAnsi="Times New Roman" w:cs="Times New Roman"/>
          <w:b/>
          <w:sz w:val="20"/>
          <w:szCs w:val="20"/>
        </w:rPr>
        <w:t xml:space="preserve">Mengenai </w:t>
      </w:r>
      <w:r w:rsidRPr="00507F09">
        <w:rPr>
          <w:rFonts w:ascii="Times New Roman" w:hAnsi="Times New Roman" w:cs="Times New Roman"/>
          <w:b/>
          <w:sz w:val="20"/>
          <w:szCs w:val="20"/>
        </w:rPr>
        <w:t xml:space="preserve">PNS </w:t>
      </w:r>
      <w:r w:rsidR="00BE00F0" w:rsidRPr="00507F09">
        <w:rPr>
          <w:rFonts w:ascii="Times New Roman" w:hAnsi="Times New Roman" w:cs="Times New Roman"/>
          <w:b/>
          <w:sz w:val="20"/>
          <w:szCs w:val="20"/>
        </w:rPr>
        <w:t>Sudah Divonis Terpidana Nerkotika Dengan Pidana Penjara Kurang Dari 2 Tahun</w:t>
      </w:r>
    </w:p>
    <w:p w14:paraId="5DB0C3BF" w14:textId="0893777E" w:rsidR="00A22B5E" w:rsidRPr="00507F09" w:rsidRDefault="00A22B5E" w:rsidP="00C70399">
      <w:pPr>
        <w:pStyle w:val="ListParagraph"/>
        <w:spacing w:line="276" w:lineRule="auto"/>
        <w:ind w:left="0"/>
        <w:jc w:val="both"/>
        <w:rPr>
          <w:rFonts w:ascii="Times New Roman" w:hAnsi="Times New Roman" w:cs="Times New Roman"/>
          <w:sz w:val="20"/>
          <w:szCs w:val="20"/>
        </w:rPr>
      </w:pPr>
      <w:r w:rsidRPr="00507F09">
        <w:rPr>
          <w:rFonts w:ascii="Times New Roman" w:hAnsi="Times New Roman" w:cs="Times New Roman"/>
          <w:sz w:val="20"/>
          <w:szCs w:val="20"/>
        </w:rPr>
        <w:t xml:space="preserve">        Seorang Pegawai negeri sipil dalam melaksanakan kehidupan bernegara dan bermasyarakat maupun dalam melaksanakan tugasnya dilarang melakukan hal-hal yang diatur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250 dan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251 Peraturan Pemerintah Nomor 17 Tahun 2020 tentang Perubahan Atas Peraturan Pemerintah No. 11 Tahun 2017 tentang Manajemen Pegawai Negeri Sipil (Selanjutnya disebut PP No. 17 Tahun 2020) </w:t>
      </w:r>
      <w:r w:rsidRPr="00507F09">
        <w:rPr>
          <w:rFonts w:ascii="Times New Roman" w:hAnsi="Times New Roman" w:cs="Times New Roman"/>
          <w:sz w:val="20"/>
          <w:szCs w:val="20"/>
        </w:rPr>
        <w:fldChar w:fldCharType="begin" w:fldLock="1"/>
      </w:r>
      <w:r w:rsidR="009944E5" w:rsidRPr="00507F09">
        <w:rPr>
          <w:rFonts w:ascii="Times New Roman" w:hAnsi="Times New Roman" w:cs="Times New Roman"/>
          <w:sz w:val="20"/>
          <w:szCs w:val="20"/>
        </w:rPr>
        <w:instrText>ADDIN CSL_CITATION {"citationItems":[{"id":"ITEM-1","itemData":{"abstract":"The crime of abuse of narcotics by civil servants is not only a serious violation of the State apparatus's disciplinary regulation but also a serious criminal offense, which should have been processed through the general court, but in fact there are some cases of criminal narcotics abuse whose punishment did not provide deterrent effect to other civil servants.This study aims to determine the implementation of Law Number 5 of 2014 concerning State Civil Apparatus to Civil Servants Who Conduct Criminal Acts, as well as legal actions that can be carried out by agencies against civil servants who are proven to commit criminal acts of narcotics abuse. The method used is descriptive analysis method with a normative juridical approach, analytical descriptive is research that describes applicable laws and regulations associated with legal theories and the practice of implementing positive law concerning issues. The results of this study indicate that the application of law to civil servants who commit narcotics crimes that is using legal remedies namely the perpetrators of narcotics crimes must be processed by law based on Law Number 35 of 2009 concerning Narcotics. While civil servants as criminal offenders are dishonorably discharged based on Article 87 of Law Number 5 of 2014 concerning State Civil Apparatus. Efforts to implement the law are carried out in a preventive manner, namely using legal remedies where perpetrators of narcotics crimes must be processed by law based on Law No. 35 of 2009 concerning narcotics. As for countermeasures so that other civil servants are not tempted to commit disciplinary violations, especially in narcotics crime violations, preventive measures are carried out in the form of prevention by conducting intensive guidance to civil servants by means of socialization and counseling about the dangers of narcotics and adverse impacts. from drug abuse.","author":[{"dropping-particle":"","family":"Saepudin","given":"","non-dropping-particle":"","parse-names":false,"suffix":""}],"container-title":"Hukum Media Justitia Nusantara","id":"ITEM-1","issued":{"date-parts":[["2018"]]},"title":"Implementasi Undang-Undang Nomor 5 Tahun 2014 Tentang Aparatur Sipil Negara Dalam Tindak Pidana Narkotika Berdasarkan Undang-Undang Nomor 35 Tahun 2009 Tentang Narkotika","type":"article-journal","volume":"vol. 8 No "},"uris":["http://www.mendeley.com/documents/?uuid=a4911594-f0d7-4eef-8299-b46776ddf12e"]}],"mendeley":{"formattedCitation":"(Saepudin 2018)","manualFormatting":"(Saepudin 2018)","plainTextFormattedCitation":"(Saepudin 2018)","previouslyFormattedCitation":"(Saepudin 2018)"},"properties":{"noteIndex":0},"schema":"https://github.com/citation-style-language/schema/raw/master/csl-citation.json"}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(Saepudin 2018)</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xml:space="preserve">. Hal-hal yag diatur sesuai dengan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250 PP No. 17 Tahun 2020 adalah sebagai berikut :</w:t>
      </w:r>
    </w:p>
    <w:p w14:paraId="61526F2B" w14:textId="77777777" w:rsidR="00A22B5E" w:rsidRPr="00507F09" w:rsidRDefault="00A22B5E" w:rsidP="00C70399">
      <w:pPr>
        <w:spacing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“PNS diberhentikan tidak dengan hormat apabila:</w:t>
      </w:r>
    </w:p>
    <w:p w14:paraId="327FBD55" w14:textId="77777777" w:rsidR="00A22B5E" w:rsidRPr="00507F09" w:rsidRDefault="00A22B5E" w:rsidP="00C70399">
      <w:pPr>
        <w:pStyle w:val="ListParagraph"/>
        <w:numPr>
          <w:ilvl w:val="0"/>
          <w:numId w:val="25"/>
        </w:numPr>
        <w:spacing w:after="20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Melakukan penyelewengan terhadap Pancasila dan Undang-Undang Dasar Negara Republik Indonesia;</w:t>
      </w:r>
    </w:p>
    <w:p w14:paraId="698F3141" w14:textId="77777777" w:rsidR="00A22B5E" w:rsidRPr="00507F09" w:rsidRDefault="00A22B5E" w:rsidP="00C70399">
      <w:pPr>
        <w:pStyle w:val="ListParagraph"/>
        <w:numPr>
          <w:ilvl w:val="0"/>
          <w:numId w:val="25"/>
        </w:numPr>
        <w:spacing w:after="20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Dipidana dengan pidana penjara atau kurungan berdasarkan putusan pengadilan yang telah memiliki kekuatan hukum tetap kerana melakukan tindak pidana kejahatan jabatan atau tindak pidana kejahatan yang ada hubungannya dengan jabatan;</w:t>
      </w:r>
    </w:p>
    <w:p w14:paraId="3561807A" w14:textId="77777777" w:rsidR="00A22B5E" w:rsidRPr="00507F09" w:rsidRDefault="00A22B5E" w:rsidP="00C70399">
      <w:pPr>
        <w:pStyle w:val="ListParagraph"/>
        <w:numPr>
          <w:ilvl w:val="0"/>
          <w:numId w:val="25"/>
        </w:numPr>
        <w:spacing w:after="20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lastRenderedPageBreak/>
        <w:t>Menjadi anggota dan/atau pengurus partai politik; atau</w:t>
      </w:r>
    </w:p>
    <w:p w14:paraId="788A9771" w14:textId="77777777" w:rsidR="00A22B5E" w:rsidRPr="00507F09" w:rsidRDefault="00A22B5E" w:rsidP="00C70399">
      <w:pPr>
        <w:pStyle w:val="ListParagraph"/>
        <w:numPr>
          <w:ilvl w:val="0"/>
          <w:numId w:val="25"/>
        </w:numPr>
        <w:spacing w:after="20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Dipidana dengan pidana pejara berdasarkan putusan pengadilan yang telah memiliki kekuatan hukum  tetap karena melakukan tinndak pidana dengan hukuman pidana penjara paling singkat 2 (dua) tahun dan dipidana yang dilakukan dengan berencana.”</w:t>
      </w:r>
    </w:p>
    <w:p w14:paraId="77E0C30F" w14:textId="77777777" w:rsidR="00A22B5E" w:rsidRPr="00507F09" w:rsidRDefault="00A22B5E"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Sedangkan</w:t>
      </w:r>
      <w:r w:rsidR="00BE00F0" w:rsidRPr="00507F09">
        <w:rPr>
          <w:rFonts w:ascii="Times New Roman" w:hAnsi="Times New Roman" w:cs="Times New Roman"/>
          <w:sz w:val="20"/>
          <w:szCs w:val="20"/>
          <w:lang w:val="id-ID"/>
        </w:rPr>
        <w:t>,</w:t>
      </w:r>
      <w:r w:rsidRPr="00507F09">
        <w:rPr>
          <w:rFonts w:ascii="Times New Roman" w:hAnsi="Times New Roman" w:cs="Times New Roman"/>
          <w:sz w:val="20"/>
          <w:szCs w:val="20"/>
        </w:rPr>
        <w:t xml:space="preserve">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251 PP No. 17</w:t>
      </w:r>
      <w:r w:rsidR="00BE00F0" w:rsidRPr="00507F09">
        <w:rPr>
          <w:rFonts w:ascii="Times New Roman" w:hAnsi="Times New Roman" w:cs="Times New Roman"/>
          <w:sz w:val="20"/>
          <w:szCs w:val="20"/>
        </w:rPr>
        <w:t xml:space="preserve"> Tahun 2020 menyebutkan bahwa :</w:t>
      </w:r>
      <w:r w:rsidR="00BE00F0" w:rsidRPr="00507F09">
        <w:rPr>
          <w:rFonts w:ascii="Times New Roman" w:hAnsi="Times New Roman" w:cs="Times New Roman"/>
          <w:sz w:val="20"/>
          <w:szCs w:val="20"/>
          <w:lang w:val="id-ID"/>
        </w:rPr>
        <w:t xml:space="preserve"> </w:t>
      </w:r>
      <w:r w:rsidRPr="00507F09">
        <w:rPr>
          <w:rFonts w:ascii="Times New Roman" w:hAnsi="Times New Roman" w:cs="Times New Roman"/>
          <w:sz w:val="20"/>
          <w:szCs w:val="20"/>
        </w:rPr>
        <w:t>“PNS yang dipidana dengan pidana penjara 2 (dua) tahun berdasarkan putusan pengadilan yang telah memilki kekuatan hukum tetap karena melakukan tindak pidana dengan berencana, diberhentikan dengan hormat tidak atas p</w:t>
      </w:r>
      <w:r w:rsidR="00BE00F0" w:rsidRPr="00507F09">
        <w:rPr>
          <w:rFonts w:ascii="Times New Roman" w:hAnsi="Times New Roman" w:cs="Times New Roman"/>
          <w:sz w:val="20"/>
          <w:szCs w:val="20"/>
        </w:rPr>
        <w:t xml:space="preserve">ermintaan sendiri sebagai PNS. </w:t>
      </w:r>
      <w:r w:rsidRPr="00507F09">
        <w:rPr>
          <w:rFonts w:ascii="Times New Roman" w:hAnsi="Times New Roman" w:cs="Times New Roman"/>
          <w:sz w:val="20"/>
          <w:szCs w:val="20"/>
        </w:rPr>
        <w:t xml:space="preserve">Larangan yang tertuang pada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250 dan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251 PP No.17 Tahun 2020 ini menjadi suatu keharusan untuk tidak dilakukan dan menjadi suatu kewajiban untuk dihindari bagi setiap PNS.</w:t>
      </w:r>
    </w:p>
    <w:p w14:paraId="04A7FDC7" w14:textId="77777777" w:rsidR="00A22B5E" w:rsidRPr="00507F09" w:rsidRDefault="00A22B5E" w:rsidP="00C70399">
      <w:pPr>
        <w:spacing w:line="276" w:lineRule="auto"/>
        <w:ind w:firstLine="360"/>
        <w:jc w:val="both"/>
        <w:rPr>
          <w:rFonts w:ascii="Times New Roman" w:hAnsi="Times New Roman" w:cs="Times New Roman"/>
          <w:sz w:val="20"/>
          <w:szCs w:val="20"/>
        </w:rPr>
      </w:pPr>
      <w:r w:rsidRPr="00507F09">
        <w:rPr>
          <w:rFonts w:ascii="Times New Roman" w:hAnsi="Times New Roman" w:cs="Times New Roman"/>
          <w:sz w:val="20"/>
          <w:szCs w:val="20"/>
        </w:rPr>
        <w:t xml:space="preserve">Pemberhentian PNS yang tertuang pada PP No.17 Tahun 2017 juga selaras dengan yang tertuang pada UU ASN.UU ASN menyebutkan mengenai pemberhentian PNS dengan hormat dan tidak dengan hormat yang terdapat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87 ayat (2) dan ayat (4) UU ASN. Mengenai PNS yang diberhentikan dengan hormat dikarenakan melakukan sebuah tindak pidana diatur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87 ayat (2) UU ASN yang menyebutkan bahwa :</w:t>
      </w:r>
    </w:p>
    <w:p w14:paraId="3BBF815A" w14:textId="77777777" w:rsidR="00A22B5E" w:rsidRPr="00507F09" w:rsidRDefault="00A22B5E" w:rsidP="00C70399">
      <w:pPr>
        <w:spacing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“PNS dapat diberhentikan dengan hormat atau tidak diberhentikan karena dihukum penjara berdasarkan putusan pengadilan yang telah memiliki kekuatan hukum tetap karena melakukan tindak pidana dengan hukuman pidana penjara paling singkat 2 (dua) tahun dan pidana yang dilakukan tidak berencana.”</w:t>
      </w:r>
    </w:p>
    <w:p w14:paraId="3CD22D2A" w14:textId="77777777" w:rsidR="00A22B5E" w:rsidRPr="00507F09" w:rsidRDefault="00A22B5E"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87 ayat (2) UU ASN menjelaskan bahwa PNS yang melakukan tindak pidana dan dihukum penjara minimal selama 2 tahun akan diberhentikan dengan hormat atau tidak diberhentikan. Sedangkan</w:t>
      </w:r>
      <w:r w:rsidR="00BE00F0" w:rsidRPr="00507F09">
        <w:rPr>
          <w:rFonts w:ascii="Times New Roman" w:hAnsi="Times New Roman" w:cs="Times New Roman"/>
          <w:sz w:val="20"/>
          <w:szCs w:val="20"/>
          <w:lang w:val="id-ID"/>
        </w:rPr>
        <w:t>,</w:t>
      </w:r>
      <w:r w:rsidRPr="00507F09">
        <w:rPr>
          <w:rFonts w:ascii="Times New Roman" w:hAnsi="Times New Roman" w:cs="Times New Roman"/>
          <w:sz w:val="20"/>
          <w:szCs w:val="20"/>
        </w:rPr>
        <w:t xml:space="preserve"> untuk PNS yang diberhentikan tidak dengan hormat diatur dala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87 ayat (4) UU ASN yang menyebutkan bahwa :</w:t>
      </w:r>
    </w:p>
    <w:p w14:paraId="661B8B6F" w14:textId="77777777" w:rsidR="00A22B5E" w:rsidRPr="00507F09" w:rsidRDefault="00A22B5E" w:rsidP="00C70399">
      <w:pPr>
        <w:spacing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 xml:space="preserve">“PNS diberhentikan tidak dengan hormat karena: </w:t>
      </w:r>
    </w:p>
    <w:p w14:paraId="49C0FFBC" w14:textId="77777777" w:rsidR="00A22B5E" w:rsidRPr="00507F09" w:rsidRDefault="00A22B5E" w:rsidP="00C70399">
      <w:pPr>
        <w:pStyle w:val="ListParagraph"/>
        <w:numPr>
          <w:ilvl w:val="0"/>
          <w:numId w:val="27"/>
        </w:numPr>
        <w:spacing w:after="20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lastRenderedPageBreak/>
        <w:t xml:space="preserve">melakukan penyelewengan terhadap Pancasila dan Undang-Undang Dasar Negara Republik Indonesia Tahun 1945; </w:t>
      </w:r>
    </w:p>
    <w:p w14:paraId="0C1FA40B" w14:textId="77777777" w:rsidR="00A22B5E" w:rsidRPr="00507F09" w:rsidRDefault="00A22B5E" w:rsidP="00C70399">
      <w:pPr>
        <w:pStyle w:val="ListParagraph"/>
        <w:numPr>
          <w:ilvl w:val="0"/>
          <w:numId w:val="27"/>
        </w:numPr>
        <w:spacing w:after="20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 xml:space="preserve">dihukum penjara atau kurungan berdasarkan putusan pengadilan yang telah memiliki kekuatan hukum tetap karena melakukan tindak pidana kejahatan jabatan atau tindak pidana kejahatan yang ada hubungannya dengan jabatan dan/atau pidana umum; </w:t>
      </w:r>
    </w:p>
    <w:p w14:paraId="34E4FE2F" w14:textId="77777777" w:rsidR="00A22B5E" w:rsidRPr="00507F09" w:rsidRDefault="00A22B5E" w:rsidP="00C70399">
      <w:pPr>
        <w:pStyle w:val="ListParagraph"/>
        <w:numPr>
          <w:ilvl w:val="0"/>
          <w:numId w:val="27"/>
        </w:numPr>
        <w:spacing w:after="20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 xml:space="preserve">menjadi anggota dan/atau pengurus partai politik; atau </w:t>
      </w:r>
    </w:p>
    <w:p w14:paraId="4FF80FCA" w14:textId="77777777" w:rsidR="00A22B5E" w:rsidRPr="00507F09" w:rsidRDefault="00A22B5E" w:rsidP="00C70399">
      <w:pPr>
        <w:pStyle w:val="ListParagraph"/>
        <w:numPr>
          <w:ilvl w:val="0"/>
          <w:numId w:val="27"/>
        </w:numPr>
        <w:spacing w:after="20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dihukum penjara berdasarkan putusan pengadilan yang telah memiliki kekuatan hukum tetap karena melakukan tindak pidana dengan pidana penjara paling singkat 2 (dua) tahun dan pidana yang dilakukan dengan berencana.”</w:t>
      </w:r>
    </w:p>
    <w:p w14:paraId="7A82937E" w14:textId="77777777" w:rsidR="00A22B5E" w:rsidRPr="00507F09" w:rsidRDefault="00C70399"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87 ayat (4) UU ASN menyebutkan mengenai alasan-alasan PNS yang diberhentikan tidak dengan hormat. Pada pembahasan mengenai tindak pidana nakrotika yang merupakan sebuah tindak pidana, maka pemberhentian PNS tidak dengan hormat sesuai dengan yang tercantum pada </w:t>
      </w:r>
      <w:r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87 ayat (4) huruf b dan </w:t>
      </w:r>
      <w:r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87 ayat (4) huruf d UU ASN. Maka</w:t>
      </w:r>
      <w:r w:rsidR="00BE00F0" w:rsidRPr="00507F09">
        <w:rPr>
          <w:rFonts w:ascii="Times New Roman" w:hAnsi="Times New Roman" w:cs="Times New Roman"/>
          <w:sz w:val="20"/>
          <w:szCs w:val="20"/>
          <w:lang w:val="id-ID"/>
        </w:rPr>
        <w:t>,</w:t>
      </w:r>
      <w:r w:rsidR="00A22B5E" w:rsidRPr="00507F09">
        <w:rPr>
          <w:rFonts w:ascii="Times New Roman" w:hAnsi="Times New Roman" w:cs="Times New Roman"/>
          <w:sz w:val="20"/>
          <w:szCs w:val="20"/>
        </w:rPr>
        <w:t xml:space="preserve"> jika seorang PNS melakukan tindak pidana narkotika yang mana tindak pidana narkotika merupakan sebuah tindak pidana seperti yang telah disebutkan dalam </w:t>
      </w:r>
      <w:r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87 ayat (4) huruf b dan huruf d UU ASN maka PNS dapat diberhentikan dengan tidak hormat.</w:t>
      </w:r>
    </w:p>
    <w:p w14:paraId="7E61442D" w14:textId="77777777" w:rsidR="00A22B5E" w:rsidRPr="00507F09" w:rsidRDefault="00936860" w:rsidP="00C70399">
      <w:pPr>
        <w:pStyle w:val="ListParagraph"/>
        <w:spacing w:line="276" w:lineRule="auto"/>
        <w:ind w:left="0" w:firstLine="360"/>
        <w:jc w:val="both"/>
        <w:rPr>
          <w:rFonts w:ascii="Times New Roman" w:hAnsi="Times New Roman" w:cs="Times New Roman"/>
          <w:sz w:val="20"/>
          <w:szCs w:val="20"/>
        </w:rPr>
      </w:pPr>
      <w:r w:rsidRPr="00507F09">
        <w:rPr>
          <w:rFonts w:ascii="Times New Roman" w:hAnsi="Times New Roman" w:cs="Times New Roman"/>
          <w:sz w:val="20"/>
          <w:szCs w:val="20"/>
        </w:rPr>
        <w:t xml:space="preserve">  </w:t>
      </w:r>
      <w:r w:rsidR="00A22B5E" w:rsidRPr="00507F09">
        <w:rPr>
          <w:rFonts w:ascii="Times New Roman" w:hAnsi="Times New Roman" w:cs="Times New Roman"/>
          <w:sz w:val="20"/>
          <w:szCs w:val="20"/>
        </w:rPr>
        <w:t xml:space="preserve">Seperti yang tertuang dalam </w:t>
      </w:r>
      <w:r w:rsidR="00C70399"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250 dan 251 PP Nomor 17 Tahun 2020 serta dalam </w:t>
      </w:r>
      <w:r w:rsidR="00C70399"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87 ayat (2) dan ayat (4) UU ASN, dalam menganalisis kasus pemberhentian pegawai negeri sipil yang melakukan tindak pidana mengacu pada unsur-unsur pokok Negara hukum.  Berdasarkan ketentuan yang ada maka keadilan dalam pemberhentian PNS yang sesuai dengan regulasi, maka dalam lingkup pemerintah daerah yang melakukan tindak pidana dikategorikan dalam dua kelompok yakni :</w:t>
      </w:r>
    </w:p>
    <w:p w14:paraId="748178D7" w14:textId="55D5F623" w:rsidR="00A22B5E" w:rsidRPr="00507F09" w:rsidRDefault="00A22B5E" w:rsidP="00C70399">
      <w:pPr>
        <w:pStyle w:val="ListParagraph"/>
        <w:numPr>
          <w:ilvl w:val="0"/>
          <w:numId w:val="26"/>
        </w:numPr>
        <w:spacing w:after="200"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 xml:space="preserve">Pemberhentian karena melakukan tindak pidana kejahatan jabatan atau yang ada kaitannya dengan jabatan, dan yang melakukan tindak </w:t>
      </w:r>
      <w:r w:rsidRPr="00507F09">
        <w:rPr>
          <w:rFonts w:ascii="Times New Roman" w:hAnsi="Times New Roman" w:cs="Times New Roman"/>
          <w:sz w:val="20"/>
          <w:szCs w:val="20"/>
        </w:rPr>
        <w:lastRenderedPageBreak/>
        <w:t>pidana umum berncana dengan hukuman paling singkat dua tahun</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{"citationItems":[{"id":"ITEM-1","itemData":{"author":[{"dropping-particle":"","family":"Helan","given":"Yohanes G Tuba","non-dropping-particle":"","parse-names":false,"suffix":""},{"dropping-particle":"","family":"Asnawi","given":"Norani","non-dropping-particle":"","parse-names":false,"suffix":""}],"id":"ITEM-1","issued":{"date-parts":[["2014"]]},"page":"36-52","title":"Pemberhentian Pegawai Negeri Sipil di Provinsi NTT karena Melakukan Tindak Pidana Ditinjau Dari Undang- Undang Nomor 5 Tahun 2014 tentang Aparatur Sipil Negara","type":"article-journal"},"uris":["http://www.mendeley.com/documents/?uuid=fdc5e47c-e6f9-4d30-85d6-70bc1a7b1dbb","http://www.mendeley.com/documents/?uuid=328580ed-a531-45fd-8b94-896954ff75ff"]}],"mendeley":{"formattedCitation":"(Helan and Asnawi 2014)","plainTextFormattedCitation":"(Helan and Asnawi 2014)","previouslyFormattedCitation":"(Helan and Asnawi 2014)"},"properties":{"noteIndex":0},"schema":"https://github.com/citation-style-language/schema/raw/master/csl-citation.json"}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(Helan and Asnawi 2014)</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w:t>
      </w:r>
    </w:p>
    <w:p w14:paraId="2605D21C" w14:textId="05050FB1" w:rsidR="00A22B5E" w:rsidRPr="00507F09" w:rsidRDefault="00A22B5E" w:rsidP="00C70399">
      <w:pPr>
        <w:pStyle w:val="ListParagraph"/>
        <w:numPr>
          <w:ilvl w:val="0"/>
          <w:numId w:val="26"/>
        </w:numPr>
        <w:spacing w:after="200"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Pemberhentian karena melakukan tindak pindana yang tidak berencana dengan hukman penjara paling singkat dua tahun</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{"citationItems":[{"id":"ITEM-1","itemData":{"author":[{"dropping-particle":"","family":"Helan","given":"Yohanes G Tuba","non-dropping-particle":"","parse-names":false,"suffix":""},{"dropping-particle":"","family":"Asnawi","given":"Norani","non-dropping-particle":"","parse-names":false,"suffix":""}],"id":"ITEM-1","issued":{"date-parts":[["2014"]]},"page":"36-52","title":"Pemberhentian Pegawai Negeri Sipil di Provinsi NTT karena Melakukan Tindak Pidana Ditinjau Dari Undang- Undang Nomor 5 Tahun 2014 tentang Aparatur Sipil Negara","type":"article-journal"},"uris":["http://www.mendeley.com/documents/?uuid=328580ed-a531-45fd-8b94-896954ff75ff","http://www.mendeley.com/documents/?uuid=fdc5e47c-e6f9-4d30-85d6-70bc1a7b1dbb"]}],"mendeley":{"formattedCitation":"(Helan and Asnawi 2014)","plainTextFormattedCitation":"(Helan and Asnawi 2014)","previouslyFormattedCitation":"(Helan and Asnawi 2014)"},"properties":{"noteIndex":0},"schema":"https://github.com/citation-style-language/schema/raw/master/csl-citation.json"}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(Helan and Asnawi 2014)</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w:t>
      </w:r>
    </w:p>
    <w:p w14:paraId="485A3558" w14:textId="77777777" w:rsidR="00A22B5E" w:rsidRPr="00507F09" w:rsidRDefault="00A22B5E"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t>Sedangkan</w:t>
      </w:r>
      <w:r w:rsidR="00BE00F0" w:rsidRPr="00507F09">
        <w:rPr>
          <w:rFonts w:ascii="Times New Roman" w:hAnsi="Times New Roman" w:cs="Times New Roman"/>
          <w:sz w:val="20"/>
          <w:szCs w:val="20"/>
          <w:lang w:val="id-ID"/>
        </w:rPr>
        <w:t>,</w:t>
      </w:r>
      <w:r w:rsidRPr="00507F09">
        <w:rPr>
          <w:rFonts w:ascii="Times New Roman" w:hAnsi="Times New Roman" w:cs="Times New Roman"/>
          <w:sz w:val="20"/>
          <w:szCs w:val="20"/>
        </w:rPr>
        <w:t xml:space="preserve"> untuk PNS yang melakukan tindak pidana narkotika yang merupakan tindakan pidana yang dilakukan dengan berencana dan termasuk dalam tindak pidana yang berat maka akan menganut pada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251 PP No.17 Tahun 2020 dan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87 ayat (4) huruf d UU ASN yang pemberhentiannya dilakukan dengan hormat tidak atas permintaan PNS itu sendiri. </w:t>
      </w:r>
    </w:p>
    <w:p w14:paraId="47BD3B26" w14:textId="2C0C702C" w:rsidR="00A22B5E" w:rsidRPr="00507F09" w:rsidRDefault="00A22B5E" w:rsidP="00507F09">
      <w:pPr>
        <w:spacing w:line="276" w:lineRule="auto"/>
        <w:ind w:firstLine="360"/>
        <w:jc w:val="both"/>
        <w:rPr>
          <w:rFonts w:ascii="Times New Roman" w:hAnsi="Times New Roman" w:cs="Times New Roman"/>
          <w:sz w:val="20"/>
          <w:szCs w:val="20"/>
        </w:rPr>
      </w:pPr>
      <w:r w:rsidRPr="00507F09">
        <w:rPr>
          <w:rFonts w:ascii="Times New Roman" w:hAnsi="Times New Roman" w:cs="Times New Roman"/>
          <w:sz w:val="20"/>
          <w:szCs w:val="20"/>
        </w:rPr>
        <w:t>Pemberhentian PNS dilakukan setelah mendapatkan putusan pengadilan yang mempunyai kekuatan hukum tetap.Setelah diputuskan oleh pengadilan bahwa PNS terbukti melakukan tindak pidana narkotika maka pejabat yang berwenang berhak untuk memproses pemberhentiannnya dengan masuk dalam pertimbangan oleh Dewan Pertimbangan Kepegawaian Untuk diberhentikan dengan hormat atau diberhentikan tidak dengan hormat sesuai dengan peraturan perundang-undangan.</w:t>
      </w:r>
      <w:r w:rsidR="00BE00F0" w:rsidRPr="00507F09">
        <w:rPr>
          <w:rFonts w:ascii="Times New Roman" w:hAnsi="Times New Roman" w:cs="Times New Roman"/>
          <w:sz w:val="20"/>
          <w:szCs w:val="20"/>
          <w:lang w:val="id-ID"/>
        </w:rPr>
        <w:t xml:space="preserve"> </w:t>
      </w:r>
      <w:r w:rsidR="00BE00F0" w:rsidRPr="00507F09">
        <w:rPr>
          <w:rFonts w:ascii="Times New Roman" w:hAnsi="Times New Roman" w:cs="Times New Roman"/>
          <w:sz w:val="20"/>
          <w:szCs w:val="20"/>
        </w:rPr>
        <w:t xml:space="preserve">Bagi pegawai negeri </w:t>
      </w:r>
      <w:r w:rsidRPr="00507F09">
        <w:rPr>
          <w:rFonts w:ascii="Times New Roman" w:hAnsi="Times New Roman" w:cs="Times New Roman"/>
          <w:sz w:val="20"/>
          <w:szCs w:val="20"/>
        </w:rPr>
        <w:t>sipil dengan pangkat golongan Pembina Utama Muda/ IV keatas, pejabat yang berwenang memberhentikan adalah presiden.Sedangkan pegawai negeri sipil denga pangkat golongan Pembina IV A dan Pembina Tingkat I IV B diberhentukanoleh Gubernur selaku wakil pemerintah pusat di daerah. Selanjutnya, pegawai negeri sipil dengan pangkat Pinata Tingkat I III D ke bawah diberhentikan oleh pejabat Pembina kepegawaian sesuai kewenangan masing-masing, yakni untuk pegawai sipil provinsi diberhentikan oleh Gubernur; sedangkan pegawai negeri sipil kabupten/kota diberhentikan oleh bupati/walikota</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{"citationItems":[{"id":"ITEM-1","itemData":{"author":[{"dropping-particle":"","family":"Helan","given":"Yohanes G Tuba","non-dropping-particle":"","parse-names":false,"suffix":""},{"dropping-particle":"","family":"Asnawi","given":"Norani","non-dropping-particle":"","parse-names":false,"suffix":""}],"id":"ITEM-1","issued":{"date-parts":[["2014"]]},"page":"36-52","title":"Pemberhentian Pegawai Negeri Sipil di Provinsi NTT karena Melakukan Tindak Pidana Ditinjau Dari Undang- Undang Nomor 5 Tahun 2014 tentang Aparatur Sipil Negara","type":"article-journal"},"uris":["http://www.mendeley.com/documents/?uuid=328580ed-a531-45fd-8b94-896954ff75ff","http://www.mendeley.com/documents/?uuid=fdc5e47c-e6f9-4d30-85d6-70bc1a7b1dbb"]}],"mendeley":{"formattedCitation":"(Helan and Asnawi 2014)","plainTextFormattedCitation":"(Helan and Asnawi 2014)","previouslyFormattedCitation":"(Helan and Asnawi 2014)"},"properties":{"noteIndex":0},"schema":"https://github.com/citation-style-language/schema/raw/master/csl-citation.json"}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(Helan and Asnawi 2014)</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w:t>
      </w:r>
      <w:r w:rsidR="00BE00F0" w:rsidRPr="00507F09">
        <w:rPr>
          <w:rFonts w:ascii="Times New Roman" w:hAnsi="Times New Roman" w:cs="Times New Roman"/>
          <w:sz w:val="20"/>
          <w:szCs w:val="20"/>
          <w:lang w:val="id-ID"/>
        </w:rPr>
        <w:t xml:space="preserve"> </w:t>
      </w:r>
      <w:r w:rsidRPr="00507F09">
        <w:rPr>
          <w:rFonts w:ascii="Times New Roman" w:hAnsi="Times New Roman" w:cs="Times New Roman"/>
          <w:sz w:val="20"/>
          <w:szCs w:val="20"/>
        </w:rPr>
        <w:t>Pemberhentian PNS sesuai dengan yang tertuang diatas, harus dilakukan oleh pejabat yang berwenang.</w:t>
      </w:r>
    </w:p>
    <w:p w14:paraId="4192F3E7" w14:textId="77777777" w:rsidR="00A22B5E" w:rsidRPr="00507F09" w:rsidRDefault="00A22B5E" w:rsidP="00507F09">
      <w:pPr>
        <w:spacing w:line="276" w:lineRule="auto"/>
        <w:ind w:firstLine="360"/>
        <w:jc w:val="both"/>
        <w:rPr>
          <w:rFonts w:ascii="Times New Roman" w:hAnsi="Times New Roman" w:cs="Times New Roman"/>
          <w:sz w:val="20"/>
          <w:szCs w:val="20"/>
        </w:rPr>
      </w:pPr>
      <w:r w:rsidRPr="00507F09">
        <w:rPr>
          <w:rFonts w:ascii="Times New Roman" w:hAnsi="Times New Roman" w:cs="Times New Roman"/>
          <w:sz w:val="20"/>
          <w:szCs w:val="20"/>
        </w:rPr>
        <w:t>Tata cara pemberhentian PNS yang melakukan tindak pidana atau melakukan penyelewengan adalah sebagai berikut :</w:t>
      </w:r>
    </w:p>
    <w:p w14:paraId="3DA3A941" w14:textId="77777777" w:rsidR="00A22B5E" w:rsidRPr="00507F09" w:rsidRDefault="00A22B5E" w:rsidP="00507F09">
      <w:pPr>
        <w:pStyle w:val="ListParagraph"/>
        <w:numPr>
          <w:ilvl w:val="0"/>
          <w:numId w:val="28"/>
        </w:numPr>
        <w:spacing w:after="200"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 xml:space="preserve">Pemberhentiannya dengan hormat atau tidak dengan hormat PNNS yang melakukan tindak pidana atau penyelewengan diusulkan oleh : </w:t>
      </w:r>
    </w:p>
    <w:p w14:paraId="4AA0EF44" w14:textId="77777777" w:rsidR="00A22B5E" w:rsidRPr="00507F09" w:rsidRDefault="00A22B5E" w:rsidP="00507F09">
      <w:pPr>
        <w:pStyle w:val="ListParagraph"/>
        <w:numPr>
          <w:ilvl w:val="0"/>
          <w:numId w:val="29"/>
        </w:numPr>
        <w:spacing w:after="200" w:line="276" w:lineRule="auto"/>
        <w:ind w:left="720"/>
        <w:jc w:val="both"/>
        <w:rPr>
          <w:rFonts w:ascii="Times New Roman" w:hAnsi="Times New Roman" w:cs="Times New Roman"/>
          <w:sz w:val="20"/>
          <w:szCs w:val="20"/>
        </w:rPr>
      </w:pPr>
      <w:r w:rsidRPr="00507F09">
        <w:rPr>
          <w:rFonts w:ascii="Times New Roman" w:hAnsi="Times New Roman" w:cs="Times New Roman"/>
          <w:sz w:val="20"/>
          <w:szCs w:val="20"/>
        </w:rPr>
        <w:lastRenderedPageBreak/>
        <w:t>Pejabat Pembna Kepegawaian (PPK) kepada Presiden bagi PNS yang menduduki JPT Utama, JPT Madya, dan JF Aahli Utama;atau</w:t>
      </w:r>
    </w:p>
    <w:p w14:paraId="1B07D694" w14:textId="77777777" w:rsidR="00A22B5E" w:rsidRPr="00507F09" w:rsidRDefault="00A22B5E" w:rsidP="00507F09">
      <w:pPr>
        <w:pStyle w:val="ListParagraph"/>
        <w:numPr>
          <w:ilvl w:val="0"/>
          <w:numId w:val="29"/>
        </w:numPr>
        <w:spacing w:after="200" w:line="276" w:lineRule="auto"/>
        <w:ind w:left="720"/>
        <w:jc w:val="both"/>
        <w:rPr>
          <w:rFonts w:ascii="Times New Roman" w:hAnsi="Times New Roman" w:cs="Times New Roman"/>
          <w:sz w:val="20"/>
          <w:szCs w:val="20"/>
        </w:rPr>
      </w:pPr>
      <w:r w:rsidRPr="00507F09">
        <w:rPr>
          <w:rFonts w:ascii="Times New Roman" w:hAnsi="Times New Roman" w:cs="Times New Roman"/>
          <w:sz w:val="20"/>
          <w:szCs w:val="20"/>
        </w:rPr>
        <w:t>Pejabat yang bersangkutan kepada PPK bagi  PNS yang menduduki JPT Prtama, JA, JF selain JF ahli utama;</w:t>
      </w:r>
    </w:p>
    <w:p w14:paraId="16BF9B33" w14:textId="77777777" w:rsidR="00A22B5E" w:rsidRPr="00507F09" w:rsidRDefault="00A22B5E" w:rsidP="00507F09">
      <w:pPr>
        <w:pStyle w:val="ListParagraph"/>
        <w:numPr>
          <w:ilvl w:val="0"/>
          <w:numId w:val="28"/>
        </w:numPr>
        <w:spacing w:after="200"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Presiden atau PPK menetapkan keputusan pemberhentian dengan hormat atau tidak dengan hormat sebgai PNS sebagaimana dimaksud dalam ayat (1) dengan mendapat hak kepegawaian sesuai dengan ketentuan peraturan perundang-undangan;</w:t>
      </w:r>
    </w:p>
    <w:p w14:paraId="4FB1A62E" w14:textId="79A09365" w:rsidR="00A22B5E" w:rsidRPr="00507F09" w:rsidRDefault="00A22B5E" w:rsidP="00507F09">
      <w:pPr>
        <w:pStyle w:val="ListParagraph"/>
        <w:numPr>
          <w:ilvl w:val="0"/>
          <w:numId w:val="28"/>
        </w:numPr>
        <w:spacing w:after="200"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Keputusan pemberhentian sebagaimana dimaksud pada ayat (2) ditetapkan palingylama 21 hari kerja setelah usul pemberhentian diterima</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{"citationItems":[{"id":"ITEM-1","itemData":{"author":[{"dropping-particle":"","family":"Ansori","given":"Andi Harun","non-dropping-particle":"","parse-names":false,"suffix":""}],"id":"ITEM-1","issued":{"date-parts":[["2019"]]},"number-of-pages":"106","publisher":"Universitas Gunung Rinjani","title":"Pemberhentian pegawai negeri sipil (pns) yang melakukan tindak pidana korupsi ditinjau dari undang-undang nomor 5 tahun 2014 tentang aparatur sipil negara (asn)","type":"thesis"},"uris":["http://www.mendeley.com/documents/?uuid=11d1e286-1621-4b2b-b659-4a2e7523703b","http://www.mendeley.com/documents/?uuid=9fa843da-8157-49a3-b7d3-b206d99c68c0"]}],"mendeley":{"formattedCitation":"(Ansori 2019)","plainTextFormattedCitation":"(Ansori 2019)","previouslyFormattedCitation":"(Ansori 2019)"},"properties":{"noteIndex":0},"schema":"https://github.com/citation-style-language/schema/raw/master/csl-citation.json"}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(Ansori 2019)</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xml:space="preserve">. </w:t>
      </w:r>
    </w:p>
    <w:p w14:paraId="6D410475" w14:textId="51C92D24" w:rsidR="00A22B5E" w:rsidRPr="00507F09" w:rsidRDefault="00A70356" w:rsidP="00507F09">
      <w:pPr>
        <w:pStyle w:val="ListParagraph"/>
        <w:shd w:val="clear" w:color="auto" w:fill="FFFFFF"/>
        <w:spacing w:after="120" w:line="276" w:lineRule="auto"/>
        <w:ind w:left="0"/>
        <w:jc w:val="both"/>
        <w:rPr>
          <w:rFonts w:ascii="Times New Roman" w:hAnsi="Times New Roman" w:cs="Times New Roman"/>
          <w:sz w:val="20"/>
          <w:szCs w:val="20"/>
        </w:rPr>
      </w:pPr>
      <w:r w:rsidRPr="00507F09">
        <w:rPr>
          <w:rFonts w:ascii="Times New Roman" w:hAnsi="Times New Roman" w:cs="Times New Roman"/>
          <w:sz w:val="20"/>
          <w:szCs w:val="20"/>
        </w:rPr>
        <w:t xml:space="preserve">        </w:t>
      </w:r>
      <w:r w:rsidR="00A22B5E" w:rsidRPr="00507F09">
        <w:rPr>
          <w:rFonts w:ascii="Times New Roman" w:hAnsi="Times New Roman" w:cs="Times New Roman"/>
          <w:sz w:val="20"/>
          <w:szCs w:val="20"/>
        </w:rPr>
        <w:t>Selain sanksi pidana, PNS yang melakukan tindak pidana narkotika juga akan mendapatkan sanksi disiplin. Sanksi disiplin pada PNS yang melakukan tindak pidana narkotika, Djunaedi selaku Pengendali Teknis dan Penanganan Kasus Pemerintah Kabupaten Mandar, pada tanggal 2 Nomvember 2020 menerangkan bahwa UU Narkorika telah mengatur mengenai siapapun yang terlibat dala tindak pidana narkotika akan mendapatkan hukuman berat, termasuk PNS sekalipun</w:t>
      </w:r>
      <w:r w:rsidR="00A22B5E"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{"citationItems":[{"id":"ITEM-1","itemData":{"DOI":"http://dx.doi.org/10.33603/hermeneutika.v3i2","abstract":"Dalam meningkatkan kualitas aparatur negara dengan memperbaiki kesejahteraan dan keprofesionalan serta memberlakukan sistem karir berdasarkan prestasi kerja dengan prinsip memberikan penghargaan dan sanksi, maka aparatur negara hendaknya dapat bersikap disiplin dalam mewujudkan pemerintahan yang bersih dan berwibawa. Tulisan ini bertujuan untuk menganalisi sanksi disiplin bagi aparatur sipil negara di Kabupaten Polewali Mandar yang terlibat pada penyalahgunaan Narkotika. Tipe penelitian ini adalah socio-legal research, dengan menggunakan data primer dan data sekunder. Data yang terkumpul kemudian dianalisis secara kualitatif dan kemudian di deskripsikan. Hasil penelitian menunjukkan bahwa sanksi disiplin bagi aparatur sipil negara di Kabupaten Polewali Mandar yang terlibat pada penyalahgunaan Narkotika adalah dijatuhi sanksi berat berupa pembebasan dari jabatan dan diberhentikan untuk sementera. Hal ini berdasarkan pada telah adanya putusan pengadilan yang menjatuhkan pidana kepada 2 orang PNS yang terbukti menjadi penyalahguna narkotika pada tahun 2019, dimana sanksi pidana yang dijatuhkan kurang dari 2 (dua) tahuh penjara. Pelaksanaan ini sudah sejalan dengan ketentuan Pasal 87 ayat (2) Undang-Undang ASN yang menentukan bahwa PNS dapat diberhentikan dengan hormat atau tidak diberhentikan karena dihukum penjara berdasarkan putusan pengadilan yang telah memiliki kekuatan hukum tetap karena melakukan tindak pidana dengan hukuman pidana penjara paling singkat 2 (dua) tahun dan pidana yang dilakukan tidak berencana. Terhadap PNS tersebut, sejak menjadi tersangka dan ditahan yang bersangkutan hanya menerima 50% (lima puluh persen) dari penghasilan jabatan terakhir","author":[{"dropping-particle":"","family":"Natsir","given":"A.M. Zulham Saputra Abrar","non-dropping-particle":"","parse-names":false,"suffix":""},{"dropping-particle":"","family":"Aspan","given":"Zulkifli","non-dropping-particle":"","parse-names":false,"suffix":""},{"dropping-particle":"","family":"Hasrul","given":"Muh.","non-dropping-particle":"","parse-names":false,"suffix":""}],"container-title":"Hermeneutika","id":"ITEM-1","issue":"1","issued":{"date-parts":[["2021"]]},"page":"14-28","title":"SANKSI DISIPLIN BAGI APARATUR SIPIL NEGARA YANG TERLIBAT PENYALAHGUNAAN NARKOTIKA","type":"article-journal","volume":"5"},"uris":["http://www.mendeley.com/documents/?uuid=a3c3f455-a985-48a0-847e-1b67382ff6a4","http://www.mendeley.com/documents/?uuid=e76c7ede-1cdb-42ce-bf65-86a485a48ac1"]}],"mendeley":{"formattedCitation":"(Natsir, Aspan, and Hasrul 2021)","plainTextFormattedCitation":"(Natsir, Aspan, and Hasrul 2021)","previouslyFormattedCitation":"(Natsir, Aspan, and Hasrul 2021)"},"properties":{"noteIndex":0},"schema":"https://github.com/citation-style-language/schema/raw/master/csl-citation.json"}</w:instrText>
      </w:r>
      <w:r w:rsidR="00A22B5E" w:rsidRPr="00507F09">
        <w:rPr>
          <w:rFonts w:ascii="Times New Roman" w:hAnsi="Times New Roman" w:cs="Times New Roman"/>
          <w:sz w:val="20"/>
          <w:szCs w:val="20"/>
        </w:rPr>
        <w:fldChar w:fldCharType="separate"/>
      </w:r>
      <w:r w:rsidR="00A22B5E" w:rsidRPr="00507F09">
        <w:rPr>
          <w:rFonts w:ascii="Times New Roman" w:hAnsi="Times New Roman" w:cs="Times New Roman"/>
          <w:noProof/>
          <w:sz w:val="20"/>
          <w:szCs w:val="20"/>
        </w:rPr>
        <w:t>(Natsir, Aspan, and Hasrul 2021)</w:t>
      </w:r>
      <w:r w:rsidR="00A22B5E" w:rsidRPr="00507F09">
        <w:rPr>
          <w:rFonts w:ascii="Times New Roman" w:hAnsi="Times New Roman" w:cs="Times New Roman"/>
          <w:sz w:val="20"/>
          <w:szCs w:val="20"/>
        </w:rPr>
        <w:fldChar w:fldCharType="end"/>
      </w:r>
      <w:r w:rsidR="00A22B5E" w:rsidRPr="00507F09">
        <w:rPr>
          <w:rFonts w:ascii="Times New Roman" w:hAnsi="Times New Roman" w:cs="Times New Roman"/>
          <w:sz w:val="20"/>
          <w:szCs w:val="20"/>
        </w:rPr>
        <w:t>. Selain itu, Kementrian Aparatur Pendayagunaan Aparatur N</w:t>
      </w:r>
      <w:r w:rsidR="00BE00F0" w:rsidRPr="00507F09">
        <w:rPr>
          <w:rFonts w:ascii="Times New Roman" w:hAnsi="Times New Roman" w:cs="Times New Roman"/>
          <w:sz w:val="20"/>
          <w:szCs w:val="20"/>
        </w:rPr>
        <w:t>egara dan Reformasi Birokrasi (s</w:t>
      </w:r>
      <w:r w:rsidR="00A22B5E" w:rsidRPr="00507F09">
        <w:rPr>
          <w:rFonts w:ascii="Times New Roman" w:hAnsi="Times New Roman" w:cs="Times New Roman"/>
          <w:sz w:val="20"/>
          <w:szCs w:val="20"/>
        </w:rPr>
        <w:t>elanjutnya disebut KEMENPAN RB) mengindikasikan kasus penyalahgunaan narkotika sebagai bentuk pelanggaran berat, maka dari itu setiap PNS yang terlibat dalam penyalahgunaan narkotika akan dijatuhi sanksi pemecatan</w:t>
      </w:r>
      <w:r w:rsidR="00A22B5E"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{"citationItems":[{"id":"ITEM-1","itemData":{"DOI":"http://dx.doi.org/10.33603/hermeneutika.v3i2","abstract":"Dalam meningkatkan kualitas aparatur negara dengan memperbaiki kesejahteraan dan keprofesionalan serta memberlakukan sistem karir berdasarkan prestasi kerja dengan prinsip memberikan penghargaan dan sanksi, maka aparatur negara hendaknya dapat bersikap disiplin dalam mewujudkan pemerintahan yang bersih dan berwibawa. Tulisan ini bertujuan untuk menganalisi sanksi disiplin bagi aparatur sipil negara di Kabupaten Polewali Mandar yang terlibat pada penyalahgunaan Narkotika. Tipe penelitian ini adalah socio-legal research, dengan menggunakan data primer dan data sekunder. Data yang terkumpul kemudian dianalisis secara kualitatif dan kemudian di deskripsikan. Hasil penelitian menunjukkan bahwa sanksi disiplin bagi aparatur sipil negara di Kabupaten Polewali Mandar yang terlibat pada penyalahgunaan Narkotika adalah dijatuhi sanksi berat berupa pembebasan dari jabatan dan diberhentikan untuk sementera. Hal ini berdasarkan pada telah adanya putusan pengadilan yang menjatuhkan pidana kepada 2 orang PNS yang terbukti menjadi penyalahguna narkotika pada tahun 2019, dimana sanksi pidana yang dijatuhkan kurang dari 2 (dua) tahuh penjara. Pelaksanaan ini sudah sejalan dengan ketentuan Pasal 87 ayat (2) Undang-Undang ASN yang menentukan bahwa PNS dapat diberhentikan dengan hormat atau tidak diberhentikan karena dihukum penjara berdasarkan putusan pengadilan yang telah memiliki kekuatan hukum tetap karena melakukan tindak pidana dengan hukuman pidana penjara paling singkat 2 (dua) tahun dan pidana yang dilakukan tidak berencana. Terhadap PNS tersebut, sejak menjadi tersangka dan ditahan yang bersangkutan hanya menerima 50% (lima puluh persen) dari penghasilan jabatan terakhir","author":[{"dropping-particle":"","family":"Natsir","given":"A.M. Zulham Saputra Abrar","non-dropping-particle":"","parse-names":false,"suffix":""},{"dropping-particle":"","family":"Aspan","given":"Zulkifli","non-dropping-particle":"","parse-names":false,"suffix":""},{"dropping-particle":"","family":"Hasrul","given":"Muh.","non-dropping-particle":"","parse-names":false,"suffix":""}],"container-title":"Hermeneutika","id":"ITEM-1","issue":"1","issued":{"date-parts":[["2021"]]},"page":"14-28","title":"SANKSI DISIPLIN BAGI APARATUR SIPIL NEGARA YANG TERLIBAT PENYALAHGUNAAN NARKOTIKA","type":"article-journal","volume":"5"},"uris":["http://www.mendeley.com/documents/?uuid=e76c7ede-1cdb-42ce-bf65-86a485a48ac1","http://www.mendeley.com/documents/?uuid=a3c3f455-a985-48a0-847e-1b67382ff6a4"]}],"mendeley":{"formattedCitation":"(Natsir et al. 2021)","plainTextFormattedCitation":"(Natsir et al. 2021)","previouslyFormattedCitation":"(Natsir et al. 2021)"},"properties":{"noteIndex":0},"schema":"https://github.com/citation-style-language/schema/raw/master/csl-citation.json"}</w:instrText>
      </w:r>
      <w:r w:rsidR="00A22B5E" w:rsidRPr="00507F09">
        <w:rPr>
          <w:rFonts w:ascii="Times New Roman" w:hAnsi="Times New Roman" w:cs="Times New Roman"/>
          <w:sz w:val="20"/>
          <w:szCs w:val="20"/>
        </w:rPr>
        <w:fldChar w:fldCharType="separate"/>
      </w:r>
      <w:r w:rsidR="00A22B5E" w:rsidRPr="00507F09">
        <w:rPr>
          <w:rFonts w:ascii="Times New Roman" w:hAnsi="Times New Roman" w:cs="Times New Roman"/>
          <w:noProof/>
          <w:sz w:val="20"/>
          <w:szCs w:val="20"/>
        </w:rPr>
        <w:t>(Natsir et al. 2021)</w:t>
      </w:r>
      <w:r w:rsidR="00A22B5E" w:rsidRPr="00507F09">
        <w:rPr>
          <w:rFonts w:ascii="Times New Roman" w:hAnsi="Times New Roman" w:cs="Times New Roman"/>
          <w:sz w:val="20"/>
          <w:szCs w:val="20"/>
        </w:rPr>
        <w:fldChar w:fldCharType="end"/>
      </w:r>
      <w:r w:rsidR="00A22B5E" w:rsidRPr="00507F09">
        <w:rPr>
          <w:rFonts w:ascii="Times New Roman" w:hAnsi="Times New Roman" w:cs="Times New Roman"/>
          <w:sz w:val="20"/>
          <w:szCs w:val="20"/>
        </w:rPr>
        <w:t xml:space="preserve">. Berdasarkan pada UU ASN yang menyebutkan bahwa PNS yang di beri hukuman pidana penjara minimal 2 tahun maka akan diberhentikan sesuai dengan aturan yang berlaku. </w:t>
      </w:r>
    </w:p>
    <w:p w14:paraId="7254DCDC" w14:textId="77777777" w:rsidR="00A22B5E" w:rsidRPr="00507F09" w:rsidRDefault="00936860" w:rsidP="00507F09">
      <w:pPr>
        <w:pStyle w:val="ListParagraph"/>
        <w:shd w:val="clear" w:color="auto" w:fill="FFFFFF"/>
        <w:spacing w:after="120" w:line="276" w:lineRule="auto"/>
        <w:ind w:left="0"/>
        <w:jc w:val="both"/>
        <w:rPr>
          <w:rFonts w:ascii="Times New Roman" w:hAnsi="Times New Roman" w:cs="Times New Roman"/>
          <w:sz w:val="20"/>
          <w:szCs w:val="20"/>
        </w:rPr>
      </w:pPr>
      <w:r w:rsidRPr="00507F09">
        <w:rPr>
          <w:rFonts w:ascii="Times New Roman" w:hAnsi="Times New Roman" w:cs="Times New Roman"/>
          <w:sz w:val="20"/>
          <w:szCs w:val="20"/>
        </w:rPr>
        <w:t xml:space="preserve">         </w:t>
      </w:r>
      <w:r w:rsidR="00A22B5E" w:rsidRPr="00507F09">
        <w:rPr>
          <w:rFonts w:ascii="Times New Roman" w:hAnsi="Times New Roman" w:cs="Times New Roman"/>
          <w:sz w:val="20"/>
          <w:szCs w:val="20"/>
        </w:rPr>
        <w:t xml:space="preserve">Pada tahun 2020 terdapat PNS yang dijatuhhi hukuman pidana penjara akibat penyalahgunaan narkotika dibawah 2 tahun, yakni yang terdapat pada Putusan Mahkamah Agung Republik Indonesia Nomor 101/Pid.Sus/2020/PN Mks menjatuhkan hukuman pidana penjara dibawah 2 tahun, yakni  lebih tepatnya selama 1 tahun 6 bulan pada PNS bernama Muh.Arisi Bin Abd. Razak yang terlibat penyalahgunaan narkotika. Pada </w:t>
      </w:r>
      <w:r w:rsidR="00C70399"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276 huruf c Peraturan Pemerintah Nomor 11 Tahun 2017 tentang </w:t>
      </w:r>
      <w:r w:rsidR="00A22B5E" w:rsidRPr="00507F09">
        <w:rPr>
          <w:rFonts w:ascii="Times New Roman" w:hAnsi="Times New Roman" w:cs="Times New Roman"/>
          <w:sz w:val="20"/>
          <w:szCs w:val="20"/>
        </w:rPr>
        <w:lastRenderedPageBreak/>
        <w:t>Manajeme</w:t>
      </w:r>
      <w:r w:rsidR="00BE00F0" w:rsidRPr="00507F09">
        <w:rPr>
          <w:rFonts w:ascii="Times New Roman" w:hAnsi="Times New Roman" w:cs="Times New Roman"/>
          <w:sz w:val="20"/>
          <w:szCs w:val="20"/>
        </w:rPr>
        <w:t>n Pegawai Negeri Sipil (s</w:t>
      </w:r>
      <w:r w:rsidR="00A22B5E" w:rsidRPr="00507F09">
        <w:rPr>
          <w:rFonts w:ascii="Times New Roman" w:hAnsi="Times New Roman" w:cs="Times New Roman"/>
          <w:sz w:val="20"/>
          <w:szCs w:val="20"/>
        </w:rPr>
        <w:t xml:space="preserve">elanjutnya disebut PP No 11 Tahun 2017) menyebutkan bahwa : </w:t>
      </w:r>
    </w:p>
    <w:p w14:paraId="3CA9D48A" w14:textId="77777777" w:rsidR="00A22B5E" w:rsidRPr="00507F09" w:rsidRDefault="00A22B5E" w:rsidP="00507F09">
      <w:pPr>
        <w:pStyle w:val="ListParagraph"/>
        <w:shd w:val="clear" w:color="auto" w:fill="FFFFFF"/>
        <w:spacing w:after="120"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“PNS diberhentikan sementara, apabila :</w:t>
      </w:r>
    </w:p>
    <w:p w14:paraId="5A4B8C45" w14:textId="77777777" w:rsidR="00A22B5E" w:rsidRPr="00507F09" w:rsidRDefault="00A22B5E" w:rsidP="00507F09">
      <w:pPr>
        <w:pStyle w:val="ListParagraph"/>
        <w:numPr>
          <w:ilvl w:val="0"/>
          <w:numId w:val="30"/>
        </w:numPr>
        <w:shd w:val="clear" w:color="auto" w:fill="FFFFFF"/>
        <w:spacing w:after="12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Diangkat menjadi pejabat negara;</w:t>
      </w:r>
    </w:p>
    <w:p w14:paraId="1F51209D" w14:textId="77777777" w:rsidR="00A22B5E" w:rsidRPr="00507F09" w:rsidRDefault="00A22B5E" w:rsidP="00507F09">
      <w:pPr>
        <w:pStyle w:val="ListParagraph"/>
        <w:numPr>
          <w:ilvl w:val="0"/>
          <w:numId w:val="30"/>
        </w:numPr>
        <w:shd w:val="clear" w:color="auto" w:fill="FFFFFF"/>
        <w:spacing w:after="12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Diangkat menjadi komisioner atau anggota lembaga nonstructural; atau</w:t>
      </w:r>
    </w:p>
    <w:p w14:paraId="065CEFF2" w14:textId="77777777" w:rsidR="00A22B5E" w:rsidRPr="00507F09" w:rsidRDefault="00A22B5E" w:rsidP="00507F09">
      <w:pPr>
        <w:pStyle w:val="ListParagraph"/>
        <w:numPr>
          <w:ilvl w:val="0"/>
          <w:numId w:val="30"/>
        </w:numPr>
        <w:shd w:val="clear" w:color="auto" w:fill="FFFFFF"/>
        <w:spacing w:after="12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Ditahan karena menjadi tersangka tindak pidana.”</w:t>
      </w:r>
    </w:p>
    <w:p w14:paraId="366DC047" w14:textId="77777777" w:rsidR="00A22B5E" w:rsidRPr="00507F09" w:rsidRDefault="00A22B5E"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Maka</w:t>
      </w:r>
      <w:r w:rsidR="00BE00F0" w:rsidRPr="00507F09">
        <w:rPr>
          <w:rFonts w:ascii="Times New Roman" w:hAnsi="Times New Roman" w:cs="Times New Roman"/>
          <w:sz w:val="20"/>
          <w:szCs w:val="20"/>
          <w:lang w:val="id-ID"/>
        </w:rPr>
        <w:t>,</w:t>
      </w:r>
      <w:r w:rsidRPr="00507F09">
        <w:rPr>
          <w:rFonts w:ascii="Times New Roman" w:hAnsi="Times New Roman" w:cs="Times New Roman"/>
          <w:sz w:val="20"/>
          <w:szCs w:val="20"/>
        </w:rPr>
        <w:t xml:space="preserve"> sesuai yang disebutkan pada aaturan diatas, PNS yang melakukan tindak pidana narotika dan dojatuhi hukuman dibawah 2 tahun dapat diberhentikan semantara dari jabatannya sebagai PNS. Hal ini juga sesuai dengan aturan yang terdapat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88 ayat (1) UU ASN yang menyebutkan hal yang sama bahwa :</w:t>
      </w:r>
    </w:p>
    <w:p w14:paraId="2B762176" w14:textId="77777777" w:rsidR="00A22B5E" w:rsidRPr="00507F09" w:rsidRDefault="00936860"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w:t>
      </w:r>
      <w:r w:rsidR="00A22B5E" w:rsidRPr="00507F09">
        <w:rPr>
          <w:rFonts w:ascii="Times New Roman" w:hAnsi="Times New Roman" w:cs="Times New Roman"/>
          <w:sz w:val="20"/>
          <w:szCs w:val="20"/>
        </w:rPr>
        <w:t xml:space="preserve">“PNS diberhentikan sementara, apabila: </w:t>
      </w:r>
    </w:p>
    <w:p w14:paraId="6DEE7226" w14:textId="77777777" w:rsidR="00A22B5E" w:rsidRPr="00507F09" w:rsidRDefault="00A22B5E" w:rsidP="00C70399">
      <w:pPr>
        <w:pStyle w:val="ListParagraph"/>
        <w:numPr>
          <w:ilvl w:val="0"/>
          <w:numId w:val="31"/>
        </w:numPr>
        <w:shd w:val="clear" w:color="auto" w:fill="FFFFFF"/>
        <w:spacing w:after="12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 xml:space="preserve">diangkat menjadi pejabat negara; </w:t>
      </w:r>
    </w:p>
    <w:p w14:paraId="6F9E042D" w14:textId="77777777" w:rsidR="00A22B5E" w:rsidRPr="00507F09" w:rsidRDefault="00A22B5E" w:rsidP="00C70399">
      <w:pPr>
        <w:pStyle w:val="ListParagraph"/>
        <w:numPr>
          <w:ilvl w:val="0"/>
          <w:numId w:val="31"/>
        </w:numPr>
        <w:shd w:val="clear" w:color="auto" w:fill="FFFFFF"/>
        <w:spacing w:after="12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 xml:space="preserve">diangkat menjadi komisioner atau anggota lembaga nonstruktural; atau </w:t>
      </w:r>
    </w:p>
    <w:p w14:paraId="1C13339A" w14:textId="77777777" w:rsidR="00A22B5E" w:rsidRPr="00507F09" w:rsidRDefault="00A22B5E" w:rsidP="00C70399">
      <w:pPr>
        <w:pStyle w:val="ListParagraph"/>
        <w:numPr>
          <w:ilvl w:val="0"/>
          <w:numId w:val="31"/>
        </w:numPr>
        <w:shd w:val="clear" w:color="auto" w:fill="FFFFFF"/>
        <w:spacing w:after="120" w:line="276" w:lineRule="auto"/>
        <w:ind w:left="1080"/>
        <w:jc w:val="both"/>
        <w:rPr>
          <w:rFonts w:ascii="Times New Roman" w:hAnsi="Times New Roman" w:cs="Times New Roman"/>
          <w:sz w:val="20"/>
          <w:szCs w:val="20"/>
        </w:rPr>
      </w:pPr>
      <w:r w:rsidRPr="00507F09">
        <w:rPr>
          <w:rFonts w:ascii="Times New Roman" w:hAnsi="Times New Roman" w:cs="Times New Roman"/>
          <w:sz w:val="20"/>
          <w:szCs w:val="20"/>
        </w:rPr>
        <w:t>ditahan karena menjadi tersangka tindak pidana.”</w:t>
      </w:r>
    </w:p>
    <w:p w14:paraId="27AF5B29" w14:textId="77777777" w:rsidR="00A22B5E" w:rsidRPr="00507F09" w:rsidRDefault="00C70399"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88 ayat (1) UU ASN ini selaras dengan yang disebutkan pada PP No 11 Tahun 201 yang berarti bahwa tersangka kasus tindak pidana narkotika yang dijatuhi hukuman pidana penjara dibawah 2 tahun dapat diberhentikan sementara dari jabatannya sebagai PNS.Pemberhentian sementara PNS didefinisikan sebagai berikut :</w:t>
      </w:r>
    </w:p>
    <w:p w14:paraId="0D4900ED" w14:textId="51094AE7" w:rsidR="00A22B5E" w:rsidRPr="00507F09" w:rsidRDefault="00A22B5E" w:rsidP="00C70399">
      <w:pPr>
        <w:shd w:val="clear" w:color="auto" w:fill="FFFFFF"/>
        <w:spacing w:after="120" w:line="276" w:lineRule="auto"/>
        <w:ind w:left="450"/>
        <w:jc w:val="both"/>
        <w:rPr>
          <w:rFonts w:ascii="Times New Roman" w:hAnsi="Times New Roman" w:cs="Times New Roman"/>
          <w:sz w:val="20"/>
          <w:szCs w:val="20"/>
        </w:rPr>
      </w:pPr>
      <w:r w:rsidRPr="00507F09">
        <w:rPr>
          <w:rFonts w:ascii="Times New Roman" w:hAnsi="Times New Roman" w:cs="Times New Roman"/>
          <w:sz w:val="20"/>
          <w:szCs w:val="20"/>
        </w:rPr>
        <w:t xml:space="preserve">“Pemberhentian sementara PNS merupakan pemberhentikan sementara oleh seorang PNS yang oleh pihak berwajib dikenakan tahanan sementara karena didakwa telah melakukan pelanggaran hukum pidana yang tidak menyangkut pada jabatannya dalam hal pelanggaran yang dilakukan itu berakibat pada hilangnya penghargaan dan kepercayaan atas diri PNS yang berangkutan atau hilangnya martabat serta wibawa pada PNS serta hilangnya statusnya sebagai PNS untuk sementara waktu </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{"citationItems":[{"id":"ITEM-1","itemData":{"author":[{"dropping-particle":"","family":"N.S.","given":"Levina","non-dropping-particle":"","parse-names":false,"suffix":""}],"id":"ITEM-1","issued":{"date-parts":[["0"]]},"number-of-pages":"1-15","title":"Pemberhentian Pegawai Negeri Sipil","type":"report"},"uris":["http://www.mendeley.com/documents/?uuid=843808ec-55bc-46d5-a6b2-5077971d42e6","http://www.mendeley.com/documents/?uuid=445fa8ff-a6a3-412e-97d9-f33f2e52f194"]}],"mendeley":{"formattedCitation":"(N.S. n.d.)","plainTextFormattedCitation":"(N.S. n.d.)","previouslyFormattedCitation":"(N.S. n.d.)"},"properties":{"noteIndex":0},"schema":"https://github.com/citation-style-language/schema/raw/master/csl-citation.json"}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(N.S. n.d.)</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w:t>
      </w:r>
    </w:p>
    <w:p w14:paraId="44B52D15" w14:textId="77777777" w:rsidR="00A22B5E" w:rsidRPr="00507F09" w:rsidRDefault="00A22B5E"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Dari pengertian diatas maka PNS yang menjadi tersangka penyalahgunaan narkotika yang dihhukum pidana penjara dibawah 2 tahun dapat dibeherhentikan dengan pemberhentian sementara waktu.</w:t>
      </w:r>
    </w:p>
    <w:p w14:paraId="758F662D" w14:textId="77777777" w:rsidR="00A22B5E" w:rsidRPr="00507F09" w:rsidRDefault="00936860"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lastRenderedPageBreak/>
        <w:t xml:space="preserve">        </w:t>
      </w:r>
      <w:r w:rsidR="00A22B5E" w:rsidRPr="00507F09">
        <w:rPr>
          <w:rFonts w:ascii="Times New Roman" w:hAnsi="Times New Roman" w:cs="Times New Roman"/>
          <w:sz w:val="20"/>
          <w:szCs w:val="20"/>
        </w:rPr>
        <w:t xml:space="preserve">Selain  pemberhentian sementara waktu, PNS yang diberhentikan sementara tidak mendapatkan penghasilan. Selaras dengan </w:t>
      </w:r>
      <w:r w:rsidR="00C70399"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276 PP No 11 Tahun 2017, pada </w:t>
      </w:r>
      <w:r w:rsidR="00C70399" w:rsidRPr="00507F09">
        <w:rPr>
          <w:rFonts w:ascii="Times New Roman" w:hAnsi="Times New Roman" w:cs="Times New Roman"/>
          <w:sz w:val="20"/>
          <w:szCs w:val="20"/>
        </w:rPr>
        <w:t>Pasal</w:t>
      </w:r>
      <w:r w:rsidR="00A22B5E" w:rsidRPr="00507F09">
        <w:rPr>
          <w:rFonts w:ascii="Times New Roman" w:hAnsi="Times New Roman" w:cs="Times New Roman"/>
          <w:sz w:val="20"/>
          <w:szCs w:val="20"/>
        </w:rPr>
        <w:t xml:space="preserve"> 281 ayat (1) PP No 11 Tahun 2017 menyebutkan bahwa :</w:t>
      </w:r>
    </w:p>
    <w:p w14:paraId="194FCD9A" w14:textId="77777777" w:rsidR="00A22B5E" w:rsidRPr="00507F09" w:rsidRDefault="00A22B5E" w:rsidP="00C70399">
      <w:pPr>
        <w:shd w:val="clear" w:color="auto" w:fill="FFFFFF"/>
        <w:spacing w:after="120"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“PNS yang diberhentikan sementara sebagaimana dimaksud pada padal 276 huruf c tidak diberikan penghasilan.”</w:t>
      </w:r>
    </w:p>
    <w:p w14:paraId="258F4D29" w14:textId="77777777" w:rsidR="00A22B5E" w:rsidRPr="00507F09" w:rsidRDefault="00A22B5E"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Namun, PNS yang diberhentikan sementara masih mendapatkan uang pemberhntian sementara sebesar 50% (lima puluh persen) dari penghasilan jabatan terakhir PNS sebelum akhirnya diberhentikan sementara. Hal ini sesuai dengan yang diatur pada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281 ayat (3) PP No 11 Tahun 2017 yang menyebutkan bahwa :</w:t>
      </w:r>
    </w:p>
    <w:p w14:paraId="058FEAED" w14:textId="77777777" w:rsidR="00A22B5E" w:rsidRPr="00507F09" w:rsidRDefault="00A22B5E" w:rsidP="00C70399">
      <w:pPr>
        <w:shd w:val="clear" w:color="auto" w:fill="FFFFFF"/>
        <w:spacing w:after="120" w:line="276" w:lineRule="auto"/>
        <w:ind w:left="360"/>
        <w:jc w:val="both"/>
        <w:rPr>
          <w:rFonts w:ascii="Times New Roman" w:hAnsi="Times New Roman" w:cs="Times New Roman"/>
          <w:sz w:val="20"/>
          <w:szCs w:val="20"/>
        </w:rPr>
      </w:pPr>
      <w:r w:rsidRPr="00507F09">
        <w:rPr>
          <w:rFonts w:ascii="Times New Roman" w:hAnsi="Times New Roman" w:cs="Times New Roman"/>
          <w:sz w:val="20"/>
          <w:szCs w:val="20"/>
        </w:rPr>
        <w:t>“Uang pemberhentian sementara sebagaimana dimaksud pada ayat (2) diberikan sebesar 50% (lima puluh persen) dari penghasilan jabatan terakhir sebagai PNS sebelum diberhentikan smentara sesuai ketentuan peraturan perundang-undangan.”</w:t>
      </w:r>
    </w:p>
    <w:p w14:paraId="7D342F14" w14:textId="77777777" w:rsidR="00A22B5E" w:rsidRPr="00507F09" w:rsidRDefault="00A22B5E"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Sesuai dengan aturan diatas maka PNS yang menjadi tersangka penyalahgunaan narkotika dan diberhentikan sementara hanya mendapatkan uang pemberhentian sementara sebesar 50% dari penghasilan jabatan sebelumnya.</w:t>
      </w:r>
    </w:p>
    <w:p w14:paraId="55FF202E" w14:textId="77777777" w:rsidR="0023566E" w:rsidRPr="00507F09" w:rsidRDefault="0023566E" w:rsidP="00C70399">
      <w:pPr>
        <w:spacing w:line="276" w:lineRule="auto"/>
        <w:jc w:val="both"/>
        <w:rPr>
          <w:rFonts w:ascii="Times New Roman" w:hAnsi="Times New Roman" w:cs="Times New Roman"/>
          <w:sz w:val="20"/>
          <w:szCs w:val="20"/>
        </w:rPr>
      </w:pPr>
    </w:p>
    <w:p w14:paraId="37825FC0" w14:textId="77777777" w:rsidR="00790D0E" w:rsidRPr="00507F09" w:rsidRDefault="00936860" w:rsidP="00C70399">
      <w:pPr>
        <w:pStyle w:val="ListParagraph"/>
        <w:numPr>
          <w:ilvl w:val="0"/>
          <w:numId w:val="11"/>
        </w:numPr>
        <w:shd w:val="clear" w:color="auto" w:fill="FFFFFF"/>
        <w:spacing w:after="120" w:line="276" w:lineRule="auto"/>
        <w:jc w:val="both"/>
        <w:rPr>
          <w:rFonts w:ascii="Times New Roman" w:hAnsi="Times New Roman" w:cs="Times New Roman"/>
          <w:b/>
          <w:sz w:val="20"/>
          <w:szCs w:val="20"/>
        </w:rPr>
      </w:pPr>
      <w:r w:rsidRPr="00507F09">
        <w:rPr>
          <w:rFonts w:ascii="Times New Roman" w:hAnsi="Times New Roman" w:cs="Times New Roman"/>
          <w:b/>
          <w:sz w:val="20"/>
          <w:szCs w:val="20"/>
        </w:rPr>
        <w:t xml:space="preserve">Implikasi </w:t>
      </w:r>
      <w:r w:rsidR="00BE00F0" w:rsidRPr="00507F09">
        <w:rPr>
          <w:rFonts w:ascii="Times New Roman" w:hAnsi="Times New Roman" w:cs="Times New Roman"/>
          <w:b/>
          <w:sz w:val="20"/>
          <w:szCs w:val="20"/>
        </w:rPr>
        <w:t xml:space="preserve">Hukum yang Timbul Jika Terjadi Pemberhentian Terhadap </w:t>
      </w:r>
      <w:r w:rsidRPr="00507F09">
        <w:rPr>
          <w:rFonts w:ascii="Times New Roman" w:hAnsi="Times New Roman" w:cs="Times New Roman"/>
          <w:b/>
          <w:sz w:val="20"/>
          <w:szCs w:val="20"/>
        </w:rPr>
        <w:t xml:space="preserve">PNS </w:t>
      </w:r>
      <w:r w:rsidR="00BE00F0" w:rsidRPr="00507F09">
        <w:rPr>
          <w:rFonts w:ascii="Times New Roman" w:hAnsi="Times New Roman" w:cs="Times New Roman"/>
          <w:b/>
          <w:sz w:val="20"/>
          <w:szCs w:val="20"/>
        </w:rPr>
        <w:t>yang Melakukan Tindak Pidana Narkotika Dengan Pidana Penjara Kurang Dari 2 (Dua) Tahun</w:t>
      </w:r>
    </w:p>
    <w:p w14:paraId="1FA016D4" w14:textId="1E53BBBD" w:rsidR="00936860" w:rsidRPr="00507F09" w:rsidRDefault="00936860"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PNS yang melakukan tindak pidana narkotika dengan pidana penjara dibawah 2 tahun dapat diberhentikan sementara dengan tidak mendapatkan gaji dan hanya mendapatkan uang pemberhentian sementara sebe</w:t>
      </w:r>
      <w:r w:rsidR="00ED4BAB" w:rsidRPr="00507F09">
        <w:rPr>
          <w:rFonts w:ascii="Times New Roman" w:hAnsi="Times New Roman" w:cs="Times New Roman"/>
          <w:sz w:val="20"/>
          <w:szCs w:val="20"/>
        </w:rPr>
        <w:t>sar 50% dari penghasilan jabatan s</w:t>
      </w:r>
      <w:r w:rsidRPr="00507F09">
        <w:rPr>
          <w:rFonts w:ascii="Times New Roman" w:hAnsi="Times New Roman" w:cs="Times New Roman"/>
          <w:sz w:val="20"/>
          <w:szCs w:val="20"/>
        </w:rPr>
        <w:t>ebelumnya.</w:t>
      </w:r>
      <w:r w:rsidR="00BE00F0" w:rsidRPr="00507F09">
        <w:rPr>
          <w:rFonts w:ascii="Times New Roman" w:hAnsi="Times New Roman" w:cs="Times New Roman"/>
          <w:sz w:val="20"/>
          <w:szCs w:val="20"/>
          <w:lang w:val="id-ID"/>
        </w:rPr>
        <w:t xml:space="preserve"> </w:t>
      </w:r>
      <w:r w:rsidRPr="00507F09">
        <w:rPr>
          <w:rFonts w:ascii="Times New Roman" w:hAnsi="Times New Roman" w:cs="Times New Roman"/>
          <w:sz w:val="20"/>
          <w:szCs w:val="20"/>
        </w:rPr>
        <w:t xml:space="preserve">Selain itu PNS yang terbukti melakukan tindak pidana narkotika juga harus mendapatkan sanksi disipilin. Sesuai dengan yang disebutkan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6 Peraturan Pemerintah Nomor 53 Tahun 2010 tentang </w:t>
      </w:r>
      <w:r w:rsidR="00BE00F0" w:rsidRPr="00507F09">
        <w:rPr>
          <w:rFonts w:ascii="Times New Roman" w:hAnsi="Times New Roman" w:cs="Times New Roman"/>
          <w:sz w:val="20"/>
          <w:szCs w:val="20"/>
        </w:rPr>
        <w:t>Disiplin Pegawai Negeru Sipil (s</w:t>
      </w:r>
      <w:r w:rsidRPr="00507F09">
        <w:rPr>
          <w:rFonts w:ascii="Times New Roman" w:hAnsi="Times New Roman" w:cs="Times New Roman"/>
          <w:sz w:val="20"/>
          <w:szCs w:val="20"/>
        </w:rPr>
        <w:t xml:space="preserve">elanjutnya disebut PP No 53 Tahun 2010) yang menyebutkan bahwa : </w:t>
      </w:r>
    </w:p>
    <w:p w14:paraId="5B9880D5"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 xml:space="preserve">“Dengan tidak mengesampingkan ketentuan dalam peraturan perundang-undangan pidana, </w:t>
      </w:r>
      <w:r w:rsidRPr="00507F09">
        <w:rPr>
          <w:rFonts w:ascii="Times New Roman" w:hAnsi="Times New Roman" w:cs="Times New Roman"/>
          <w:sz w:val="20"/>
          <w:szCs w:val="20"/>
        </w:rPr>
        <w:lastRenderedPageBreak/>
        <w:t>PNS yang melakukan pelangggaran disiplin dijatuhi hukuman disiplin.”</w:t>
      </w:r>
    </w:p>
    <w:p w14:paraId="04933F9A" w14:textId="77777777" w:rsidR="00936860" w:rsidRPr="00507F09" w:rsidRDefault="00936860"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Dengan adanya aturan diatas maka setiap PNS yang melakukan pelanggaran disiplin termasuk melakukan tindak pidana narkotika akan dijatuhi hukuman disiplin.</w:t>
      </w:r>
    </w:p>
    <w:p w14:paraId="1FFBB0B8" w14:textId="77777777" w:rsidR="00936860" w:rsidRPr="00507F09" w:rsidRDefault="00936860"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Hukuman disiplin sendiri telah jelas diatur dalam PP No 53 Tahun 2010. Adapun jenis –jenis hukuman disiplin telah diatur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7 ayat (2) sampai dengan ayat (4) PP No 53 Tahun 2010 yang menyebutkan bahwa :</w:t>
      </w:r>
    </w:p>
    <w:p w14:paraId="15B7380C"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 xml:space="preserve">“(2) Jenis hukuman disiplin ringan sebagaimana dimaksud pada ayat (1) huruf a terdiri dari: </w:t>
      </w:r>
    </w:p>
    <w:p w14:paraId="30EDD67D" w14:textId="77777777" w:rsidR="00936860" w:rsidRPr="00507F09" w:rsidRDefault="00936860" w:rsidP="00C70399">
      <w:pPr>
        <w:shd w:val="clear" w:color="auto" w:fill="FFFFFF"/>
        <w:spacing w:after="120" w:line="276" w:lineRule="auto"/>
        <w:ind w:firstLine="405"/>
        <w:jc w:val="both"/>
        <w:rPr>
          <w:rFonts w:ascii="Times New Roman" w:hAnsi="Times New Roman" w:cs="Times New Roman"/>
          <w:sz w:val="20"/>
          <w:szCs w:val="20"/>
        </w:rPr>
      </w:pPr>
      <w:r w:rsidRPr="00507F09">
        <w:rPr>
          <w:rFonts w:ascii="Times New Roman" w:hAnsi="Times New Roman" w:cs="Times New Roman"/>
          <w:sz w:val="20"/>
          <w:szCs w:val="20"/>
        </w:rPr>
        <w:t xml:space="preserve">a. teguran lisan; </w:t>
      </w:r>
    </w:p>
    <w:p w14:paraId="2F4A40BE" w14:textId="77777777" w:rsidR="00936860" w:rsidRPr="00507F09" w:rsidRDefault="00936860" w:rsidP="00C70399">
      <w:pPr>
        <w:shd w:val="clear" w:color="auto" w:fill="FFFFFF"/>
        <w:spacing w:after="120" w:line="276" w:lineRule="auto"/>
        <w:ind w:firstLine="405"/>
        <w:jc w:val="both"/>
        <w:rPr>
          <w:rFonts w:ascii="Times New Roman" w:hAnsi="Times New Roman" w:cs="Times New Roman"/>
          <w:sz w:val="20"/>
          <w:szCs w:val="20"/>
        </w:rPr>
      </w:pPr>
      <w:r w:rsidRPr="00507F09">
        <w:rPr>
          <w:rFonts w:ascii="Times New Roman" w:hAnsi="Times New Roman" w:cs="Times New Roman"/>
          <w:sz w:val="20"/>
          <w:szCs w:val="20"/>
        </w:rPr>
        <w:t xml:space="preserve">b. teguran tertulis; dan </w:t>
      </w:r>
    </w:p>
    <w:p w14:paraId="4EA28FDD" w14:textId="77777777" w:rsidR="00936860" w:rsidRPr="00507F09" w:rsidRDefault="00936860" w:rsidP="00C70399">
      <w:pPr>
        <w:shd w:val="clear" w:color="auto" w:fill="FFFFFF"/>
        <w:spacing w:after="120" w:line="276" w:lineRule="auto"/>
        <w:ind w:firstLine="405"/>
        <w:jc w:val="both"/>
        <w:rPr>
          <w:rFonts w:ascii="Times New Roman" w:hAnsi="Times New Roman" w:cs="Times New Roman"/>
          <w:sz w:val="20"/>
          <w:szCs w:val="20"/>
        </w:rPr>
      </w:pPr>
      <w:r w:rsidRPr="00507F09">
        <w:rPr>
          <w:rFonts w:ascii="Times New Roman" w:hAnsi="Times New Roman" w:cs="Times New Roman"/>
          <w:sz w:val="20"/>
          <w:szCs w:val="20"/>
        </w:rPr>
        <w:t xml:space="preserve">c. pernyataan tidak puas secara tertulis. </w:t>
      </w:r>
    </w:p>
    <w:p w14:paraId="4D75FF21"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 xml:space="preserve">(3) Jenis hukuman disiplin sedang sebagaimana dimaksud pada ayat (1) huruf b terdiri dari: </w:t>
      </w:r>
    </w:p>
    <w:p w14:paraId="42C979C4"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 xml:space="preserve">a. penundaan kenaikan gaji berkala selama 1 (satu) tahun; </w:t>
      </w:r>
    </w:p>
    <w:p w14:paraId="465139CE"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 xml:space="preserve">b. penundaan kenaikan pangkat selama 1 (satu) tahun; dan </w:t>
      </w:r>
    </w:p>
    <w:p w14:paraId="3523795D"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 xml:space="preserve">c. penurunan pangkat setingkat lebih rendah selama 1 (satu) tahun. </w:t>
      </w:r>
    </w:p>
    <w:p w14:paraId="2CF3C359"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 xml:space="preserve">(4) Jenis hukuman disiplin berat sebagaimana dimaksud pada ayat (1) huruf c terdiri dari: </w:t>
      </w:r>
    </w:p>
    <w:p w14:paraId="1E99E9A7"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 xml:space="preserve">a. penurunan pangkat setingkat lebih rendah selama 3 (tiga) tahun; </w:t>
      </w:r>
    </w:p>
    <w:p w14:paraId="11A5679D"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b. pemindahan dalam rangka penurunan jabatan setingkat lebih rendah;</w:t>
      </w:r>
    </w:p>
    <w:p w14:paraId="1184B181" w14:textId="77777777" w:rsidR="00936860" w:rsidRPr="00507F09" w:rsidRDefault="00936860" w:rsidP="00C70399">
      <w:pPr>
        <w:shd w:val="clear" w:color="auto" w:fill="FFFFFF"/>
        <w:spacing w:after="120" w:line="276" w:lineRule="auto"/>
        <w:ind w:firstLine="405"/>
        <w:jc w:val="both"/>
        <w:rPr>
          <w:rFonts w:ascii="Times New Roman" w:hAnsi="Times New Roman" w:cs="Times New Roman"/>
          <w:sz w:val="20"/>
          <w:szCs w:val="20"/>
        </w:rPr>
      </w:pPr>
      <w:r w:rsidRPr="00507F09">
        <w:rPr>
          <w:rFonts w:ascii="Times New Roman" w:hAnsi="Times New Roman" w:cs="Times New Roman"/>
          <w:sz w:val="20"/>
          <w:szCs w:val="20"/>
        </w:rPr>
        <w:t xml:space="preserve">c. pembebasan dari jabatan; </w:t>
      </w:r>
    </w:p>
    <w:p w14:paraId="2A9A4F92"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 xml:space="preserve">d. pemberhentian dengan hormat tidak atas permintaan sendiri sebagai PNS; dan </w:t>
      </w:r>
    </w:p>
    <w:p w14:paraId="7CEB663B" w14:textId="77777777" w:rsidR="00936860" w:rsidRPr="00507F09" w:rsidRDefault="00936860" w:rsidP="00C70399">
      <w:pPr>
        <w:shd w:val="clear" w:color="auto" w:fill="FFFFFF"/>
        <w:spacing w:after="120" w:line="276" w:lineRule="auto"/>
        <w:ind w:left="405"/>
        <w:jc w:val="both"/>
        <w:rPr>
          <w:rFonts w:ascii="Times New Roman" w:hAnsi="Times New Roman" w:cs="Times New Roman"/>
          <w:sz w:val="20"/>
          <w:szCs w:val="20"/>
        </w:rPr>
      </w:pPr>
      <w:r w:rsidRPr="00507F09">
        <w:rPr>
          <w:rFonts w:ascii="Times New Roman" w:hAnsi="Times New Roman" w:cs="Times New Roman"/>
          <w:sz w:val="20"/>
          <w:szCs w:val="20"/>
        </w:rPr>
        <w:t>e. pemberhentian tidak dengan hormat sebagai PNS.”</w:t>
      </w:r>
    </w:p>
    <w:p w14:paraId="6DBDEF99" w14:textId="77777777" w:rsidR="00936860" w:rsidRPr="00507F09" w:rsidRDefault="00936860" w:rsidP="00C70399">
      <w:pPr>
        <w:shd w:val="clear" w:color="auto" w:fill="FFFFFF"/>
        <w:spacing w:after="120" w:line="276" w:lineRule="auto"/>
        <w:jc w:val="both"/>
        <w:rPr>
          <w:rFonts w:ascii="Times New Roman" w:hAnsi="Times New Roman" w:cs="Times New Roman"/>
          <w:sz w:val="20"/>
          <w:szCs w:val="20"/>
        </w:rPr>
      </w:pPr>
      <w:r w:rsidRPr="00507F09">
        <w:rPr>
          <w:rFonts w:ascii="Times New Roman" w:hAnsi="Times New Roman" w:cs="Times New Roman"/>
          <w:sz w:val="20"/>
          <w:szCs w:val="20"/>
        </w:rPr>
        <w:t>Sehubungan dengan sanksi disiplin bagi penyalahguna Narkotika, PNS yang terbukti melakukannya akan mendapatkan hukuman disiplin sesuai dengan yang ada pada PP No 53 Tahun 2010.</w:t>
      </w:r>
    </w:p>
    <w:p w14:paraId="2A9DBEB0" w14:textId="460EE948" w:rsidR="00936860" w:rsidRPr="00507F09" w:rsidRDefault="00936860" w:rsidP="00C70399">
      <w:pPr>
        <w:spacing w:line="276" w:lineRule="auto"/>
        <w:jc w:val="both"/>
        <w:rPr>
          <w:rFonts w:ascii="Times New Roman" w:hAnsi="Times New Roman" w:cs="Times New Roman"/>
          <w:sz w:val="20"/>
          <w:szCs w:val="20"/>
        </w:rPr>
      </w:pPr>
      <w:r w:rsidRPr="00507F09">
        <w:rPr>
          <w:rFonts w:ascii="Times New Roman" w:hAnsi="Times New Roman" w:cs="Times New Roman"/>
          <w:sz w:val="20"/>
          <w:szCs w:val="20"/>
        </w:rPr>
        <w:lastRenderedPageBreak/>
        <w:t xml:space="preserve">        PNS yang telah diberhentikan berhak untuk mengajukan gugatan melalui upaya administrati pada Kepala Badan Pertimbangan Aparatur Sipil Negara bagi PNS yang diberhentikan tidak dengan hormat, dan pada Peradilan Tata Usaha Negara bagi yang lainnya </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{"citationItems":[{"id":"ITEM-1","itemData":{"author":[{"dropping-particle":"","family":"Helan","given":"Yohanes G Tuba","non-dropping-particle":"","parse-names":false,"suffix":""},{"dropping-particle":"","family":"Asnawi","given":"Norani","non-dropping-particle":"","parse-names":false,"suffix":""}],"id":"ITEM-1","issued":{"date-parts":[["2014"]]},"page":"36-52","title":"Pemberhentian Pegawai Negeri Sipil di Provinsi NTT karena Melakukan Tindak Pidana Ditinjau Dari Undang- Undang Nomor 5 Tahun 2014 tentang Aparatur Sipil Negara","type":"article-journal"},"uris":["http://www.mendeley.com/documents/?uuid=328580ed-a531-45fd-8b94-896954ff75ff","http://www.mendeley.com/documents/?uuid=fdc5e47c-e6f9-4d30-85d6-70bc1a7b1dbb"]}],"mendeley":{"formattedCitation":"(Helan and Asnawi 2014)","plainTextFormattedCitation":"(Helan and Asnawi 2014)","previouslyFormattedCitation":"(Helan and Asnawi 2014)"},"properties":{"noteIndex":0},"schema":"https://github.com/citation-style-language/schema/raw/master/csl-citation.json"}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(Helan and Asnawi 2014)</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Sebagai perlindungan hukum bagi PNS yang terjerat tindak pidana dengan pidana penjara kurang dari 2 tahun naunn tetap diberhentikan tersedia sarana yang berdasarkan peraturan perundang-undangan yang berlaku diperuntukkan bagi PNS yang merasa diperlakukan tidak adil, sehungga dapat mencari keadilan melalui sarana perlindungan hukum yang ada. Pemberhentian PNS yang melakukan tindak pidana umum dan tidak berencana bisa diberhentikan tidak dengan hormat atau tidak diberhentikan sehingga diserahkan kewenagan sepenuhnya kepada Pejabat Pembina Kepegawaian daerah.</w:t>
      </w:r>
      <w:r w:rsidR="00BE00F0" w:rsidRPr="00507F09">
        <w:rPr>
          <w:rFonts w:ascii="Times New Roman" w:hAnsi="Times New Roman" w:cs="Times New Roman"/>
          <w:sz w:val="20"/>
          <w:szCs w:val="20"/>
          <w:lang w:val="id-ID"/>
        </w:rPr>
        <w:t xml:space="preserve"> </w:t>
      </w:r>
      <w:r w:rsidRPr="00507F09">
        <w:rPr>
          <w:rFonts w:ascii="Times New Roman" w:hAnsi="Times New Roman" w:cs="Times New Roman"/>
          <w:sz w:val="20"/>
          <w:szCs w:val="20"/>
        </w:rPr>
        <w:t>Kewenagan semacam ini, dikategorikan sebagai kewenangan diskresi, sehingga pengujiannya berdasarkan asas-asas umum pemerintahan yang baik, seperti asas kepastian hukum, non diskriminasi, keadilan, pemberian alasan dan sebagainya.</w:t>
      </w:r>
    </w:p>
    <w:p w14:paraId="59C81D07" w14:textId="3C329621" w:rsidR="00BE00F0" w:rsidRDefault="00936860" w:rsidP="00507F09">
      <w:pPr>
        <w:spacing w:line="240"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        Dalam UU ASN, setiap PNS yang diberhentikan berhak untu</w:t>
      </w:r>
      <w:r w:rsidR="00ED4BAB" w:rsidRPr="00507F09">
        <w:rPr>
          <w:rFonts w:ascii="Times New Roman" w:hAnsi="Times New Roman" w:cs="Times New Roman"/>
          <w:sz w:val="20"/>
          <w:szCs w:val="20"/>
        </w:rPr>
        <w:t xml:space="preserve">k mengajukan gugatan melalui upaya </w:t>
      </w:r>
      <w:r w:rsidRPr="00507F09">
        <w:rPr>
          <w:rFonts w:ascii="Times New Roman" w:hAnsi="Times New Roman" w:cs="Times New Roman"/>
          <w:sz w:val="20"/>
          <w:szCs w:val="20"/>
        </w:rPr>
        <w:t>administra</w:t>
      </w:r>
      <w:r w:rsidR="00ED4BAB" w:rsidRPr="00507F09">
        <w:rPr>
          <w:rFonts w:ascii="Times New Roman" w:hAnsi="Times New Roman" w:cs="Times New Roman"/>
          <w:sz w:val="20"/>
          <w:szCs w:val="20"/>
        </w:rPr>
        <w:t>si</w:t>
      </w:r>
      <w:r w:rsidRPr="00507F09">
        <w:rPr>
          <w:rFonts w:ascii="Times New Roman" w:hAnsi="Times New Roman" w:cs="Times New Roman"/>
          <w:sz w:val="20"/>
          <w:szCs w:val="20"/>
        </w:rPr>
        <w:t xml:space="preserve"> kepada Kepala Badan Pertimbangan Aparatur Sipil Nagera bagi PNS yang diberhentikan tidak dengan hormat, sedangkan yang lainnya dapat mengajukan gugatan melalui peradilan tata usaha negara</w:t>
      </w:r>
      <w:r w:rsidRPr="00507F09">
        <w:rPr>
          <w:rFonts w:ascii="Times New Roman" w:hAnsi="Times New Roman" w:cs="Times New Roman"/>
          <w:sz w:val="20"/>
          <w:szCs w:val="20"/>
        </w:rPr>
        <w:fldChar w:fldCharType="begin" w:fldLock="1"/>
      </w:r>
      <w:r w:rsidR="007C0A9D" w:rsidRPr="00507F09">
        <w:rPr>
          <w:rFonts w:ascii="Times New Roman" w:hAnsi="Times New Roman" w:cs="Times New Roman"/>
          <w:sz w:val="20"/>
          <w:szCs w:val="20"/>
        </w:rPr>
        <w:instrText>ADDIN CSL_CITATION {"citationItems":[{"id":"ITEM-1","itemData":{"author":[{"dropping-particle":"","family":"Helan","given":"Yohanes G Tuba","non-dropping-particle":"","parse-names":false,"suffix":""},{"dropping-particle":"","family":"Asnawi","given":"Norani","non-dropping-particle":"","parse-names":false,"suffix":""}],"id":"ITEM-1","issued":{"date-parts":[["2014"]]},"page":"36-52","title":"Pemberhentian Pegawai Negeri Sipil di Provinsi NTT karena Melakukan Tindak Pidana Ditinjau Dari Undang- Undang Nomor 5 Tahun 2014 tentang Aparatur Sipil Negara","type":"article-journal"},"uris":["http://www.mendeley.com/documents/?uuid=328580ed-a531-45fd-8b94-896954ff75ff","http://www.mendeley.com/documents/?uuid=fdc5e47c-e6f9-4d30-85d6-70bc1a7b1dbb"]}],"mendeley":{"formattedCitation":"(Helan and Asnawi 2014)","plainTextFormattedCitation":"(Helan and Asnawi 2014)","previouslyFormattedCitation":"(Helan and Asnawi 2014)"},"properties":{"noteIndex":0},"schema":"https://github.com/citation-style-language/schema/raw/master/csl-citation.json"}</w:instrText>
      </w:r>
      <w:r w:rsidRPr="00507F09">
        <w:rPr>
          <w:rFonts w:ascii="Times New Roman" w:hAnsi="Times New Roman" w:cs="Times New Roman"/>
          <w:sz w:val="20"/>
          <w:szCs w:val="20"/>
        </w:rPr>
        <w:fldChar w:fldCharType="separate"/>
      </w:r>
      <w:r w:rsidRPr="00507F09">
        <w:rPr>
          <w:rFonts w:ascii="Times New Roman" w:hAnsi="Times New Roman" w:cs="Times New Roman"/>
          <w:noProof/>
          <w:sz w:val="20"/>
          <w:szCs w:val="20"/>
        </w:rPr>
        <w:t>(Helan and Asnawi 2014)</w:t>
      </w:r>
      <w:r w:rsidRPr="00507F09">
        <w:rPr>
          <w:rFonts w:ascii="Times New Roman" w:hAnsi="Times New Roman" w:cs="Times New Roman"/>
          <w:sz w:val="20"/>
          <w:szCs w:val="20"/>
        </w:rPr>
        <w:fldChar w:fldCharType="end"/>
      </w:r>
      <w:r w:rsidRPr="00507F09">
        <w:rPr>
          <w:rFonts w:ascii="Times New Roman" w:hAnsi="Times New Roman" w:cs="Times New Roman"/>
          <w:sz w:val="20"/>
          <w:szCs w:val="20"/>
        </w:rPr>
        <w:t xml:space="preserve">. Oleh karena itu, apabila PNS yang di beri hukuma pidana penjara kurang dari 2 tahun diberhentikan maka dapat melakukan upaya melalui upaya </w:t>
      </w:r>
      <w:r w:rsidR="00ED4BAB" w:rsidRPr="00507F09">
        <w:rPr>
          <w:rFonts w:ascii="Times New Roman" w:hAnsi="Times New Roman" w:cs="Times New Roman"/>
          <w:sz w:val="20"/>
          <w:szCs w:val="20"/>
        </w:rPr>
        <w:t>administrasi</w:t>
      </w:r>
      <w:r w:rsidRPr="00507F09">
        <w:rPr>
          <w:rFonts w:ascii="Times New Roman" w:hAnsi="Times New Roman" w:cs="Times New Roman"/>
          <w:sz w:val="20"/>
          <w:szCs w:val="20"/>
        </w:rPr>
        <w:t xml:space="preserve"> dan upaya peradilan.</w:t>
      </w:r>
      <w:r w:rsidR="00BE00F0" w:rsidRPr="00507F09">
        <w:rPr>
          <w:rFonts w:ascii="Times New Roman" w:hAnsi="Times New Roman" w:cs="Times New Roman"/>
          <w:sz w:val="20"/>
          <w:szCs w:val="20"/>
          <w:lang w:val="id-ID"/>
        </w:rPr>
        <w:t xml:space="preserve"> </w:t>
      </w:r>
      <w:r w:rsidRPr="00507F09">
        <w:rPr>
          <w:rFonts w:ascii="Times New Roman" w:hAnsi="Times New Roman" w:cs="Times New Roman"/>
          <w:sz w:val="20"/>
          <w:szCs w:val="20"/>
        </w:rPr>
        <w:t xml:space="preserve">PNS yang merasa diberhentikan dengan tidak adil dapat mencari keadilan dan perlindungan hukum di Peradilan </w:t>
      </w:r>
      <w:r w:rsidR="00BE00F0" w:rsidRPr="00507F09">
        <w:rPr>
          <w:rFonts w:ascii="Times New Roman" w:hAnsi="Times New Roman" w:cs="Times New Roman"/>
          <w:sz w:val="20"/>
          <w:szCs w:val="20"/>
        </w:rPr>
        <w:t>Tata Usaha Negara</w:t>
      </w:r>
      <w:r w:rsidRPr="00507F09">
        <w:rPr>
          <w:rFonts w:ascii="Times New Roman" w:hAnsi="Times New Roman" w:cs="Times New Roman"/>
          <w:sz w:val="20"/>
          <w:szCs w:val="20"/>
        </w:rPr>
        <w:t xml:space="preserve">. Selain upaya yang disebutkan diatas, ada beberapa kasus yang menyebuutkan bahwa PNS yang diberhentikan tidak dengan hormat mencari perlindungan hukum melalui Ombudsman Republik Indonesia, namun tidak berhasil karena tindakan pemberhentian </w:t>
      </w:r>
      <w:r w:rsidR="00BE00F0" w:rsidRPr="00507F09">
        <w:rPr>
          <w:rFonts w:ascii="Times New Roman" w:hAnsi="Times New Roman" w:cs="Times New Roman"/>
          <w:sz w:val="20"/>
          <w:szCs w:val="20"/>
          <w:lang w:val="id-ID"/>
        </w:rPr>
        <w:t>telah</w:t>
      </w:r>
      <w:r w:rsidRPr="00507F09">
        <w:rPr>
          <w:rFonts w:ascii="Times New Roman" w:hAnsi="Times New Roman" w:cs="Times New Roman"/>
          <w:sz w:val="20"/>
          <w:szCs w:val="20"/>
        </w:rPr>
        <w:t xml:space="preserve"> sesuai dengan peraturan perundang-undangan yang berlaku. </w:t>
      </w:r>
    </w:p>
    <w:p w14:paraId="7BB63D89" w14:textId="77777777" w:rsidR="00507F09" w:rsidRPr="00507F09" w:rsidRDefault="00507F09" w:rsidP="00507F09">
      <w:pPr>
        <w:spacing w:line="240" w:lineRule="auto"/>
        <w:jc w:val="both"/>
        <w:rPr>
          <w:rFonts w:ascii="Times New Roman" w:hAnsi="Times New Roman" w:cs="Times New Roman"/>
          <w:sz w:val="20"/>
          <w:szCs w:val="20"/>
        </w:rPr>
      </w:pPr>
    </w:p>
    <w:p w14:paraId="6D0E8782" w14:textId="77777777" w:rsidR="007572E6" w:rsidRPr="00507F09" w:rsidRDefault="007572E6" w:rsidP="00C70399">
      <w:pPr>
        <w:autoSpaceDE w:val="0"/>
        <w:autoSpaceDN w:val="0"/>
        <w:adjustRightInd w:val="0"/>
        <w:spacing w:after="0" w:line="276" w:lineRule="auto"/>
        <w:jc w:val="both"/>
        <w:rPr>
          <w:rFonts w:ascii="Times New Roman" w:hAnsi="Times New Roman" w:cs="Times New Roman"/>
          <w:b/>
          <w:sz w:val="20"/>
          <w:szCs w:val="20"/>
        </w:rPr>
      </w:pPr>
      <w:r w:rsidRPr="00507F09">
        <w:rPr>
          <w:rFonts w:ascii="Times New Roman" w:hAnsi="Times New Roman" w:cs="Times New Roman"/>
          <w:b/>
          <w:sz w:val="20"/>
          <w:szCs w:val="20"/>
        </w:rPr>
        <w:t xml:space="preserve">PENUTUP </w:t>
      </w:r>
    </w:p>
    <w:p w14:paraId="617181A2" w14:textId="77777777" w:rsidR="007572E6" w:rsidRPr="00507F09" w:rsidRDefault="007572E6" w:rsidP="00C70399">
      <w:pPr>
        <w:autoSpaceDE w:val="0"/>
        <w:autoSpaceDN w:val="0"/>
        <w:adjustRightInd w:val="0"/>
        <w:spacing w:after="0" w:line="276" w:lineRule="auto"/>
        <w:jc w:val="both"/>
        <w:rPr>
          <w:rFonts w:ascii="Times New Roman" w:hAnsi="Times New Roman" w:cs="Times New Roman"/>
          <w:b/>
          <w:sz w:val="20"/>
          <w:szCs w:val="20"/>
        </w:rPr>
      </w:pPr>
      <w:r w:rsidRPr="00507F09">
        <w:rPr>
          <w:rFonts w:ascii="Times New Roman" w:hAnsi="Times New Roman" w:cs="Times New Roman"/>
          <w:b/>
          <w:sz w:val="20"/>
          <w:szCs w:val="20"/>
        </w:rPr>
        <w:t>Simpulan</w:t>
      </w:r>
    </w:p>
    <w:p w14:paraId="5A8703FC" w14:textId="77777777" w:rsidR="00936860" w:rsidRPr="00507F09" w:rsidRDefault="00936860" w:rsidP="00C70399">
      <w:pPr>
        <w:spacing w:line="276" w:lineRule="auto"/>
        <w:ind w:firstLine="360"/>
        <w:jc w:val="both"/>
        <w:rPr>
          <w:rFonts w:ascii="Times New Roman" w:hAnsi="Times New Roman" w:cs="Times New Roman"/>
          <w:sz w:val="20"/>
          <w:szCs w:val="20"/>
        </w:rPr>
      </w:pPr>
      <w:r w:rsidRPr="00507F09">
        <w:rPr>
          <w:rFonts w:ascii="Times New Roman" w:hAnsi="Times New Roman" w:cs="Times New Roman"/>
          <w:sz w:val="20"/>
          <w:szCs w:val="20"/>
        </w:rPr>
        <w:t>Berdasarkan hasil penelitian dari pembahasan yang telah dikemukakan maka penulis dapat menyimpulkan bahwa :</w:t>
      </w:r>
    </w:p>
    <w:p w14:paraId="08B0B61D" w14:textId="77777777" w:rsidR="00936860" w:rsidRPr="00507F09" w:rsidRDefault="00936860" w:rsidP="00C70399">
      <w:pPr>
        <w:pStyle w:val="ListParagraph"/>
        <w:numPr>
          <w:ilvl w:val="0"/>
          <w:numId w:val="32"/>
        </w:numPr>
        <w:spacing w:after="200" w:line="276" w:lineRule="auto"/>
        <w:jc w:val="both"/>
        <w:rPr>
          <w:rFonts w:ascii="Times New Roman" w:hAnsi="Times New Roman" w:cs="Times New Roman"/>
          <w:sz w:val="20"/>
          <w:szCs w:val="20"/>
        </w:rPr>
      </w:pPr>
      <w:r w:rsidRPr="00507F09">
        <w:rPr>
          <w:rFonts w:ascii="Times New Roman" w:hAnsi="Times New Roman" w:cs="Times New Roman"/>
          <w:sz w:val="20"/>
          <w:szCs w:val="20"/>
        </w:rPr>
        <w:lastRenderedPageBreak/>
        <w:t xml:space="preserve">Seorang PNS dalam melaksanakan kehidupan bernegara dan bermasyarakat maupun dalam melaksanakan tugasnya dilarang melakukan hal-hal yang diatur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250 dan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251 PP No. 17 Tahun 2020. Pemberhentian PNS tidak dengan hormat sesuai dengan yang tercantum pada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87 ayat (4) huruf b dan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87 ayat (4) huruf d UU ASN. Maka</w:t>
      </w:r>
      <w:r w:rsidR="00BE00F0" w:rsidRPr="00507F09">
        <w:rPr>
          <w:rFonts w:ascii="Times New Roman" w:hAnsi="Times New Roman" w:cs="Times New Roman"/>
          <w:sz w:val="20"/>
          <w:szCs w:val="20"/>
          <w:lang w:val="id-ID"/>
        </w:rPr>
        <w:t>,</w:t>
      </w:r>
      <w:r w:rsidRPr="00507F09">
        <w:rPr>
          <w:rFonts w:ascii="Times New Roman" w:hAnsi="Times New Roman" w:cs="Times New Roman"/>
          <w:sz w:val="20"/>
          <w:szCs w:val="20"/>
        </w:rPr>
        <w:t xml:space="preserve"> jika seorang PNS melakukan tindak pidana narkotika yang mana tindak pidana narkotika merupakan sebuah tindak pidana seperti yang telah disebutkan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87 ayat</w:t>
      </w:r>
      <w:r w:rsidR="00BE00F0" w:rsidRPr="00507F09">
        <w:rPr>
          <w:rFonts w:ascii="Times New Roman" w:hAnsi="Times New Roman" w:cs="Times New Roman"/>
          <w:sz w:val="20"/>
          <w:szCs w:val="20"/>
        </w:rPr>
        <w:t xml:space="preserve"> (4) huruf b dan huruf d UU ASN, </w:t>
      </w:r>
      <w:r w:rsidRPr="00507F09">
        <w:rPr>
          <w:rFonts w:ascii="Times New Roman" w:hAnsi="Times New Roman" w:cs="Times New Roman"/>
          <w:sz w:val="20"/>
          <w:szCs w:val="20"/>
        </w:rPr>
        <w:t xml:space="preserve">PNS dapat diberhentikan dengan tidak hormat. Namun, untuk PNS yang melakukan tindak pidana narotika dan dijatuhi hukuman dibawah 2 tahun dapat diberhentikan semantara dari jabatannya sebagai PNS, hal ini juga sesuai dengan aturan yang terdapat dalam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88 ayat (1) UU ASN yang menyebutkan hal yang sama. Selain  pemberhentian sementara waktu, PNS yang diberhentikan sementara tidak mendapatkan penghasilan yang tertuang pada </w:t>
      </w:r>
      <w:r w:rsidR="00C70399" w:rsidRPr="00507F09">
        <w:rPr>
          <w:rFonts w:ascii="Times New Roman" w:hAnsi="Times New Roman" w:cs="Times New Roman"/>
          <w:sz w:val="20"/>
          <w:szCs w:val="20"/>
        </w:rPr>
        <w:t>Pasal</w:t>
      </w:r>
      <w:r w:rsidRPr="00507F09">
        <w:rPr>
          <w:rFonts w:ascii="Times New Roman" w:hAnsi="Times New Roman" w:cs="Times New Roman"/>
          <w:sz w:val="20"/>
          <w:szCs w:val="20"/>
        </w:rPr>
        <w:t xml:space="preserve"> 281 ayat (1) PP No 11 Tahun 2017.</w:t>
      </w:r>
    </w:p>
    <w:p w14:paraId="7E4728A9" w14:textId="105D4881" w:rsidR="00936860" w:rsidRPr="00507F09" w:rsidRDefault="00936860" w:rsidP="00C70399">
      <w:pPr>
        <w:pStyle w:val="ListParagraph"/>
        <w:numPr>
          <w:ilvl w:val="0"/>
          <w:numId w:val="32"/>
        </w:numPr>
        <w:spacing w:after="20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PNS yang telah diberhentikan berhak untuk mengajukan gugatan melalui upaya administrati pada Kepala Badan Pertimbangan Aparatur Sipil Negara bagi PNS yang diberhentikan tidak dengan hormat, dan pada Peradilan Tata Usaha Negara bagi yang lainnya. Sebagai perlindungan hukum bagi PNS yang terjerat tindak pidana dengan pidana penjara kurang dari 2 tahun naunn tetap diberhentikan tersedia sarana yang berdasarkan peraturan perundang-undangan yang berlaku diperuntukkan bagi PNS yang merasa diperlakukan tidak adil, </w:t>
      </w:r>
      <w:r w:rsidR="004D69BF" w:rsidRPr="00507F09">
        <w:rPr>
          <w:rFonts w:ascii="Times New Roman" w:hAnsi="Times New Roman" w:cs="Times New Roman"/>
          <w:sz w:val="20"/>
          <w:szCs w:val="20"/>
        </w:rPr>
        <w:t>sehi</w:t>
      </w:r>
      <w:r w:rsidR="008134C1" w:rsidRPr="00507F09">
        <w:rPr>
          <w:rFonts w:ascii="Times New Roman" w:hAnsi="Times New Roman" w:cs="Times New Roman"/>
          <w:sz w:val="20"/>
          <w:szCs w:val="20"/>
        </w:rPr>
        <w:t>n</w:t>
      </w:r>
      <w:r w:rsidR="004D69BF" w:rsidRPr="00507F09">
        <w:rPr>
          <w:rFonts w:ascii="Times New Roman" w:hAnsi="Times New Roman" w:cs="Times New Roman"/>
          <w:sz w:val="20"/>
          <w:szCs w:val="20"/>
        </w:rPr>
        <w:t xml:space="preserve">gga </w:t>
      </w:r>
      <w:r w:rsidRPr="00507F09">
        <w:rPr>
          <w:rFonts w:ascii="Times New Roman" w:hAnsi="Times New Roman" w:cs="Times New Roman"/>
          <w:sz w:val="20"/>
          <w:szCs w:val="20"/>
        </w:rPr>
        <w:t>dapat mencari keadilan melalui sarana perlindungan hukum yang ada. PNS yang diberhentikan tidak dengan hormat mencari perlindungan hukum melalui Ombudsman Republik Indonesia, namun tidak berhasil karena tindakan pemberhentian sudah sesuai dengan peraturan perundang-undangan yang berlaku</w:t>
      </w:r>
    </w:p>
    <w:p w14:paraId="0AEFC918" w14:textId="77777777" w:rsidR="00B04A67" w:rsidRPr="00507F09" w:rsidRDefault="007572E6" w:rsidP="00C70399">
      <w:pPr>
        <w:autoSpaceDE w:val="0"/>
        <w:autoSpaceDN w:val="0"/>
        <w:adjustRightInd w:val="0"/>
        <w:spacing w:after="0" w:line="276" w:lineRule="auto"/>
        <w:jc w:val="both"/>
        <w:rPr>
          <w:rFonts w:ascii="Times New Roman" w:hAnsi="Times New Roman" w:cs="Times New Roman"/>
          <w:b/>
          <w:sz w:val="20"/>
          <w:szCs w:val="20"/>
        </w:rPr>
      </w:pPr>
      <w:r w:rsidRPr="00507F09">
        <w:rPr>
          <w:rFonts w:ascii="Times New Roman" w:hAnsi="Times New Roman" w:cs="Times New Roman"/>
          <w:b/>
          <w:sz w:val="20"/>
          <w:szCs w:val="20"/>
        </w:rPr>
        <w:t>Saran</w:t>
      </w:r>
    </w:p>
    <w:p w14:paraId="2C024E33" w14:textId="77777777" w:rsidR="00936860" w:rsidRPr="00507F09" w:rsidRDefault="00936860" w:rsidP="00C70399">
      <w:pPr>
        <w:autoSpaceDE w:val="0"/>
        <w:autoSpaceDN w:val="0"/>
        <w:adjustRightInd w:val="0"/>
        <w:spacing w:after="0" w:line="276" w:lineRule="auto"/>
        <w:ind w:firstLine="360"/>
        <w:jc w:val="both"/>
        <w:rPr>
          <w:rFonts w:ascii="Times New Roman" w:hAnsi="Times New Roman" w:cs="Times New Roman"/>
          <w:sz w:val="20"/>
          <w:szCs w:val="20"/>
        </w:rPr>
      </w:pPr>
      <w:r w:rsidRPr="00507F09">
        <w:rPr>
          <w:rFonts w:ascii="Times New Roman" w:hAnsi="Times New Roman" w:cs="Times New Roman"/>
          <w:sz w:val="20"/>
          <w:szCs w:val="20"/>
        </w:rPr>
        <w:t xml:space="preserve">Dengan hasil penelitian tersebut, maka saran yang dapat diberikan oleh peneliti yakni : </w:t>
      </w:r>
    </w:p>
    <w:p w14:paraId="6F7EC202" w14:textId="77777777" w:rsidR="00936860" w:rsidRPr="00507F09" w:rsidRDefault="00936860" w:rsidP="00C70399">
      <w:pPr>
        <w:pStyle w:val="ListParagraph"/>
        <w:numPr>
          <w:ilvl w:val="0"/>
          <w:numId w:val="33"/>
        </w:numPr>
        <w:autoSpaceDE w:val="0"/>
        <w:autoSpaceDN w:val="0"/>
        <w:adjustRightInd w:val="0"/>
        <w:spacing w:after="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Bagi PNS sebagai aparat negara dapat meningkatkan kesadaran hukum tentang bahaya narkotika dan mengoptimalkan peran untuk </w:t>
      </w:r>
      <w:r w:rsidRPr="00507F09">
        <w:rPr>
          <w:rFonts w:ascii="Times New Roman" w:hAnsi="Times New Roman" w:cs="Times New Roman"/>
          <w:sz w:val="20"/>
          <w:szCs w:val="20"/>
        </w:rPr>
        <w:lastRenderedPageBreak/>
        <w:t xml:space="preserve">memberantas narkotika, setidaknya dilingkungan tempat PNS dipekerjakan. </w:t>
      </w:r>
    </w:p>
    <w:p w14:paraId="6CE5AB81" w14:textId="77777777" w:rsidR="00936860" w:rsidRPr="00507F09" w:rsidRDefault="00936860" w:rsidP="00C70399">
      <w:pPr>
        <w:pStyle w:val="ListParagraph"/>
        <w:numPr>
          <w:ilvl w:val="0"/>
          <w:numId w:val="33"/>
        </w:numPr>
        <w:autoSpaceDE w:val="0"/>
        <w:autoSpaceDN w:val="0"/>
        <w:adjustRightInd w:val="0"/>
        <w:spacing w:after="0" w:line="276" w:lineRule="auto"/>
        <w:jc w:val="both"/>
        <w:rPr>
          <w:rFonts w:ascii="Times New Roman" w:hAnsi="Times New Roman" w:cs="Times New Roman"/>
          <w:sz w:val="20"/>
          <w:szCs w:val="20"/>
        </w:rPr>
      </w:pPr>
      <w:r w:rsidRPr="00507F09">
        <w:rPr>
          <w:rFonts w:ascii="Times New Roman" w:hAnsi="Times New Roman" w:cs="Times New Roman"/>
          <w:sz w:val="20"/>
          <w:szCs w:val="20"/>
        </w:rPr>
        <w:t>Bagi pemerintah agar memperbaiki regulasi yang ada, serta memberikan sanksi yang dapat memberikan efek jera kepada PNS yang melakukan tindak pidana narkotika dengan sanksi pemecatan, selain hukuman penjara. Sanksi pemecatan ini dapat memberikan efek jera dan takut pada PNS sebelum menggunakan narkotika.</w:t>
      </w:r>
    </w:p>
    <w:p w14:paraId="41F1598B" w14:textId="77777777" w:rsidR="00936860" w:rsidRPr="00507F09" w:rsidRDefault="00936860" w:rsidP="00C70399">
      <w:pPr>
        <w:pStyle w:val="ListParagraph"/>
        <w:numPr>
          <w:ilvl w:val="0"/>
          <w:numId w:val="33"/>
        </w:numPr>
        <w:autoSpaceDE w:val="0"/>
        <w:autoSpaceDN w:val="0"/>
        <w:adjustRightInd w:val="0"/>
        <w:spacing w:after="0" w:line="276" w:lineRule="auto"/>
        <w:jc w:val="both"/>
        <w:rPr>
          <w:rFonts w:ascii="Times New Roman" w:hAnsi="Times New Roman" w:cs="Times New Roman"/>
          <w:sz w:val="20"/>
          <w:szCs w:val="20"/>
        </w:rPr>
      </w:pPr>
      <w:r w:rsidRPr="00507F09">
        <w:rPr>
          <w:rFonts w:ascii="Times New Roman" w:hAnsi="Times New Roman" w:cs="Times New Roman"/>
          <w:sz w:val="20"/>
          <w:szCs w:val="20"/>
        </w:rPr>
        <w:t xml:space="preserve">Bagi masyarakat agar dapat membantu dan lebih peka dalam mengawasi para pelaku penyalahgunaan narkotika yang terjadi di lingkungan sekitar masyarakat, guna mencegah bertambahnya tingkat penyalahgunnaan narkotika yang terjadi di Indonesia. </w:t>
      </w:r>
    </w:p>
    <w:p w14:paraId="6304EFB4" w14:textId="77777777" w:rsidR="00936860" w:rsidRPr="00507F09" w:rsidRDefault="00936860" w:rsidP="005320CF">
      <w:pPr>
        <w:autoSpaceDE w:val="0"/>
        <w:autoSpaceDN w:val="0"/>
        <w:adjustRightInd w:val="0"/>
        <w:spacing w:after="0" w:line="240" w:lineRule="auto"/>
        <w:jc w:val="both"/>
        <w:rPr>
          <w:rFonts w:ascii="Times New Roman" w:hAnsi="Times New Roman" w:cs="Times New Roman"/>
          <w:b/>
          <w:sz w:val="20"/>
          <w:szCs w:val="20"/>
        </w:rPr>
      </w:pPr>
    </w:p>
    <w:p w14:paraId="4F6CADCC" w14:textId="77777777" w:rsidR="004E0811" w:rsidRPr="00507F09" w:rsidRDefault="00C00334" w:rsidP="005320CF">
      <w:pPr>
        <w:spacing w:before="240" w:after="40" w:line="240" w:lineRule="auto"/>
        <w:jc w:val="both"/>
        <w:rPr>
          <w:rFonts w:ascii="Times New Roman" w:hAnsi="Times New Roman" w:cs="Times New Roman"/>
          <w:b/>
          <w:sz w:val="20"/>
          <w:szCs w:val="20"/>
        </w:rPr>
      </w:pPr>
      <w:r w:rsidRPr="00507F09">
        <w:rPr>
          <w:rFonts w:ascii="Times New Roman" w:hAnsi="Times New Roman" w:cs="Times New Roman"/>
          <w:b/>
          <w:sz w:val="20"/>
          <w:szCs w:val="20"/>
        </w:rPr>
        <w:t>DAFTAR PUSTAKA</w:t>
      </w:r>
    </w:p>
    <w:p w14:paraId="6134D824" w14:textId="2F04E180"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b/>
          <w:sz w:val="20"/>
          <w:szCs w:val="20"/>
        </w:rPr>
        <w:fldChar w:fldCharType="begin" w:fldLock="1"/>
      </w:r>
      <w:r w:rsidRPr="00507F09">
        <w:rPr>
          <w:rFonts w:ascii="Times New Roman" w:hAnsi="Times New Roman" w:cs="Times New Roman"/>
          <w:b/>
          <w:sz w:val="20"/>
          <w:szCs w:val="20"/>
        </w:rPr>
        <w:instrText xml:space="preserve">ADDIN Mendeley Bibliography CSL_BIBLIOGRAPHY </w:instrText>
      </w:r>
      <w:r w:rsidRPr="00507F09">
        <w:rPr>
          <w:rFonts w:ascii="Times New Roman" w:hAnsi="Times New Roman" w:cs="Times New Roman"/>
          <w:b/>
          <w:sz w:val="20"/>
          <w:szCs w:val="20"/>
        </w:rPr>
        <w:fldChar w:fldCharType="separate"/>
      </w:r>
      <w:r w:rsidRPr="00507F09">
        <w:rPr>
          <w:rFonts w:ascii="Times New Roman" w:hAnsi="Times New Roman" w:cs="Times New Roman"/>
          <w:noProof/>
          <w:sz w:val="20"/>
          <w:szCs w:val="24"/>
        </w:rPr>
        <w:t>Ansori, Andi Harun. 2019. “Pemberhentian Pegawai Negeri Sipil (Pns) Yang Melakukan Tindak Pidana Korupsi Ditinjau Dari Undang-Undang Nomor 5 Tahun 2014 Tentang Aparatur Sipil Negara (Asn).” Universitas Gunung Rinjani.</w:t>
      </w:r>
    </w:p>
    <w:p w14:paraId="4354B7AB"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 xml:space="preserve">Fadil, Vicki. 2016. “Kemenpan-RB: PNS Pengguna Narkoba Di Pecat Dua Kali.” </w:t>
      </w:r>
      <w:r w:rsidRPr="00507F09">
        <w:rPr>
          <w:rFonts w:ascii="Times New Roman" w:hAnsi="Times New Roman" w:cs="Times New Roman"/>
          <w:i/>
          <w:iCs/>
          <w:noProof/>
          <w:sz w:val="20"/>
          <w:szCs w:val="24"/>
        </w:rPr>
        <w:t>WartaEkonomi.Co.Id</w:t>
      </w:r>
      <w:r w:rsidRPr="00507F09">
        <w:rPr>
          <w:rFonts w:ascii="Times New Roman" w:hAnsi="Times New Roman" w:cs="Times New Roman"/>
          <w:noProof/>
          <w:sz w:val="20"/>
          <w:szCs w:val="24"/>
        </w:rPr>
        <w:t>, 1.</w:t>
      </w:r>
    </w:p>
    <w:p w14:paraId="2416E5C0"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Helan, Yohanes G. Tuba, and Norani Asnawi. 2014. “Pemberhentian Pegawai Negeri Sipil Di Provinsi NTT Karena Melakukan Tindak Pidana Ditinjau Dari Undang- Undang Nomor 5 Tahun 2014 Tentang Aparatur Sipil Negara.” 36–52.</w:t>
      </w:r>
    </w:p>
    <w:p w14:paraId="1D78CD4B"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 xml:space="preserve">N.S., Levina. n.d. </w:t>
      </w:r>
      <w:r w:rsidRPr="00507F09">
        <w:rPr>
          <w:rFonts w:ascii="Times New Roman" w:hAnsi="Times New Roman" w:cs="Times New Roman"/>
          <w:i/>
          <w:iCs/>
          <w:noProof/>
          <w:sz w:val="20"/>
          <w:szCs w:val="24"/>
        </w:rPr>
        <w:t>Pemberhentian Pegawai Negeri Sipil</w:t>
      </w:r>
      <w:r w:rsidRPr="00507F09">
        <w:rPr>
          <w:rFonts w:ascii="Times New Roman" w:hAnsi="Times New Roman" w:cs="Times New Roman"/>
          <w:noProof/>
          <w:sz w:val="20"/>
          <w:szCs w:val="24"/>
        </w:rPr>
        <w:t>.</w:t>
      </w:r>
    </w:p>
    <w:p w14:paraId="3E688838"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 xml:space="preserve">Natsir, A. M. Zulham Saputra Abrar, Zulkifli Aspan, and Muh. Hasrul. 2021. “SANKSI DISIPLIN BAGI APARATUR SIPIL NEGARA YANG TERLIBAT PENYALAHGUNAAN NARKOTIKA.” </w:t>
      </w:r>
      <w:r w:rsidRPr="00507F09">
        <w:rPr>
          <w:rFonts w:ascii="Times New Roman" w:hAnsi="Times New Roman" w:cs="Times New Roman"/>
          <w:i/>
          <w:iCs/>
          <w:noProof/>
          <w:sz w:val="20"/>
          <w:szCs w:val="24"/>
        </w:rPr>
        <w:t>Hermeneutika</w:t>
      </w:r>
      <w:r w:rsidRPr="00507F09">
        <w:rPr>
          <w:rFonts w:ascii="Times New Roman" w:hAnsi="Times New Roman" w:cs="Times New Roman"/>
          <w:noProof/>
          <w:sz w:val="20"/>
          <w:szCs w:val="24"/>
        </w:rPr>
        <w:t xml:space="preserve"> 5(1):14–28. doi: http://dx.doi.org/10.33603/hermeneutika.v3i2.</w:t>
      </w:r>
    </w:p>
    <w:p w14:paraId="4B3E9B3E"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Pane, Dewi Nurmasari. 2018. “Analisis Putusan Pengadilan Negeri Palu Nomor 77/Pdt.G/2010/PN.PL.”</w:t>
      </w:r>
    </w:p>
    <w:p w14:paraId="3BD67DA1"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 xml:space="preserve">Pratama, Devan Filia. 2015. “KAJIAN YURIDIS </w:t>
      </w:r>
      <w:r w:rsidRPr="00507F09">
        <w:rPr>
          <w:rFonts w:ascii="Times New Roman" w:hAnsi="Times New Roman" w:cs="Times New Roman"/>
          <w:noProof/>
          <w:sz w:val="20"/>
          <w:szCs w:val="24"/>
        </w:rPr>
        <w:lastRenderedPageBreak/>
        <w:t xml:space="preserve">SANKSI PIDANA TERHADAP TINDA PIDANA PENYALAHGUNAAN NARKOTIKA OLEH PEGAWAI NEGERI SIPIL ( Studi Putusan Pengadilan Negeri Jambi Nomor : 155 / Pid . Sus / 2014 / PN . Jbi .).” </w:t>
      </w:r>
      <w:r w:rsidRPr="00507F09">
        <w:rPr>
          <w:rFonts w:ascii="Times New Roman" w:hAnsi="Times New Roman" w:cs="Times New Roman"/>
          <w:i/>
          <w:iCs/>
          <w:noProof/>
          <w:sz w:val="20"/>
          <w:szCs w:val="24"/>
        </w:rPr>
        <w:t>Recidive</w:t>
      </w:r>
      <w:r w:rsidRPr="00507F09">
        <w:rPr>
          <w:rFonts w:ascii="Times New Roman" w:hAnsi="Times New Roman" w:cs="Times New Roman"/>
          <w:noProof/>
          <w:sz w:val="20"/>
          <w:szCs w:val="24"/>
        </w:rPr>
        <w:t xml:space="preserve"> 4(1):10–18.</w:t>
      </w:r>
    </w:p>
    <w:p w14:paraId="2E9E56BE"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 xml:space="preserve">Rizki, Hulukati Yayuk, Ismail Dian Ekawaty, and Nggilu Novendri M. n.d. “PENYALAHGUNAAN NARKOTIKA OLEH PEGAWAI NEGERI SIPIL DILIHAT DARI PERSPEKTIF KAJIAN KRIMINILOGI.” </w:t>
      </w:r>
      <w:r w:rsidRPr="00507F09">
        <w:rPr>
          <w:rFonts w:ascii="Times New Roman" w:hAnsi="Times New Roman" w:cs="Times New Roman"/>
          <w:i/>
          <w:iCs/>
          <w:noProof/>
          <w:sz w:val="20"/>
          <w:szCs w:val="24"/>
        </w:rPr>
        <w:t>Legalitas</w:t>
      </w:r>
      <w:r w:rsidRPr="00507F09">
        <w:rPr>
          <w:rFonts w:ascii="Times New Roman" w:hAnsi="Times New Roman" w:cs="Times New Roman"/>
          <w:noProof/>
          <w:sz w:val="20"/>
          <w:szCs w:val="24"/>
        </w:rPr>
        <w:t>.</w:t>
      </w:r>
    </w:p>
    <w:p w14:paraId="0B7274EB"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 xml:space="preserve">Rosa, Angga. 2020. “Oknum PNS Tersangkut Kasus Narkoba, BKDiklatda Salatiga Siapkan Sanksi.” </w:t>
      </w:r>
      <w:r w:rsidRPr="00507F09">
        <w:rPr>
          <w:rFonts w:ascii="Times New Roman" w:hAnsi="Times New Roman" w:cs="Times New Roman"/>
          <w:i/>
          <w:iCs/>
          <w:noProof/>
          <w:sz w:val="20"/>
          <w:szCs w:val="24"/>
        </w:rPr>
        <w:t>INewsJateng.Id</w:t>
      </w:r>
      <w:r w:rsidRPr="00507F09">
        <w:rPr>
          <w:rFonts w:ascii="Times New Roman" w:hAnsi="Times New Roman" w:cs="Times New Roman"/>
          <w:noProof/>
          <w:sz w:val="20"/>
          <w:szCs w:val="24"/>
        </w:rPr>
        <w:t>, November, 2.</w:t>
      </w:r>
    </w:p>
    <w:p w14:paraId="40FC1032"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 xml:space="preserve">Saepudin. 2018. “Implementasi Undang-Undang Nomor 5 Tahun 2014 Tentang Aparatur Sipil Negara Dalam Tindak Pidana Narkotika Berdasarkan Undang-Undang Nomor 35 Tahun 2009 Tentang Narkotika.” </w:t>
      </w:r>
      <w:r w:rsidRPr="00507F09">
        <w:rPr>
          <w:rFonts w:ascii="Times New Roman" w:hAnsi="Times New Roman" w:cs="Times New Roman"/>
          <w:i/>
          <w:iCs/>
          <w:noProof/>
          <w:sz w:val="20"/>
          <w:szCs w:val="24"/>
        </w:rPr>
        <w:t>Hukum Media Justitia Nusantara</w:t>
      </w:r>
      <w:r w:rsidRPr="00507F09">
        <w:rPr>
          <w:rFonts w:ascii="Times New Roman" w:hAnsi="Times New Roman" w:cs="Times New Roman"/>
          <w:noProof/>
          <w:sz w:val="20"/>
          <w:szCs w:val="24"/>
        </w:rPr>
        <w:t xml:space="preserve"> 8 No.</w:t>
      </w:r>
    </w:p>
    <w:p w14:paraId="21062A2E"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szCs w:val="24"/>
        </w:rPr>
      </w:pPr>
      <w:r w:rsidRPr="00507F09">
        <w:rPr>
          <w:rFonts w:ascii="Times New Roman" w:hAnsi="Times New Roman" w:cs="Times New Roman"/>
          <w:noProof/>
          <w:sz w:val="20"/>
          <w:szCs w:val="24"/>
        </w:rPr>
        <w:t xml:space="preserve">Sali, Arnawa Kadek Ari, and Surata I. Gede. 2020. “PELAKSANAAN HUKUMAN DISIPLIN SEBAGAI BAGIAN DARI PENEGAKAN DISIPLIN APARATUR SIPIL NEGARA BERDASARKAN UNDANG-UNDANG NOMOR 5 TAHUN 2014 TENTANG APARATUR SIPIL NEGARA DI UNIVERSITAS PENDIDIKAN GANESHA.” </w:t>
      </w:r>
      <w:r w:rsidRPr="00507F09">
        <w:rPr>
          <w:rFonts w:ascii="Times New Roman" w:hAnsi="Times New Roman" w:cs="Times New Roman"/>
          <w:i/>
          <w:iCs/>
          <w:noProof/>
          <w:sz w:val="20"/>
          <w:szCs w:val="24"/>
        </w:rPr>
        <w:t>Fakultas Hukum UNIPAS</w:t>
      </w:r>
      <w:r w:rsidRPr="00507F09">
        <w:rPr>
          <w:rFonts w:ascii="Times New Roman" w:hAnsi="Times New Roman" w:cs="Times New Roman"/>
          <w:noProof/>
          <w:sz w:val="20"/>
          <w:szCs w:val="24"/>
        </w:rPr>
        <w:t xml:space="preserve"> vol 8.</w:t>
      </w:r>
    </w:p>
    <w:p w14:paraId="048CDC4A" w14:textId="77777777" w:rsidR="002E779E" w:rsidRPr="00507F09" w:rsidRDefault="002E779E" w:rsidP="00507F09">
      <w:pPr>
        <w:widowControl w:val="0"/>
        <w:autoSpaceDE w:val="0"/>
        <w:autoSpaceDN w:val="0"/>
        <w:adjustRightInd w:val="0"/>
        <w:spacing w:before="240" w:after="40" w:line="240" w:lineRule="auto"/>
        <w:ind w:left="480" w:hanging="480"/>
        <w:jc w:val="both"/>
        <w:rPr>
          <w:rFonts w:ascii="Times New Roman" w:hAnsi="Times New Roman" w:cs="Times New Roman"/>
          <w:noProof/>
          <w:sz w:val="20"/>
        </w:rPr>
      </w:pPr>
      <w:r w:rsidRPr="00507F09">
        <w:rPr>
          <w:rFonts w:ascii="Times New Roman" w:hAnsi="Times New Roman" w:cs="Times New Roman"/>
          <w:noProof/>
          <w:sz w:val="20"/>
          <w:szCs w:val="24"/>
        </w:rPr>
        <w:t xml:space="preserve">Sudaryono, Bambang. 2015. </w:t>
      </w:r>
      <w:r w:rsidRPr="00507F09">
        <w:rPr>
          <w:rFonts w:ascii="Times New Roman" w:hAnsi="Times New Roman" w:cs="Times New Roman"/>
          <w:i/>
          <w:iCs/>
          <w:noProof/>
          <w:sz w:val="20"/>
          <w:szCs w:val="24"/>
        </w:rPr>
        <w:t>Darurat Narkoba</w:t>
      </w:r>
      <w:r w:rsidRPr="00507F09">
        <w:rPr>
          <w:rFonts w:ascii="Times New Roman" w:hAnsi="Times New Roman" w:cs="Times New Roman"/>
          <w:noProof/>
          <w:sz w:val="20"/>
          <w:szCs w:val="24"/>
        </w:rPr>
        <w:t>. 146th ed.</w:t>
      </w:r>
    </w:p>
    <w:p w14:paraId="0582C1AB" w14:textId="29ACD30D" w:rsidR="002E779E" w:rsidRPr="00507F09" w:rsidRDefault="002E779E" w:rsidP="00507F09">
      <w:pPr>
        <w:spacing w:before="240" w:after="40" w:line="240" w:lineRule="auto"/>
        <w:jc w:val="both"/>
        <w:rPr>
          <w:rFonts w:ascii="Times New Roman" w:hAnsi="Times New Roman" w:cs="Times New Roman"/>
          <w:b/>
          <w:sz w:val="20"/>
          <w:szCs w:val="20"/>
        </w:rPr>
      </w:pPr>
      <w:r w:rsidRPr="00507F09">
        <w:rPr>
          <w:rFonts w:ascii="Times New Roman" w:hAnsi="Times New Roman" w:cs="Times New Roman"/>
          <w:b/>
          <w:sz w:val="20"/>
          <w:szCs w:val="20"/>
        </w:rPr>
        <w:fldChar w:fldCharType="end"/>
      </w:r>
    </w:p>
    <w:p w14:paraId="53A7B918" w14:textId="77777777" w:rsidR="00671380" w:rsidRPr="00507F09" w:rsidRDefault="00671380" w:rsidP="005320CF">
      <w:pPr>
        <w:spacing w:before="240" w:after="40" w:line="240" w:lineRule="auto"/>
        <w:jc w:val="both"/>
        <w:rPr>
          <w:rFonts w:ascii="Times New Roman" w:hAnsi="Times New Roman" w:cs="Times New Roman"/>
          <w:b/>
          <w:sz w:val="20"/>
          <w:szCs w:val="20"/>
        </w:rPr>
      </w:pPr>
    </w:p>
    <w:p w14:paraId="565D0F7A" w14:textId="77777777" w:rsidR="00923895" w:rsidRPr="00507F09" w:rsidRDefault="00923895" w:rsidP="00BE00F0">
      <w:pPr>
        <w:spacing w:before="240" w:after="40" w:line="240" w:lineRule="auto"/>
        <w:jc w:val="both"/>
        <w:rPr>
          <w:rFonts w:ascii="Times New Roman" w:hAnsi="Times New Roman" w:cs="Times New Roman"/>
          <w:b/>
          <w:sz w:val="18"/>
          <w:szCs w:val="20"/>
        </w:rPr>
      </w:pPr>
    </w:p>
    <w:sectPr w:rsidR="00923895" w:rsidRPr="00507F09" w:rsidSect="00C4202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15B40" w14:textId="77777777" w:rsidR="00F619ED" w:rsidRDefault="00F619ED" w:rsidP="004D5FFC">
      <w:pPr>
        <w:spacing w:after="0" w:line="240" w:lineRule="auto"/>
      </w:pPr>
      <w:r>
        <w:separator/>
      </w:r>
    </w:p>
  </w:endnote>
  <w:endnote w:type="continuationSeparator" w:id="0">
    <w:p w14:paraId="75460560" w14:textId="77777777" w:rsidR="00F619ED" w:rsidRDefault="00F619ED" w:rsidP="004D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819573"/>
      <w:docPartObj>
        <w:docPartGallery w:val="Page Numbers (Bottom of Page)"/>
        <w:docPartUnique/>
      </w:docPartObj>
    </w:sdtPr>
    <w:sdtEndPr>
      <w:rPr>
        <w:noProof/>
      </w:rPr>
    </w:sdtEndPr>
    <w:sdtContent>
      <w:p w14:paraId="651A6811" w14:textId="3CDE3CC4" w:rsidR="00C70399" w:rsidRDefault="00C70399">
        <w:pPr>
          <w:pStyle w:val="Footer"/>
          <w:jc w:val="center"/>
        </w:pPr>
        <w:r>
          <w:fldChar w:fldCharType="begin"/>
        </w:r>
        <w:r>
          <w:instrText xml:space="preserve"> PAGE   \* MERGEFORMAT </w:instrText>
        </w:r>
        <w:r>
          <w:fldChar w:fldCharType="separate"/>
        </w:r>
        <w:r w:rsidR="00507F09">
          <w:rPr>
            <w:noProof/>
          </w:rPr>
          <w:t>1</w:t>
        </w:r>
        <w:r>
          <w:rPr>
            <w:noProof/>
          </w:rPr>
          <w:fldChar w:fldCharType="end"/>
        </w:r>
      </w:p>
    </w:sdtContent>
  </w:sdt>
  <w:p w14:paraId="4117361B" w14:textId="77777777" w:rsidR="00C70399" w:rsidRDefault="00C70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4BFE8" w14:textId="77777777" w:rsidR="00F619ED" w:rsidRDefault="00F619ED" w:rsidP="004D5FFC">
      <w:pPr>
        <w:spacing w:after="0" w:line="240" w:lineRule="auto"/>
      </w:pPr>
      <w:r>
        <w:separator/>
      </w:r>
    </w:p>
  </w:footnote>
  <w:footnote w:type="continuationSeparator" w:id="0">
    <w:p w14:paraId="52FEA86C" w14:textId="77777777" w:rsidR="00F619ED" w:rsidRDefault="00F619ED" w:rsidP="004D5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FFEF5" w14:textId="77777777" w:rsidR="00C70399" w:rsidRDefault="00F619ED">
    <w:pPr>
      <w:pStyle w:val="Header"/>
    </w:pPr>
    <w:r>
      <w:rPr>
        <w:noProof/>
      </w:rPr>
      <w:pict w14:anchorId="7B78B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023485" o:spid="_x0000_s2050" type="#_x0000_t75" style="position:absolute;margin-left:0;margin-top:0;width:467.7pt;height:467.7pt;z-index:-251657216;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61AA2" w14:textId="77777777" w:rsidR="00C70399" w:rsidRDefault="00F619ED">
    <w:pPr>
      <w:pStyle w:val="Header"/>
    </w:pPr>
    <w:r>
      <w:rPr>
        <w:noProof/>
      </w:rPr>
      <w:pict w14:anchorId="614ED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023486" o:spid="_x0000_s2051" type="#_x0000_t75" style="position:absolute;margin-left:0;margin-top:0;width:467.7pt;height:467.7pt;z-index:-251656192;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14E34" w14:textId="77777777" w:rsidR="00C70399" w:rsidRDefault="00F619ED">
    <w:pPr>
      <w:pStyle w:val="Header"/>
    </w:pPr>
    <w:r>
      <w:rPr>
        <w:noProof/>
      </w:rPr>
      <w:pict w14:anchorId="28A72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023484" o:spid="_x0000_s2049" type="#_x0000_t75" style="position:absolute;margin-left:0;margin-top:0;width:467.7pt;height:467.7pt;z-index:-251658240;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9A6"/>
    <w:multiLevelType w:val="hybridMultilevel"/>
    <w:tmpl w:val="A9A49C1C"/>
    <w:lvl w:ilvl="0" w:tplc="B380D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65F13"/>
    <w:multiLevelType w:val="hybridMultilevel"/>
    <w:tmpl w:val="07EAE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D33E6"/>
    <w:multiLevelType w:val="hybridMultilevel"/>
    <w:tmpl w:val="742E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E3CEF"/>
    <w:multiLevelType w:val="hybridMultilevel"/>
    <w:tmpl w:val="5C407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A0392"/>
    <w:multiLevelType w:val="hybridMultilevel"/>
    <w:tmpl w:val="1264F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E820D1"/>
    <w:multiLevelType w:val="hybridMultilevel"/>
    <w:tmpl w:val="F098B3DE"/>
    <w:lvl w:ilvl="0" w:tplc="EC4EF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E235D"/>
    <w:multiLevelType w:val="hybridMultilevel"/>
    <w:tmpl w:val="BF14E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66280"/>
    <w:multiLevelType w:val="hybridMultilevel"/>
    <w:tmpl w:val="5680C472"/>
    <w:lvl w:ilvl="0" w:tplc="693818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A14C6F"/>
    <w:multiLevelType w:val="hybridMultilevel"/>
    <w:tmpl w:val="92E4A568"/>
    <w:lvl w:ilvl="0" w:tplc="1CE27066">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197F2E"/>
    <w:multiLevelType w:val="hybridMultilevel"/>
    <w:tmpl w:val="A8BEFA9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ED3408"/>
    <w:multiLevelType w:val="hybridMultilevel"/>
    <w:tmpl w:val="BC6AE65E"/>
    <w:lvl w:ilvl="0" w:tplc="20EC4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F75"/>
    <w:multiLevelType w:val="hybridMultilevel"/>
    <w:tmpl w:val="A5C4FF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D46503"/>
    <w:multiLevelType w:val="hybridMultilevel"/>
    <w:tmpl w:val="55C24BF4"/>
    <w:lvl w:ilvl="0" w:tplc="CD827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276D82"/>
    <w:multiLevelType w:val="hybridMultilevel"/>
    <w:tmpl w:val="B69E428C"/>
    <w:lvl w:ilvl="0" w:tplc="F0F0E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116B47"/>
    <w:multiLevelType w:val="hybridMultilevel"/>
    <w:tmpl w:val="C3FAF6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11820"/>
    <w:multiLevelType w:val="hybridMultilevel"/>
    <w:tmpl w:val="8FE6F052"/>
    <w:lvl w:ilvl="0" w:tplc="FAD0C97E">
      <w:start w:val="1"/>
      <w:numFmt w:val="decimal"/>
      <w:lvlText w:val="%1."/>
      <w:lvlJc w:val="left"/>
      <w:pPr>
        <w:ind w:left="360" w:hanging="360"/>
      </w:pPr>
      <w:rPr>
        <w:rFonts w:ascii="Book Antiqua" w:eastAsiaTheme="minorHAnsi" w:hAnsi="Book Antiqua"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217301"/>
    <w:multiLevelType w:val="hybridMultilevel"/>
    <w:tmpl w:val="1ABCEF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D1736D"/>
    <w:multiLevelType w:val="hybridMultilevel"/>
    <w:tmpl w:val="8B8CF620"/>
    <w:lvl w:ilvl="0" w:tplc="CCFEB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C02BE3"/>
    <w:multiLevelType w:val="hybridMultilevel"/>
    <w:tmpl w:val="0DD04536"/>
    <w:lvl w:ilvl="0" w:tplc="04210019">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754862"/>
    <w:multiLevelType w:val="hybridMultilevel"/>
    <w:tmpl w:val="32C282B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44E8F"/>
    <w:multiLevelType w:val="hybridMultilevel"/>
    <w:tmpl w:val="9A681BCE"/>
    <w:lvl w:ilvl="0" w:tplc="22A2FA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260301"/>
    <w:multiLevelType w:val="multilevel"/>
    <w:tmpl w:val="E4949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213E2"/>
    <w:multiLevelType w:val="hybridMultilevel"/>
    <w:tmpl w:val="5D76CE7C"/>
    <w:lvl w:ilvl="0" w:tplc="53F09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434A5"/>
    <w:multiLevelType w:val="hybridMultilevel"/>
    <w:tmpl w:val="9E8CD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F1F43"/>
    <w:multiLevelType w:val="hybridMultilevel"/>
    <w:tmpl w:val="F540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D2613"/>
    <w:multiLevelType w:val="hybridMultilevel"/>
    <w:tmpl w:val="C43E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0417D"/>
    <w:multiLevelType w:val="hybridMultilevel"/>
    <w:tmpl w:val="3E0A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08766D"/>
    <w:multiLevelType w:val="hybridMultilevel"/>
    <w:tmpl w:val="6BC6E976"/>
    <w:lvl w:ilvl="0" w:tplc="058E8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D61960"/>
    <w:multiLevelType w:val="hybridMultilevel"/>
    <w:tmpl w:val="442A7B56"/>
    <w:lvl w:ilvl="0" w:tplc="93361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062013"/>
    <w:multiLevelType w:val="hybridMultilevel"/>
    <w:tmpl w:val="A9A49C1C"/>
    <w:lvl w:ilvl="0" w:tplc="B380D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84609D"/>
    <w:multiLevelType w:val="hybridMultilevel"/>
    <w:tmpl w:val="688AE0A4"/>
    <w:lvl w:ilvl="0" w:tplc="4162AC12">
      <w:start w:val="1"/>
      <w:numFmt w:val="decimal"/>
      <w:lvlText w:val="%1)"/>
      <w:lvlJc w:val="left"/>
      <w:pPr>
        <w:ind w:left="360" w:hanging="360"/>
      </w:pPr>
      <w:rPr>
        <w:rFonts w:hint="default"/>
        <w:b w:val="0"/>
        <w:color w:val="000000" w:themeColor="text1"/>
        <w:sz w:val="22"/>
      </w:rPr>
    </w:lvl>
    <w:lvl w:ilvl="1" w:tplc="22C682C8">
      <w:start w:val="1"/>
      <w:numFmt w:val="decimal"/>
      <w:lvlText w:val="%2."/>
      <w:lvlJc w:val="left"/>
      <w:pPr>
        <w:ind w:left="1080" w:hanging="360"/>
      </w:pPr>
      <w:rPr>
        <w:rFonts w:hint="default"/>
      </w:rPr>
    </w:lvl>
    <w:lvl w:ilvl="2" w:tplc="EE1EAB46">
      <w:start w:val="1"/>
      <w:numFmt w:val="lowerLetter"/>
      <w:lvlText w:val="%3)"/>
      <w:lvlJc w:val="left"/>
      <w:pPr>
        <w:ind w:left="2595" w:hanging="975"/>
      </w:pPr>
      <w:rPr>
        <w:rFonts w:hint="default"/>
      </w:rPr>
    </w:lvl>
    <w:lvl w:ilvl="3" w:tplc="6CD47924">
      <w:start w:val="1"/>
      <w:numFmt w:val="lowerLetter"/>
      <w:lvlText w:val="%4."/>
      <w:lvlJc w:val="left"/>
      <w:pPr>
        <w:ind w:left="2520" w:hanging="360"/>
      </w:pPr>
      <w:rPr>
        <w:rFonts w:hint="default"/>
      </w:rPr>
    </w:lvl>
    <w:lvl w:ilvl="4" w:tplc="64C8C756">
      <w:start w:val="1"/>
      <w:numFmt w:val="upperLetter"/>
      <w:lvlText w:val="%5."/>
      <w:lvlJc w:val="left"/>
      <w:pPr>
        <w:ind w:left="3240" w:hanging="360"/>
      </w:pPr>
      <w:rPr>
        <w:rFonts w:hint="default"/>
        <w:b/>
      </w:rPr>
    </w:lvl>
    <w:lvl w:ilvl="5" w:tplc="C494DDB2">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D83BA9"/>
    <w:multiLevelType w:val="hybridMultilevel"/>
    <w:tmpl w:val="F90A8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C83FEE"/>
    <w:multiLevelType w:val="hybridMultilevel"/>
    <w:tmpl w:val="D722E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5"/>
  </w:num>
  <w:num w:numId="3">
    <w:abstractNumId w:val="15"/>
  </w:num>
  <w:num w:numId="4">
    <w:abstractNumId w:val="2"/>
  </w:num>
  <w:num w:numId="5">
    <w:abstractNumId w:val="9"/>
  </w:num>
  <w:num w:numId="6">
    <w:abstractNumId w:val="8"/>
  </w:num>
  <w:num w:numId="7">
    <w:abstractNumId w:val="23"/>
  </w:num>
  <w:num w:numId="8">
    <w:abstractNumId w:val="11"/>
  </w:num>
  <w:num w:numId="9">
    <w:abstractNumId w:val="10"/>
  </w:num>
  <w:num w:numId="10">
    <w:abstractNumId w:val="0"/>
  </w:num>
  <w:num w:numId="11">
    <w:abstractNumId w:val="20"/>
  </w:num>
  <w:num w:numId="12">
    <w:abstractNumId w:val="31"/>
  </w:num>
  <w:num w:numId="13">
    <w:abstractNumId w:val="29"/>
  </w:num>
  <w:num w:numId="14">
    <w:abstractNumId w:val="30"/>
  </w:num>
  <w:num w:numId="15">
    <w:abstractNumId w:val="21"/>
  </w:num>
  <w:num w:numId="16">
    <w:abstractNumId w:val="6"/>
  </w:num>
  <w:num w:numId="17">
    <w:abstractNumId w:val="16"/>
  </w:num>
  <w:num w:numId="18">
    <w:abstractNumId w:val="26"/>
  </w:num>
  <w:num w:numId="19">
    <w:abstractNumId w:val="24"/>
  </w:num>
  <w:num w:numId="20">
    <w:abstractNumId w:val="19"/>
  </w:num>
  <w:num w:numId="21">
    <w:abstractNumId w:val="14"/>
  </w:num>
  <w:num w:numId="22">
    <w:abstractNumId w:val="4"/>
  </w:num>
  <w:num w:numId="23">
    <w:abstractNumId w:val="32"/>
  </w:num>
  <w:num w:numId="24">
    <w:abstractNumId w:val="3"/>
  </w:num>
  <w:num w:numId="25">
    <w:abstractNumId w:val="13"/>
  </w:num>
  <w:num w:numId="26">
    <w:abstractNumId w:val="5"/>
  </w:num>
  <w:num w:numId="27">
    <w:abstractNumId w:val="18"/>
  </w:num>
  <w:num w:numId="28">
    <w:abstractNumId w:val="22"/>
  </w:num>
  <w:num w:numId="29">
    <w:abstractNumId w:val="27"/>
  </w:num>
  <w:num w:numId="30">
    <w:abstractNumId w:val="17"/>
  </w:num>
  <w:num w:numId="31">
    <w:abstractNumId w:val="7"/>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U0NTQ1MTCyNDIwNjVT0lEKTi0uzszPAykwrgUAUsYJliwAAAA="/>
  </w:docVars>
  <w:rsids>
    <w:rsidRoot w:val="00EC7E21"/>
    <w:rsid w:val="000004A2"/>
    <w:rsid w:val="000105EA"/>
    <w:rsid w:val="0001191A"/>
    <w:rsid w:val="00020CAB"/>
    <w:rsid w:val="000431E2"/>
    <w:rsid w:val="00063D86"/>
    <w:rsid w:val="00075F72"/>
    <w:rsid w:val="000765F2"/>
    <w:rsid w:val="00086BF4"/>
    <w:rsid w:val="00093284"/>
    <w:rsid w:val="000A05B3"/>
    <w:rsid w:val="000A28AE"/>
    <w:rsid w:val="000A40B5"/>
    <w:rsid w:val="000B03CB"/>
    <w:rsid w:val="000D282B"/>
    <w:rsid w:val="000E01B0"/>
    <w:rsid w:val="000E1651"/>
    <w:rsid w:val="000E5352"/>
    <w:rsid w:val="0012538B"/>
    <w:rsid w:val="00126D8D"/>
    <w:rsid w:val="001573CD"/>
    <w:rsid w:val="001742D7"/>
    <w:rsid w:val="00177A76"/>
    <w:rsid w:val="00180A4B"/>
    <w:rsid w:val="00193519"/>
    <w:rsid w:val="001A068F"/>
    <w:rsid w:val="001A11EF"/>
    <w:rsid w:val="001C03EE"/>
    <w:rsid w:val="001C574E"/>
    <w:rsid w:val="001C7C0A"/>
    <w:rsid w:val="001F2A6B"/>
    <w:rsid w:val="002154F6"/>
    <w:rsid w:val="0023566E"/>
    <w:rsid w:val="00243697"/>
    <w:rsid w:val="00250501"/>
    <w:rsid w:val="00252BB2"/>
    <w:rsid w:val="0025316A"/>
    <w:rsid w:val="002622AE"/>
    <w:rsid w:val="002623B4"/>
    <w:rsid w:val="00265929"/>
    <w:rsid w:val="00266F78"/>
    <w:rsid w:val="00267060"/>
    <w:rsid w:val="002821DD"/>
    <w:rsid w:val="002A417C"/>
    <w:rsid w:val="002A5ED0"/>
    <w:rsid w:val="002D0DBB"/>
    <w:rsid w:val="002D7616"/>
    <w:rsid w:val="002E561C"/>
    <w:rsid w:val="002E779E"/>
    <w:rsid w:val="002F6626"/>
    <w:rsid w:val="00300884"/>
    <w:rsid w:val="003277D0"/>
    <w:rsid w:val="003427A6"/>
    <w:rsid w:val="0034778A"/>
    <w:rsid w:val="00380AEE"/>
    <w:rsid w:val="003B21A5"/>
    <w:rsid w:val="003B3D40"/>
    <w:rsid w:val="003B681D"/>
    <w:rsid w:val="003C42C2"/>
    <w:rsid w:val="003C714F"/>
    <w:rsid w:val="003D0FB3"/>
    <w:rsid w:val="003E3877"/>
    <w:rsid w:val="003E4258"/>
    <w:rsid w:val="003E7CF4"/>
    <w:rsid w:val="003F41EA"/>
    <w:rsid w:val="003F5394"/>
    <w:rsid w:val="003F5E1F"/>
    <w:rsid w:val="00400E1D"/>
    <w:rsid w:val="00411581"/>
    <w:rsid w:val="00415EBC"/>
    <w:rsid w:val="00426631"/>
    <w:rsid w:val="00430B21"/>
    <w:rsid w:val="004434EF"/>
    <w:rsid w:val="004535F1"/>
    <w:rsid w:val="00461CA5"/>
    <w:rsid w:val="0048241C"/>
    <w:rsid w:val="004B0BF4"/>
    <w:rsid w:val="004C4BA0"/>
    <w:rsid w:val="004D5FFC"/>
    <w:rsid w:val="004D69BF"/>
    <w:rsid w:val="004E0811"/>
    <w:rsid w:val="005054AB"/>
    <w:rsid w:val="005063C2"/>
    <w:rsid w:val="00507F09"/>
    <w:rsid w:val="0051452D"/>
    <w:rsid w:val="00521CC0"/>
    <w:rsid w:val="005320CF"/>
    <w:rsid w:val="00533C5D"/>
    <w:rsid w:val="005E7D41"/>
    <w:rsid w:val="00611775"/>
    <w:rsid w:val="00612627"/>
    <w:rsid w:val="00645C4F"/>
    <w:rsid w:val="00671380"/>
    <w:rsid w:val="00684E99"/>
    <w:rsid w:val="006860F0"/>
    <w:rsid w:val="006A7CDD"/>
    <w:rsid w:val="006C5AE9"/>
    <w:rsid w:val="006C7A1A"/>
    <w:rsid w:val="006D20F8"/>
    <w:rsid w:val="006E0608"/>
    <w:rsid w:val="006E423A"/>
    <w:rsid w:val="006F4FA5"/>
    <w:rsid w:val="00711720"/>
    <w:rsid w:val="00740625"/>
    <w:rsid w:val="0074486C"/>
    <w:rsid w:val="00752CAE"/>
    <w:rsid w:val="007572E6"/>
    <w:rsid w:val="007747E4"/>
    <w:rsid w:val="00790D0E"/>
    <w:rsid w:val="007B584B"/>
    <w:rsid w:val="007C0A9D"/>
    <w:rsid w:val="007C125A"/>
    <w:rsid w:val="007C40A3"/>
    <w:rsid w:val="007C4B38"/>
    <w:rsid w:val="007D7924"/>
    <w:rsid w:val="007F2CB9"/>
    <w:rsid w:val="007F3D82"/>
    <w:rsid w:val="007F4AAA"/>
    <w:rsid w:val="00803622"/>
    <w:rsid w:val="0080457A"/>
    <w:rsid w:val="008134C1"/>
    <w:rsid w:val="008143E8"/>
    <w:rsid w:val="00876228"/>
    <w:rsid w:val="00883832"/>
    <w:rsid w:val="00892D15"/>
    <w:rsid w:val="008958A1"/>
    <w:rsid w:val="008A3FD3"/>
    <w:rsid w:val="008A43DC"/>
    <w:rsid w:val="008B4A31"/>
    <w:rsid w:val="008C66F0"/>
    <w:rsid w:val="008D5A53"/>
    <w:rsid w:val="008F416E"/>
    <w:rsid w:val="008F6388"/>
    <w:rsid w:val="00914A29"/>
    <w:rsid w:val="00923895"/>
    <w:rsid w:val="00924726"/>
    <w:rsid w:val="00936860"/>
    <w:rsid w:val="0094518D"/>
    <w:rsid w:val="009628AB"/>
    <w:rsid w:val="00965601"/>
    <w:rsid w:val="00977AFE"/>
    <w:rsid w:val="00982A8F"/>
    <w:rsid w:val="009922F5"/>
    <w:rsid w:val="009944E5"/>
    <w:rsid w:val="0099613D"/>
    <w:rsid w:val="009E0B06"/>
    <w:rsid w:val="009F0C97"/>
    <w:rsid w:val="00A04554"/>
    <w:rsid w:val="00A06E97"/>
    <w:rsid w:val="00A11769"/>
    <w:rsid w:val="00A22B5E"/>
    <w:rsid w:val="00A2392E"/>
    <w:rsid w:val="00A32E95"/>
    <w:rsid w:val="00A36126"/>
    <w:rsid w:val="00A40A9C"/>
    <w:rsid w:val="00A40F32"/>
    <w:rsid w:val="00A522F8"/>
    <w:rsid w:val="00A539A7"/>
    <w:rsid w:val="00A70356"/>
    <w:rsid w:val="00A76D99"/>
    <w:rsid w:val="00AA160F"/>
    <w:rsid w:val="00AB1816"/>
    <w:rsid w:val="00AB3EA2"/>
    <w:rsid w:val="00AC2844"/>
    <w:rsid w:val="00AD79F0"/>
    <w:rsid w:val="00B04A67"/>
    <w:rsid w:val="00B0690E"/>
    <w:rsid w:val="00B13D4C"/>
    <w:rsid w:val="00B21854"/>
    <w:rsid w:val="00B32925"/>
    <w:rsid w:val="00B35A8F"/>
    <w:rsid w:val="00B42D2B"/>
    <w:rsid w:val="00B51F52"/>
    <w:rsid w:val="00B55E4A"/>
    <w:rsid w:val="00B60729"/>
    <w:rsid w:val="00B63EF6"/>
    <w:rsid w:val="00B64379"/>
    <w:rsid w:val="00B7134E"/>
    <w:rsid w:val="00BA271E"/>
    <w:rsid w:val="00BA3220"/>
    <w:rsid w:val="00BB67F3"/>
    <w:rsid w:val="00BE00F0"/>
    <w:rsid w:val="00BE1522"/>
    <w:rsid w:val="00BE18AA"/>
    <w:rsid w:val="00BF1FBA"/>
    <w:rsid w:val="00C00334"/>
    <w:rsid w:val="00C37366"/>
    <w:rsid w:val="00C42027"/>
    <w:rsid w:val="00C43926"/>
    <w:rsid w:val="00C52D8C"/>
    <w:rsid w:val="00C54F7F"/>
    <w:rsid w:val="00C621BF"/>
    <w:rsid w:val="00C70399"/>
    <w:rsid w:val="00C723B9"/>
    <w:rsid w:val="00C96DA8"/>
    <w:rsid w:val="00C9757D"/>
    <w:rsid w:val="00CE40F9"/>
    <w:rsid w:val="00CF0929"/>
    <w:rsid w:val="00D07F9D"/>
    <w:rsid w:val="00D17095"/>
    <w:rsid w:val="00D43129"/>
    <w:rsid w:val="00D47A83"/>
    <w:rsid w:val="00D52161"/>
    <w:rsid w:val="00D6133C"/>
    <w:rsid w:val="00D62EF4"/>
    <w:rsid w:val="00DA1D1E"/>
    <w:rsid w:val="00DB2671"/>
    <w:rsid w:val="00DC13A5"/>
    <w:rsid w:val="00DD098E"/>
    <w:rsid w:val="00DE03E8"/>
    <w:rsid w:val="00DE4802"/>
    <w:rsid w:val="00E075D0"/>
    <w:rsid w:val="00E151A5"/>
    <w:rsid w:val="00E2388C"/>
    <w:rsid w:val="00E44F55"/>
    <w:rsid w:val="00E62F32"/>
    <w:rsid w:val="00E710BE"/>
    <w:rsid w:val="00E7299E"/>
    <w:rsid w:val="00E74C0D"/>
    <w:rsid w:val="00E74C23"/>
    <w:rsid w:val="00E80DFC"/>
    <w:rsid w:val="00EA2DC1"/>
    <w:rsid w:val="00EC616B"/>
    <w:rsid w:val="00EC7E21"/>
    <w:rsid w:val="00ED4BAB"/>
    <w:rsid w:val="00ED65C4"/>
    <w:rsid w:val="00F04C09"/>
    <w:rsid w:val="00F14C8C"/>
    <w:rsid w:val="00F46220"/>
    <w:rsid w:val="00F619ED"/>
    <w:rsid w:val="00F63153"/>
    <w:rsid w:val="00F63DEC"/>
    <w:rsid w:val="00F71AC3"/>
    <w:rsid w:val="00F72FE2"/>
    <w:rsid w:val="00F826A4"/>
    <w:rsid w:val="00F91E0B"/>
    <w:rsid w:val="00F9525A"/>
    <w:rsid w:val="00F95AE7"/>
    <w:rsid w:val="00FA46E5"/>
    <w:rsid w:val="00FA6327"/>
    <w:rsid w:val="00FA72FD"/>
    <w:rsid w:val="00FB79DF"/>
    <w:rsid w:val="00FC1084"/>
    <w:rsid w:val="00FD65E2"/>
    <w:rsid w:val="00FE2245"/>
    <w:rsid w:val="00FE59C9"/>
    <w:rsid w:val="00FE7EB7"/>
    <w:rsid w:val="00FF1B2E"/>
    <w:rsid w:val="00FF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FB6E84"/>
  <w15:docId w15:val="{B495709D-E018-4F39-96A6-C3B4320A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E21"/>
    <w:rPr>
      <w:color w:val="0563C1" w:themeColor="hyperlink"/>
      <w:u w:val="single"/>
    </w:rPr>
  </w:style>
  <w:style w:type="paragraph" w:styleId="ListParagraph">
    <w:name w:val="List Paragraph"/>
    <w:basedOn w:val="Normal"/>
    <w:uiPriority w:val="34"/>
    <w:qFormat/>
    <w:rsid w:val="003F5394"/>
    <w:pPr>
      <w:ind w:left="720"/>
      <w:contextualSpacing/>
    </w:pPr>
  </w:style>
  <w:style w:type="paragraph" w:styleId="Header">
    <w:name w:val="header"/>
    <w:basedOn w:val="Normal"/>
    <w:link w:val="HeaderChar"/>
    <w:uiPriority w:val="99"/>
    <w:unhideWhenUsed/>
    <w:rsid w:val="004D5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FFC"/>
  </w:style>
  <w:style w:type="paragraph" w:styleId="Footer">
    <w:name w:val="footer"/>
    <w:basedOn w:val="Normal"/>
    <w:link w:val="FooterChar"/>
    <w:uiPriority w:val="99"/>
    <w:unhideWhenUsed/>
    <w:rsid w:val="004D5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FFC"/>
  </w:style>
  <w:style w:type="paragraph" w:styleId="HTMLPreformatted">
    <w:name w:val="HTML Preformatted"/>
    <w:basedOn w:val="Normal"/>
    <w:link w:val="HTMLPreformattedChar"/>
    <w:uiPriority w:val="99"/>
    <w:unhideWhenUsed/>
    <w:rsid w:val="00D4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47A83"/>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BE00F0"/>
    <w:rPr>
      <w:sz w:val="16"/>
      <w:szCs w:val="16"/>
    </w:rPr>
  </w:style>
  <w:style w:type="paragraph" w:styleId="CommentText">
    <w:name w:val="annotation text"/>
    <w:basedOn w:val="Normal"/>
    <w:link w:val="CommentTextChar"/>
    <w:uiPriority w:val="99"/>
    <w:semiHidden/>
    <w:unhideWhenUsed/>
    <w:rsid w:val="00BE00F0"/>
    <w:pPr>
      <w:spacing w:line="240" w:lineRule="auto"/>
    </w:pPr>
    <w:rPr>
      <w:sz w:val="20"/>
      <w:szCs w:val="20"/>
    </w:rPr>
  </w:style>
  <w:style w:type="character" w:customStyle="1" w:styleId="CommentTextChar">
    <w:name w:val="Comment Text Char"/>
    <w:basedOn w:val="DefaultParagraphFont"/>
    <w:link w:val="CommentText"/>
    <w:uiPriority w:val="99"/>
    <w:semiHidden/>
    <w:rsid w:val="00BE00F0"/>
    <w:rPr>
      <w:sz w:val="20"/>
      <w:szCs w:val="20"/>
    </w:rPr>
  </w:style>
  <w:style w:type="paragraph" w:styleId="CommentSubject">
    <w:name w:val="annotation subject"/>
    <w:basedOn w:val="CommentText"/>
    <w:next w:val="CommentText"/>
    <w:link w:val="CommentSubjectChar"/>
    <w:uiPriority w:val="99"/>
    <w:semiHidden/>
    <w:unhideWhenUsed/>
    <w:rsid w:val="00BE00F0"/>
    <w:rPr>
      <w:b/>
      <w:bCs/>
    </w:rPr>
  </w:style>
  <w:style w:type="character" w:customStyle="1" w:styleId="CommentSubjectChar">
    <w:name w:val="Comment Subject Char"/>
    <w:basedOn w:val="CommentTextChar"/>
    <w:link w:val="CommentSubject"/>
    <w:uiPriority w:val="99"/>
    <w:semiHidden/>
    <w:rsid w:val="00BE00F0"/>
    <w:rPr>
      <w:b/>
      <w:bCs/>
      <w:sz w:val="20"/>
      <w:szCs w:val="20"/>
    </w:rPr>
  </w:style>
  <w:style w:type="paragraph" w:styleId="BalloonText">
    <w:name w:val="Balloon Text"/>
    <w:basedOn w:val="Normal"/>
    <w:link w:val="BalloonTextChar"/>
    <w:uiPriority w:val="99"/>
    <w:semiHidden/>
    <w:unhideWhenUsed/>
    <w:rsid w:val="00BE0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da.17040704078@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antowidodo@unes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B71A-649D-4A23-94DE-4D1E4AD6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9655</Words>
  <Characters>55038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2022-01-06T10:55:00Z</cp:lastPrinted>
  <dcterms:created xsi:type="dcterms:W3CDTF">2022-01-20T19:05:00Z</dcterms:created>
  <dcterms:modified xsi:type="dcterms:W3CDTF">2022-01-22T03:42:00Z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e5c86ec0-56b5-3ef9-a98f-1c040d9c469d</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