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A2A" w:rsidRPr="00BB7727" w:rsidRDefault="000B6E27" w:rsidP="000B6E27">
      <w:pPr>
        <w:pStyle w:val="Header"/>
        <w:spacing w:line="240" w:lineRule="auto"/>
        <w:jc w:val="center"/>
        <w:rPr>
          <w:rFonts w:ascii="Times New Roman" w:hAnsi="Times New Roman"/>
          <w:sz w:val="20"/>
          <w:szCs w:val="20"/>
        </w:rPr>
      </w:pPr>
      <w:bookmarkStart w:id="0" w:name="_GoBack"/>
      <w:bookmarkEnd w:id="0"/>
      <w:r w:rsidRPr="00BB7727">
        <w:rPr>
          <w:rFonts w:ascii="Times New Roman" w:hAnsi="Times New Roman"/>
          <w:noProof/>
          <w:sz w:val="20"/>
          <w:szCs w:val="20"/>
          <w:lang w:val="id-ID" w:eastAsia="id-ID"/>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581015" cy="6627495"/>
            <wp:effectExtent l="19050" t="0" r="635" b="0"/>
            <wp:wrapNone/>
            <wp:docPr id="13" name="WordPictureWatermark392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92515"/>
                    <pic:cNvPicPr>
                      <a:picLocks noChangeAspect="1" noChangeArrowheads="1"/>
                    </pic:cNvPicPr>
                  </pic:nvPicPr>
                  <pic:blipFill>
                    <a:blip r:embed="rId9">
                      <a:lum bright="70000" contrast="-70000"/>
                    </a:blip>
                    <a:srcRect/>
                    <a:stretch>
                      <a:fillRect/>
                    </a:stretch>
                  </pic:blipFill>
                  <pic:spPr bwMode="auto">
                    <a:xfrm>
                      <a:off x="0" y="0"/>
                      <a:ext cx="5581015" cy="6627495"/>
                    </a:xfrm>
                    <a:prstGeom prst="rect">
                      <a:avLst/>
                    </a:prstGeom>
                    <a:noFill/>
                    <a:ln w="9525">
                      <a:noFill/>
                      <a:miter lim="800000"/>
                      <a:headEnd/>
                      <a:tailEnd/>
                    </a:ln>
                  </pic:spPr>
                </pic:pic>
              </a:graphicData>
            </a:graphic>
          </wp:anchor>
        </w:drawing>
      </w:r>
      <w:r w:rsidRPr="00BB7727">
        <w:rPr>
          <w:rFonts w:ascii="Times New Roman" w:hAnsi="Times New Roman"/>
          <w:i/>
          <w:iCs/>
          <w:sz w:val="20"/>
          <w:szCs w:val="20"/>
        </w:rPr>
        <w:t xml:space="preserve">Corporal Punishment </w:t>
      </w:r>
      <w:r w:rsidRPr="00BB7727">
        <w:rPr>
          <w:rFonts w:ascii="Times New Roman" w:hAnsi="Times New Roman"/>
          <w:sz w:val="20"/>
          <w:szCs w:val="20"/>
        </w:rPr>
        <w:t>Pada Pondok Pesantren Al-Ishlah Di Kabupaten Lamongan</w:t>
      </w:r>
    </w:p>
    <w:p w:rsidR="00AE1792" w:rsidRPr="00BB7727" w:rsidRDefault="0054162F" w:rsidP="00274071">
      <w:pPr>
        <w:tabs>
          <w:tab w:val="left" w:pos="993"/>
        </w:tabs>
        <w:spacing w:after="120" w:line="240" w:lineRule="auto"/>
        <w:jc w:val="center"/>
        <w:rPr>
          <w:rFonts w:ascii="Times New Roman" w:hAnsi="Times New Roman"/>
          <w:b/>
          <w:sz w:val="20"/>
          <w:szCs w:val="20"/>
        </w:rPr>
      </w:pPr>
      <w:r w:rsidRPr="00BB7727">
        <w:rPr>
          <w:rFonts w:ascii="Times New Roman" w:hAnsi="Times New Roman"/>
          <w:b/>
          <w:sz w:val="20"/>
          <w:szCs w:val="20"/>
        </w:rPr>
        <w:t>WAHAB LUTHFI AL MAULUDI</w:t>
      </w:r>
    </w:p>
    <w:p w:rsidR="0054162F" w:rsidRPr="00BB7727" w:rsidRDefault="00EC3737" w:rsidP="0054162F">
      <w:pPr>
        <w:tabs>
          <w:tab w:val="left" w:pos="993"/>
        </w:tabs>
        <w:spacing w:after="120" w:line="240" w:lineRule="auto"/>
        <w:jc w:val="center"/>
        <w:rPr>
          <w:rFonts w:ascii="Times New Roman" w:hAnsi="Times New Roman"/>
          <w:sz w:val="20"/>
          <w:szCs w:val="20"/>
        </w:rPr>
      </w:pPr>
      <w:r>
        <w:rPr>
          <w:rFonts w:ascii="Times New Roman" w:hAnsi="Times New Roman"/>
          <w:sz w:val="20"/>
          <w:szCs w:val="20"/>
          <w:lang w:val="id-ID"/>
        </w:rPr>
        <w:t xml:space="preserve">12040704001 </w:t>
      </w:r>
      <w:r w:rsidR="0054162F" w:rsidRPr="00BB7727">
        <w:rPr>
          <w:rFonts w:ascii="Times New Roman" w:hAnsi="Times New Roman"/>
          <w:sz w:val="20"/>
          <w:szCs w:val="20"/>
        </w:rPr>
        <w:t xml:space="preserve">Program studi Ilmu Hukum, Fakultas Ilmu Sosial dan Hukum, Universitas Negeri Surabaya, </w:t>
      </w:r>
    </w:p>
    <w:p w:rsidR="00AE1792" w:rsidRPr="00BB7727" w:rsidRDefault="00C33033" w:rsidP="0054162F">
      <w:pPr>
        <w:tabs>
          <w:tab w:val="left" w:pos="993"/>
        </w:tabs>
        <w:spacing w:after="120" w:line="240" w:lineRule="auto"/>
        <w:jc w:val="center"/>
        <w:rPr>
          <w:rFonts w:ascii="Times New Roman" w:hAnsi="Times New Roman"/>
          <w:sz w:val="20"/>
          <w:szCs w:val="20"/>
        </w:rPr>
      </w:pPr>
      <w:hyperlink r:id="rId10" w:history="1">
        <w:r w:rsidR="0054162F" w:rsidRPr="00BB7727">
          <w:rPr>
            <w:rStyle w:val="Hyperlink"/>
            <w:rFonts w:ascii="Times New Roman" w:hAnsi="Times New Roman"/>
            <w:sz w:val="20"/>
            <w:szCs w:val="20"/>
          </w:rPr>
          <w:t>akuluthfi123@gmail.com</w:t>
        </w:r>
      </w:hyperlink>
    </w:p>
    <w:p w:rsidR="0054162F" w:rsidRPr="00BB7727" w:rsidRDefault="0054162F" w:rsidP="000B6E27">
      <w:pPr>
        <w:tabs>
          <w:tab w:val="left" w:pos="993"/>
        </w:tabs>
        <w:spacing w:after="120" w:line="240" w:lineRule="auto"/>
        <w:jc w:val="center"/>
        <w:rPr>
          <w:rFonts w:ascii="Times New Roman" w:hAnsi="Times New Roman"/>
          <w:b/>
          <w:sz w:val="20"/>
          <w:szCs w:val="20"/>
        </w:rPr>
      </w:pPr>
      <w:r w:rsidRPr="00BB7727">
        <w:rPr>
          <w:rFonts w:ascii="Times New Roman" w:hAnsi="Times New Roman"/>
          <w:b/>
          <w:sz w:val="20"/>
          <w:szCs w:val="20"/>
        </w:rPr>
        <w:t>EMMILIA RUSDIANA, SH., MH</w:t>
      </w:r>
    </w:p>
    <w:p w:rsidR="0054162F" w:rsidRPr="00BB7727" w:rsidRDefault="0054162F" w:rsidP="000B6E27">
      <w:pPr>
        <w:tabs>
          <w:tab w:val="left" w:pos="993"/>
        </w:tabs>
        <w:spacing w:after="120" w:line="240" w:lineRule="auto"/>
        <w:jc w:val="center"/>
        <w:rPr>
          <w:rFonts w:ascii="Times New Roman" w:hAnsi="Times New Roman"/>
          <w:sz w:val="20"/>
          <w:szCs w:val="20"/>
        </w:rPr>
      </w:pPr>
      <w:r w:rsidRPr="00BB7727">
        <w:rPr>
          <w:rFonts w:ascii="Times New Roman" w:hAnsi="Times New Roman"/>
          <w:sz w:val="20"/>
          <w:szCs w:val="20"/>
        </w:rPr>
        <w:t>Program studi Ilmu Hukum, Fakultas Ilmu Sosial dan Hukum, Universitas Negeri Surabaya,</w:t>
      </w:r>
    </w:p>
    <w:p w:rsidR="0054162F" w:rsidRPr="00BB7727" w:rsidRDefault="00C33033" w:rsidP="0054162F">
      <w:pPr>
        <w:tabs>
          <w:tab w:val="left" w:pos="993"/>
        </w:tabs>
        <w:spacing w:after="120" w:line="240" w:lineRule="auto"/>
        <w:jc w:val="center"/>
        <w:rPr>
          <w:rFonts w:ascii="Times New Roman" w:hAnsi="Times New Roman"/>
          <w:sz w:val="20"/>
          <w:szCs w:val="20"/>
        </w:rPr>
      </w:pPr>
      <w:hyperlink r:id="rId11" w:history="1">
        <w:r w:rsidR="0054162F" w:rsidRPr="00BB7727">
          <w:rPr>
            <w:rStyle w:val="Hyperlink"/>
            <w:rFonts w:ascii="Times New Roman" w:hAnsi="Times New Roman"/>
            <w:sz w:val="20"/>
            <w:szCs w:val="20"/>
          </w:rPr>
          <w:t>emmiliarusdiana@gmail.com</w:t>
        </w:r>
      </w:hyperlink>
    </w:p>
    <w:p w:rsidR="00274071" w:rsidRPr="00BB7727" w:rsidRDefault="00265752" w:rsidP="00E43620">
      <w:pPr>
        <w:tabs>
          <w:tab w:val="left" w:pos="993"/>
        </w:tabs>
        <w:spacing w:before="240" w:after="40" w:line="240" w:lineRule="auto"/>
        <w:jc w:val="center"/>
        <w:rPr>
          <w:rFonts w:ascii="Times New Roman" w:hAnsi="Times New Roman"/>
          <w:b/>
          <w:sz w:val="20"/>
          <w:szCs w:val="20"/>
          <w:lang w:val="id-ID"/>
        </w:rPr>
      </w:pPr>
      <w:r w:rsidRPr="00BB7727">
        <w:rPr>
          <w:rFonts w:ascii="Times New Roman" w:hAnsi="Times New Roman"/>
          <w:b/>
          <w:sz w:val="20"/>
          <w:szCs w:val="20"/>
        </w:rPr>
        <w:t>Abstrak</w:t>
      </w:r>
    </w:p>
    <w:p w:rsidR="00E43620" w:rsidRPr="00BB7727" w:rsidRDefault="00E43620" w:rsidP="0037024F">
      <w:pPr>
        <w:pStyle w:val="NoSpacing"/>
        <w:ind w:firstLine="426"/>
        <w:jc w:val="both"/>
        <w:rPr>
          <w:rFonts w:ascii="Times New Roman" w:hAnsi="Times New Roman"/>
          <w:sz w:val="20"/>
          <w:szCs w:val="20"/>
        </w:rPr>
      </w:pPr>
      <w:r w:rsidRPr="00BB7727">
        <w:rPr>
          <w:rFonts w:ascii="Times New Roman" w:hAnsi="Times New Roman"/>
          <w:i/>
          <w:iCs/>
          <w:sz w:val="20"/>
          <w:szCs w:val="20"/>
        </w:rPr>
        <w:t>Corporal Punishment</w:t>
      </w:r>
      <w:r w:rsidRPr="00BB7727">
        <w:rPr>
          <w:rFonts w:ascii="Times New Roman" w:hAnsi="Times New Roman"/>
          <w:sz w:val="20"/>
          <w:szCs w:val="20"/>
        </w:rPr>
        <w:t xml:space="preserve"> adalah tindakan hukuman yang dilakukan oleh orang tertentu terhadap orang lain yang mengatasnamakan pendisiplinan terhadap anak dengan menggunakan hukuman Fisik atau Psikis.Dunia pendidikan atau pengajaran memang harus dihindarkan dari kekerasan, tapi kekerasan terkadang terdapat dalam melakukan penegakkan peraturan yang telah dibuat oleh lembaga pendidikan tersebut. Kekerasan dalam dunia pendidikan bisa saja terjadi di dalam pendidikan formal atau nonformal, khususnya pendidikan formal yang bersifat pondok pesantren.</w:t>
      </w:r>
    </w:p>
    <w:p w:rsidR="0037024F" w:rsidRPr="00BB7727" w:rsidRDefault="00E43620" w:rsidP="0037024F">
      <w:pPr>
        <w:pStyle w:val="NoSpacing"/>
        <w:ind w:firstLine="426"/>
        <w:jc w:val="both"/>
        <w:rPr>
          <w:rFonts w:ascii="Times New Roman" w:hAnsi="Times New Roman"/>
          <w:sz w:val="20"/>
          <w:szCs w:val="20"/>
        </w:rPr>
      </w:pPr>
      <w:r w:rsidRPr="00BB7727">
        <w:rPr>
          <w:rFonts w:ascii="Times New Roman" w:hAnsi="Times New Roman"/>
          <w:sz w:val="20"/>
          <w:szCs w:val="20"/>
        </w:rPr>
        <w:t>Pendidikan yang bersifat Pondok Pesantren sering terjadi ada tindakan kekerasan yang dapat dilakukan oleh pendidik, tenaga pendidik, atau sesama peserta didik untuk mendisiplinkan santri. Salah satu upaya untuk menghindari adanya tindakan kekerasan dalam dunia pendidikan, maka pendidik atau tenaga pendidik harus mengetahui peraturan yang telah ditetapkan oleh lembaga pendidikan tersebut dan menerapkannya dalam melakukan pendisiplinan atau penjatuhan hukuman terhadap santri, agar tidak terjadi adanya kekerasan dalam melakukan pendisiplinan yang dilakukan oleh pendidik atau tenaga pendidik.</w:t>
      </w:r>
    </w:p>
    <w:p w:rsidR="00235450" w:rsidRPr="00BB7727" w:rsidRDefault="00235450" w:rsidP="0037024F">
      <w:pPr>
        <w:pStyle w:val="NoSpacing"/>
        <w:ind w:firstLine="426"/>
        <w:jc w:val="both"/>
        <w:rPr>
          <w:rFonts w:ascii="Times New Roman" w:hAnsi="Times New Roman"/>
          <w:b/>
          <w:bCs/>
          <w:sz w:val="20"/>
          <w:szCs w:val="20"/>
          <w:lang w:val="id-ID"/>
        </w:rPr>
      </w:pPr>
      <w:r w:rsidRPr="00BB7727">
        <w:rPr>
          <w:rFonts w:ascii="Times New Roman" w:hAnsi="Times New Roman"/>
          <w:sz w:val="20"/>
          <w:szCs w:val="20"/>
        </w:rPr>
        <w:t xml:space="preserve">Tujuan Penelitian ini yaitu untuk mengetahui apa dasar penjatuhan hukuman yang ada di Pondok Pesantren Al-Ishlah Lamongan, dan untuk mengetahui bagaimana dampak </w:t>
      </w:r>
      <w:r w:rsidRPr="00BB7727">
        <w:rPr>
          <w:rFonts w:ascii="Times New Roman" w:hAnsi="Times New Roman"/>
          <w:i/>
          <w:iCs/>
          <w:sz w:val="20"/>
          <w:szCs w:val="20"/>
        </w:rPr>
        <w:t xml:space="preserve">corporal punishment  </w:t>
      </w:r>
      <w:r w:rsidRPr="00BB7727">
        <w:rPr>
          <w:rFonts w:ascii="Times New Roman" w:hAnsi="Times New Roman"/>
          <w:sz w:val="20"/>
          <w:szCs w:val="20"/>
        </w:rPr>
        <w:t>terhadap perilaku santri di Pondok Pesantren Al-Ishlah Lamongan.</w:t>
      </w:r>
    </w:p>
    <w:p w:rsidR="00E43620" w:rsidRPr="00BB7727" w:rsidRDefault="00E43620" w:rsidP="0037024F">
      <w:pPr>
        <w:pStyle w:val="NoSpacing"/>
        <w:ind w:firstLine="426"/>
        <w:jc w:val="both"/>
        <w:rPr>
          <w:rFonts w:ascii="Times New Roman" w:hAnsi="Times New Roman"/>
          <w:b/>
          <w:bCs/>
          <w:sz w:val="20"/>
          <w:szCs w:val="20"/>
        </w:rPr>
      </w:pPr>
      <w:r w:rsidRPr="00BB7727">
        <w:rPr>
          <w:rFonts w:ascii="Times New Roman" w:hAnsi="Times New Roman"/>
          <w:sz w:val="20"/>
          <w:szCs w:val="20"/>
        </w:rPr>
        <w:t>Penelitian ini merupakan penelitian Hukum Empiris. Pendekatan penelitian yang digunakan adalah Pendakatan Kualitatif. Jenis data penelitian ini menggukan data Primer dan data sekunder yang dimaksud dari data Primer yaitu data dari Wawancara dan Observasi, sedangkan data sekunder yaitu dari berita, internet, jurnal, litertur, dan skripsi. Teknik Pengumpulan data dalam penelitian ini didapatkan dari data primer dan sekunder yaitu wawancara dan observasi yang langsung didapatkan dari objek Penelitian.</w:t>
      </w:r>
    </w:p>
    <w:p w:rsidR="00274071" w:rsidRPr="00BB7727" w:rsidRDefault="00E43620" w:rsidP="00235450">
      <w:pPr>
        <w:spacing w:line="240" w:lineRule="auto"/>
        <w:ind w:firstLine="426"/>
        <w:jc w:val="both"/>
        <w:rPr>
          <w:rFonts w:ascii="Times New Roman" w:hAnsi="Times New Roman"/>
          <w:sz w:val="20"/>
          <w:szCs w:val="20"/>
          <w:lang w:val="id-ID"/>
        </w:rPr>
      </w:pPr>
      <w:r w:rsidRPr="00BB7727">
        <w:rPr>
          <w:rFonts w:ascii="Times New Roman" w:hAnsi="Times New Roman"/>
          <w:sz w:val="20"/>
          <w:szCs w:val="20"/>
        </w:rPr>
        <w:t>Berdasarkan hasil penelitian, dapat disimpulkan bahwa bentuk penjatuhan hukuman yang diberikan oleh pendidik kepada s</w:t>
      </w:r>
      <w:r w:rsidR="00235450" w:rsidRPr="00BB7727">
        <w:rPr>
          <w:rFonts w:ascii="Times New Roman" w:hAnsi="Times New Roman"/>
          <w:sz w:val="20"/>
          <w:szCs w:val="20"/>
        </w:rPr>
        <w:t xml:space="preserve">antri tidak sesuai dengan peraturan </w:t>
      </w:r>
      <w:r w:rsidRPr="00BB7727">
        <w:rPr>
          <w:rFonts w:ascii="Times New Roman" w:hAnsi="Times New Roman"/>
          <w:sz w:val="20"/>
          <w:szCs w:val="20"/>
        </w:rPr>
        <w:t>yang</w:t>
      </w:r>
      <w:r w:rsidR="00235450" w:rsidRPr="00BB7727">
        <w:rPr>
          <w:rFonts w:ascii="Times New Roman" w:hAnsi="Times New Roman"/>
          <w:sz w:val="20"/>
          <w:szCs w:val="20"/>
        </w:rPr>
        <w:t xml:space="preserve"> telah ditetapkan oleh lembaga pendidikan tersebut</w:t>
      </w:r>
      <w:r w:rsidRPr="00BB7727">
        <w:rPr>
          <w:rFonts w:ascii="Times New Roman" w:hAnsi="Times New Roman"/>
          <w:color w:val="FF0000"/>
          <w:sz w:val="20"/>
          <w:szCs w:val="20"/>
        </w:rPr>
        <w:t>.</w:t>
      </w:r>
      <w:r w:rsidRPr="00BB7727">
        <w:rPr>
          <w:rFonts w:ascii="Times New Roman" w:hAnsi="Times New Roman"/>
          <w:sz w:val="20"/>
          <w:szCs w:val="20"/>
        </w:rPr>
        <w:t xml:space="preserve"> Ketidaksesuain</w:t>
      </w:r>
      <w:r w:rsidRPr="00BB7727">
        <w:rPr>
          <w:rFonts w:ascii="Times New Roman" w:hAnsi="Times New Roman"/>
          <w:color w:val="FF0000"/>
          <w:sz w:val="20"/>
          <w:szCs w:val="20"/>
        </w:rPr>
        <w:t xml:space="preserve"> </w:t>
      </w:r>
      <w:r w:rsidRPr="00BB7727">
        <w:rPr>
          <w:rFonts w:ascii="Times New Roman" w:hAnsi="Times New Roman"/>
          <w:sz w:val="20"/>
          <w:szCs w:val="20"/>
        </w:rPr>
        <w:t>dalam penjatuhan hukuman yang menyebabkan adanya tindak kekerasan dan berdampak pada perkembangan mental santri dalam peningkatan potensi santri. Dampak dari ketidaksesuai dalam  penjatuhan hukuman diantaranya kekhawatiran, kecemasan, ketakutan, bekas pukulan, dan lain-lain.</w:t>
      </w:r>
    </w:p>
    <w:p w:rsidR="002B3A62" w:rsidRPr="00BB7727" w:rsidRDefault="00274071" w:rsidP="00235450">
      <w:pPr>
        <w:spacing w:before="240" w:after="40" w:line="240" w:lineRule="auto"/>
        <w:ind w:left="1276" w:hanging="1276"/>
        <w:contextualSpacing/>
        <w:rPr>
          <w:rFonts w:ascii="Times New Roman" w:hAnsi="Times New Roman"/>
          <w:sz w:val="20"/>
          <w:szCs w:val="20"/>
          <w:lang w:val="id-ID"/>
        </w:rPr>
      </w:pPr>
      <w:r w:rsidRPr="00BB7727">
        <w:rPr>
          <w:rFonts w:ascii="Times New Roman" w:hAnsi="Times New Roman"/>
          <w:b/>
          <w:sz w:val="20"/>
          <w:szCs w:val="20"/>
        </w:rPr>
        <w:t>Kata Kunci</w:t>
      </w:r>
      <w:r w:rsidR="00896991" w:rsidRPr="00BB7727">
        <w:rPr>
          <w:rFonts w:ascii="Times New Roman" w:hAnsi="Times New Roman"/>
          <w:b/>
          <w:sz w:val="20"/>
          <w:szCs w:val="20"/>
        </w:rPr>
        <w:tab/>
      </w:r>
      <w:r w:rsidRPr="00BB7727">
        <w:rPr>
          <w:rFonts w:ascii="Times New Roman" w:hAnsi="Times New Roman"/>
          <w:sz w:val="20"/>
          <w:szCs w:val="20"/>
        </w:rPr>
        <w:t>:</w:t>
      </w:r>
      <w:r w:rsidR="00896991" w:rsidRPr="00BB7727">
        <w:rPr>
          <w:rFonts w:ascii="Times New Roman" w:hAnsi="Times New Roman"/>
          <w:i/>
          <w:iCs/>
          <w:sz w:val="20"/>
          <w:szCs w:val="20"/>
        </w:rPr>
        <w:t>Corporal Punishment</w:t>
      </w:r>
      <w:r w:rsidR="00896991" w:rsidRPr="00BB7727">
        <w:rPr>
          <w:rFonts w:ascii="Times New Roman" w:hAnsi="Times New Roman"/>
          <w:sz w:val="20"/>
          <w:szCs w:val="20"/>
        </w:rPr>
        <w:t>, Ustadz, Santri, Pondok Pesantren</w:t>
      </w:r>
    </w:p>
    <w:p w:rsidR="00274071" w:rsidRPr="00BB7727" w:rsidRDefault="00274071" w:rsidP="00274071">
      <w:pPr>
        <w:tabs>
          <w:tab w:val="left" w:pos="993"/>
        </w:tabs>
        <w:spacing w:before="240" w:after="40" w:line="240" w:lineRule="auto"/>
        <w:contextualSpacing/>
        <w:jc w:val="both"/>
        <w:rPr>
          <w:rFonts w:ascii="Times New Roman" w:hAnsi="Times New Roman"/>
          <w:sz w:val="20"/>
          <w:szCs w:val="20"/>
          <w:lang w:val="id-ID"/>
        </w:rPr>
      </w:pPr>
    </w:p>
    <w:p w:rsidR="00991B69" w:rsidRPr="00BB7727" w:rsidRDefault="00991B69" w:rsidP="00274071">
      <w:pPr>
        <w:tabs>
          <w:tab w:val="left" w:pos="993"/>
        </w:tabs>
        <w:spacing w:before="240" w:after="40" w:line="240" w:lineRule="auto"/>
        <w:contextualSpacing/>
        <w:jc w:val="both"/>
        <w:rPr>
          <w:rFonts w:ascii="Times New Roman" w:hAnsi="Times New Roman"/>
          <w:b/>
          <w:sz w:val="20"/>
          <w:szCs w:val="20"/>
          <w:lang w:val="id-ID"/>
        </w:rPr>
      </w:pPr>
    </w:p>
    <w:p w:rsidR="00274071" w:rsidRPr="00BB7727" w:rsidRDefault="00404126" w:rsidP="00274071">
      <w:pPr>
        <w:tabs>
          <w:tab w:val="left" w:pos="8222"/>
        </w:tabs>
        <w:spacing w:before="240" w:after="40" w:line="240" w:lineRule="auto"/>
        <w:ind w:left="357" w:right="568"/>
        <w:contextualSpacing/>
        <w:jc w:val="center"/>
        <w:rPr>
          <w:rFonts w:ascii="Times New Roman" w:hAnsi="Times New Roman"/>
          <w:b/>
          <w:sz w:val="20"/>
          <w:szCs w:val="20"/>
          <w:lang w:val="id-ID"/>
        </w:rPr>
      </w:pPr>
      <w:r w:rsidRPr="00BB7727">
        <w:rPr>
          <w:rFonts w:ascii="Times New Roman" w:hAnsi="Times New Roman"/>
          <w:b/>
          <w:sz w:val="20"/>
          <w:szCs w:val="20"/>
        </w:rPr>
        <w:t>Abstract</w:t>
      </w:r>
    </w:p>
    <w:p w:rsidR="00E43620" w:rsidRPr="00BB7727" w:rsidRDefault="00E43620" w:rsidP="0037024F">
      <w:pPr>
        <w:pStyle w:val="NoSpacing"/>
        <w:ind w:firstLine="426"/>
        <w:jc w:val="both"/>
        <w:rPr>
          <w:rFonts w:ascii="Times New Roman" w:hAnsi="Times New Roman"/>
          <w:sz w:val="20"/>
          <w:szCs w:val="20"/>
        </w:rPr>
      </w:pPr>
      <w:r w:rsidRPr="00BB7727">
        <w:rPr>
          <w:rFonts w:ascii="Times New Roman" w:hAnsi="Times New Roman"/>
          <w:i/>
          <w:iCs/>
          <w:sz w:val="20"/>
          <w:szCs w:val="20"/>
        </w:rPr>
        <w:t>Corporal Punishment</w:t>
      </w:r>
      <w:r w:rsidRPr="00BB7727">
        <w:rPr>
          <w:rFonts w:ascii="Times New Roman" w:hAnsi="Times New Roman"/>
          <w:sz w:val="20"/>
          <w:szCs w:val="20"/>
        </w:rPr>
        <w:t xml:space="preserve"> refers to punishments in which physical or putative action is intended to be inflicted upon the transgressor in the name of establishing discipline for children using physical and psychological punishment. In the education field, the violence must be prevented, but sometimes was still used to enforce the regulations made by the institutions. Violence in education can occur in formal or non-formal education, particularly formal education in the Pesantren (Islamic boarding school).</w:t>
      </w:r>
    </w:p>
    <w:p w:rsidR="000730F7" w:rsidRPr="00BB7727" w:rsidRDefault="00E43620" w:rsidP="00073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0"/>
          <w:szCs w:val="20"/>
        </w:rPr>
      </w:pPr>
      <w:r w:rsidRPr="00BB7727">
        <w:rPr>
          <w:rFonts w:ascii="Times New Roman" w:hAnsi="Times New Roman"/>
          <w:sz w:val="20"/>
          <w:szCs w:val="20"/>
        </w:rPr>
        <w:t>There are acts of violence within Education, at boarding school, that can be conducted by educators, teachers, and students to establish discipline for students. One of the efforts to avoid those acts of violence is that the teachers or educators must know the rules made by the institution and apply them to conduct the disciplinary or give punishment to students, in order to avoid violence conducted by educators or educators.</w:t>
      </w:r>
    </w:p>
    <w:p w:rsidR="000730F7" w:rsidRPr="00BB7727" w:rsidRDefault="000730F7" w:rsidP="00073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0"/>
          <w:szCs w:val="20"/>
        </w:rPr>
      </w:pPr>
      <w:r w:rsidRPr="00BB7727">
        <w:rPr>
          <w:rFonts w:ascii="Times New Roman" w:hAnsi="Times New Roman"/>
          <w:color w:val="212121"/>
          <w:sz w:val="20"/>
          <w:szCs w:val="20"/>
        </w:rPr>
        <w:t>The purpose of this study is to determine what are the existing sentencing in  Al-Ishlah islamic boarding school at lamongan district , and to know how the impact of corporal punishment on the behavior of students in Al-Ishlah islamic boarding school at lamongan district.</w:t>
      </w:r>
    </w:p>
    <w:p w:rsidR="00E43620" w:rsidRPr="00BB7727" w:rsidRDefault="00E43620" w:rsidP="003702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olor w:val="212121"/>
          <w:sz w:val="20"/>
          <w:szCs w:val="20"/>
        </w:rPr>
      </w:pPr>
      <w:r w:rsidRPr="00BB7727">
        <w:rPr>
          <w:rFonts w:ascii="Times New Roman" w:hAnsi="Times New Roman"/>
          <w:color w:val="212121"/>
          <w:sz w:val="20"/>
          <w:szCs w:val="20"/>
        </w:rPr>
        <w:t>Th</w:t>
      </w:r>
      <w:r w:rsidRPr="00BB7727">
        <w:rPr>
          <w:rFonts w:ascii="Times New Roman" w:hAnsi="Times New Roman"/>
          <w:color w:val="212121"/>
          <w:sz w:val="20"/>
          <w:szCs w:val="20"/>
          <w:lang w:val="en-GB"/>
        </w:rPr>
        <w:t xml:space="preserve">e design of </w:t>
      </w:r>
      <w:r w:rsidRPr="00BB7727">
        <w:rPr>
          <w:rFonts w:ascii="Times New Roman" w:hAnsi="Times New Roman"/>
          <w:color w:val="212121"/>
          <w:sz w:val="20"/>
          <w:szCs w:val="20"/>
        </w:rPr>
        <w:t xml:space="preserve">research </w:t>
      </w:r>
      <w:r w:rsidRPr="00BB7727">
        <w:rPr>
          <w:rFonts w:ascii="Times New Roman" w:hAnsi="Times New Roman"/>
          <w:color w:val="212121"/>
          <w:sz w:val="20"/>
          <w:szCs w:val="20"/>
          <w:lang w:val="en-GB"/>
        </w:rPr>
        <w:t xml:space="preserve">was </w:t>
      </w:r>
      <w:r w:rsidRPr="00BB7727">
        <w:rPr>
          <w:rFonts w:ascii="Times New Roman" w:hAnsi="Times New Roman"/>
          <w:color w:val="212121"/>
          <w:sz w:val="20"/>
          <w:szCs w:val="20"/>
        </w:rPr>
        <w:t>Empirical Laws</w:t>
      </w:r>
      <w:r w:rsidRPr="00BB7727">
        <w:rPr>
          <w:rFonts w:ascii="Times New Roman" w:hAnsi="Times New Roman"/>
          <w:color w:val="212121"/>
          <w:sz w:val="20"/>
          <w:szCs w:val="20"/>
          <w:lang w:val="en-GB"/>
        </w:rPr>
        <w:t xml:space="preserve"> with </w:t>
      </w:r>
      <w:r w:rsidRPr="00BB7727">
        <w:rPr>
          <w:rFonts w:ascii="Times New Roman" w:hAnsi="Times New Roman"/>
          <w:color w:val="212121"/>
          <w:sz w:val="20"/>
          <w:szCs w:val="20"/>
        </w:rPr>
        <w:t xml:space="preserve"> qualitative</w:t>
      </w:r>
      <w:r w:rsidRPr="00BB7727">
        <w:rPr>
          <w:rFonts w:ascii="Times New Roman" w:hAnsi="Times New Roman"/>
          <w:color w:val="212121"/>
          <w:sz w:val="20"/>
          <w:szCs w:val="20"/>
          <w:lang w:val="en-GB"/>
        </w:rPr>
        <w:t xml:space="preserve"> approach.</w:t>
      </w:r>
      <w:r w:rsidRPr="00BB7727">
        <w:rPr>
          <w:rFonts w:ascii="Times New Roman" w:hAnsi="Times New Roman"/>
          <w:color w:val="212121"/>
          <w:sz w:val="20"/>
          <w:szCs w:val="20"/>
        </w:rPr>
        <w:t xml:space="preserve"> This type of research data </w:t>
      </w:r>
      <w:r w:rsidRPr="00BB7727">
        <w:rPr>
          <w:rFonts w:ascii="Times New Roman" w:hAnsi="Times New Roman"/>
          <w:color w:val="212121"/>
          <w:sz w:val="20"/>
          <w:szCs w:val="20"/>
          <w:lang w:val="en-GB"/>
        </w:rPr>
        <w:t>used</w:t>
      </w:r>
      <w:r w:rsidRPr="00BB7727">
        <w:rPr>
          <w:rFonts w:ascii="Times New Roman" w:hAnsi="Times New Roman"/>
          <w:color w:val="212121"/>
          <w:sz w:val="20"/>
          <w:szCs w:val="20"/>
        </w:rPr>
        <w:t xml:space="preserve"> Primary data and secondary data</w:t>
      </w:r>
      <w:r w:rsidRPr="00BB7727">
        <w:rPr>
          <w:rFonts w:ascii="Times New Roman" w:hAnsi="Times New Roman"/>
          <w:color w:val="212121"/>
          <w:sz w:val="20"/>
          <w:szCs w:val="20"/>
          <w:lang w:val="en-GB"/>
        </w:rPr>
        <w:t xml:space="preserve">.the </w:t>
      </w:r>
      <w:r w:rsidRPr="00BB7727">
        <w:rPr>
          <w:rFonts w:ascii="Times New Roman" w:hAnsi="Times New Roman"/>
          <w:color w:val="212121"/>
          <w:sz w:val="20"/>
          <w:szCs w:val="20"/>
        </w:rPr>
        <w:t>Primary data</w:t>
      </w:r>
      <w:r w:rsidRPr="00BB7727">
        <w:rPr>
          <w:rFonts w:ascii="Times New Roman" w:hAnsi="Times New Roman"/>
          <w:color w:val="212121"/>
          <w:sz w:val="20"/>
          <w:szCs w:val="20"/>
          <w:lang w:val="en-GB"/>
        </w:rPr>
        <w:t xml:space="preserve"> were collected from</w:t>
      </w:r>
      <w:r w:rsidRPr="00BB7727">
        <w:rPr>
          <w:rFonts w:ascii="Times New Roman" w:hAnsi="Times New Roman"/>
          <w:color w:val="212121"/>
          <w:sz w:val="20"/>
          <w:szCs w:val="20"/>
        </w:rPr>
        <w:t xml:space="preserve"> interviews and observations, while the secondary data </w:t>
      </w:r>
      <w:r w:rsidRPr="00BB7727">
        <w:rPr>
          <w:rFonts w:ascii="Times New Roman" w:hAnsi="Times New Roman"/>
          <w:color w:val="212121"/>
          <w:sz w:val="20"/>
          <w:szCs w:val="20"/>
        </w:rPr>
        <w:lastRenderedPageBreak/>
        <w:t xml:space="preserve">from the news, internet, journals, litertur, and thesis. Data collection techniques in this </w:t>
      </w:r>
      <w:r w:rsidRPr="00BB7727">
        <w:rPr>
          <w:rFonts w:ascii="Times New Roman" w:hAnsi="Times New Roman"/>
          <w:color w:val="212121"/>
          <w:sz w:val="20"/>
          <w:szCs w:val="20"/>
          <w:lang w:val="en-GB"/>
        </w:rPr>
        <w:t>research</w:t>
      </w:r>
      <w:r w:rsidRPr="00BB7727">
        <w:rPr>
          <w:rFonts w:ascii="Times New Roman" w:hAnsi="Times New Roman"/>
          <w:color w:val="212121"/>
          <w:sz w:val="20"/>
          <w:szCs w:val="20"/>
        </w:rPr>
        <w:t xml:space="preserve"> was obtained from primary and secondary data </w:t>
      </w:r>
      <w:r w:rsidRPr="00BB7727">
        <w:rPr>
          <w:rFonts w:ascii="Times New Roman" w:hAnsi="Times New Roman"/>
          <w:color w:val="212121"/>
          <w:sz w:val="20"/>
          <w:szCs w:val="20"/>
          <w:lang w:val="en-GB"/>
        </w:rPr>
        <w:t>that w</w:t>
      </w:r>
      <w:r w:rsidRPr="00BB7727">
        <w:rPr>
          <w:rFonts w:ascii="Times New Roman" w:hAnsi="Times New Roman"/>
          <w:color w:val="212121"/>
          <w:sz w:val="20"/>
          <w:szCs w:val="20"/>
        </w:rPr>
        <w:t>ere interviews and direct observations from research object.</w:t>
      </w:r>
    </w:p>
    <w:p w:rsidR="00E43620" w:rsidRPr="00BB7727" w:rsidRDefault="00E43620" w:rsidP="00073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0"/>
          <w:szCs w:val="20"/>
        </w:rPr>
      </w:pPr>
      <w:r w:rsidRPr="00BB7727">
        <w:rPr>
          <w:rFonts w:ascii="Times New Roman" w:hAnsi="Times New Roman"/>
          <w:sz w:val="20"/>
          <w:szCs w:val="20"/>
        </w:rPr>
        <w:t xml:space="preserve">The result of the research shows that the form of punishment given by educators to students is not suitable with </w:t>
      </w:r>
      <w:r w:rsidR="000730F7" w:rsidRPr="00BB7727">
        <w:rPr>
          <w:rFonts w:ascii="Times New Roman" w:hAnsi="Times New Roman"/>
          <w:color w:val="212121"/>
          <w:sz w:val="20"/>
          <w:szCs w:val="20"/>
        </w:rPr>
        <w:t>rules set by the institutions.</w:t>
      </w:r>
      <w:r w:rsidRPr="00BB7727">
        <w:rPr>
          <w:rFonts w:ascii="Times New Roman" w:hAnsi="Times New Roman"/>
          <w:sz w:val="20"/>
          <w:szCs w:val="20"/>
        </w:rPr>
        <w:t>. This inappropriateness of punishment given to students causes the act of violence and affects the emotional development of students in improving their potential. Therefore, the inappropriateness in giving the punishment makes students to feel; worry anxiety, fear, scar of punch, and others.</w:t>
      </w:r>
    </w:p>
    <w:p w:rsidR="00E43620" w:rsidRPr="00BB7727" w:rsidRDefault="00E43620" w:rsidP="00E436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rPr>
      </w:pPr>
    </w:p>
    <w:p w:rsidR="00274071" w:rsidRPr="00BB7727" w:rsidRDefault="00274071" w:rsidP="00FE24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0"/>
          <w:szCs w:val="20"/>
        </w:rPr>
      </w:pPr>
      <w:r w:rsidRPr="00BB7727">
        <w:rPr>
          <w:rFonts w:ascii="Times New Roman" w:hAnsi="Times New Roman"/>
          <w:b/>
          <w:sz w:val="20"/>
          <w:szCs w:val="20"/>
        </w:rPr>
        <w:t>Keywords</w:t>
      </w:r>
      <w:r w:rsidRPr="00BB7727">
        <w:rPr>
          <w:rFonts w:ascii="Times New Roman" w:hAnsi="Times New Roman"/>
          <w:sz w:val="20"/>
          <w:szCs w:val="20"/>
        </w:rPr>
        <w:t xml:space="preserve">:   </w:t>
      </w:r>
      <w:r w:rsidR="00E43620" w:rsidRPr="00BB7727">
        <w:rPr>
          <w:rFonts w:ascii="Times New Roman" w:hAnsi="Times New Roman"/>
          <w:b/>
          <w:bCs/>
          <w:i/>
          <w:iCs/>
          <w:sz w:val="20"/>
          <w:szCs w:val="20"/>
        </w:rPr>
        <w:t>Corporal Punishment</w:t>
      </w:r>
      <w:r w:rsidR="00E43620" w:rsidRPr="00BB7727">
        <w:rPr>
          <w:rFonts w:ascii="Times New Roman" w:hAnsi="Times New Roman"/>
          <w:b/>
          <w:bCs/>
          <w:sz w:val="20"/>
          <w:szCs w:val="20"/>
        </w:rPr>
        <w:t>, Ustadz, Student, Boarding School</w:t>
      </w:r>
    </w:p>
    <w:p w:rsidR="00274071" w:rsidRPr="00BB7727" w:rsidRDefault="00274071" w:rsidP="00E0258D">
      <w:pPr>
        <w:ind w:firstLine="567"/>
        <w:contextualSpacing/>
        <w:jc w:val="both"/>
        <w:rPr>
          <w:rFonts w:ascii="Times New Roman" w:hAnsi="Times New Roman"/>
          <w:sz w:val="20"/>
          <w:szCs w:val="20"/>
        </w:rPr>
      </w:pPr>
    </w:p>
    <w:p w:rsidR="00261CDC" w:rsidRPr="00BB7727" w:rsidRDefault="00261CDC" w:rsidP="00FE359B">
      <w:pPr>
        <w:autoSpaceDE w:val="0"/>
        <w:autoSpaceDN w:val="0"/>
        <w:adjustRightInd w:val="0"/>
        <w:spacing w:before="240" w:after="40"/>
        <w:jc w:val="both"/>
        <w:rPr>
          <w:rFonts w:ascii="Times New Roman" w:hAnsi="Times New Roman"/>
          <w:sz w:val="20"/>
          <w:szCs w:val="20"/>
          <w:lang w:val="en-AU"/>
        </w:rPr>
        <w:sectPr w:rsidR="00261CDC" w:rsidRPr="00BB7727" w:rsidSect="00F530EA">
          <w:headerReference w:type="even" r:id="rId12"/>
          <w:headerReference w:type="default" r:id="rId13"/>
          <w:footerReference w:type="even" r:id="rId14"/>
          <w:footerReference w:type="default" r:id="rId15"/>
          <w:headerReference w:type="first" r:id="rId16"/>
          <w:pgSz w:w="11909" w:h="16834" w:code="9"/>
          <w:pgMar w:top="1418" w:right="1134" w:bottom="1418" w:left="1134" w:header="720" w:footer="720" w:gutter="0"/>
          <w:pgNumType w:start="1"/>
          <w:cols w:space="720"/>
          <w:docGrid w:linePitch="360"/>
        </w:sectPr>
      </w:pPr>
    </w:p>
    <w:p w:rsidR="00DE3E5D" w:rsidRPr="00BB7727" w:rsidRDefault="00670254" w:rsidP="00DE3E5D">
      <w:pPr>
        <w:pStyle w:val="NoSpacing"/>
        <w:spacing w:before="240" w:after="40"/>
        <w:jc w:val="both"/>
        <w:rPr>
          <w:rFonts w:ascii="Times New Roman" w:hAnsi="Times New Roman"/>
          <w:b/>
          <w:sz w:val="20"/>
          <w:szCs w:val="20"/>
          <w:shd w:val="clear" w:color="auto" w:fill="FFFFFF"/>
        </w:rPr>
      </w:pPr>
      <w:r w:rsidRPr="00BB7727">
        <w:rPr>
          <w:rFonts w:ascii="Times New Roman" w:hAnsi="Times New Roman"/>
          <w:b/>
          <w:sz w:val="20"/>
          <w:szCs w:val="20"/>
          <w:shd w:val="clear" w:color="auto" w:fill="FFFFFF"/>
          <w:lang w:val="id-ID"/>
        </w:rPr>
        <w:lastRenderedPageBreak/>
        <w:t>PENDAHULUAN</w:t>
      </w:r>
    </w:p>
    <w:p w:rsidR="00DE3E5D" w:rsidRPr="00BB7727" w:rsidRDefault="00DE3E5D" w:rsidP="00DE3E5D">
      <w:pPr>
        <w:pStyle w:val="NoSpacing"/>
        <w:spacing w:before="240" w:after="40"/>
        <w:ind w:firstLine="426"/>
        <w:jc w:val="both"/>
        <w:rPr>
          <w:rFonts w:ascii="Times New Roman" w:hAnsi="Times New Roman"/>
          <w:sz w:val="20"/>
          <w:szCs w:val="20"/>
        </w:rPr>
      </w:pPr>
      <w:r w:rsidRPr="00BB7727">
        <w:rPr>
          <w:rFonts w:ascii="Times New Roman" w:hAnsi="Times New Roman"/>
          <w:sz w:val="20"/>
          <w:szCs w:val="20"/>
        </w:rPr>
        <w:t>Dunia pendidikan atau pengajaran memang harus dihindarkan dari kekerasan, tapi kekerasan terkadang terdapat dalam melakukan penegakkan peraturan yang telah dibuat oleh lembaga pendidikan tersebut. Berdasarkan Undang-undang No. 20 Tahun 2003 tentang Sistem Pendidikan Nasional Pasal 13 menyatakan bahwa jalur pendidikan terdiri atas pendidikan formal, non-formal, dan informal. Program pendidikan non-formal berpusat pada lingkungan masyarakat dan lembaga, sedangkan pendidikan informal berpusat pada keluarga dan lingkungan kegiatan belajar, dan pendidikan formal merupakan pendidikan yang terstruktur dan berjenjang.</w:t>
      </w:r>
    </w:p>
    <w:p w:rsidR="00DE3E5D" w:rsidRPr="00BB7727" w:rsidRDefault="00DE3E5D" w:rsidP="00DE3E5D">
      <w:pPr>
        <w:pStyle w:val="NoSpacing"/>
        <w:spacing w:before="240" w:after="40"/>
        <w:ind w:firstLine="426"/>
        <w:jc w:val="both"/>
        <w:rPr>
          <w:rFonts w:ascii="Times New Roman" w:hAnsi="Times New Roman"/>
          <w:sz w:val="20"/>
          <w:szCs w:val="20"/>
        </w:rPr>
      </w:pPr>
      <w:r w:rsidRPr="00BB7727">
        <w:rPr>
          <w:rFonts w:ascii="Times New Roman" w:hAnsi="Times New Roman"/>
          <w:sz w:val="20"/>
          <w:szCs w:val="20"/>
        </w:rPr>
        <w:t xml:space="preserve">Pendidikan formal terdiri dari dua sifat yaitu pendidikan formal yang berbasis </w:t>
      </w:r>
      <w:r w:rsidRPr="00BB7727">
        <w:rPr>
          <w:rFonts w:ascii="Times New Roman" w:hAnsi="Times New Roman"/>
          <w:i/>
          <w:iCs/>
          <w:sz w:val="20"/>
          <w:szCs w:val="20"/>
        </w:rPr>
        <w:t>broading school</w:t>
      </w:r>
      <w:r w:rsidRPr="00BB7727">
        <w:rPr>
          <w:rFonts w:ascii="Times New Roman" w:hAnsi="Times New Roman"/>
          <w:sz w:val="20"/>
          <w:szCs w:val="20"/>
        </w:rPr>
        <w:t xml:space="preserve"> atau asrama dan pendidikan formal biasa. Perbedaannya yaitu Pendidikan formal berbasis </w:t>
      </w:r>
      <w:r w:rsidRPr="00BB7727">
        <w:rPr>
          <w:rFonts w:ascii="Times New Roman" w:hAnsi="Times New Roman"/>
          <w:i/>
          <w:iCs/>
          <w:sz w:val="20"/>
          <w:szCs w:val="20"/>
        </w:rPr>
        <w:t xml:space="preserve">broading school </w:t>
      </w:r>
      <w:r w:rsidRPr="00BB7727">
        <w:rPr>
          <w:rFonts w:ascii="Times New Roman" w:hAnsi="Times New Roman"/>
          <w:sz w:val="20"/>
          <w:szCs w:val="20"/>
        </w:rPr>
        <w:t xml:space="preserve">atau sekolah asrama (pesantren) yang Santri (sebutan siswa Pondok Pesantren) diharuskan tinggal di asrama, sedang pendidikan formal biasa Siswa (sebutan Non-Pondok Pesantren)  tidak tinggal di asrama atau hanya bersekolah saja. Pendidikan formal berbasis </w:t>
      </w:r>
      <w:r w:rsidRPr="00BB7727">
        <w:rPr>
          <w:rFonts w:ascii="Times New Roman" w:hAnsi="Times New Roman"/>
          <w:i/>
          <w:iCs/>
          <w:sz w:val="20"/>
          <w:szCs w:val="20"/>
        </w:rPr>
        <w:t xml:space="preserve">broading school </w:t>
      </w:r>
      <w:r w:rsidRPr="00BB7727">
        <w:rPr>
          <w:rFonts w:ascii="Times New Roman" w:hAnsi="Times New Roman"/>
          <w:sz w:val="20"/>
          <w:szCs w:val="20"/>
        </w:rPr>
        <w:t>atau sekolah asrama (pesantren) merupakan salah satu lembaga pendidikan yang memiliki berbagai peraturan untuk semua santrinya dalam meningkatkan pendidikan yang berkualitas, serta unggul dalam berbagai bidang baik di bidang akademik maupun non akademik.</w:t>
      </w:r>
    </w:p>
    <w:p w:rsidR="001D3B99" w:rsidRPr="00BB7727" w:rsidRDefault="00DE3E5D" w:rsidP="001D3B99">
      <w:pPr>
        <w:pStyle w:val="NoSpacing"/>
        <w:spacing w:before="240" w:after="40"/>
        <w:ind w:firstLine="426"/>
        <w:jc w:val="both"/>
        <w:rPr>
          <w:rFonts w:ascii="Times New Roman" w:hAnsi="Times New Roman"/>
          <w:sz w:val="20"/>
          <w:szCs w:val="20"/>
        </w:rPr>
      </w:pPr>
      <w:r w:rsidRPr="00BB7727">
        <w:rPr>
          <w:rFonts w:ascii="Times New Roman" w:hAnsi="Times New Roman"/>
          <w:sz w:val="20"/>
          <w:szCs w:val="20"/>
        </w:rPr>
        <w:t xml:space="preserve">Peraturan yang dibuat oleh lembaga pendidikan mempunyai tujuan dan fungsi untuk mendidik santri agar mengetahui hak dan kewajiban masing-masing. Selain itu, peraturan juga difungsikan untuk membentuk santri agar menjadi pribadi yang tidak hanya berintelektual unggul, tapi juga berkarakter baik. Bukan hanya sekedar membentuk karakter yang baik saja, namun juga membentuk rasa kepedulian dan tanggung jawab atas apa diperbuat. Disisi lain, peraturan juga harus diterapkan kepada santri. terkadang dalam penegak peraturan masih dijumpai adanya perilaku yang di luar batas dalam menegakan peraturan dengan alasan pendisplinan terhadap santri. Hal seperti disebut tindakan </w:t>
      </w:r>
      <w:r w:rsidRPr="00BB7727">
        <w:rPr>
          <w:rFonts w:ascii="Times New Roman" w:hAnsi="Times New Roman"/>
          <w:i/>
          <w:iCs/>
          <w:sz w:val="20"/>
          <w:szCs w:val="20"/>
        </w:rPr>
        <w:t xml:space="preserve">Corporal Punishment </w:t>
      </w:r>
      <w:r w:rsidRPr="00BB7727">
        <w:rPr>
          <w:rFonts w:ascii="Times New Roman" w:hAnsi="Times New Roman"/>
          <w:sz w:val="20"/>
          <w:szCs w:val="20"/>
        </w:rPr>
        <w:t>karena dalam menegakan peraturan terkadang menggunakan tindakan hukuman baik Fisik maupun Psikis.</w:t>
      </w:r>
    </w:p>
    <w:p w:rsidR="001D3B99" w:rsidRPr="00BB7727" w:rsidRDefault="001D3B99" w:rsidP="001D3B99">
      <w:pPr>
        <w:pStyle w:val="NoSpacing"/>
        <w:spacing w:before="240" w:after="40"/>
        <w:ind w:firstLine="426"/>
        <w:jc w:val="both"/>
        <w:rPr>
          <w:rFonts w:ascii="Times New Roman" w:hAnsi="Times New Roman"/>
          <w:color w:val="000000"/>
          <w:sz w:val="20"/>
          <w:szCs w:val="20"/>
        </w:rPr>
      </w:pPr>
      <w:r w:rsidRPr="00BB7727">
        <w:rPr>
          <w:rFonts w:ascii="Times New Roman" w:hAnsi="Times New Roman"/>
          <w:sz w:val="20"/>
          <w:szCs w:val="20"/>
        </w:rPr>
        <w:lastRenderedPageBreak/>
        <w:t xml:space="preserve">Menurut DR. Pudji Astusti S.H., M.H, menyatakan bahwa </w:t>
      </w:r>
      <w:r w:rsidRPr="00BB7727">
        <w:rPr>
          <w:rFonts w:ascii="Times New Roman" w:hAnsi="Times New Roman"/>
          <w:i/>
          <w:iCs/>
          <w:sz w:val="20"/>
          <w:szCs w:val="20"/>
        </w:rPr>
        <w:t xml:space="preserve">Corporal Punishment </w:t>
      </w:r>
      <w:r w:rsidRPr="00BB7727">
        <w:rPr>
          <w:rFonts w:ascii="Times New Roman" w:hAnsi="Times New Roman"/>
          <w:sz w:val="20"/>
          <w:szCs w:val="20"/>
        </w:rPr>
        <w:t xml:space="preserve">adalah </w:t>
      </w:r>
      <w:r w:rsidRPr="00BB7727">
        <w:rPr>
          <w:rFonts w:ascii="Times New Roman" w:hAnsi="Times New Roman"/>
          <w:color w:val="000000"/>
          <w:sz w:val="20"/>
          <w:szCs w:val="20"/>
        </w:rPr>
        <w:t>tindakan hukuman yang dilakukan oleh orang tertentu terhadap orang lain yang mengatasnamakan pendisiplinan terhadap anak dengan menggunakan hukuman Fisik atau Psikis. Hukuman Fisik atau Psikis diberikan kepada anak berdasarkan tingkat pelanggaran yang dilakukannya. Hal ini dilakukan agar anak merasa jera dan takut untuk mengulangi pelanggaran yang serupa maupun tak serupa.</w:t>
      </w:r>
    </w:p>
    <w:p w:rsidR="001D3B99" w:rsidRPr="00BB7727" w:rsidRDefault="001D3B99" w:rsidP="001D3B99">
      <w:pPr>
        <w:pStyle w:val="NoSpacing"/>
        <w:spacing w:before="240" w:after="40"/>
        <w:ind w:firstLine="426"/>
        <w:jc w:val="both"/>
        <w:rPr>
          <w:rFonts w:ascii="Times New Roman" w:hAnsi="Times New Roman"/>
          <w:sz w:val="20"/>
          <w:szCs w:val="20"/>
          <w:shd w:val="clear" w:color="auto" w:fill="FFFFFF"/>
        </w:rPr>
      </w:pPr>
      <w:r w:rsidRPr="00BB7727">
        <w:rPr>
          <w:rFonts w:ascii="Times New Roman" w:hAnsi="Times New Roman"/>
          <w:sz w:val="20"/>
          <w:szCs w:val="20"/>
        </w:rPr>
        <w:t>Pada tahun 2012 data Komisi Perlindungan Anak Indonesia (</w:t>
      </w:r>
      <w:r w:rsidRPr="00BB7727">
        <w:rPr>
          <w:rFonts w:ascii="Times New Roman" w:hAnsi="Times New Roman"/>
          <w:sz w:val="20"/>
          <w:szCs w:val="20"/>
          <w:shd w:val="clear" w:color="auto" w:fill="FFFFFF"/>
        </w:rPr>
        <w:t xml:space="preserve">selanjutnya disebut </w:t>
      </w:r>
      <w:r w:rsidRPr="00BB7727">
        <w:rPr>
          <w:rFonts w:ascii="Times New Roman" w:hAnsi="Times New Roman"/>
          <w:sz w:val="20"/>
          <w:szCs w:val="20"/>
        </w:rPr>
        <w:t>KPAI) bulan Januari sampai bulan Agustus mencatat terdapat 3.512 kasus kekerasan terhadap anak Indonesia diantranya 496 atau (14,88%) kasus kekerasan terjadi di keluaraga, 470 atau (14,1%) kasus dalam bidang pendidikan, dan 195 atau (5,85%) di bidang agama</w:t>
      </w:r>
      <w:r w:rsidRPr="00BB7727">
        <w:rPr>
          <w:rStyle w:val="FootnoteReference"/>
          <w:rFonts w:ascii="Times New Roman" w:hAnsi="Times New Roman"/>
          <w:sz w:val="20"/>
          <w:szCs w:val="20"/>
        </w:rPr>
        <w:footnoteReference w:id="1"/>
      </w:r>
      <w:r w:rsidRPr="00BB7727">
        <w:rPr>
          <w:rFonts w:ascii="Times New Roman" w:hAnsi="Times New Roman"/>
          <w:sz w:val="20"/>
          <w:szCs w:val="20"/>
        </w:rPr>
        <w:t xml:space="preserve">. </w:t>
      </w:r>
      <w:r w:rsidRPr="00BB7727">
        <w:rPr>
          <w:rFonts w:ascii="Times New Roman" w:hAnsi="Times New Roman"/>
          <w:sz w:val="20"/>
          <w:szCs w:val="20"/>
          <w:shd w:val="clear" w:color="auto" w:fill="FFFFFF"/>
        </w:rPr>
        <w:t>KPAI menyatakan, kekerasan pada anak selalu meningkat setiap tahunnya. Dari hasil pemantauan KPAI dari 2011 sampai 2014, terjadi peningkatan yang signifikan. “Tahun 2011 terjadi 2178 kasus kekerasan, 2012 ada 3512 kasus, 2013 ada 4311 kasus, 2014 ada 5066 kasus,” kata Wakil Ketua KPAI, Maria Advianti kepada Harian Terbit, Minggu (14/6/2015)</w:t>
      </w:r>
      <w:r w:rsidRPr="00BB7727">
        <w:rPr>
          <w:rStyle w:val="FootnoteReference"/>
          <w:rFonts w:ascii="Times New Roman" w:hAnsi="Times New Roman"/>
          <w:sz w:val="20"/>
          <w:szCs w:val="20"/>
          <w:shd w:val="clear" w:color="auto" w:fill="FFFFFF"/>
        </w:rPr>
        <w:footnoteReference w:id="2"/>
      </w:r>
      <w:r w:rsidRPr="00BB7727">
        <w:rPr>
          <w:rFonts w:ascii="Times New Roman" w:hAnsi="Times New Roman"/>
          <w:sz w:val="20"/>
          <w:szCs w:val="20"/>
          <w:shd w:val="clear" w:color="auto" w:fill="FFFFFF"/>
        </w:rPr>
        <w:t>. Selain itu, sambungnya, anak bisa menjadi korban ataupun pelaku kekerasan dengan lokus kekerasan pada anak ada 3, yaitu di lingkungan keluarga, di lingkungan sekolah dan di lingkungan masyarakat.</w:t>
      </w:r>
    </w:p>
    <w:p w:rsidR="001D3B99" w:rsidRPr="00BB7727" w:rsidRDefault="001D3B99" w:rsidP="001D3B99">
      <w:pPr>
        <w:pStyle w:val="NoSpacing"/>
        <w:spacing w:before="240" w:after="40"/>
        <w:ind w:firstLine="426"/>
        <w:jc w:val="both"/>
        <w:rPr>
          <w:rFonts w:ascii="Times New Roman" w:hAnsi="Times New Roman"/>
          <w:sz w:val="20"/>
          <w:szCs w:val="20"/>
          <w:shd w:val="clear" w:color="auto" w:fill="FFFFFF"/>
        </w:rPr>
      </w:pPr>
      <w:r w:rsidRPr="00BB7727">
        <w:rPr>
          <w:rFonts w:ascii="Times New Roman" w:hAnsi="Times New Roman"/>
          <w:sz w:val="20"/>
          <w:szCs w:val="20"/>
          <w:shd w:val="clear" w:color="auto" w:fill="FFFFFF"/>
        </w:rPr>
        <w:lastRenderedPageBreak/>
        <w:t>Hasil monitoring dan evaluasi KPAI tahun 2012 di 9 provinsi menunjukkan bahwa 91 persen anak menjadi korban kekerasan di lingkungan keluarga, 87.6 persen di lingkungan sekolah dan 17.9 persen di lingkungan masyarakat. Kedua, tenaga kependidikan yaitu guru dan orang-orang yang ada di lingkungan sekolah seperti cleaning service, tukang kantin, satpam, sopir antar-jemput yang disediakan sekolah. Ketiga, orang yangg tidak dikenal. Berdasarkan data KPAI di atas tersebut, anak korban kekerasan di lingkungan masyarakat jumlahnya termasuk rendah yaitu 17,9 persen.</w:t>
      </w:r>
    </w:p>
    <w:p w:rsidR="001D3B99" w:rsidRPr="00BB7727" w:rsidRDefault="001D3B99" w:rsidP="001D3B99">
      <w:pPr>
        <w:pStyle w:val="NoSpacing"/>
        <w:spacing w:before="240" w:after="40"/>
        <w:ind w:firstLine="426"/>
        <w:jc w:val="both"/>
        <w:rPr>
          <w:rFonts w:ascii="Times New Roman" w:hAnsi="Times New Roman"/>
          <w:sz w:val="20"/>
          <w:szCs w:val="20"/>
          <w:shd w:val="clear" w:color="auto" w:fill="FFFFFF"/>
        </w:rPr>
      </w:pPr>
      <w:r w:rsidRPr="00BB7727">
        <w:rPr>
          <w:rFonts w:ascii="Times New Roman" w:hAnsi="Times New Roman"/>
          <w:sz w:val="20"/>
          <w:szCs w:val="20"/>
          <w:shd w:val="clear" w:color="auto" w:fill="FFFFFF"/>
        </w:rPr>
        <w:t>Angka kekerasan terhadap anak di Provinsi Jawa Tinur masuk dalam kategori tinggi. Berdasarkan data yang dihimpun dari Polisi Daerah Jawa Timur selama bulan Januari hingga bulan Juni 2015 terjadi sebanyak 291 kasus kekerasan anak dan data tersebut belum termasuk data dari Polisi Sektor (Polsek) Gresik, Sidoarjo, Batu, dan Trenggalek. Menurut Kepala Unit Perlindungan Perempuan dan Anak (PPA) Jawa Timur yaitu Yashinta Mengatakan, “ Paling Banyak jenis kejahatan persetubuhan dan kekerasan dengan jumlah 170 kasus, 71 kasus penganiayaan, 40 kasus pencabulan, 9 kasus bawa anak lari orang, 1 kasus keroyokan, dan 1 kasus eksploitasi anak”</w:t>
      </w:r>
      <w:r w:rsidRPr="00BB7727">
        <w:rPr>
          <w:rStyle w:val="FootnoteReference"/>
          <w:rFonts w:ascii="Times New Roman" w:hAnsi="Times New Roman"/>
          <w:sz w:val="20"/>
          <w:szCs w:val="20"/>
          <w:shd w:val="clear" w:color="auto" w:fill="FFFFFF"/>
        </w:rPr>
        <w:footnoteReference w:id="3"/>
      </w:r>
    </w:p>
    <w:p w:rsidR="001D3B99" w:rsidRPr="00BB7727" w:rsidRDefault="001D3B99" w:rsidP="001D3B99">
      <w:pPr>
        <w:pStyle w:val="NoSpacing"/>
        <w:spacing w:before="240" w:after="40"/>
        <w:ind w:firstLine="426"/>
        <w:jc w:val="both"/>
        <w:rPr>
          <w:rFonts w:ascii="Times New Roman" w:hAnsi="Times New Roman"/>
          <w:sz w:val="20"/>
          <w:szCs w:val="20"/>
        </w:rPr>
      </w:pPr>
      <w:r w:rsidRPr="00BB7727">
        <w:rPr>
          <w:rFonts w:ascii="Times New Roman" w:hAnsi="Times New Roman"/>
          <w:color w:val="000000"/>
          <w:sz w:val="20"/>
          <w:szCs w:val="20"/>
        </w:rPr>
        <w:t xml:space="preserve">Pada kenyataan atau fakta di lapangan masih sering dijumpai adanya kekerasan terhadap anak dalam dunia pendidikan, baik itu pendidikan informal maupun formal. </w:t>
      </w:r>
      <w:r w:rsidRPr="00BB7727">
        <w:rPr>
          <w:rFonts w:ascii="Times New Roman" w:hAnsi="Times New Roman"/>
          <w:sz w:val="20"/>
          <w:szCs w:val="20"/>
        </w:rPr>
        <w:t xml:space="preserve">Salah satu contoh Pondok Pesantren Al-Ishlah merupakan suatu Lembaga Pendidikan yang bersifat </w:t>
      </w:r>
      <w:r w:rsidRPr="00BB7727">
        <w:rPr>
          <w:rFonts w:ascii="Times New Roman" w:hAnsi="Times New Roman"/>
          <w:i/>
          <w:sz w:val="20"/>
          <w:szCs w:val="20"/>
        </w:rPr>
        <w:t>boarding school</w:t>
      </w:r>
      <w:r w:rsidRPr="00BB7727">
        <w:rPr>
          <w:rFonts w:ascii="Times New Roman" w:hAnsi="Times New Roman"/>
          <w:sz w:val="20"/>
          <w:szCs w:val="20"/>
        </w:rPr>
        <w:t xml:space="preserve"> bagi para santrinya, sebagai Lembaga Pendidikan Pondok Pesantren Al-Ishlah jelas memiliki peraturan-peraturan yang mengikat bagi para santrinya. Apabila santrinya melakukan tindakan melanggar peraturan yang berlaku di Pondok Pesantren Al-Ishlah, maka santri yang melanggar tersebut akan mendapatkan hukuman (kekerasan) sesuai dengan apa yang dilanggarnya.Pemberian hukuman bagi santri dalam lingkungan </w:t>
      </w:r>
      <w:r w:rsidRPr="00BB7727">
        <w:rPr>
          <w:rFonts w:ascii="Times New Roman" w:hAnsi="Times New Roman"/>
          <w:i/>
          <w:sz w:val="20"/>
          <w:szCs w:val="20"/>
        </w:rPr>
        <w:t>boarding  school</w:t>
      </w:r>
      <w:r w:rsidRPr="00BB7727">
        <w:rPr>
          <w:rFonts w:ascii="Times New Roman" w:hAnsi="Times New Roman"/>
          <w:sz w:val="20"/>
          <w:szCs w:val="20"/>
        </w:rPr>
        <w:t xml:space="preserve"> atau Pondok Pesantren, bisa jadi tidak lepas dari tindakan kekerasan terhadap santri yang melanggar peraturan. Dalam hal ini adalah pemberian hukuman yang bisa dilakukan oleh Pengurus Organisasi Pondok Pesantren Al-Ishlah (OPPI), Staf Pondok Pesantren Al Ishlah, dan Pengasuh Pondok Pesantren Al Ishlah.</w:t>
      </w:r>
    </w:p>
    <w:p w:rsidR="001D3B99" w:rsidRPr="00BB7727" w:rsidRDefault="001D3B99" w:rsidP="001D3B99">
      <w:pPr>
        <w:pStyle w:val="NoSpacing"/>
        <w:spacing w:before="240" w:after="40"/>
        <w:ind w:firstLine="426"/>
        <w:jc w:val="both"/>
        <w:rPr>
          <w:rFonts w:ascii="Times New Roman" w:hAnsi="Times New Roman"/>
          <w:sz w:val="20"/>
          <w:szCs w:val="20"/>
        </w:rPr>
      </w:pPr>
      <w:r w:rsidRPr="00BB7727">
        <w:rPr>
          <w:rFonts w:ascii="Times New Roman" w:hAnsi="Times New Roman"/>
          <w:sz w:val="20"/>
          <w:szCs w:val="20"/>
        </w:rPr>
        <w:lastRenderedPageBreak/>
        <w:t>Hukuman terhadap santri, terkadang berupa denda ataupun pukulan, hukuman denda ataupun pukulan akan diberikan terhadap santri yang berdasarkan tingkat pelanggaran yang dilakukan. Hal ini didasarkan pada pengalaman peneliti, pada saat menjadi salah satu santri di Pondok Pesantren Al Ishlah. Kejadiannya pada tanggal 10 Oktober 2011. Pada saat itu Peneliti mencuri sandal milik santri lain.</w:t>
      </w:r>
    </w:p>
    <w:p w:rsidR="001D3B99" w:rsidRPr="00BB7727" w:rsidRDefault="001D3B99" w:rsidP="001D3B99">
      <w:pPr>
        <w:pStyle w:val="NoSpacing"/>
        <w:spacing w:before="240" w:after="40"/>
        <w:ind w:firstLine="426"/>
        <w:jc w:val="both"/>
        <w:rPr>
          <w:rFonts w:ascii="Times New Roman" w:hAnsi="Times New Roman"/>
          <w:sz w:val="20"/>
          <w:szCs w:val="20"/>
        </w:rPr>
      </w:pPr>
      <w:r w:rsidRPr="00BB7727">
        <w:rPr>
          <w:rFonts w:ascii="Times New Roman" w:hAnsi="Times New Roman"/>
          <w:sz w:val="20"/>
          <w:szCs w:val="20"/>
        </w:rPr>
        <w:t>Kronologi kejadiannya waktu menjelang sholat shubuh, saat itu Peneliti mengambil sandal milik santri lain yang dipergunakan untuk pergi ke masjid untuk melakukan sholat shubuh, peneliti mengambil sandal tersebut dikarenakan sandal milik Peneliti hilang juga pada saat jam berlajar malam. Seusai Sholat Shubuh, bagian keamanan OPPI (Organisasi Pondok Pesantren Al-Ishlah) melakukan razia atau pemeriksaan terhadap sandal yang dipakai oleh santri, razia dan pemeriksaan ini dilakukan setelah bagian keamanan OPPI (Organisasi Pondok Pesantren Al-Ishlah) mendapat laporan dari salah satu santri kalau sandalnya hilang di waktu menjelang waktu shubuh. Peneliti kena razia karena telah terbukti mencuri sandal milik santri lain, sehingga peneliti dibawa ke kantor dan ditanyai mengenai alasan pengambilan sandal tersebut. Seusai ditanyai bagian keamanan, hukumanpun diberikan kepada peneliti berupa pukulan sebanyak sepuluh kali dengan menggunakan batang sapu.</w:t>
      </w:r>
    </w:p>
    <w:p w:rsidR="001D3B99" w:rsidRPr="00BB7727" w:rsidRDefault="001D3B99" w:rsidP="001D3B99">
      <w:pPr>
        <w:pStyle w:val="NoSpacing"/>
        <w:spacing w:before="240" w:after="40"/>
        <w:ind w:firstLine="426"/>
        <w:jc w:val="both"/>
        <w:rPr>
          <w:rFonts w:ascii="Times New Roman" w:hAnsi="Times New Roman"/>
          <w:sz w:val="20"/>
          <w:szCs w:val="20"/>
        </w:rPr>
      </w:pPr>
      <w:r w:rsidRPr="00BB7727">
        <w:rPr>
          <w:rFonts w:ascii="Times New Roman" w:hAnsi="Times New Roman"/>
          <w:sz w:val="20"/>
          <w:szCs w:val="20"/>
        </w:rPr>
        <w:t>Santri yang berada dalam lingkungan Lembaga Pendidikan Pondok Pesantren merupakan santri  yang masih dapat perlindungan dari Negara karena santri  dapat dikatagorikan sebagai anak.  Berdasarkan Undang-Undang No. 35 tahun 2014 tentang perubahan atas undang-undang No. 23 tahun 2002 tentang Perlindungan Anak, pada Pasal 1 ayat (1) menyatakan “Anak adalah seseorang yang belum berusia 18 (delapan belas) tahun, termasuk anak yang masih dalam kandungan”.</w:t>
      </w:r>
    </w:p>
    <w:p w:rsidR="002F36A2" w:rsidRPr="00BB7727" w:rsidRDefault="001D3B99" w:rsidP="00332FC2">
      <w:pPr>
        <w:pStyle w:val="NoSpacing"/>
        <w:spacing w:before="240" w:after="40"/>
        <w:ind w:firstLine="426"/>
        <w:jc w:val="both"/>
        <w:rPr>
          <w:rFonts w:ascii="Times New Roman" w:hAnsi="Times New Roman"/>
          <w:sz w:val="20"/>
          <w:szCs w:val="20"/>
        </w:rPr>
      </w:pPr>
      <w:r w:rsidRPr="00BB7727">
        <w:rPr>
          <w:rFonts w:ascii="Times New Roman" w:hAnsi="Times New Roman"/>
          <w:sz w:val="20"/>
          <w:szCs w:val="20"/>
        </w:rPr>
        <w:t>Berdasarkan Undang-Undang No. 35 tahun 2014 tentang Perlindungan Anak, maka santri yang masuk dalam kategori Anak yaitu santri yang masih berusia 13 (tiga belas) tahun sampai 18 (tujuh belas) tahun atau setara dengan tingkat pendidikannya yaitu kelas 1 (satu) Sekolah Menengah Pertama (SMP) sampai dengan kelas 3 (dua) Sekolah Menengah Atas (SMA). Adanya kekerasan di sekolah memberikan rasa takut dan rasa tidak nyaman dalam belajar, sehigga akan membawa dampak pada prestasi atau minat belajar anak. dampak buruk pada anak tidak hanya berupa spikis semata, namun juga berupa Fisik. Dampak berupa Fisik inilah yang akan selalu dihantui pada siswa, hal ini dikarenakan adanya peraturan yang mengatur anak dan apabila melanggar peraturan maka kekerasanlah yang akan diterima anak.</w:t>
      </w:r>
    </w:p>
    <w:p w:rsidR="00332FC2" w:rsidRPr="00BB7727" w:rsidRDefault="00332FC2" w:rsidP="00332FC2">
      <w:pPr>
        <w:pStyle w:val="NoSpacing"/>
        <w:spacing w:before="240" w:after="40"/>
        <w:ind w:firstLine="426"/>
        <w:jc w:val="both"/>
        <w:rPr>
          <w:rFonts w:ascii="Times New Roman" w:hAnsi="Times New Roman"/>
          <w:sz w:val="20"/>
          <w:szCs w:val="20"/>
        </w:rPr>
      </w:pPr>
    </w:p>
    <w:p w:rsidR="00261CDC" w:rsidRPr="00BB7727" w:rsidRDefault="0002568B" w:rsidP="009B4DC8">
      <w:pPr>
        <w:spacing w:after="0"/>
        <w:contextualSpacing/>
        <w:jc w:val="both"/>
        <w:rPr>
          <w:rFonts w:ascii="Times New Roman" w:hAnsi="Times New Roman"/>
          <w:b/>
          <w:sz w:val="20"/>
          <w:szCs w:val="20"/>
          <w:lang w:val="en-AU"/>
        </w:rPr>
      </w:pPr>
      <w:r w:rsidRPr="00BB7727">
        <w:rPr>
          <w:rFonts w:ascii="Times New Roman" w:hAnsi="Times New Roman"/>
          <w:b/>
          <w:sz w:val="20"/>
          <w:szCs w:val="20"/>
          <w:lang w:val="en-AU"/>
        </w:rPr>
        <w:t>METODE</w:t>
      </w:r>
      <w:r w:rsidR="002F36A2" w:rsidRPr="00BB7727">
        <w:rPr>
          <w:rFonts w:ascii="Times New Roman" w:hAnsi="Times New Roman"/>
          <w:b/>
          <w:sz w:val="20"/>
          <w:szCs w:val="20"/>
          <w:lang w:val="en-AU"/>
        </w:rPr>
        <w:t xml:space="preserve"> PENELITIAN</w:t>
      </w:r>
    </w:p>
    <w:p w:rsidR="001D3B99" w:rsidRPr="00BB7727" w:rsidRDefault="001D3B99" w:rsidP="009B4DC8">
      <w:pPr>
        <w:spacing w:after="0"/>
        <w:contextualSpacing/>
        <w:jc w:val="both"/>
        <w:rPr>
          <w:rFonts w:ascii="Times New Roman" w:hAnsi="Times New Roman"/>
          <w:b/>
          <w:sz w:val="20"/>
          <w:szCs w:val="20"/>
          <w:lang w:val="en-AU"/>
        </w:rPr>
      </w:pPr>
    </w:p>
    <w:p w:rsidR="001D3B99" w:rsidRPr="00BB7727" w:rsidRDefault="006802B7" w:rsidP="001D3B99">
      <w:pPr>
        <w:spacing w:after="0"/>
        <w:contextualSpacing/>
        <w:jc w:val="both"/>
        <w:rPr>
          <w:rFonts w:ascii="Times New Roman" w:hAnsi="Times New Roman"/>
          <w:b/>
          <w:sz w:val="20"/>
          <w:szCs w:val="20"/>
          <w:lang w:val="en-AU"/>
        </w:rPr>
      </w:pPr>
      <w:r w:rsidRPr="00BB7727">
        <w:rPr>
          <w:rFonts w:ascii="Times New Roman" w:hAnsi="Times New Roman"/>
          <w:b/>
          <w:sz w:val="20"/>
          <w:szCs w:val="20"/>
          <w:lang w:val="en-AU"/>
        </w:rPr>
        <w:t>Pendekatan dan Jenis Penelitian</w:t>
      </w:r>
    </w:p>
    <w:p w:rsidR="001D3B99" w:rsidRPr="00BB7727" w:rsidRDefault="001D3B99" w:rsidP="001D3B99">
      <w:pPr>
        <w:spacing w:after="0"/>
        <w:ind w:firstLine="426"/>
        <w:contextualSpacing/>
        <w:jc w:val="both"/>
        <w:rPr>
          <w:rFonts w:ascii="Times New Roman" w:hAnsi="Times New Roman"/>
          <w:color w:val="000000"/>
          <w:sz w:val="20"/>
          <w:szCs w:val="20"/>
        </w:rPr>
      </w:pPr>
      <w:r w:rsidRPr="00BB7727">
        <w:rPr>
          <w:rFonts w:ascii="Times New Roman" w:hAnsi="Times New Roman"/>
          <w:sz w:val="20"/>
          <w:szCs w:val="20"/>
        </w:rPr>
        <w:t xml:space="preserve">Jenis </w:t>
      </w:r>
      <w:r w:rsidRPr="00BB7727">
        <w:rPr>
          <w:rFonts w:ascii="Times New Roman" w:hAnsi="Times New Roman"/>
          <w:color w:val="000000"/>
          <w:sz w:val="20"/>
          <w:szCs w:val="20"/>
        </w:rPr>
        <w:t>penelitian ini adalah penelitian hukum empiris, karena memperolehan datanya dari data primer atau data yang diperoleh langsung dari objek penelitian</w:t>
      </w:r>
      <w:r w:rsidRPr="00BB7727">
        <w:rPr>
          <w:rStyle w:val="FootnoteReference"/>
          <w:rFonts w:ascii="Times New Roman" w:hAnsi="Times New Roman"/>
          <w:color w:val="000000"/>
          <w:sz w:val="20"/>
          <w:szCs w:val="20"/>
        </w:rPr>
        <w:footnoteReference w:id="4"/>
      </w:r>
      <w:r w:rsidRPr="00BB7727">
        <w:rPr>
          <w:rFonts w:ascii="Times New Roman" w:hAnsi="Times New Roman"/>
          <w:color w:val="000000"/>
          <w:sz w:val="20"/>
          <w:szCs w:val="20"/>
        </w:rPr>
        <w:t xml:space="preserve"> untuk menggambarkan bentuk-bentuk dan dampak </w:t>
      </w:r>
      <w:r w:rsidRPr="00BB7727">
        <w:rPr>
          <w:rFonts w:ascii="Times New Roman" w:hAnsi="Times New Roman"/>
          <w:i/>
          <w:color w:val="000000"/>
          <w:sz w:val="20"/>
          <w:szCs w:val="20"/>
        </w:rPr>
        <w:t xml:space="preserve">corporal punishment </w:t>
      </w:r>
      <w:r w:rsidRPr="00BB7727">
        <w:rPr>
          <w:rFonts w:ascii="Times New Roman" w:hAnsi="Times New Roman"/>
          <w:color w:val="000000"/>
          <w:sz w:val="20"/>
          <w:szCs w:val="20"/>
        </w:rPr>
        <w:t>di Pondok Pesantren Al-Ishlah Lamongan.</w:t>
      </w:r>
    </w:p>
    <w:p w:rsidR="001D3B99" w:rsidRPr="00BB7727" w:rsidRDefault="001D3B99" w:rsidP="001D3B99">
      <w:pPr>
        <w:spacing w:after="0"/>
        <w:ind w:firstLine="426"/>
        <w:contextualSpacing/>
        <w:jc w:val="both"/>
        <w:rPr>
          <w:rFonts w:ascii="Times New Roman" w:hAnsi="Times New Roman"/>
          <w:b/>
          <w:sz w:val="20"/>
          <w:szCs w:val="20"/>
          <w:lang w:val="en-AU"/>
        </w:rPr>
      </w:pPr>
      <w:r w:rsidRPr="00BB7727">
        <w:rPr>
          <w:rFonts w:ascii="Times New Roman" w:hAnsi="Times New Roman"/>
          <w:sz w:val="20"/>
          <w:szCs w:val="20"/>
        </w:rPr>
        <w:t>Jenis pendekatan penelitian ini menggunakan jenis pendekatan kualitatif. Menurut Mukti Fajar dan Yulianto Achmad</w:t>
      </w:r>
      <w:r w:rsidRPr="00BB7727">
        <w:rPr>
          <w:rStyle w:val="FootnoteReference"/>
          <w:rFonts w:ascii="Times New Roman" w:hAnsi="Times New Roman"/>
          <w:sz w:val="20"/>
          <w:szCs w:val="20"/>
        </w:rPr>
        <w:footnoteReference w:id="5"/>
      </w:r>
      <w:r w:rsidRPr="00BB7727">
        <w:rPr>
          <w:rFonts w:ascii="Times New Roman" w:hAnsi="Times New Roman"/>
          <w:sz w:val="20"/>
          <w:szCs w:val="20"/>
        </w:rPr>
        <w:t xml:space="preserve"> ”Pendekatan Kualitatif adalah suatu cara analisis hasil penelitian yang menghasilkan data deskriptif analisis, yaitu data yang dinyatakan oleh responden secara tertulis atau lisan serta juga tingkah laku yang nyata, yang diteliti dan dipelajari sebagai sesuatu yang utuh”.</w:t>
      </w:r>
    </w:p>
    <w:p w:rsidR="001D3B99" w:rsidRPr="00BB7727" w:rsidRDefault="001D3B99" w:rsidP="00CC24B2">
      <w:pPr>
        <w:spacing w:after="0"/>
        <w:contextualSpacing/>
        <w:jc w:val="both"/>
        <w:rPr>
          <w:rFonts w:ascii="Times New Roman" w:hAnsi="Times New Roman"/>
          <w:sz w:val="20"/>
          <w:szCs w:val="20"/>
          <w:lang w:val="id-ID"/>
        </w:rPr>
      </w:pPr>
    </w:p>
    <w:p w:rsidR="00332FC2" w:rsidRPr="00BB7727" w:rsidRDefault="001E5D03" w:rsidP="00332FC2">
      <w:pPr>
        <w:tabs>
          <w:tab w:val="left" w:pos="851"/>
        </w:tabs>
        <w:spacing w:after="0"/>
        <w:contextualSpacing/>
        <w:jc w:val="both"/>
        <w:rPr>
          <w:rFonts w:ascii="Times New Roman" w:hAnsi="Times New Roman"/>
          <w:b/>
          <w:sz w:val="20"/>
          <w:szCs w:val="20"/>
        </w:rPr>
      </w:pPr>
      <w:r w:rsidRPr="00BB7727">
        <w:rPr>
          <w:rFonts w:ascii="Times New Roman" w:hAnsi="Times New Roman"/>
          <w:b/>
          <w:sz w:val="20"/>
          <w:szCs w:val="20"/>
        </w:rPr>
        <w:t xml:space="preserve">Jenis </w:t>
      </w:r>
      <w:r w:rsidR="001D3B99" w:rsidRPr="00BB7727">
        <w:rPr>
          <w:rFonts w:ascii="Times New Roman" w:hAnsi="Times New Roman"/>
          <w:b/>
          <w:sz w:val="20"/>
          <w:szCs w:val="20"/>
        </w:rPr>
        <w:t>Data Penelitian</w:t>
      </w:r>
    </w:p>
    <w:p w:rsidR="00332FC2" w:rsidRPr="00BB7727" w:rsidRDefault="001D3B99" w:rsidP="00332FC2">
      <w:pPr>
        <w:tabs>
          <w:tab w:val="left" w:pos="851"/>
        </w:tabs>
        <w:spacing w:after="0"/>
        <w:contextualSpacing/>
        <w:jc w:val="both"/>
        <w:rPr>
          <w:rFonts w:ascii="Times New Roman" w:hAnsi="Times New Roman"/>
          <w:color w:val="000000"/>
          <w:sz w:val="20"/>
          <w:szCs w:val="20"/>
        </w:rPr>
      </w:pPr>
      <w:r w:rsidRPr="00BB7727">
        <w:rPr>
          <w:rFonts w:ascii="Times New Roman" w:hAnsi="Times New Roman"/>
          <w:color w:val="000000"/>
          <w:sz w:val="20"/>
          <w:szCs w:val="20"/>
        </w:rPr>
        <w:t>Data Primer adalah data yang diperoleh terutama dari hasil penelitian, yaitu Penelitian yang dilakukan langsung di dalam objek penelitian</w:t>
      </w:r>
      <w:r w:rsidRPr="00BB7727">
        <w:rPr>
          <w:rStyle w:val="FootnoteReference"/>
          <w:rFonts w:ascii="Times New Roman" w:hAnsi="Times New Roman"/>
          <w:color w:val="000000"/>
          <w:sz w:val="20"/>
          <w:szCs w:val="20"/>
        </w:rPr>
        <w:footnoteReference w:id="6"/>
      </w:r>
      <w:r w:rsidRPr="00BB7727">
        <w:rPr>
          <w:rFonts w:ascii="Times New Roman" w:hAnsi="Times New Roman"/>
          <w:color w:val="000000"/>
          <w:sz w:val="20"/>
          <w:szCs w:val="20"/>
        </w:rPr>
        <w:t xml:space="preserve">. Pencatatan data primer melalui observasi guna mencari data mengenai dampak dari </w:t>
      </w:r>
      <w:r w:rsidRPr="00BB7727">
        <w:rPr>
          <w:rFonts w:ascii="Times New Roman" w:hAnsi="Times New Roman"/>
          <w:i/>
          <w:iCs/>
          <w:color w:val="000000"/>
          <w:sz w:val="20"/>
          <w:szCs w:val="20"/>
        </w:rPr>
        <w:t>Corporal Punishment</w:t>
      </w:r>
      <w:r w:rsidRPr="00BB7727">
        <w:rPr>
          <w:rFonts w:ascii="Times New Roman" w:hAnsi="Times New Roman"/>
          <w:color w:val="000000"/>
          <w:sz w:val="20"/>
          <w:szCs w:val="20"/>
        </w:rPr>
        <w:t xml:space="preserve"> pada santri, dokumen guna mencari data mengenai bentuk peraturan yang dibuat pada pondok pesantren Al-Ishlah, dan wawancara guna mencari data mengenai bentuk hukuman yang diberikan kepada anak. Hal ini bertujuan untuk memperoleh informasi secara langsung dari Informan.</w:t>
      </w:r>
    </w:p>
    <w:p w:rsidR="001D3B99" w:rsidRPr="00BB7727" w:rsidRDefault="001D3B99" w:rsidP="00332FC2">
      <w:pPr>
        <w:tabs>
          <w:tab w:val="left" w:pos="851"/>
        </w:tabs>
        <w:spacing w:after="0"/>
        <w:contextualSpacing/>
        <w:jc w:val="both"/>
        <w:rPr>
          <w:rFonts w:ascii="Times New Roman" w:hAnsi="Times New Roman"/>
          <w:b/>
          <w:sz w:val="20"/>
          <w:szCs w:val="20"/>
        </w:rPr>
      </w:pPr>
      <w:r w:rsidRPr="00BB7727">
        <w:rPr>
          <w:rFonts w:ascii="Times New Roman" w:hAnsi="Times New Roman"/>
          <w:color w:val="000000"/>
          <w:sz w:val="20"/>
          <w:szCs w:val="20"/>
        </w:rPr>
        <w:t>Data Sekunder adalah data yang diperoleh dari hasil penelaahan kepustakaan atau penelaah terhadap berbagai literature</w:t>
      </w:r>
      <w:r w:rsidRPr="00BB7727">
        <w:rPr>
          <w:rStyle w:val="FootnoteReference"/>
          <w:rFonts w:ascii="Times New Roman" w:hAnsi="Times New Roman"/>
          <w:color w:val="000000"/>
          <w:sz w:val="20"/>
          <w:szCs w:val="20"/>
        </w:rPr>
        <w:footnoteReference w:id="7"/>
      </w:r>
      <w:r w:rsidRPr="00BB7727">
        <w:rPr>
          <w:rFonts w:ascii="Times New Roman" w:hAnsi="Times New Roman"/>
          <w:color w:val="000000"/>
          <w:sz w:val="20"/>
          <w:szCs w:val="20"/>
        </w:rPr>
        <w:t>. Berbagai literature diantaranya yaitu peraturan perundang-undangan, artikel, jurnal Skripsi/Tesis, skripsi/tesis, dokumen, dan majalah/koran baik yang dimuat di media cetak maupun elektronik yang berkaitan dengan</w:t>
      </w:r>
      <w:r w:rsidRPr="00BB7727">
        <w:rPr>
          <w:rFonts w:ascii="Times New Roman" w:hAnsi="Times New Roman"/>
          <w:i/>
          <w:color w:val="000000"/>
          <w:sz w:val="20"/>
          <w:szCs w:val="20"/>
        </w:rPr>
        <w:t xml:space="preserve"> corporal punishment.</w:t>
      </w:r>
    </w:p>
    <w:p w:rsidR="001D3B99" w:rsidRPr="00BB7727" w:rsidRDefault="001D3B99" w:rsidP="001D3B99">
      <w:pPr>
        <w:tabs>
          <w:tab w:val="left" w:pos="851"/>
        </w:tabs>
        <w:spacing w:after="0"/>
        <w:contextualSpacing/>
        <w:jc w:val="both"/>
        <w:rPr>
          <w:rFonts w:ascii="Times New Roman" w:hAnsi="Times New Roman"/>
          <w:b/>
          <w:sz w:val="20"/>
          <w:szCs w:val="20"/>
        </w:rPr>
      </w:pPr>
    </w:p>
    <w:p w:rsidR="00741B9F" w:rsidRPr="00BB7727" w:rsidRDefault="001E5D03" w:rsidP="00741B9F">
      <w:pPr>
        <w:tabs>
          <w:tab w:val="left" w:pos="851"/>
        </w:tabs>
        <w:spacing w:after="0"/>
        <w:contextualSpacing/>
        <w:jc w:val="both"/>
        <w:rPr>
          <w:rFonts w:ascii="Times New Roman" w:hAnsi="Times New Roman"/>
          <w:b/>
          <w:sz w:val="20"/>
          <w:szCs w:val="20"/>
        </w:rPr>
      </w:pPr>
      <w:r w:rsidRPr="00BB7727">
        <w:rPr>
          <w:rFonts w:ascii="Times New Roman" w:hAnsi="Times New Roman"/>
          <w:b/>
          <w:sz w:val="20"/>
          <w:szCs w:val="20"/>
        </w:rPr>
        <w:t xml:space="preserve">Teknik Pengumpulan </w:t>
      </w:r>
      <w:r w:rsidR="001D3B99" w:rsidRPr="00BB7727">
        <w:rPr>
          <w:rFonts w:ascii="Times New Roman" w:hAnsi="Times New Roman"/>
          <w:b/>
          <w:sz w:val="20"/>
          <w:szCs w:val="20"/>
        </w:rPr>
        <w:t>Data</w:t>
      </w:r>
    </w:p>
    <w:p w:rsidR="00332FC2" w:rsidRPr="00BB7727" w:rsidRDefault="00741B9F" w:rsidP="00332FC2">
      <w:pPr>
        <w:tabs>
          <w:tab w:val="left" w:pos="851"/>
        </w:tabs>
        <w:spacing w:after="0"/>
        <w:ind w:firstLine="426"/>
        <w:contextualSpacing/>
        <w:jc w:val="both"/>
        <w:rPr>
          <w:rFonts w:ascii="Times New Roman" w:hAnsi="Times New Roman"/>
          <w:sz w:val="20"/>
          <w:szCs w:val="20"/>
        </w:rPr>
      </w:pPr>
      <w:r w:rsidRPr="00BB7727">
        <w:rPr>
          <w:rFonts w:ascii="Times New Roman" w:hAnsi="Times New Roman"/>
          <w:sz w:val="20"/>
          <w:szCs w:val="20"/>
        </w:rPr>
        <w:lastRenderedPageBreak/>
        <w:t>Teknik pengumpulan data dalam penelitian hukum empiris yang digunakan oleh peneliti menggunakan data primer, yaitu:</w:t>
      </w:r>
    </w:p>
    <w:p w:rsidR="00741B9F" w:rsidRPr="00BB7727" w:rsidRDefault="00741B9F" w:rsidP="00332FC2">
      <w:pPr>
        <w:tabs>
          <w:tab w:val="left" w:pos="851"/>
        </w:tabs>
        <w:spacing w:after="0"/>
        <w:ind w:firstLine="426"/>
        <w:contextualSpacing/>
        <w:jc w:val="both"/>
        <w:rPr>
          <w:rFonts w:ascii="Times New Roman" w:hAnsi="Times New Roman"/>
          <w:b/>
          <w:sz w:val="20"/>
          <w:szCs w:val="20"/>
        </w:rPr>
      </w:pPr>
      <w:r w:rsidRPr="00BB7727">
        <w:rPr>
          <w:rFonts w:ascii="Times New Roman" w:hAnsi="Times New Roman"/>
          <w:sz w:val="20"/>
          <w:szCs w:val="20"/>
        </w:rPr>
        <w:t>Wawancara</w:t>
      </w:r>
    </w:p>
    <w:p w:rsidR="00741B9F" w:rsidRPr="00BB7727" w:rsidRDefault="00741B9F" w:rsidP="00741B9F">
      <w:pPr>
        <w:pStyle w:val="ListParagraph"/>
        <w:spacing w:after="0" w:line="240" w:lineRule="auto"/>
        <w:ind w:left="426" w:firstLine="283"/>
        <w:jc w:val="both"/>
        <w:rPr>
          <w:rFonts w:ascii="Times New Roman" w:hAnsi="Times New Roman"/>
          <w:sz w:val="20"/>
          <w:lang w:val="en-US"/>
        </w:rPr>
      </w:pPr>
      <w:r w:rsidRPr="00BB7727">
        <w:rPr>
          <w:rFonts w:ascii="Times New Roman" w:hAnsi="Times New Roman"/>
          <w:sz w:val="20"/>
        </w:rPr>
        <w:t>Wawancara merupakan bagian penting dalam suatu penelitian hukum terutama dalam penelitian hukum empiris karena tanpa wawancara, peneliti akan kehilangan informasi yang hanya diperoleh dengan jalan bertanya secara langsung kepada Informan</w:t>
      </w:r>
      <w:r w:rsidRPr="00BB7727">
        <w:rPr>
          <w:rStyle w:val="FootnoteReference"/>
          <w:rFonts w:ascii="Times New Roman" w:hAnsi="Times New Roman"/>
          <w:sz w:val="20"/>
        </w:rPr>
        <w:footnoteReference w:id="8"/>
      </w:r>
      <w:r w:rsidRPr="00BB7727">
        <w:rPr>
          <w:rFonts w:ascii="Times New Roman" w:hAnsi="Times New Roman"/>
          <w:sz w:val="20"/>
        </w:rPr>
        <w:t>. Wawancara dilakukan bertujuan untuk memperoleh jawaban atas pertanyaan yang diajukan kepada Informan yang berkaitan dengan permasalahan-permasalahan penelitian.</w:t>
      </w:r>
    </w:p>
    <w:p w:rsidR="00741B9F" w:rsidRPr="00BB7727" w:rsidRDefault="00741B9F" w:rsidP="00332FC2">
      <w:pPr>
        <w:pStyle w:val="ListParagraph"/>
        <w:spacing w:after="0" w:line="240" w:lineRule="auto"/>
        <w:ind w:left="426"/>
        <w:jc w:val="both"/>
        <w:rPr>
          <w:rFonts w:ascii="Times New Roman" w:hAnsi="Times New Roman"/>
          <w:sz w:val="20"/>
        </w:rPr>
      </w:pPr>
      <w:r w:rsidRPr="00BB7727">
        <w:rPr>
          <w:rFonts w:ascii="Times New Roman" w:hAnsi="Times New Roman"/>
          <w:sz w:val="20"/>
        </w:rPr>
        <w:t>Observasi</w:t>
      </w:r>
    </w:p>
    <w:p w:rsidR="00741B9F" w:rsidRPr="00BB7727" w:rsidRDefault="00741B9F" w:rsidP="00741B9F">
      <w:pPr>
        <w:pStyle w:val="ListParagraph"/>
        <w:spacing w:after="0" w:line="240" w:lineRule="auto"/>
        <w:ind w:left="426" w:firstLine="283"/>
        <w:jc w:val="both"/>
        <w:rPr>
          <w:rFonts w:ascii="Times New Roman" w:hAnsi="Times New Roman"/>
          <w:sz w:val="20"/>
        </w:rPr>
      </w:pPr>
      <w:r w:rsidRPr="00BB7727">
        <w:rPr>
          <w:rFonts w:ascii="Times New Roman" w:hAnsi="Times New Roman"/>
          <w:sz w:val="20"/>
        </w:rPr>
        <w:t>Observasi merupakan kegiatan yang dilakukan oleh penelti dalam rangka pengumpulan data primer dengan cara mengamati kejadian tertentu dalam waktu tertentu pula</w:t>
      </w:r>
      <w:r w:rsidRPr="00BB7727">
        <w:rPr>
          <w:rStyle w:val="FootnoteReference"/>
          <w:rFonts w:ascii="Times New Roman" w:hAnsi="Times New Roman"/>
          <w:sz w:val="20"/>
        </w:rPr>
        <w:footnoteReference w:id="9"/>
      </w:r>
      <w:r w:rsidRPr="00BB7727">
        <w:rPr>
          <w:rFonts w:ascii="Times New Roman" w:hAnsi="Times New Roman"/>
          <w:sz w:val="20"/>
        </w:rPr>
        <w:t>. Teknik observasi yang dilakukan dengan cara mengamati sendiri atau secara langsung ke objek penelitian, kemudian mencatat perilaku dan kejadian sebagaimana yang terjadi pada keadaan sebenarnya, sehingga memperoleh data yang utuh dan nyata.</w:t>
      </w:r>
    </w:p>
    <w:p w:rsidR="00741B9F" w:rsidRPr="00BB7727" w:rsidRDefault="00741B9F" w:rsidP="00741B9F">
      <w:pPr>
        <w:pStyle w:val="ListParagraph"/>
        <w:spacing w:after="0" w:line="240" w:lineRule="auto"/>
        <w:ind w:left="426" w:firstLine="283"/>
        <w:jc w:val="both"/>
        <w:rPr>
          <w:rFonts w:ascii="Times New Roman" w:hAnsi="Times New Roman"/>
          <w:sz w:val="20"/>
        </w:rPr>
      </w:pPr>
    </w:p>
    <w:p w:rsidR="00741B9F" w:rsidRPr="00BB7727" w:rsidRDefault="001E5D03" w:rsidP="00741B9F">
      <w:pPr>
        <w:tabs>
          <w:tab w:val="left" w:pos="851"/>
        </w:tabs>
        <w:spacing w:after="0"/>
        <w:contextualSpacing/>
        <w:jc w:val="both"/>
        <w:rPr>
          <w:rFonts w:ascii="Times New Roman" w:hAnsi="Times New Roman"/>
          <w:b/>
          <w:sz w:val="20"/>
          <w:szCs w:val="20"/>
        </w:rPr>
      </w:pPr>
      <w:r w:rsidRPr="00BB7727">
        <w:rPr>
          <w:rFonts w:ascii="Times New Roman" w:hAnsi="Times New Roman"/>
          <w:b/>
          <w:sz w:val="20"/>
          <w:szCs w:val="20"/>
        </w:rPr>
        <w:t xml:space="preserve">Teknik Analisa </w:t>
      </w:r>
      <w:r w:rsidR="00741B9F" w:rsidRPr="00BB7727">
        <w:rPr>
          <w:rFonts w:ascii="Times New Roman" w:hAnsi="Times New Roman"/>
          <w:b/>
          <w:sz w:val="20"/>
          <w:szCs w:val="20"/>
        </w:rPr>
        <w:t>Data</w:t>
      </w:r>
    </w:p>
    <w:p w:rsidR="00741B9F" w:rsidRPr="00BB7727" w:rsidRDefault="00741B9F" w:rsidP="00741B9F">
      <w:pPr>
        <w:tabs>
          <w:tab w:val="left" w:pos="851"/>
        </w:tabs>
        <w:spacing w:after="0"/>
        <w:ind w:firstLine="426"/>
        <w:contextualSpacing/>
        <w:jc w:val="both"/>
        <w:rPr>
          <w:rFonts w:ascii="Times New Roman" w:hAnsi="Times New Roman"/>
          <w:b/>
          <w:sz w:val="20"/>
          <w:szCs w:val="20"/>
        </w:rPr>
      </w:pPr>
      <w:r w:rsidRPr="00BB7727">
        <w:rPr>
          <w:rFonts w:ascii="Times New Roman" w:hAnsi="Times New Roman"/>
          <w:sz w:val="20"/>
          <w:szCs w:val="20"/>
        </w:rPr>
        <w:t>Analisis data kualitatif adalah data yang dikumpulkan naturalistik yang terdiri atas kata-kata yang tidak diolah menjadi angka-angka, dan pengumpulan data menggunakan pedoman wawancara dan observasi</w:t>
      </w:r>
      <w:r w:rsidRPr="00BB7727">
        <w:rPr>
          <w:rStyle w:val="FootnoteReference"/>
          <w:rFonts w:ascii="Times New Roman" w:hAnsi="Times New Roman"/>
          <w:sz w:val="20"/>
          <w:szCs w:val="20"/>
        </w:rPr>
        <w:footnoteReference w:id="10"/>
      </w:r>
      <w:r w:rsidRPr="00BB7727">
        <w:rPr>
          <w:rFonts w:ascii="Times New Roman" w:hAnsi="Times New Roman"/>
          <w:sz w:val="20"/>
          <w:szCs w:val="20"/>
        </w:rPr>
        <w:t>. serta melakukan mengembangkan data dalam bentuk kata-kata atau kalimat. Sedang pola pikir secara kualitatif artinya hanya mengecek dan melaporkan apa yang ada ditempat penelitian yang diselenggarakan/dilakukan peneliti.</w:t>
      </w:r>
    </w:p>
    <w:p w:rsidR="00741B9F" w:rsidRPr="00BB7727" w:rsidRDefault="00741B9F" w:rsidP="00741B9F">
      <w:pPr>
        <w:tabs>
          <w:tab w:val="left" w:pos="851"/>
        </w:tabs>
        <w:spacing w:after="0"/>
        <w:contextualSpacing/>
        <w:jc w:val="both"/>
        <w:rPr>
          <w:rFonts w:ascii="Times New Roman" w:hAnsi="Times New Roman"/>
          <w:b/>
          <w:sz w:val="20"/>
          <w:szCs w:val="20"/>
          <w:lang w:val="id-ID"/>
        </w:rPr>
      </w:pPr>
    </w:p>
    <w:p w:rsidR="005A39FF" w:rsidRPr="00BB7727" w:rsidRDefault="0060116A" w:rsidP="005A39FF">
      <w:pPr>
        <w:pStyle w:val="ListParagraph"/>
        <w:spacing w:before="240" w:after="240"/>
        <w:ind w:left="0" w:right="14"/>
        <w:jc w:val="both"/>
        <w:rPr>
          <w:rFonts w:ascii="Times New Roman" w:hAnsi="Times New Roman"/>
          <w:b/>
          <w:sz w:val="20"/>
          <w:lang w:val="en-US"/>
        </w:rPr>
      </w:pPr>
      <w:r w:rsidRPr="00BB7727">
        <w:rPr>
          <w:rFonts w:ascii="Times New Roman" w:hAnsi="Times New Roman"/>
          <w:b/>
          <w:sz w:val="20"/>
        </w:rPr>
        <w:t>PEMBAHASAN</w:t>
      </w:r>
    </w:p>
    <w:p w:rsidR="005A39FF" w:rsidRPr="00BB7727" w:rsidRDefault="005A39FF" w:rsidP="005A39FF">
      <w:pPr>
        <w:pStyle w:val="ListParagraph"/>
        <w:spacing w:before="240" w:after="240"/>
        <w:ind w:left="0" w:right="14" w:firstLine="426"/>
        <w:jc w:val="both"/>
        <w:rPr>
          <w:rFonts w:ascii="Times New Roman" w:hAnsi="Times New Roman"/>
          <w:b/>
          <w:sz w:val="20"/>
          <w:lang w:val="en-US"/>
        </w:rPr>
      </w:pPr>
      <w:r w:rsidRPr="00BB7727">
        <w:rPr>
          <w:rFonts w:ascii="Times New Roman" w:hAnsi="Times New Roman"/>
          <w:sz w:val="20"/>
        </w:rPr>
        <w:t xml:space="preserve">Berdasarkan pada pasal 54 ayat (1) dan (2) Undang-Undang Nomer 35 Tahun 2014 tentang Perlindungan Anak. Seharusnya santri wajib mendapatkan perlindungan dari segala tindakan kekerasan baik itu bersifat Fisik dan Psikis dari tenaga pendidik dan pendidik. Namun pada kenyataan masih sering dijumpai adanya tindakan kekerasan yang dilakukan oleh tenaga pendidik dan pendidik, salah satu contoh adanya tindakan kekerasan terhadap santri yaitu Pondok Pesantren Al-Ishlah di Kabupaten Lamongan. Tindakan kekerasan yang ada pada Pondok Pesantren </w:t>
      </w:r>
      <w:r w:rsidRPr="00BB7727">
        <w:rPr>
          <w:rFonts w:ascii="Times New Roman" w:hAnsi="Times New Roman"/>
          <w:sz w:val="20"/>
        </w:rPr>
        <w:lastRenderedPageBreak/>
        <w:t>Al-Ishlah di Kabupaten Lamongan, hanya batas sebagai teguran dan peringatan bagi santri dan untuk mendisiplinkan santri yang melanggar peraturan pondok pesantren Al-Ishlah di Kabupaten Lamongan agar tidak mengulangi pelanggaran yang sama.</w:t>
      </w:r>
    </w:p>
    <w:p w:rsidR="005A39FF" w:rsidRPr="00BB7727" w:rsidRDefault="005A39FF" w:rsidP="005A39FF">
      <w:pPr>
        <w:pStyle w:val="ListParagraph"/>
        <w:spacing w:before="240" w:after="240"/>
        <w:ind w:left="0" w:right="14" w:firstLine="426"/>
        <w:jc w:val="both"/>
        <w:rPr>
          <w:rFonts w:ascii="Times New Roman" w:hAnsi="Times New Roman"/>
          <w:b/>
          <w:sz w:val="20"/>
          <w:lang w:val="en-US"/>
        </w:rPr>
      </w:pPr>
      <w:r w:rsidRPr="00BB7727">
        <w:rPr>
          <w:rFonts w:ascii="Times New Roman" w:hAnsi="Times New Roman"/>
          <w:sz w:val="20"/>
        </w:rPr>
        <w:t>Berdasarkan hasil Observasi dan Wawancara terhadap santri dan ustadz dalam memberikan hukuman pada santri yang melanggar, terdapat adanya tindak kekerasan yang bersif Fisik dan Psikis, serta adanya pemberian hukuman yang tidak sesuai dengan Peraturan dan tata tertib kehidupan santri. Ketidaksesuaian dalam memberikan hukuman pada santri mengakibatkan adanya tindak kekerasan, penyebab ketidaksesuaian tersebut karena semua ustadz hak untuk memberikan hukuman, jika mendapati santri yang melanggar peraturan khususnya pada pelanggaran ringan. Sedangkan pelanggaran berat dan sedang diserahkan ke bagian tersendiri, hal ini bertujun agar dapat memberikan hukuman yang pantas bagi santri yang melanggar tersebut.</w:t>
      </w:r>
    </w:p>
    <w:p w:rsidR="005A39FF" w:rsidRPr="00BB7727" w:rsidRDefault="005A39FF" w:rsidP="005A39FF">
      <w:pPr>
        <w:pStyle w:val="ListParagraph"/>
        <w:spacing w:before="240" w:after="240"/>
        <w:ind w:left="0" w:right="14" w:firstLine="426"/>
        <w:jc w:val="both"/>
        <w:rPr>
          <w:rFonts w:ascii="Times New Roman" w:hAnsi="Times New Roman"/>
          <w:b/>
          <w:sz w:val="20"/>
        </w:rPr>
      </w:pPr>
      <w:r w:rsidRPr="00BB7727">
        <w:rPr>
          <w:rFonts w:ascii="Times New Roman" w:hAnsi="Times New Roman"/>
          <w:sz w:val="20"/>
        </w:rPr>
        <w:t>Tindak kekerasan sering terjadi pada jenis pelanggaran ringan, hal ini berdasarkan hasil wawancara dan observasi yaitu adanya tindakan pemukulan terhadap santri pada jenis pelanggaran ringan contohnya terlambat masuk kelas pada jam belajar, terlambat ke masjid, berbahasa jawa, dan lain sebagainya. Sedangkan pelanggaran yang bersifat pelanggaran sedang dan pelanggaran berat jarang menggunakan tindakan kekerasan, kecuali pada saat introgasi pada si pelanggar. Pada saat melakukan introgasi, jika ia tak mengakui perbuatannya maka baru menggunakan pukulan. Jadi setiap jenis pelanggaran yang dilakukan oleh santri di Pondok Pesantren Al-Ishalah di Kabupaten Lamongan baik itu pelanggaran ringan, sedang, ataupun berat pasti adanya tindakan kekerasan baik itu bersifat Fisik maupun Psikis.</w:t>
      </w:r>
    </w:p>
    <w:p w:rsidR="005A39FF" w:rsidRPr="00BB7727" w:rsidRDefault="005A39FF" w:rsidP="005A39FF">
      <w:pPr>
        <w:pStyle w:val="ListParagraph"/>
        <w:spacing w:before="240" w:after="240"/>
        <w:ind w:left="0" w:right="14" w:firstLine="426"/>
        <w:jc w:val="both"/>
        <w:rPr>
          <w:rFonts w:ascii="Times New Roman" w:hAnsi="Times New Roman"/>
          <w:b/>
          <w:sz w:val="20"/>
        </w:rPr>
      </w:pPr>
      <w:r w:rsidRPr="00BB7727">
        <w:rPr>
          <w:rFonts w:ascii="Times New Roman" w:hAnsi="Times New Roman"/>
          <w:sz w:val="20"/>
        </w:rPr>
        <w:t xml:space="preserve">Berdasarkan teori-teori hukuman yaitu teori pembalasan, teori ganti-rugi, teori perbaikan, teori menakut-nakuti, dan teori perlindungan. Pondok Pesantren Al-Ishalah di Kabupaten Lamongan menerapkan dua teori hukuman dalam memberikan hukuman pada santri yaitu teori perbaikan dan teori menakut-nakuti. Teori perbaikan digunakan di Pondok Pesantren Al-Ishlah di Kabupaten Lamongan hanya sebagai untuk memperbaiki santri yang telah melanggar peraturan pondok pesantren dan agar tidak melanggar lagi, sedangkan Teori menakut-nakuti digunakan yang bertujuan untuk menakut-nakuti santri lain, agar tidak melakukan pelanggaran terhadap peraturan pondok </w:t>
      </w:r>
      <w:r w:rsidRPr="00BB7727">
        <w:rPr>
          <w:rFonts w:ascii="Times New Roman" w:hAnsi="Times New Roman"/>
          <w:sz w:val="20"/>
        </w:rPr>
        <w:lastRenderedPageBreak/>
        <w:t>pesantren. Kedua teori tersebut yaitu teori perbaikan dan teori menakut-nakuti hanya bertujuan untuk memberitahukan hak dan kewajiban sebagai santri, serta menanamkan sikap kepribadian yang baik dalam diri santri.</w:t>
      </w:r>
    </w:p>
    <w:p w:rsidR="005A39FF" w:rsidRPr="00BB7727" w:rsidRDefault="005A39FF" w:rsidP="00332FC2">
      <w:pPr>
        <w:pStyle w:val="ListParagraph"/>
        <w:spacing w:before="240" w:after="240"/>
        <w:ind w:left="0" w:right="14" w:firstLine="426"/>
        <w:jc w:val="both"/>
        <w:rPr>
          <w:rFonts w:ascii="Times New Roman" w:hAnsi="Times New Roman"/>
          <w:b/>
          <w:sz w:val="20"/>
          <w:lang w:val="en-US"/>
        </w:rPr>
      </w:pPr>
      <w:r w:rsidRPr="00BB7727">
        <w:rPr>
          <w:rFonts w:ascii="Times New Roman" w:hAnsi="Times New Roman"/>
          <w:sz w:val="20"/>
        </w:rPr>
        <w:t>Berdasarkan observasi dan wawancara secara umum, macam-macam bentuk kekerasan pada santri putra di Pondok Pesantren Al-Ishlah di Kabupaten Lamongan yaitu:</w:t>
      </w:r>
      <w:r w:rsidR="00332FC2" w:rsidRPr="00BB7727">
        <w:rPr>
          <w:rFonts w:ascii="Times New Roman" w:hAnsi="Times New Roman"/>
          <w:b/>
          <w:sz w:val="20"/>
          <w:lang w:val="en-US"/>
        </w:rPr>
        <w:t xml:space="preserve"> </w:t>
      </w:r>
      <w:r w:rsidRPr="00BB7727">
        <w:rPr>
          <w:rFonts w:ascii="Times New Roman" w:hAnsi="Times New Roman"/>
          <w:sz w:val="20"/>
        </w:rPr>
        <w:t xml:space="preserve">kekerasan Fisik: seperti memukul, </w:t>
      </w:r>
      <w:r w:rsidRPr="00BB7727">
        <w:rPr>
          <w:rFonts w:ascii="Times New Roman" w:hAnsi="Times New Roman"/>
          <w:i/>
          <w:iCs/>
          <w:sz w:val="20"/>
        </w:rPr>
        <w:t>Push Up</w:t>
      </w:r>
      <w:r w:rsidRPr="00BB7727">
        <w:rPr>
          <w:rFonts w:ascii="Times New Roman" w:hAnsi="Times New Roman"/>
          <w:sz w:val="20"/>
        </w:rPr>
        <w:t>,</w:t>
      </w:r>
      <w:r w:rsidRPr="00BB7727">
        <w:rPr>
          <w:rFonts w:ascii="Times New Roman" w:hAnsi="Times New Roman"/>
          <w:i/>
          <w:iCs/>
          <w:sz w:val="20"/>
        </w:rPr>
        <w:t xml:space="preserve"> Side Up, </w:t>
      </w:r>
      <w:r w:rsidRPr="00BB7727">
        <w:rPr>
          <w:rFonts w:ascii="Times New Roman" w:hAnsi="Times New Roman"/>
          <w:sz w:val="20"/>
        </w:rPr>
        <w:t>kerja bakti, gundul, dan lain sebagainya.</w:t>
      </w:r>
      <w:r w:rsidR="00332FC2" w:rsidRPr="00BB7727">
        <w:rPr>
          <w:rFonts w:ascii="Times New Roman" w:hAnsi="Times New Roman"/>
          <w:b/>
          <w:sz w:val="20"/>
          <w:lang w:val="en-US"/>
        </w:rPr>
        <w:t xml:space="preserve"> </w:t>
      </w:r>
      <w:r w:rsidRPr="00BB7727">
        <w:rPr>
          <w:rFonts w:ascii="Times New Roman" w:hAnsi="Times New Roman"/>
          <w:sz w:val="20"/>
        </w:rPr>
        <w:t>kekerasan Psikis: seperti menghina, melecehkan, mencela atau melontarkan perkataan yang menyakiti perasaan, melukai harga diri, menurunkan rasa percaya diri, dan sebagainya</w:t>
      </w:r>
      <w:r w:rsidRPr="00BB7727">
        <w:rPr>
          <w:rFonts w:ascii="Times New Roman" w:hAnsi="Times New Roman"/>
          <w:sz w:val="20"/>
          <w:lang w:val="en-US"/>
        </w:rPr>
        <w:t>.</w:t>
      </w:r>
    </w:p>
    <w:p w:rsidR="005A39FF" w:rsidRPr="00BB7727" w:rsidRDefault="005A39FF" w:rsidP="005A39FF">
      <w:pPr>
        <w:pStyle w:val="ListParagraph"/>
        <w:spacing w:after="0" w:line="240" w:lineRule="auto"/>
        <w:ind w:left="426"/>
        <w:jc w:val="both"/>
        <w:rPr>
          <w:rFonts w:ascii="Times New Roman" w:hAnsi="Times New Roman"/>
          <w:sz w:val="20"/>
        </w:rPr>
      </w:pPr>
    </w:p>
    <w:p w:rsidR="005A39FF" w:rsidRPr="00C442B7" w:rsidRDefault="005A39FF" w:rsidP="00C442B7">
      <w:pPr>
        <w:pStyle w:val="ListParagraph"/>
        <w:spacing w:before="240" w:after="240"/>
        <w:ind w:left="0" w:right="14" w:firstLine="426"/>
        <w:jc w:val="both"/>
        <w:rPr>
          <w:rFonts w:ascii="Times New Roman" w:hAnsi="Times New Roman"/>
          <w:sz w:val="20"/>
        </w:rPr>
      </w:pPr>
      <w:r w:rsidRPr="00BB7727">
        <w:rPr>
          <w:rFonts w:ascii="Times New Roman" w:hAnsi="Times New Roman"/>
          <w:sz w:val="20"/>
        </w:rPr>
        <w:t xml:space="preserve">Berdasarkan hasil observasi dan wawancara mengenai dampak adanya tindakan kekerasan di Pondok Pesantren Al-Ishlah di Kabupaten Lamongan terdapat 2 (dua) dampak yaitu </w:t>
      </w:r>
      <w:r w:rsidR="00C442B7">
        <w:rPr>
          <w:rFonts w:ascii="Times New Roman" w:hAnsi="Times New Roman"/>
          <w:sz w:val="20"/>
        </w:rPr>
        <w:t xml:space="preserve">Positif dan Negatif antara lain. </w:t>
      </w:r>
      <w:r w:rsidRPr="00C442B7">
        <w:rPr>
          <w:rFonts w:ascii="Times New Roman" w:hAnsi="Times New Roman"/>
          <w:sz w:val="20"/>
        </w:rPr>
        <w:t>Dampak Posistif</w:t>
      </w:r>
      <w:r w:rsidR="00C442B7">
        <w:rPr>
          <w:rFonts w:ascii="Times New Roman" w:hAnsi="Times New Roman"/>
          <w:sz w:val="20"/>
        </w:rPr>
        <w:t xml:space="preserve"> yaitu </w:t>
      </w:r>
      <w:r w:rsidRPr="00C442B7">
        <w:rPr>
          <w:rFonts w:ascii="Times New Roman" w:hAnsi="Times New Roman"/>
          <w:sz w:val="20"/>
        </w:rPr>
        <w:t xml:space="preserve">Santri lebih mengetahui hak dan </w:t>
      </w:r>
      <w:r w:rsidR="00BB7727" w:rsidRPr="00C442B7">
        <w:rPr>
          <w:rFonts w:ascii="Times New Roman" w:hAnsi="Times New Roman"/>
          <w:sz w:val="20"/>
        </w:rPr>
        <w:t xml:space="preserve">kewajiban selama menjadi santri, </w:t>
      </w:r>
      <w:r w:rsidRPr="00C442B7">
        <w:rPr>
          <w:rFonts w:ascii="Times New Roman" w:hAnsi="Times New Roman"/>
          <w:sz w:val="20"/>
        </w:rPr>
        <w:t>Memumbuhkan rasa tanggung jawab atas apa yang diperbuat.</w:t>
      </w:r>
      <w:r w:rsidR="00BB7727" w:rsidRPr="00C442B7">
        <w:rPr>
          <w:rFonts w:ascii="Times New Roman" w:hAnsi="Times New Roman"/>
          <w:sz w:val="20"/>
        </w:rPr>
        <w:t xml:space="preserve"> </w:t>
      </w:r>
      <w:r w:rsidRPr="00C442B7">
        <w:rPr>
          <w:rFonts w:ascii="Times New Roman" w:hAnsi="Times New Roman"/>
          <w:sz w:val="20"/>
        </w:rPr>
        <w:t>Meningkatkan kedisiplinan santri terhadap apa</w:t>
      </w:r>
      <w:r w:rsidR="00BB7727" w:rsidRPr="00C442B7">
        <w:rPr>
          <w:rFonts w:ascii="Times New Roman" w:hAnsi="Times New Roman"/>
          <w:sz w:val="20"/>
        </w:rPr>
        <w:t xml:space="preserve"> yang dikerjakan atau dilakukan</w:t>
      </w:r>
      <w:r w:rsidR="00BB7727" w:rsidRPr="00C442B7">
        <w:rPr>
          <w:rFonts w:ascii="Times New Roman" w:hAnsi="Times New Roman"/>
          <w:sz w:val="20"/>
          <w:lang w:val="en-US"/>
        </w:rPr>
        <w:t xml:space="preserve">, </w:t>
      </w:r>
      <w:r w:rsidRPr="00C442B7">
        <w:rPr>
          <w:rFonts w:ascii="Times New Roman" w:hAnsi="Times New Roman"/>
          <w:sz w:val="20"/>
        </w:rPr>
        <w:t>Semakin berkurangnya jumlah pelanggaran peraturan yang ada di Pondok Pesantren Al-Ishlah di Kabupaten Lamongan.</w:t>
      </w:r>
      <w:r w:rsidR="00C442B7">
        <w:rPr>
          <w:rFonts w:ascii="Times New Roman" w:hAnsi="Times New Roman"/>
          <w:sz w:val="20"/>
        </w:rPr>
        <w:t xml:space="preserve"> Sedangkan </w:t>
      </w:r>
      <w:r w:rsidR="00C442B7" w:rsidRPr="00C442B7">
        <w:rPr>
          <w:rFonts w:ascii="Times New Roman" w:hAnsi="Times New Roman"/>
          <w:sz w:val="20"/>
        </w:rPr>
        <w:t xml:space="preserve">dampak </w:t>
      </w:r>
      <w:r w:rsidRPr="00C442B7">
        <w:rPr>
          <w:rFonts w:ascii="Times New Roman" w:hAnsi="Times New Roman"/>
          <w:sz w:val="20"/>
        </w:rPr>
        <w:t>Negatif</w:t>
      </w:r>
      <w:r w:rsidR="00C442B7">
        <w:rPr>
          <w:rFonts w:ascii="Times New Roman" w:hAnsi="Times New Roman"/>
          <w:sz w:val="20"/>
        </w:rPr>
        <w:t xml:space="preserve"> yaitu </w:t>
      </w:r>
      <w:r w:rsidRPr="00C442B7">
        <w:rPr>
          <w:rFonts w:ascii="Times New Roman" w:hAnsi="Times New Roman"/>
          <w:sz w:val="20"/>
        </w:rPr>
        <w:t>Adanya rasa takut unt</w:t>
      </w:r>
      <w:r w:rsidR="00BB7727" w:rsidRPr="00C442B7">
        <w:rPr>
          <w:rFonts w:ascii="Times New Roman" w:hAnsi="Times New Roman"/>
          <w:sz w:val="20"/>
        </w:rPr>
        <w:t xml:space="preserve">uk menggulangi pelanggaran lagi, </w:t>
      </w:r>
      <w:r w:rsidRPr="00C442B7">
        <w:rPr>
          <w:rFonts w:ascii="Times New Roman" w:hAnsi="Times New Roman"/>
          <w:sz w:val="20"/>
        </w:rPr>
        <w:t>Tidak adanya kebebasan dalam berperilaku</w:t>
      </w:r>
      <w:r w:rsidR="00BB7727" w:rsidRPr="00C442B7">
        <w:rPr>
          <w:rFonts w:ascii="Times New Roman" w:hAnsi="Times New Roman"/>
          <w:sz w:val="20"/>
        </w:rPr>
        <w:t xml:space="preserve">, </w:t>
      </w:r>
      <w:r w:rsidRPr="00C442B7">
        <w:rPr>
          <w:rFonts w:ascii="Times New Roman" w:hAnsi="Times New Roman"/>
          <w:sz w:val="20"/>
        </w:rPr>
        <w:t xml:space="preserve">Adanya tekanan moral untuk tunduk pada peraturan Pondok Pesantren </w:t>
      </w:r>
      <w:r w:rsidR="00BB7727" w:rsidRPr="00C442B7">
        <w:rPr>
          <w:rFonts w:ascii="Times New Roman" w:hAnsi="Times New Roman"/>
          <w:sz w:val="20"/>
        </w:rPr>
        <w:t xml:space="preserve">Al-Ishlah di Kabupaten Lamongan, </w:t>
      </w:r>
      <w:r w:rsidRPr="00C442B7">
        <w:rPr>
          <w:rFonts w:ascii="Times New Roman" w:hAnsi="Times New Roman"/>
          <w:sz w:val="20"/>
        </w:rPr>
        <w:t>Adanya rasa benci dan dendam terhadap ustadz yang telah memberikan hukuman</w:t>
      </w:r>
    </w:p>
    <w:p w:rsidR="00B65A41" w:rsidRPr="00BB7727" w:rsidRDefault="00B65A41" w:rsidP="00622E7D">
      <w:pPr>
        <w:pStyle w:val="ListParagraph"/>
        <w:spacing w:before="240" w:after="240"/>
        <w:ind w:left="0" w:right="14"/>
        <w:jc w:val="both"/>
        <w:rPr>
          <w:rFonts w:ascii="Times New Roman" w:hAnsi="Times New Roman"/>
          <w:b/>
          <w:sz w:val="20"/>
        </w:rPr>
      </w:pPr>
    </w:p>
    <w:p w:rsidR="002942E3" w:rsidRPr="00BB7727" w:rsidRDefault="002942E3" w:rsidP="00605F90">
      <w:pPr>
        <w:spacing w:after="0"/>
        <w:ind w:right="15"/>
        <w:jc w:val="both"/>
        <w:rPr>
          <w:rFonts w:ascii="Times New Roman" w:hAnsi="Times New Roman"/>
          <w:sz w:val="20"/>
          <w:szCs w:val="20"/>
        </w:rPr>
      </w:pPr>
      <w:r w:rsidRPr="00BB7727">
        <w:rPr>
          <w:rFonts w:ascii="Times New Roman" w:hAnsi="Times New Roman"/>
          <w:b/>
          <w:sz w:val="20"/>
          <w:szCs w:val="20"/>
          <w:lang w:val="en-AU"/>
        </w:rPr>
        <w:t>PENUTUP</w:t>
      </w:r>
    </w:p>
    <w:p w:rsidR="00B65A41" w:rsidRPr="00BB7727" w:rsidRDefault="002942E3" w:rsidP="00B65A41">
      <w:pPr>
        <w:pStyle w:val="NoSpacing"/>
        <w:spacing w:line="276" w:lineRule="auto"/>
        <w:contextualSpacing/>
        <w:rPr>
          <w:rFonts w:ascii="Times New Roman" w:hAnsi="Times New Roman"/>
          <w:b/>
          <w:sz w:val="20"/>
          <w:szCs w:val="20"/>
          <w:lang w:val="en-AU"/>
        </w:rPr>
      </w:pPr>
      <w:r w:rsidRPr="00BB7727">
        <w:rPr>
          <w:rFonts w:ascii="Times New Roman" w:hAnsi="Times New Roman"/>
          <w:b/>
          <w:sz w:val="20"/>
          <w:szCs w:val="20"/>
          <w:lang w:val="en-AU"/>
        </w:rPr>
        <w:t>Simpulan</w:t>
      </w:r>
    </w:p>
    <w:p w:rsidR="00B65A41" w:rsidRPr="00BB7727" w:rsidRDefault="00B65A41" w:rsidP="00B65A41">
      <w:pPr>
        <w:pStyle w:val="NoSpacing"/>
        <w:spacing w:line="276" w:lineRule="auto"/>
        <w:ind w:firstLine="426"/>
        <w:contextualSpacing/>
        <w:jc w:val="both"/>
        <w:rPr>
          <w:rFonts w:ascii="Times New Roman" w:hAnsi="Times New Roman"/>
          <w:b/>
          <w:sz w:val="20"/>
          <w:szCs w:val="20"/>
          <w:lang w:val="en-AU"/>
        </w:rPr>
      </w:pPr>
      <w:r w:rsidRPr="00BB7727">
        <w:rPr>
          <w:rFonts w:ascii="Times New Roman" w:hAnsi="Times New Roman"/>
          <w:sz w:val="20"/>
          <w:szCs w:val="20"/>
        </w:rPr>
        <w:t xml:space="preserve">Proses pembelajaran di Pondok Pesantren Al-Ishlah di Kabupaten Lamongan tak jarang terjadi tindak hukuman fisik atau psikis. Tindak hukuman fisik atau psikis dilakukan oleh ustadz terhadap santri dengan alasan pendisiplinan. Hukuman fisik atau psikis diberikan kepada santri dengan melihat terlebih dahulu sifat pelanggaran yang dilanggar oleh santri apa itu pelanggaran berat, pelanggaran sedang, atau pelanggaran ringan. Hukuman fisik dan psikis digunakan dengan tujuan untuk mendisiplinkan santri, menumbuhkan rasa tanggung jawab, dan meningkatkan </w:t>
      </w:r>
      <w:r w:rsidRPr="00BB7727">
        <w:rPr>
          <w:rFonts w:ascii="Times New Roman" w:hAnsi="Times New Roman"/>
          <w:sz w:val="20"/>
          <w:szCs w:val="20"/>
        </w:rPr>
        <w:lastRenderedPageBreak/>
        <w:t>kedispilnan santri dalam mengerjakan yang menjadi kewajibannya contohnya berangkat sekolah.</w:t>
      </w:r>
    </w:p>
    <w:p w:rsidR="00B65A41" w:rsidRPr="00BB7727" w:rsidRDefault="00B65A41" w:rsidP="00B65A41">
      <w:pPr>
        <w:pStyle w:val="NoSpacing"/>
        <w:spacing w:line="276" w:lineRule="auto"/>
        <w:contextualSpacing/>
        <w:rPr>
          <w:rFonts w:ascii="Times New Roman" w:hAnsi="Times New Roman"/>
          <w:b/>
          <w:sz w:val="20"/>
          <w:szCs w:val="20"/>
          <w:lang w:val="id-ID"/>
        </w:rPr>
      </w:pPr>
    </w:p>
    <w:p w:rsidR="00B65A41" w:rsidRPr="00BB7727" w:rsidRDefault="002942E3" w:rsidP="00B65A41">
      <w:pPr>
        <w:pStyle w:val="ListParagraph"/>
        <w:spacing w:after="0"/>
        <w:ind w:left="0"/>
        <w:jc w:val="both"/>
        <w:rPr>
          <w:rFonts w:ascii="Times New Roman" w:hAnsi="Times New Roman"/>
          <w:b/>
          <w:sz w:val="20"/>
          <w:lang w:val="en-US"/>
        </w:rPr>
      </w:pPr>
      <w:r w:rsidRPr="00BB7727">
        <w:rPr>
          <w:rFonts w:ascii="Times New Roman" w:hAnsi="Times New Roman"/>
          <w:b/>
          <w:sz w:val="20"/>
        </w:rPr>
        <w:t>Saran</w:t>
      </w:r>
    </w:p>
    <w:p w:rsidR="00B65A41" w:rsidRPr="00BB7727" w:rsidRDefault="00B65A41" w:rsidP="00BB7727">
      <w:pPr>
        <w:pStyle w:val="ListParagraph"/>
        <w:spacing w:after="0"/>
        <w:ind w:left="0" w:firstLine="426"/>
        <w:jc w:val="both"/>
        <w:rPr>
          <w:rFonts w:ascii="Times New Roman" w:hAnsi="Times New Roman"/>
          <w:b/>
          <w:sz w:val="20"/>
        </w:rPr>
      </w:pPr>
      <w:r w:rsidRPr="00BB7727">
        <w:rPr>
          <w:rFonts w:ascii="Times New Roman" w:hAnsi="Times New Roman"/>
          <w:sz w:val="20"/>
        </w:rPr>
        <w:t xml:space="preserve">Berdasarkan penelitian yang dilakukan peneliti pada Pondok Pesantren Al-Ishlah di Kabupaten Lamongan mengenai tindak </w:t>
      </w:r>
      <w:r w:rsidRPr="00BB7727">
        <w:rPr>
          <w:rFonts w:ascii="Times New Roman" w:hAnsi="Times New Roman"/>
          <w:i/>
          <w:iCs/>
          <w:sz w:val="20"/>
        </w:rPr>
        <w:t>Corporal Punishment</w:t>
      </w:r>
      <w:r w:rsidRPr="00BB7727">
        <w:rPr>
          <w:rFonts w:ascii="Times New Roman" w:hAnsi="Times New Roman"/>
          <w:sz w:val="20"/>
        </w:rPr>
        <w:t xml:space="preserve">, peneliti memberikan saran </w:t>
      </w:r>
      <w:r w:rsidR="00BB7727" w:rsidRPr="00BB7727">
        <w:rPr>
          <w:rFonts w:ascii="Times New Roman" w:hAnsi="Times New Roman"/>
          <w:sz w:val="20"/>
          <w:lang w:val="en-US"/>
        </w:rPr>
        <w:t>yaitu</w:t>
      </w:r>
      <w:r w:rsidR="00BB7727" w:rsidRPr="00BB7727">
        <w:rPr>
          <w:rFonts w:ascii="Times New Roman" w:hAnsi="Times New Roman"/>
          <w:b/>
          <w:sz w:val="20"/>
          <w:lang w:val="en-US"/>
        </w:rPr>
        <w:t xml:space="preserve"> </w:t>
      </w:r>
      <w:r w:rsidRPr="00BB7727">
        <w:rPr>
          <w:rFonts w:ascii="Times New Roman" w:hAnsi="Times New Roman"/>
          <w:sz w:val="20"/>
        </w:rPr>
        <w:t xml:space="preserve">Supaya menganti hukuman fisik dan psikis dengan yang lain agar santri bahagia dalam menuntut ilmu di Pondok Pesantren </w:t>
      </w:r>
      <w:r w:rsidR="00BB7727" w:rsidRPr="00BB7727">
        <w:rPr>
          <w:rFonts w:ascii="Times New Roman" w:hAnsi="Times New Roman"/>
          <w:sz w:val="20"/>
        </w:rPr>
        <w:t>Al-Ishlah di Kabupaten Lamongan</w:t>
      </w:r>
      <w:r w:rsidR="00BB7727" w:rsidRPr="00BB7727">
        <w:rPr>
          <w:rFonts w:ascii="Times New Roman" w:hAnsi="Times New Roman"/>
          <w:sz w:val="20"/>
          <w:lang w:val="en-US"/>
        </w:rPr>
        <w:t xml:space="preserve"> dan </w:t>
      </w:r>
      <w:r w:rsidRPr="00BB7727">
        <w:rPr>
          <w:rFonts w:ascii="Times New Roman" w:hAnsi="Times New Roman"/>
          <w:sz w:val="20"/>
        </w:rPr>
        <w:t>Pemberian hukuman harus disesuaikan dengan peraturan yang telah dibuat agar tidak terjadi tindak kekerasan.</w:t>
      </w:r>
    </w:p>
    <w:p w:rsidR="005F4EFE" w:rsidRPr="00BB7727" w:rsidRDefault="005F4EFE" w:rsidP="00B65ABA">
      <w:pPr>
        <w:pStyle w:val="ListParagraph"/>
        <w:spacing w:after="0"/>
        <w:ind w:left="0"/>
        <w:jc w:val="both"/>
        <w:rPr>
          <w:rFonts w:ascii="Times New Roman" w:hAnsi="Times New Roman"/>
          <w:sz w:val="20"/>
          <w:lang w:eastAsia="id-ID"/>
        </w:rPr>
      </w:pPr>
    </w:p>
    <w:p w:rsidR="00BB7727" w:rsidRPr="00BB7727" w:rsidRDefault="00861584" w:rsidP="00BB7727">
      <w:pPr>
        <w:pStyle w:val="NoSpacing"/>
        <w:spacing w:line="276" w:lineRule="auto"/>
        <w:contextualSpacing/>
        <w:rPr>
          <w:rFonts w:ascii="Times New Roman" w:hAnsi="Times New Roman"/>
          <w:b/>
          <w:sz w:val="20"/>
          <w:szCs w:val="20"/>
          <w:lang w:val="en-AU"/>
        </w:rPr>
      </w:pPr>
      <w:r w:rsidRPr="00BB7727">
        <w:rPr>
          <w:rFonts w:ascii="Times New Roman" w:hAnsi="Times New Roman"/>
          <w:b/>
          <w:sz w:val="20"/>
          <w:szCs w:val="20"/>
          <w:lang w:val="en-AU"/>
        </w:rPr>
        <w:t>DAFTAR PUSTAKA</w:t>
      </w:r>
    </w:p>
    <w:p w:rsidR="002E5E31" w:rsidRPr="00BB7727" w:rsidRDefault="00991B69" w:rsidP="00C442B7">
      <w:pPr>
        <w:pStyle w:val="NoSpacing"/>
        <w:spacing w:line="276" w:lineRule="auto"/>
        <w:ind w:firstLine="720"/>
        <w:contextualSpacing/>
        <w:rPr>
          <w:rFonts w:ascii="Times New Roman" w:hAnsi="Times New Roman"/>
          <w:b/>
          <w:sz w:val="20"/>
          <w:szCs w:val="20"/>
          <w:lang w:val="en-AU"/>
        </w:rPr>
      </w:pPr>
      <w:r w:rsidRPr="00BB7727">
        <w:rPr>
          <w:rFonts w:ascii="Times New Roman" w:hAnsi="Times New Roman"/>
          <w:b/>
          <w:sz w:val="20"/>
          <w:szCs w:val="20"/>
        </w:rPr>
        <w:t>Buku- buku</w:t>
      </w:r>
    </w:p>
    <w:p w:rsidR="00B65A41" w:rsidRPr="00BB7727" w:rsidRDefault="00B65A41" w:rsidP="00B65A41">
      <w:pPr>
        <w:spacing w:line="240" w:lineRule="auto"/>
        <w:ind w:left="720" w:hanging="720"/>
        <w:jc w:val="both"/>
        <w:rPr>
          <w:rFonts w:ascii="Times New Roman" w:hAnsi="Times New Roman"/>
          <w:i/>
          <w:iCs/>
          <w:sz w:val="20"/>
          <w:szCs w:val="20"/>
        </w:rPr>
      </w:pPr>
      <w:r w:rsidRPr="00BB7727">
        <w:rPr>
          <w:rFonts w:ascii="Times New Roman" w:hAnsi="Times New Roman"/>
          <w:sz w:val="20"/>
          <w:szCs w:val="20"/>
        </w:rPr>
        <w:t xml:space="preserve">Abd Rahman, Muhammad. 2004. </w:t>
      </w:r>
      <w:r w:rsidRPr="00BB7727">
        <w:rPr>
          <w:rFonts w:ascii="Times New Roman" w:hAnsi="Times New Roman"/>
          <w:i/>
          <w:iCs/>
          <w:sz w:val="20"/>
          <w:szCs w:val="20"/>
        </w:rPr>
        <w:t xml:space="preserve">Pendidikan Tanpa Kekerasan. </w:t>
      </w:r>
      <w:r w:rsidRPr="00BB7727">
        <w:rPr>
          <w:rFonts w:ascii="Times New Roman" w:hAnsi="Times New Roman"/>
          <w:sz w:val="20"/>
          <w:szCs w:val="20"/>
        </w:rPr>
        <w:t>Yogyakarta:</w:t>
      </w:r>
      <w:r w:rsidRPr="00BB7727">
        <w:rPr>
          <w:rFonts w:ascii="Times New Roman" w:hAnsi="Times New Roman"/>
          <w:i/>
          <w:iCs/>
          <w:sz w:val="20"/>
          <w:szCs w:val="20"/>
        </w:rPr>
        <w:t>Tiara  Wacana Yogya.</w:t>
      </w:r>
    </w:p>
    <w:p w:rsidR="00B65A41" w:rsidRPr="00BB7727" w:rsidRDefault="00B65A41" w:rsidP="00B65A41">
      <w:pPr>
        <w:spacing w:line="240" w:lineRule="auto"/>
        <w:ind w:left="720" w:hanging="720"/>
        <w:jc w:val="both"/>
        <w:rPr>
          <w:rFonts w:ascii="Times New Roman" w:hAnsi="Times New Roman"/>
          <w:sz w:val="20"/>
          <w:szCs w:val="20"/>
        </w:rPr>
      </w:pPr>
      <w:r w:rsidRPr="00BB7727">
        <w:rPr>
          <w:rFonts w:ascii="Times New Roman" w:hAnsi="Times New Roman"/>
          <w:sz w:val="20"/>
          <w:szCs w:val="20"/>
        </w:rPr>
        <w:t xml:space="preserve">Dawam Saleh, Muhammad. 2013. </w:t>
      </w:r>
      <w:r w:rsidRPr="00BB7727">
        <w:rPr>
          <w:rFonts w:ascii="Times New Roman" w:hAnsi="Times New Roman"/>
          <w:i/>
          <w:iCs/>
          <w:sz w:val="20"/>
          <w:szCs w:val="20"/>
        </w:rPr>
        <w:t xml:space="preserve">Jalan ke Pesantren. </w:t>
      </w:r>
      <w:r w:rsidRPr="00BB7727">
        <w:rPr>
          <w:rFonts w:ascii="Times New Roman" w:hAnsi="Times New Roman"/>
          <w:sz w:val="20"/>
          <w:szCs w:val="20"/>
        </w:rPr>
        <w:t>Cipayung:Pustaka Jaya.</w:t>
      </w:r>
    </w:p>
    <w:p w:rsidR="00B65A41" w:rsidRPr="00BB7727" w:rsidRDefault="00B65A41" w:rsidP="00B65A41">
      <w:pPr>
        <w:spacing w:line="240" w:lineRule="auto"/>
        <w:ind w:left="720" w:hanging="720"/>
        <w:jc w:val="both"/>
        <w:rPr>
          <w:rFonts w:ascii="Times New Roman" w:hAnsi="Times New Roman"/>
          <w:i/>
          <w:iCs/>
          <w:sz w:val="20"/>
          <w:szCs w:val="20"/>
        </w:rPr>
      </w:pPr>
      <w:r w:rsidRPr="00BB7727">
        <w:rPr>
          <w:rFonts w:ascii="Times New Roman" w:hAnsi="Times New Roman"/>
          <w:sz w:val="20"/>
          <w:szCs w:val="20"/>
        </w:rPr>
        <w:t xml:space="preserve">Fajar, Mukti dan Achnmad, Yulianto. 2010. </w:t>
      </w:r>
      <w:r w:rsidRPr="00BB7727">
        <w:rPr>
          <w:rFonts w:ascii="Times New Roman" w:hAnsi="Times New Roman"/>
          <w:i/>
          <w:iCs/>
          <w:sz w:val="20"/>
          <w:szCs w:val="20"/>
        </w:rPr>
        <w:t>Dualisme Penelitian Hukum. Normatif dan Empiris</w:t>
      </w:r>
    </w:p>
    <w:p w:rsidR="00B65A41" w:rsidRPr="00BB7727" w:rsidRDefault="00B65A41" w:rsidP="00B65A41">
      <w:pPr>
        <w:spacing w:line="240" w:lineRule="auto"/>
        <w:ind w:left="720" w:hanging="720"/>
        <w:jc w:val="both"/>
        <w:rPr>
          <w:rFonts w:ascii="Times New Roman" w:hAnsi="Times New Roman"/>
          <w:sz w:val="20"/>
          <w:szCs w:val="20"/>
        </w:rPr>
      </w:pPr>
      <w:r w:rsidRPr="00BB7727">
        <w:rPr>
          <w:rFonts w:ascii="Times New Roman" w:hAnsi="Times New Roman"/>
          <w:sz w:val="20"/>
          <w:szCs w:val="20"/>
        </w:rPr>
        <w:t>Kartini Kartono.</w:t>
      </w:r>
      <w:r w:rsidRPr="00BB7727">
        <w:rPr>
          <w:rFonts w:ascii="Times New Roman" w:hAnsi="Times New Roman"/>
          <w:i/>
          <w:iCs/>
          <w:sz w:val="20"/>
          <w:szCs w:val="20"/>
        </w:rPr>
        <w:t xml:space="preserve"> Pengantar Ilmu Mendidik Teoritis. </w:t>
      </w:r>
      <w:r w:rsidRPr="00BB7727">
        <w:rPr>
          <w:rFonts w:ascii="Times New Roman" w:hAnsi="Times New Roman"/>
          <w:sz w:val="20"/>
          <w:szCs w:val="20"/>
        </w:rPr>
        <w:t>1992. Bandung: Maju Mundur.</w:t>
      </w:r>
    </w:p>
    <w:p w:rsidR="00B65A41" w:rsidRPr="00BB7727" w:rsidRDefault="00B65A41" w:rsidP="00B65A41">
      <w:pPr>
        <w:spacing w:line="240" w:lineRule="auto"/>
        <w:ind w:left="720" w:hanging="720"/>
        <w:jc w:val="both"/>
        <w:rPr>
          <w:rFonts w:ascii="Times New Roman" w:hAnsi="Times New Roman"/>
          <w:sz w:val="20"/>
          <w:szCs w:val="20"/>
        </w:rPr>
      </w:pPr>
      <w:r w:rsidRPr="00BB7727">
        <w:rPr>
          <w:rFonts w:ascii="Times New Roman" w:hAnsi="Times New Roman"/>
          <w:sz w:val="20"/>
          <w:szCs w:val="20"/>
        </w:rPr>
        <w:t xml:space="preserve">M.Ngalim Porwanto. </w:t>
      </w:r>
      <w:r w:rsidRPr="00BB7727">
        <w:rPr>
          <w:rFonts w:ascii="Times New Roman" w:hAnsi="Times New Roman"/>
          <w:i/>
          <w:iCs/>
          <w:sz w:val="20"/>
          <w:szCs w:val="20"/>
        </w:rPr>
        <w:t>Ilmu Pendidikan Teoritis dan Praktis”.</w:t>
      </w:r>
      <w:r w:rsidRPr="00BB7727">
        <w:rPr>
          <w:rFonts w:ascii="Times New Roman" w:hAnsi="Times New Roman"/>
          <w:sz w:val="20"/>
          <w:szCs w:val="20"/>
        </w:rPr>
        <w:t>1998. Bandung: PT. Remaja Rosdakarya.</w:t>
      </w:r>
    </w:p>
    <w:p w:rsidR="00C05039" w:rsidRPr="00BB7727" w:rsidRDefault="00991B69" w:rsidP="00BB7727">
      <w:pPr>
        <w:spacing w:after="0"/>
        <w:ind w:left="567"/>
        <w:contextualSpacing/>
        <w:jc w:val="both"/>
        <w:rPr>
          <w:rFonts w:ascii="Times New Roman" w:hAnsi="Times New Roman"/>
          <w:b/>
          <w:sz w:val="20"/>
          <w:szCs w:val="20"/>
        </w:rPr>
      </w:pPr>
      <w:r w:rsidRPr="00BB7727">
        <w:rPr>
          <w:rFonts w:ascii="Times New Roman" w:hAnsi="Times New Roman"/>
          <w:b/>
          <w:sz w:val="20"/>
          <w:szCs w:val="20"/>
        </w:rPr>
        <w:t xml:space="preserve">Jurnal </w:t>
      </w:r>
      <w:r w:rsidR="00B65A41" w:rsidRPr="00BB7727">
        <w:rPr>
          <w:rFonts w:ascii="Times New Roman" w:hAnsi="Times New Roman"/>
          <w:b/>
          <w:sz w:val="20"/>
          <w:szCs w:val="20"/>
        </w:rPr>
        <w:t>Skripsi</w:t>
      </w:r>
    </w:p>
    <w:p w:rsidR="00B65A41" w:rsidRPr="00BB7727" w:rsidRDefault="00B65A41" w:rsidP="00B65A41">
      <w:pPr>
        <w:spacing w:line="240" w:lineRule="auto"/>
        <w:ind w:left="720" w:hanging="720"/>
        <w:jc w:val="both"/>
        <w:rPr>
          <w:rFonts w:ascii="Times New Roman" w:hAnsi="Times New Roman"/>
          <w:sz w:val="20"/>
          <w:szCs w:val="20"/>
        </w:rPr>
      </w:pPr>
      <w:r w:rsidRPr="00BB7727">
        <w:rPr>
          <w:rFonts w:ascii="Times New Roman" w:hAnsi="Times New Roman"/>
          <w:sz w:val="20"/>
          <w:szCs w:val="20"/>
        </w:rPr>
        <w:t xml:space="preserve">Sodiyah, Khoriatus. 2013. </w:t>
      </w:r>
      <w:r w:rsidRPr="00BB7727">
        <w:rPr>
          <w:rFonts w:ascii="Times New Roman" w:hAnsi="Times New Roman"/>
          <w:i/>
          <w:iCs/>
          <w:sz w:val="20"/>
          <w:szCs w:val="20"/>
        </w:rPr>
        <w:t>Analisis Pengasuhan Orang Tua Bagi Perkembangan Kecerdasan Linguistic Dan Social Emosional Anak Usia Dini (0-2 Tahun) Di Dusun Plabuhan Desa Plabuhan Rejo Kecamatan Mantup Kabupaten Lamongan Program S1 Pendidikan Luar Sekolah UNESA.</w:t>
      </w:r>
      <w:r w:rsidRPr="00BB7727">
        <w:rPr>
          <w:rFonts w:ascii="Times New Roman" w:hAnsi="Times New Roman"/>
          <w:sz w:val="20"/>
          <w:szCs w:val="20"/>
        </w:rPr>
        <w:t xml:space="preserve"> Skripsi tidak diterbitkan. Surabaya: Universitas Negeri Surabaya.</w:t>
      </w:r>
    </w:p>
    <w:p w:rsidR="00B65A41" w:rsidRPr="00BB7727" w:rsidRDefault="00B65A41" w:rsidP="00B65A41">
      <w:pPr>
        <w:spacing w:line="240" w:lineRule="auto"/>
        <w:ind w:left="720" w:hanging="720"/>
        <w:jc w:val="both"/>
        <w:rPr>
          <w:rFonts w:ascii="Times New Roman" w:hAnsi="Times New Roman"/>
          <w:sz w:val="20"/>
          <w:szCs w:val="20"/>
        </w:rPr>
      </w:pPr>
      <w:r w:rsidRPr="00BB7727">
        <w:rPr>
          <w:rFonts w:ascii="Times New Roman" w:hAnsi="Times New Roman"/>
          <w:sz w:val="20"/>
          <w:szCs w:val="20"/>
        </w:rPr>
        <w:t xml:space="preserve">Yustina Saptarini. 2009. </w:t>
      </w:r>
      <w:r w:rsidRPr="00BB7727">
        <w:rPr>
          <w:rFonts w:ascii="Times New Roman" w:hAnsi="Times New Roman"/>
          <w:i/>
          <w:iCs/>
          <w:sz w:val="20"/>
          <w:szCs w:val="20"/>
        </w:rPr>
        <w:t xml:space="preserve">Kekerasan Dalam Lembaga Formal (Studi Mengenai Kekerasanoleh Guru Terhadap Siswa Sekolah Dasar Di Surakarta). </w:t>
      </w:r>
      <w:r w:rsidRPr="00BB7727">
        <w:rPr>
          <w:rFonts w:ascii="Times New Roman" w:hAnsi="Times New Roman"/>
          <w:sz w:val="20"/>
          <w:szCs w:val="20"/>
        </w:rPr>
        <w:t>Program S1 Sosiologi. Fakultas Ilmu Sosial dan Ilmu Politik. Universitas Sebelas Maret Surakarta. Skripsi diterbitkan. Surakarta: Universitas Sebelas Maret Surakarta.</w:t>
      </w:r>
    </w:p>
    <w:p w:rsidR="00991B69" w:rsidRPr="00BB7727" w:rsidRDefault="00991B69" w:rsidP="00BB7727">
      <w:pPr>
        <w:spacing w:after="0"/>
        <w:ind w:left="284"/>
        <w:contextualSpacing/>
        <w:jc w:val="both"/>
        <w:rPr>
          <w:rFonts w:ascii="Times New Roman" w:hAnsi="Times New Roman"/>
          <w:b/>
          <w:sz w:val="20"/>
          <w:szCs w:val="20"/>
        </w:rPr>
      </w:pPr>
      <w:r w:rsidRPr="00BB7727">
        <w:rPr>
          <w:rFonts w:ascii="Times New Roman" w:hAnsi="Times New Roman"/>
          <w:b/>
          <w:sz w:val="20"/>
          <w:szCs w:val="20"/>
        </w:rPr>
        <w:t>Peraturan Perundang- undangan</w:t>
      </w:r>
    </w:p>
    <w:p w:rsidR="002E5E31" w:rsidRPr="00BB7727" w:rsidRDefault="002E5E31" w:rsidP="00B65A41">
      <w:pPr>
        <w:spacing w:after="0" w:line="240" w:lineRule="auto"/>
        <w:ind w:left="284"/>
        <w:contextualSpacing/>
        <w:jc w:val="both"/>
        <w:rPr>
          <w:rFonts w:ascii="Times New Roman" w:hAnsi="Times New Roman"/>
          <w:sz w:val="20"/>
          <w:szCs w:val="20"/>
        </w:rPr>
      </w:pPr>
    </w:p>
    <w:p w:rsidR="00B65A41" w:rsidRPr="00BB7727" w:rsidRDefault="00B65A41" w:rsidP="00B65A41">
      <w:pPr>
        <w:spacing w:line="240" w:lineRule="auto"/>
        <w:ind w:left="720" w:hanging="720"/>
        <w:jc w:val="both"/>
        <w:rPr>
          <w:rFonts w:ascii="Times New Roman" w:hAnsi="Times New Roman"/>
          <w:sz w:val="20"/>
          <w:szCs w:val="20"/>
        </w:rPr>
      </w:pPr>
      <w:r w:rsidRPr="00BB7727">
        <w:rPr>
          <w:rFonts w:ascii="Times New Roman" w:hAnsi="Times New Roman"/>
          <w:sz w:val="20"/>
          <w:szCs w:val="20"/>
        </w:rPr>
        <w:t>Undang-Undang Dasar Negara Republik Indonesia Tahun 1945</w:t>
      </w:r>
    </w:p>
    <w:p w:rsidR="00B65A41" w:rsidRPr="00BB7727" w:rsidRDefault="00B65A41" w:rsidP="00B65A41">
      <w:pPr>
        <w:spacing w:line="240" w:lineRule="auto"/>
        <w:ind w:left="720" w:hanging="720"/>
        <w:jc w:val="both"/>
        <w:rPr>
          <w:rFonts w:ascii="Times New Roman" w:hAnsi="Times New Roman"/>
          <w:sz w:val="20"/>
          <w:szCs w:val="20"/>
        </w:rPr>
      </w:pPr>
      <w:r w:rsidRPr="00BB7727">
        <w:rPr>
          <w:rFonts w:ascii="Times New Roman" w:hAnsi="Times New Roman"/>
          <w:sz w:val="20"/>
          <w:szCs w:val="20"/>
        </w:rPr>
        <w:t>Undang-Undang Republik Indonesia Nomor 35 tahun 2014 Tentang Perlindungan Anak</w:t>
      </w:r>
    </w:p>
    <w:p w:rsidR="00B65A41" w:rsidRPr="00BB7727" w:rsidRDefault="00B65A41" w:rsidP="00B65A41">
      <w:pPr>
        <w:spacing w:line="240" w:lineRule="auto"/>
        <w:ind w:left="720" w:hanging="720"/>
        <w:jc w:val="both"/>
        <w:rPr>
          <w:rFonts w:ascii="Times New Roman" w:hAnsi="Times New Roman"/>
          <w:sz w:val="20"/>
          <w:szCs w:val="20"/>
        </w:rPr>
      </w:pPr>
      <w:r w:rsidRPr="00BB7727">
        <w:rPr>
          <w:rFonts w:ascii="Times New Roman" w:hAnsi="Times New Roman"/>
          <w:sz w:val="20"/>
          <w:szCs w:val="20"/>
        </w:rPr>
        <w:lastRenderedPageBreak/>
        <w:t>Undang-Undang Republik Indonesia Nomor 20 Tahun 2003 Tentang Sistem Pendidikan Nasional</w:t>
      </w:r>
    </w:p>
    <w:p w:rsidR="00C05039" w:rsidRPr="00BB7727" w:rsidRDefault="00C05039" w:rsidP="00BB7727">
      <w:pPr>
        <w:spacing w:after="0"/>
        <w:ind w:left="284"/>
        <w:contextualSpacing/>
        <w:jc w:val="both"/>
        <w:rPr>
          <w:rFonts w:ascii="Times New Roman" w:hAnsi="Times New Roman"/>
          <w:b/>
          <w:sz w:val="20"/>
          <w:szCs w:val="20"/>
        </w:rPr>
      </w:pPr>
      <w:r w:rsidRPr="00BB7727">
        <w:rPr>
          <w:rFonts w:ascii="Times New Roman" w:hAnsi="Times New Roman"/>
          <w:b/>
          <w:sz w:val="20"/>
          <w:szCs w:val="20"/>
        </w:rPr>
        <w:t>Internet</w:t>
      </w:r>
    </w:p>
    <w:p w:rsidR="00B65A41" w:rsidRPr="00BB7727" w:rsidRDefault="00B65A41" w:rsidP="00B65A41">
      <w:pPr>
        <w:spacing w:line="240" w:lineRule="auto"/>
        <w:ind w:left="720" w:hanging="720"/>
        <w:jc w:val="both"/>
        <w:rPr>
          <w:rFonts w:ascii="Times New Roman" w:hAnsi="Times New Roman"/>
          <w:sz w:val="20"/>
          <w:szCs w:val="20"/>
        </w:rPr>
      </w:pPr>
      <w:r w:rsidRPr="00BB7727">
        <w:rPr>
          <w:rFonts w:ascii="Times New Roman" w:hAnsi="Times New Roman"/>
          <w:sz w:val="20"/>
          <w:szCs w:val="20"/>
        </w:rPr>
        <w:t>Davit Setyawan.</w:t>
      </w:r>
      <w:r w:rsidRPr="00BB7727">
        <w:rPr>
          <w:rFonts w:ascii="Times New Roman" w:hAnsi="Times New Roman"/>
          <w:i/>
          <w:iCs/>
          <w:sz w:val="20"/>
          <w:szCs w:val="20"/>
        </w:rPr>
        <w:t xml:space="preserve"> Pelaku Kekerasan Terhadap Anak Tiap Tahun Meningkat, (online)</w:t>
      </w:r>
      <w:r w:rsidRPr="00BB7727">
        <w:rPr>
          <w:rFonts w:ascii="Times New Roman" w:hAnsi="Times New Roman"/>
          <w:sz w:val="20"/>
          <w:szCs w:val="20"/>
        </w:rPr>
        <w:t>.</w:t>
      </w:r>
      <w:hyperlink r:id="rId17" w:history="1">
        <w:r w:rsidRPr="00BB7727">
          <w:rPr>
            <w:rStyle w:val="Hyperlink"/>
            <w:rFonts w:ascii="Times New Roman" w:hAnsi="Times New Roman"/>
            <w:color w:val="auto"/>
            <w:sz w:val="20"/>
            <w:szCs w:val="20"/>
          </w:rPr>
          <w:t>http://www.kpai.go.id/berita/kpai-pelaku-kekerasan-terhadap-anak-tiap-tahun-meningkat/</w:t>
        </w:r>
      </w:hyperlink>
      <w:r w:rsidRPr="00BB7727">
        <w:rPr>
          <w:rFonts w:ascii="Times New Roman" w:hAnsi="Times New Roman"/>
          <w:sz w:val="20"/>
          <w:szCs w:val="20"/>
        </w:rPr>
        <w:t>diakses tanggal 11-11-2015</w:t>
      </w:r>
    </w:p>
    <w:p w:rsidR="00B65A41" w:rsidRPr="00BB7727" w:rsidRDefault="00C33033" w:rsidP="00B65A41">
      <w:pPr>
        <w:spacing w:line="240" w:lineRule="auto"/>
        <w:ind w:left="720" w:hanging="720"/>
        <w:jc w:val="both"/>
        <w:rPr>
          <w:rFonts w:ascii="Times New Roman" w:hAnsi="Times New Roman"/>
          <w:sz w:val="20"/>
          <w:szCs w:val="20"/>
        </w:rPr>
      </w:pPr>
      <w:hyperlink r:id="rId18" w:history="1">
        <w:r w:rsidR="00B65A41" w:rsidRPr="00BB7727">
          <w:rPr>
            <w:rStyle w:val="Hyperlink"/>
            <w:rFonts w:ascii="Times New Roman" w:hAnsi="Times New Roman"/>
            <w:color w:val="auto"/>
            <w:sz w:val="20"/>
            <w:szCs w:val="20"/>
          </w:rPr>
          <w:t>http://www.kompasiana.com/wajenkz/mari-kenali-kekerasan-dalam-pendidikan</w:t>
        </w:r>
      </w:hyperlink>
      <w:r w:rsidR="00B65A41" w:rsidRPr="00BB7727">
        <w:rPr>
          <w:rFonts w:ascii="Times New Roman" w:hAnsi="Times New Roman"/>
          <w:sz w:val="20"/>
          <w:szCs w:val="20"/>
        </w:rPr>
        <w:t>. Diakses tanggal 7/12/2015</w:t>
      </w:r>
    </w:p>
    <w:p w:rsidR="00B65A41" w:rsidRPr="00BB7727" w:rsidRDefault="00B65A41" w:rsidP="00B65A41">
      <w:pPr>
        <w:spacing w:line="240" w:lineRule="auto"/>
        <w:ind w:left="720" w:hanging="720"/>
        <w:jc w:val="both"/>
        <w:rPr>
          <w:rFonts w:ascii="Times New Roman" w:hAnsi="Times New Roman"/>
          <w:sz w:val="20"/>
          <w:szCs w:val="20"/>
        </w:rPr>
      </w:pPr>
      <w:r w:rsidRPr="00BB7727">
        <w:rPr>
          <w:rFonts w:ascii="Times New Roman" w:hAnsi="Times New Roman"/>
          <w:sz w:val="20"/>
          <w:szCs w:val="20"/>
        </w:rPr>
        <w:t xml:space="preserve">Ibnu Anshori,Konsultan Perlindungan Hukum Anak (online), </w:t>
      </w:r>
      <w:hyperlink r:id="rId19" w:history="1">
        <w:r w:rsidRPr="00BB7727">
          <w:rPr>
            <w:rStyle w:val="Hyperlink"/>
            <w:rFonts w:ascii="Times New Roman" w:hAnsi="Times New Roman"/>
            <w:color w:val="auto"/>
            <w:sz w:val="20"/>
            <w:szCs w:val="20"/>
          </w:rPr>
          <w:t>https://konsultananak.wordpress.com/2007/08/01/kekerasan-dalam-dunia-pendidikan/</w:t>
        </w:r>
      </w:hyperlink>
      <w:r w:rsidRPr="00BB7727">
        <w:rPr>
          <w:rFonts w:ascii="Times New Roman" w:hAnsi="Times New Roman"/>
          <w:sz w:val="20"/>
          <w:szCs w:val="20"/>
        </w:rPr>
        <w:t>, diakses tanggal 7/12/2015</w:t>
      </w:r>
    </w:p>
    <w:p w:rsidR="00B65A41" w:rsidRPr="00BB7727" w:rsidRDefault="00B65A41" w:rsidP="00B65A41">
      <w:pPr>
        <w:shd w:val="clear" w:color="auto" w:fill="FFFFFF"/>
        <w:spacing w:line="240" w:lineRule="auto"/>
        <w:jc w:val="both"/>
        <w:rPr>
          <w:rFonts w:ascii="Times New Roman" w:hAnsi="Times New Roman"/>
          <w:sz w:val="20"/>
          <w:szCs w:val="20"/>
          <w:shd w:val="clear" w:color="auto" w:fill="FFFFFF"/>
        </w:rPr>
      </w:pPr>
      <w:r w:rsidRPr="00BB7727">
        <w:rPr>
          <w:rFonts w:ascii="Times New Roman" w:hAnsi="Times New Roman"/>
          <w:sz w:val="20"/>
          <w:szCs w:val="20"/>
        </w:rPr>
        <w:t xml:space="preserve">Rosyid, Muhammad Khoirur. </w:t>
      </w:r>
      <w:r w:rsidRPr="00BB7727">
        <w:rPr>
          <w:rFonts w:ascii="Times New Roman" w:hAnsi="Times New Roman"/>
          <w:i/>
          <w:iCs/>
          <w:sz w:val="20"/>
          <w:szCs w:val="20"/>
        </w:rPr>
        <w:t xml:space="preserve">Angka Kekerasaan Terhadap Anak di Jawa Timur Tinggi. </w:t>
      </w:r>
      <w:r w:rsidRPr="00BB7727">
        <w:rPr>
          <w:rFonts w:ascii="Times New Roman" w:hAnsi="Times New Roman"/>
          <w:sz w:val="20"/>
          <w:szCs w:val="20"/>
        </w:rPr>
        <w:t>(</w:t>
      </w:r>
      <w:r w:rsidRPr="00BB7727">
        <w:rPr>
          <w:rStyle w:val="Strong"/>
          <w:rFonts w:ascii="Times New Roman" w:hAnsi="Times New Roman"/>
          <w:sz w:val="20"/>
          <w:szCs w:val="20"/>
          <w:shd w:val="clear" w:color="auto" w:fill="FFFFFF"/>
        </w:rPr>
        <w:t>Metrotvnews.com,Surabaya).</w:t>
      </w:r>
      <w:hyperlink r:id="rId20" w:history="1">
        <w:r w:rsidRPr="00BB7727">
          <w:rPr>
            <w:rStyle w:val="Hyperlink"/>
            <w:rFonts w:ascii="Times New Roman" w:hAnsi="Times New Roman"/>
            <w:color w:val="auto"/>
            <w:sz w:val="20"/>
            <w:szCs w:val="20"/>
            <w:shd w:val="clear" w:color="auto" w:fill="FFFFFF"/>
          </w:rPr>
          <w:t>http://jatim.metrotvnews.com/read/2015/10/27/444995/angka-kekerasan-terhadap-anak-di-jatim-tinggi</w:t>
        </w:r>
      </w:hyperlink>
      <w:r w:rsidRPr="00BB7727">
        <w:rPr>
          <w:rStyle w:val="Strong"/>
          <w:rFonts w:ascii="Times New Roman" w:hAnsi="Times New Roman"/>
          <w:sz w:val="20"/>
          <w:szCs w:val="20"/>
          <w:shd w:val="clear" w:color="auto" w:fill="FFFFFF"/>
        </w:rPr>
        <w:t xml:space="preserve">. </w:t>
      </w:r>
      <w:r w:rsidRPr="00BB7727">
        <w:rPr>
          <w:rStyle w:val="Strong"/>
          <w:rFonts w:ascii="Times New Roman" w:hAnsi="Times New Roman"/>
          <w:b w:val="0"/>
          <w:bCs w:val="0"/>
          <w:sz w:val="20"/>
          <w:szCs w:val="20"/>
          <w:shd w:val="clear" w:color="auto" w:fill="FFFFFF"/>
        </w:rPr>
        <w:t>Diaksestanggal</w:t>
      </w:r>
      <w:r w:rsidRPr="00BB7727">
        <w:rPr>
          <w:rFonts w:ascii="Times New Roman" w:hAnsi="Times New Roman"/>
          <w:sz w:val="20"/>
          <w:szCs w:val="20"/>
        </w:rPr>
        <w:t>27/10/2015</w:t>
      </w:r>
    </w:p>
    <w:p w:rsidR="0001353C" w:rsidRPr="00BB7727" w:rsidRDefault="0001353C" w:rsidP="00B65A41">
      <w:pPr>
        <w:pStyle w:val="NoSpacing"/>
        <w:spacing w:before="120" w:after="120"/>
        <w:jc w:val="both"/>
        <w:rPr>
          <w:rFonts w:ascii="Times New Roman" w:hAnsi="Times New Roman"/>
          <w:sz w:val="20"/>
          <w:szCs w:val="20"/>
          <w:highlight w:val="yellow"/>
          <w:lang w:val="en-AU"/>
        </w:rPr>
      </w:pPr>
    </w:p>
    <w:sectPr w:rsidR="0001353C" w:rsidRPr="00BB7727" w:rsidSect="00DD234B">
      <w:type w:val="continuous"/>
      <w:pgSz w:w="11909" w:h="16834" w:code="9"/>
      <w:pgMar w:top="1418" w:right="1134" w:bottom="1418" w:left="1134" w:header="720" w:footer="720" w:gutter="0"/>
      <w:cols w:num="2" w:space="56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6AC" w:rsidRDefault="00B576AC" w:rsidP="00DF48FA">
      <w:pPr>
        <w:spacing w:after="0" w:line="240" w:lineRule="auto"/>
      </w:pPr>
      <w:r>
        <w:separator/>
      </w:r>
    </w:p>
  </w:endnote>
  <w:endnote w:type="continuationSeparator" w:id="0">
    <w:p w:rsidR="00B576AC" w:rsidRDefault="00B576AC" w:rsidP="00DF4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4E9" w:rsidRDefault="00B0057D">
    <w:pPr>
      <w:pStyle w:val="Footer"/>
      <w:jc w:val="center"/>
    </w:pPr>
    <w:r>
      <w:fldChar w:fldCharType="begin"/>
    </w:r>
    <w:r w:rsidR="0037024F">
      <w:instrText xml:space="preserve"> PAGE   \* MERGEFORMAT </w:instrText>
    </w:r>
    <w:r>
      <w:fldChar w:fldCharType="separate"/>
    </w:r>
    <w:r w:rsidR="00C33033">
      <w:rPr>
        <w:noProof/>
      </w:rPr>
      <w:t>6</w:t>
    </w:r>
    <w:r>
      <w:rPr>
        <w:noProof/>
      </w:rPr>
      <w:fldChar w:fldCharType="end"/>
    </w:r>
  </w:p>
  <w:p w:rsidR="003244E9" w:rsidRDefault="003244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49B" w:rsidRDefault="00B0057D">
    <w:pPr>
      <w:pStyle w:val="Footer"/>
      <w:jc w:val="center"/>
    </w:pPr>
    <w:r>
      <w:fldChar w:fldCharType="begin"/>
    </w:r>
    <w:r w:rsidR="0037024F">
      <w:instrText xml:space="preserve"> PAGE   \* MERGEFORMAT </w:instrText>
    </w:r>
    <w:r>
      <w:fldChar w:fldCharType="separate"/>
    </w:r>
    <w:r w:rsidR="00C33033">
      <w:rPr>
        <w:noProof/>
      </w:rPr>
      <w:t>1</w:t>
    </w:r>
    <w:r>
      <w:rPr>
        <w:noProof/>
      </w:rPr>
      <w:fldChar w:fldCharType="end"/>
    </w:r>
  </w:p>
  <w:p w:rsidR="00833FA1" w:rsidRDefault="00833F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6AC" w:rsidRDefault="00B576AC" w:rsidP="00DF48FA">
      <w:pPr>
        <w:spacing w:after="0" w:line="240" w:lineRule="auto"/>
      </w:pPr>
      <w:r>
        <w:separator/>
      </w:r>
    </w:p>
  </w:footnote>
  <w:footnote w:type="continuationSeparator" w:id="0">
    <w:p w:rsidR="00B576AC" w:rsidRDefault="00B576AC" w:rsidP="00DF48FA">
      <w:pPr>
        <w:spacing w:after="0" w:line="240" w:lineRule="auto"/>
      </w:pPr>
      <w:r>
        <w:continuationSeparator/>
      </w:r>
    </w:p>
  </w:footnote>
  <w:footnote w:id="1">
    <w:p w:rsidR="001D3B99" w:rsidRPr="004B22D6" w:rsidRDefault="001D3B99" w:rsidP="001D3B99">
      <w:pPr>
        <w:pStyle w:val="FootnoteText"/>
        <w:rPr>
          <w:rFonts w:asciiTheme="majorBidi" w:hAnsiTheme="majorBidi" w:cstheme="majorBidi"/>
        </w:rPr>
      </w:pPr>
      <w:r>
        <w:rPr>
          <w:rFonts w:asciiTheme="majorBidi" w:hAnsiTheme="majorBidi" w:cstheme="majorBidi"/>
        </w:rPr>
        <w:tab/>
      </w:r>
      <w:r w:rsidRPr="004B22D6">
        <w:rPr>
          <w:rStyle w:val="FootnoteReference"/>
          <w:rFonts w:asciiTheme="majorBidi" w:hAnsiTheme="majorBidi" w:cstheme="majorBidi"/>
        </w:rPr>
        <w:footnoteRef/>
      </w:r>
      <w:r w:rsidRPr="004B22D6">
        <w:rPr>
          <w:rFonts w:asciiTheme="majorBidi" w:hAnsiTheme="majorBidi" w:cstheme="majorBidi"/>
        </w:rPr>
        <w:t xml:space="preserve">Sodiyah, Khoriatus. 2013. </w:t>
      </w:r>
      <w:r w:rsidRPr="004B22D6">
        <w:rPr>
          <w:rFonts w:asciiTheme="majorBidi" w:hAnsiTheme="majorBidi" w:cstheme="majorBidi"/>
          <w:i/>
          <w:iCs/>
        </w:rPr>
        <w:t>Analisis Pengasuhan Orang Tua Bagi Perkembangan Kecerdasan Linguistic Dan Social Emosional Anak Usia Dini (0-2 Tahun) Di Dusun Plabuhan Desa Plabuhan Rejo Kecamatan Mantup Kabupaten LamonganProgram S1 Pendidikan Luar Sekolah UNESA.</w:t>
      </w:r>
      <w:r w:rsidRPr="004B22D6">
        <w:rPr>
          <w:rFonts w:asciiTheme="majorBidi" w:hAnsiTheme="majorBidi" w:cstheme="majorBidi"/>
        </w:rPr>
        <w:t xml:space="preserve"> Skripsi tidak diterbitkan. Surabaya: Universitas Negeri Surabaya.</w:t>
      </w:r>
    </w:p>
  </w:footnote>
  <w:footnote w:id="2">
    <w:p w:rsidR="001D3B99" w:rsidRPr="004B22D6" w:rsidRDefault="001D3B99" w:rsidP="001D3B99">
      <w:pPr>
        <w:pStyle w:val="FootnoteText"/>
        <w:rPr>
          <w:rFonts w:asciiTheme="majorBidi" w:hAnsiTheme="majorBidi" w:cstheme="majorBidi"/>
        </w:rPr>
      </w:pPr>
      <w:r>
        <w:rPr>
          <w:rFonts w:asciiTheme="majorBidi" w:hAnsiTheme="majorBidi" w:cstheme="majorBidi"/>
        </w:rPr>
        <w:tab/>
      </w:r>
      <w:r w:rsidRPr="004B22D6">
        <w:rPr>
          <w:rStyle w:val="FootnoteReference"/>
          <w:rFonts w:asciiTheme="majorBidi" w:hAnsiTheme="majorBidi" w:cstheme="majorBidi"/>
        </w:rPr>
        <w:footnoteRef/>
      </w:r>
      <w:r w:rsidRPr="00BB7727">
        <w:rPr>
          <w:rFonts w:ascii="Book Antiqua" w:hAnsi="Book Antiqua" w:cstheme="majorBidi"/>
        </w:rPr>
        <w:t>Davit Setyawan,</w:t>
      </w:r>
      <w:r w:rsidRPr="00BB7727">
        <w:rPr>
          <w:rFonts w:ascii="Book Antiqua" w:hAnsi="Book Antiqua" w:cstheme="majorBidi"/>
          <w:i/>
          <w:iCs/>
        </w:rPr>
        <w:t xml:space="preserve"> Pelaku Kekerasan Terhadap Anak Tiap Tahun Meningkat, (online)</w:t>
      </w:r>
      <w:hyperlink r:id="rId1" w:history="1">
        <w:r w:rsidRPr="00BB7727">
          <w:rPr>
            <w:rStyle w:val="Hyperlink"/>
            <w:rFonts w:ascii="Book Antiqua" w:hAnsi="Book Antiqua" w:cstheme="majorBidi"/>
            <w:color w:val="auto"/>
          </w:rPr>
          <w:t>http://www.kpai.go.id/berita/kpai-pelaku-kekerasan-terhadap-anak-tiap-tahun-meningkat/</w:t>
        </w:r>
      </w:hyperlink>
      <w:r w:rsidRPr="00BB7727">
        <w:rPr>
          <w:rFonts w:ascii="Book Antiqua" w:hAnsi="Book Antiqua" w:cstheme="majorBidi"/>
        </w:rPr>
        <w:t xml:space="preserve"> diakses 11/11/2015</w:t>
      </w:r>
    </w:p>
  </w:footnote>
  <w:footnote w:id="3">
    <w:p w:rsidR="001D3B99" w:rsidRPr="00BB7727" w:rsidRDefault="001D3B99" w:rsidP="001D3B99">
      <w:pPr>
        <w:shd w:val="clear" w:color="auto" w:fill="FFFFFF"/>
        <w:rPr>
          <w:rFonts w:ascii="Book Antiqua" w:hAnsi="Book Antiqua" w:cstheme="minorHAnsi"/>
          <w:sz w:val="20"/>
          <w:szCs w:val="20"/>
          <w:shd w:val="clear" w:color="auto" w:fill="FFFFFF"/>
        </w:rPr>
      </w:pPr>
      <w:r>
        <w:rPr>
          <w:rFonts w:asciiTheme="majorBidi" w:hAnsiTheme="majorBidi" w:cstheme="majorBidi"/>
          <w:sz w:val="20"/>
          <w:szCs w:val="20"/>
        </w:rPr>
        <w:tab/>
      </w:r>
      <w:r w:rsidRPr="00BB7727">
        <w:rPr>
          <w:rStyle w:val="FootnoteReference"/>
          <w:rFonts w:ascii="Book Antiqua" w:hAnsi="Book Antiqua"/>
          <w:sz w:val="20"/>
          <w:szCs w:val="20"/>
        </w:rPr>
        <w:footnoteRef/>
      </w:r>
      <w:r w:rsidRPr="00BB7727">
        <w:rPr>
          <w:rFonts w:ascii="Book Antiqua" w:hAnsi="Book Antiqua" w:cstheme="majorBidi"/>
          <w:sz w:val="20"/>
          <w:szCs w:val="20"/>
        </w:rPr>
        <w:t xml:space="preserve">Rosyid, Muhammad Khoirur. </w:t>
      </w:r>
      <w:r w:rsidRPr="00BB7727">
        <w:rPr>
          <w:rFonts w:ascii="Book Antiqua" w:hAnsi="Book Antiqua" w:cstheme="majorBidi"/>
          <w:i/>
          <w:iCs/>
          <w:sz w:val="20"/>
          <w:szCs w:val="20"/>
        </w:rPr>
        <w:t xml:space="preserve">Angka Kekerasaan Terhadap Anak di Jawa Timur Tinggi. </w:t>
      </w:r>
      <w:r w:rsidRPr="00BB7727">
        <w:rPr>
          <w:rFonts w:ascii="Book Antiqua" w:hAnsi="Book Antiqua" w:cstheme="majorBidi"/>
          <w:sz w:val="20"/>
          <w:szCs w:val="20"/>
        </w:rPr>
        <w:t>(</w:t>
      </w:r>
      <w:r w:rsidRPr="00BB7727">
        <w:rPr>
          <w:rStyle w:val="Strong"/>
          <w:rFonts w:ascii="Book Antiqua" w:hAnsi="Book Antiqua" w:cstheme="majorBidi"/>
          <w:sz w:val="20"/>
          <w:szCs w:val="20"/>
          <w:shd w:val="clear" w:color="auto" w:fill="FFFFFF"/>
        </w:rPr>
        <w:t>Metrotvnews.com,Surabaya).</w:t>
      </w:r>
      <w:hyperlink r:id="rId2" w:history="1">
        <w:r w:rsidRPr="00BB7727">
          <w:rPr>
            <w:rStyle w:val="Hyperlink"/>
            <w:rFonts w:ascii="Book Antiqua" w:hAnsi="Book Antiqua" w:cstheme="majorBidi"/>
            <w:color w:val="auto"/>
            <w:sz w:val="20"/>
            <w:szCs w:val="20"/>
            <w:shd w:val="clear" w:color="auto" w:fill="FFFFFF"/>
          </w:rPr>
          <w:t>http://jatim.metrotvnews.com/read/2015/10/27/444995/angka-kekerasan-terhadap-anak-di-jatim-tinggi</w:t>
        </w:r>
      </w:hyperlink>
      <w:r w:rsidRPr="00BB7727">
        <w:rPr>
          <w:rStyle w:val="Strong"/>
          <w:rFonts w:ascii="Book Antiqua" w:hAnsi="Book Antiqua" w:cstheme="majorBidi"/>
          <w:sz w:val="20"/>
          <w:szCs w:val="20"/>
          <w:shd w:val="clear" w:color="auto" w:fill="FFFFFF"/>
        </w:rPr>
        <w:t xml:space="preserve">.  diakses </w:t>
      </w:r>
      <w:r w:rsidRPr="00BB7727">
        <w:rPr>
          <w:rFonts w:ascii="Book Antiqua" w:hAnsi="Book Antiqua" w:cstheme="majorBidi"/>
          <w:sz w:val="20"/>
          <w:szCs w:val="20"/>
        </w:rPr>
        <w:t>27 Oktober 2015 18:49 WIB.</w:t>
      </w:r>
    </w:p>
  </w:footnote>
  <w:footnote w:id="4">
    <w:p w:rsidR="001D3B99" w:rsidRPr="00BB7727" w:rsidRDefault="001D3B99" w:rsidP="001D3B99">
      <w:pPr>
        <w:pStyle w:val="FootnoteText"/>
        <w:rPr>
          <w:rFonts w:ascii="Book Antiqua" w:hAnsi="Book Antiqua" w:cstheme="majorBidi"/>
        </w:rPr>
      </w:pPr>
      <w:r>
        <w:rPr>
          <w:rFonts w:asciiTheme="majorBidi" w:hAnsiTheme="majorBidi" w:cstheme="majorBidi"/>
          <w:sz w:val="24"/>
          <w:szCs w:val="24"/>
        </w:rPr>
        <w:tab/>
      </w:r>
      <w:r w:rsidRPr="004B22D6">
        <w:rPr>
          <w:rStyle w:val="FootnoteReference"/>
          <w:rFonts w:asciiTheme="majorBidi" w:hAnsiTheme="majorBidi" w:cstheme="majorBidi"/>
        </w:rPr>
        <w:footnoteRef/>
      </w:r>
      <w:r w:rsidRPr="00BB7727">
        <w:rPr>
          <w:rFonts w:ascii="Book Antiqua" w:hAnsi="Book Antiqua" w:cstheme="majorBidi"/>
        </w:rPr>
        <w:t xml:space="preserve">Mukti Fajar dan Yulianto Achnmad. </w:t>
      </w:r>
      <w:r w:rsidRPr="00BB7727">
        <w:rPr>
          <w:rFonts w:ascii="Book Antiqua" w:hAnsi="Book Antiqua" w:cstheme="majorBidi"/>
          <w:i/>
          <w:iCs/>
        </w:rPr>
        <w:t xml:space="preserve">Dualisme Penelitian Hukum. Normatif dan Empiris. </w:t>
      </w:r>
      <w:r w:rsidRPr="00BB7727">
        <w:rPr>
          <w:rFonts w:ascii="Book Antiqua" w:hAnsi="Book Antiqua" w:cstheme="majorBidi"/>
        </w:rPr>
        <w:t>(Yogyakarta: Pustaka Pelajar, 2010). hlm 192</w:t>
      </w:r>
    </w:p>
  </w:footnote>
  <w:footnote w:id="5">
    <w:p w:rsidR="0037024F" w:rsidRPr="00BB7727" w:rsidRDefault="001D3B99" w:rsidP="0037024F">
      <w:pPr>
        <w:pStyle w:val="Default"/>
        <w:rPr>
          <w:rFonts w:ascii="Book Antiqua" w:hAnsi="Book Antiqua" w:cstheme="majorBidi"/>
          <w:sz w:val="20"/>
          <w:szCs w:val="20"/>
          <w:lang w:val="id-ID"/>
        </w:rPr>
      </w:pPr>
      <w:r w:rsidRPr="00BB7727">
        <w:rPr>
          <w:rFonts w:ascii="Book Antiqua" w:hAnsi="Book Antiqua" w:cstheme="majorBidi"/>
          <w:sz w:val="20"/>
          <w:szCs w:val="20"/>
        </w:rPr>
        <w:tab/>
      </w:r>
      <w:r w:rsidRPr="00BB7727">
        <w:rPr>
          <w:rStyle w:val="FootnoteReference"/>
          <w:rFonts w:ascii="Book Antiqua" w:hAnsi="Book Antiqua" w:cstheme="majorBidi"/>
          <w:sz w:val="20"/>
          <w:szCs w:val="20"/>
        </w:rPr>
        <w:footnoteRef/>
      </w:r>
      <w:r w:rsidRPr="00BB7727">
        <w:rPr>
          <w:rFonts w:ascii="Book Antiqua" w:hAnsi="Book Antiqua" w:cstheme="majorBidi"/>
          <w:i/>
          <w:iCs/>
          <w:sz w:val="20"/>
          <w:szCs w:val="20"/>
        </w:rPr>
        <w:t xml:space="preserve">Ibid, hlm </w:t>
      </w:r>
      <w:r w:rsidRPr="00BB7727">
        <w:rPr>
          <w:rFonts w:ascii="Book Antiqua" w:hAnsi="Book Antiqua" w:cstheme="majorBidi"/>
          <w:sz w:val="20"/>
          <w:szCs w:val="20"/>
        </w:rPr>
        <w:t>192</w:t>
      </w:r>
    </w:p>
  </w:footnote>
  <w:footnote w:id="6">
    <w:p w:rsidR="001D3B99" w:rsidRPr="004B22D6" w:rsidRDefault="001D3B99" w:rsidP="0037024F">
      <w:pPr>
        <w:pStyle w:val="FootnoteText"/>
        <w:spacing w:line="240" w:lineRule="auto"/>
        <w:rPr>
          <w:rFonts w:asciiTheme="majorBidi" w:hAnsiTheme="majorBidi" w:cstheme="majorBidi"/>
        </w:rPr>
      </w:pPr>
      <w:r w:rsidRPr="00BB7727">
        <w:rPr>
          <w:rFonts w:ascii="Book Antiqua" w:hAnsi="Book Antiqua" w:cstheme="majorBidi"/>
        </w:rPr>
        <w:tab/>
      </w:r>
      <w:r w:rsidRPr="00BB7727">
        <w:rPr>
          <w:rStyle w:val="FootnoteReference"/>
          <w:rFonts w:ascii="Book Antiqua" w:hAnsi="Book Antiqua" w:cstheme="majorBidi"/>
        </w:rPr>
        <w:footnoteRef/>
      </w:r>
      <w:r w:rsidRPr="00BB7727">
        <w:rPr>
          <w:rFonts w:ascii="Book Antiqua" w:hAnsi="Book Antiqua" w:cstheme="majorBidi"/>
          <w:i/>
          <w:iCs/>
        </w:rPr>
        <w:t>Ibid</w:t>
      </w:r>
      <w:r w:rsidRPr="00BB7727">
        <w:rPr>
          <w:rFonts w:ascii="Book Antiqua" w:hAnsi="Book Antiqua" w:cstheme="majorBidi"/>
        </w:rPr>
        <w:t>, hlm 111</w:t>
      </w:r>
    </w:p>
  </w:footnote>
  <w:footnote w:id="7">
    <w:p w:rsidR="001D3B99" w:rsidRPr="00BB7727" w:rsidRDefault="001D3B99" w:rsidP="0037024F">
      <w:pPr>
        <w:pStyle w:val="FootnoteText"/>
        <w:spacing w:line="240" w:lineRule="auto"/>
        <w:rPr>
          <w:rFonts w:ascii="Book Antiqua" w:hAnsi="Book Antiqua" w:cstheme="majorBidi"/>
        </w:rPr>
      </w:pPr>
      <w:r>
        <w:rPr>
          <w:rFonts w:asciiTheme="majorBidi" w:hAnsiTheme="majorBidi" w:cstheme="majorBidi"/>
        </w:rPr>
        <w:tab/>
      </w:r>
      <w:r w:rsidRPr="00BB7727">
        <w:rPr>
          <w:rStyle w:val="FootnoteReference"/>
          <w:rFonts w:ascii="Book Antiqua" w:hAnsi="Book Antiqua" w:cstheme="majorBidi"/>
        </w:rPr>
        <w:footnoteRef/>
      </w:r>
      <w:r w:rsidRPr="00BB7727">
        <w:rPr>
          <w:rFonts w:ascii="Book Antiqua" w:hAnsi="Book Antiqua" w:cstheme="majorBidi"/>
          <w:i/>
          <w:iCs/>
        </w:rPr>
        <w:t xml:space="preserve">Ibid, </w:t>
      </w:r>
      <w:r w:rsidRPr="00BB7727">
        <w:rPr>
          <w:rFonts w:ascii="Book Antiqua" w:hAnsi="Book Antiqua" w:cstheme="majorBidi"/>
        </w:rPr>
        <w:t>hlm 111</w:t>
      </w:r>
    </w:p>
  </w:footnote>
  <w:footnote w:id="8">
    <w:p w:rsidR="00741B9F" w:rsidRPr="00BB7727" w:rsidRDefault="00741B9F" w:rsidP="00741B9F">
      <w:pPr>
        <w:pStyle w:val="FootnoteText"/>
        <w:rPr>
          <w:rFonts w:ascii="Book Antiqua" w:hAnsi="Book Antiqua" w:cstheme="majorBidi"/>
        </w:rPr>
      </w:pPr>
      <w:r w:rsidRPr="00BB7727">
        <w:rPr>
          <w:rFonts w:ascii="Book Antiqua" w:hAnsi="Book Antiqua" w:cstheme="majorBidi"/>
        </w:rPr>
        <w:tab/>
      </w:r>
      <w:r w:rsidRPr="00BB7727">
        <w:rPr>
          <w:rStyle w:val="FootnoteReference"/>
          <w:rFonts w:ascii="Book Antiqua" w:hAnsi="Book Antiqua" w:cstheme="majorBidi"/>
        </w:rPr>
        <w:footnoteRef/>
      </w:r>
      <w:r w:rsidRPr="00BB7727">
        <w:rPr>
          <w:rFonts w:ascii="Book Antiqua" w:hAnsi="Book Antiqua" w:cstheme="majorBidi"/>
          <w:i/>
          <w:iCs/>
        </w:rPr>
        <w:t>Ibid</w:t>
      </w:r>
      <w:r w:rsidRPr="00BB7727">
        <w:rPr>
          <w:rFonts w:ascii="Book Antiqua" w:hAnsi="Book Antiqua" w:cstheme="majorBidi"/>
        </w:rPr>
        <w:t>, hlm 114</w:t>
      </w:r>
    </w:p>
  </w:footnote>
  <w:footnote w:id="9">
    <w:p w:rsidR="00741B9F" w:rsidRPr="00BB7727" w:rsidRDefault="00741B9F" w:rsidP="00741B9F">
      <w:pPr>
        <w:pStyle w:val="FootnoteText"/>
        <w:rPr>
          <w:rFonts w:ascii="Book Antiqua" w:hAnsi="Book Antiqua" w:cstheme="majorBidi"/>
        </w:rPr>
      </w:pPr>
      <w:r w:rsidRPr="00BB7727">
        <w:rPr>
          <w:rFonts w:ascii="Book Antiqua" w:hAnsi="Book Antiqua" w:cstheme="majorBidi"/>
        </w:rPr>
        <w:tab/>
      </w:r>
      <w:r w:rsidRPr="00BB7727">
        <w:rPr>
          <w:rStyle w:val="FootnoteReference"/>
          <w:rFonts w:ascii="Book Antiqua" w:hAnsi="Book Antiqua" w:cstheme="majorBidi"/>
        </w:rPr>
        <w:footnoteRef/>
      </w:r>
      <w:r w:rsidRPr="00BB7727">
        <w:rPr>
          <w:rFonts w:ascii="Book Antiqua" w:hAnsi="Book Antiqua" w:cstheme="majorBidi"/>
          <w:i/>
          <w:iCs/>
        </w:rPr>
        <w:t xml:space="preserve">Ibid, </w:t>
      </w:r>
      <w:r w:rsidRPr="00BB7727">
        <w:rPr>
          <w:rFonts w:ascii="Book Antiqua" w:hAnsi="Book Antiqua" w:cstheme="majorBidi"/>
        </w:rPr>
        <w:t>hlm 119</w:t>
      </w:r>
    </w:p>
  </w:footnote>
  <w:footnote w:id="10">
    <w:p w:rsidR="00741B9F" w:rsidRPr="004B22D6" w:rsidRDefault="00741B9F" w:rsidP="00741B9F">
      <w:pPr>
        <w:pStyle w:val="FootnoteText"/>
        <w:rPr>
          <w:rFonts w:asciiTheme="majorBidi" w:hAnsiTheme="majorBidi" w:cstheme="majorBidi"/>
        </w:rPr>
      </w:pPr>
      <w:r w:rsidRPr="00BB7727">
        <w:rPr>
          <w:rFonts w:ascii="Book Antiqua" w:hAnsi="Book Antiqua" w:cstheme="majorBidi"/>
        </w:rPr>
        <w:tab/>
      </w:r>
      <w:r w:rsidRPr="00BB7727">
        <w:rPr>
          <w:rStyle w:val="FootnoteReference"/>
          <w:rFonts w:ascii="Book Antiqua" w:hAnsi="Book Antiqua" w:cstheme="majorBidi"/>
        </w:rPr>
        <w:footnoteRef/>
      </w:r>
      <w:r w:rsidRPr="00BB7727">
        <w:rPr>
          <w:rFonts w:ascii="Book Antiqua" w:hAnsi="Book Antiqua" w:cstheme="majorBidi"/>
          <w:i/>
          <w:iCs/>
        </w:rPr>
        <w:t>Ibid</w:t>
      </w:r>
      <w:r w:rsidRPr="00BB7727">
        <w:rPr>
          <w:rFonts w:ascii="Book Antiqua" w:hAnsi="Book Antiqua" w:cstheme="majorBidi"/>
        </w:rPr>
        <w:t>, hlm 130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24F" w:rsidRDefault="0037024F" w:rsidP="0037024F">
    <w:pPr>
      <w:pStyle w:val="Header"/>
      <w:spacing w:line="240" w:lineRule="auto"/>
      <w:jc w:val="center"/>
      <w:rPr>
        <w:rFonts w:asciiTheme="majorBidi" w:hAnsiTheme="majorBidi" w:cstheme="majorBidi"/>
        <w:sz w:val="20"/>
        <w:szCs w:val="20"/>
        <w:lang w:val="id-ID"/>
      </w:rPr>
    </w:pPr>
    <w:r>
      <w:rPr>
        <w:noProof/>
        <w:lang w:val="id-ID" w:eastAsia="id-ID"/>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581015" cy="6627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581015" cy="6627495"/>
                  </a:xfrm>
                  <a:prstGeom prst="rect">
                    <a:avLst/>
                  </a:prstGeom>
                  <a:noFill/>
                </pic:spPr>
              </pic:pic>
            </a:graphicData>
          </a:graphic>
        </wp:anchor>
      </w:drawing>
    </w:r>
    <w:r>
      <w:rPr>
        <w:rFonts w:asciiTheme="majorBidi" w:hAnsiTheme="majorBidi" w:cstheme="majorBidi"/>
        <w:i/>
        <w:iCs/>
        <w:sz w:val="20"/>
        <w:szCs w:val="20"/>
      </w:rPr>
      <w:t xml:space="preserve">Corporal Punishment </w:t>
    </w:r>
    <w:r>
      <w:rPr>
        <w:rFonts w:asciiTheme="majorBidi" w:hAnsiTheme="majorBidi" w:cstheme="majorBidi"/>
        <w:sz w:val="20"/>
        <w:szCs w:val="20"/>
      </w:rPr>
      <w:t>Pada Pondok Pesantren Al-Ishlah</w:t>
    </w:r>
  </w:p>
  <w:p w:rsidR="00833FA1" w:rsidRPr="0037024F" w:rsidRDefault="0037024F" w:rsidP="0037024F">
    <w:pPr>
      <w:pStyle w:val="Header"/>
      <w:spacing w:line="240" w:lineRule="auto"/>
      <w:jc w:val="center"/>
      <w:rPr>
        <w:rFonts w:asciiTheme="majorBidi" w:hAnsiTheme="majorBidi" w:cstheme="majorBidi"/>
        <w:sz w:val="20"/>
        <w:szCs w:val="20"/>
      </w:rPr>
    </w:pPr>
    <w:r>
      <w:rPr>
        <w:rFonts w:asciiTheme="majorBidi" w:hAnsiTheme="majorBidi" w:cstheme="majorBidi"/>
        <w:sz w:val="20"/>
        <w:szCs w:val="20"/>
      </w:rPr>
      <w:t>Di Kabupaten Lamongan</w:t>
    </w:r>
    <w:r w:rsidR="00C33033">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2515" o:spid="_x0000_s2049" type="#_x0000_t75" style="position:absolute;left:0;text-align:left;margin-left:0;margin-top:0;width:439.45pt;height:521.85pt;z-index:-251659264;mso-position-horizontal:center;mso-position-horizontal-relative:margin;mso-position-vertical:center;mso-position-vertical-relative:margin" o:allowincell="f">
          <v:imagedata r:id="rId2"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E27" w:rsidRDefault="00C33033" w:rsidP="000B6E27">
    <w:pPr>
      <w:pStyle w:val="Header"/>
      <w:spacing w:line="240" w:lineRule="auto"/>
      <w:jc w:val="center"/>
      <w:rPr>
        <w:rFonts w:asciiTheme="majorBidi" w:hAnsiTheme="majorBidi" w:cstheme="majorBidi"/>
        <w:sz w:val="20"/>
        <w:szCs w:val="20"/>
      </w:rPr>
    </w:pPr>
    <w:r>
      <w:rPr>
        <w:noProof/>
        <w:lang w:val="id-ID" w:eastAsia="id-ID"/>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581015" cy="6627495"/>
          <wp:effectExtent l="0" t="0" r="63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581015" cy="6627495"/>
                  </a:xfrm>
                  <a:prstGeom prst="rect">
                    <a:avLst/>
                  </a:prstGeom>
                  <a:noFill/>
                </pic:spPr>
              </pic:pic>
            </a:graphicData>
          </a:graphic>
          <wp14:sizeRelH relativeFrom="page">
            <wp14:pctWidth>0</wp14:pctWidth>
          </wp14:sizeRelH>
          <wp14:sizeRelV relativeFrom="page">
            <wp14:pctHeight>0</wp14:pctHeight>
          </wp14:sizeRelV>
        </wp:anchor>
      </w:drawing>
    </w:r>
    <w:r w:rsidR="000B6E27">
      <w:rPr>
        <w:rFonts w:asciiTheme="majorBidi" w:hAnsiTheme="majorBidi" w:cstheme="majorBidi"/>
        <w:i/>
        <w:iCs/>
        <w:sz w:val="20"/>
        <w:szCs w:val="20"/>
      </w:rPr>
      <w:t xml:space="preserve">Corporal Punishment </w:t>
    </w:r>
    <w:r w:rsidR="000B6E27">
      <w:rPr>
        <w:rFonts w:asciiTheme="majorBidi" w:hAnsiTheme="majorBidi" w:cstheme="majorBidi"/>
        <w:sz w:val="20"/>
        <w:szCs w:val="20"/>
      </w:rPr>
      <w:t>Pada Pondok Pesantren Al-Ishlah</w:t>
    </w:r>
  </w:p>
  <w:p w:rsidR="000B6E27" w:rsidRDefault="000B6E27" w:rsidP="000B6E27">
    <w:pPr>
      <w:pStyle w:val="Header"/>
      <w:spacing w:line="240" w:lineRule="auto"/>
      <w:jc w:val="center"/>
      <w:rPr>
        <w:rFonts w:asciiTheme="majorBidi" w:hAnsiTheme="majorBidi" w:cstheme="majorBidi"/>
        <w:sz w:val="20"/>
        <w:szCs w:val="20"/>
      </w:rPr>
    </w:pPr>
    <w:r>
      <w:rPr>
        <w:rFonts w:asciiTheme="majorBidi" w:hAnsiTheme="majorBidi" w:cstheme="majorBidi"/>
        <w:sz w:val="20"/>
        <w:szCs w:val="20"/>
      </w:rPr>
      <w:t>Di Kabupaten Lamongan</w:t>
    </w:r>
  </w:p>
  <w:p w:rsidR="00833FA1" w:rsidRPr="000B6E27" w:rsidRDefault="00C33033" w:rsidP="000B6E27">
    <w:pPr>
      <w:pStyle w:val="Header"/>
      <w:spacing w:line="240" w:lineRule="auto"/>
      <w:jc w:val="center"/>
      <w:rPr>
        <w:rFonts w:asciiTheme="majorBidi" w:hAnsiTheme="majorBidi" w:cstheme="majorBidi"/>
        <w:sz w:val="20"/>
        <w:szCs w:val="20"/>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2516" o:spid="_x0000_s2051" type="#_x0000_t75" style="position:absolute;left:0;text-align:left;margin-left:0;margin-top:0;width:439.45pt;height:521.85pt;z-index:-251658240;mso-position-horizontal:center;mso-position-horizontal-relative:margin;mso-position-vertical:center;mso-position-vertical-relative:margin" o:allowincell="f">
          <v:imagedata r:id="rId2"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FA1" w:rsidRPr="00C51398" w:rsidRDefault="00C33033" w:rsidP="00C51398">
    <w:pPr>
      <w:pStyle w:val="Header"/>
      <w:jc w:val="center"/>
      <w:rPr>
        <w:rFonts w:ascii="Times New Roman" w:hAnsi="Times New Roman"/>
        <w:sz w:val="20"/>
        <w:szCs w:val="20"/>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2514" o:spid="_x0000_s2052" type="#_x0000_t75" style="position:absolute;left:0;text-align:left;margin-left:0;margin-top:0;width:439.45pt;height:521.85pt;z-index:-251660288;mso-position-horizontal:center;mso-position-horizontal-relative:margin;mso-position-vertical:center;mso-position-vertical-relative:margin" o:allowincell="f">
          <v:imagedata r:id="rId1" o:title="" gain="19661f" blacklevel="22938f"/>
          <w10:wrap anchorx="margin" anchory="margin"/>
        </v:shape>
      </w:pict>
    </w:r>
    <w:r w:rsidR="00C51398" w:rsidRPr="00DD1FB9">
      <w:rPr>
        <w:rFonts w:ascii="Times New Roman" w:hAnsi="Times New Roman"/>
        <w:sz w:val="20"/>
        <w:szCs w:val="20"/>
      </w:rPr>
      <w:t xml:space="preserve">Kajian </w:t>
    </w:r>
    <w:r w:rsidR="00C51398">
      <w:rPr>
        <w:rFonts w:ascii="Times New Roman" w:hAnsi="Times New Roman"/>
        <w:sz w:val="20"/>
        <w:szCs w:val="20"/>
        <w:lang w:val="id-ID"/>
      </w:rPr>
      <w:t>Politik</w:t>
    </w:r>
    <w:r w:rsidR="00C51398" w:rsidRPr="00DD1FB9">
      <w:rPr>
        <w:rFonts w:ascii="Times New Roman" w:hAnsi="Times New Roman"/>
        <w:sz w:val="20"/>
        <w:szCs w:val="20"/>
      </w:rPr>
      <w:t xml:space="preserve"> dan Kewargane</w:t>
    </w:r>
    <w:r w:rsidR="00C51398">
      <w:rPr>
        <w:rFonts w:ascii="Times New Roman" w:hAnsi="Times New Roman"/>
        <w:sz w:val="20"/>
        <w:szCs w:val="20"/>
      </w:rPr>
      <w:t>garaan</w:t>
    </w:r>
    <w:r w:rsidR="00C51398">
      <w:rPr>
        <w:rFonts w:ascii="Times New Roman" w:hAnsi="Times New Roman"/>
        <w:sz w:val="20"/>
        <w:szCs w:val="20"/>
        <w:lang w:val="id-ID"/>
      </w:rPr>
      <w:t>.</w:t>
    </w:r>
    <w:r w:rsidR="00C51398">
      <w:rPr>
        <w:rFonts w:ascii="Times New Roman" w:hAnsi="Times New Roman"/>
        <w:sz w:val="20"/>
        <w:szCs w:val="20"/>
      </w:rPr>
      <w:t xml:space="preserve"> Volume </w:t>
    </w:r>
    <w:r w:rsidR="00C51398">
      <w:rPr>
        <w:rFonts w:ascii="Times New Roman" w:hAnsi="Times New Roman"/>
        <w:sz w:val="20"/>
        <w:szCs w:val="20"/>
        <w:lang w:val="id-ID"/>
      </w:rPr>
      <w:t>02</w:t>
    </w:r>
    <w:r w:rsidR="00C51398">
      <w:rPr>
        <w:rFonts w:ascii="Times New Roman" w:hAnsi="Times New Roman"/>
        <w:sz w:val="20"/>
        <w:szCs w:val="20"/>
      </w:rPr>
      <w:t xml:space="preserve"> Nomor </w:t>
    </w:r>
    <w:r w:rsidR="00C51398">
      <w:rPr>
        <w:rFonts w:ascii="Times New Roman" w:hAnsi="Times New Roman"/>
        <w:sz w:val="20"/>
        <w:szCs w:val="20"/>
        <w:lang w:val="id-ID"/>
      </w:rPr>
      <w:t>0</w:t>
    </w:r>
    <w:r w:rsidR="00C51398">
      <w:rPr>
        <w:rFonts w:ascii="Times New Roman" w:hAnsi="Times New Roman"/>
        <w:sz w:val="20"/>
        <w:szCs w:val="20"/>
      </w:rPr>
      <w:t xml:space="preserve">2 Tahun 2014, </w:t>
    </w:r>
    <w:r w:rsidR="00C51398">
      <w:rPr>
        <w:rFonts w:ascii="Times New Roman" w:hAnsi="Times New Roman"/>
        <w:sz w:val="20"/>
        <w:szCs w:val="20"/>
        <w:lang w:val="id-ID"/>
      </w:rPr>
      <w:t>H</w:t>
    </w:r>
    <w:r w:rsidR="00C51398">
      <w:rPr>
        <w:rFonts w:ascii="Times New Roman" w:hAnsi="Times New Roman"/>
        <w:sz w:val="20"/>
        <w:szCs w:val="20"/>
      </w:rPr>
      <w:t xml:space="preserve">al </w:t>
    </w:r>
    <w:r w:rsidR="00C51398">
      <w:rPr>
        <w:rFonts w:ascii="Times New Roman" w:hAnsi="Times New Roman"/>
        <w:sz w:val="20"/>
        <w:szCs w:val="20"/>
        <w:lang w:val="id-ID"/>
      </w:rPr>
      <w:t>1-20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5F03"/>
    <w:multiLevelType w:val="hybridMultilevel"/>
    <w:tmpl w:val="75666A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1772C2"/>
    <w:multiLevelType w:val="hybridMultilevel"/>
    <w:tmpl w:val="77987778"/>
    <w:lvl w:ilvl="0" w:tplc="04090017">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
    <w:nsid w:val="0CE60DCA"/>
    <w:multiLevelType w:val="hybridMultilevel"/>
    <w:tmpl w:val="97E601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B595B3D"/>
    <w:multiLevelType w:val="hybridMultilevel"/>
    <w:tmpl w:val="3146B5C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23634700"/>
    <w:multiLevelType w:val="hybridMultilevel"/>
    <w:tmpl w:val="FA02C89A"/>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25D33E3D"/>
    <w:multiLevelType w:val="hybridMultilevel"/>
    <w:tmpl w:val="BA468DBA"/>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7A114D"/>
    <w:multiLevelType w:val="hybridMultilevel"/>
    <w:tmpl w:val="3146B5C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6EC717B9"/>
    <w:multiLevelType w:val="hybridMultilevel"/>
    <w:tmpl w:val="B8BEC4E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7"/>
  </w:num>
  <w:num w:numId="3">
    <w:abstractNumId w:val="5"/>
  </w:num>
  <w:num w:numId="4">
    <w:abstractNumId w:val="0"/>
  </w:num>
  <w:num w:numId="5">
    <w:abstractNumId w:val="6"/>
  </w:num>
  <w:num w:numId="6">
    <w:abstractNumId w:val="4"/>
  </w:num>
  <w:num w:numId="7">
    <w:abstractNumId w:val="1"/>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evenAndOddHeaders/>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277"/>
    <w:rsid w:val="00000B60"/>
    <w:rsid w:val="00003685"/>
    <w:rsid w:val="000038B1"/>
    <w:rsid w:val="00005D79"/>
    <w:rsid w:val="00006DDA"/>
    <w:rsid w:val="0001043E"/>
    <w:rsid w:val="0001353C"/>
    <w:rsid w:val="00021C80"/>
    <w:rsid w:val="00022739"/>
    <w:rsid w:val="0002568B"/>
    <w:rsid w:val="00030924"/>
    <w:rsid w:val="00034B85"/>
    <w:rsid w:val="00035E6F"/>
    <w:rsid w:val="000361CE"/>
    <w:rsid w:val="00040A54"/>
    <w:rsid w:val="00044D5E"/>
    <w:rsid w:val="00045D7F"/>
    <w:rsid w:val="000512BF"/>
    <w:rsid w:val="00054C93"/>
    <w:rsid w:val="00055B5E"/>
    <w:rsid w:val="00056C02"/>
    <w:rsid w:val="00057A0E"/>
    <w:rsid w:val="00057D23"/>
    <w:rsid w:val="00060F5F"/>
    <w:rsid w:val="00063472"/>
    <w:rsid w:val="000643E9"/>
    <w:rsid w:val="00065165"/>
    <w:rsid w:val="00067719"/>
    <w:rsid w:val="00067FA0"/>
    <w:rsid w:val="00071B54"/>
    <w:rsid w:val="000730F7"/>
    <w:rsid w:val="00075FA6"/>
    <w:rsid w:val="000810D0"/>
    <w:rsid w:val="00082195"/>
    <w:rsid w:val="00082A02"/>
    <w:rsid w:val="00084312"/>
    <w:rsid w:val="000863C2"/>
    <w:rsid w:val="00086AED"/>
    <w:rsid w:val="000922A2"/>
    <w:rsid w:val="00093656"/>
    <w:rsid w:val="000A3919"/>
    <w:rsid w:val="000A5B91"/>
    <w:rsid w:val="000A5CA6"/>
    <w:rsid w:val="000A7214"/>
    <w:rsid w:val="000B311C"/>
    <w:rsid w:val="000B3F39"/>
    <w:rsid w:val="000B6E27"/>
    <w:rsid w:val="000B7C3A"/>
    <w:rsid w:val="000C023A"/>
    <w:rsid w:val="000C3903"/>
    <w:rsid w:val="000C7A5F"/>
    <w:rsid w:val="000D1832"/>
    <w:rsid w:val="000D1E7F"/>
    <w:rsid w:val="000D77DE"/>
    <w:rsid w:val="000D7D2C"/>
    <w:rsid w:val="000E2078"/>
    <w:rsid w:val="000E61D6"/>
    <w:rsid w:val="000E70B8"/>
    <w:rsid w:val="000E7DBB"/>
    <w:rsid w:val="000E7DE6"/>
    <w:rsid w:val="000E7FF2"/>
    <w:rsid w:val="000F0248"/>
    <w:rsid w:val="000F2744"/>
    <w:rsid w:val="000F28EC"/>
    <w:rsid w:val="000F2B83"/>
    <w:rsid w:val="000F676D"/>
    <w:rsid w:val="000F7589"/>
    <w:rsid w:val="000F797D"/>
    <w:rsid w:val="00100021"/>
    <w:rsid w:val="00100414"/>
    <w:rsid w:val="001021CC"/>
    <w:rsid w:val="00104339"/>
    <w:rsid w:val="001050C4"/>
    <w:rsid w:val="00106BE6"/>
    <w:rsid w:val="00107B0A"/>
    <w:rsid w:val="001110E3"/>
    <w:rsid w:val="00113D5E"/>
    <w:rsid w:val="00116363"/>
    <w:rsid w:val="00117C80"/>
    <w:rsid w:val="001213A3"/>
    <w:rsid w:val="00121FFE"/>
    <w:rsid w:val="00123307"/>
    <w:rsid w:val="0012428E"/>
    <w:rsid w:val="00125853"/>
    <w:rsid w:val="00126CB0"/>
    <w:rsid w:val="00127CEC"/>
    <w:rsid w:val="00133382"/>
    <w:rsid w:val="001402AB"/>
    <w:rsid w:val="00144D20"/>
    <w:rsid w:val="00144DBC"/>
    <w:rsid w:val="0015559B"/>
    <w:rsid w:val="00155BBC"/>
    <w:rsid w:val="00155FCD"/>
    <w:rsid w:val="00156F91"/>
    <w:rsid w:val="0015775E"/>
    <w:rsid w:val="00162B7A"/>
    <w:rsid w:val="00162C31"/>
    <w:rsid w:val="001679EF"/>
    <w:rsid w:val="001743AA"/>
    <w:rsid w:val="00176A8C"/>
    <w:rsid w:val="00181B4D"/>
    <w:rsid w:val="001821DD"/>
    <w:rsid w:val="0018318D"/>
    <w:rsid w:val="00185335"/>
    <w:rsid w:val="001863D4"/>
    <w:rsid w:val="0019368A"/>
    <w:rsid w:val="001A3B20"/>
    <w:rsid w:val="001A445A"/>
    <w:rsid w:val="001A4B07"/>
    <w:rsid w:val="001A5DD7"/>
    <w:rsid w:val="001A6BFC"/>
    <w:rsid w:val="001B1995"/>
    <w:rsid w:val="001B2A91"/>
    <w:rsid w:val="001B5CC2"/>
    <w:rsid w:val="001C42CA"/>
    <w:rsid w:val="001C49AA"/>
    <w:rsid w:val="001D3B99"/>
    <w:rsid w:val="001E0331"/>
    <w:rsid w:val="001E331B"/>
    <w:rsid w:val="001E4BDB"/>
    <w:rsid w:val="001E5D03"/>
    <w:rsid w:val="001E6DF3"/>
    <w:rsid w:val="001E72FB"/>
    <w:rsid w:val="001E7757"/>
    <w:rsid w:val="001F6FF3"/>
    <w:rsid w:val="00201444"/>
    <w:rsid w:val="002059B0"/>
    <w:rsid w:val="0020615B"/>
    <w:rsid w:val="0021079D"/>
    <w:rsid w:val="00211DD3"/>
    <w:rsid w:val="00213069"/>
    <w:rsid w:val="002134E0"/>
    <w:rsid w:val="0021751B"/>
    <w:rsid w:val="00217653"/>
    <w:rsid w:val="002206D0"/>
    <w:rsid w:val="002218B5"/>
    <w:rsid w:val="00225D13"/>
    <w:rsid w:val="00227B35"/>
    <w:rsid w:val="0023277E"/>
    <w:rsid w:val="00235450"/>
    <w:rsid w:val="00235EB9"/>
    <w:rsid w:val="002373E3"/>
    <w:rsid w:val="00240924"/>
    <w:rsid w:val="00240BED"/>
    <w:rsid w:val="0024155E"/>
    <w:rsid w:val="00244333"/>
    <w:rsid w:val="00247DA7"/>
    <w:rsid w:val="0025617F"/>
    <w:rsid w:val="00256D19"/>
    <w:rsid w:val="002607D4"/>
    <w:rsid w:val="00261CDC"/>
    <w:rsid w:val="00265752"/>
    <w:rsid w:val="00266196"/>
    <w:rsid w:val="002668C4"/>
    <w:rsid w:val="00266A60"/>
    <w:rsid w:val="00271123"/>
    <w:rsid w:val="00272CB1"/>
    <w:rsid w:val="00274071"/>
    <w:rsid w:val="00274077"/>
    <w:rsid w:val="00277AF3"/>
    <w:rsid w:val="00280D88"/>
    <w:rsid w:val="00287224"/>
    <w:rsid w:val="00287CDB"/>
    <w:rsid w:val="002918C4"/>
    <w:rsid w:val="0029419A"/>
    <w:rsid w:val="002942E3"/>
    <w:rsid w:val="00294840"/>
    <w:rsid w:val="00295AFE"/>
    <w:rsid w:val="002975B8"/>
    <w:rsid w:val="002A1C7B"/>
    <w:rsid w:val="002A1F98"/>
    <w:rsid w:val="002A2761"/>
    <w:rsid w:val="002A3164"/>
    <w:rsid w:val="002A38A0"/>
    <w:rsid w:val="002A4AFA"/>
    <w:rsid w:val="002A58C3"/>
    <w:rsid w:val="002B2651"/>
    <w:rsid w:val="002B3A62"/>
    <w:rsid w:val="002C000D"/>
    <w:rsid w:val="002D1035"/>
    <w:rsid w:val="002D1D37"/>
    <w:rsid w:val="002D1FCB"/>
    <w:rsid w:val="002D24DD"/>
    <w:rsid w:val="002D2540"/>
    <w:rsid w:val="002D284F"/>
    <w:rsid w:val="002D3578"/>
    <w:rsid w:val="002D35A5"/>
    <w:rsid w:val="002D392C"/>
    <w:rsid w:val="002D4346"/>
    <w:rsid w:val="002D55F3"/>
    <w:rsid w:val="002D588E"/>
    <w:rsid w:val="002D7958"/>
    <w:rsid w:val="002E0AEF"/>
    <w:rsid w:val="002E1812"/>
    <w:rsid w:val="002E3153"/>
    <w:rsid w:val="002E5E31"/>
    <w:rsid w:val="002F10A9"/>
    <w:rsid w:val="002F1D21"/>
    <w:rsid w:val="002F36A2"/>
    <w:rsid w:val="002F3AA4"/>
    <w:rsid w:val="002F7119"/>
    <w:rsid w:val="00301D83"/>
    <w:rsid w:val="00304831"/>
    <w:rsid w:val="00306D9D"/>
    <w:rsid w:val="0031046E"/>
    <w:rsid w:val="00310844"/>
    <w:rsid w:val="00312C19"/>
    <w:rsid w:val="00313A78"/>
    <w:rsid w:val="00315A20"/>
    <w:rsid w:val="00316519"/>
    <w:rsid w:val="00316583"/>
    <w:rsid w:val="00316BC5"/>
    <w:rsid w:val="00316F93"/>
    <w:rsid w:val="00317DF0"/>
    <w:rsid w:val="00317E2A"/>
    <w:rsid w:val="00320094"/>
    <w:rsid w:val="00320D55"/>
    <w:rsid w:val="00320E2B"/>
    <w:rsid w:val="003227F6"/>
    <w:rsid w:val="003244E9"/>
    <w:rsid w:val="0032652E"/>
    <w:rsid w:val="00326BE1"/>
    <w:rsid w:val="00332FC2"/>
    <w:rsid w:val="00337272"/>
    <w:rsid w:val="0033749C"/>
    <w:rsid w:val="00351ABA"/>
    <w:rsid w:val="003541A8"/>
    <w:rsid w:val="00357C6A"/>
    <w:rsid w:val="003621EF"/>
    <w:rsid w:val="00362623"/>
    <w:rsid w:val="00363562"/>
    <w:rsid w:val="00363A37"/>
    <w:rsid w:val="00363DA0"/>
    <w:rsid w:val="00367C2B"/>
    <w:rsid w:val="00367E08"/>
    <w:rsid w:val="00367F01"/>
    <w:rsid w:val="0037024F"/>
    <w:rsid w:val="00374209"/>
    <w:rsid w:val="0037489D"/>
    <w:rsid w:val="00376207"/>
    <w:rsid w:val="00376769"/>
    <w:rsid w:val="003815C5"/>
    <w:rsid w:val="00381776"/>
    <w:rsid w:val="00381AAD"/>
    <w:rsid w:val="0038209F"/>
    <w:rsid w:val="0038217F"/>
    <w:rsid w:val="0038332E"/>
    <w:rsid w:val="00383371"/>
    <w:rsid w:val="00383549"/>
    <w:rsid w:val="00391085"/>
    <w:rsid w:val="00393A2A"/>
    <w:rsid w:val="003945B6"/>
    <w:rsid w:val="00395D57"/>
    <w:rsid w:val="00396F66"/>
    <w:rsid w:val="0039712E"/>
    <w:rsid w:val="00397C29"/>
    <w:rsid w:val="00397F1F"/>
    <w:rsid w:val="003A0A2E"/>
    <w:rsid w:val="003A2881"/>
    <w:rsid w:val="003A2D67"/>
    <w:rsid w:val="003A6331"/>
    <w:rsid w:val="003B4217"/>
    <w:rsid w:val="003B5F0A"/>
    <w:rsid w:val="003C0411"/>
    <w:rsid w:val="003C180C"/>
    <w:rsid w:val="003C64C6"/>
    <w:rsid w:val="003D1056"/>
    <w:rsid w:val="003D5940"/>
    <w:rsid w:val="003E2753"/>
    <w:rsid w:val="003E319E"/>
    <w:rsid w:val="003E3B59"/>
    <w:rsid w:val="003E6425"/>
    <w:rsid w:val="003F0AC0"/>
    <w:rsid w:val="003F5DD0"/>
    <w:rsid w:val="00400BC6"/>
    <w:rsid w:val="00400EAA"/>
    <w:rsid w:val="00402C1C"/>
    <w:rsid w:val="00404126"/>
    <w:rsid w:val="004043D5"/>
    <w:rsid w:val="00404FA6"/>
    <w:rsid w:val="0040682A"/>
    <w:rsid w:val="0041091F"/>
    <w:rsid w:val="00410A03"/>
    <w:rsid w:val="00412994"/>
    <w:rsid w:val="004144D1"/>
    <w:rsid w:val="00415A1C"/>
    <w:rsid w:val="00420B1D"/>
    <w:rsid w:val="004219F7"/>
    <w:rsid w:val="00421BAD"/>
    <w:rsid w:val="004244C4"/>
    <w:rsid w:val="004331D6"/>
    <w:rsid w:val="00437C55"/>
    <w:rsid w:val="00440175"/>
    <w:rsid w:val="00440C96"/>
    <w:rsid w:val="00443398"/>
    <w:rsid w:val="004433A3"/>
    <w:rsid w:val="004452D8"/>
    <w:rsid w:val="004458B3"/>
    <w:rsid w:val="004534BE"/>
    <w:rsid w:val="00456EE5"/>
    <w:rsid w:val="00457C18"/>
    <w:rsid w:val="0046037D"/>
    <w:rsid w:val="004625B5"/>
    <w:rsid w:val="0046512B"/>
    <w:rsid w:val="00466A32"/>
    <w:rsid w:val="00467FED"/>
    <w:rsid w:val="00472CB4"/>
    <w:rsid w:val="00476176"/>
    <w:rsid w:val="00476A68"/>
    <w:rsid w:val="0047741E"/>
    <w:rsid w:val="0048627E"/>
    <w:rsid w:val="00487D9D"/>
    <w:rsid w:val="0049054F"/>
    <w:rsid w:val="00491E41"/>
    <w:rsid w:val="00491FDF"/>
    <w:rsid w:val="0049201A"/>
    <w:rsid w:val="004938C5"/>
    <w:rsid w:val="004953F4"/>
    <w:rsid w:val="004968BD"/>
    <w:rsid w:val="004A0424"/>
    <w:rsid w:val="004A0715"/>
    <w:rsid w:val="004A4464"/>
    <w:rsid w:val="004B7929"/>
    <w:rsid w:val="004C1310"/>
    <w:rsid w:val="004C2732"/>
    <w:rsid w:val="004C2E46"/>
    <w:rsid w:val="004C3A57"/>
    <w:rsid w:val="004C41FA"/>
    <w:rsid w:val="004D34B8"/>
    <w:rsid w:val="004D5ACF"/>
    <w:rsid w:val="004D603E"/>
    <w:rsid w:val="004D6967"/>
    <w:rsid w:val="004E196B"/>
    <w:rsid w:val="004E4D9A"/>
    <w:rsid w:val="004E71C0"/>
    <w:rsid w:val="004E71F3"/>
    <w:rsid w:val="004F522F"/>
    <w:rsid w:val="00505037"/>
    <w:rsid w:val="00505567"/>
    <w:rsid w:val="0050645B"/>
    <w:rsid w:val="00506A89"/>
    <w:rsid w:val="0051148C"/>
    <w:rsid w:val="00511793"/>
    <w:rsid w:val="005269FA"/>
    <w:rsid w:val="005310B8"/>
    <w:rsid w:val="00536716"/>
    <w:rsid w:val="00537408"/>
    <w:rsid w:val="0054162F"/>
    <w:rsid w:val="00542309"/>
    <w:rsid w:val="00551685"/>
    <w:rsid w:val="00553A53"/>
    <w:rsid w:val="005553CC"/>
    <w:rsid w:val="00555B6C"/>
    <w:rsid w:val="005631D9"/>
    <w:rsid w:val="00574B79"/>
    <w:rsid w:val="0058080B"/>
    <w:rsid w:val="00584538"/>
    <w:rsid w:val="00584673"/>
    <w:rsid w:val="0059029C"/>
    <w:rsid w:val="005903A5"/>
    <w:rsid w:val="0059321E"/>
    <w:rsid w:val="005A39FF"/>
    <w:rsid w:val="005A3BC5"/>
    <w:rsid w:val="005A502B"/>
    <w:rsid w:val="005A525B"/>
    <w:rsid w:val="005A5F6B"/>
    <w:rsid w:val="005B0302"/>
    <w:rsid w:val="005B3D8A"/>
    <w:rsid w:val="005B66CA"/>
    <w:rsid w:val="005B769D"/>
    <w:rsid w:val="005C0307"/>
    <w:rsid w:val="005C0A1C"/>
    <w:rsid w:val="005C0C4E"/>
    <w:rsid w:val="005C29D9"/>
    <w:rsid w:val="005C2B7A"/>
    <w:rsid w:val="005C6756"/>
    <w:rsid w:val="005E154B"/>
    <w:rsid w:val="005E1CDF"/>
    <w:rsid w:val="005E467C"/>
    <w:rsid w:val="005F1856"/>
    <w:rsid w:val="005F30F2"/>
    <w:rsid w:val="005F3FC0"/>
    <w:rsid w:val="005F44F1"/>
    <w:rsid w:val="005F4EFE"/>
    <w:rsid w:val="005F6633"/>
    <w:rsid w:val="005F679F"/>
    <w:rsid w:val="0060116A"/>
    <w:rsid w:val="006016F7"/>
    <w:rsid w:val="00604510"/>
    <w:rsid w:val="00605F90"/>
    <w:rsid w:val="00606D11"/>
    <w:rsid w:val="00611D17"/>
    <w:rsid w:val="00620C4E"/>
    <w:rsid w:val="00622E7D"/>
    <w:rsid w:val="0062469E"/>
    <w:rsid w:val="00625901"/>
    <w:rsid w:val="00627007"/>
    <w:rsid w:val="00627DAA"/>
    <w:rsid w:val="00631683"/>
    <w:rsid w:val="00633CD3"/>
    <w:rsid w:val="00635E27"/>
    <w:rsid w:val="00636B50"/>
    <w:rsid w:val="00642489"/>
    <w:rsid w:val="006454C7"/>
    <w:rsid w:val="00646766"/>
    <w:rsid w:val="00646F93"/>
    <w:rsid w:val="0064718B"/>
    <w:rsid w:val="00647A4E"/>
    <w:rsid w:val="0065335C"/>
    <w:rsid w:val="006541FC"/>
    <w:rsid w:val="0065649C"/>
    <w:rsid w:val="0066134A"/>
    <w:rsid w:val="0066601D"/>
    <w:rsid w:val="00670254"/>
    <w:rsid w:val="006746DC"/>
    <w:rsid w:val="00674ED7"/>
    <w:rsid w:val="006763C7"/>
    <w:rsid w:val="006802B7"/>
    <w:rsid w:val="00680A1A"/>
    <w:rsid w:val="00681B14"/>
    <w:rsid w:val="006831C2"/>
    <w:rsid w:val="006859F6"/>
    <w:rsid w:val="0069040A"/>
    <w:rsid w:val="00690E2C"/>
    <w:rsid w:val="006931DB"/>
    <w:rsid w:val="006965AD"/>
    <w:rsid w:val="006A0C18"/>
    <w:rsid w:val="006A280F"/>
    <w:rsid w:val="006B0453"/>
    <w:rsid w:val="006B2330"/>
    <w:rsid w:val="006B25CE"/>
    <w:rsid w:val="006C640E"/>
    <w:rsid w:val="006C6623"/>
    <w:rsid w:val="006D7C06"/>
    <w:rsid w:val="006E08F8"/>
    <w:rsid w:val="006E0A70"/>
    <w:rsid w:val="006E0F1B"/>
    <w:rsid w:val="006E2F3B"/>
    <w:rsid w:val="006E3464"/>
    <w:rsid w:val="006E633F"/>
    <w:rsid w:val="006F16B9"/>
    <w:rsid w:val="006F293B"/>
    <w:rsid w:val="006F4EFC"/>
    <w:rsid w:val="006F5FEA"/>
    <w:rsid w:val="0070072D"/>
    <w:rsid w:val="00700DE4"/>
    <w:rsid w:val="007054FA"/>
    <w:rsid w:val="007065E5"/>
    <w:rsid w:val="00713E94"/>
    <w:rsid w:val="00714290"/>
    <w:rsid w:val="0071760A"/>
    <w:rsid w:val="00717E1E"/>
    <w:rsid w:val="00721B39"/>
    <w:rsid w:val="007274F0"/>
    <w:rsid w:val="007275BE"/>
    <w:rsid w:val="00735F15"/>
    <w:rsid w:val="0074019C"/>
    <w:rsid w:val="00741B9F"/>
    <w:rsid w:val="00741DCF"/>
    <w:rsid w:val="00742C86"/>
    <w:rsid w:val="00742D4E"/>
    <w:rsid w:val="00750852"/>
    <w:rsid w:val="00756E60"/>
    <w:rsid w:val="00757768"/>
    <w:rsid w:val="00761CBA"/>
    <w:rsid w:val="007633A8"/>
    <w:rsid w:val="00766453"/>
    <w:rsid w:val="007724D3"/>
    <w:rsid w:val="00773573"/>
    <w:rsid w:val="00775CDB"/>
    <w:rsid w:val="007770CE"/>
    <w:rsid w:val="0078070D"/>
    <w:rsid w:val="00781950"/>
    <w:rsid w:val="0078504C"/>
    <w:rsid w:val="007875B3"/>
    <w:rsid w:val="00791E5A"/>
    <w:rsid w:val="007923C6"/>
    <w:rsid w:val="007926F7"/>
    <w:rsid w:val="0079537A"/>
    <w:rsid w:val="00795554"/>
    <w:rsid w:val="00795B0F"/>
    <w:rsid w:val="00796D20"/>
    <w:rsid w:val="007A1567"/>
    <w:rsid w:val="007A1932"/>
    <w:rsid w:val="007A3A2B"/>
    <w:rsid w:val="007A6456"/>
    <w:rsid w:val="007B037D"/>
    <w:rsid w:val="007B29B5"/>
    <w:rsid w:val="007B372E"/>
    <w:rsid w:val="007B4A20"/>
    <w:rsid w:val="007B7B82"/>
    <w:rsid w:val="007C06C0"/>
    <w:rsid w:val="007C2E27"/>
    <w:rsid w:val="007D2430"/>
    <w:rsid w:val="007D34F0"/>
    <w:rsid w:val="007D6D29"/>
    <w:rsid w:val="007E0769"/>
    <w:rsid w:val="007E1D30"/>
    <w:rsid w:val="007E35BB"/>
    <w:rsid w:val="007F0784"/>
    <w:rsid w:val="007F1BC8"/>
    <w:rsid w:val="007F4837"/>
    <w:rsid w:val="007F4943"/>
    <w:rsid w:val="007F49D1"/>
    <w:rsid w:val="007F4D92"/>
    <w:rsid w:val="007F56EF"/>
    <w:rsid w:val="007F6304"/>
    <w:rsid w:val="007F6C1C"/>
    <w:rsid w:val="007F7859"/>
    <w:rsid w:val="0080192A"/>
    <w:rsid w:val="00804844"/>
    <w:rsid w:val="008053FE"/>
    <w:rsid w:val="00806A37"/>
    <w:rsid w:val="008112F5"/>
    <w:rsid w:val="00812952"/>
    <w:rsid w:val="00812B3D"/>
    <w:rsid w:val="008161AC"/>
    <w:rsid w:val="00816281"/>
    <w:rsid w:val="008177CC"/>
    <w:rsid w:val="008205DD"/>
    <w:rsid w:val="008320AF"/>
    <w:rsid w:val="00832353"/>
    <w:rsid w:val="00832986"/>
    <w:rsid w:val="00833FA1"/>
    <w:rsid w:val="00835666"/>
    <w:rsid w:val="00835BC5"/>
    <w:rsid w:val="00835CFF"/>
    <w:rsid w:val="008365E6"/>
    <w:rsid w:val="00837FC8"/>
    <w:rsid w:val="008447B0"/>
    <w:rsid w:val="008447C4"/>
    <w:rsid w:val="0084712F"/>
    <w:rsid w:val="00850BDA"/>
    <w:rsid w:val="00855754"/>
    <w:rsid w:val="00860170"/>
    <w:rsid w:val="00861584"/>
    <w:rsid w:val="00861D96"/>
    <w:rsid w:val="00862026"/>
    <w:rsid w:val="008622B2"/>
    <w:rsid w:val="00863CC8"/>
    <w:rsid w:val="00863D24"/>
    <w:rsid w:val="00866F2A"/>
    <w:rsid w:val="00870256"/>
    <w:rsid w:val="00871E3C"/>
    <w:rsid w:val="008739CA"/>
    <w:rsid w:val="0088065C"/>
    <w:rsid w:val="0088078B"/>
    <w:rsid w:val="00882810"/>
    <w:rsid w:val="008845E3"/>
    <w:rsid w:val="00885194"/>
    <w:rsid w:val="00887944"/>
    <w:rsid w:val="00890647"/>
    <w:rsid w:val="008906BE"/>
    <w:rsid w:val="00895D9E"/>
    <w:rsid w:val="00896991"/>
    <w:rsid w:val="00897059"/>
    <w:rsid w:val="008A0D1B"/>
    <w:rsid w:val="008A5843"/>
    <w:rsid w:val="008B11BE"/>
    <w:rsid w:val="008B14C4"/>
    <w:rsid w:val="008B180E"/>
    <w:rsid w:val="008B459D"/>
    <w:rsid w:val="008B63E2"/>
    <w:rsid w:val="008B68D4"/>
    <w:rsid w:val="008C2581"/>
    <w:rsid w:val="008C4FAE"/>
    <w:rsid w:val="008C500D"/>
    <w:rsid w:val="008C5EAC"/>
    <w:rsid w:val="008D1F4C"/>
    <w:rsid w:val="008D3382"/>
    <w:rsid w:val="008D4486"/>
    <w:rsid w:val="008D4B82"/>
    <w:rsid w:val="008D6D3B"/>
    <w:rsid w:val="008D736F"/>
    <w:rsid w:val="008E1F95"/>
    <w:rsid w:val="008E20D7"/>
    <w:rsid w:val="008E409F"/>
    <w:rsid w:val="008E5708"/>
    <w:rsid w:val="008E5AC8"/>
    <w:rsid w:val="008E5D0F"/>
    <w:rsid w:val="008F05EB"/>
    <w:rsid w:val="008F524D"/>
    <w:rsid w:val="008F667B"/>
    <w:rsid w:val="008F6B72"/>
    <w:rsid w:val="008F7E24"/>
    <w:rsid w:val="009009C6"/>
    <w:rsid w:val="0090262F"/>
    <w:rsid w:val="00904384"/>
    <w:rsid w:val="00904C96"/>
    <w:rsid w:val="00904DB4"/>
    <w:rsid w:val="00912166"/>
    <w:rsid w:val="00913BEE"/>
    <w:rsid w:val="0091582E"/>
    <w:rsid w:val="0092013A"/>
    <w:rsid w:val="00921D03"/>
    <w:rsid w:val="009274F9"/>
    <w:rsid w:val="009313A2"/>
    <w:rsid w:val="00931B56"/>
    <w:rsid w:val="00931F4A"/>
    <w:rsid w:val="00932FC2"/>
    <w:rsid w:val="00937C1A"/>
    <w:rsid w:val="009409FF"/>
    <w:rsid w:val="009414BB"/>
    <w:rsid w:val="00941633"/>
    <w:rsid w:val="0094799A"/>
    <w:rsid w:val="0095040D"/>
    <w:rsid w:val="00952996"/>
    <w:rsid w:val="009603CD"/>
    <w:rsid w:val="0096105B"/>
    <w:rsid w:val="00961587"/>
    <w:rsid w:val="009624B5"/>
    <w:rsid w:val="009639A4"/>
    <w:rsid w:val="00965513"/>
    <w:rsid w:val="0096581C"/>
    <w:rsid w:val="009722C8"/>
    <w:rsid w:val="00976EE5"/>
    <w:rsid w:val="0097705E"/>
    <w:rsid w:val="00980FC1"/>
    <w:rsid w:val="00984F5B"/>
    <w:rsid w:val="00985FF9"/>
    <w:rsid w:val="00990529"/>
    <w:rsid w:val="00991B69"/>
    <w:rsid w:val="00992035"/>
    <w:rsid w:val="00992B70"/>
    <w:rsid w:val="00992C1C"/>
    <w:rsid w:val="00993BAC"/>
    <w:rsid w:val="009A1DE0"/>
    <w:rsid w:val="009A3B3A"/>
    <w:rsid w:val="009A5350"/>
    <w:rsid w:val="009B2C7A"/>
    <w:rsid w:val="009B35EE"/>
    <w:rsid w:val="009B4882"/>
    <w:rsid w:val="009B4DC8"/>
    <w:rsid w:val="009B51C7"/>
    <w:rsid w:val="009B58F5"/>
    <w:rsid w:val="009B6238"/>
    <w:rsid w:val="009B7532"/>
    <w:rsid w:val="009B7D57"/>
    <w:rsid w:val="009C5F70"/>
    <w:rsid w:val="009D4C12"/>
    <w:rsid w:val="009D7895"/>
    <w:rsid w:val="009E0ABF"/>
    <w:rsid w:val="009E12D3"/>
    <w:rsid w:val="009E3B99"/>
    <w:rsid w:val="009E41AC"/>
    <w:rsid w:val="009E4B44"/>
    <w:rsid w:val="009E5DFC"/>
    <w:rsid w:val="009F0B61"/>
    <w:rsid w:val="009F1E0D"/>
    <w:rsid w:val="00A014D7"/>
    <w:rsid w:val="00A02815"/>
    <w:rsid w:val="00A02C8A"/>
    <w:rsid w:val="00A03C5D"/>
    <w:rsid w:val="00A0430B"/>
    <w:rsid w:val="00A058DD"/>
    <w:rsid w:val="00A05DC4"/>
    <w:rsid w:val="00A078A9"/>
    <w:rsid w:val="00A11D04"/>
    <w:rsid w:val="00A16581"/>
    <w:rsid w:val="00A215BB"/>
    <w:rsid w:val="00A22941"/>
    <w:rsid w:val="00A315D5"/>
    <w:rsid w:val="00A31E8E"/>
    <w:rsid w:val="00A323F3"/>
    <w:rsid w:val="00A33CE0"/>
    <w:rsid w:val="00A33CEE"/>
    <w:rsid w:val="00A33F0D"/>
    <w:rsid w:val="00A442D9"/>
    <w:rsid w:val="00A468AD"/>
    <w:rsid w:val="00A540BA"/>
    <w:rsid w:val="00A6004C"/>
    <w:rsid w:val="00A64E1B"/>
    <w:rsid w:val="00A6662C"/>
    <w:rsid w:val="00A67C93"/>
    <w:rsid w:val="00A749F6"/>
    <w:rsid w:val="00A765D7"/>
    <w:rsid w:val="00A817E8"/>
    <w:rsid w:val="00A82E55"/>
    <w:rsid w:val="00A836B2"/>
    <w:rsid w:val="00A84E49"/>
    <w:rsid w:val="00A86350"/>
    <w:rsid w:val="00A91FB8"/>
    <w:rsid w:val="00A92857"/>
    <w:rsid w:val="00A978C4"/>
    <w:rsid w:val="00A97F8F"/>
    <w:rsid w:val="00AA20C7"/>
    <w:rsid w:val="00AA287D"/>
    <w:rsid w:val="00AA2AC8"/>
    <w:rsid w:val="00AA4396"/>
    <w:rsid w:val="00AB32DE"/>
    <w:rsid w:val="00AB41D8"/>
    <w:rsid w:val="00AB4482"/>
    <w:rsid w:val="00AB4BF7"/>
    <w:rsid w:val="00AB63B4"/>
    <w:rsid w:val="00AB7B20"/>
    <w:rsid w:val="00AB7FB2"/>
    <w:rsid w:val="00AC0E80"/>
    <w:rsid w:val="00AC337B"/>
    <w:rsid w:val="00AC49BE"/>
    <w:rsid w:val="00AD04E1"/>
    <w:rsid w:val="00AD1F45"/>
    <w:rsid w:val="00AD2398"/>
    <w:rsid w:val="00AD3B26"/>
    <w:rsid w:val="00AD4746"/>
    <w:rsid w:val="00AD5B1C"/>
    <w:rsid w:val="00AD6365"/>
    <w:rsid w:val="00AE0C6B"/>
    <w:rsid w:val="00AE1792"/>
    <w:rsid w:val="00AE19B9"/>
    <w:rsid w:val="00AE650B"/>
    <w:rsid w:val="00AE7D17"/>
    <w:rsid w:val="00AF1EB4"/>
    <w:rsid w:val="00AF3862"/>
    <w:rsid w:val="00AF5527"/>
    <w:rsid w:val="00AF7623"/>
    <w:rsid w:val="00AF7D88"/>
    <w:rsid w:val="00B0057D"/>
    <w:rsid w:val="00B009D3"/>
    <w:rsid w:val="00B034E0"/>
    <w:rsid w:val="00B03B00"/>
    <w:rsid w:val="00B056FE"/>
    <w:rsid w:val="00B06EFF"/>
    <w:rsid w:val="00B120A3"/>
    <w:rsid w:val="00B13E7E"/>
    <w:rsid w:val="00B16140"/>
    <w:rsid w:val="00B165F7"/>
    <w:rsid w:val="00B21BBD"/>
    <w:rsid w:val="00B25917"/>
    <w:rsid w:val="00B26B83"/>
    <w:rsid w:val="00B307DC"/>
    <w:rsid w:val="00B33AB5"/>
    <w:rsid w:val="00B349F2"/>
    <w:rsid w:val="00B3531F"/>
    <w:rsid w:val="00B35CCA"/>
    <w:rsid w:val="00B35E0B"/>
    <w:rsid w:val="00B36148"/>
    <w:rsid w:val="00B40DF5"/>
    <w:rsid w:val="00B42F82"/>
    <w:rsid w:val="00B43F83"/>
    <w:rsid w:val="00B520C2"/>
    <w:rsid w:val="00B56A7E"/>
    <w:rsid w:val="00B57296"/>
    <w:rsid w:val="00B576AC"/>
    <w:rsid w:val="00B60BAF"/>
    <w:rsid w:val="00B61C82"/>
    <w:rsid w:val="00B621DF"/>
    <w:rsid w:val="00B63785"/>
    <w:rsid w:val="00B65872"/>
    <w:rsid w:val="00B65A41"/>
    <w:rsid w:val="00B65ABA"/>
    <w:rsid w:val="00B6601A"/>
    <w:rsid w:val="00B73179"/>
    <w:rsid w:val="00B738FA"/>
    <w:rsid w:val="00B7516C"/>
    <w:rsid w:val="00B83E54"/>
    <w:rsid w:val="00B851A8"/>
    <w:rsid w:val="00B85617"/>
    <w:rsid w:val="00B86D1F"/>
    <w:rsid w:val="00B907DC"/>
    <w:rsid w:val="00B9137D"/>
    <w:rsid w:val="00B96D7A"/>
    <w:rsid w:val="00BA006C"/>
    <w:rsid w:val="00BA04FF"/>
    <w:rsid w:val="00BA39AD"/>
    <w:rsid w:val="00BA6079"/>
    <w:rsid w:val="00BA7A01"/>
    <w:rsid w:val="00BB2DA6"/>
    <w:rsid w:val="00BB4974"/>
    <w:rsid w:val="00BB5BFE"/>
    <w:rsid w:val="00BB5F57"/>
    <w:rsid w:val="00BB7727"/>
    <w:rsid w:val="00BB7A18"/>
    <w:rsid w:val="00BC1499"/>
    <w:rsid w:val="00BC4808"/>
    <w:rsid w:val="00BD07FE"/>
    <w:rsid w:val="00BD5134"/>
    <w:rsid w:val="00BD5CD2"/>
    <w:rsid w:val="00BD6C77"/>
    <w:rsid w:val="00BD7815"/>
    <w:rsid w:val="00BE49C5"/>
    <w:rsid w:val="00BE64B8"/>
    <w:rsid w:val="00BF1DCF"/>
    <w:rsid w:val="00BF2721"/>
    <w:rsid w:val="00BF514C"/>
    <w:rsid w:val="00BF79CE"/>
    <w:rsid w:val="00C043DA"/>
    <w:rsid w:val="00C044D4"/>
    <w:rsid w:val="00C05039"/>
    <w:rsid w:val="00C07AEC"/>
    <w:rsid w:val="00C12884"/>
    <w:rsid w:val="00C13471"/>
    <w:rsid w:val="00C13A03"/>
    <w:rsid w:val="00C22BEF"/>
    <w:rsid w:val="00C23804"/>
    <w:rsid w:val="00C25A01"/>
    <w:rsid w:val="00C273B3"/>
    <w:rsid w:val="00C277A6"/>
    <w:rsid w:val="00C3011E"/>
    <w:rsid w:val="00C3156E"/>
    <w:rsid w:val="00C32572"/>
    <w:rsid w:val="00C33033"/>
    <w:rsid w:val="00C355E5"/>
    <w:rsid w:val="00C40ED4"/>
    <w:rsid w:val="00C4121B"/>
    <w:rsid w:val="00C41E3B"/>
    <w:rsid w:val="00C423F7"/>
    <w:rsid w:val="00C442B7"/>
    <w:rsid w:val="00C51398"/>
    <w:rsid w:val="00C51D09"/>
    <w:rsid w:val="00C54DE9"/>
    <w:rsid w:val="00C550DD"/>
    <w:rsid w:val="00C55E4F"/>
    <w:rsid w:val="00C56924"/>
    <w:rsid w:val="00C56CCA"/>
    <w:rsid w:val="00C61D74"/>
    <w:rsid w:val="00C61F27"/>
    <w:rsid w:val="00C63F43"/>
    <w:rsid w:val="00C71CB4"/>
    <w:rsid w:val="00C749AB"/>
    <w:rsid w:val="00C7670D"/>
    <w:rsid w:val="00C775CF"/>
    <w:rsid w:val="00C779A2"/>
    <w:rsid w:val="00C81D55"/>
    <w:rsid w:val="00C82DCA"/>
    <w:rsid w:val="00C85091"/>
    <w:rsid w:val="00C87088"/>
    <w:rsid w:val="00C900D3"/>
    <w:rsid w:val="00C91269"/>
    <w:rsid w:val="00C93862"/>
    <w:rsid w:val="00CA6ED6"/>
    <w:rsid w:val="00CA748D"/>
    <w:rsid w:val="00CB27D6"/>
    <w:rsid w:val="00CB6AB3"/>
    <w:rsid w:val="00CB737A"/>
    <w:rsid w:val="00CC03E0"/>
    <w:rsid w:val="00CC24B2"/>
    <w:rsid w:val="00CC5FA4"/>
    <w:rsid w:val="00CC662C"/>
    <w:rsid w:val="00CC7C26"/>
    <w:rsid w:val="00CD2787"/>
    <w:rsid w:val="00CD2BB1"/>
    <w:rsid w:val="00CD314A"/>
    <w:rsid w:val="00CD35D2"/>
    <w:rsid w:val="00CD3A30"/>
    <w:rsid w:val="00CD456D"/>
    <w:rsid w:val="00CE1E0A"/>
    <w:rsid w:val="00CE1F9E"/>
    <w:rsid w:val="00CE59B0"/>
    <w:rsid w:val="00CE74EA"/>
    <w:rsid w:val="00CF0031"/>
    <w:rsid w:val="00CF3482"/>
    <w:rsid w:val="00CF5F87"/>
    <w:rsid w:val="00D012FD"/>
    <w:rsid w:val="00D01CC1"/>
    <w:rsid w:val="00D0296F"/>
    <w:rsid w:val="00D037AE"/>
    <w:rsid w:val="00D050CB"/>
    <w:rsid w:val="00D06F04"/>
    <w:rsid w:val="00D12035"/>
    <w:rsid w:val="00D12453"/>
    <w:rsid w:val="00D1514C"/>
    <w:rsid w:val="00D16680"/>
    <w:rsid w:val="00D2076A"/>
    <w:rsid w:val="00D24EA7"/>
    <w:rsid w:val="00D26EA9"/>
    <w:rsid w:val="00D27EDE"/>
    <w:rsid w:val="00D3003E"/>
    <w:rsid w:val="00D30F98"/>
    <w:rsid w:val="00D31178"/>
    <w:rsid w:val="00D34976"/>
    <w:rsid w:val="00D368C6"/>
    <w:rsid w:val="00D43838"/>
    <w:rsid w:val="00D44FC1"/>
    <w:rsid w:val="00D505E6"/>
    <w:rsid w:val="00D51222"/>
    <w:rsid w:val="00D5135B"/>
    <w:rsid w:val="00D5248C"/>
    <w:rsid w:val="00D544EE"/>
    <w:rsid w:val="00D54960"/>
    <w:rsid w:val="00D61E20"/>
    <w:rsid w:val="00D67367"/>
    <w:rsid w:val="00D7134E"/>
    <w:rsid w:val="00D80EF2"/>
    <w:rsid w:val="00D822F6"/>
    <w:rsid w:val="00D82DCD"/>
    <w:rsid w:val="00D858B7"/>
    <w:rsid w:val="00D864B7"/>
    <w:rsid w:val="00D87678"/>
    <w:rsid w:val="00D87B9E"/>
    <w:rsid w:val="00D9088B"/>
    <w:rsid w:val="00D92061"/>
    <w:rsid w:val="00D961CC"/>
    <w:rsid w:val="00DA0981"/>
    <w:rsid w:val="00DA2663"/>
    <w:rsid w:val="00DA2B02"/>
    <w:rsid w:val="00DA4C75"/>
    <w:rsid w:val="00DB0944"/>
    <w:rsid w:val="00DB0D68"/>
    <w:rsid w:val="00DB16A2"/>
    <w:rsid w:val="00DB5C86"/>
    <w:rsid w:val="00DC0EE2"/>
    <w:rsid w:val="00DC3288"/>
    <w:rsid w:val="00DC34D9"/>
    <w:rsid w:val="00DC5623"/>
    <w:rsid w:val="00DC57FF"/>
    <w:rsid w:val="00DC5CD6"/>
    <w:rsid w:val="00DD1FB9"/>
    <w:rsid w:val="00DD234B"/>
    <w:rsid w:val="00DD2B77"/>
    <w:rsid w:val="00DD6F35"/>
    <w:rsid w:val="00DE3E5D"/>
    <w:rsid w:val="00DE6649"/>
    <w:rsid w:val="00DE6898"/>
    <w:rsid w:val="00DF1A3E"/>
    <w:rsid w:val="00DF2FD2"/>
    <w:rsid w:val="00DF48FA"/>
    <w:rsid w:val="00DF4AAA"/>
    <w:rsid w:val="00DF7C54"/>
    <w:rsid w:val="00E019DC"/>
    <w:rsid w:val="00E0258D"/>
    <w:rsid w:val="00E027D3"/>
    <w:rsid w:val="00E03462"/>
    <w:rsid w:val="00E12C45"/>
    <w:rsid w:val="00E14ED0"/>
    <w:rsid w:val="00E1770B"/>
    <w:rsid w:val="00E24419"/>
    <w:rsid w:val="00E245D3"/>
    <w:rsid w:val="00E26D82"/>
    <w:rsid w:val="00E300D2"/>
    <w:rsid w:val="00E3206C"/>
    <w:rsid w:val="00E3211B"/>
    <w:rsid w:val="00E35363"/>
    <w:rsid w:val="00E35E20"/>
    <w:rsid w:val="00E43620"/>
    <w:rsid w:val="00E50823"/>
    <w:rsid w:val="00E51F75"/>
    <w:rsid w:val="00E52D1C"/>
    <w:rsid w:val="00E551CB"/>
    <w:rsid w:val="00E56E8B"/>
    <w:rsid w:val="00E6051D"/>
    <w:rsid w:val="00E61516"/>
    <w:rsid w:val="00E61A8F"/>
    <w:rsid w:val="00E66F6E"/>
    <w:rsid w:val="00E70545"/>
    <w:rsid w:val="00E70C56"/>
    <w:rsid w:val="00E72186"/>
    <w:rsid w:val="00E72317"/>
    <w:rsid w:val="00E728F1"/>
    <w:rsid w:val="00E72D01"/>
    <w:rsid w:val="00E73D82"/>
    <w:rsid w:val="00E76124"/>
    <w:rsid w:val="00E767AF"/>
    <w:rsid w:val="00E80FDA"/>
    <w:rsid w:val="00E842D7"/>
    <w:rsid w:val="00E84EAB"/>
    <w:rsid w:val="00E86943"/>
    <w:rsid w:val="00E92032"/>
    <w:rsid w:val="00E935B1"/>
    <w:rsid w:val="00E9481F"/>
    <w:rsid w:val="00EA37AB"/>
    <w:rsid w:val="00EA38EB"/>
    <w:rsid w:val="00EA5D5D"/>
    <w:rsid w:val="00EA7E55"/>
    <w:rsid w:val="00EB175E"/>
    <w:rsid w:val="00EB347D"/>
    <w:rsid w:val="00EB5A79"/>
    <w:rsid w:val="00EB5CCC"/>
    <w:rsid w:val="00EB6AE7"/>
    <w:rsid w:val="00EC0729"/>
    <w:rsid w:val="00EC3737"/>
    <w:rsid w:val="00EC510B"/>
    <w:rsid w:val="00EC564B"/>
    <w:rsid w:val="00EC5B58"/>
    <w:rsid w:val="00EC638F"/>
    <w:rsid w:val="00ED09C6"/>
    <w:rsid w:val="00ED1A98"/>
    <w:rsid w:val="00ED7C87"/>
    <w:rsid w:val="00EE0050"/>
    <w:rsid w:val="00EE33AA"/>
    <w:rsid w:val="00EF2013"/>
    <w:rsid w:val="00EF4C4C"/>
    <w:rsid w:val="00EF523A"/>
    <w:rsid w:val="00EF7603"/>
    <w:rsid w:val="00F00F80"/>
    <w:rsid w:val="00F01E3B"/>
    <w:rsid w:val="00F06338"/>
    <w:rsid w:val="00F158B1"/>
    <w:rsid w:val="00F17277"/>
    <w:rsid w:val="00F173DB"/>
    <w:rsid w:val="00F22956"/>
    <w:rsid w:val="00F230AD"/>
    <w:rsid w:val="00F237F9"/>
    <w:rsid w:val="00F23D08"/>
    <w:rsid w:val="00F26EA1"/>
    <w:rsid w:val="00F26F7B"/>
    <w:rsid w:val="00F3001A"/>
    <w:rsid w:val="00F338A3"/>
    <w:rsid w:val="00F35709"/>
    <w:rsid w:val="00F3794A"/>
    <w:rsid w:val="00F444AB"/>
    <w:rsid w:val="00F503EE"/>
    <w:rsid w:val="00F50B69"/>
    <w:rsid w:val="00F52169"/>
    <w:rsid w:val="00F52F5E"/>
    <w:rsid w:val="00F530EA"/>
    <w:rsid w:val="00F57D83"/>
    <w:rsid w:val="00F602B5"/>
    <w:rsid w:val="00F60348"/>
    <w:rsid w:val="00F65C91"/>
    <w:rsid w:val="00F70D6F"/>
    <w:rsid w:val="00F72B9B"/>
    <w:rsid w:val="00F72CE4"/>
    <w:rsid w:val="00F748EC"/>
    <w:rsid w:val="00F77167"/>
    <w:rsid w:val="00F7789F"/>
    <w:rsid w:val="00F804F1"/>
    <w:rsid w:val="00F81002"/>
    <w:rsid w:val="00F82477"/>
    <w:rsid w:val="00F82B18"/>
    <w:rsid w:val="00F845B4"/>
    <w:rsid w:val="00F875B6"/>
    <w:rsid w:val="00F9121A"/>
    <w:rsid w:val="00F91F3A"/>
    <w:rsid w:val="00FA4209"/>
    <w:rsid w:val="00FA4C47"/>
    <w:rsid w:val="00FA5E82"/>
    <w:rsid w:val="00FA61DA"/>
    <w:rsid w:val="00FD002C"/>
    <w:rsid w:val="00FD06A6"/>
    <w:rsid w:val="00FD147F"/>
    <w:rsid w:val="00FD249B"/>
    <w:rsid w:val="00FD383F"/>
    <w:rsid w:val="00FD5283"/>
    <w:rsid w:val="00FD5FA0"/>
    <w:rsid w:val="00FE15D3"/>
    <w:rsid w:val="00FE21F6"/>
    <w:rsid w:val="00FE24ED"/>
    <w:rsid w:val="00FE27D7"/>
    <w:rsid w:val="00FE359B"/>
    <w:rsid w:val="00FE393B"/>
    <w:rsid w:val="00FE53A8"/>
    <w:rsid w:val="00FE79E8"/>
    <w:rsid w:val="00FE7E6C"/>
    <w:rsid w:val="00FF0B05"/>
    <w:rsid w:val="00FF24DC"/>
    <w:rsid w:val="00FF3658"/>
    <w:rsid w:val="00FF3B21"/>
    <w:rsid w:val="00FF4865"/>
    <w:rsid w:val="00FF6244"/>
    <w:rsid w:val="00FF67A6"/>
    <w:rsid w:val="00FF6B4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8A9"/>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41A8"/>
    <w:rPr>
      <w:rFonts w:cs="Times New Roman"/>
      <w:color w:val="0000FF"/>
      <w:u w:val="single"/>
    </w:rPr>
  </w:style>
  <w:style w:type="paragraph" w:styleId="Header">
    <w:name w:val="header"/>
    <w:basedOn w:val="Normal"/>
    <w:link w:val="HeaderChar"/>
    <w:uiPriority w:val="99"/>
    <w:unhideWhenUsed/>
    <w:rsid w:val="00DF48FA"/>
    <w:pPr>
      <w:tabs>
        <w:tab w:val="center" w:pos="4680"/>
        <w:tab w:val="right" w:pos="9360"/>
      </w:tabs>
    </w:pPr>
  </w:style>
  <w:style w:type="character" w:customStyle="1" w:styleId="HeaderChar">
    <w:name w:val="Header Char"/>
    <w:basedOn w:val="DefaultParagraphFont"/>
    <w:link w:val="Header"/>
    <w:uiPriority w:val="99"/>
    <w:locked/>
    <w:rsid w:val="00DF48FA"/>
    <w:rPr>
      <w:rFonts w:cs="Times New Roman"/>
      <w:sz w:val="22"/>
    </w:rPr>
  </w:style>
  <w:style w:type="paragraph" w:styleId="Footer">
    <w:name w:val="footer"/>
    <w:basedOn w:val="Normal"/>
    <w:link w:val="FooterChar"/>
    <w:uiPriority w:val="99"/>
    <w:unhideWhenUsed/>
    <w:rsid w:val="00DF48FA"/>
    <w:pPr>
      <w:tabs>
        <w:tab w:val="center" w:pos="4680"/>
        <w:tab w:val="right" w:pos="9360"/>
      </w:tabs>
    </w:pPr>
  </w:style>
  <w:style w:type="character" w:customStyle="1" w:styleId="FooterChar">
    <w:name w:val="Footer Char"/>
    <w:basedOn w:val="DefaultParagraphFont"/>
    <w:link w:val="Footer"/>
    <w:uiPriority w:val="99"/>
    <w:locked/>
    <w:rsid w:val="00DF48FA"/>
    <w:rPr>
      <w:rFonts w:cs="Times New Roman"/>
      <w:sz w:val="22"/>
    </w:rPr>
  </w:style>
  <w:style w:type="paragraph" w:styleId="ListParagraph">
    <w:name w:val="List Paragraph"/>
    <w:aliases w:val="Body of text,KhusBay"/>
    <w:basedOn w:val="Normal"/>
    <w:link w:val="ListParagraphChar"/>
    <w:uiPriority w:val="34"/>
    <w:qFormat/>
    <w:rsid w:val="00093656"/>
    <w:pPr>
      <w:ind w:left="720"/>
      <w:contextualSpacing/>
    </w:pPr>
    <w:rPr>
      <w:szCs w:val="20"/>
      <w:lang w:val="id-ID"/>
    </w:rPr>
  </w:style>
  <w:style w:type="table" w:styleId="TableGrid">
    <w:name w:val="Table Grid"/>
    <w:basedOn w:val="TableNormal"/>
    <w:uiPriority w:val="59"/>
    <w:rsid w:val="00B120A3"/>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DefaultParagraphFont"/>
    <w:rsid w:val="00F804F1"/>
    <w:rPr>
      <w:rFonts w:cs="Times New Roman"/>
    </w:rPr>
  </w:style>
  <w:style w:type="character" w:customStyle="1" w:styleId="numbers">
    <w:name w:val="numbers"/>
    <w:basedOn w:val="DefaultParagraphFont"/>
    <w:rsid w:val="00F804F1"/>
    <w:rPr>
      <w:rFonts w:cs="Times New Roman"/>
    </w:rPr>
  </w:style>
  <w:style w:type="character" w:customStyle="1" w:styleId="submitted">
    <w:name w:val="submitted"/>
    <w:basedOn w:val="DefaultParagraphFont"/>
    <w:rsid w:val="000F7589"/>
    <w:rPr>
      <w:rFonts w:cs="Times New Roman"/>
    </w:rPr>
  </w:style>
  <w:style w:type="paragraph" w:styleId="BalloonText">
    <w:name w:val="Balloon Text"/>
    <w:basedOn w:val="Normal"/>
    <w:link w:val="BalloonTextChar"/>
    <w:uiPriority w:val="99"/>
    <w:semiHidden/>
    <w:unhideWhenUsed/>
    <w:rsid w:val="00795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537A"/>
    <w:rPr>
      <w:rFonts w:ascii="Tahoma" w:hAnsi="Tahoma" w:cs="Tahoma"/>
      <w:sz w:val="16"/>
      <w:szCs w:val="16"/>
    </w:rPr>
  </w:style>
  <w:style w:type="paragraph" w:styleId="NormalWeb">
    <w:name w:val="Normal (Web)"/>
    <w:basedOn w:val="Normal"/>
    <w:unhideWhenUsed/>
    <w:rsid w:val="00FF6B4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812952"/>
    <w:rPr>
      <w:rFonts w:cs="Times New Roman"/>
    </w:rPr>
  </w:style>
  <w:style w:type="character" w:customStyle="1" w:styleId="ListParagraphChar">
    <w:name w:val="List Paragraph Char"/>
    <w:aliases w:val="Body of text Char,KhusBay Char"/>
    <w:link w:val="ListParagraph"/>
    <w:uiPriority w:val="34"/>
    <w:locked/>
    <w:rsid w:val="000A5B91"/>
    <w:rPr>
      <w:sz w:val="22"/>
      <w:lang w:val="id-ID"/>
    </w:rPr>
  </w:style>
  <w:style w:type="character" w:styleId="Strong">
    <w:name w:val="Strong"/>
    <w:basedOn w:val="DefaultParagraphFont"/>
    <w:uiPriority w:val="22"/>
    <w:qFormat/>
    <w:rsid w:val="002D35A5"/>
    <w:rPr>
      <w:rFonts w:cs="Times New Roman"/>
      <w:b/>
      <w:bCs/>
    </w:rPr>
  </w:style>
  <w:style w:type="paragraph" w:styleId="NoSpacing">
    <w:name w:val="No Spacing"/>
    <w:uiPriority w:val="1"/>
    <w:qFormat/>
    <w:rsid w:val="008C5EAC"/>
    <w:rPr>
      <w:rFonts w:cs="Times New Roman"/>
      <w:sz w:val="22"/>
      <w:szCs w:val="22"/>
    </w:rPr>
  </w:style>
  <w:style w:type="paragraph" w:customStyle="1" w:styleId="Default">
    <w:name w:val="Default"/>
    <w:rsid w:val="009B58F5"/>
    <w:pPr>
      <w:autoSpaceDE w:val="0"/>
      <w:autoSpaceDN w:val="0"/>
      <w:adjustRightInd w:val="0"/>
    </w:pPr>
    <w:rPr>
      <w:rFonts w:ascii="Bookman Old Style" w:eastAsia="Batang" w:hAnsi="Bookman Old Style" w:cs="Bookman Old Style"/>
      <w:color w:val="000000"/>
      <w:sz w:val="24"/>
      <w:szCs w:val="24"/>
    </w:rPr>
  </w:style>
  <w:style w:type="paragraph" w:styleId="FootnoteText">
    <w:name w:val="footnote text"/>
    <w:basedOn w:val="Normal"/>
    <w:link w:val="FootnoteTextChar"/>
    <w:uiPriority w:val="99"/>
    <w:unhideWhenUsed/>
    <w:rsid w:val="00E14ED0"/>
    <w:pPr>
      <w:spacing w:after="160" w:line="254" w:lineRule="auto"/>
    </w:pPr>
    <w:rPr>
      <w:rFonts w:eastAsia="Calibri"/>
      <w:sz w:val="20"/>
      <w:szCs w:val="20"/>
    </w:rPr>
  </w:style>
  <w:style w:type="character" w:customStyle="1" w:styleId="FootnoteTextChar">
    <w:name w:val="Footnote Text Char"/>
    <w:basedOn w:val="DefaultParagraphFont"/>
    <w:link w:val="FootnoteText"/>
    <w:uiPriority w:val="99"/>
    <w:rsid w:val="00E14ED0"/>
    <w:rPr>
      <w:rFonts w:eastAsia="Calibri" w:cs="Times New Roman"/>
      <w:lang w:val="en-US" w:eastAsia="en-US"/>
    </w:rPr>
  </w:style>
  <w:style w:type="character" w:styleId="FootnoteReference">
    <w:name w:val="footnote reference"/>
    <w:uiPriority w:val="99"/>
    <w:semiHidden/>
    <w:unhideWhenUsed/>
    <w:rsid w:val="00E14E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8A9"/>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41A8"/>
    <w:rPr>
      <w:rFonts w:cs="Times New Roman"/>
      <w:color w:val="0000FF"/>
      <w:u w:val="single"/>
    </w:rPr>
  </w:style>
  <w:style w:type="paragraph" w:styleId="Header">
    <w:name w:val="header"/>
    <w:basedOn w:val="Normal"/>
    <w:link w:val="HeaderChar"/>
    <w:uiPriority w:val="99"/>
    <w:unhideWhenUsed/>
    <w:rsid w:val="00DF48FA"/>
    <w:pPr>
      <w:tabs>
        <w:tab w:val="center" w:pos="4680"/>
        <w:tab w:val="right" w:pos="9360"/>
      </w:tabs>
    </w:pPr>
  </w:style>
  <w:style w:type="character" w:customStyle="1" w:styleId="HeaderChar">
    <w:name w:val="Header Char"/>
    <w:basedOn w:val="DefaultParagraphFont"/>
    <w:link w:val="Header"/>
    <w:uiPriority w:val="99"/>
    <w:locked/>
    <w:rsid w:val="00DF48FA"/>
    <w:rPr>
      <w:rFonts w:cs="Times New Roman"/>
      <w:sz w:val="22"/>
    </w:rPr>
  </w:style>
  <w:style w:type="paragraph" w:styleId="Footer">
    <w:name w:val="footer"/>
    <w:basedOn w:val="Normal"/>
    <w:link w:val="FooterChar"/>
    <w:uiPriority w:val="99"/>
    <w:unhideWhenUsed/>
    <w:rsid w:val="00DF48FA"/>
    <w:pPr>
      <w:tabs>
        <w:tab w:val="center" w:pos="4680"/>
        <w:tab w:val="right" w:pos="9360"/>
      </w:tabs>
    </w:pPr>
  </w:style>
  <w:style w:type="character" w:customStyle="1" w:styleId="FooterChar">
    <w:name w:val="Footer Char"/>
    <w:basedOn w:val="DefaultParagraphFont"/>
    <w:link w:val="Footer"/>
    <w:uiPriority w:val="99"/>
    <w:locked/>
    <w:rsid w:val="00DF48FA"/>
    <w:rPr>
      <w:rFonts w:cs="Times New Roman"/>
      <w:sz w:val="22"/>
    </w:rPr>
  </w:style>
  <w:style w:type="paragraph" w:styleId="ListParagraph">
    <w:name w:val="List Paragraph"/>
    <w:aliases w:val="Body of text,KhusBay"/>
    <w:basedOn w:val="Normal"/>
    <w:link w:val="ListParagraphChar"/>
    <w:uiPriority w:val="34"/>
    <w:qFormat/>
    <w:rsid w:val="00093656"/>
    <w:pPr>
      <w:ind w:left="720"/>
      <w:contextualSpacing/>
    </w:pPr>
    <w:rPr>
      <w:szCs w:val="20"/>
      <w:lang w:val="id-ID"/>
    </w:rPr>
  </w:style>
  <w:style w:type="table" w:styleId="TableGrid">
    <w:name w:val="Table Grid"/>
    <w:basedOn w:val="TableNormal"/>
    <w:uiPriority w:val="59"/>
    <w:rsid w:val="00B120A3"/>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DefaultParagraphFont"/>
    <w:rsid w:val="00F804F1"/>
    <w:rPr>
      <w:rFonts w:cs="Times New Roman"/>
    </w:rPr>
  </w:style>
  <w:style w:type="character" w:customStyle="1" w:styleId="numbers">
    <w:name w:val="numbers"/>
    <w:basedOn w:val="DefaultParagraphFont"/>
    <w:rsid w:val="00F804F1"/>
    <w:rPr>
      <w:rFonts w:cs="Times New Roman"/>
    </w:rPr>
  </w:style>
  <w:style w:type="character" w:customStyle="1" w:styleId="submitted">
    <w:name w:val="submitted"/>
    <w:basedOn w:val="DefaultParagraphFont"/>
    <w:rsid w:val="000F7589"/>
    <w:rPr>
      <w:rFonts w:cs="Times New Roman"/>
    </w:rPr>
  </w:style>
  <w:style w:type="paragraph" w:styleId="BalloonText">
    <w:name w:val="Balloon Text"/>
    <w:basedOn w:val="Normal"/>
    <w:link w:val="BalloonTextChar"/>
    <w:uiPriority w:val="99"/>
    <w:semiHidden/>
    <w:unhideWhenUsed/>
    <w:rsid w:val="00795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537A"/>
    <w:rPr>
      <w:rFonts w:ascii="Tahoma" w:hAnsi="Tahoma" w:cs="Tahoma"/>
      <w:sz w:val="16"/>
      <w:szCs w:val="16"/>
    </w:rPr>
  </w:style>
  <w:style w:type="paragraph" w:styleId="NormalWeb">
    <w:name w:val="Normal (Web)"/>
    <w:basedOn w:val="Normal"/>
    <w:unhideWhenUsed/>
    <w:rsid w:val="00FF6B4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812952"/>
    <w:rPr>
      <w:rFonts w:cs="Times New Roman"/>
    </w:rPr>
  </w:style>
  <w:style w:type="character" w:customStyle="1" w:styleId="ListParagraphChar">
    <w:name w:val="List Paragraph Char"/>
    <w:aliases w:val="Body of text Char,KhusBay Char"/>
    <w:link w:val="ListParagraph"/>
    <w:uiPriority w:val="34"/>
    <w:locked/>
    <w:rsid w:val="000A5B91"/>
    <w:rPr>
      <w:sz w:val="22"/>
      <w:lang w:val="id-ID"/>
    </w:rPr>
  </w:style>
  <w:style w:type="character" w:styleId="Strong">
    <w:name w:val="Strong"/>
    <w:basedOn w:val="DefaultParagraphFont"/>
    <w:uiPriority w:val="22"/>
    <w:qFormat/>
    <w:rsid w:val="002D35A5"/>
    <w:rPr>
      <w:rFonts w:cs="Times New Roman"/>
      <w:b/>
      <w:bCs/>
    </w:rPr>
  </w:style>
  <w:style w:type="paragraph" w:styleId="NoSpacing">
    <w:name w:val="No Spacing"/>
    <w:uiPriority w:val="1"/>
    <w:qFormat/>
    <w:rsid w:val="008C5EAC"/>
    <w:rPr>
      <w:rFonts w:cs="Times New Roman"/>
      <w:sz w:val="22"/>
      <w:szCs w:val="22"/>
    </w:rPr>
  </w:style>
  <w:style w:type="paragraph" w:customStyle="1" w:styleId="Default">
    <w:name w:val="Default"/>
    <w:rsid w:val="009B58F5"/>
    <w:pPr>
      <w:autoSpaceDE w:val="0"/>
      <w:autoSpaceDN w:val="0"/>
      <w:adjustRightInd w:val="0"/>
    </w:pPr>
    <w:rPr>
      <w:rFonts w:ascii="Bookman Old Style" w:eastAsia="Batang" w:hAnsi="Bookman Old Style" w:cs="Bookman Old Style"/>
      <w:color w:val="000000"/>
      <w:sz w:val="24"/>
      <w:szCs w:val="24"/>
    </w:rPr>
  </w:style>
  <w:style w:type="paragraph" w:styleId="FootnoteText">
    <w:name w:val="footnote text"/>
    <w:basedOn w:val="Normal"/>
    <w:link w:val="FootnoteTextChar"/>
    <w:uiPriority w:val="99"/>
    <w:unhideWhenUsed/>
    <w:rsid w:val="00E14ED0"/>
    <w:pPr>
      <w:spacing w:after="160" w:line="254" w:lineRule="auto"/>
    </w:pPr>
    <w:rPr>
      <w:rFonts w:eastAsia="Calibri"/>
      <w:sz w:val="20"/>
      <w:szCs w:val="20"/>
    </w:rPr>
  </w:style>
  <w:style w:type="character" w:customStyle="1" w:styleId="FootnoteTextChar">
    <w:name w:val="Footnote Text Char"/>
    <w:basedOn w:val="DefaultParagraphFont"/>
    <w:link w:val="FootnoteText"/>
    <w:uiPriority w:val="99"/>
    <w:rsid w:val="00E14ED0"/>
    <w:rPr>
      <w:rFonts w:eastAsia="Calibri" w:cs="Times New Roman"/>
      <w:lang w:val="en-US" w:eastAsia="en-US"/>
    </w:rPr>
  </w:style>
  <w:style w:type="character" w:styleId="FootnoteReference">
    <w:name w:val="footnote reference"/>
    <w:uiPriority w:val="99"/>
    <w:semiHidden/>
    <w:unhideWhenUsed/>
    <w:rsid w:val="00E14E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9954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kompasiana.com/wajenkz/mari-kenali-kekerasan-dalam-pendidika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kpai.go.id/berita/kpai-pelaku-kekerasan-terhadap-anak-tiap-tahun-meningkat/"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jatim.metrotvnews.com/read/2015/10/27/444995/angka-kekerasan-terhadap-anak-di-jatim-tingg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miliarusdiana@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kuluthfi123@gmail.com" TargetMode="External"/><Relationship Id="rId19" Type="http://schemas.openxmlformats.org/officeDocument/2006/relationships/hyperlink" Target="https://konsultananak.wordpress.com/2007/08/01/kekerasan-dalam-dunia-pendidika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jatim.metrotvnews.com/read/2015/10/27/444995/angka-kekerasan-terhadap-anak-di-jatim-tinggi" TargetMode="External"/><Relationship Id="rId1" Type="http://schemas.openxmlformats.org/officeDocument/2006/relationships/hyperlink" Target="http://www.kpai.go.id/berita/kpai-pelaku-kekerasan-terhadap-anak-tiap-tahun-meningk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7E4A5-B6BE-46FB-9082-AD889605B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3623</Words>
  <Characters>20657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PERSEPSI SISWA KELAS VIII SMP NEGERI 4 BOJONEGORO TERHADAP PERILAKU ANTISOSIAL REMAJA</vt:lpstr>
    </vt:vector>
  </TitlesOfParts>
  <Company/>
  <LinksUpToDate>false</LinksUpToDate>
  <CharactersWithSpaces>24232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PERSEPSI SISWA KELAS VIII SMP NEGERI 4 BOJONEGORO TERHADAP PERILAKU ANTISOSIAL REMAJA</dc:title>
  <dc:creator>owner</dc:creator>
  <cp:lastModifiedBy>YUP</cp:lastModifiedBy>
  <cp:revision>2</cp:revision>
  <cp:lastPrinted>2016-05-16T03:06:00Z</cp:lastPrinted>
  <dcterms:created xsi:type="dcterms:W3CDTF">2016-05-17T14:06:00Z</dcterms:created>
  <dcterms:modified xsi:type="dcterms:W3CDTF">2016-05-17T14:06:00Z</dcterms:modified>
</cp:coreProperties>
</file>