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FB0" w:rsidRDefault="006C6FB0" w:rsidP="007B7612">
      <w:pPr>
        <w:spacing w:after="120" w:line="240" w:lineRule="auto"/>
        <w:jc w:val="center"/>
        <w:rPr>
          <w:rFonts w:ascii="Times New Roman" w:hAnsi="Times New Roman" w:cs="Times New Roman"/>
          <w:b/>
        </w:rPr>
      </w:pPr>
      <w:r w:rsidRPr="006C6FB0">
        <w:rPr>
          <w:rFonts w:ascii="Times New Roman" w:hAnsi="Times New Roman" w:cs="Times New Roman"/>
          <w:b/>
        </w:rPr>
        <w:t>CACAT KEHENDAK DALAM PERJANJIAN JUAL-BELI (Analisis Putusan Mahka</w:t>
      </w:r>
      <w:r w:rsidR="007650B0">
        <w:rPr>
          <w:rFonts w:ascii="Times New Roman" w:hAnsi="Times New Roman" w:cs="Times New Roman"/>
          <w:b/>
        </w:rPr>
        <w:t>mah Agung Republik Indonesia Nomor</w:t>
      </w:r>
      <w:r w:rsidRPr="006C6FB0">
        <w:rPr>
          <w:rFonts w:ascii="Times New Roman" w:hAnsi="Times New Roman" w:cs="Times New Roman"/>
          <w:b/>
        </w:rPr>
        <w:t xml:space="preserve"> 472 K/ PDT/ 2012)</w:t>
      </w:r>
    </w:p>
    <w:p w:rsidR="006C6FB0" w:rsidRDefault="006C6FB0" w:rsidP="001C5119">
      <w:pPr>
        <w:spacing w:after="120" w:line="240" w:lineRule="auto"/>
        <w:jc w:val="center"/>
        <w:rPr>
          <w:rFonts w:ascii="Times New Roman" w:hAnsi="Times New Roman" w:cs="Times New Roman"/>
          <w:b/>
        </w:rPr>
      </w:pPr>
      <w:r>
        <w:rPr>
          <w:rFonts w:ascii="Times New Roman" w:hAnsi="Times New Roman" w:cs="Times New Roman"/>
          <w:b/>
        </w:rPr>
        <w:t>Anggita Vischarina Damayanti</w:t>
      </w:r>
    </w:p>
    <w:p w:rsidR="006C6FB0" w:rsidRDefault="002A3D83" w:rsidP="001C5119">
      <w:pPr>
        <w:spacing w:after="120" w:line="240" w:lineRule="auto"/>
        <w:jc w:val="center"/>
        <w:rPr>
          <w:rFonts w:ascii="Times New Roman" w:hAnsi="Times New Roman" w:cs="Times New Roman"/>
          <w:sz w:val="20"/>
        </w:rPr>
      </w:pPr>
      <w:r>
        <w:rPr>
          <w:rFonts w:ascii="Times New Roman" w:hAnsi="Times New Roman" w:cs="Times New Roman"/>
          <w:sz w:val="20"/>
        </w:rPr>
        <w:t>S1</w:t>
      </w:r>
      <w:r w:rsidR="006C6FB0">
        <w:rPr>
          <w:rFonts w:ascii="Times New Roman" w:hAnsi="Times New Roman" w:cs="Times New Roman"/>
          <w:sz w:val="20"/>
        </w:rPr>
        <w:t xml:space="preserve"> Ilmu Hukum, Fakultas Ilmu Sosial dan Hukum, Universitas Negeri Surabaya</w:t>
      </w:r>
    </w:p>
    <w:p w:rsidR="001C5119" w:rsidRPr="007650B0" w:rsidRDefault="005D7651" w:rsidP="006C6FB0">
      <w:pPr>
        <w:spacing w:line="240" w:lineRule="auto"/>
        <w:jc w:val="center"/>
        <w:rPr>
          <w:rStyle w:val="Hyperlink"/>
          <w:rFonts w:ascii="Times New Roman" w:hAnsi="Times New Roman" w:cs="Times New Roman"/>
          <w:color w:val="1F497D" w:themeColor="text2"/>
          <w:sz w:val="20"/>
        </w:rPr>
      </w:pPr>
      <w:hyperlink r:id="rId8" w:history="1">
        <w:r w:rsidR="006C6FB0" w:rsidRPr="007650B0">
          <w:rPr>
            <w:rStyle w:val="Hyperlink"/>
            <w:rFonts w:ascii="Times New Roman" w:hAnsi="Times New Roman" w:cs="Times New Roman"/>
            <w:color w:val="1F497D" w:themeColor="text2"/>
            <w:sz w:val="20"/>
          </w:rPr>
          <w:t>anggitavischarinad@gmail.com</w:t>
        </w:r>
      </w:hyperlink>
    </w:p>
    <w:p w:rsidR="00681D0A" w:rsidRDefault="001C5119" w:rsidP="00681D0A">
      <w:pPr>
        <w:spacing w:after="120" w:line="240" w:lineRule="auto"/>
        <w:jc w:val="center"/>
        <w:rPr>
          <w:rFonts w:ascii="Times New Roman" w:hAnsi="Times New Roman" w:cs="Times New Roman"/>
          <w:b/>
          <w:sz w:val="20"/>
        </w:rPr>
      </w:pPr>
      <w:r>
        <w:rPr>
          <w:rFonts w:ascii="Times New Roman" w:hAnsi="Times New Roman" w:cs="Times New Roman"/>
          <w:b/>
          <w:sz w:val="20"/>
        </w:rPr>
        <w:t>Indri Fogar Susilowati, S.H.</w:t>
      </w:r>
      <w:proofErr w:type="gramStart"/>
      <w:r>
        <w:rPr>
          <w:rFonts w:ascii="Times New Roman" w:hAnsi="Times New Roman" w:cs="Times New Roman"/>
          <w:b/>
          <w:sz w:val="20"/>
        </w:rPr>
        <w:t>,M.H</w:t>
      </w:r>
      <w:proofErr w:type="gramEnd"/>
      <w:r>
        <w:rPr>
          <w:rFonts w:ascii="Times New Roman" w:hAnsi="Times New Roman" w:cs="Times New Roman"/>
          <w:b/>
          <w:sz w:val="20"/>
        </w:rPr>
        <w:t>.</w:t>
      </w:r>
    </w:p>
    <w:p w:rsidR="006C6FB0" w:rsidRDefault="002A3D83" w:rsidP="00681D0A">
      <w:pPr>
        <w:spacing w:after="120" w:line="240" w:lineRule="auto"/>
        <w:jc w:val="center"/>
        <w:rPr>
          <w:rFonts w:ascii="Times New Roman" w:hAnsi="Times New Roman" w:cs="Times New Roman"/>
          <w:sz w:val="20"/>
        </w:rPr>
      </w:pPr>
      <w:r>
        <w:rPr>
          <w:rFonts w:ascii="Times New Roman" w:hAnsi="Times New Roman" w:cs="Times New Roman"/>
          <w:sz w:val="20"/>
        </w:rPr>
        <w:t>S1</w:t>
      </w:r>
      <w:r w:rsidR="00681D0A">
        <w:rPr>
          <w:rFonts w:ascii="Times New Roman" w:hAnsi="Times New Roman" w:cs="Times New Roman"/>
          <w:sz w:val="20"/>
        </w:rPr>
        <w:t xml:space="preserve"> Ilmu Hukum, Fakultas Ilmu Sosial dan Hukum, Universitas Negeri Surabaya</w:t>
      </w:r>
    </w:p>
    <w:p w:rsidR="00681D0A" w:rsidRPr="007650B0" w:rsidRDefault="005D7651" w:rsidP="00681D0A">
      <w:pPr>
        <w:spacing w:after="120" w:line="240" w:lineRule="auto"/>
        <w:jc w:val="center"/>
        <w:rPr>
          <w:rFonts w:ascii="Times New Roman" w:hAnsi="Times New Roman" w:cs="Times New Roman"/>
          <w:color w:val="1F497D" w:themeColor="text2"/>
          <w:sz w:val="20"/>
        </w:rPr>
      </w:pPr>
      <w:hyperlink r:id="rId9" w:history="1">
        <w:r w:rsidR="00681D0A" w:rsidRPr="007650B0">
          <w:rPr>
            <w:rStyle w:val="Hyperlink"/>
            <w:rFonts w:ascii="Times New Roman" w:hAnsi="Times New Roman" w:cs="Times New Roman"/>
            <w:color w:val="1F497D" w:themeColor="text2"/>
            <w:sz w:val="20"/>
          </w:rPr>
          <w:t>indrifogars@yahoo.co.id</w:t>
        </w:r>
      </w:hyperlink>
      <w:r w:rsidR="00681D0A" w:rsidRPr="007650B0">
        <w:rPr>
          <w:rFonts w:ascii="Times New Roman" w:hAnsi="Times New Roman" w:cs="Times New Roman"/>
          <w:color w:val="1F497D" w:themeColor="text2"/>
          <w:sz w:val="20"/>
        </w:rPr>
        <w:t xml:space="preserve"> </w:t>
      </w:r>
    </w:p>
    <w:p w:rsidR="006C6FB0" w:rsidRPr="007B7612" w:rsidRDefault="006C6FB0" w:rsidP="002A3D83">
      <w:pPr>
        <w:spacing w:after="0" w:line="240" w:lineRule="auto"/>
        <w:jc w:val="center"/>
        <w:rPr>
          <w:rFonts w:ascii="Times New Roman" w:hAnsi="Times New Roman" w:cs="Times New Roman"/>
          <w:b/>
          <w:sz w:val="20"/>
          <w:szCs w:val="20"/>
        </w:rPr>
      </w:pPr>
      <w:r w:rsidRPr="007B7612">
        <w:rPr>
          <w:rFonts w:ascii="Times New Roman" w:hAnsi="Times New Roman" w:cs="Times New Roman"/>
          <w:b/>
          <w:sz w:val="20"/>
          <w:szCs w:val="20"/>
        </w:rPr>
        <w:t>Abstrak</w:t>
      </w:r>
    </w:p>
    <w:p w:rsidR="007B7612" w:rsidRDefault="006C6FB0" w:rsidP="002A3D83">
      <w:pPr>
        <w:spacing w:after="0" w:line="240" w:lineRule="auto"/>
        <w:jc w:val="both"/>
        <w:rPr>
          <w:rFonts w:ascii="Times New Roman" w:hAnsi="Times New Roman" w:cs="Times New Roman"/>
          <w:sz w:val="20"/>
          <w:szCs w:val="20"/>
        </w:rPr>
      </w:pPr>
      <w:r w:rsidRPr="007B7612">
        <w:rPr>
          <w:rFonts w:ascii="Times New Roman" w:hAnsi="Times New Roman" w:cs="Times New Roman"/>
          <w:sz w:val="20"/>
          <w:szCs w:val="20"/>
        </w:rPr>
        <w:tab/>
      </w:r>
      <w:proofErr w:type="gramStart"/>
      <w:r w:rsidR="002137E5">
        <w:rPr>
          <w:rFonts w:ascii="Times New Roman" w:hAnsi="Times New Roman" w:cs="Times New Roman"/>
          <w:sz w:val="20"/>
          <w:szCs w:val="20"/>
        </w:rPr>
        <w:t>Suatu perjanjian harus dibuat berdasarkan</w:t>
      </w:r>
      <w:r w:rsidRPr="007B7612">
        <w:rPr>
          <w:rFonts w:ascii="Times New Roman" w:hAnsi="Times New Roman" w:cs="Times New Roman"/>
          <w:sz w:val="20"/>
          <w:szCs w:val="20"/>
        </w:rPr>
        <w:t xml:space="preserve"> pada syarat-syarat keabsahan perjanjian yang telah diatur dalam Kitab Undang-Undang Hukum Perdata (KUHPerdata).</w:t>
      </w:r>
      <w:proofErr w:type="gramEnd"/>
      <w:r w:rsidRPr="007B7612">
        <w:rPr>
          <w:rFonts w:ascii="Times New Roman" w:hAnsi="Times New Roman" w:cs="Times New Roman"/>
          <w:sz w:val="20"/>
          <w:szCs w:val="20"/>
        </w:rPr>
        <w:t xml:space="preserve"> Salah satu syarat sahnya adalah adanya sepakat antara para pihak yang </w:t>
      </w:r>
      <w:proofErr w:type="gramStart"/>
      <w:r w:rsidRPr="007B7612">
        <w:rPr>
          <w:rFonts w:ascii="Times New Roman" w:hAnsi="Times New Roman" w:cs="Times New Roman"/>
          <w:sz w:val="20"/>
          <w:szCs w:val="20"/>
        </w:rPr>
        <w:t>akan</w:t>
      </w:r>
      <w:proofErr w:type="gramEnd"/>
      <w:r w:rsidRPr="007B7612">
        <w:rPr>
          <w:rFonts w:ascii="Times New Roman" w:hAnsi="Times New Roman" w:cs="Times New Roman"/>
          <w:sz w:val="20"/>
          <w:szCs w:val="20"/>
        </w:rPr>
        <w:t xml:space="preserve"> terikat dalam perjanjian tersebut. </w:t>
      </w:r>
      <w:proofErr w:type="gramStart"/>
      <w:r w:rsidRPr="007B7612">
        <w:rPr>
          <w:rFonts w:ascii="Times New Roman" w:hAnsi="Times New Roman" w:cs="Times New Roman"/>
          <w:sz w:val="20"/>
          <w:szCs w:val="20"/>
        </w:rPr>
        <w:t>Kata “sepakat” ini bukan hanya dalam ucapan saja, namun memiliki berbagai aspek penting, yakni mengenai kehendak.</w:t>
      </w:r>
      <w:proofErr w:type="gramEnd"/>
      <w:r w:rsidRPr="007B7612">
        <w:rPr>
          <w:rFonts w:ascii="Times New Roman" w:hAnsi="Times New Roman" w:cs="Times New Roman"/>
          <w:sz w:val="20"/>
          <w:szCs w:val="20"/>
        </w:rPr>
        <w:t xml:space="preserve"> </w:t>
      </w:r>
      <w:proofErr w:type="gramStart"/>
      <w:r w:rsidRPr="007B7612">
        <w:rPr>
          <w:rFonts w:ascii="Times New Roman" w:hAnsi="Times New Roman" w:cs="Times New Roman"/>
          <w:sz w:val="20"/>
          <w:szCs w:val="20"/>
        </w:rPr>
        <w:t>Apabila terdapat cacat kehendak, maka perjanjian tersebut dapat berakibat batal.</w:t>
      </w:r>
      <w:proofErr w:type="gramEnd"/>
      <w:r w:rsidRPr="007B7612">
        <w:rPr>
          <w:rFonts w:ascii="Times New Roman" w:hAnsi="Times New Roman" w:cs="Times New Roman"/>
          <w:sz w:val="20"/>
          <w:szCs w:val="20"/>
        </w:rPr>
        <w:t xml:space="preserve"> </w:t>
      </w:r>
      <w:r w:rsidR="00D722F4">
        <w:rPr>
          <w:rFonts w:ascii="Times New Roman" w:hAnsi="Times New Roman" w:cs="Times New Roman"/>
          <w:sz w:val="20"/>
          <w:szCs w:val="20"/>
        </w:rPr>
        <w:t>Adapun tujuan dar</w:t>
      </w:r>
      <w:r w:rsidR="00211820">
        <w:rPr>
          <w:rFonts w:ascii="Times New Roman" w:hAnsi="Times New Roman" w:cs="Times New Roman"/>
          <w:sz w:val="20"/>
          <w:szCs w:val="20"/>
        </w:rPr>
        <w:t>i</w:t>
      </w:r>
      <w:r w:rsidR="00D722F4">
        <w:rPr>
          <w:rFonts w:ascii="Times New Roman" w:hAnsi="Times New Roman" w:cs="Times New Roman"/>
          <w:sz w:val="20"/>
          <w:szCs w:val="20"/>
        </w:rPr>
        <w:t xml:space="preserve"> penelitian</w:t>
      </w:r>
      <w:r w:rsidR="002A3D83">
        <w:rPr>
          <w:rFonts w:ascii="Times New Roman" w:hAnsi="Times New Roman" w:cs="Times New Roman"/>
          <w:sz w:val="20"/>
          <w:szCs w:val="20"/>
        </w:rPr>
        <w:t xml:space="preserve"> ini adalah untuk</w:t>
      </w:r>
      <w:r w:rsidRPr="007B7612">
        <w:rPr>
          <w:rFonts w:ascii="Times New Roman" w:hAnsi="Times New Roman" w:cs="Times New Roman"/>
          <w:sz w:val="20"/>
          <w:szCs w:val="20"/>
        </w:rPr>
        <w:t xml:space="preserve"> mengetahui</w:t>
      </w:r>
      <w:r w:rsidR="000107F9">
        <w:rPr>
          <w:rFonts w:ascii="Times New Roman" w:hAnsi="Times New Roman" w:cs="Times New Roman"/>
          <w:sz w:val="20"/>
          <w:szCs w:val="20"/>
        </w:rPr>
        <w:t>, menganalisis dan memahami</w:t>
      </w:r>
      <w:r w:rsidR="007650B0">
        <w:rPr>
          <w:rFonts w:ascii="Times New Roman" w:hAnsi="Times New Roman" w:cs="Times New Roman"/>
          <w:sz w:val="20"/>
          <w:szCs w:val="20"/>
        </w:rPr>
        <w:t xml:space="preserve"> mengenai</w:t>
      </w:r>
      <w:r w:rsidRPr="007B7612">
        <w:rPr>
          <w:rFonts w:ascii="Times New Roman" w:hAnsi="Times New Roman" w:cs="Times New Roman"/>
          <w:sz w:val="20"/>
          <w:szCs w:val="20"/>
        </w:rPr>
        <w:t xml:space="preserve"> Putusan </w:t>
      </w:r>
      <w:r w:rsidR="00211820">
        <w:rPr>
          <w:rFonts w:ascii="Times New Roman" w:hAnsi="Times New Roman" w:cs="Times New Roman"/>
          <w:sz w:val="20"/>
          <w:szCs w:val="20"/>
        </w:rPr>
        <w:t>Mahkmah Agung</w:t>
      </w:r>
      <w:r w:rsidRPr="007B7612">
        <w:rPr>
          <w:rFonts w:ascii="Times New Roman" w:hAnsi="Times New Roman" w:cs="Times New Roman"/>
          <w:sz w:val="20"/>
          <w:szCs w:val="20"/>
        </w:rPr>
        <w:t xml:space="preserve"> Republik Indonesia No</w:t>
      </w:r>
      <w:r w:rsidR="00211820">
        <w:rPr>
          <w:rFonts w:ascii="Times New Roman" w:hAnsi="Times New Roman" w:cs="Times New Roman"/>
          <w:sz w:val="20"/>
          <w:szCs w:val="20"/>
        </w:rPr>
        <w:t>mor</w:t>
      </w:r>
      <w:r w:rsidRPr="007B7612">
        <w:rPr>
          <w:rFonts w:ascii="Times New Roman" w:hAnsi="Times New Roman" w:cs="Times New Roman"/>
          <w:sz w:val="20"/>
          <w:szCs w:val="20"/>
        </w:rPr>
        <w:t xml:space="preserve"> 472 K/ Pdt/ 2012 telah tepat</w:t>
      </w:r>
      <w:r w:rsidR="007650B0">
        <w:rPr>
          <w:rFonts w:ascii="Times New Roman" w:hAnsi="Times New Roman" w:cs="Times New Roman"/>
          <w:sz w:val="20"/>
          <w:szCs w:val="20"/>
        </w:rPr>
        <w:t xml:space="preserve"> atau tidak</w:t>
      </w:r>
      <w:r w:rsidRPr="007B7612">
        <w:rPr>
          <w:rFonts w:ascii="Times New Roman" w:hAnsi="Times New Roman" w:cs="Times New Roman"/>
          <w:sz w:val="20"/>
          <w:szCs w:val="20"/>
        </w:rPr>
        <w:t xml:space="preserve"> jika dikaitkan dengan aturan Pasal 1320 dan Pasal 1321 KUHPerdata tentang syarat keabsahan perjanjian</w:t>
      </w:r>
      <w:r w:rsidR="002A3D83">
        <w:rPr>
          <w:rFonts w:ascii="Times New Roman" w:hAnsi="Times New Roman" w:cs="Times New Roman"/>
          <w:sz w:val="20"/>
          <w:szCs w:val="20"/>
        </w:rPr>
        <w:t xml:space="preserve">. </w:t>
      </w:r>
      <w:proofErr w:type="gramStart"/>
      <w:r w:rsidR="002A3D83">
        <w:rPr>
          <w:rFonts w:ascii="Times New Roman" w:hAnsi="Times New Roman" w:cs="Times New Roman"/>
          <w:sz w:val="20"/>
          <w:szCs w:val="20"/>
        </w:rPr>
        <w:t>Jenis penelitian adalah</w:t>
      </w:r>
      <w:r w:rsidRPr="007B7612">
        <w:rPr>
          <w:rFonts w:ascii="Times New Roman" w:hAnsi="Times New Roman" w:cs="Times New Roman"/>
          <w:sz w:val="20"/>
          <w:szCs w:val="20"/>
        </w:rPr>
        <w:t xml:space="preserve"> normatif, yang dilakukan dengan beberapa pendekatan yakni pendekatan undang undang (</w:t>
      </w:r>
      <w:r w:rsidRPr="007B7612">
        <w:rPr>
          <w:rFonts w:ascii="Times New Roman" w:hAnsi="Times New Roman" w:cs="Times New Roman"/>
          <w:i/>
          <w:sz w:val="20"/>
          <w:szCs w:val="20"/>
        </w:rPr>
        <w:t>statute approach</w:t>
      </w:r>
      <w:r w:rsidRPr="007B7612">
        <w:rPr>
          <w:rFonts w:ascii="Times New Roman" w:hAnsi="Times New Roman" w:cs="Times New Roman"/>
          <w:sz w:val="20"/>
          <w:szCs w:val="20"/>
        </w:rPr>
        <w:t>) dan pendekatan kasus (</w:t>
      </w:r>
      <w:r w:rsidRPr="007B7612">
        <w:rPr>
          <w:rFonts w:ascii="Times New Roman" w:hAnsi="Times New Roman" w:cs="Times New Roman"/>
          <w:i/>
          <w:sz w:val="20"/>
          <w:szCs w:val="20"/>
        </w:rPr>
        <w:t>case approach</w:t>
      </w:r>
      <w:r w:rsidRPr="007B7612">
        <w:rPr>
          <w:rFonts w:ascii="Times New Roman" w:hAnsi="Times New Roman" w:cs="Times New Roman"/>
          <w:sz w:val="20"/>
          <w:szCs w:val="20"/>
        </w:rPr>
        <w:t>).</w:t>
      </w:r>
      <w:proofErr w:type="gramEnd"/>
      <w:r w:rsidRPr="007B7612">
        <w:rPr>
          <w:rFonts w:ascii="Times New Roman" w:hAnsi="Times New Roman" w:cs="Times New Roman"/>
          <w:sz w:val="20"/>
          <w:szCs w:val="20"/>
        </w:rPr>
        <w:t xml:space="preserve">  </w:t>
      </w:r>
      <w:proofErr w:type="gramStart"/>
      <w:r w:rsidRPr="007B7612">
        <w:rPr>
          <w:rFonts w:ascii="Times New Roman" w:hAnsi="Times New Roman" w:cs="Times New Roman"/>
          <w:sz w:val="20"/>
          <w:szCs w:val="20"/>
        </w:rPr>
        <w:t xml:space="preserve">Bahan hukum yang digunakan dalam penelitian ini terdiri dari bahan hukum primer </w:t>
      </w:r>
      <w:r w:rsidR="002A3D83">
        <w:rPr>
          <w:rFonts w:ascii="Times New Roman" w:hAnsi="Times New Roman" w:cs="Times New Roman"/>
          <w:sz w:val="20"/>
          <w:szCs w:val="20"/>
        </w:rPr>
        <w:t>dan bahan hukum sekunder.</w:t>
      </w:r>
      <w:proofErr w:type="gramEnd"/>
      <w:r w:rsidR="002A3D83">
        <w:rPr>
          <w:rFonts w:ascii="Times New Roman" w:hAnsi="Times New Roman" w:cs="Times New Roman"/>
          <w:sz w:val="20"/>
          <w:szCs w:val="20"/>
        </w:rPr>
        <w:t xml:space="preserve"> </w:t>
      </w:r>
      <w:proofErr w:type="gramStart"/>
      <w:r w:rsidR="002A3D83">
        <w:rPr>
          <w:rFonts w:ascii="Times New Roman" w:hAnsi="Times New Roman" w:cs="Times New Roman"/>
          <w:sz w:val="20"/>
          <w:szCs w:val="20"/>
        </w:rPr>
        <w:t>Pengumpulan bahan hukum menggunakan teknik studi kepustakaan dan analisis bahan hukum menggunakan teknik preskriptif.</w:t>
      </w:r>
      <w:proofErr w:type="gramEnd"/>
      <w:r w:rsidR="002A3D83">
        <w:rPr>
          <w:rFonts w:ascii="Times New Roman" w:hAnsi="Times New Roman" w:cs="Times New Roman"/>
          <w:sz w:val="20"/>
          <w:szCs w:val="20"/>
        </w:rPr>
        <w:t xml:space="preserve"> </w:t>
      </w:r>
      <w:r w:rsidRPr="007B7612">
        <w:rPr>
          <w:rFonts w:ascii="Times New Roman" w:hAnsi="Times New Roman" w:cs="Times New Roman"/>
          <w:sz w:val="20"/>
          <w:szCs w:val="20"/>
        </w:rPr>
        <w:t xml:space="preserve">Berdasarkan hasil penelitian dapat diketahui bahwa Majelis Hakim kurang dalam penerapan hukum yakni tidak memberikan pertimbangan mengenai adanya cacat kehendak dalam perjanjian jual beli antara Penggugat dan Tergugat serta tidak </w:t>
      </w:r>
      <w:r w:rsidR="002137E5">
        <w:rPr>
          <w:rFonts w:ascii="Times New Roman" w:hAnsi="Times New Roman" w:cs="Times New Roman"/>
          <w:sz w:val="20"/>
          <w:szCs w:val="20"/>
        </w:rPr>
        <w:t>memberikan pertimbangan</w:t>
      </w:r>
      <w:r w:rsidRPr="007B7612">
        <w:rPr>
          <w:rFonts w:ascii="Times New Roman" w:hAnsi="Times New Roman" w:cs="Times New Roman"/>
          <w:sz w:val="20"/>
          <w:szCs w:val="20"/>
        </w:rPr>
        <w:t xml:space="preserve"> bahwa perjanjian tersebut </w:t>
      </w:r>
      <w:r w:rsidR="002137E5">
        <w:rPr>
          <w:rFonts w:ascii="Times New Roman" w:hAnsi="Times New Roman" w:cs="Times New Roman"/>
          <w:sz w:val="20"/>
          <w:szCs w:val="20"/>
        </w:rPr>
        <w:t>tidak sesuai dengan ketentuan</w:t>
      </w:r>
      <w:r w:rsidR="00FD10EC">
        <w:rPr>
          <w:rFonts w:ascii="Times New Roman" w:hAnsi="Times New Roman" w:cs="Times New Roman"/>
          <w:sz w:val="20"/>
          <w:szCs w:val="20"/>
        </w:rPr>
        <w:t xml:space="preserve"> Pasal 1320 Kitab Undang-Undang Hukum Perdata</w:t>
      </w:r>
      <w:r w:rsidRPr="007B7612">
        <w:rPr>
          <w:rFonts w:ascii="Times New Roman" w:hAnsi="Times New Roman" w:cs="Times New Roman"/>
          <w:sz w:val="20"/>
          <w:szCs w:val="20"/>
        </w:rPr>
        <w:t xml:space="preserve">. </w:t>
      </w:r>
      <w:r w:rsidR="00D722F4">
        <w:rPr>
          <w:rFonts w:ascii="Times New Roman" w:hAnsi="Times New Roman" w:cs="Times New Roman"/>
          <w:sz w:val="20"/>
          <w:szCs w:val="20"/>
        </w:rPr>
        <w:t>Dalam Putusan mahkamah Agung Nomor</w:t>
      </w:r>
      <w:r w:rsidRPr="007B7612">
        <w:rPr>
          <w:rFonts w:ascii="Times New Roman" w:hAnsi="Times New Roman" w:cs="Times New Roman"/>
          <w:sz w:val="20"/>
          <w:szCs w:val="20"/>
        </w:rPr>
        <w:t xml:space="preserve"> 472 K/ Pdt/ 2012 tersebut terdapat pendapat berbeda (</w:t>
      </w:r>
      <w:r w:rsidRPr="007B7612">
        <w:rPr>
          <w:rFonts w:ascii="Times New Roman" w:hAnsi="Times New Roman" w:cs="Times New Roman"/>
          <w:i/>
          <w:sz w:val="20"/>
          <w:szCs w:val="20"/>
        </w:rPr>
        <w:t>dissenting opinion</w:t>
      </w:r>
      <w:r w:rsidRPr="007B7612">
        <w:rPr>
          <w:rFonts w:ascii="Times New Roman" w:hAnsi="Times New Roman" w:cs="Times New Roman"/>
          <w:sz w:val="20"/>
          <w:szCs w:val="20"/>
        </w:rPr>
        <w:t xml:space="preserve">) dari sesama Hakim yang memutus perkara tersebut namun </w:t>
      </w:r>
      <w:r w:rsidRPr="007B7612">
        <w:rPr>
          <w:rFonts w:ascii="Times New Roman" w:hAnsi="Times New Roman" w:cs="Times New Roman"/>
          <w:i/>
          <w:sz w:val="20"/>
          <w:szCs w:val="20"/>
        </w:rPr>
        <w:t xml:space="preserve">dissenting opinion </w:t>
      </w:r>
      <w:r w:rsidRPr="007B7612">
        <w:rPr>
          <w:rFonts w:ascii="Times New Roman" w:hAnsi="Times New Roman" w:cs="Times New Roman"/>
          <w:sz w:val="20"/>
          <w:szCs w:val="20"/>
        </w:rPr>
        <w:t>tersebut tidak digunakan dalam menjatuhkan putusan.</w:t>
      </w:r>
    </w:p>
    <w:p w:rsidR="002A3D83" w:rsidRDefault="002A3D83" w:rsidP="002A3D83">
      <w:pPr>
        <w:spacing w:after="0" w:line="240" w:lineRule="auto"/>
        <w:jc w:val="both"/>
        <w:rPr>
          <w:rFonts w:ascii="Times New Roman" w:hAnsi="Times New Roman" w:cs="Times New Roman"/>
          <w:sz w:val="20"/>
          <w:szCs w:val="20"/>
        </w:rPr>
      </w:pPr>
    </w:p>
    <w:p w:rsidR="006C6FB0" w:rsidRDefault="006C6FB0" w:rsidP="007B7612">
      <w:pPr>
        <w:spacing w:after="0" w:line="240" w:lineRule="auto"/>
        <w:jc w:val="both"/>
        <w:rPr>
          <w:rFonts w:ascii="Times New Roman" w:hAnsi="Times New Roman" w:cs="Times New Roman"/>
          <w:sz w:val="20"/>
          <w:szCs w:val="24"/>
        </w:rPr>
      </w:pPr>
      <w:r w:rsidRPr="002A3D83">
        <w:rPr>
          <w:rFonts w:ascii="Times New Roman" w:hAnsi="Times New Roman" w:cs="Times New Roman"/>
          <w:sz w:val="20"/>
          <w:szCs w:val="24"/>
        </w:rPr>
        <w:t>Kata Kunci: Perjanjian, Cacat Kehendak, Putusan Mahkamah Agung</w:t>
      </w:r>
    </w:p>
    <w:p w:rsidR="002A3D83" w:rsidRPr="002A3D83" w:rsidRDefault="002A3D83" w:rsidP="007B7612">
      <w:pPr>
        <w:spacing w:after="0" w:line="240" w:lineRule="auto"/>
        <w:jc w:val="both"/>
        <w:rPr>
          <w:rFonts w:ascii="Times New Roman" w:hAnsi="Times New Roman" w:cs="Times New Roman"/>
          <w:sz w:val="20"/>
          <w:szCs w:val="20"/>
        </w:rPr>
      </w:pPr>
    </w:p>
    <w:p w:rsidR="006C6FB0" w:rsidRDefault="006C6FB0" w:rsidP="002A3D83">
      <w:pPr>
        <w:spacing w:after="0" w:line="240" w:lineRule="auto"/>
        <w:jc w:val="center"/>
        <w:rPr>
          <w:rFonts w:ascii="Book Antiqua" w:hAnsi="Book Antiqua" w:cs="Segoe Print"/>
          <w:b/>
          <w:sz w:val="20"/>
          <w:szCs w:val="24"/>
        </w:rPr>
      </w:pPr>
      <w:r>
        <w:rPr>
          <w:rFonts w:ascii="Book Antiqua" w:hAnsi="Book Antiqua" w:cs="Segoe Print"/>
          <w:b/>
          <w:sz w:val="20"/>
          <w:szCs w:val="24"/>
        </w:rPr>
        <w:t>Abstract</w:t>
      </w:r>
    </w:p>
    <w:p w:rsidR="000107F9" w:rsidRDefault="000107F9" w:rsidP="002A3D83">
      <w:pPr>
        <w:spacing w:after="0" w:line="240" w:lineRule="auto"/>
        <w:ind w:firstLine="562"/>
        <w:jc w:val="both"/>
        <w:rPr>
          <w:rFonts w:ascii="Times New Roman" w:hAnsi="Times New Roman" w:cs="Times New Roman"/>
          <w:sz w:val="20"/>
        </w:rPr>
      </w:pPr>
      <w:r w:rsidRPr="008811F2">
        <w:rPr>
          <w:rFonts w:ascii="Times New Roman" w:hAnsi="Times New Roman" w:cs="Times New Roman"/>
          <w:sz w:val="20"/>
        </w:rPr>
        <w:t xml:space="preserve">In the made of an </w:t>
      </w:r>
      <w:proofErr w:type="gramStart"/>
      <w:r w:rsidRPr="008811F2">
        <w:rPr>
          <w:rFonts w:ascii="Times New Roman" w:hAnsi="Times New Roman" w:cs="Times New Roman"/>
          <w:sz w:val="20"/>
        </w:rPr>
        <w:t>agreement  must</w:t>
      </w:r>
      <w:proofErr w:type="gramEnd"/>
      <w:r w:rsidRPr="008811F2">
        <w:rPr>
          <w:rFonts w:ascii="Times New Roman" w:hAnsi="Times New Roman" w:cs="Times New Roman"/>
          <w:sz w:val="20"/>
        </w:rPr>
        <w:t xml:space="preserve"> be based on terms of the validity of the agreement that has been arranged in </w:t>
      </w:r>
      <w:r w:rsidRPr="008811F2">
        <w:rPr>
          <w:rFonts w:ascii="Times New Roman" w:hAnsi="Times New Roman" w:cs="Times New Roman"/>
          <w:i/>
          <w:sz w:val="20"/>
        </w:rPr>
        <w:t xml:space="preserve">Burgerlijk Wetboek </w:t>
      </w:r>
      <w:r w:rsidRPr="008811F2">
        <w:rPr>
          <w:rFonts w:ascii="Times New Roman" w:hAnsi="Times New Roman" w:cs="Times New Roman"/>
          <w:sz w:val="20"/>
        </w:rPr>
        <w:t xml:space="preserve">(The Book of Civil Law). One of the requirements validity of it is there must be an agreed between the parties that will be bound in the agreement. The agreed must has a various important </w:t>
      </w:r>
      <w:proofErr w:type="gramStart"/>
      <w:r w:rsidRPr="008811F2">
        <w:rPr>
          <w:rFonts w:ascii="Times New Roman" w:hAnsi="Times New Roman" w:cs="Times New Roman"/>
          <w:sz w:val="20"/>
        </w:rPr>
        <w:t>aspect,</w:t>
      </w:r>
      <w:proofErr w:type="gramEnd"/>
      <w:r w:rsidRPr="008811F2">
        <w:rPr>
          <w:rFonts w:ascii="Times New Roman" w:hAnsi="Times New Roman" w:cs="Times New Roman"/>
          <w:sz w:val="20"/>
        </w:rPr>
        <w:t xml:space="preserve"> it’s about the will of the parties. If there was a defective will in </w:t>
      </w:r>
      <w:proofErr w:type="gramStart"/>
      <w:r w:rsidRPr="008811F2">
        <w:rPr>
          <w:rFonts w:ascii="Times New Roman" w:hAnsi="Times New Roman" w:cs="Times New Roman"/>
          <w:sz w:val="20"/>
        </w:rPr>
        <w:t>a</w:t>
      </w:r>
      <w:proofErr w:type="gramEnd"/>
      <w:r w:rsidRPr="008811F2">
        <w:rPr>
          <w:rFonts w:ascii="Times New Roman" w:hAnsi="Times New Roman" w:cs="Times New Roman"/>
          <w:sz w:val="20"/>
        </w:rPr>
        <w:t xml:space="preserve"> agreement, the agreement can be void.</w:t>
      </w:r>
      <w:r w:rsidR="002A3D83">
        <w:rPr>
          <w:rFonts w:ascii="Times New Roman" w:hAnsi="Times New Roman" w:cs="Times New Roman"/>
          <w:sz w:val="20"/>
        </w:rPr>
        <w:t xml:space="preserve"> </w:t>
      </w:r>
      <w:r w:rsidRPr="008811F2">
        <w:rPr>
          <w:rFonts w:ascii="Times New Roman" w:hAnsi="Times New Roman" w:cs="Times New Roman"/>
          <w:sz w:val="20"/>
        </w:rPr>
        <w:t xml:space="preserve">The purpose of this research is to find out is The Decision of the Supreme Court Republic of Indonesia 472 K/ </w:t>
      </w:r>
      <w:proofErr w:type="gramStart"/>
      <w:r w:rsidRPr="008811F2">
        <w:rPr>
          <w:rFonts w:ascii="Times New Roman" w:hAnsi="Times New Roman" w:cs="Times New Roman"/>
          <w:sz w:val="20"/>
        </w:rPr>
        <w:t>Pdt</w:t>
      </w:r>
      <w:proofErr w:type="gramEnd"/>
      <w:r w:rsidRPr="008811F2">
        <w:rPr>
          <w:rFonts w:ascii="Times New Roman" w:hAnsi="Times New Roman" w:cs="Times New Roman"/>
          <w:sz w:val="20"/>
        </w:rPr>
        <w:t xml:space="preserve">/ 2012 has been appropriate if linked to the rules Article 1320 and 1321 of The Book of Civil Law. Article about the terms of validity of the agreement, which rejected a petition for cassation of a plaintiff upon the petition for annulment suit purchase agreement that contain the defect of the will in it, which was made when one of the parties under a pressure.This research is a normative research with statute approach and case approach. The legal materials </w:t>
      </w:r>
      <w:r w:rsidR="002A3D83">
        <w:rPr>
          <w:rFonts w:ascii="Times New Roman" w:hAnsi="Times New Roman" w:cs="Times New Roman"/>
          <w:sz w:val="20"/>
        </w:rPr>
        <w:t>used are primary legal material and secondary legal material.</w:t>
      </w:r>
      <w:r w:rsidRPr="008811F2">
        <w:rPr>
          <w:rFonts w:ascii="Times New Roman" w:hAnsi="Times New Roman" w:cs="Times New Roman"/>
          <w:sz w:val="20"/>
        </w:rPr>
        <w:t xml:space="preserve"> The analysis is by processing the primary legal materials assistance to the theory obtained from the secondary legal materials.</w:t>
      </w:r>
      <w:r w:rsidR="002A3D83">
        <w:rPr>
          <w:rFonts w:ascii="Times New Roman" w:hAnsi="Times New Roman" w:cs="Times New Roman"/>
          <w:sz w:val="20"/>
        </w:rPr>
        <w:t xml:space="preserve"> </w:t>
      </w:r>
      <w:r w:rsidRPr="008811F2">
        <w:rPr>
          <w:rFonts w:ascii="Times New Roman" w:hAnsi="Times New Roman" w:cs="Times New Roman"/>
          <w:sz w:val="20"/>
        </w:rPr>
        <w:t>Based on the research it can be seen that the judge in lacking the rule of law is not provide the consideration about the existence of defect of the will in purchase agreement between the plaintiff and the defendant. They did not consider that the agreement violated Article 1320 The Book of Civil Law. In Decisions of Supreme Court 472 K/ Pdt/ 2012 there’s a dissention opinion from another judge but that dissenting opinion was not used in dropped decisions.</w:t>
      </w:r>
    </w:p>
    <w:p w:rsidR="002A3D83" w:rsidRPr="008811F2" w:rsidRDefault="002A3D83" w:rsidP="002A3D83">
      <w:pPr>
        <w:spacing w:after="0" w:line="240" w:lineRule="auto"/>
        <w:ind w:firstLine="562"/>
        <w:jc w:val="both"/>
        <w:rPr>
          <w:rFonts w:ascii="Times New Roman" w:hAnsi="Times New Roman" w:cs="Times New Roman"/>
          <w:sz w:val="20"/>
        </w:rPr>
      </w:pPr>
    </w:p>
    <w:p w:rsidR="000107F9" w:rsidRPr="002A3D83" w:rsidRDefault="000107F9" w:rsidP="000107F9">
      <w:pPr>
        <w:spacing w:line="240" w:lineRule="auto"/>
        <w:rPr>
          <w:rFonts w:ascii="Times New Roman" w:hAnsi="Times New Roman" w:cs="Times New Roman"/>
          <w:sz w:val="20"/>
        </w:rPr>
      </w:pPr>
      <w:r w:rsidRPr="002A3D83">
        <w:rPr>
          <w:rFonts w:ascii="Times New Roman" w:hAnsi="Times New Roman" w:cs="Times New Roman"/>
          <w:sz w:val="20"/>
        </w:rPr>
        <w:t xml:space="preserve">Keywords: Agreement, Defect of the Will, </w:t>
      </w:r>
      <w:proofErr w:type="gramStart"/>
      <w:r w:rsidRPr="002A3D83">
        <w:rPr>
          <w:rFonts w:ascii="Times New Roman" w:hAnsi="Times New Roman" w:cs="Times New Roman"/>
          <w:sz w:val="20"/>
        </w:rPr>
        <w:t>The</w:t>
      </w:r>
      <w:proofErr w:type="gramEnd"/>
      <w:r w:rsidRPr="002A3D83">
        <w:rPr>
          <w:rFonts w:ascii="Times New Roman" w:hAnsi="Times New Roman" w:cs="Times New Roman"/>
          <w:sz w:val="20"/>
        </w:rPr>
        <w:t xml:space="preserve"> Supreme Court Decisions</w:t>
      </w:r>
    </w:p>
    <w:p w:rsidR="000107F9" w:rsidRDefault="000107F9" w:rsidP="000107F9">
      <w:pPr>
        <w:spacing w:after="0"/>
        <w:rPr>
          <w:rFonts w:ascii="Times New Roman" w:hAnsi="Times New Roman" w:cs="Times New Roman"/>
          <w:b/>
        </w:rPr>
        <w:sectPr w:rsidR="000107F9" w:rsidSect="002B17F6">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pPr>
    </w:p>
    <w:p w:rsidR="00FD10EC" w:rsidRDefault="00FD10EC" w:rsidP="000107F9">
      <w:pPr>
        <w:spacing w:before="240" w:after="40" w:line="240" w:lineRule="auto"/>
        <w:rPr>
          <w:rFonts w:ascii="Times New Roman" w:hAnsi="Times New Roman" w:cs="Times New Roman"/>
          <w:b/>
          <w:sz w:val="20"/>
        </w:rPr>
      </w:pPr>
    </w:p>
    <w:p w:rsidR="00FD10EC" w:rsidRDefault="00FD10EC" w:rsidP="000107F9">
      <w:pPr>
        <w:spacing w:before="240" w:after="40" w:line="240" w:lineRule="auto"/>
        <w:rPr>
          <w:rFonts w:ascii="Times New Roman" w:hAnsi="Times New Roman" w:cs="Times New Roman"/>
          <w:b/>
          <w:sz w:val="20"/>
        </w:rPr>
      </w:pPr>
    </w:p>
    <w:p w:rsidR="00FD10EC" w:rsidRDefault="00FD10EC" w:rsidP="000107F9">
      <w:pPr>
        <w:spacing w:before="240" w:after="40" w:line="240" w:lineRule="auto"/>
        <w:rPr>
          <w:rFonts w:ascii="Times New Roman" w:hAnsi="Times New Roman" w:cs="Times New Roman"/>
          <w:b/>
          <w:sz w:val="20"/>
        </w:rPr>
      </w:pPr>
    </w:p>
    <w:p w:rsidR="00FD10EC" w:rsidRDefault="00FD10EC" w:rsidP="000107F9">
      <w:pPr>
        <w:spacing w:before="240" w:after="40" w:line="240" w:lineRule="auto"/>
        <w:rPr>
          <w:rFonts w:ascii="Times New Roman" w:hAnsi="Times New Roman" w:cs="Times New Roman"/>
          <w:b/>
          <w:sz w:val="20"/>
        </w:rPr>
      </w:pPr>
    </w:p>
    <w:p w:rsidR="000107F9" w:rsidRPr="000107F9" w:rsidRDefault="000107F9" w:rsidP="000107F9">
      <w:pPr>
        <w:spacing w:before="240" w:after="40" w:line="240" w:lineRule="auto"/>
        <w:rPr>
          <w:rFonts w:ascii="Times New Roman" w:hAnsi="Times New Roman" w:cs="Times New Roman"/>
          <w:b/>
          <w:sz w:val="20"/>
        </w:rPr>
      </w:pPr>
      <w:r w:rsidRPr="000107F9">
        <w:rPr>
          <w:rFonts w:ascii="Times New Roman" w:hAnsi="Times New Roman" w:cs="Times New Roman"/>
          <w:b/>
          <w:sz w:val="20"/>
        </w:rPr>
        <w:lastRenderedPageBreak/>
        <w:t>PENDAHULUAN</w:t>
      </w:r>
    </w:p>
    <w:p w:rsidR="000107F9" w:rsidRDefault="00D75657" w:rsidP="000107F9">
      <w:pPr>
        <w:spacing w:after="0"/>
        <w:ind w:firstLine="720"/>
        <w:jc w:val="both"/>
        <w:rPr>
          <w:rFonts w:ascii="Times New Roman" w:hAnsi="Times New Roman" w:cs="Times New Roman"/>
          <w:sz w:val="20"/>
        </w:rPr>
      </w:pPr>
      <w:r>
        <w:rPr>
          <w:rFonts w:ascii="Times New Roman" w:hAnsi="Times New Roman" w:cs="Times New Roman"/>
          <w:sz w:val="20"/>
          <w:lang w:val="id-ID"/>
        </w:rPr>
        <w:t>Kitab Undang-Undang Hukum Perdata</w:t>
      </w:r>
      <w:r w:rsidR="000107F9" w:rsidRPr="00B32088">
        <w:rPr>
          <w:rFonts w:ascii="Times New Roman" w:hAnsi="Times New Roman" w:cs="Times New Roman"/>
          <w:sz w:val="20"/>
        </w:rPr>
        <w:t xml:space="preserve"> mengatur </w:t>
      </w:r>
      <w:r w:rsidR="00D722F4">
        <w:rPr>
          <w:rFonts w:ascii="Times New Roman" w:hAnsi="Times New Roman" w:cs="Times New Roman"/>
          <w:sz w:val="20"/>
        </w:rPr>
        <w:t>mengenai syarat</w:t>
      </w:r>
      <w:r w:rsidR="000107F9" w:rsidRPr="00B32088">
        <w:rPr>
          <w:rFonts w:ascii="Times New Roman" w:hAnsi="Times New Roman" w:cs="Times New Roman"/>
          <w:sz w:val="20"/>
        </w:rPr>
        <w:t xml:space="preserve"> sah perjanjian yang tertuang pada Pasal 1320</w:t>
      </w:r>
      <w:r w:rsidR="002A3D83">
        <w:rPr>
          <w:rFonts w:ascii="Times New Roman" w:hAnsi="Times New Roman" w:cs="Times New Roman"/>
          <w:sz w:val="20"/>
        </w:rPr>
        <w:t xml:space="preserve"> Kitab Undang-Undang Perdata</w:t>
      </w:r>
      <w:r w:rsidR="00D722F4">
        <w:rPr>
          <w:rFonts w:ascii="Times New Roman" w:hAnsi="Times New Roman" w:cs="Times New Roman"/>
          <w:sz w:val="20"/>
        </w:rPr>
        <w:t xml:space="preserve"> yang menyebutkan bahwa</w:t>
      </w:r>
      <w:r w:rsidR="000107F9" w:rsidRPr="00B32088">
        <w:rPr>
          <w:rFonts w:ascii="Times New Roman" w:hAnsi="Times New Roman" w:cs="Times New Roman"/>
          <w:sz w:val="20"/>
        </w:rPr>
        <w:t xml:space="preserve"> </w:t>
      </w:r>
      <w:r w:rsidR="000107F9" w:rsidRPr="00B32088">
        <w:rPr>
          <w:rFonts w:ascii="Times New Roman" w:hAnsi="Times New Roman" w:cs="Times New Roman"/>
          <w:i/>
          <w:sz w:val="20"/>
        </w:rPr>
        <w:t>“</w:t>
      </w:r>
      <w:r w:rsidR="000107F9" w:rsidRPr="00B32088">
        <w:rPr>
          <w:rFonts w:ascii="Times New Roman" w:hAnsi="Times New Roman" w:cs="Times New Roman"/>
          <w:sz w:val="20"/>
        </w:rPr>
        <w:t>Perjanjian dapat dikatakan sah bila e</w:t>
      </w:r>
      <w:r w:rsidR="002A3D83">
        <w:rPr>
          <w:rFonts w:ascii="Times New Roman" w:hAnsi="Times New Roman" w:cs="Times New Roman"/>
          <w:sz w:val="20"/>
        </w:rPr>
        <w:t xml:space="preserve">mpat syarat terpenuhi yaitu: </w:t>
      </w:r>
      <w:r w:rsidR="000107F9" w:rsidRPr="00B32088">
        <w:rPr>
          <w:rFonts w:ascii="Times New Roman" w:hAnsi="Times New Roman" w:cs="Times New Roman"/>
          <w:sz w:val="20"/>
        </w:rPr>
        <w:t>sepakat mere</w:t>
      </w:r>
      <w:r w:rsidR="002A3D83">
        <w:rPr>
          <w:rFonts w:ascii="Times New Roman" w:hAnsi="Times New Roman" w:cs="Times New Roman"/>
          <w:sz w:val="20"/>
        </w:rPr>
        <w:t xml:space="preserve">ka yang mengikatkan dirinya, </w:t>
      </w:r>
      <w:r w:rsidR="000107F9" w:rsidRPr="00B32088">
        <w:rPr>
          <w:rFonts w:ascii="Times New Roman" w:hAnsi="Times New Roman" w:cs="Times New Roman"/>
          <w:sz w:val="20"/>
        </w:rPr>
        <w:t>kecakapan un</w:t>
      </w:r>
      <w:r w:rsidR="002A3D83">
        <w:rPr>
          <w:rFonts w:ascii="Times New Roman" w:hAnsi="Times New Roman" w:cs="Times New Roman"/>
          <w:sz w:val="20"/>
        </w:rPr>
        <w:t xml:space="preserve">tuk membuat suatu perikatan, </w:t>
      </w:r>
      <w:r w:rsidR="000107F9" w:rsidRPr="00B32088">
        <w:rPr>
          <w:rFonts w:ascii="Times New Roman" w:hAnsi="Times New Roman" w:cs="Times New Roman"/>
          <w:sz w:val="20"/>
        </w:rPr>
        <w:t>suatu hal tertentu</w:t>
      </w:r>
      <w:r w:rsidR="002A3D83">
        <w:rPr>
          <w:rFonts w:ascii="Times New Roman" w:hAnsi="Times New Roman" w:cs="Times New Roman"/>
          <w:sz w:val="20"/>
        </w:rPr>
        <w:t xml:space="preserve">, dan </w:t>
      </w:r>
      <w:r w:rsidR="000107F9" w:rsidRPr="00B32088">
        <w:rPr>
          <w:rFonts w:ascii="Times New Roman" w:hAnsi="Times New Roman" w:cs="Times New Roman"/>
          <w:sz w:val="20"/>
        </w:rPr>
        <w:t xml:space="preserve">suatu sebab yang halal.” </w:t>
      </w:r>
      <w:proofErr w:type="gramStart"/>
      <w:r w:rsidR="000107F9" w:rsidRPr="00B32088">
        <w:rPr>
          <w:rFonts w:ascii="Times New Roman" w:hAnsi="Times New Roman" w:cs="Times New Roman"/>
          <w:sz w:val="20"/>
        </w:rPr>
        <w:t>Dua syarat yang pertama disebut sebagai syarat subyektif, karena menyangkut orang atau subyek yang mengadakan perjanjian.</w:t>
      </w:r>
      <w:proofErr w:type="gramEnd"/>
      <w:r w:rsidR="000107F9" w:rsidRPr="00B32088">
        <w:rPr>
          <w:rFonts w:ascii="Times New Roman" w:hAnsi="Times New Roman" w:cs="Times New Roman"/>
          <w:sz w:val="20"/>
        </w:rPr>
        <w:t xml:space="preserve"> </w:t>
      </w:r>
      <w:proofErr w:type="gramStart"/>
      <w:r w:rsidR="000107F9" w:rsidRPr="00B32088">
        <w:rPr>
          <w:rFonts w:ascii="Times New Roman" w:hAnsi="Times New Roman" w:cs="Times New Roman"/>
          <w:sz w:val="20"/>
        </w:rPr>
        <w:t>Dua syarat yang kedua merupakan syarat obyektif yang menyangkut perjanjian i</w:t>
      </w:r>
      <w:r w:rsidR="002A3D83">
        <w:rPr>
          <w:rFonts w:ascii="Times New Roman" w:hAnsi="Times New Roman" w:cs="Times New Roman"/>
          <w:sz w:val="20"/>
        </w:rPr>
        <w:t xml:space="preserve">tu sendiri atau </w:t>
      </w:r>
      <w:r w:rsidR="000107F9" w:rsidRPr="00B32088">
        <w:rPr>
          <w:rFonts w:ascii="Times New Roman" w:hAnsi="Times New Roman" w:cs="Times New Roman"/>
          <w:sz w:val="20"/>
        </w:rPr>
        <w:t>obyek dari perbuatan hukum yang dilakukan.</w:t>
      </w:r>
      <w:proofErr w:type="gramEnd"/>
      <w:r w:rsidR="000107F9" w:rsidRPr="00B32088">
        <w:rPr>
          <w:rFonts w:ascii="Times New Roman" w:hAnsi="Times New Roman" w:cs="Times New Roman"/>
          <w:sz w:val="20"/>
        </w:rPr>
        <w:t xml:space="preserve"> </w:t>
      </w:r>
      <w:proofErr w:type="gramStart"/>
      <w:r w:rsidR="000107F9" w:rsidRPr="00B32088">
        <w:rPr>
          <w:rFonts w:ascii="Times New Roman" w:hAnsi="Times New Roman" w:cs="Times New Roman"/>
          <w:sz w:val="20"/>
        </w:rPr>
        <w:t>Apabila syarat subyektif tidak dipenuhi maka perjanjiannya dapat dibatalkan, sedangkan apabila syarat obyektif tidak dipenuhi maka perjanjiannya batal demi hukum.</w:t>
      </w:r>
      <w:proofErr w:type="gramEnd"/>
      <w:r w:rsidR="000107F9" w:rsidRPr="00B32088">
        <w:rPr>
          <w:rStyle w:val="FootnoteReference"/>
          <w:rFonts w:ascii="Times New Roman" w:hAnsi="Times New Roman" w:cs="Times New Roman"/>
          <w:sz w:val="20"/>
        </w:rPr>
        <w:footnoteReference w:id="1"/>
      </w:r>
    </w:p>
    <w:p w:rsidR="000107F9" w:rsidRDefault="000107F9" w:rsidP="000107F9">
      <w:pPr>
        <w:spacing w:after="0"/>
        <w:ind w:firstLine="720"/>
        <w:jc w:val="both"/>
        <w:rPr>
          <w:rFonts w:ascii="Times New Roman" w:hAnsi="Times New Roman" w:cs="Times New Roman"/>
          <w:sz w:val="20"/>
        </w:rPr>
      </w:pPr>
      <w:proofErr w:type="gramStart"/>
      <w:r w:rsidRPr="00B32088">
        <w:rPr>
          <w:rFonts w:ascii="Times New Roman" w:hAnsi="Times New Roman" w:cs="Times New Roman"/>
          <w:sz w:val="20"/>
        </w:rPr>
        <w:t>Satu hal penting dalam suatu perjanjian adalah adanya kata sepakat.</w:t>
      </w:r>
      <w:proofErr w:type="gramEnd"/>
      <w:r w:rsidRPr="00B32088">
        <w:rPr>
          <w:rFonts w:ascii="Times New Roman" w:hAnsi="Times New Roman" w:cs="Times New Roman"/>
          <w:sz w:val="20"/>
        </w:rPr>
        <w:t xml:space="preserve"> </w:t>
      </w:r>
      <w:proofErr w:type="gramStart"/>
      <w:r w:rsidRPr="00B32088">
        <w:rPr>
          <w:rFonts w:ascii="Times New Roman" w:hAnsi="Times New Roman" w:cs="Times New Roman"/>
          <w:sz w:val="20"/>
        </w:rPr>
        <w:t>Pentingnya kesepakatan dalam suatu perjanjian diatur dalam Pasal 1321</w:t>
      </w:r>
      <w:r w:rsidR="00D36E83">
        <w:rPr>
          <w:rFonts w:ascii="Times New Roman" w:hAnsi="Times New Roman" w:cs="Times New Roman"/>
          <w:sz w:val="20"/>
        </w:rPr>
        <w:t xml:space="preserve"> Kitab Undang-Undang Hukum Perdata.</w:t>
      </w:r>
      <w:proofErr w:type="gramEnd"/>
      <w:r w:rsidR="00D36E83">
        <w:rPr>
          <w:rFonts w:ascii="Times New Roman" w:hAnsi="Times New Roman" w:cs="Times New Roman"/>
          <w:sz w:val="20"/>
        </w:rPr>
        <w:t xml:space="preserve"> </w:t>
      </w:r>
      <w:r w:rsidRPr="00B32088">
        <w:rPr>
          <w:rFonts w:ascii="Times New Roman" w:hAnsi="Times New Roman" w:cs="Times New Roman"/>
          <w:sz w:val="20"/>
        </w:rPr>
        <w:t xml:space="preserve">Pasal tersebut menjelaskan bahwa: </w:t>
      </w:r>
      <w:r w:rsidRPr="00B32088">
        <w:rPr>
          <w:rFonts w:ascii="Times New Roman" w:hAnsi="Times New Roman" w:cs="Times New Roman"/>
          <w:i/>
          <w:sz w:val="20"/>
        </w:rPr>
        <w:t>“</w:t>
      </w:r>
      <w:r w:rsidRPr="00B32088">
        <w:rPr>
          <w:rFonts w:ascii="Times New Roman" w:hAnsi="Times New Roman" w:cs="Times New Roman"/>
          <w:sz w:val="20"/>
        </w:rPr>
        <w:t>Tiada sepakat yang sah apabila sepakat itu diberikan karena kekhilafan, atau diperolehnya dengan paksaan atau penipuan”</w:t>
      </w:r>
      <w:r w:rsidRPr="00B32088">
        <w:rPr>
          <w:rFonts w:ascii="Times New Roman" w:hAnsi="Times New Roman" w:cs="Times New Roman"/>
          <w:i/>
          <w:sz w:val="20"/>
        </w:rPr>
        <w:t>.</w:t>
      </w:r>
      <w:r w:rsidRPr="00B32088">
        <w:rPr>
          <w:rFonts w:ascii="Times New Roman" w:hAnsi="Times New Roman" w:cs="Times New Roman"/>
          <w:sz w:val="20"/>
        </w:rPr>
        <w:t xml:space="preserve"> </w:t>
      </w:r>
      <w:proofErr w:type="gramStart"/>
      <w:r w:rsidRPr="00B32088">
        <w:rPr>
          <w:rFonts w:ascii="Times New Roman" w:hAnsi="Times New Roman" w:cs="Times New Roman"/>
          <w:sz w:val="20"/>
        </w:rPr>
        <w:t>Pasal tersebut menerangkan tentang kesepakatan yang cacat.</w:t>
      </w:r>
      <w:proofErr w:type="gramEnd"/>
      <w:r w:rsidRPr="00B32088">
        <w:rPr>
          <w:rFonts w:ascii="Times New Roman" w:hAnsi="Times New Roman" w:cs="Times New Roman"/>
          <w:sz w:val="20"/>
        </w:rPr>
        <w:t xml:space="preserve"> </w:t>
      </w:r>
      <w:proofErr w:type="gramStart"/>
      <w:r w:rsidRPr="00B32088">
        <w:rPr>
          <w:rFonts w:ascii="Times New Roman" w:hAnsi="Times New Roman" w:cs="Times New Roman"/>
          <w:sz w:val="20"/>
        </w:rPr>
        <w:t xml:space="preserve">Walaupun dikatakan </w:t>
      </w:r>
      <w:r w:rsidRPr="00B32088">
        <w:rPr>
          <w:rFonts w:ascii="Times New Roman" w:hAnsi="Times New Roman" w:cs="Times New Roman"/>
          <w:i/>
          <w:sz w:val="20"/>
        </w:rPr>
        <w:t xml:space="preserve">tiada sepakat yang </w:t>
      </w:r>
      <w:r w:rsidRPr="00B32088">
        <w:rPr>
          <w:rFonts w:ascii="Times New Roman" w:hAnsi="Times New Roman" w:cs="Times New Roman"/>
          <w:sz w:val="20"/>
        </w:rPr>
        <w:t>sah, tetapi tidak berarti perjanjian itu serta-merta batal karena sebenarnya telah terjadi kesepakatan, hanya saja kesepakatan yang telah dicapai tersebut mengalami kecacatan karena kesepakatannya terjadi karena adanya kekhilafan, paksaan atau penipuan.</w:t>
      </w:r>
      <w:proofErr w:type="gramEnd"/>
      <w:r w:rsidRPr="00B32088">
        <w:rPr>
          <w:rFonts w:ascii="Times New Roman" w:hAnsi="Times New Roman" w:cs="Times New Roman"/>
          <w:sz w:val="20"/>
        </w:rPr>
        <w:t xml:space="preserve"> </w:t>
      </w:r>
    </w:p>
    <w:p w:rsidR="000107F9" w:rsidRPr="00B32088" w:rsidRDefault="00D36E83" w:rsidP="000107F9">
      <w:pPr>
        <w:spacing w:after="0"/>
        <w:ind w:firstLine="720"/>
        <w:jc w:val="both"/>
        <w:rPr>
          <w:rFonts w:ascii="Times New Roman" w:hAnsi="Times New Roman" w:cs="Times New Roman"/>
          <w:sz w:val="20"/>
          <w:szCs w:val="24"/>
        </w:rPr>
      </w:pPr>
      <w:r>
        <w:rPr>
          <w:rFonts w:ascii="Times New Roman" w:hAnsi="Times New Roman" w:cs="Times New Roman"/>
          <w:sz w:val="20"/>
        </w:rPr>
        <w:t>Kitab Undang-Undang Hukum Perdata</w:t>
      </w:r>
      <w:r w:rsidRPr="00B32088">
        <w:rPr>
          <w:rFonts w:ascii="Times New Roman" w:hAnsi="Times New Roman" w:cs="Times New Roman"/>
          <w:sz w:val="20"/>
          <w:szCs w:val="24"/>
        </w:rPr>
        <w:t xml:space="preserve"> </w:t>
      </w:r>
      <w:r w:rsidR="000107F9" w:rsidRPr="00B32088">
        <w:rPr>
          <w:rFonts w:ascii="Times New Roman" w:hAnsi="Times New Roman" w:cs="Times New Roman"/>
          <w:sz w:val="20"/>
          <w:szCs w:val="24"/>
        </w:rPr>
        <w:t>mengatur cacat kehendak terja</w:t>
      </w:r>
      <w:r>
        <w:rPr>
          <w:rFonts w:ascii="Times New Roman" w:hAnsi="Times New Roman" w:cs="Times New Roman"/>
          <w:sz w:val="20"/>
          <w:szCs w:val="24"/>
        </w:rPr>
        <w:t xml:space="preserve">di bilamana terjadi </w:t>
      </w:r>
      <w:r w:rsidR="000107F9" w:rsidRPr="00B32088">
        <w:rPr>
          <w:rFonts w:ascii="Times New Roman" w:hAnsi="Times New Roman" w:cs="Times New Roman"/>
          <w:sz w:val="20"/>
          <w:szCs w:val="24"/>
        </w:rPr>
        <w:t>Paksaan (</w:t>
      </w:r>
      <w:r w:rsidR="000107F9" w:rsidRPr="00B32088">
        <w:rPr>
          <w:rFonts w:ascii="Times New Roman" w:hAnsi="Times New Roman" w:cs="Times New Roman"/>
          <w:i/>
          <w:sz w:val="20"/>
          <w:szCs w:val="24"/>
        </w:rPr>
        <w:t>dwang</w:t>
      </w:r>
      <w:r>
        <w:rPr>
          <w:rFonts w:ascii="Times New Roman" w:hAnsi="Times New Roman" w:cs="Times New Roman"/>
          <w:sz w:val="20"/>
          <w:szCs w:val="24"/>
        </w:rPr>
        <w:t xml:space="preserve">), </w:t>
      </w:r>
      <w:r w:rsidR="000107F9" w:rsidRPr="00B32088">
        <w:rPr>
          <w:rFonts w:ascii="Times New Roman" w:hAnsi="Times New Roman" w:cs="Times New Roman"/>
          <w:sz w:val="20"/>
          <w:szCs w:val="24"/>
        </w:rPr>
        <w:t>Penipuan (</w:t>
      </w:r>
      <w:r w:rsidR="000107F9" w:rsidRPr="00B32088">
        <w:rPr>
          <w:rFonts w:ascii="Times New Roman" w:hAnsi="Times New Roman" w:cs="Times New Roman"/>
          <w:i/>
          <w:sz w:val="20"/>
          <w:szCs w:val="24"/>
        </w:rPr>
        <w:t>bedrog</w:t>
      </w:r>
      <w:r>
        <w:rPr>
          <w:rFonts w:ascii="Times New Roman" w:hAnsi="Times New Roman" w:cs="Times New Roman"/>
          <w:sz w:val="20"/>
          <w:szCs w:val="24"/>
        </w:rPr>
        <w:t>)</w:t>
      </w:r>
      <w:proofErr w:type="gramStart"/>
      <w:r>
        <w:rPr>
          <w:rFonts w:ascii="Times New Roman" w:hAnsi="Times New Roman" w:cs="Times New Roman"/>
          <w:sz w:val="20"/>
          <w:szCs w:val="24"/>
        </w:rPr>
        <w:t xml:space="preserve">, </w:t>
      </w:r>
      <w:r w:rsidR="000107F9" w:rsidRPr="00B32088">
        <w:rPr>
          <w:rFonts w:ascii="Times New Roman" w:hAnsi="Times New Roman" w:cs="Times New Roman"/>
          <w:sz w:val="20"/>
          <w:szCs w:val="24"/>
        </w:rPr>
        <w:t xml:space="preserve"> Kesesatan</w:t>
      </w:r>
      <w:proofErr w:type="gramEnd"/>
      <w:r w:rsidR="000107F9" w:rsidRPr="00B32088">
        <w:rPr>
          <w:rFonts w:ascii="Times New Roman" w:hAnsi="Times New Roman" w:cs="Times New Roman"/>
          <w:sz w:val="20"/>
          <w:szCs w:val="24"/>
        </w:rPr>
        <w:t>/Kekeliruan (</w:t>
      </w:r>
      <w:r w:rsidR="000107F9" w:rsidRPr="00B32088">
        <w:rPr>
          <w:rFonts w:ascii="Times New Roman" w:hAnsi="Times New Roman" w:cs="Times New Roman"/>
          <w:i/>
          <w:sz w:val="20"/>
          <w:szCs w:val="24"/>
        </w:rPr>
        <w:t>dwaling</w:t>
      </w:r>
      <w:r w:rsidR="000107F9" w:rsidRPr="00B32088">
        <w:rPr>
          <w:rFonts w:ascii="Times New Roman" w:hAnsi="Times New Roman" w:cs="Times New Roman"/>
          <w:sz w:val="20"/>
          <w:szCs w:val="24"/>
        </w:rPr>
        <w:t>). Paksaan yang dimaksud disini adalah paksaan jiwa (</w:t>
      </w:r>
      <w:r w:rsidR="000107F9" w:rsidRPr="00B32088">
        <w:rPr>
          <w:rFonts w:ascii="Times New Roman" w:hAnsi="Times New Roman" w:cs="Times New Roman"/>
          <w:i/>
          <w:sz w:val="20"/>
          <w:szCs w:val="24"/>
        </w:rPr>
        <w:t>psychis</w:t>
      </w:r>
      <w:r w:rsidR="00D722F4">
        <w:rPr>
          <w:rFonts w:ascii="Times New Roman" w:hAnsi="Times New Roman" w:cs="Times New Roman"/>
          <w:sz w:val="20"/>
          <w:szCs w:val="24"/>
        </w:rPr>
        <w:t>)</w:t>
      </w:r>
      <w:proofErr w:type="gramStart"/>
      <w:r w:rsidR="00D722F4">
        <w:rPr>
          <w:rFonts w:ascii="Times New Roman" w:hAnsi="Times New Roman" w:cs="Times New Roman"/>
          <w:sz w:val="20"/>
          <w:szCs w:val="24"/>
        </w:rPr>
        <w:t>.</w:t>
      </w:r>
      <w:r w:rsidR="000107F9" w:rsidRPr="00B32088">
        <w:rPr>
          <w:rFonts w:ascii="Times New Roman" w:hAnsi="Times New Roman" w:cs="Times New Roman"/>
          <w:sz w:val="20"/>
          <w:szCs w:val="24"/>
        </w:rPr>
        <w:t>.</w:t>
      </w:r>
      <w:proofErr w:type="gramEnd"/>
      <w:r w:rsidR="000107F9" w:rsidRPr="00B32088">
        <w:rPr>
          <w:rFonts w:ascii="Times New Roman" w:hAnsi="Times New Roman" w:cs="Times New Roman"/>
          <w:sz w:val="20"/>
          <w:szCs w:val="24"/>
        </w:rPr>
        <w:t xml:space="preserve"> </w:t>
      </w:r>
      <w:proofErr w:type="gramStart"/>
      <w:r w:rsidR="000107F9" w:rsidRPr="00B32088">
        <w:rPr>
          <w:rFonts w:ascii="Times New Roman" w:hAnsi="Times New Roman" w:cs="Times New Roman"/>
          <w:sz w:val="20"/>
          <w:szCs w:val="24"/>
        </w:rPr>
        <w:t>Yang diancamkan harus suatu perbuatan yang terlarang.</w:t>
      </w:r>
      <w:proofErr w:type="gramEnd"/>
      <w:r w:rsidR="000107F9" w:rsidRPr="00B32088">
        <w:rPr>
          <w:rFonts w:ascii="Times New Roman" w:hAnsi="Times New Roman" w:cs="Times New Roman"/>
          <w:sz w:val="20"/>
          <w:szCs w:val="24"/>
        </w:rPr>
        <w:t xml:space="preserve"> </w:t>
      </w:r>
      <w:proofErr w:type="gramStart"/>
      <w:r w:rsidR="000107F9" w:rsidRPr="00B32088">
        <w:rPr>
          <w:rFonts w:ascii="Times New Roman" w:hAnsi="Times New Roman" w:cs="Times New Roman"/>
          <w:sz w:val="20"/>
          <w:szCs w:val="24"/>
        </w:rPr>
        <w:t>Tidak dapat dikatakan sebagai ancaman atau paksaan bila tindakan tersebut diizinkan oleh undang-undang.</w:t>
      </w:r>
      <w:proofErr w:type="gramEnd"/>
      <w:r w:rsidR="000107F9" w:rsidRPr="00B32088">
        <w:rPr>
          <w:rFonts w:ascii="Times New Roman" w:hAnsi="Times New Roman" w:cs="Times New Roman"/>
          <w:sz w:val="20"/>
          <w:szCs w:val="24"/>
        </w:rPr>
        <w:t xml:space="preserve"> </w:t>
      </w:r>
      <w:proofErr w:type="gramStart"/>
      <w:r w:rsidR="000107F9" w:rsidRPr="00B32088">
        <w:rPr>
          <w:rFonts w:ascii="Times New Roman" w:hAnsi="Times New Roman" w:cs="Times New Roman"/>
          <w:sz w:val="20"/>
          <w:szCs w:val="24"/>
        </w:rPr>
        <w:t>Paksaan dimungkinkan dilakukan oleh pihak ketiga.</w:t>
      </w:r>
      <w:proofErr w:type="gramEnd"/>
      <w:r w:rsidR="000107F9" w:rsidRPr="00B32088">
        <w:rPr>
          <w:rStyle w:val="FootnoteReference"/>
          <w:rFonts w:ascii="Times New Roman" w:hAnsi="Times New Roman" w:cs="Times New Roman"/>
          <w:sz w:val="20"/>
          <w:szCs w:val="24"/>
        </w:rPr>
        <w:footnoteReference w:id="2"/>
      </w:r>
      <w:r w:rsidR="000107F9" w:rsidRPr="00B32088">
        <w:rPr>
          <w:rFonts w:ascii="Times New Roman" w:hAnsi="Times New Roman" w:cs="Times New Roman"/>
          <w:sz w:val="20"/>
          <w:szCs w:val="24"/>
        </w:rPr>
        <w:t xml:space="preserve"> </w:t>
      </w:r>
    </w:p>
    <w:p w:rsidR="000107F9" w:rsidRPr="00B32088" w:rsidRDefault="000107F9" w:rsidP="000107F9">
      <w:pPr>
        <w:spacing w:after="0"/>
        <w:ind w:firstLine="720"/>
        <w:jc w:val="both"/>
        <w:rPr>
          <w:rFonts w:ascii="Times New Roman" w:hAnsi="Times New Roman" w:cs="Times New Roman"/>
          <w:sz w:val="20"/>
          <w:szCs w:val="24"/>
        </w:rPr>
      </w:pPr>
      <w:r w:rsidRPr="00B32088">
        <w:rPr>
          <w:rFonts w:ascii="Times New Roman" w:hAnsi="Times New Roman" w:cs="Times New Roman"/>
          <w:sz w:val="20"/>
          <w:szCs w:val="24"/>
        </w:rPr>
        <w:t xml:space="preserve">Perjanjian yang dibuat dengan </w:t>
      </w:r>
      <w:r w:rsidR="002137E5">
        <w:rPr>
          <w:rFonts w:ascii="Times New Roman" w:hAnsi="Times New Roman" w:cs="Times New Roman"/>
          <w:sz w:val="20"/>
          <w:szCs w:val="24"/>
        </w:rPr>
        <w:t>kekhilafan, paksaan ataupun penipuan</w:t>
      </w:r>
      <w:r w:rsidRPr="00B32088">
        <w:rPr>
          <w:rFonts w:ascii="Times New Roman" w:hAnsi="Times New Roman" w:cs="Times New Roman"/>
          <w:sz w:val="20"/>
          <w:szCs w:val="24"/>
        </w:rPr>
        <w:t xml:space="preserve"> dapat dilakukan </w:t>
      </w:r>
      <w:r w:rsidRPr="00B32088">
        <w:rPr>
          <w:rFonts w:ascii="Times New Roman" w:hAnsi="Times New Roman" w:cs="Times New Roman"/>
          <w:sz w:val="20"/>
          <w:szCs w:val="24"/>
        </w:rPr>
        <w:lastRenderedPageBreak/>
        <w:t xml:space="preserve">pembatalan, hal tersebut sesuai dengan aturan dalam Pasal 1449 </w:t>
      </w:r>
      <w:r w:rsidR="00D36E83">
        <w:rPr>
          <w:rFonts w:ascii="Times New Roman" w:hAnsi="Times New Roman" w:cs="Times New Roman"/>
          <w:sz w:val="20"/>
        </w:rPr>
        <w:t>Kitab Undang-Undang Hukum Perdata</w:t>
      </w:r>
      <w:r w:rsidR="00D36E83" w:rsidRPr="00B32088">
        <w:rPr>
          <w:rFonts w:ascii="Times New Roman" w:hAnsi="Times New Roman" w:cs="Times New Roman"/>
          <w:sz w:val="20"/>
          <w:szCs w:val="24"/>
        </w:rPr>
        <w:t xml:space="preserve"> </w:t>
      </w:r>
      <w:r w:rsidRPr="00B32088">
        <w:rPr>
          <w:rFonts w:ascii="Times New Roman" w:hAnsi="Times New Roman" w:cs="Times New Roman"/>
          <w:sz w:val="20"/>
          <w:szCs w:val="24"/>
        </w:rPr>
        <w:t xml:space="preserve">yang mengatur bahwa: “Perikatan-perikatan yang dibuat dengan paksaan, kekhilafan atau penipuan, menerbitkan suatu tuntutan untuk membatalkannya.” </w:t>
      </w:r>
      <w:proofErr w:type="gramStart"/>
      <w:r w:rsidRPr="00B32088">
        <w:rPr>
          <w:rFonts w:ascii="Times New Roman" w:hAnsi="Times New Roman" w:cs="Times New Roman"/>
          <w:sz w:val="20"/>
          <w:szCs w:val="24"/>
        </w:rPr>
        <w:t>Pasal tersebut menerangkan tentang cacat kehendak, yaitu tentang perjanjian yang lahir dari adanya paksaan, kekhilafan atau penipuan dapat dimintakan pembatalan.</w:t>
      </w:r>
      <w:proofErr w:type="gramEnd"/>
      <w:r w:rsidRPr="00B32088">
        <w:rPr>
          <w:rStyle w:val="FootnoteReference"/>
          <w:rFonts w:ascii="Times New Roman" w:hAnsi="Times New Roman" w:cs="Times New Roman"/>
          <w:sz w:val="20"/>
          <w:szCs w:val="24"/>
        </w:rPr>
        <w:footnoteReference w:id="3"/>
      </w:r>
    </w:p>
    <w:p w:rsidR="000107F9" w:rsidRPr="00B32088" w:rsidRDefault="000107F9" w:rsidP="000107F9">
      <w:pPr>
        <w:spacing w:after="0"/>
        <w:ind w:firstLine="720"/>
        <w:jc w:val="both"/>
        <w:rPr>
          <w:rFonts w:ascii="Times New Roman" w:hAnsi="Times New Roman" w:cs="Times New Roman"/>
          <w:sz w:val="20"/>
          <w:szCs w:val="24"/>
        </w:rPr>
      </w:pPr>
      <w:proofErr w:type="gramStart"/>
      <w:r w:rsidRPr="00B32088">
        <w:rPr>
          <w:rFonts w:ascii="Times New Roman" w:hAnsi="Times New Roman" w:cs="Times New Roman"/>
          <w:sz w:val="20"/>
          <w:szCs w:val="24"/>
        </w:rPr>
        <w:t xml:space="preserve">Berdasarkan uraian diatas, penulis mengadakan penelitian terhadap </w:t>
      </w:r>
      <w:r w:rsidR="00D722F4">
        <w:rPr>
          <w:rFonts w:ascii="Times New Roman" w:hAnsi="Times New Roman" w:cs="Times New Roman"/>
          <w:sz w:val="20"/>
          <w:szCs w:val="24"/>
        </w:rPr>
        <w:t>“</w:t>
      </w:r>
      <w:r w:rsidRPr="00B32088">
        <w:rPr>
          <w:rFonts w:ascii="Times New Roman" w:hAnsi="Times New Roman" w:cs="Times New Roman"/>
          <w:sz w:val="20"/>
          <w:szCs w:val="24"/>
        </w:rPr>
        <w:t>Putusan Mahka</w:t>
      </w:r>
      <w:r w:rsidR="00D36E83">
        <w:rPr>
          <w:rFonts w:ascii="Times New Roman" w:hAnsi="Times New Roman" w:cs="Times New Roman"/>
          <w:sz w:val="20"/>
          <w:szCs w:val="24"/>
        </w:rPr>
        <w:t>mah Agung Republik Indonesia Nomor</w:t>
      </w:r>
      <w:r w:rsidRPr="00B32088">
        <w:rPr>
          <w:rFonts w:ascii="Times New Roman" w:hAnsi="Times New Roman" w:cs="Times New Roman"/>
          <w:sz w:val="20"/>
          <w:szCs w:val="24"/>
        </w:rPr>
        <w:t xml:space="preserve"> 472 K/ PDT/ 2012</w:t>
      </w:r>
      <w:r w:rsidR="00D722F4">
        <w:rPr>
          <w:rFonts w:ascii="Times New Roman" w:hAnsi="Times New Roman" w:cs="Times New Roman"/>
          <w:sz w:val="20"/>
          <w:szCs w:val="24"/>
        </w:rPr>
        <w:t>”</w:t>
      </w:r>
      <w:r w:rsidRPr="00B32088">
        <w:rPr>
          <w:rFonts w:ascii="Times New Roman" w:hAnsi="Times New Roman" w:cs="Times New Roman"/>
          <w:sz w:val="20"/>
          <w:szCs w:val="24"/>
        </w:rPr>
        <w:t xml:space="preserve"> tentang permohonan pembatalan perjanjian pengikatan jual-beli rumah.</w:t>
      </w:r>
      <w:proofErr w:type="gramEnd"/>
      <w:r w:rsidRPr="00B32088">
        <w:rPr>
          <w:rFonts w:ascii="Times New Roman" w:hAnsi="Times New Roman" w:cs="Times New Roman"/>
          <w:sz w:val="20"/>
          <w:szCs w:val="24"/>
        </w:rPr>
        <w:t xml:space="preserve"> Kasus hukum pada putusan tersebut bermula dari adanya gugatan yang dilayangkan ke Pengadilan Negeri Lamongan oleh Penggugat yakni saudari Muawanah </w:t>
      </w:r>
      <w:bookmarkStart w:id="0" w:name="_GoBack"/>
      <w:r w:rsidRPr="00B32088">
        <w:rPr>
          <w:rFonts w:ascii="Times New Roman" w:hAnsi="Times New Roman" w:cs="Times New Roman"/>
          <w:sz w:val="20"/>
          <w:szCs w:val="24"/>
        </w:rPr>
        <w:t xml:space="preserve">yang </w:t>
      </w:r>
      <w:bookmarkEnd w:id="0"/>
      <w:r w:rsidR="002137E5">
        <w:rPr>
          <w:rFonts w:ascii="Times New Roman" w:hAnsi="Times New Roman" w:cs="Times New Roman"/>
          <w:sz w:val="20"/>
          <w:szCs w:val="24"/>
        </w:rPr>
        <w:t>mengajukan permohonan</w:t>
      </w:r>
      <w:r w:rsidRPr="00B32088">
        <w:rPr>
          <w:rFonts w:ascii="Times New Roman" w:hAnsi="Times New Roman" w:cs="Times New Roman"/>
          <w:sz w:val="20"/>
          <w:szCs w:val="24"/>
        </w:rPr>
        <w:t xml:space="preserve"> untuk membatalkan Perjanjian Peng</w:t>
      </w:r>
      <w:r w:rsidR="00D36E83">
        <w:rPr>
          <w:rFonts w:ascii="Times New Roman" w:hAnsi="Times New Roman" w:cs="Times New Roman"/>
          <w:sz w:val="20"/>
          <w:szCs w:val="24"/>
        </w:rPr>
        <w:t>ikatan Jual Beli Nomor</w:t>
      </w:r>
      <w:r w:rsidRPr="00B32088">
        <w:rPr>
          <w:rFonts w:ascii="Times New Roman" w:hAnsi="Times New Roman" w:cs="Times New Roman"/>
          <w:sz w:val="20"/>
          <w:szCs w:val="24"/>
        </w:rPr>
        <w:t xml:space="preserve"> 225 dengan pihak Tergugat yakni Desi Cahyaningtyas dan pihak Turut Tergugat yakni saudara Erdi Yanto yang merupakan suami penggugat. </w:t>
      </w:r>
      <w:proofErr w:type="gramStart"/>
      <w:r w:rsidRPr="00B32088">
        <w:rPr>
          <w:rFonts w:ascii="Times New Roman" w:hAnsi="Times New Roman" w:cs="Times New Roman"/>
          <w:sz w:val="20"/>
          <w:szCs w:val="24"/>
        </w:rPr>
        <w:t xml:space="preserve">Perjanjian tersebut dibuat </w:t>
      </w:r>
      <w:r w:rsidR="00D722F4">
        <w:rPr>
          <w:rFonts w:ascii="Times New Roman" w:hAnsi="Times New Roman" w:cs="Times New Roman"/>
          <w:sz w:val="20"/>
          <w:szCs w:val="24"/>
        </w:rPr>
        <w:t>dalam keadaan tidak</w:t>
      </w:r>
      <w:r w:rsidRPr="00B32088">
        <w:rPr>
          <w:rFonts w:ascii="Times New Roman" w:hAnsi="Times New Roman" w:cs="Times New Roman"/>
          <w:sz w:val="20"/>
          <w:szCs w:val="24"/>
        </w:rPr>
        <w:t xml:space="preserve"> bebas, </w:t>
      </w:r>
      <w:r w:rsidR="00D722F4">
        <w:rPr>
          <w:rFonts w:ascii="Times New Roman" w:hAnsi="Times New Roman" w:cs="Times New Roman"/>
          <w:sz w:val="20"/>
          <w:szCs w:val="24"/>
        </w:rPr>
        <w:t xml:space="preserve">ada </w:t>
      </w:r>
      <w:r w:rsidRPr="00B32088">
        <w:rPr>
          <w:rFonts w:ascii="Times New Roman" w:hAnsi="Times New Roman" w:cs="Times New Roman"/>
          <w:sz w:val="20"/>
          <w:szCs w:val="24"/>
        </w:rPr>
        <w:t>tekanan dari Tergugat dan kedua orangtuanya terhad</w:t>
      </w:r>
      <w:r w:rsidR="002137E5">
        <w:rPr>
          <w:rFonts w:ascii="Times New Roman" w:hAnsi="Times New Roman" w:cs="Times New Roman"/>
          <w:sz w:val="20"/>
          <w:szCs w:val="24"/>
        </w:rPr>
        <w:t>ap Penggugat dan Turut Tergugat.</w:t>
      </w:r>
      <w:proofErr w:type="gramEnd"/>
      <w:r w:rsidR="002137E5">
        <w:rPr>
          <w:rFonts w:ascii="Times New Roman" w:hAnsi="Times New Roman" w:cs="Times New Roman"/>
          <w:sz w:val="20"/>
          <w:szCs w:val="24"/>
        </w:rPr>
        <w:t xml:space="preserve"> </w:t>
      </w:r>
      <w:proofErr w:type="gramStart"/>
      <w:r w:rsidRPr="00B32088">
        <w:rPr>
          <w:rFonts w:ascii="Times New Roman" w:hAnsi="Times New Roman" w:cs="Times New Roman"/>
          <w:sz w:val="20"/>
          <w:szCs w:val="24"/>
        </w:rPr>
        <w:t xml:space="preserve">Tekanan tersebut dilakukan Tergugat dengan mendatangkan oknum Mabes Polri dan Polda yang membuat Penggugat ketakutan </w:t>
      </w:r>
      <w:r w:rsidR="002137E5">
        <w:rPr>
          <w:rFonts w:ascii="Times New Roman" w:hAnsi="Times New Roman" w:cs="Times New Roman"/>
          <w:sz w:val="20"/>
          <w:szCs w:val="24"/>
        </w:rPr>
        <w:t>dan terpaksa</w:t>
      </w:r>
      <w:r w:rsidRPr="00B32088">
        <w:rPr>
          <w:rFonts w:ascii="Times New Roman" w:hAnsi="Times New Roman" w:cs="Times New Roman"/>
          <w:sz w:val="20"/>
          <w:szCs w:val="24"/>
        </w:rPr>
        <w:t xml:space="preserve"> membuat perjanjian ke Notaris pada tanggal 23 Juni 2009.</w:t>
      </w:r>
      <w:proofErr w:type="gramEnd"/>
      <w:r w:rsidRPr="00B32088">
        <w:rPr>
          <w:rFonts w:ascii="Times New Roman" w:hAnsi="Times New Roman" w:cs="Times New Roman"/>
          <w:sz w:val="20"/>
          <w:szCs w:val="24"/>
        </w:rPr>
        <w:t xml:space="preserve">  Sesuai Pasal 1321</w:t>
      </w:r>
      <w:r w:rsidR="00D36E83" w:rsidRPr="00D36E83">
        <w:rPr>
          <w:rFonts w:ascii="Times New Roman" w:hAnsi="Times New Roman" w:cs="Times New Roman"/>
          <w:sz w:val="20"/>
        </w:rPr>
        <w:t xml:space="preserve"> </w:t>
      </w:r>
      <w:r w:rsidR="00D36E83">
        <w:rPr>
          <w:rFonts w:ascii="Times New Roman" w:hAnsi="Times New Roman" w:cs="Times New Roman"/>
          <w:sz w:val="20"/>
        </w:rPr>
        <w:t>Kitab Undang-Undang Hukum Perdata</w:t>
      </w:r>
      <w:r w:rsidRPr="00B32088">
        <w:rPr>
          <w:rFonts w:ascii="Times New Roman" w:hAnsi="Times New Roman" w:cs="Times New Roman"/>
          <w:sz w:val="20"/>
          <w:szCs w:val="24"/>
        </w:rPr>
        <w:t xml:space="preserve">, perjanjian yang dibuat dengan paksaan dapat dilakukan pembatalan. </w:t>
      </w:r>
      <w:proofErr w:type="gramStart"/>
      <w:r w:rsidRPr="00B32088">
        <w:rPr>
          <w:rFonts w:ascii="Times New Roman" w:hAnsi="Times New Roman" w:cs="Times New Roman"/>
          <w:sz w:val="20"/>
          <w:szCs w:val="24"/>
        </w:rPr>
        <w:t>Namun berdasarkan pengakuan Tergugat, pemaksaan yang dilakukan oleh Tergugat adalah pemaksaan yang beralasan, yakni pemaksaan tersebut dilakukan karena Penggugat dan suaminya telah merugikan pihak Tergugat.</w:t>
      </w:r>
      <w:proofErr w:type="gramEnd"/>
      <w:r w:rsidRPr="00B32088">
        <w:rPr>
          <w:rFonts w:ascii="Times New Roman" w:hAnsi="Times New Roman" w:cs="Times New Roman"/>
          <w:sz w:val="20"/>
          <w:szCs w:val="24"/>
        </w:rPr>
        <w:t xml:space="preserve"> </w:t>
      </w:r>
    </w:p>
    <w:p w:rsidR="000107F9" w:rsidRDefault="000107F9" w:rsidP="000107F9">
      <w:pPr>
        <w:spacing w:after="0"/>
        <w:ind w:firstLine="720"/>
        <w:jc w:val="both"/>
        <w:rPr>
          <w:rFonts w:ascii="Times New Roman" w:hAnsi="Times New Roman" w:cs="Times New Roman"/>
          <w:sz w:val="20"/>
          <w:szCs w:val="24"/>
        </w:rPr>
      </w:pPr>
      <w:proofErr w:type="gramStart"/>
      <w:r w:rsidRPr="00B32088">
        <w:rPr>
          <w:rFonts w:ascii="Times New Roman" w:hAnsi="Times New Roman" w:cs="Times New Roman"/>
          <w:sz w:val="20"/>
          <w:szCs w:val="24"/>
        </w:rPr>
        <w:t xml:space="preserve">Berdasarkan keterangan dari para pihak, Majelis Hakim </w:t>
      </w:r>
      <w:r w:rsidR="002137E5">
        <w:rPr>
          <w:rFonts w:ascii="Times New Roman" w:hAnsi="Times New Roman" w:cs="Times New Roman"/>
          <w:sz w:val="20"/>
          <w:szCs w:val="24"/>
        </w:rPr>
        <w:t xml:space="preserve">Pengadilan Negeri </w:t>
      </w:r>
      <w:r w:rsidRPr="00B32088">
        <w:rPr>
          <w:rFonts w:ascii="Times New Roman" w:hAnsi="Times New Roman" w:cs="Times New Roman"/>
          <w:sz w:val="20"/>
          <w:szCs w:val="24"/>
        </w:rPr>
        <w:t>Lamongan akhirnya menjatuhkan Putusan dengan menolak semua gugatan yang diajukan Penggugat dan perjanjian pengikatan jual-beli rumah tersebut dianggap sah.</w:t>
      </w:r>
      <w:proofErr w:type="gramEnd"/>
      <w:r w:rsidRPr="00B32088">
        <w:rPr>
          <w:rFonts w:ascii="Times New Roman" w:hAnsi="Times New Roman" w:cs="Times New Roman"/>
          <w:sz w:val="20"/>
          <w:szCs w:val="24"/>
        </w:rPr>
        <w:t xml:space="preserve"> Atas dijatuhkannya putusan tersebut, Penggugat </w:t>
      </w:r>
      <w:r w:rsidR="00D722F4">
        <w:rPr>
          <w:rFonts w:ascii="Times New Roman" w:hAnsi="Times New Roman" w:cs="Times New Roman"/>
          <w:sz w:val="20"/>
          <w:szCs w:val="24"/>
        </w:rPr>
        <w:t>melakukan upaya</w:t>
      </w:r>
      <w:r w:rsidRPr="00B32088">
        <w:rPr>
          <w:rFonts w:ascii="Times New Roman" w:hAnsi="Times New Roman" w:cs="Times New Roman"/>
          <w:sz w:val="20"/>
          <w:szCs w:val="24"/>
        </w:rPr>
        <w:t xml:space="preserve"> banding ke Pengadilan Tinggi Surabaya, dimana </w:t>
      </w:r>
      <w:r w:rsidR="00D36F10">
        <w:rPr>
          <w:rFonts w:ascii="Times New Roman" w:hAnsi="Times New Roman" w:cs="Times New Roman"/>
          <w:sz w:val="20"/>
          <w:szCs w:val="24"/>
        </w:rPr>
        <w:t>Pengadila</w:t>
      </w:r>
      <w:r w:rsidR="00D722F4">
        <w:rPr>
          <w:rFonts w:ascii="Times New Roman" w:hAnsi="Times New Roman" w:cs="Times New Roman"/>
          <w:sz w:val="20"/>
          <w:szCs w:val="24"/>
        </w:rPr>
        <w:t>n</w:t>
      </w:r>
      <w:r w:rsidR="00D36F10">
        <w:rPr>
          <w:rFonts w:ascii="Times New Roman" w:hAnsi="Times New Roman" w:cs="Times New Roman"/>
          <w:sz w:val="20"/>
          <w:szCs w:val="24"/>
        </w:rPr>
        <w:t xml:space="preserve"> Tinggi</w:t>
      </w:r>
      <w:r w:rsidRPr="00B32088">
        <w:rPr>
          <w:rFonts w:ascii="Times New Roman" w:hAnsi="Times New Roman" w:cs="Times New Roman"/>
          <w:sz w:val="20"/>
          <w:szCs w:val="24"/>
        </w:rPr>
        <w:t xml:space="preserve"> Surabaya akhirnya menguatkan putusan </w:t>
      </w:r>
      <w:r w:rsidR="00D36F10">
        <w:rPr>
          <w:rFonts w:ascii="Times New Roman" w:hAnsi="Times New Roman" w:cs="Times New Roman"/>
          <w:sz w:val="20"/>
          <w:szCs w:val="24"/>
        </w:rPr>
        <w:t xml:space="preserve">Pengadilan </w:t>
      </w:r>
      <w:r w:rsidR="00D36F10">
        <w:rPr>
          <w:rFonts w:ascii="Times New Roman" w:hAnsi="Times New Roman" w:cs="Times New Roman"/>
          <w:sz w:val="20"/>
          <w:szCs w:val="24"/>
        </w:rPr>
        <w:lastRenderedPageBreak/>
        <w:t>Negeri</w:t>
      </w:r>
      <w:r w:rsidRPr="00B32088">
        <w:rPr>
          <w:rFonts w:ascii="Times New Roman" w:hAnsi="Times New Roman" w:cs="Times New Roman"/>
          <w:sz w:val="20"/>
          <w:szCs w:val="24"/>
        </w:rPr>
        <w:t xml:space="preserve"> Lamongan. </w:t>
      </w:r>
      <w:proofErr w:type="gramStart"/>
      <w:r w:rsidRPr="00B32088">
        <w:rPr>
          <w:rFonts w:ascii="Times New Roman" w:hAnsi="Times New Roman" w:cs="Times New Roman"/>
          <w:sz w:val="20"/>
          <w:szCs w:val="24"/>
        </w:rPr>
        <w:t>Penggugat yang masih tidak puas dengan putusan tersebut akhirnya melakukan upaya hukum tingkat kasasi.</w:t>
      </w:r>
      <w:proofErr w:type="gramEnd"/>
      <w:r w:rsidRPr="00B32088">
        <w:rPr>
          <w:rFonts w:ascii="Times New Roman" w:hAnsi="Times New Roman" w:cs="Times New Roman"/>
          <w:sz w:val="20"/>
          <w:szCs w:val="24"/>
        </w:rPr>
        <w:t xml:space="preserve"> </w:t>
      </w:r>
      <w:proofErr w:type="gramStart"/>
      <w:r w:rsidRPr="00B32088">
        <w:rPr>
          <w:rFonts w:ascii="Times New Roman" w:hAnsi="Times New Roman" w:cs="Times New Roman"/>
          <w:sz w:val="20"/>
          <w:szCs w:val="24"/>
        </w:rPr>
        <w:t>Berdasarkan memori kasasi yang diajukan Penggugat/ Pemohon Kasasi, Majelis Hakim Mahkamah Agung tetap menolak memori kasasi yang diajukan oleh Penggugat/ Pemohon Kasasi.</w:t>
      </w:r>
      <w:proofErr w:type="gramEnd"/>
      <w:r w:rsidRPr="00B32088">
        <w:rPr>
          <w:rFonts w:ascii="Times New Roman" w:hAnsi="Times New Roman" w:cs="Times New Roman"/>
          <w:sz w:val="20"/>
          <w:szCs w:val="24"/>
        </w:rPr>
        <w:t xml:space="preserve"> </w:t>
      </w:r>
    </w:p>
    <w:p w:rsidR="000107F9" w:rsidRDefault="000107F9" w:rsidP="000107F9">
      <w:pPr>
        <w:spacing w:after="0"/>
        <w:ind w:firstLine="720"/>
        <w:jc w:val="both"/>
        <w:rPr>
          <w:rFonts w:ascii="Times New Roman" w:hAnsi="Times New Roman" w:cs="Times New Roman"/>
          <w:sz w:val="20"/>
          <w:szCs w:val="24"/>
        </w:rPr>
      </w:pPr>
      <w:r w:rsidRPr="00B32088">
        <w:rPr>
          <w:rFonts w:ascii="Times New Roman" w:hAnsi="Times New Roman" w:cs="Times New Roman"/>
          <w:sz w:val="20"/>
          <w:szCs w:val="24"/>
        </w:rPr>
        <w:t xml:space="preserve">Putusan yang dijatuhkan oleh Majelis Hakim Mahkamah Agung tersebut bertentangan dengan </w:t>
      </w:r>
      <w:proofErr w:type="gramStart"/>
      <w:r w:rsidRPr="00B32088">
        <w:rPr>
          <w:rFonts w:ascii="Times New Roman" w:hAnsi="Times New Roman" w:cs="Times New Roman"/>
          <w:sz w:val="20"/>
          <w:szCs w:val="24"/>
        </w:rPr>
        <w:t>norma</w:t>
      </w:r>
      <w:proofErr w:type="gramEnd"/>
      <w:r w:rsidRPr="00B32088">
        <w:rPr>
          <w:rFonts w:ascii="Times New Roman" w:hAnsi="Times New Roman" w:cs="Times New Roman"/>
          <w:sz w:val="20"/>
          <w:szCs w:val="24"/>
        </w:rPr>
        <w:t xml:space="preserve"> tertulis yang mengatur hukum perjanjian yakni Pasal 1321</w:t>
      </w:r>
      <w:r w:rsidR="00D36F10" w:rsidRPr="00D36F10">
        <w:rPr>
          <w:rFonts w:ascii="Times New Roman" w:hAnsi="Times New Roman" w:cs="Times New Roman"/>
          <w:sz w:val="20"/>
        </w:rPr>
        <w:t xml:space="preserve"> </w:t>
      </w:r>
      <w:r w:rsidR="00D36F10">
        <w:rPr>
          <w:rFonts w:ascii="Times New Roman" w:hAnsi="Times New Roman" w:cs="Times New Roman"/>
          <w:sz w:val="20"/>
        </w:rPr>
        <w:t>Kitab Undang-Undang Hukum Perdata</w:t>
      </w:r>
      <w:r w:rsidRPr="00B32088">
        <w:rPr>
          <w:rFonts w:ascii="Times New Roman" w:hAnsi="Times New Roman" w:cs="Times New Roman"/>
          <w:sz w:val="20"/>
          <w:szCs w:val="24"/>
        </w:rPr>
        <w:t xml:space="preserve">. </w:t>
      </w:r>
      <w:proofErr w:type="gramStart"/>
      <w:r w:rsidRPr="00B32088">
        <w:rPr>
          <w:rFonts w:ascii="Times New Roman" w:hAnsi="Times New Roman" w:cs="Times New Roman"/>
          <w:sz w:val="20"/>
          <w:szCs w:val="24"/>
        </w:rPr>
        <w:t>Atas dijatuhkannya putusan tersebut, terdapat perbedaan pendapat antara Majelis Hakim.</w:t>
      </w:r>
      <w:proofErr w:type="gramEnd"/>
      <w:r w:rsidRPr="00B32088">
        <w:rPr>
          <w:rFonts w:ascii="Times New Roman" w:hAnsi="Times New Roman" w:cs="Times New Roman"/>
          <w:sz w:val="20"/>
          <w:szCs w:val="24"/>
        </w:rPr>
        <w:t xml:space="preserve"> </w:t>
      </w:r>
      <w:proofErr w:type="gramStart"/>
      <w:r w:rsidRPr="00B32088">
        <w:rPr>
          <w:rFonts w:ascii="Times New Roman" w:hAnsi="Times New Roman" w:cs="Times New Roman"/>
          <w:sz w:val="20"/>
          <w:szCs w:val="24"/>
        </w:rPr>
        <w:t xml:space="preserve">Perbedaan pendapat dalam putusan tersebut </w:t>
      </w:r>
      <w:r w:rsidR="005A2668">
        <w:rPr>
          <w:rFonts w:ascii="Times New Roman" w:hAnsi="Times New Roman" w:cs="Times New Roman"/>
          <w:sz w:val="20"/>
          <w:szCs w:val="24"/>
        </w:rPr>
        <w:t>mengungkapkan</w:t>
      </w:r>
      <w:r w:rsidRPr="00B32088">
        <w:rPr>
          <w:rFonts w:ascii="Times New Roman" w:hAnsi="Times New Roman" w:cs="Times New Roman"/>
          <w:sz w:val="20"/>
          <w:szCs w:val="24"/>
        </w:rPr>
        <w:t xml:space="preserve"> bahwa perjanjian pengikatan jual-beli rumah tersebut dapat dibatalkan karena </w:t>
      </w:r>
      <w:r w:rsidR="00D722F4">
        <w:rPr>
          <w:rFonts w:ascii="Times New Roman" w:hAnsi="Times New Roman" w:cs="Times New Roman"/>
          <w:sz w:val="20"/>
          <w:szCs w:val="24"/>
        </w:rPr>
        <w:t>syarat subyektif perjanjian</w:t>
      </w:r>
      <w:r w:rsidRPr="00B32088">
        <w:rPr>
          <w:rFonts w:ascii="Times New Roman" w:hAnsi="Times New Roman" w:cs="Times New Roman"/>
          <w:sz w:val="20"/>
          <w:szCs w:val="24"/>
        </w:rPr>
        <w:t xml:space="preserve"> yang diatur dalam Pasal 1320</w:t>
      </w:r>
      <w:r w:rsidR="00D36F10" w:rsidRPr="00D36F10">
        <w:rPr>
          <w:rFonts w:ascii="Times New Roman" w:hAnsi="Times New Roman" w:cs="Times New Roman"/>
          <w:sz w:val="20"/>
        </w:rPr>
        <w:t xml:space="preserve"> </w:t>
      </w:r>
      <w:r w:rsidR="00D36F10">
        <w:rPr>
          <w:rFonts w:ascii="Times New Roman" w:hAnsi="Times New Roman" w:cs="Times New Roman"/>
          <w:sz w:val="20"/>
        </w:rPr>
        <w:t>Kitab Undang-Undang Hukum Perdata</w:t>
      </w:r>
      <w:r w:rsidR="00D722F4">
        <w:rPr>
          <w:rFonts w:ascii="Times New Roman" w:hAnsi="Times New Roman" w:cs="Times New Roman"/>
          <w:sz w:val="20"/>
        </w:rPr>
        <w:t xml:space="preserve"> tidak terpenuhi</w:t>
      </w:r>
      <w:r w:rsidRPr="00B32088">
        <w:rPr>
          <w:rFonts w:ascii="Times New Roman" w:hAnsi="Times New Roman" w:cs="Times New Roman"/>
          <w:sz w:val="20"/>
          <w:szCs w:val="24"/>
        </w:rPr>
        <w:t>.</w:t>
      </w:r>
      <w:proofErr w:type="gramEnd"/>
      <w:r w:rsidRPr="00B32088">
        <w:rPr>
          <w:rFonts w:ascii="Times New Roman" w:hAnsi="Times New Roman" w:cs="Times New Roman"/>
          <w:sz w:val="20"/>
          <w:szCs w:val="24"/>
        </w:rPr>
        <w:t xml:space="preserve"> </w:t>
      </w:r>
      <w:proofErr w:type="gramStart"/>
      <w:r w:rsidRPr="00B32088">
        <w:rPr>
          <w:rFonts w:ascii="Times New Roman" w:hAnsi="Times New Roman" w:cs="Times New Roman"/>
          <w:sz w:val="20"/>
          <w:szCs w:val="24"/>
        </w:rPr>
        <w:t xml:space="preserve">Atas putusan tersebut, Penulis melakukakan penelitian untuk mengetahui dasar pertimbangan hakim dalam putusan </w:t>
      </w:r>
      <w:r w:rsidR="005A2668">
        <w:rPr>
          <w:rFonts w:ascii="Times New Roman" w:hAnsi="Times New Roman" w:cs="Times New Roman"/>
          <w:sz w:val="20"/>
          <w:szCs w:val="24"/>
        </w:rPr>
        <w:t>yang dijatuhkan Mahkamah Agung tersebut.</w:t>
      </w:r>
      <w:proofErr w:type="gramEnd"/>
    </w:p>
    <w:p w:rsidR="000107F9" w:rsidRDefault="00D722F4" w:rsidP="000107F9">
      <w:pPr>
        <w:spacing w:after="0"/>
        <w:ind w:firstLine="720"/>
        <w:jc w:val="both"/>
        <w:rPr>
          <w:rFonts w:ascii="Times New Roman" w:hAnsi="Times New Roman" w:cs="Times New Roman"/>
          <w:sz w:val="20"/>
        </w:rPr>
      </w:pPr>
      <w:r>
        <w:rPr>
          <w:rFonts w:ascii="Times New Roman" w:hAnsi="Times New Roman" w:cs="Times New Roman"/>
          <w:sz w:val="20"/>
          <w:szCs w:val="24"/>
        </w:rPr>
        <w:t>Adapun rumusan masalah dari penelitian ini adalah</w:t>
      </w:r>
      <w:r w:rsidR="000107F9">
        <w:rPr>
          <w:rFonts w:ascii="Times New Roman" w:hAnsi="Times New Roman" w:cs="Times New Roman"/>
          <w:sz w:val="20"/>
          <w:szCs w:val="24"/>
        </w:rPr>
        <w:t xml:space="preserve"> sebagai berikut: </w:t>
      </w:r>
      <w:r w:rsidR="000107F9" w:rsidRPr="00B32088">
        <w:rPr>
          <w:rFonts w:ascii="Times New Roman" w:hAnsi="Times New Roman" w:cs="Times New Roman"/>
          <w:sz w:val="20"/>
        </w:rPr>
        <w:t>Apakah Putusan Maje</w:t>
      </w:r>
      <w:r w:rsidR="00D36F10">
        <w:rPr>
          <w:rFonts w:ascii="Times New Roman" w:hAnsi="Times New Roman" w:cs="Times New Roman"/>
          <w:sz w:val="20"/>
        </w:rPr>
        <w:t>lis Hakim Republik Indonesia Nomor</w:t>
      </w:r>
      <w:r w:rsidR="000107F9" w:rsidRPr="00B32088">
        <w:rPr>
          <w:rFonts w:ascii="Times New Roman" w:hAnsi="Times New Roman" w:cs="Times New Roman"/>
          <w:sz w:val="20"/>
        </w:rPr>
        <w:t xml:space="preserve"> 472 K/ Pdt/ 2012 telah tepat jika dikaitkan dengan aturan Pasal 1320 dan Pasal 1321 </w:t>
      </w:r>
      <w:r w:rsidR="00783991">
        <w:rPr>
          <w:rFonts w:ascii="Times New Roman" w:hAnsi="Times New Roman" w:cs="Times New Roman"/>
          <w:sz w:val="20"/>
        </w:rPr>
        <w:t>Kitab Undang-Undang Hukum Perdata</w:t>
      </w:r>
      <w:r w:rsidR="00783991" w:rsidRPr="00B32088">
        <w:rPr>
          <w:rFonts w:ascii="Times New Roman" w:hAnsi="Times New Roman" w:cs="Times New Roman"/>
          <w:sz w:val="20"/>
        </w:rPr>
        <w:t xml:space="preserve"> </w:t>
      </w:r>
      <w:r w:rsidR="000107F9" w:rsidRPr="00B32088">
        <w:rPr>
          <w:rFonts w:ascii="Times New Roman" w:hAnsi="Times New Roman" w:cs="Times New Roman"/>
          <w:sz w:val="20"/>
        </w:rPr>
        <w:t>tentang syarat keabsahan perjanjian, dimana putusan tersebut menolak permohonan kasasi dari Penggugat atas gugatan permohonan pembatalan perjanjian jual beli yang mengandung cacat kehendak, yang dibuat dalam keadaan tidak bebas/ ada p</w:t>
      </w:r>
      <w:r w:rsidR="00783991">
        <w:rPr>
          <w:rFonts w:ascii="Times New Roman" w:hAnsi="Times New Roman" w:cs="Times New Roman"/>
          <w:sz w:val="20"/>
        </w:rPr>
        <w:t>aksaan pada salah satu pihaknya.</w:t>
      </w:r>
    </w:p>
    <w:p w:rsidR="000107F9" w:rsidRDefault="000107F9" w:rsidP="000107F9">
      <w:pPr>
        <w:pStyle w:val="ListParagraph"/>
        <w:spacing w:after="120"/>
        <w:ind w:left="0" w:firstLine="720"/>
        <w:jc w:val="both"/>
        <w:rPr>
          <w:rFonts w:ascii="Times New Roman" w:hAnsi="Times New Roman" w:cs="Times New Roman"/>
          <w:sz w:val="20"/>
        </w:rPr>
      </w:pPr>
      <w:r>
        <w:rPr>
          <w:rFonts w:ascii="Times New Roman" w:hAnsi="Times New Roman" w:cs="Times New Roman"/>
          <w:sz w:val="20"/>
        </w:rPr>
        <w:t>Tujuan penelitian adalah un</w:t>
      </w:r>
      <w:r w:rsidRPr="00B32088">
        <w:rPr>
          <w:rFonts w:ascii="Times New Roman" w:hAnsi="Times New Roman" w:cs="Times New Roman"/>
          <w:sz w:val="20"/>
        </w:rPr>
        <w:t>tuk mengetahui</w:t>
      </w:r>
      <w:r>
        <w:rPr>
          <w:rFonts w:ascii="Times New Roman" w:hAnsi="Times New Roman" w:cs="Times New Roman"/>
          <w:sz w:val="20"/>
        </w:rPr>
        <w:t>, memahami</w:t>
      </w:r>
      <w:r w:rsidRPr="00B32088">
        <w:rPr>
          <w:rFonts w:ascii="Times New Roman" w:hAnsi="Times New Roman" w:cs="Times New Roman"/>
          <w:sz w:val="20"/>
        </w:rPr>
        <w:t xml:space="preserve"> dan menganalisis apakah Putusan </w:t>
      </w:r>
      <w:r w:rsidR="00211820">
        <w:rPr>
          <w:rFonts w:ascii="Times New Roman" w:hAnsi="Times New Roman" w:cs="Times New Roman"/>
          <w:sz w:val="20"/>
        </w:rPr>
        <w:t>yang akan diteliti</w:t>
      </w:r>
      <w:r w:rsidRPr="00B32088">
        <w:rPr>
          <w:rFonts w:ascii="Times New Roman" w:hAnsi="Times New Roman" w:cs="Times New Roman"/>
          <w:sz w:val="20"/>
        </w:rPr>
        <w:t xml:space="preserve"> telah tepat jika dikaitkan dengan aturan Pasal 1320 dan Pasal 1321 </w:t>
      </w:r>
      <w:r w:rsidR="00783991">
        <w:rPr>
          <w:rFonts w:ascii="Times New Roman" w:hAnsi="Times New Roman" w:cs="Times New Roman"/>
          <w:sz w:val="20"/>
        </w:rPr>
        <w:t>Kitab Undang-Undang Hukum Perdata</w:t>
      </w:r>
      <w:r w:rsidR="00783991" w:rsidRPr="00B32088">
        <w:rPr>
          <w:rFonts w:ascii="Times New Roman" w:hAnsi="Times New Roman" w:cs="Times New Roman"/>
          <w:sz w:val="20"/>
        </w:rPr>
        <w:t xml:space="preserve"> </w:t>
      </w:r>
      <w:r w:rsidRPr="00B32088">
        <w:rPr>
          <w:rFonts w:ascii="Times New Roman" w:hAnsi="Times New Roman" w:cs="Times New Roman"/>
          <w:sz w:val="20"/>
        </w:rPr>
        <w:t>tentang syarat keabsahan perjanjian, dimana putusan tersebut menolak permohonan kasasi dari Penggugat atas gugatan permohonan pembatalan perjanjian jual beli yang mengandung cacat kehendak, yang dibuat dalam keadaan tidak bebas/ ada paksaan pada salah satu pihaknya.</w:t>
      </w:r>
      <w:r w:rsidRPr="00B32088">
        <w:rPr>
          <w:rFonts w:ascii="Times New Roman" w:hAnsi="Times New Roman" w:cs="Times New Roman"/>
          <w:sz w:val="20"/>
        </w:rPr>
        <w:tab/>
      </w:r>
    </w:p>
    <w:p w:rsidR="000107F9" w:rsidRDefault="000107F9" w:rsidP="000107F9">
      <w:pPr>
        <w:spacing w:after="120" w:line="240" w:lineRule="auto"/>
        <w:jc w:val="both"/>
        <w:rPr>
          <w:rFonts w:ascii="Times New Roman" w:hAnsi="Times New Roman" w:cs="Times New Roman"/>
          <w:b/>
          <w:sz w:val="20"/>
        </w:rPr>
      </w:pPr>
      <w:r>
        <w:rPr>
          <w:rFonts w:ascii="Times New Roman" w:hAnsi="Times New Roman" w:cs="Times New Roman"/>
          <w:b/>
          <w:sz w:val="20"/>
        </w:rPr>
        <w:t>METODE</w:t>
      </w:r>
    </w:p>
    <w:p w:rsidR="000107F9" w:rsidRDefault="000107F9" w:rsidP="000107F9">
      <w:pPr>
        <w:spacing w:after="0"/>
        <w:jc w:val="both"/>
        <w:rPr>
          <w:rFonts w:ascii="Times New Roman" w:hAnsi="Times New Roman" w:cs="Times New Roman"/>
          <w:sz w:val="20"/>
        </w:rPr>
      </w:pPr>
      <w:r>
        <w:rPr>
          <w:rFonts w:ascii="Times New Roman" w:hAnsi="Times New Roman" w:cs="Times New Roman"/>
          <w:b/>
          <w:sz w:val="20"/>
        </w:rPr>
        <w:tab/>
      </w:r>
      <w:r>
        <w:rPr>
          <w:rFonts w:ascii="Times New Roman" w:hAnsi="Times New Roman" w:cs="Times New Roman"/>
          <w:sz w:val="20"/>
        </w:rPr>
        <w:t>Penelitian ini menggunakan dua pendekatan</w:t>
      </w:r>
      <w:r w:rsidR="00D722F4">
        <w:rPr>
          <w:rFonts w:ascii="Times New Roman" w:hAnsi="Times New Roman" w:cs="Times New Roman"/>
          <w:sz w:val="20"/>
        </w:rPr>
        <w:t xml:space="preserve"> penelitian</w:t>
      </w:r>
      <w:r>
        <w:rPr>
          <w:rFonts w:ascii="Times New Roman" w:hAnsi="Times New Roman" w:cs="Times New Roman"/>
          <w:sz w:val="20"/>
        </w:rPr>
        <w:t xml:space="preserve">, yaitu: </w:t>
      </w:r>
      <w:r>
        <w:rPr>
          <w:rFonts w:ascii="Times New Roman" w:hAnsi="Times New Roman" w:cs="Times New Roman"/>
          <w:i/>
          <w:sz w:val="20"/>
        </w:rPr>
        <w:t xml:space="preserve">pertama </w:t>
      </w:r>
      <w:r>
        <w:rPr>
          <w:rFonts w:ascii="Times New Roman" w:hAnsi="Times New Roman" w:cs="Times New Roman"/>
          <w:sz w:val="20"/>
        </w:rPr>
        <w:t xml:space="preserve">pendekatan </w:t>
      </w:r>
      <w:r w:rsidR="002137E5">
        <w:rPr>
          <w:rFonts w:ascii="Times New Roman" w:hAnsi="Times New Roman" w:cs="Times New Roman"/>
          <w:sz w:val="20"/>
        </w:rPr>
        <w:t>per</w:t>
      </w:r>
      <w:r>
        <w:rPr>
          <w:rFonts w:ascii="Times New Roman" w:hAnsi="Times New Roman" w:cs="Times New Roman"/>
          <w:sz w:val="20"/>
        </w:rPr>
        <w:t>undang-undang</w:t>
      </w:r>
      <w:r w:rsidR="002137E5">
        <w:rPr>
          <w:rFonts w:ascii="Times New Roman" w:hAnsi="Times New Roman" w:cs="Times New Roman"/>
          <w:sz w:val="20"/>
        </w:rPr>
        <w:t>an</w:t>
      </w:r>
      <w:r w:rsidR="005A2668">
        <w:rPr>
          <w:rFonts w:ascii="Times New Roman" w:hAnsi="Times New Roman" w:cs="Times New Roman"/>
          <w:sz w:val="20"/>
        </w:rPr>
        <w:t>,</w:t>
      </w:r>
      <w:r>
        <w:rPr>
          <w:rFonts w:ascii="Times New Roman" w:hAnsi="Times New Roman" w:cs="Times New Roman"/>
          <w:sz w:val="20"/>
        </w:rPr>
        <w:t xml:space="preserve"> </w:t>
      </w:r>
      <w:r w:rsidR="005A2668">
        <w:rPr>
          <w:rFonts w:ascii="Times New Roman" w:hAnsi="Times New Roman" w:cs="Times New Roman"/>
          <w:sz w:val="20"/>
        </w:rPr>
        <w:t>yakni</w:t>
      </w:r>
      <w:r>
        <w:rPr>
          <w:rFonts w:ascii="Times New Roman" w:hAnsi="Times New Roman" w:cs="Times New Roman"/>
          <w:sz w:val="20"/>
        </w:rPr>
        <w:t xml:space="preserve"> dengan menelaah semua </w:t>
      </w:r>
      <w:r w:rsidR="002137E5">
        <w:rPr>
          <w:rFonts w:ascii="Times New Roman" w:hAnsi="Times New Roman" w:cs="Times New Roman"/>
          <w:sz w:val="20"/>
        </w:rPr>
        <w:t>peraturan per</w:t>
      </w:r>
      <w:r>
        <w:rPr>
          <w:rFonts w:ascii="Times New Roman" w:hAnsi="Times New Roman" w:cs="Times New Roman"/>
          <w:sz w:val="20"/>
        </w:rPr>
        <w:t>undang-undang</w:t>
      </w:r>
      <w:r w:rsidR="002137E5">
        <w:rPr>
          <w:rFonts w:ascii="Times New Roman" w:hAnsi="Times New Roman" w:cs="Times New Roman"/>
          <w:sz w:val="20"/>
        </w:rPr>
        <w:t>an</w:t>
      </w:r>
      <w:r>
        <w:rPr>
          <w:rFonts w:ascii="Times New Roman" w:hAnsi="Times New Roman" w:cs="Times New Roman"/>
          <w:sz w:val="20"/>
        </w:rPr>
        <w:t xml:space="preserve"> yang bersangkut paut dengan </w:t>
      </w:r>
      <w:r>
        <w:rPr>
          <w:rFonts w:ascii="Times New Roman" w:hAnsi="Times New Roman" w:cs="Times New Roman"/>
          <w:sz w:val="20"/>
        </w:rPr>
        <w:lastRenderedPageBreak/>
        <w:t xml:space="preserve">isu hukum yang </w:t>
      </w:r>
      <w:r w:rsidR="002137E5">
        <w:rPr>
          <w:rFonts w:ascii="Times New Roman" w:hAnsi="Times New Roman" w:cs="Times New Roman"/>
          <w:sz w:val="20"/>
        </w:rPr>
        <w:t>diteliti</w:t>
      </w:r>
      <w:r w:rsidR="00D722F4">
        <w:rPr>
          <w:rFonts w:ascii="Times New Roman" w:hAnsi="Times New Roman" w:cs="Times New Roman"/>
          <w:sz w:val="20"/>
        </w:rPr>
        <w:t xml:space="preserve"> dan</w:t>
      </w:r>
      <w:r>
        <w:rPr>
          <w:rFonts w:ascii="Times New Roman" w:hAnsi="Times New Roman" w:cs="Times New Roman"/>
          <w:sz w:val="20"/>
        </w:rPr>
        <w:t xml:space="preserve"> </w:t>
      </w:r>
      <w:r w:rsidR="00D722F4">
        <w:rPr>
          <w:rFonts w:ascii="Times New Roman" w:hAnsi="Times New Roman" w:cs="Times New Roman"/>
          <w:i/>
          <w:sz w:val="20"/>
        </w:rPr>
        <w:t>k</w:t>
      </w:r>
      <w:r>
        <w:rPr>
          <w:rFonts w:ascii="Times New Roman" w:hAnsi="Times New Roman" w:cs="Times New Roman"/>
          <w:i/>
          <w:sz w:val="20"/>
        </w:rPr>
        <w:t xml:space="preserve">edua </w:t>
      </w:r>
      <w:r w:rsidR="00D722F4">
        <w:rPr>
          <w:rFonts w:ascii="Times New Roman" w:hAnsi="Times New Roman" w:cs="Times New Roman"/>
          <w:sz w:val="20"/>
        </w:rPr>
        <w:t xml:space="preserve">yakni </w:t>
      </w:r>
      <w:r>
        <w:rPr>
          <w:rFonts w:ascii="Times New Roman" w:hAnsi="Times New Roman" w:cs="Times New Roman"/>
          <w:sz w:val="20"/>
        </w:rPr>
        <w:t xml:space="preserve">pendekatan kasus </w:t>
      </w:r>
      <w:r w:rsidR="00D722F4">
        <w:rPr>
          <w:rFonts w:ascii="Times New Roman" w:hAnsi="Times New Roman" w:cs="Times New Roman"/>
          <w:sz w:val="20"/>
        </w:rPr>
        <w:t>berkaitan</w:t>
      </w:r>
      <w:r w:rsidR="00AB26F8">
        <w:rPr>
          <w:rFonts w:ascii="Times New Roman" w:hAnsi="Times New Roman" w:cs="Times New Roman"/>
          <w:sz w:val="20"/>
        </w:rPr>
        <w:t xml:space="preserve"> dengan</w:t>
      </w:r>
      <w:r w:rsidR="00D722F4">
        <w:rPr>
          <w:rFonts w:ascii="Times New Roman" w:hAnsi="Times New Roman" w:cs="Times New Roman"/>
          <w:sz w:val="20"/>
        </w:rPr>
        <w:t xml:space="preserve"> isu yang diteliti.</w:t>
      </w:r>
    </w:p>
    <w:p w:rsidR="000107F9" w:rsidRPr="006C0736" w:rsidRDefault="000107F9" w:rsidP="000107F9">
      <w:pPr>
        <w:spacing w:after="0" w:line="240" w:lineRule="auto"/>
        <w:ind w:firstLine="720"/>
        <w:jc w:val="both"/>
        <w:rPr>
          <w:rFonts w:ascii="Times New Roman" w:hAnsi="Times New Roman" w:cs="Times New Roman"/>
          <w:sz w:val="20"/>
          <w:szCs w:val="20"/>
        </w:rPr>
      </w:pPr>
      <w:r w:rsidRPr="006C0736">
        <w:rPr>
          <w:rFonts w:ascii="Times New Roman" w:hAnsi="Times New Roman" w:cs="Times New Roman"/>
          <w:sz w:val="20"/>
        </w:rPr>
        <w:t>Bahan hukum primer</w:t>
      </w:r>
      <w:r w:rsidR="002137E5">
        <w:rPr>
          <w:rFonts w:ascii="Times New Roman" w:hAnsi="Times New Roman" w:cs="Times New Roman"/>
          <w:sz w:val="20"/>
        </w:rPr>
        <w:t xml:space="preserve"> dalam penelitian ini yaitu: </w:t>
      </w:r>
      <w:r w:rsidR="002137E5">
        <w:rPr>
          <w:rFonts w:ascii="Times New Roman" w:hAnsi="Times New Roman" w:cs="Times New Roman"/>
          <w:i/>
          <w:sz w:val="20"/>
        </w:rPr>
        <w:t>pertama,</w:t>
      </w:r>
      <w:r w:rsidR="002137E5">
        <w:rPr>
          <w:rFonts w:ascii="Times New Roman" w:hAnsi="Times New Roman" w:cs="Times New Roman"/>
          <w:sz w:val="20"/>
        </w:rPr>
        <w:t xml:space="preserve"> </w:t>
      </w:r>
      <w:r w:rsidRPr="006C0736">
        <w:rPr>
          <w:rFonts w:ascii="Times New Roman" w:hAnsi="Times New Roman" w:cs="Times New Roman"/>
          <w:sz w:val="20"/>
        </w:rPr>
        <w:t>Kitab Undang-Undang</w:t>
      </w:r>
      <w:r w:rsidR="002137E5">
        <w:rPr>
          <w:rFonts w:ascii="Times New Roman" w:hAnsi="Times New Roman" w:cs="Times New Roman"/>
          <w:sz w:val="20"/>
        </w:rPr>
        <w:t xml:space="preserve"> Hukum Perdata (KUHPerdata); </w:t>
      </w:r>
      <w:r w:rsidR="002137E5">
        <w:rPr>
          <w:rFonts w:ascii="Times New Roman" w:hAnsi="Times New Roman" w:cs="Times New Roman"/>
          <w:i/>
          <w:sz w:val="20"/>
        </w:rPr>
        <w:t>kedua</w:t>
      </w:r>
      <w:r w:rsidRPr="006C0736">
        <w:rPr>
          <w:rFonts w:ascii="Times New Roman" w:hAnsi="Times New Roman" w:cs="Times New Roman"/>
          <w:sz w:val="20"/>
        </w:rPr>
        <w:t xml:space="preserve"> Putusan Mahkamah Agung Republik Ind</w:t>
      </w:r>
      <w:r w:rsidR="00783991">
        <w:rPr>
          <w:rFonts w:ascii="Times New Roman" w:hAnsi="Times New Roman" w:cs="Times New Roman"/>
          <w:sz w:val="20"/>
        </w:rPr>
        <w:t>onesia Nomor</w:t>
      </w:r>
      <w:r w:rsidR="002137E5">
        <w:rPr>
          <w:rFonts w:ascii="Times New Roman" w:hAnsi="Times New Roman" w:cs="Times New Roman"/>
          <w:sz w:val="20"/>
        </w:rPr>
        <w:t xml:space="preserve"> 472 K/ </w:t>
      </w:r>
      <w:proofErr w:type="gramStart"/>
      <w:r w:rsidR="002137E5">
        <w:rPr>
          <w:rFonts w:ascii="Times New Roman" w:hAnsi="Times New Roman" w:cs="Times New Roman"/>
          <w:sz w:val="20"/>
        </w:rPr>
        <w:t>Pdt</w:t>
      </w:r>
      <w:proofErr w:type="gramEnd"/>
      <w:r w:rsidR="002137E5">
        <w:rPr>
          <w:rFonts w:ascii="Times New Roman" w:hAnsi="Times New Roman" w:cs="Times New Roman"/>
          <w:sz w:val="20"/>
        </w:rPr>
        <w:t xml:space="preserve">/ 2012; </w:t>
      </w:r>
      <w:r w:rsidR="002137E5">
        <w:rPr>
          <w:rFonts w:ascii="Times New Roman" w:hAnsi="Times New Roman" w:cs="Times New Roman"/>
          <w:i/>
          <w:sz w:val="20"/>
        </w:rPr>
        <w:t>ketiga</w:t>
      </w:r>
      <w:r w:rsidRPr="006C0736">
        <w:rPr>
          <w:rFonts w:ascii="Times New Roman" w:hAnsi="Times New Roman" w:cs="Times New Roman"/>
          <w:sz w:val="20"/>
        </w:rPr>
        <w:t xml:space="preserve"> </w:t>
      </w:r>
      <w:r w:rsidRPr="006C0736">
        <w:rPr>
          <w:rFonts w:ascii="Times New Roman" w:hAnsi="Times New Roman" w:cs="Times New Roman"/>
          <w:sz w:val="20"/>
          <w:szCs w:val="20"/>
        </w:rPr>
        <w:t>Putusan Putusan Pengadilan Tinggi Surab</w:t>
      </w:r>
      <w:r w:rsidR="00783991">
        <w:rPr>
          <w:rFonts w:ascii="Times New Roman" w:hAnsi="Times New Roman" w:cs="Times New Roman"/>
          <w:sz w:val="20"/>
          <w:szCs w:val="20"/>
        </w:rPr>
        <w:t>aya Nomor</w:t>
      </w:r>
      <w:r w:rsidR="002137E5">
        <w:rPr>
          <w:rFonts w:ascii="Times New Roman" w:hAnsi="Times New Roman" w:cs="Times New Roman"/>
          <w:sz w:val="20"/>
          <w:szCs w:val="20"/>
        </w:rPr>
        <w:t xml:space="preserve"> 325/PDT/2011/PT SBY; </w:t>
      </w:r>
      <w:r w:rsidR="002137E5">
        <w:rPr>
          <w:rFonts w:ascii="Times New Roman" w:hAnsi="Times New Roman" w:cs="Times New Roman"/>
          <w:i/>
          <w:sz w:val="20"/>
          <w:szCs w:val="20"/>
        </w:rPr>
        <w:t>keempat</w:t>
      </w:r>
      <w:r w:rsidRPr="006C0736">
        <w:rPr>
          <w:rFonts w:ascii="Times New Roman" w:hAnsi="Times New Roman" w:cs="Times New Roman"/>
          <w:sz w:val="20"/>
          <w:szCs w:val="20"/>
        </w:rPr>
        <w:t xml:space="preserve"> Putusa</w:t>
      </w:r>
      <w:r w:rsidR="00783991">
        <w:rPr>
          <w:rFonts w:ascii="Times New Roman" w:hAnsi="Times New Roman" w:cs="Times New Roman"/>
          <w:sz w:val="20"/>
          <w:szCs w:val="20"/>
        </w:rPr>
        <w:t>n Pengadilan Negeri Lamongan Nomor</w:t>
      </w:r>
      <w:r w:rsidRPr="006C0736">
        <w:rPr>
          <w:rFonts w:ascii="Times New Roman" w:hAnsi="Times New Roman" w:cs="Times New Roman"/>
          <w:sz w:val="20"/>
          <w:szCs w:val="20"/>
        </w:rPr>
        <w:t xml:space="preserve"> 09/PDT.G/2010/PN LMG. </w:t>
      </w:r>
      <w:proofErr w:type="gramStart"/>
      <w:r w:rsidRPr="006C0736">
        <w:rPr>
          <w:rFonts w:ascii="Times New Roman" w:hAnsi="Times New Roman" w:cs="Times New Roman"/>
          <w:sz w:val="20"/>
          <w:szCs w:val="20"/>
        </w:rPr>
        <w:t>Sedangkan bahan hukum sekunder adalah bahan hukum yang diperoleh dari studi pustaka yang berupa buku-buku teks dan jurnal.</w:t>
      </w:r>
      <w:proofErr w:type="gramEnd"/>
    </w:p>
    <w:p w:rsidR="000107F9" w:rsidRPr="006C0736" w:rsidRDefault="000107F9" w:rsidP="000107F9">
      <w:pPr>
        <w:spacing w:after="120" w:line="240" w:lineRule="auto"/>
        <w:ind w:firstLine="720"/>
        <w:jc w:val="both"/>
        <w:rPr>
          <w:rFonts w:ascii="Times New Roman" w:hAnsi="Times New Roman" w:cs="Times New Roman"/>
          <w:sz w:val="20"/>
          <w:szCs w:val="20"/>
        </w:rPr>
      </w:pPr>
      <w:proofErr w:type="gramStart"/>
      <w:r w:rsidRPr="006C0736">
        <w:rPr>
          <w:rFonts w:ascii="Times New Roman" w:hAnsi="Times New Roman" w:cs="Times New Roman"/>
          <w:sz w:val="20"/>
          <w:szCs w:val="20"/>
        </w:rPr>
        <w:t>Pengumpulan bahan hukum yang digunakan dalam penelitian ini</w:t>
      </w:r>
      <w:r w:rsidR="00AB26F8">
        <w:rPr>
          <w:rFonts w:ascii="Times New Roman" w:hAnsi="Times New Roman" w:cs="Times New Roman"/>
          <w:sz w:val="20"/>
          <w:szCs w:val="20"/>
        </w:rPr>
        <w:t xml:space="preserve"> </w:t>
      </w:r>
      <w:r w:rsidRPr="006C0736">
        <w:rPr>
          <w:rFonts w:ascii="Times New Roman" w:hAnsi="Times New Roman" w:cs="Times New Roman"/>
          <w:sz w:val="20"/>
          <w:szCs w:val="20"/>
        </w:rPr>
        <w:t>adalah dengan studi kepustakaan.</w:t>
      </w:r>
      <w:proofErr w:type="gramEnd"/>
      <w:r w:rsidRPr="006C0736">
        <w:rPr>
          <w:rFonts w:ascii="Times New Roman" w:hAnsi="Times New Roman" w:cs="Times New Roman"/>
          <w:sz w:val="20"/>
          <w:szCs w:val="20"/>
        </w:rPr>
        <w:t xml:space="preserve"> Teknik analisis bahan hukum yang digunakan </w:t>
      </w:r>
      <w:r w:rsidR="00AB26F8">
        <w:rPr>
          <w:rFonts w:ascii="Times New Roman" w:hAnsi="Times New Roman" w:cs="Times New Roman"/>
          <w:sz w:val="20"/>
          <w:szCs w:val="20"/>
        </w:rPr>
        <w:t>yakni</w:t>
      </w:r>
      <w:r w:rsidRPr="006C0736">
        <w:rPr>
          <w:rFonts w:ascii="Times New Roman" w:hAnsi="Times New Roman" w:cs="Times New Roman"/>
          <w:sz w:val="20"/>
          <w:szCs w:val="20"/>
        </w:rPr>
        <w:t xml:space="preserve"> metode preskriptif, dengan </w:t>
      </w:r>
      <w:proofErr w:type="gramStart"/>
      <w:r w:rsidRPr="006C0736">
        <w:rPr>
          <w:rFonts w:ascii="Times New Roman" w:hAnsi="Times New Roman" w:cs="Times New Roman"/>
          <w:sz w:val="20"/>
          <w:szCs w:val="20"/>
        </w:rPr>
        <w:t>cara</w:t>
      </w:r>
      <w:proofErr w:type="gramEnd"/>
      <w:r w:rsidRPr="006C0736">
        <w:rPr>
          <w:rFonts w:ascii="Times New Roman" w:hAnsi="Times New Roman" w:cs="Times New Roman"/>
          <w:sz w:val="20"/>
          <w:szCs w:val="20"/>
        </w:rPr>
        <w:t xml:space="preserve"> memberikan argumentasi hukum atas isu hukum yang diteliti.</w:t>
      </w:r>
    </w:p>
    <w:p w:rsidR="000107F9" w:rsidRDefault="000107F9" w:rsidP="000107F9">
      <w:pPr>
        <w:spacing w:after="0" w:line="240" w:lineRule="auto"/>
        <w:jc w:val="both"/>
        <w:rPr>
          <w:rFonts w:ascii="Book Antiqua" w:hAnsi="Book Antiqua" w:cs="Times New Roman"/>
          <w:b/>
          <w:sz w:val="20"/>
          <w:szCs w:val="20"/>
        </w:rPr>
      </w:pPr>
      <w:r>
        <w:rPr>
          <w:rFonts w:ascii="Book Antiqua" w:hAnsi="Book Antiqua" w:cs="Times New Roman"/>
          <w:b/>
          <w:sz w:val="20"/>
          <w:szCs w:val="20"/>
        </w:rPr>
        <w:t>HASIL PENELITIAN DAN PEMBAHASAN</w:t>
      </w:r>
    </w:p>
    <w:p w:rsidR="000107F9" w:rsidRDefault="000107F9" w:rsidP="000107F9">
      <w:pPr>
        <w:spacing w:after="0" w:line="240" w:lineRule="auto"/>
        <w:jc w:val="both"/>
        <w:rPr>
          <w:rFonts w:ascii="Book Antiqua" w:hAnsi="Book Antiqua" w:cs="Times New Roman"/>
          <w:b/>
          <w:sz w:val="20"/>
          <w:szCs w:val="20"/>
        </w:rPr>
      </w:pPr>
      <w:r>
        <w:rPr>
          <w:rFonts w:ascii="Book Antiqua" w:hAnsi="Book Antiqua" w:cs="Times New Roman"/>
          <w:b/>
          <w:sz w:val="20"/>
          <w:szCs w:val="20"/>
        </w:rPr>
        <w:t>Hasil Penelitian</w:t>
      </w:r>
    </w:p>
    <w:p w:rsidR="000107F9" w:rsidRPr="00D4628C" w:rsidRDefault="000107F9" w:rsidP="000107F9">
      <w:pPr>
        <w:spacing w:after="0" w:line="240" w:lineRule="auto"/>
        <w:jc w:val="both"/>
        <w:rPr>
          <w:rFonts w:ascii="Times New Roman" w:hAnsi="Times New Roman" w:cs="Times New Roman"/>
          <w:sz w:val="20"/>
          <w:szCs w:val="20"/>
        </w:rPr>
      </w:pPr>
      <w:r>
        <w:rPr>
          <w:rFonts w:ascii="Book Antiqua" w:hAnsi="Book Antiqua" w:cs="Times New Roman"/>
          <w:b/>
          <w:sz w:val="20"/>
          <w:szCs w:val="20"/>
        </w:rPr>
        <w:tab/>
      </w:r>
      <w:proofErr w:type="gramStart"/>
      <w:r w:rsidRPr="00D4628C">
        <w:rPr>
          <w:rFonts w:ascii="Times New Roman" w:hAnsi="Times New Roman" w:cs="Times New Roman"/>
          <w:sz w:val="20"/>
          <w:szCs w:val="20"/>
        </w:rPr>
        <w:t>Kasus ini bermula pada bulan Maret 2009, pihak Termohon Kasasi yakni Desi Cahyanigtyas mengadakan perjanjian kerjasama dengan suami dari pihak Pemohon Kasasi yakni saudara Erdi Yanto.</w:t>
      </w:r>
      <w:proofErr w:type="gramEnd"/>
      <w:r w:rsidRPr="00D4628C">
        <w:rPr>
          <w:rFonts w:ascii="Times New Roman" w:hAnsi="Times New Roman" w:cs="Times New Roman"/>
          <w:sz w:val="20"/>
          <w:szCs w:val="20"/>
        </w:rPr>
        <w:t xml:space="preserve"> Desi Cahyanigtyas bekerja </w:t>
      </w:r>
      <w:proofErr w:type="gramStart"/>
      <w:r w:rsidRPr="00D4628C">
        <w:rPr>
          <w:rFonts w:ascii="Times New Roman" w:hAnsi="Times New Roman" w:cs="Times New Roman"/>
          <w:sz w:val="20"/>
          <w:szCs w:val="20"/>
        </w:rPr>
        <w:t>sama</w:t>
      </w:r>
      <w:proofErr w:type="gramEnd"/>
      <w:r w:rsidRPr="00D4628C">
        <w:rPr>
          <w:rFonts w:ascii="Times New Roman" w:hAnsi="Times New Roman" w:cs="Times New Roman"/>
          <w:sz w:val="20"/>
          <w:szCs w:val="20"/>
        </w:rPr>
        <w:t xml:space="preserve"> dengan Erdi untuk memberangkatkan tenaga kerja dari Indonesia ke New Zealand. </w:t>
      </w:r>
      <w:proofErr w:type="gramStart"/>
      <w:r w:rsidRPr="00D4628C">
        <w:rPr>
          <w:rFonts w:ascii="Times New Roman" w:hAnsi="Times New Roman" w:cs="Times New Roman"/>
          <w:sz w:val="20"/>
          <w:szCs w:val="20"/>
        </w:rPr>
        <w:t>Desi Cahyaningtyas memberikan sejumlah uang kepada Erdi untuk biaya operasional pemberangkatan tenaga kerja tersebut.</w:t>
      </w:r>
      <w:proofErr w:type="gramEnd"/>
      <w:r w:rsidRPr="00D4628C">
        <w:rPr>
          <w:rFonts w:ascii="Times New Roman" w:hAnsi="Times New Roman" w:cs="Times New Roman"/>
          <w:sz w:val="20"/>
          <w:szCs w:val="20"/>
        </w:rPr>
        <w:t xml:space="preserve"> </w:t>
      </w:r>
      <w:proofErr w:type="gramStart"/>
      <w:r w:rsidRPr="00D4628C">
        <w:rPr>
          <w:rFonts w:ascii="Times New Roman" w:hAnsi="Times New Roman" w:cs="Times New Roman"/>
          <w:sz w:val="20"/>
          <w:szCs w:val="20"/>
        </w:rPr>
        <w:t>Hingga Juni 2009, pemberangkatan tenaga kerja ke New Zealand belum juga dilakukan oleh Erdi.</w:t>
      </w:r>
      <w:proofErr w:type="gramEnd"/>
      <w:r w:rsidRPr="00D4628C">
        <w:rPr>
          <w:rFonts w:ascii="Times New Roman" w:hAnsi="Times New Roman" w:cs="Times New Roman"/>
          <w:sz w:val="20"/>
          <w:szCs w:val="20"/>
        </w:rPr>
        <w:t xml:space="preserve"> </w:t>
      </w:r>
      <w:proofErr w:type="gramStart"/>
      <w:r w:rsidRPr="00D4628C">
        <w:rPr>
          <w:rFonts w:ascii="Times New Roman" w:hAnsi="Times New Roman" w:cs="Times New Roman"/>
          <w:sz w:val="20"/>
          <w:szCs w:val="20"/>
        </w:rPr>
        <w:t>Erdi diketahui berada di Jakarta.</w:t>
      </w:r>
      <w:proofErr w:type="gramEnd"/>
      <w:r w:rsidRPr="00D4628C">
        <w:rPr>
          <w:rFonts w:ascii="Times New Roman" w:hAnsi="Times New Roman" w:cs="Times New Roman"/>
          <w:sz w:val="20"/>
          <w:szCs w:val="20"/>
        </w:rPr>
        <w:t xml:space="preserve"> </w:t>
      </w:r>
      <w:proofErr w:type="gramStart"/>
      <w:r w:rsidRPr="00D4628C">
        <w:rPr>
          <w:rFonts w:ascii="Times New Roman" w:hAnsi="Times New Roman" w:cs="Times New Roman"/>
          <w:sz w:val="20"/>
          <w:szCs w:val="20"/>
        </w:rPr>
        <w:t>Merasa ada yang tidak beres, Desi Cahyaningtyas melaporka Erdi ke Mabes Polri atas tuduhan penipuan.</w:t>
      </w:r>
      <w:proofErr w:type="gramEnd"/>
      <w:r w:rsidRPr="00D4628C">
        <w:rPr>
          <w:rFonts w:ascii="Times New Roman" w:hAnsi="Times New Roman" w:cs="Times New Roman"/>
          <w:sz w:val="20"/>
          <w:szCs w:val="20"/>
        </w:rPr>
        <w:t xml:space="preserve"> </w:t>
      </w:r>
      <w:proofErr w:type="gramStart"/>
      <w:r w:rsidRPr="00D4628C">
        <w:rPr>
          <w:rFonts w:ascii="Times New Roman" w:hAnsi="Times New Roman" w:cs="Times New Roman"/>
          <w:sz w:val="20"/>
          <w:szCs w:val="20"/>
        </w:rPr>
        <w:t>Desi Cahyaningtyas meminta Erdi mengembalikan sejumlah uang yang telah diberikan.</w:t>
      </w:r>
      <w:proofErr w:type="gramEnd"/>
      <w:r w:rsidRPr="00D4628C">
        <w:rPr>
          <w:rFonts w:ascii="Times New Roman" w:hAnsi="Times New Roman" w:cs="Times New Roman"/>
          <w:sz w:val="20"/>
          <w:szCs w:val="20"/>
        </w:rPr>
        <w:t xml:space="preserve"> </w:t>
      </w:r>
      <w:proofErr w:type="gramStart"/>
      <w:r w:rsidRPr="00D4628C">
        <w:rPr>
          <w:rFonts w:ascii="Times New Roman" w:hAnsi="Times New Roman" w:cs="Times New Roman"/>
          <w:sz w:val="20"/>
          <w:szCs w:val="20"/>
        </w:rPr>
        <w:t>Erdi menyatakan sanggup mengembalikan uang Desi Cahyaningtyas dengan menjaminkan aset berupa tanah dan rumah di Lamongan.</w:t>
      </w:r>
      <w:proofErr w:type="gramEnd"/>
    </w:p>
    <w:p w:rsidR="000107F9" w:rsidRPr="00D4628C" w:rsidRDefault="000107F9" w:rsidP="000107F9">
      <w:pPr>
        <w:spacing w:after="0" w:line="240" w:lineRule="auto"/>
        <w:jc w:val="both"/>
        <w:rPr>
          <w:rFonts w:ascii="Times New Roman" w:hAnsi="Times New Roman" w:cs="Times New Roman"/>
          <w:sz w:val="20"/>
          <w:szCs w:val="20"/>
        </w:rPr>
      </w:pPr>
      <w:r w:rsidRPr="00D4628C">
        <w:rPr>
          <w:rFonts w:ascii="Times New Roman" w:hAnsi="Times New Roman" w:cs="Times New Roman"/>
          <w:sz w:val="20"/>
          <w:szCs w:val="20"/>
        </w:rPr>
        <w:tab/>
        <w:t xml:space="preserve">Desi Cahyaningtyas dan Erdi pergi ke Lamongan dengan didampingi anggota Mabes Polri dan Polda Lamongan untuk mengecek kebenaran adanya aset yang </w:t>
      </w:r>
      <w:proofErr w:type="gramStart"/>
      <w:r w:rsidRPr="00D4628C">
        <w:rPr>
          <w:rFonts w:ascii="Times New Roman" w:hAnsi="Times New Roman" w:cs="Times New Roman"/>
          <w:sz w:val="20"/>
          <w:szCs w:val="20"/>
        </w:rPr>
        <w:t>akan</w:t>
      </w:r>
      <w:proofErr w:type="gramEnd"/>
      <w:r w:rsidRPr="00D4628C">
        <w:rPr>
          <w:rFonts w:ascii="Times New Roman" w:hAnsi="Times New Roman" w:cs="Times New Roman"/>
          <w:sz w:val="20"/>
          <w:szCs w:val="20"/>
        </w:rPr>
        <w:t xml:space="preserve"> dijaminka</w:t>
      </w:r>
      <w:r>
        <w:rPr>
          <w:rFonts w:ascii="Times New Roman" w:hAnsi="Times New Roman" w:cs="Times New Roman"/>
          <w:sz w:val="20"/>
          <w:szCs w:val="20"/>
        </w:rPr>
        <w:t>n</w:t>
      </w:r>
      <w:r w:rsidRPr="00D4628C">
        <w:rPr>
          <w:rFonts w:ascii="Times New Roman" w:hAnsi="Times New Roman" w:cs="Times New Roman"/>
          <w:sz w:val="20"/>
          <w:szCs w:val="20"/>
        </w:rPr>
        <w:t xml:space="preserve"> tersebut. Aset tersebut ternyata atas </w:t>
      </w:r>
      <w:proofErr w:type="gramStart"/>
      <w:r w:rsidRPr="00D4628C">
        <w:rPr>
          <w:rFonts w:ascii="Times New Roman" w:hAnsi="Times New Roman" w:cs="Times New Roman"/>
          <w:sz w:val="20"/>
          <w:szCs w:val="20"/>
        </w:rPr>
        <w:t>nama</w:t>
      </w:r>
      <w:proofErr w:type="gramEnd"/>
      <w:r w:rsidRPr="00D4628C">
        <w:rPr>
          <w:rFonts w:ascii="Times New Roman" w:hAnsi="Times New Roman" w:cs="Times New Roman"/>
          <w:sz w:val="20"/>
          <w:szCs w:val="20"/>
        </w:rPr>
        <w:t xml:space="preserve"> istri Erdi yakni saudara Muawanah yakni pihak Pemohon Kasasi. </w:t>
      </w:r>
      <w:proofErr w:type="gramStart"/>
      <w:r w:rsidRPr="00D4628C">
        <w:rPr>
          <w:rFonts w:ascii="Times New Roman" w:hAnsi="Times New Roman" w:cs="Times New Roman"/>
          <w:sz w:val="20"/>
          <w:szCs w:val="20"/>
        </w:rPr>
        <w:t>Aset tersebut merupakan harta bawaan Muawanah dan tidak ada kesepakatan antara Erdi dan Muawanah untuk menjaminkan aset tersebut.</w:t>
      </w:r>
      <w:proofErr w:type="gramEnd"/>
      <w:r w:rsidRPr="00D4628C">
        <w:rPr>
          <w:rFonts w:ascii="Times New Roman" w:hAnsi="Times New Roman" w:cs="Times New Roman"/>
          <w:sz w:val="20"/>
          <w:szCs w:val="20"/>
        </w:rPr>
        <w:t xml:space="preserve"> Desi Cahyaningtyas meminta untuk langsung membuat perjanjian jual-beli atas rumah yang dijaminkan tersebut </w:t>
      </w:r>
      <w:proofErr w:type="gramStart"/>
      <w:r w:rsidRPr="00D4628C">
        <w:rPr>
          <w:rFonts w:ascii="Times New Roman" w:hAnsi="Times New Roman" w:cs="Times New Roman"/>
          <w:sz w:val="20"/>
          <w:szCs w:val="20"/>
        </w:rPr>
        <w:t>di depan</w:t>
      </w:r>
      <w:proofErr w:type="gramEnd"/>
      <w:r w:rsidRPr="00D4628C">
        <w:rPr>
          <w:rFonts w:ascii="Times New Roman" w:hAnsi="Times New Roman" w:cs="Times New Roman"/>
          <w:sz w:val="20"/>
          <w:szCs w:val="20"/>
        </w:rPr>
        <w:t xml:space="preserve"> Notaris. </w:t>
      </w:r>
      <w:proofErr w:type="gramStart"/>
      <w:r w:rsidRPr="00D4628C">
        <w:rPr>
          <w:rFonts w:ascii="Times New Roman" w:hAnsi="Times New Roman" w:cs="Times New Roman"/>
          <w:sz w:val="20"/>
          <w:szCs w:val="20"/>
        </w:rPr>
        <w:t>Kedatangan Desi Cahyaningtyas bersama Erdi dengan anggota Mabes Polri dan Polda Lamongan tersebut tidak terduga oleh Muawanah.</w:t>
      </w:r>
      <w:proofErr w:type="gramEnd"/>
      <w:r w:rsidRPr="00D4628C">
        <w:rPr>
          <w:rFonts w:ascii="Times New Roman" w:hAnsi="Times New Roman" w:cs="Times New Roman"/>
          <w:sz w:val="20"/>
          <w:szCs w:val="20"/>
        </w:rPr>
        <w:t xml:space="preserve"> Muawanah ketakutan, </w:t>
      </w:r>
      <w:proofErr w:type="gramStart"/>
      <w:r w:rsidRPr="00D4628C">
        <w:rPr>
          <w:rFonts w:ascii="Times New Roman" w:hAnsi="Times New Roman" w:cs="Times New Roman"/>
          <w:sz w:val="20"/>
          <w:szCs w:val="20"/>
        </w:rPr>
        <w:t>ia</w:t>
      </w:r>
      <w:proofErr w:type="gramEnd"/>
      <w:r w:rsidRPr="00D4628C">
        <w:rPr>
          <w:rFonts w:ascii="Times New Roman" w:hAnsi="Times New Roman" w:cs="Times New Roman"/>
          <w:sz w:val="20"/>
          <w:szCs w:val="20"/>
        </w:rPr>
        <w:t xml:space="preserve"> takut akan terjadi sesuatu pada suaminya yakni Erdi, sehingga Muawanah langsung mengiyakan permintaan Desi Cahyaningtyas untuk membuat perjanjian di hadapan </w:t>
      </w:r>
      <w:r w:rsidRPr="00D4628C">
        <w:rPr>
          <w:rFonts w:ascii="Times New Roman" w:hAnsi="Times New Roman" w:cs="Times New Roman"/>
          <w:sz w:val="20"/>
          <w:szCs w:val="20"/>
        </w:rPr>
        <w:lastRenderedPageBreak/>
        <w:t>Notaris.</w:t>
      </w:r>
      <w:r w:rsidR="00783991">
        <w:rPr>
          <w:rFonts w:ascii="Times New Roman" w:hAnsi="Times New Roman" w:cs="Times New Roman"/>
          <w:sz w:val="20"/>
          <w:szCs w:val="20"/>
        </w:rPr>
        <w:t xml:space="preserve"> Timbul perjanjian jual-beli Nomor</w:t>
      </w:r>
      <w:r w:rsidRPr="00D4628C">
        <w:rPr>
          <w:rFonts w:ascii="Times New Roman" w:hAnsi="Times New Roman" w:cs="Times New Roman"/>
          <w:sz w:val="20"/>
          <w:szCs w:val="20"/>
        </w:rPr>
        <w:t xml:space="preserve"> 225 tanggal 23 Juni 2009 yang dibuat oleh Notaris/ PPAT Hj. Siti Reynar, SH. </w:t>
      </w:r>
    </w:p>
    <w:p w:rsidR="000107F9" w:rsidRPr="00D4628C" w:rsidRDefault="000107F9" w:rsidP="000107F9">
      <w:pPr>
        <w:spacing w:after="0" w:line="240" w:lineRule="auto"/>
        <w:jc w:val="both"/>
        <w:rPr>
          <w:rFonts w:ascii="Times New Roman" w:hAnsi="Times New Roman" w:cs="Times New Roman"/>
          <w:sz w:val="20"/>
          <w:szCs w:val="20"/>
        </w:rPr>
      </w:pPr>
      <w:r w:rsidRPr="00D4628C">
        <w:rPr>
          <w:rFonts w:ascii="Times New Roman" w:hAnsi="Times New Roman" w:cs="Times New Roman"/>
          <w:sz w:val="20"/>
          <w:szCs w:val="20"/>
        </w:rPr>
        <w:tab/>
        <w:t>Bulan Maret di tahun 2010, Muawanah mengajukan gugatan ke PN Lamongan untuk memohon pembatalan perjanjian jual-beli rumah tersebut, dengan alasan gugatan Muawanah telah mengupayakan pengembalian uang yang dibawa suaminya yakni Erdi kepada Desi Cahyaningtyas, namun Desi Cahyaningtyas masih melakukan tekanan kepada Muawanah. Selain itu, perjanjian jual-beli rumah yang dibuat tahun 2009 tersebut dibuat dalam keadaan tidak bebas pada pihak Muawanah dengan adanya tekanan yakni didatangkannya oknum Mabes Polri dan Polda.</w:t>
      </w:r>
    </w:p>
    <w:p w:rsidR="000107F9" w:rsidRDefault="000107F9" w:rsidP="000107F9">
      <w:pPr>
        <w:spacing w:after="0" w:line="240" w:lineRule="auto"/>
        <w:jc w:val="both"/>
        <w:rPr>
          <w:rFonts w:ascii="Times New Roman" w:hAnsi="Times New Roman" w:cs="Times New Roman"/>
          <w:sz w:val="20"/>
          <w:szCs w:val="20"/>
        </w:rPr>
      </w:pPr>
      <w:r w:rsidRPr="00D4628C">
        <w:rPr>
          <w:rFonts w:ascii="Times New Roman" w:hAnsi="Times New Roman" w:cs="Times New Roman"/>
          <w:sz w:val="20"/>
          <w:szCs w:val="20"/>
        </w:rPr>
        <w:tab/>
      </w:r>
      <w:proofErr w:type="gramStart"/>
      <w:r w:rsidR="00783991">
        <w:rPr>
          <w:rFonts w:ascii="Times New Roman" w:hAnsi="Times New Roman" w:cs="Times New Roman"/>
          <w:sz w:val="20"/>
          <w:szCs w:val="20"/>
        </w:rPr>
        <w:t>Pengadilan Negeri</w:t>
      </w:r>
      <w:r w:rsidRPr="00D4628C">
        <w:rPr>
          <w:rFonts w:ascii="Times New Roman" w:hAnsi="Times New Roman" w:cs="Times New Roman"/>
          <w:sz w:val="20"/>
          <w:szCs w:val="20"/>
        </w:rPr>
        <w:t xml:space="preserve"> Lamongan menjatuhkan putusan bahwa perjanjian tersebut sah dan tidak dapa</w:t>
      </w:r>
      <w:r w:rsidR="00783991">
        <w:rPr>
          <w:rFonts w:ascii="Times New Roman" w:hAnsi="Times New Roman" w:cs="Times New Roman"/>
          <w:sz w:val="20"/>
          <w:szCs w:val="20"/>
        </w:rPr>
        <w:t>t dibatalkan</w:t>
      </w:r>
      <w:r w:rsidRPr="00D4628C">
        <w:rPr>
          <w:rFonts w:ascii="Times New Roman" w:hAnsi="Times New Roman" w:cs="Times New Roman"/>
          <w:sz w:val="20"/>
          <w:szCs w:val="20"/>
        </w:rPr>
        <w:t>.</w:t>
      </w:r>
      <w:proofErr w:type="gramEnd"/>
      <w:r w:rsidRPr="00D4628C">
        <w:rPr>
          <w:rFonts w:ascii="Times New Roman" w:hAnsi="Times New Roman" w:cs="Times New Roman"/>
          <w:sz w:val="20"/>
          <w:szCs w:val="20"/>
        </w:rPr>
        <w:t xml:space="preserve"> </w:t>
      </w:r>
      <w:proofErr w:type="gramStart"/>
      <w:r w:rsidRPr="00D4628C">
        <w:rPr>
          <w:rFonts w:ascii="Times New Roman" w:hAnsi="Times New Roman" w:cs="Times New Roman"/>
          <w:sz w:val="20"/>
          <w:szCs w:val="20"/>
        </w:rPr>
        <w:t>Muawanah mengajukan banding ke Pengadilan Tinggi Jawa Timur menguatkan putusan PN Lamongan.</w:t>
      </w:r>
      <w:proofErr w:type="gramEnd"/>
      <w:r w:rsidRPr="00D4628C">
        <w:rPr>
          <w:rFonts w:ascii="Times New Roman" w:hAnsi="Times New Roman" w:cs="Times New Roman"/>
          <w:sz w:val="20"/>
          <w:szCs w:val="20"/>
        </w:rPr>
        <w:t xml:space="preserve"> </w:t>
      </w:r>
      <w:proofErr w:type="gramStart"/>
      <w:r w:rsidRPr="00D4628C">
        <w:rPr>
          <w:rFonts w:ascii="Times New Roman" w:hAnsi="Times New Roman" w:cs="Times New Roman"/>
          <w:sz w:val="20"/>
          <w:szCs w:val="20"/>
        </w:rPr>
        <w:t>Muawanah mengajukan permohonan kasasi ke Mahkamah Agung, namun permohonan kasas</w:t>
      </w:r>
      <w:r w:rsidR="00783991">
        <w:rPr>
          <w:rFonts w:ascii="Times New Roman" w:hAnsi="Times New Roman" w:cs="Times New Roman"/>
          <w:sz w:val="20"/>
          <w:szCs w:val="20"/>
        </w:rPr>
        <w:t>inya ditolak</w:t>
      </w:r>
      <w:r w:rsidRPr="00D4628C">
        <w:rPr>
          <w:rFonts w:ascii="Times New Roman" w:hAnsi="Times New Roman" w:cs="Times New Roman"/>
          <w:sz w:val="20"/>
          <w:szCs w:val="20"/>
        </w:rPr>
        <w:t>.</w:t>
      </w:r>
      <w:proofErr w:type="gramEnd"/>
      <w:r w:rsidRPr="00D4628C">
        <w:rPr>
          <w:rFonts w:ascii="Times New Roman" w:hAnsi="Times New Roman" w:cs="Times New Roman"/>
          <w:sz w:val="20"/>
          <w:szCs w:val="20"/>
        </w:rPr>
        <w:t xml:space="preserve"> </w:t>
      </w:r>
      <w:proofErr w:type="gramStart"/>
      <w:r w:rsidRPr="00D4628C">
        <w:rPr>
          <w:rFonts w:ascii="Times New Roman" w:hAnsi="Times New Roman" w:cs="Times New Roman"/>
          <w:sz w:val="20"/>
          <w:szCs w:val="20"/>
        </w:rPr>
        <w:t>Dalam putusan Mahkamah Agung tersebut terdapat pendapat berbeda (</w:t>
      </w:r>
      <w:r w:rsidRPr="00D4628C">
        <w:rPr>
          <w:rFonts w:ascii="Times New Roman" w:hAnsi="Times New Roman" w:cs="Times New Roman"/>
          <w:i/>
          <w:sz w:val="20"/>
          <w:szCs w:val="20"/>
        </w:rPr>
        <w:t>dissenting opinion</w:t>
      </w:r>
      <w:r w:rsidRPr="00D4628C">
        <w:rPr>
          <w:rFonts w:ascii="Times New Roman" w:hAnsi="Times New Roman" w:cs="Times New Roman"/>
          <w:sz w:val="20"/>
          <w:szCs w:val="20"/>
        </w:rPr>
        <w:t>) dari salah satu hakim bahwa sebenarnya perjanjian jual-beli rumah tersebut tidak sah dan dapat dibatalkan.</w:t>
      </w:r>
      <w:proofErr w:type="gramEnd"/>
    </w:p>
    <w:p w:rsidR="000107F9" w:rsidRDefault="000107F9" w:rsidP="000107F9">
      <w:pPr>
        <w:spacing w:after="120" w:line="240" w:lineRule="auto"/>
        <w:ind w:firstLine="720"/>
        <w:jc w:val="both"/>
        <w:rPr>
          <w:rFonts w:ascii="Times New Roman" w:hAnsi="Times New Roman" w:cs="Times New Roman"/>
          <w:sz w:val="20"/>
        </w:rPr>
      </w:pPr>
      <w:r w:rsidRPr="00AD2163">
        <w:rPr>
          <w:rFonts w:ascii="Times New Roman" w:hAnsi="Times New Roman" w:cs="Times New Roman"/>
          <w:sz w:val="20"/>
        </w:rPr>
        <w:t>T</w:t>
      </w:r>
      <w:r>
        <w:rPr>
          <w:rFonts w:ascii="Times New Roman" w:hAnsi="Times New Roman" w:cs="Times New Roman"/>
          <w:sz w:val="20"/>
        </w:rPr>
        <w:t>erhadap alasan penolakan kasasi Mahka</w:t>
      </w:r>
      <w:r w:rsidR="002137E5">
        <w:rPr>
          <w:rFonts w:ascii="Times New Roman" w:hAnsi="Times New Roman" w:cs="Times New Roman"/>
          <w:sz w:val="20"/>
        </w:rPr>
        <w:t xml:space="preserve">mah Agung berpendapat bahwa: </w:t>
      </w:r>
      <w:r w:rsidR="002137E5">
        <w:rPr>
          <w:rFonts w:ascii="Times New Roman" w:hAnsi="Times New Roman" w:cs="Times New Roman"/>
          <w:i/>
          <w:sz w:val="20"/>
        </w:rPr>
        <w:t>pertama,</w:t>
      </w:r>
      <w:r>
        <w:rPr>
          <w:rFonts w:ascii="Times New Roman" w:hAnsi="Times New Roman" w:cs="Times New Roman"/>
          <w:sz w:val="20"/>
        </w:rPr>
        <w:t xml:space="preserve"> A</w:t>
      </w:r>
      <w:r w:rsidRPr="00AD2163">
        <w:rPr>
          <w:rFonts w:ascii="Times New Roman" w:hAnsi="Times New Roman" w:cs="Times New Roman"/>
          <w:sz w:val="20"/>
        </w:rPr>
        <w:t xml:space="preserve">lasan tersebut tidak dapat dibenarkan, karena tidak terdapat kekhilafan Hakim serta kesalahan dalam penerapan hukum pada putusan </w:t>
      </w:r>
      <w:r w:rsidRPr="003A53F0">
        <w:rPr>
          <w:rFonts w:ascii="Times New Roman" w:hAnsi="Times New Roman" w:cs="Times New Roman"/>
          <w:i/>
          <w:sz w:val="20"/>
        </w:rPr>
        <w:t>Judes Facti</w:t>
      </w:r>
      <w:r w:rsidR="003A53F0">
        <w:rPr>
          <w:rFonts w:ascii="Times New Roman" w:hAnsi="Times New Roman" w:cs="Times New Roman"/>
          <w:sz w:val="20"/>
        </w:rPr>
        <w:t>.</w:t>
      </w:r>
      <w:r w:rsidRPr="00AD2163">
        <w:rPr>
          <w:rFonts w:ascii="Times New Roman" w:hAnsi="Times New Roman" w:cs="Times New Roman"/>
          <w:sz w:val="20"/>
        </w:rPr>
        <w:t xml:space="preserve"> </w:t>
      </w:r>
    </w:p>
    <w:p w:rsidR="000107F9" w:rsidRDefault="000107F9" w:rsidP="000107F9">
      <w:pPr>
        <w:spacing w:after="120" w:line="240" w:lineRule="auto"/>
        <w:jc w:val="both"/>
        <w:rPr>
          <w:rFonts w:ascii="Times New Roman" w:hAnsi="Times New Roman" w:cs="Times New Roman"/>
          <w:b/>
          <w:sz w:val="20"/>
        </w:rPr>
      </w:pPr>
      <w:r>
        <w:rPr>
          <w:rFonts w:ascii="Times New Roman" w:hAnsi="Times New Roman" w:cs="Times New Roman"/>
          <w:b/>
          <w:sz w:val="20"/>
        </w:rPr>
        <w:t>PEMBAHASAN</w:t>
      </w:r>
    </w:p>
    <w:p w:rsidR="000107F9" w:rsidRDefault="000107F9" w:rsidP="003E041D">
      <w:pPr>
        <w:spacing w:after="0" w:line="240" w:lineRule="auto"/>
        <w:jc w:val="both"/>
        <w:rPr>
          <w:rFonts w:ascii="Times New Roman" w:hAnsi="Times New Roman" w:cs="Times New Roman"/>
          <w:b/>
          <w:sz w:val="20"/>
        </w:rPr>
      </w:pPr>
      <w:r w:rsidRPr="00AD2163">
        <w:rPr>
          <w:rFonts w:ascii="Times New Roman" w:hAnsi="Times New Roman" w:cs="Times New Roman"/>
          <w:b/>
          <w:sz w:val="20"/>
        </w:rPr>
        <w:t>Analisis dasar pertimbangan hakim</w:t>
      </w:r>
      <w:r w:rsidR="003A53F0">
        <w:rPr>
          <w:rFonts w:ascii="Times New Roman" w:hAnsi="Times New Roman" w:cs="Times New Roman"/>
          <w:b/>
          <w:sz w:val="20"/>
        </w:rPr>
        <w:t>:</w:t>
      </w:r>
      <w:r w:rsidRPr="00AD2163">
        <w:rPr>
          <w:rFonts w:ascii="Times New Roman" w:hAnsi="Times New Roman" w:cs="Times New Roman"/>
          <w:b/>
          <w:sz w:val="20"/>
        </w:rPr>
        <w:t xml:space="preserve"> “dalil gugatan Penggugat tidak dapat </w:t>
      </w:r>
      <w:proofErr w:type="gramStart"/>
      <w:r w:rsidRPr="00AD2163">
        <w:rPr>
          <w:rFonts w:ascii="Times New Roman" w:hAnsi="Times New Roman" w:cs="Times New Roman"/>
          <w:b/>
          <w:sz w:val="20"/>
        </w:rPr>
        <w:t>dibuktikan,</w:t>
      </w:r>
      <w:proofErr w:type="gramEnd"/>
      <w:r w:rsidRPr="00AD2163">
        <w:rPr>
          <w:rFonts w:ascii="Times New Roman" w:hAnsi="Times New Roman" w:cs="Times New Roman"/>
          <w:b/>
          <w:sz w:val="20"/>
        </w:rPr>
        <w:t xml:space="preserve"> proses pembuatan perjanjian pengikatan jual beli secara sadar telah dilakukan oleh Penggugat dan Turut Tergugat.” Sesuai ketentuan Pasal 1320 dan Pasal 1321 </w:t>
      </w:r>
      <w:r w:rsidR="00783991" w:rsidRPr="00A5165E">
        <w:rPr>
          <w:rFonts w:ascii="Times New Roman" w:hAnsi="Times New Roman" w:cs="Times New Roman"/>
          <w:b/>
          <w:sz w:val="20"/>
        </w:rPr>
        <w:t>Kitab</w:t>
      </w:r>
      <w:r w:rsidR="00783991">
        <w:rPr>
          <w:rFonts w:ascii="Times New Roman" w:hAnsi="Times New Roman" w:cs="Times New Roman"/>
          <w:sz w:val="20"/>
        </w:rPr>
        <w:t xml:space="preserve"> </w:t>
      </w:r>
      <w:r w:rsidR="00783991" w:rsidRPr="00783991">
        <w:rPr>
          <w:rFonts w:ascii="Times New Roman" w:hAnsi="Times New Roman" w:cs="Times New Roman"/>
          <w:b/>
          <w:sz w:val="20"/>
        </w:rPr>
        <w:t>Undang-Undang Hukum Perdata</w:t>
      </w:r>
    </w:p>
    <w:p w:rsidR="003E041D" w:rsidRDefault="003E041D" w:rsidP="00783991">
      <w:pPr>
        <w:spacing w:after="0" w:line="240" w:lineRule="auto"/>
        <w:ind w:firstLine="720"/>
        <w:jc w:val="both"/>
        <w:rPr>
          <w:rFonts w:ascii="Times New Roman" w:hAnsi="Times New Roman" w:cs="Times New Roman"/>
          <w:sz w:val="20"/>
        </w:rPr>
      </w:pPr>
      <w:r w:rsidRPr="00057EB6">
        <w:rPr>
          <w:rFonts w:ascii="Times New Roman" w:hAnsi="Times New Roman" w:cs="Times New Roman"/>
          <w:sz w:val="20"/>
        </w:rPr>
        <w:t>Majelis Hakim berpendapa</w:t>
      </w:r>
      <w:r w:rsidR="00783991">
        <w:rPr>
          <w:rFonts w:ascii="Times New Roman" w:hAnsi="Times New Roman" w:cs="Times New Roman"/>
          <w:sz w:val="20"/>
        </w:rPr>
        <w:t xml:space="preserve">t bahwa Perjanjian jual beli </w:t>
      </w:r>
      <w:r w:rsidRPr="00057EB6">
        <w:rPr>
          <w:rFonts w:ascii="Times New Roman" w:hAnsi="Times New Roman" w:cs="Times New Roman"/>
          <w:sz w:val="20"/>
        </w:rPr>
        <w:t>dilakukan secara sadar oleh Penggugat dan Turut Tergugat, namun dalam memberikan pertimbangan hukumnya Majelis Hakim tidak menginterpretasikan gugatan Penggugat yang mendalilka</w:t>
      </w:r>
      <w:r w:rsidR="00783991">
        <w:rPr>
          <w:rFonts w:ascii="Times New Roman" w:hAnsi="Times New Roman" w:cs="Times New Roman"/>
          <w:sz w:val="20"/>
        </w:rPr>
        <w:t xml:space="preserve">n bahwa perjanjian jual beli </w:t>
      </w:r>
      <w:r w:rsidRPr="00057EB6">
        <w:rPr>
          <w:rFonts w:ascii="Times New Roman" w:hAnsi="Times New Roman" w:cs="Times New Roman"/>
          <w:sz w:val="20"/>
        </w:rPr>
        <w:t xml:space="preserve">tersebut dibuat dalam keadaan tidak bebas dimana dalam proses penyelesaian sengketa antara Penggugat dan Tergugat, Tergugat </w:t>
      </w:r>
      <w:r w:rsidR="00D03DB4">
        <w:rPr>
          <w:rFonts w:ascii="Times New Roman" w:hAnsi="Times New Roman" w:cs="Times New Roman"/>
          <w:sz w:val="20"/>
        </w:rPr>
        <w:t>melibatkan</w:t>
      </w:r>
      <w:r w:rsidRPr="00057EB6">
        <w:rPr>
          <w:rFonts w:ascii="Times New Roman" w:hAnsi="Times New Roman" w:cs="Times New Roman"/>
          <w:sz w:val="20"/>
        </w:rPr>
        <w:t xml:space="preserve"> </w:t>
      </w:r>
      <w:r w:rsidR="003A53F0">
        <w:rPr>
          <w:rFonts w:ascii="Times New Roman" w:hAnsi="Times New Roman" w:cs="Times New Roman"/>
          <w:sz w:val="20"/>
        </w:rPr>
        <w:t>oknum</w:t>
      </w:r>
      <w:r w:rsidRPr="00057EB6">
        <w:rPr>
          <w:rFonts w:ascii="Times New Roman" w:hAnsi="Times New Roman" w:cs="Times New Roman"/>
          <w:sz w:val="20"/>
        </w:rPr>
        <w:t xml:space="preserve"> Mabes Polri dan </w:t>
      </w:r>
      <w:r w:rsidR="003A53F0">
        <w:rPr>
          <w:rFonts w:ascii="Times New Roman" w:hAnsi="Times New Roman" w:cs="Times New Roman"/>
          <w:sz w:val="20"/>
        </w:rPr>
        <w:t xml:space="preserve">oknum </w:t>
      </w:r>
      <w:r w:rsidRPr="00057EB6">
        <w:rPr>
          <w:rFonts w:ascii="Times New Roman" w:hAnsi="Times New Roman" w:cs="Times New Roman"/>
          <w:sz w:val="20"/>
        </w:rPr>
        <w:t xml:space="preserve">Polda yang membuat Penggugat ketakutan dan </w:t>
      </w:r>
      <w:r w:rsidR="00D03DB4">
        <w:rPr>
          <w:rFonts w:ascii="Times New Roman" w:hAnsi="Times New Roman" w:cs="Times New Roman"/>
          <w:sz w:val="20"/>
        </w:rPr>
        <w:t>terpaksa</w:t>
      </w:r>
      <w:r w:rsidR="003A53F0">
        <w:rPr>
          <w:rFonts w:ascii="Times New Roman" w:hAnsi="Times New Roman" w:cs="Times New Roman"/>
          <w:sz w:val="20"/>
        </w:rPr>
        <w:t xml:space="preserve"> mengikuti kemauan Tergugat. </w:t>
      </w:r>
      <w:r w:rsidR="00783991">
        <w:rPr>
          <w:rFonts w:ascii="Times New Roman" w:hAnsi="Times New Roman" w:cs="Times New Roman"/>
          <w:sz w:val="20"/>
        </w:rPr>
        <w:t>Sesuai ketentuan</w:t>
      </w:r>
      <w:r w:rsidRPr="00057EB6">
        <w:rPr>
          <w:rFonts w:ascii="Times New Roman" w:hAnsi="Times New Roman" w:cs="Times New Roman"/>
          <w:sz w:val="20"/>
        </w:rPr>
        <w:t xml:space="preserve"> syarat sah perjanjian yang diatur dalam Pasal 1320</w:t>
      </w:r>
      <w:r w:rsidR="00783991" w:rsidRPr="00783991">
        <w:rPr>
          <w:rFonts w:ascii="Times New Roman" w:hAnsi="Times New Roman" w:cs="Times New Roman"/>
          <w:sz w:val="20"/>
        </w:rPr>
        <w:t xml:space="preserve"> </w:t>
      </w:r>
      <w:r w:rsidR="00783991">
        <w:rPr>
          <w:rFonts w:ascii="Times New Roman" w:hAnsi="Times New Roman" w:cs="Times New Roman"/>
          <w:sz w:val="20"/>
        </w:rPr>
        <w:t>Kitab Undang-Undang Hukum Perdata, k</w:t>
      </w:r>
      <w:r w:rsidRPr="00057EB6">
        <w:rPr>
          <w:rFonts w:ascii="Times New Roman" w:hAnsi="Times New Roman" w:cs="Times New Roman"/>
          <w:sz w:val="20"/>
        </w:rPr>
        <w:t>esepakatan yang terbentuk mengandung kehendak yang cacat sehingga perjanjia</w:t>
      </w:r>
      <w:r>
        <w:rPr>
          <w:rFonts w:ascii="Times New Roman" w:hAnsi="Times New Roman" w:cs="Times New Roman"/>
          <w:sz w:val="20"/>
        </w:rPr>
        <w:t>n</w:t>
      </w:r>
      <w:r w:rsidRPr="00057EB6">
        <w:rPr>
          <w:rFonts w:ascii="Times New Roman" w:hAnsi="Times New Roman" w:cs="Times New Roman"/>
          <w:sz w:val="20"/>
        </w:rPr>
        <w:t xml:space="preserve"> tersebut tidak dapat dikatakan sah. Untuk sahnya suatu perjanjian, sesuai ketentuan Pasal 1320</w:t>
      </w:r>
      <w:r w:rsidR="00783991" w:rsidRPr="00783991">
        <w:rPr>
          <w:rFonts w:ascii="Times New Roman" w:hAnsi="Times New Roman" w:cs="Times New Roman"/>
          <w:sz w:val="20"/>
        </w:rPr>
        <w:t xml:space="preserve"> </w:t>
      </w:r>
      <w:r w:rsidR="00783991">
        <w:rPr>
          <w:rFonts w:ascii="Times New Roman" w:hAnsi="Times New Roman" w:cs="Times New Roman"/>
          <w:sz w:val="20"/>
        </w:rPr>
        <w:t xml:space="preserve">Kitab </w:t>
      </w:r>
      <w:r w:rsidR="00783991">
        <w:rPr>
          <w:rFonts w:ascii="Times New Roman" w:hAnsi="Times New Roman" w:cs="Times New Roman"/>
          <w:sz w:val="20"/>
        </w:rPr>
        <w:lastRenderedPageBreak/>
        <w:t>Undang-Undang Hukum Perdata</w:t>
      </w:r>
      <w:r w:rsidRPr="00057EB6">
        <w:rPr>
          <w:rFonts w:ascii="Times New Roman" w:hAnsi="Times New Roman" w:cs="Times New Roman"/>
          <w:sz w:val="20"/>
        </w:rPr>
        <w:t>, diperlukan empat syarat</w:t>
      </w:r>
      <w:r w:rsidR="00783991">
        <w:rPr>
          <w:rFonts w:ascii="Times New Roman" w:hAnsi="Times New Roman" w:cs="Times New Roman"/>
          <w:sz w:val="20"/>
        </w:rPr>
        <w:t xml:space="preserve"> yaitu</w:t>
      </w:r>
      <w:r w:rsidRPr="00057EB6">
        <w:rPr>
          <w:rFonts w:ascii="Times New Roman" w:hAnsi="Times New Roman" w:cs="Times New Roman"/>
          <w:sz w:val="20"/>
        </w:rPr>
        <w:t>:</w:t>
      </w:r>
      <w:r w:rsidR="00783991">
        <w:rPr>
          <w:rFonts w:ascii="Times New Roman" w:hAnsi="Times New Roman" w:cs="Times New Roman"/>
          <w:sz w:val="20"/>
        </w:rPr>
        <w:t xml:space="preserve"> </w:t>
      </w:r>
      <w:r w:rsidR="00783991">
        <w:rPr>
          <w:rFonts w:ascii="Times New Roman" w:hAnsi="Times New Roman" w:cs="Times New Roman"/>
          <w:i/>
          <w:sz w:val="20"/>
        </w:rPr>
        <w:t xml:space="preserve">pertama, </w:t>
      </w:r>
      <w:r w:rsidR="00783991">
        <w:rPr>
          <w:rFonts w:ascii="Times New Roman" w:hAnsi="Times New Roman" w:cs="Times New Roman"/>
          <w:sz w:val="20"/>
        </w:rPr>
        <w:t>s</w:t>
      </w:r>
      <w:r w:rsidRPr="00057EB6">
        <w:rPr>
          <w:rFonts w:ascii="Times New Roman" w:hAnsi="Times New Roman" w:cs="Times New Roman"/>
          <w:sz w:val="20"/>
        </w:rPr>
        <w:t>epakat mereka yang mengikatkan dirinya</w:t>
      </w:r>
      <w:r w:rsidR="00783991">
        <w:rPr>
          <w:rFonts w:ascii="Times New Roman" w:hAnsi="Times New Roman" w:cs="Times New Roman"/>
          <w:sz w:val="20"/>
        </w:rPr>
        <w:t xml:space="preserve">; </w:t>
      </w:r>
      <w:r w:rsidR="00783991">
        <w:rPr>
          <w:rFonts w:ascii="Times New Roman" w:hAnsi="Times New Roman" w:cs="Times New Roman"/>
          <w:i/>
          <w:sz w:val="20"/>
        </w:rPr>
        <w:t>kedua,</w:t>
      </w:r>
      <w:r>
        <w:rPr>
          <w:rFonts w:ascii="Times New Roman" w:hAnsi="Times New Roman" w:cs="Times New Roman"/>
          <w:sz w:val="20"/>
        </w:rPr>
        <w:t xml:space="preserve"> </w:t>
      </w:r>
      <w:r w:rsidR="00783991">
        <w:rPr>
          <w:rFonts w:ascii="Times New Roman" w:hAnsi="Times New Roman" w:cs="Times New Roman"/>
          <w:sz w:val="20"/>
        </w:rPr>
        <w:t>k</w:t>
      </w:r>
      <w:r w:rsidRPr="00057EB6">
        <w:rPr>
          <w:rFonts w:ascii="Times New Roman" w:hAnsi="Times New Roman" w:cs="Times New Roman"/>
          <w:sz w:val="20"/>
        </w:rPr>
        <w:t>ecakapan untuk membuat suatu perikatan</w:t>
      </w:r>
      <w:r w:rsidR="00783991">
        <w:rPr>
          <w:rFonts w:ascii="Times New Roman" w:hAnsi="Times New Roman" w:cs="Times New Roman"/>
          <w:sz w:val="20"/>
        </w:rPr>
        <w:t xml:space="preserve">; </w:t>
      </w:r>
      <w:r w:rsidR="00783991">
        <w:rPr>
          <w:rFonts w:ascii="Times New Roman" w:hAnsi="Times New Roman" w:cs="Times New Roman"/>
          <w:i/>
          <w:sz w:val="20"/>
        </w:rPr>
        <w:t>ketiga,</w:t>
      </w:r>
      <w:r>
        <w:rPr>
          <w:rFonts w:ascii="Times New Roman" w:hAnsi="Times New Roman" w:cs="Times New Roman"/>
          <w:sz w:val="20"/>
        </w:rPr>
        <w:t xml:space="preserve"> </w:t>
      </w:r>
      <w:r w:rsidR="00783991">
        <w:rPr>
          <w:rFonts w:ascii="Times New Roman" w:hAnsi="Times New Roman" w:cs="Times New Roman"/>
          <w:sz w:val="20"/>
        </w:rPr>
        <w:t>s</w:t>
      </w:r>
      <w:r w:rsidRPr="00057EB6">
        <w:rPr>
          <w:rFonts w:ascii="Times New Roman" w:hAnsi="Times New Roman" w:cs="Times New Roman"/>
          <w:sz w:val="20"/>
        </w:rPr>
        <w:t>uatu hal tertentu</w:t>
      </w:r>
      <w:r w:rsidR="00783991">
        <w:rPr>
          <w:rFonts w:ascii="Times New Roman" w:hAnsi="Times New Roman" w:cs="Times New Roman"/>
          <w:sz w:val="20"/>
        </w:rPr>
        <w:t xml:space="preserve">; </w:t>
      </w:r>
      <w:r w:rsidR="00783991">
        <w:rPr>
          <w:rFonts w:ascii="Times New Roman" w:hAnsi="Times New Roman" w:cs="Times New Roman"/>
          <w:i/>
          <w:sz w:val="20"/>
        </w:rPr>
        <w:t>keempat,</w:t>
      </w:r>
      <w:r>
        <w:rPr>
          <w:rFonts w:ascii="Times New Roman" w:hAnsi="Times New Roman" w:cs="Times New Roman"/>
          <w:sz w:val="20"/>
        </w:rPr>
        <w:t xml:space="preserve"> </w:t>
      </w:r>
      <w:r w:rsidR="00783991">
        <w:rPr>
          <w:rFonts w:ascii="Times New Roman" w:hAnsi="Times New Roman" w:cs="Times New Roman"/>
          <w:sz w:val="20"/>
        </w:rPr>
        <w:t>s</w:t>
      </w:r>
      <w:r w:rsidRPr="00057EB6">
        <w:rPr>
          <w:rFonts w:ascii="Times New Roman" w:hAnsi="Times New Roman" w:cs="Times New Roman"/>
          <w:sz w:val="20"/>
        </w:rPr>
        <w:t>uatu sebab yang halal</w:t>
      </w:r>
      <w:r>
        <w:rPr>
          <w:rFonts w:ascii="Times New Roman" w:hAnsi="Times New Roman" w:cs="Times New Roman"/>
          <w:sz w:val="20"/>
        </w:rPr>
        <w:t xml:space="preserve">. </w:t>
      </w:r>
      <w:proofErr w:type="gramStart"/>
      <w:r>
        <w:rPr>
          <w:rFonts w:ascii="Times New Roman" w:hAnsi="Times New Roman" w:cs="Times New Roman"/>
          <w:sz w:val="20"/>
        </w:rPr>
        <w:t>Persesuaian kehendak berupa kata sepakat menjadi pokok pembahasan dalam penelitian ini.</w:t>
      </w:r>
      <w:proofErr w:type="gramEnd"/>
      <w:r>
        <w:rPr>
          <w:rFonts w:ascii="Times New Roman" w:hAnsi="Times New Roman" w:cs="Times New Roman"/>
          <w:sz w:val="20"/>
        </w:rPr>
        <w:t xml:space="preserve"> </w:t>
      </w:r>
    </w:p>
    <w:p w:rsidR="003E041D" w:rsidRPr="00014CF9" w:rsidRDefault="003E041D" w:rsidP="003E041D">
      <w:pPr>
        <w:pStyle w:val="ListParagraph"/>
        <w:spacing w:line="240" w:lineRule="auto"/>
        <w:ind w:left="0" w:firstLine="567"/>
        <w:jc w:val="both"/>
        <w:rPr>
          <w:rFonts w:ascii="Times New Roman" w:hAnsi="Times New Roman" w:cs="Times New Roman"/>
          <w:sz w:val="20"/>
        </w:rPr>
      </w:pPr>
      <w:r w:rsidRPr="00014CF9">
        <w:rPr>
          <w:rFonts w:ascii="Times New Roman" w:hAnsi="Times New Roman" w:cs="Times New Roman"/>
          <w:sz w:val="20"/>
        </w:rPr>
        <w:t xml:space="preserve">Undang-undang tidak menjelaskan </w:t>
      </w:r>
      <w:proofErr w:type="gramStart"/>
      <w:r w:rsidRPr="00014CF9">
        <w:rPr>
          <w:rFonts w:ascii="Times New Roman" w:hAnsi="Times New Roman" w:cs="Times New Roman"/>
          <w:sz w:val="20"/>
        </w:rPr>
        <w:t>apa</w:t>
      </w:r>
      <w:proofErr w:type="gramEnd"/>
      <w:r w:rsidRPr="00014CF9">
        <w:rPr>
          <w:rFonts w:ascii="Times New Roman" w:hAnsi="Times New Roman" w:cs="Times New Roman"/>
          <w:sz w:val="20"/>
        </w:rPr>
        <w:t xml:space="preserve"> yang dimaksudkan dengan kata “sepakat”. Akan tetapi, ketentuan Pasal 1321 </w:t>
      </w:r>
      <w:r w:rsidR="00783991">
        <w:rPr>
          <w:rFonts w:ascii="Times New Roman" w:hAnsi="Times New Roman" w:cs="Times New Roman"/>
          <w:sz w:val="20"/>
        </w:rPr>
        <w:t>Kitab Undang-Undang Hukum Perdata</w:t>
      </w:r>
      <w:r w:rsidR="00783991" w:rsidRPr="00014CF9">
        <w:rPr>
          <w:rFonts w:ascii="Times New Roman" w:hAnsi="Times New Roman" w:cs="Times New Roman"/>
          <w:sz w:val="20"/>
        </w:rPr>
        <w:t xml:space="preserve"> </w:t>
      </w:r>
      <w:r w:rsidRPr="00014CF9">
        <w:rPr>
          <w:rFonts w:ascii="Times New Roman" w:hAnsi="Times New Roman" w:cs="Times New Roman"/>
          <w:sz w:val="20"/>
        </w:rPr>
        <w:t>menyebutkan bahwa kata “Sepakat” tidak terbentuk, yaitu jika sepakat diberikan karena “kekhilafan atau diperolehnya dengan paksaan atau penipuan.”</w:t>
      </w:r>
      <w:r w:rsidRPr="00014CF9">
        <w:rPr>
          <w:rStyle w:val="FootnoteReference"/>
          <w:rFonts w:ascii="Times New Roman" w:hAnsi="Times New Roman" w:cs="Times New Roman"/>
          <w:sz w:val="20"/>
        </w:rPr>
        <w:footnoteReference w:id="4"/>
      </w:r>
      <w:r w:rsidRPr="00014CF9">
        <w:rPr>
          <w:rFonts w:ascii="Times New Roman" w:hAnsi="Times New Roman" w:cs="Times New Roman"/>
          <w:sz w:val="20"/>
        </w:rPr>
        <w:t xml:space="preserve"> Menurut J. Satrio, kata sepakat harus merupakan perwujudan kehendak yang bebas, tanpa paksaan (ketakutan), kesesatan, atau penipuan.</w:t>
      </w:r>
      <w:r w:rsidRPr="00014CF9">
        <w:rPr>
          <w:rStyle w:val="FootnoteReference"/>
          <w:rFonts w:ascii="Times New Roman" w:hAnsi="Times New Roman" w:cs="Times New Roman"/>
          <w:sz w:val="20"/>
        </w:rPr>
        <w:footnoteReference w:id="5"/>
      </w:r>
      <w:r w:rsidRPr="00014CF9">
        <w:rPr>
          <w:rFonts w:ascii="Times New Roman" w:hAnsi="Times New Roman" w:cs="Times New Roman"/>
          <w:sz w:val="20"/>
        </w:rPr>
        <w:t xml:space="preserve"> </w:t>
      </w:r>
      <w:proofErr w:type="gramStart"/>
      <w:r w:rsidRPr="00014CF9">
        <w:rPr>
          <w:rFonts w:ascii="Times New Roman" w:hAnsi="Times New Roman" w:cs="Times New Roman"/>
          <w:sz w:val="20"/>
        </w:rPr>
        <w:t>Teori Kehendak yang dikemukakan Munir Fuady dalam bukunya menyatakan bahwa kehendak (</w:t>
      </w:r>
      <w:r w:rsidRPr="00014CF9">
        <w:rPr>
          <w:rFonts w:ascii="Times New Roman" w:hAnsi="Times New Roman" w:cs="Times New Roman"/>
          <w:i/>
          <w:sz w:val="20"/>
        </w:rPr>
        <w:t>will</w:t>
      </w:r>
      <w:r w:rsidRPr="00014CF9">
        <w:rPr>
          <w:rFonts w:ascii="Times New Roman" w:hAnsi="Times New Roman" w:cs="Times New Roman"/>
          <w:sz w:val="20"/>
        </w:rPr>
        <w:t>) adalah dasar dari keseluruhan hukum keperdataan.</w:t>
      </w:r>
      <w:proofErr w:type="gramEnd"/>
      <w:r w:rsidRPr="00014CF9">
        <w:rPr>
          <w:rFonts w:ascii="Times New Roman" w:hAnsi="Times New Roman" w:cs="Times New Roman"/>
          <w:sz w:val="20"/>
        </w:rPr>
        <w:t xml:space="preserve"> </w:t>
      </w:r>
      <w:proofErr w:type="gramStart"/>
      <w:r w:rsidRPr="00014CF9">
        <w:rPr>
          <w:rFonts w:ascii="Times New Roman" w:hAnsi="Times New Roman" w:cs="Times New Roman"/>
          <w:sz w:val="20"/>
        </w:rPr>
        <w:t>Menurut teori ini, faktor yang menentukan adanya perjanjian adalah kehendak.</w:t>
      </w:r>
      <w:proofErr w:type="gramEnd"/>
      <w:r w:rsidRPr="00014CF9">
        <w:rPr>
          <w:rFonts w:ascii="Times New Roman" w:hAnsi="Times New Roman" w:cs="Times New Roman"/>
          <w:sz w:val="20"/>
        </w:rPr>
        <w:t xml:space="preserve"> </w:t>
      </w:r>
      <w:proofErr w:type="gramStart"/>
      <w:r w:rsidR="003A53F0">
        <w:rPr>
          <w:rFonts w:ascii="Times New Roman" w:hAnsi="Times New Roman" w:cs="Times New Roman"/>
          <w:sz w:val="20"/>
        </w:rPr>
        <w:t>Suatu kehendak harus dinyatakan.</w:t>
      </w:r>
      <w:proofErr w:type="gramEnd"/>
      <w:r w:rsidR="003A53F0">
        <w:rPr>
          <w:rFonts w:ascii="Times New Roman" w:hAnsi="Times New Roman" w:cs="Times New Roman"/>
          <w:sz w:val="20"/>
        </w:rPr>
        <w:t xml:space="preserve"> </w:t>
      </w:r>
      <w:r w:rsidRPr="00014CF9">
        <w:rPr>
          <w:rFonts w:ascii="Times New Roman" w:hAnsi="Times New Roman" w:cs="Times New Roman"/>
          <w:sz w:val="20"/>
        </w:rPr>
        <w:t xml:space="preserve">Konsekuensi dari teori ini adalah bahwa jika pernyataan dari seseorang tidak sesuai dengan keinginannya, tidak </w:t>
      </w:r>
      <w:proofErr w:type="gramStart"/>
      <w:r w:rsidRPr="00014CF9">
        <w:rPr>
          <w:rFonts w:ascii="Times New Roman" w:hAnsi="Times New Roman" w:cs="Times New Roman"/>
          <w:sz w:val="20"/>
        </w:rPr>
        <w:t>akan</w:t>
      </w:r>
      <w:proofErr w:type="gramEnd"/>
      <w:r w:rsidRPr="00014CF9">
        <w:rPr>
          <w:rFonts w:ascii="Times New Roman" w:hAnsi="Times New Roman" w:cs="Times New Roman"/>
          <w:sz w:val="20"/>
        </w:rPr>
        <w:t xml:space="preserve"> terbentuk perjanjian. </w:t>
      </w:r>
      <w:r w:rsidR="003A53F0">
        <w:rPr>
          <w:rFonts w:ascii="Times New Roman" w:hAnsi="Times New Roman" w:cs="Times New Roman"/>
          <w:sz w:val="20"/>
        </w:rPr>
        <w:t>D</w:t>
      </w:r>
      <w:r w:rsidRPr="00014CF9">
        <w:rPr>
          <w:rFonts w:ascii="Times New Roman" w:hAnsi="Times New Roman" w:cs="Times New Roman"/>
          <w:sz w:val="20"/>
        </w:rPr>
        <w:t>alam suatu kontrak</w:t>
      </w:r>
      <w:r w:rsidR="003A53F0">
        <w:rPr>
          <w:rFonts w:ascii="Times New Roman" w:hAnsi="Times New Roman" w:cs="Times New Roman"/>
          <w:sz w:val="20"/>
        </w:rPr>
        <w:t>, yang terpenting</w:t>
      </w:r>
      <w:r w:rsidRPr="00014CF9">
        <w:rPr>
          <w:rFonts w:ascii="Times New Roman" w:hAnsi="Times New Roman" w:cs="Times New Roman"/>
          <w:sz w:val="20"/>
        </w:rPr>
        <w:t xml:space="preserve"> bukan </w:t>
      </w:r>
      <w:proofErr w:type="gramStart"/>
      <w:r w:rsidRPr="00014CF9">
        <w:rPr>
          <w:rFonts w:ascii="Times New Roman" w:hAnsi="Times New Roman" w:cs="Times New Roman"/>
          <w:sz w:val="20"/>
        </w:rPr>
        <w:t>apa</w:t>
      </w:r>
      <w:proofErr w:type="gramEnd"/>
      <w:r w:rsidRPr="00014CF9">
        <w:rPr>
          <w:rFonts w:ascii="Times New Roman" w:hAnsi="Times New Roman" w:cs="Times New Roman"/>
          <w:sz w:val="20"/>
        </w:rPr>
        <w:t xml:space="preserve"> yang dilakukan oleh para pihak dalam kontrak tersebut, tetapi apa yang mereka inginkan.</w:t>
      </w:r>
      <w:r w:rsidRPr="00014CF9">
        <w:rPr>
          <w:rStyle w:val="FootnoteReference"/>
          <w:rFonts w:ascii="Times New Roman" w:hAnsi="Times New Roman" w:cs="Times New Roman"/>
          <w:sz w:val="20"/>
        </w:rPr>
        <w:footnoteReference w:id="6"/>
      </w:r>
      <w:r w:rsidRPr="00014CF9">
        <w:rPr>
          <w:rFonts w:ascii="Times New Roman" w:hAnsi="Times New Roman" w:cs="Times New Roman"/>
          <w:sz w:val="20"/>
        </w:rPr>
        <w:t xml:space="preserve"> </w:t>
      </w:r>
    </w:p>
    <w:p w:rsidR="00783991" w:rsidRPr="003A53F0" w:rsidRDefault="003E041D" w:rsidP="003A53F0">
      <w:pPr>
        <w:pStyle w:val="ListParagraph"/>
        <w:spacing w:line="240" w:lineRule="auto"/>
        <w:ind w:left="0" w:firstLine="567"/>
        <w:jc w:val="both"/>
        <w:rPr>
          <w:rFonts w:ascii="Times New Roman" w:hAnsi="Times New Roman" w:cs="Times New Roman"/>
          <w:sz w:val="20"/>
        </w:rPr>
      </w:pPr>
      <w:r w:rsidRPr="00014CF9">
        <w:rPr>
          <w:rFonts w:ascii="Times New Roman" w:hAnsi="Times New Roman" w:cs="Times New Roman"/>
          <w:sz w:val="20"/>
        </w:rPr>
        <w:t xml:space="preserve">Penggugat dalam hal ini menyampaikan kesepakatan atas dasar paksaan secara psikis yang dilakukan Tergugat dengan mengancam jika keinginan Tergugat untuk </w:t>
      </w:r>
      <w:r w:rsidR="00783991">
        <w:rPr>
          <w:rFonts w:ascii="Times New Roman" w:hAnsi="Times New Roman" w:cs="Times New Roman"/>
          <w:sz w:val="20"/>
        </w:rPr>
        <w:t>membuat Perjanjian Jual Beli Nomor</w:t>
      </w:r>
      <w:r w:rsidRPr="00014CF9">
        <w:rPr>
          <w:rFonts w:ascii="Times New Roman" w:hAnsi="Times New Roman" w:cs="Times New Roman"/>
          <w:sz w:val="20"/>
        </w:rPr>
        <w:t xml:space="preserve"> 225 tidak dipenuhi maka suami Penggugat akan dimasukkan ke penjara atau dengan kata lain perkara tersebut akan dibawa ke ranah pidana.  </w:t>
      </w:r>
      <w:proofErr w:type="gramStart"/>
      <w:r w:rsidRPr="00014CF9">
        <w:rPr>
          <w:rFonts w:ascii="Times New Roman" w:hAnsi="Times New Roman" w:cs="Times New Roman"/>
          <w:sz w:val="20"/>
        </w:rPr>
        <w:t>Disini tidak terdapat kehendak bebas di pihak Penggugat dalam terbentuknya kesepakatan.</w:t>
      </w:r>
      <w:proofErr w:type="gramEnd"/>
      <w:r w:rsidRPr="00014CF9">
        <w:rPr>
          <w:rFonts w:ascii="Times New Roman" w:hAnsi="Times New Roman" w:cs="Times New Roman"/>
          <w:sz w:val="20"/>
        </w:rPr>
        <w:t xml:space="preserve"> Dalam </w:t>
      </w:r>
      <w:r w:rsidR="00211820">
        <w:rPr>
          <w:rFonts w:ascii="Times New Roman" w:hAnsi="Times New Roman" w:cs="Times New Roman"/>
          <w:sz w:val="20"/>
        </w:rPr>
        <w:t>putusan yang diteliti</w:t>
      </w:r>
      <w:r w:rsidRPr="00014CF9">
        <w:rPr>
          <w:rFonts w:ascii="Times New Roman" w:hAnsi="Times New Roman" w:cs="Times New Roman"/>
          <w:sz w:val="20"/>
        </w:rPr>
        <w:t xml:space="preserve">, ada ketidaksesuaian antara kehendak dan pernyataan dari Penggugat dalam memberikan kesepakatan perjanjian pengikatan jual beli rumah atas </w:t>
      </w:r>
      <w:proofErr w:type="gramStart"/>
      <w:r w:rsidRPr="00014CF9">
        <w:rPr>
          <w:rFonts w:ascii="Times New Roman" w:hAnsi="Times New Roman" w:cs="Times New Roman"/>
          <w:sz w:val="20"/>
        </w:rPr>
        <w:t>nama</w:t>
      </w:r>
      <w:proofErr w:type="gramEnd"/>
      <w:r w:rsidRPr="00014CF9">
        <w:rPr>
          <w:rFonts w:ascii="Times New Roman" w:hAnsi="Times New Roman" w:cs="Times New Roman"/>
          <w:sz w:val="20"/>
        </w:rPr>
        <w:t xml:space="preserve"> dirinya tersebut. </w:t>
      </w:r>
      <w:proofErr w:type="gramStart"/>
      <w:r w:rsidRPr="00014CF9">
        <w:rPr>
          <w:rFonts w:ascii="Times New Roman" w:hAnsi="Times New Roman" w:cs="Times New Roman"/>
          <w:sz w:val="20"/>
        </w:rPr>
        <w:t>Penggugat menyampaikan pernyataan yang sebenarnya tidak diinginkannya.</w:t>
      </w:r>
      <w:proofErr w:type="gramEnd"/>
      <w:r w:rsidRPr="00014CF9">
        <w:rPr>
          <w:rFonts w:ascii="Times New Roman" w:hAnsi="Times New Roman" w:cs="Times New Roman"/>
          <w:sz w:val="20"/>
        </w:rPr>
        <w:t xml:space="preserve">  </w:t>
      </w:r>
      <w:proofErr w:type="gramStart"/>
      <w:r w:rsidRPr="00014CF9">
        <w:rPr>
          <w:rFonts w:ascii="Times New Roman" w:hAnsi="Times New Roman" w:cs="Times New Roman"/>
          <w:sz w:val="20"/>
        </w:rPr>
        <w:t>Pernyataan yang tidak diinginkan tersebut timbul karena adanya paksaan secara psikis.</w:t>
      </w:r>
      <w:proofErr w:type="gramEnd"/>
      <w:r w:rsidRPr="00014CF9">
        <w:rPr>
          <w:rFonts w:ascii="Times New Roman" w:hAnsi="Times New Roman" w:cs="Times New Roman"/>
          <w:sz w:val="20"/>
        </w:rPr>
        <w:t xml:space="preserve"> </w:t>
      </w:r>
      <w:proofErr w:type="gramStart"/>
      <w:r w:rsidRPr="00014CF9">
        <w:rPr>
          <w:rFonts w:ascii="Times New Roman" w:hAnsi="Times New Roman" w:cs="Times New Roman"/>
          <w:sz w:val="20"/>
        </w:rPr>
        <w:t>Dalam perkara dalam penelitian ini, Penggugat menerima paksaan secara psikis karena Tergugat mendatangkan anggota Mabes Polri agar Penggugat mau mengikuti kemauan Tergugat.</w:t>
      </w:r>
      <w:proofErr w:type="gramEnd"/>
      <w:r w:rsidRPr="00014CF9">
        <w:rPr>
          <w:rFonts w:ascii="Times New Roman" w:hAnsi="Times New Roman" w:cs="Times New Roman"/>
          <w:sz w:val="20"/>
        </w:rPr>
        <w:t xml:space="preserve"> Bila tidak, Tergugat </w:t>
      </w:r>
      <w:proofErr w:type="gramStart"/>
      <w:r w:rsidRPr="00014CF9">
        <w:rPr>
          <w:rFonts w:ascii="Times New Roman" w:hAnsi="Times New Roman" w:cs="Times New Roman"/>
          <w:sz w:val="20"/>
        </w:rPr>
        <w:t>akan</w:t>
      </w:r>
      <w:proofErr w:type="gramEnd"/>
      <w:r w:rsidRPr="00014CF9">
        <w:rPr>
          <w:rFonts w:ascii="Times New Roman" w:hAnsi="Times New Roman" w:cs="Times New Roman"/>
          <w:sz w:val="20"/>
        </w:rPr>
        <w:t xml:space="preserve"> memasukkan suami Penggugat ke p</w:t>
      </w:r>
      <w:r w:rsidR="00783991">
        <w:rPr>
          <w:rFonts w:ascii="Times New Roman" w:hAnsi="Times New Roman" w:cs="Times New Roman"/>
          <w:sz w:val="20"/>
        </w:rPr>
        <w:t xml:space="preserve">enjara. </w:t>
      </w:r>
      <w:proofErr w:type="gramStart"/>
      <w:r w:rsidR="00783991">
        <w:rPr>
          <w:rFonts w:ascii="Times New Roman" w:hAnsi="Times New Roman" w:cs="Times New Roman"/>
          <w:sz w:val="20"/>
        </w:rPr>
        <w:t xml:space="preserve">Perjanjian Jual-Beli </w:t>
      </w:r>
      <w:r w:rsidRPr="00014CF9">
        <w:rPr>
          <w:rFonts w:ascii="Times New Roman" w:hAnsi="Times New Roman" w:cs="Times New Roman"/>
          <w:sz w:val="20"/>
        </w:rPr>
        <w:t>tersebut tidak memenuhi unsur sepakat pada kedua belah pihak dimana unsur sepakat ini merupakan unsur terpenting dari lahirnya suatu perjanjian.</w:t>
      </w:r>
      <w:proofErr w:type="gramEnd"/>
    </w:p>
    <w:p w:rsidR="003E041D" w:rsidRPr="00783991" w:rsidRDefault="003E041D" w:rsidP="00A5165E">
      <w:pPr>
        <w:spacing w:after="0" w:line="240" w:lineRule="auto"/>
        <w:jc w:val="both"/>
        <w:rPr>
          <w:rFonts w:ascii="Times New Roman" w:hAnsi="Times New Roman" w:cs="Times New Roman"/>
          <w:b/>
          <w:sz w:val="20"/>
        </w:rPr>
      </w:pPr>
      <w:r w:rsidRPr="00014CF9">
        <w:rPr>
          <w:rFonts w:ascii="Times New Roman" w:hAnsi="Times New Roman" w:cs="Times New Roman"/>
          <w:b/>
          <w:sz w:val="20"/>
        </w:rPr>
        <w:lastRenderedPageBreak/>
        <w:t>Analisis Dasar Pertimbangan Hakim</w:t>
      </w:r>
      <w:r w:rsidR="003A53F0">
        <w:rPr>
          <w:rFonts w:ascii="Times New Roman" w:hAnsi="Times New Roman" w:cs="Times New Roman"/>
          <w:b/>
          <w:sz w:val="20"/>
        </w:rPr>
        <w:t>:</w:t>
      </w:r>
      <w:r w:rsidRPr="00014CF9">
        <w:rPr>
          <w:rFonts w:ascii="Times New Roman" w:hAnsi="Times New Roman" w:cs="Times New Roman"/>
          <w:b/>
          <w:sz w:val="20"/>
        </w:rPr>
        <w:t xml:space="preserve"> “</w:t>
      </w:r>
      <w:r w:rsidR="00211820">
        <w:rPr>
          <w:rFonts w:ascii="Times New Roman" w:hAnsi="Times New Roman" w:cs="Times New Roman"/>
          <w:b/>
          <w:sz w:val="20"/>
        </w:rPr>
        <w:t>Perjanjian jual-beli dianggap sah</w:t>
      </w:r>
      <w:r w:rsidRPr="00014CF9">
        <w:rPr>
          <w:rFonts w:ascii="Times New Roman" w:hAnsi="Times New Roman" w:cs="Times New Roman"/>
          <w:b/>
          <w:sz w:val="20"/>
        </w:rPr>
        <w:t xml:space="preserve"> dibuktikan dengan adanya tanda tangan yang dibubuhkan oleh Penggugat dalam akta tersebut” sesuai ketentuan Pasal 1866, Pasal 1323, Pasal 1324, dan Pasal 1449 </w:t>
      </w:r>
      <w:r w:rsidR="00783991" w:rsidRPr="00783991">
        <w:rPr>
          <w:rFonts w:ascii="Times New Roman" w:hAnsi="Times New Roman" w:cs="Times New Roman"/>
          <w:b/>
          <w:sz w:val="20"/>
        </w:rPr>
        <w:t>Kitab Undang-Undang Hukum Perdata</w:t>
      </w:r>
      <w:r w:rsidR="003A53F0">
        <w:rPr>
          <w:rFonts w:ascii="Times New Roman" w:hAnsi="Times New Roman" w:cs="Times New Roman"/>
          <w:b/>
          <w:sz w:val="20"/>
        </w:rPr>
        <w:t>.</w:t>
      </w:r>
    </w:p>
    <w:p w:rsidR="003E041D" w:rsidRPr="00F023AE" w:rsidRDefault="003E041D" w:rsidP="00A5165E">
      <w:pPr>
        <w:spacing w:after="0" w:line="240" w:lineRule="auto"/>
        <w:ind w:firstLine="720"/>
        <w:jc w:val="both"/>
        <w:rPr>
          <w:rFonts w:ascii="Times New Roman" w:hAnsi="Times New Roman" w:cs="Times New Roman"/>
          <w:sz w:val="20"/>
        </w:rPr>
      </w:pPr>
      <w:r w:rsidRPr="00F023AE">
        <w:rPr>
          <w:rFonts w:ascii="Times New Roman" w:hAnsi="Times New Roman" w:cs="Times New Roman"/>
          <w:sz w:val="20"/>
        </w:rPr>
        <w:t xml:space="preserve">Dalam memberikan pertimbangan hukumnya, Majelis Hakim berdasar pada Pasal 1866 </w:t>
      </w:r>
      <w:r w:rsidR="00783991">
        <w:rPr>
          <w:rFonts w:ascii="Times New Roman" w:hAnsi="Times New Roman" w:cs="Times New Roman"/>
          <w:sz w:val="20"/>
        </w:rPr>
        <w:t>Kitab Undang-Undang Hukum Perdata</w:t>
      </w:r>
      <w:r w:rsidR="00783991" w:rsidRPr="00F023AE">
        <w:rPr>
          <w:rFonts w:ascii="Times New Roman" w:hAnsi="Times New Roman" w:cs="Times New Roman"/>
          <w:sz w:val="20"/>
        </w:rPr>
        <w:t xml:space="preserve"> </w:t>
      </w:r>
      <w:r w:rsidRPr="00F023AE">
        <w:rPr>
          <w:rFonts w:ascii="Times New Roman" w:hAnsi="Times New Roman" w:cs="Times New Roman"/>
          <w:sz w:val="20"/>
        </w:rPr>
        <w:t xml:space="preserve">tentang alat bukti tulisan pada pembuktian perkara perdata. </w:t>
      </w:r>
      <w:proofErr w:type="gramStart"/>
      <w:r w:rsidRPr="00F023AE">
        <w:rPr>
          <w:rFonts w:ascii="Times New Roman" w:hAnsi="Times New Roman" w:cs="Times New Roman"/>
          <w:sz w:val="20"/>
        </w:rPr>
        <w:t>Dal</w:t>
      </w:r>
      <w:r w:rsidR="00783991">
        <w:rPr>
          <w:rFonts w:ascii="Times New Roman" w:hAnsi="Times New Roman" w:cs="Times New Roman"/>
          <w:sz w:val="20"/>
        </w:rPr>
        <w:t xml:space="preserve">am Akta perjanjian jual beli </w:t>
      </w:r>
      <w:r w:rsidRPr="00F023AE">
        <w:rPr>
          <w:rFonts w:ascii="Times New Roman" w:hAnsi="Times New Roman" w:cs="Times New Roman"/>
          <w:sz w:val="20"/>
        </w:rPr>
        <w:t>tersebut terdapat tanda tangan yang dibubuhkan oleh kedua pihak dalam perjanjian yakni Penggugat daan Tergugat.</w:t>
      </w:r>
      <w:proofErr w:type="gramEnd"/>
      <w:r w:rsidRPr="00F023AE">
        <w:rPr>
          <w:rFonts w:ascii="Times New Roman" w:hAnsi="Times New Roman" w:cs="Times New Roman"/>
          <w:sz w:val="20"/>
        </w:rPr>
        <w:t xml:space="preserve"> </w:t>
      </w:r>
      <w:proofErr w:type="gramStart"/>
      <w:r w:rsidRPr="00F023AE">
        <w:rPr>
          <w:rFonts w:ascii="Times New Roman" w:hAnsi="Times New Roman" w:cs="Times New Roman"/>
          <w:sz w:val="20"/>
        </w:rPr>
        <w:t>Adanya tanda tangan pada perjanjian tersebut menunjukkan bahwa adanya kesepakatan antara para pihak yang mengadakan perjanjian, sehingga dalam memberikan pertimbangan hukumnya Majelis Hakim berpendapat bahwa telah terjadi kesepakatan dalam perjanjian tersebut.</w:t>
      </w:r>
      <w:proofErr w:type="gramEnd"/>
      <w:r w:rsidRPr="00F023AE">
        <w:rPr>
          <w:rFonts w:ascii="Times New Roman" w:hAnsi="Times New Roman" w:cs="Times New Roman"/>
          <w:sz w:val="20"/>
        </w:rPr>
        <w:t xml:space="preserve"> </w:t>
      </w:r>
    </w:p>
    <w:p w:rsidR="003E041D" w:rsidRPr="00F023AE" w:rsidRDefault="003E041D" w:rsidP="00601B46">
      <w:pPr>
        <w:spacing w:after="0" w:line="240" w:lineRule="auto"/>
        <w:ind w:firstLine="720"/>
        <w:jc w:val="both"/>
        <w:rPr>
          <w:rFonts w:ascii="Times New Roman" w:hAnsi="Times New Roman" w:cs="Times New Roman"/>
          <w:sz w:val="20"/>
        </w:rPr>
      </w:pPr>
      <w:r w:rsidRPr="00F023AE">
        <w:rPr>
          <w:rFonts w:ascii="Times New Roman" w:hAnsi="Times New Roman" w:cs="Times New Roman"/>
          <w:sz w:val="20"/>
        </w:rPr>
        <w:t xml:space="preserve">Mahkamah Agung tidak mempertimbangkan fakta bahwa Penggugat tidak ingin menjual, penandatanganan Akta dilakukan karena tekanan dan Paksaan dari Tergugat apabila tidak bersedia maka </w:t>
      </w:r>
      <w:r w:rsidR="003A53F0">
        <w:rPr>
          <w:rFonts w:ascii="Times New Roman" w:hAnsi="Times New Roman" w:cs="Times New Roman"/>
          <w:sz w:val="20"/>
        </w:rPr>
        <w:t xml:space="preserve">kasus yang melibatkan suami </w:t>
      </w:r>
      <w:r w:rsidR="00211820">
        <w:rPr>
          <w:rFonts w:ascii="Times New Roman" w:hAnsi="Times New Roman" w:cs="Times New Roman"/>
          <w:sz w:val="20"/>
        </w:rPr>
        <w:t>p</w:t>
      </w:r>
      <w:r w:rsidR="003A53F0">
        <w:rPr>
          <w:rFonts w:ascii="Times New Roman" w:hAnsi="Times New Roman" w:cs="Times New Roman"/>
          <w:sz w:val="20"/>
        </w:rPr>
        <w:t xml:space="preserve">enggugat </w:t>
      </w:r>
      <w:proofErr w:type="gramStart"/>
      <w:r w:rsidR="003A53F0">
        <w:rPr>
          <w:rFonts w:ascii="Times New Roman" w:hAnsi="Times New Roman" w:cs="Times New Roman"/>
          <w:sz w:val="20"/>
        </w:rPr>
        <w:t>akan</w:t>
      </w:r>
      <w:proofErr w:type="gramEnd"/>
      <w:r w:rsidR="003A53F0">
        <w:rPr>
          <w:rFonts w:ascii="Times New Roman" w:hAnsi="Times New Roman" w:cs="Times New Roman"/>
          <w:sz w:val="20"/>
        </w:rPr>
        <w:t xml:space="preserve"> dibawa ke ranah pidana</w:t>
      </w:r>
      <w:r w:rsidRPr="00F023AE">
        <w:rPr>
          <w:rFonts w:ascii="Times New Roman" w:hAnsi="Times New Roman" w:cs="Times New Roman"/>
          <w:sz w:val="20"/>
        </w:rPr>
        <w:t xml:space="preserve">. </w:t>
      </w:r>
      <w:proofErr w:type="gramStart"/>
      <w:r w:rsidRPr="00F023AE">
        <w:rPr>
          <w:rFonts w:ascii="Times New Roman" w:hAnsi="Times New Roman" w:cs="Times New Roman"/>
          <w:sz w:val="20"/>
        </w:rPr>
        <w:t>Adanya tanda tanga</w:t>
      </w:r>
      <w:r w:rsidR="00783991">
        <w:rPr>
          <w:rFonts w:ascii="Times New Roman" w:hAnsi="Times New Roman" w:cs="Times New Roman"/>
          <w:sz w:val="20"/>
        </w:rPr>
        <w:t xml:space="preserve">n dalam Perjanjian Jual-Beli </w:t>
      </w:r>
      <w:r w:rsidRPr="00F023AE">
        <w:rPr>
          <w:rFonts w:ascii="Times New Roman" w:hAnsi="Times New Roman" w:cs="Times New Roman"/>
          <w:sz w:val="20"/>
        </w:rPr>
        <w:t>tersebut menunjukkan bahwa salah satu Pihak yakni Penggugat menyatakan pernyataan yang sebenarnya tidak diinginkan.</w:t>
      </w:r>
      <w:proofErr w:type="gramEnd"/>
      <w:r w:rsidRPr="00F023AE">
        <w:rPr>
          <w:rFonts w:ascii="Times New Roman" w:hAnsi="Times New Roman" w:cs="Times New Roman"/>
          <w:sz w:val="20"/>
        </w:rPr>
        <w:t xml:space="preserve"> Dalam hasil penelitian, terungkap bahw</w:t>
      </w:r>
      <w:r w:rsidR="00601B46">
        <w:rPr>
          <w:rFonts w:ascii="Times New Roman" w:hAnsi="Times New Roman" w:cs="Times New Roman"/>
          <w:sz w:val="20"/>
        </w:rPr>
        <w:t xml:space="preserve">a perjanjian tersebut </w:t>
      </w:r>
      <w:r w:rsidR="003A53F0">
        <w:rPr>
          <w:rFonts w:ascii="Times New Roman" w:hAnsi="Times New Roman" w:cs="Times New Roman"/>
          <w:sz w:val="20"/>
        </w:rPr>
        <w:t xml:space="preserve">tidak </w:t>
      </w:r>
      <w:r w:rsidR="00601B46">
        <w:rPr>
          <w:rFonts w:ascii="Times New Roman" w:hAnsi="Times New Roman" w:cs="Times New Roman"/>
          <w:sz w:val="20"/>
        </w:rPr>
        <w:t>dibuat da</w:t>
      </w:r>
      <w:r w:rsidRPr="00F023AE">
        <w:rPr>
          <w:rFonts w:ascii="Times New Roman" w:hAnsi="Times New Roman" w:cs="Times New Roman"/>
          <w:sz w:val="20"/>
        </w:rPr>
        <w:t xml:space="preserve">lam keadaan bebas dengan adanya tekanan dari Tergugat kepada Penggugat untuk mengikuti kemauan Tergugat membawa </w:t>
      </w:r>
      <w:proofErr w:type="gramStart"/>
      <w:r w:rsidRPr="00F023AE">
        <w:rPr>
          <w:rFonts w:ascii="Times New Roman" w:hAnsi="Times New Roman" w:cs="Times New Roman"/>
          <w:sz w:val="20"/>
        </w:rPr>
        <w:t>sertifikat  rumah</w:t>
      </w:r>
      <w:proofErr w:type="gramEnd"/>
      <w:r w:rsidRPr="00F023AE">
        <w:rPr>
          <w:rFonts w:ascii="Times New Roman" w:hAnsi="Times New Roman" w:cs="Times New Roman"/>
          <w:sz w:val="20"/>
        </w:rPr>
        <w:t xml:space="preserve"> ke Notaris untuk segera melakukan perjanjian jual beli.</w:t>
      </w:r>
    </w:p>
    <w:p w:rsidR="003E041D" w:rsidRPr="00F023AE" w:rsidRDefault="003E041D" w:rsidP="00601B46">
      <w:pPr>
        <w:spacing w:after="0" w:line="240" w:lineRule="auto"/>
        <w:ind w:firstLine="720"/>
        <w:jc w:val="both"/>
        <w:rPr>
          <w:rFonts w:ascii="Times New Roman" w:hAnsi="Times New Roman" w:cs="Times New Roman"/>
          <w:sz w:val="20"/>
        </w:rPr>
      </w:pPr>
      <w:r w:rsidRPr="00F023AE">
        <w:rPr>
          <w:rFonts w:ascii="Times New Roman" w:hAnsi="Times New Roman" w:cs="Times New Roman"/>
          <w:sz w:val="20"/>
        </w:rPr>
        <w:t xml:space="preserve">Pasal 1321 </w:t>
      </w:r>
      <w:r w:rsidR="00783991">
        <w:rPr>
          <w:rFonts w:ascii="Times New Roman" w:hAnsi="Times New Roman" w:cs="Times New Roman"/>
          <w:sz w:val="20"/>
        </w:rPr>
        <w:t>Kitab Undang-Undang Hukum Perdata</w:t>
      </w:r>
      <w:r w:rsidR="00783991" w:rsidRPr="00F023AE">
        <w:rPr>
          <w:rFonts w:ascii="Times New Roman" w:hAnsi="Times New Roman" w:cs="Times New Roman"/>
          <w:sz w:val="20"/>
        </w:rPr>
        <w:t xml:space="preserve"> </w:t>
      </w:r>
      <w:r w:rsidRPr="00F023AE">
        <w:rPr>
          <w:rFonts w:ascii="Times New Roman" w:hAnsi="Times New Roman" w:cs="Times New Roman"/>
          <w:sz w:val="20"/>
        </w:rPr>
        <w:t xml:space="preserve">mengatur </w:t>
      </w:r>
      <w:proofErr w:type="gramStart"/>
      <w:r w:rsidRPr="00F023AE">
        <w:rPr>
          <w:rFonts w:ascii="Times New Roman" w:hAnsi="Times New Roman" w:cs="Times New Roman"/>
          <w:sz w:val="20"/>
        </w:rPr>
        <w:t>bahwa :</w:t>
      </w:r>
      <w:proofErr w:type="gramEnd"/>
      <w:r w:rsidRPr="00F023AE">
        <w:rPr>
          <w:rFonts w:ascii="Times New Roman" w:hAnsi="Times New Roman" w:cs="Times New Roman"/>
          <w:sz w:val="20"/>
        </w:rPr>
        <w:t xml:space="preserve"> “Tiada sepakat yang sah apabila sepakat itu diberikan karena kekhilafan , atau diperolehnya dengan paksaan atau penipuan.” </w:t>
      </w:r>
      <w:proofErr w:type="gramStart"/>
      <w:r w:rsidRPr="00F023AE">
        <w:rPr>
          <w:rFonts w:ascii="Times New Roman" w:hAnsi="Times New Roman" w:cs="Times New Roman"/>
          <w:sz w:val="20"/>
        </w:rPr>
        <w:t>Tanda tangan yang menjadi wujud kesepakatan diberikan dengan paksaan sehingga menimbulkan perjanjian yang tidak sah.</w:t>
      </w:r>
      <w:proofErr w:type="gramEnd"/>
    </w:p>
    <w:p w:rsidR="003E041D" w:rsidRPr="00F023AE" w:rsidRDefault="003E041D" w:rsidP="00601B46">
      <w:pPr>
        <w:pStyle w:val="ListParagraph"/>
        <w:spacing w:after="0" w:line="240" w:lineRule="auto"/>
        <w:ind w:left="0" w:firstLine="720"/>
        <w:jc w:val="both"/>
        <w:rPr>
          <w:rFonts w:ascii="Times New Roman" w:hAnsi="Times New Roman" w:cs="Times New Roman"/>
          <w:sz w:val="20"/>
        </w:rPr>
      </w:pPr>
      <w:r w:rsidRPr="00F023AE">
        <w:rPr>
          <w:rFonts w:ascii="Times New Roman" w:hAnsi="Times New Roman" w:cs="Times New Roman"/>
          <w:sz w:val="20"/>
        </w:rPr>
        <w:t xml:space="preserve">Pernyataan yang tidak diinginkan terjadi akibat adanya pakaaan meupun tekanan yang dilakukan pihak Tergugat dengan mendatangkan anggota Mabes Polri dalam proses pembuatan perjanjian tersebut. </w:t>
      </w:r>
      <w:proofErr w:type="gramStart"/>
      <w:r w:rsidRPr="00F023AE">
        <w:rPr>
          <w:rFonts w:ascii="Times New Roman" w:hAnsi="Times New Roman" w:cs="Times New Roman"/>
          <w:sz w:val="20"/>
        </w:rPr>
        <w:t>Paksaan maupun tekanan tersebut menimbulkan adanya cacat pada kehendak yang dapat berakibat pada batalya perjanjian.</w:t>
      </w:r>
      <w:proofErr w:type="gramEnd"/>
      <w:r w:rsidRPr="00F023AE">
        <w:rPr>
          <w:rFonts w:ascii="Times New Roman" w:hAnsi="Times New Roman" w:cs="Times New Roman"/>
          <w:sz w:val="20"/>
        </w:rPr>
        <w:t xml:space="preserve"> </w:t>
      </w:r>
      <w:proofErr w:type="gramStart"/>
      <w:r w:rsidRPr="00F023AE">
        <w:rPr>
          <w:rFonts w:ascii="Times New Roman" w:hAnsi="Times New Roman" w:cs="Times New Roman"/>
          <w:sz w:val="20"/>
        </w:rPr>
        <w:t>Paksaan yang dapat membatalkan perjanjian dapat terjadi karena paksaan secara fisik ataupun psikis.</w:t>
      </w:r>
      <w:proofErr w:type="gramEnd"/>
      <w:r w:rsidRPr="00F023AE">
        <w:rPr>
          <w:rFonts w:ascii="Times New Roman" w:hAnsi="Times New Roman" w:cs="Times New Roman"/>
          <w:sz w:val="20"/>
        </w:rPr>
        <w:t xml:space="preserve"> </w:t>
      </w:r>
      <w:proofErr w:type="gramStart"/>
      <w:r w:rsidRPr="00F023AE">
        <w:rPr>
          <w:rFonts w:ascii="Times New Roman" w:hAnsi="Times New Roman" w:cs="Times New Roman"/>
          <w:sz w:val="20"/>
        </w:rPr>
        <w:t>Paksaan secara psikis dilakukan dengan mengancam atau menakut-nakuti seseorang untuk melakukan sesuatu.</w:t>
      </w:r>
      <w:proofErr w:type="gramEnd"/>
      <w:r w:rsidRPr="00F023AE">
        <w:rPr>
          <w:rFonts w:ascii="Times New Roman" w:hAnsi="Times New Roman" w:cs="Times New Roman"/>
          <w:sz w:val="20"/>
        </w:rPr>
        <w:t xml:space="preserve"> </w:t>
      </w:r>
      <w:proofErr w:type="gramStart"/>
      <w:r w:rsidRPr="00F023AE">
        <w:rPr>
          <w:rFonts w:ascii="Times New Roman" w:hAnsi="Times New Roman" w:cs="Times New Roman"/>
          <w:sz w:val="20"/>
        </w:rPr>
        <w:t>Dalam hal adanya paksaan, maka tidak terjadi kesepakatan akibat adanya kehendak yang cacat.</w:t>
      </w:r>
      <w:proofErr w:type="gramEnd"/>
      <w:r w:rsidRPr="00F023AE">
        <w:rPr>
          <w:rStyle w:val="FootnoteReference"/>
          <w:rFonts w:ascii="Times New Roman" w:hAnsi="Times New Roman" w:cs="Times New Roman"/>
          <w:sz w:val="20"/>
        </w:rPr>
        <w:footnoteReference w:id="7"/>
      </w:r>
    </w:p>
    <w:p w:rsidR="003E041D" w:rsidRPr="00F023AE" w:rsidRDefault="003E041D" w:rsidP="003E041D">
      <w:pPr>
        <w:pStyle w:val="ListParagraph"/>
        <w:spacing w:line="240" w:lineRule="auto"/>
        <w:ind w:left="0" w:firstLine="720"/>
        <w:jc w:val="both"/>
        <w:rPr>
          <w:rFonts w:ascii="Times New Roman" w:hAnsi="Times New Roman" w:cs="Times New Roman"/>
          <w:sz w:val="20"/>
        </w:rPr>
      </w:pPr>
      <w:proofErr w:type="gramStart"/>
      <w:r w:rsidRPr="00F023AE">
        <w:rPr>
          <w:rFonts w:ascii="Times New Roman" w:hAnsi="Times New Roman" w:cs="Times New Roman"/>
          <w:sz w:val="20"/>
        </w:rPr>
        <w:lastRenderedPageBreak/>
        <w:t>Keadaan dan kodrat manusia juga menjadi pertimbangan adanya unsur paksaan.</w:t>
      </w:r>
      <w:proofErr w:type="gramEnd"/>
      <w:r w:rsidRPr="00F023AE">
        <w:rPr>
          <w:rFonts w:ascii="Times New Roman" w:hAnsi="Times New Roman" w:cs="Times New Roman"/>
          <w:sz w:val="20"/>
        </w:rPr>
        <w:t xml:space="preserve"> Dalam perkara ini, Penggugat yang merupakan seorang wanita mengalami tekanan dan merasa ketakutan </w:t>
      </w:r>
      <w:proofErr w:type="gramStart"/>
      <w:r w:rsidRPr="00F023AE">
        <w:rPr>
          <w:rFonts w:ascii="Times New Roman" w:hAnsi="Times New Roman" w:cs="Times New Roman"/>
          <w:sz w:val="20"/>
        </w:rPr>
        <w:t>akan</w:t>
      </w:r>
      <w:proofErr w:type="gramEnd"/>
      <w:r w:rsidRPr="00F023AE">
        <w:rPr>
          <w:rFonts w:ascii="Times New Roman" w:hAnsi="Times New Roman" w:cs="Times New Roman"/>
          <w:sz w:val="20"/>
        </w:rPr>
        <w:t xml:space="preserve"> keselamatan suaminya. Menurut J. Satrio, pada manusia terdapat pembawaan umum alami, bahwa orang laki-laki lebih berani menghadapi bahaya daripada wanita. Karenanya Pasal 1326 ayat (2) </w:t>
      </w:r>
      <w:r w:rsidR="00783991">
        <w:rPr>
          <w:rFonts w:ascii="Times New Roman" w:hAnsi="Times New Roman" w:cs="Times New Roman"/>
          <w:sz w:val="20"/>
        </w:rPr>
        <w:t>Kitab Undang-Undang Hukum Perdata</w:t>
      </w:r>
      <w:r w:rsidR="00783991" w:rsidRPr="00F023AE">
        <w:rPr>
          <w:rFonts w:ascii="Times New Roman" w:hAnsi="Times New Roman" w:cs="Times New Roman"/>
          <w:sz w:val="20"/>
        </w:rPr>
        <w:t xml:space="preserve"> </w:t>
      </w:r>
      <w:r w:rsidRPr="00F023AE">
        <w:rPr>
          <w:rFonts w:ascii="Times New Roman" w:hAnsi="Times New Roman" w:cs="Times New Roman"/>
          <w:sz w:val="20"/>
        </w:rPr>
        <w:t xml:space="preserve">mempertimbangkan faktor </w:t>
      </w:r>
      <w:proofErr w:type="gramStart"/>
      <w:r w:rsidRPr="00F023AE">
        <w:rPr>
          <w:rFonts w:ascii="Times New Roman" w:hAnsi="Times New Roman" w:cs="Times New Roman"/>
          <w:sz w:val="20"/>
        </w:rPr>
        <w:t>usia</w:t>
      </w:r>
      <w:proofErr w:type="gramEnd"/>
      <w:r w:rsidRPr="00F023AE">
        <w:rPr>
          <w:rFonts w:ascii="Times New Roman" w:hAnsi="Times New Roman" w:cs="Times New Roman"/>
          <w:sz w:val="20"/>
        </w:rPr>
        <w:t>, kelamin, dan kedudukan seseorang untuk dipertimbangkan.</w:t>
      </w:r>
    </w:p>
    <w:p w:rsidR="003E041D" w:rsidRPr="00F023AE" w:rsidRDefault="003E041D" w:rsidP="003E041D">
      <w:pPr>
        <w:pStyle w:val="ListParagraph"/>
        <w:spacing w:line="240" w:lineRule="auto"/>
        <w:ind w:left="0" w:firstLine="720"/>
        <w:jc w:val="both"/>
        <w:rPr>
          <w:rFonts w:ascii="Times New Roman" w:hAnsi="Times New Roman" w:cs="Times New Roman"/>
          <w:sz w:val="20"/>
        </w:rPr>
      </w:pPr>
      <w:proofErr w:type="gramStart"/>
      <w:r w:rsidRPr="00F023AE">
        <w:rPr>
          <w:rFonts w:ascii="Times New Roman" w:hAnsi="Times New Roman" w:cs="Times New Roman"/>
          <w:sz w:val="20"/>
        </w:rPr>
        <w:t>Selain unsur Paksaan, adanya unsur Kesesatan dalam pembentukan kesepakatan juga menimbulkan cacat kehendak yang menimbulkan perjanjian yang tidak sah.</w:t>
      </w:r>
      <w:proofErr w:type="gramEnd"/>
      <w:r w:rsidRPr="00F023AE">
        <w:rPr>
          <w:rFonts w:ascii="Times New Roman" w:hAnsi="Times New Roman" w:cs="Times New Roman"/>
          <w:sz w:val="20"/>
        </w:rPr>
        <w:t xml:space="preserve"> </w:t>
      </w:r>
      <w:proofErr w:type="gramStart"/>
      <w:r w:rsidRPr="00F023AE">
        <w:rPr>
          <w:rFonts w:ascii="Times New Roman" w:hAnsi="Times New Roman" w:cs="Times New Roman"/>
          <w:sz w:val="20"/>
        </w:rPr>
        <w:t>Kesesatan yang menjadi penyebab cacatnya kehendak dalam perjanj</w:t>
      </w:r>
      <w:r w:rsidR="00783991">
        <w:rPr>
          <w:rFonts w:ascii="Times New Roman" w:hAnsi="Times New Roman" w:cs="Times New Roman"/>
          <w:sz w:val="20"/>
        </w:rPr>
        <w:t xml:space="preserve">ian jual beli </w:t>
      </w:r>
      <w:r w:rsidRPr="00F023AE">
        <w:rPr>
          <w:rFonts w:ascii="Times New Roman" w:hAnsi="Times New Roman" w:cs="Times New Roman"/>
          <w:sz w:val="20"/>
        </w:rPr>
        <w:t>tersebut termasuk dalam kategori Kesesatan yang sebenarnya (</w:t>
      </w:r>
      <w:r w:rsidRPr="00F023AE">
        <w:rPr>
          <w:rFonts w:ascii="Times New Roman" w:hAnsi="Times New Roman" w:cs="Times New Roman"/>
          <w:i/>
          <w:sz w:val="20"/>
        </w:rPr>
        <w:t>Eigelijke Dwaling</w:t>
      </w:r>
      <w:r w:rsidRPr="00F023AE">
        <w:rPr>
          <w:rFonts w:ascii="Times New Roman" w:hAnsi="Times New Roman" w:cs="Times New Roman"/>
          <w:sz w:val="20"/>
        </w:rPr>
        <w:t>).</w:t>
      </w:r>
      <w:proofErr w:type="gramEnd"/>
      <w:r w:rsidRPr="00F023AE">
        <w:rPr>
          <w:rFonts w:ascii="Times New Roman" w:hAnsi="Times New Roman" w:cs="Times New Roman"/>
          <w:sz w:val="20"/>
        </w:rPr>
        <w:t xml:space="preserve"> Pada kesesatan yang sebenarnya, kehendak dan pernyataannya </w:t>
      </w:r>
      <w:proofErr w:type="gramStart"/>
      <w:r w:rsidRPr="00F023AE">
        <w:rPr>
          <w:rFonts w:ascii="Times New Roman" w:hAnsi="Times New Roman" w:cs="Times New Roman"/>
          <w:sz w:val="20"/>
        </w:rPr>
        <w:t>sama</w:t>
      </w:r>
      <w:proofErr w:type="gramEnd"/>
      <w:r w:rsidRPr="00F023AE">
        <w:rPr>
          <w:rFonts w:ascii="Times New Roman" w:hAnsi="Times New Roman" w:cs="Times New Roman"/>
          <w:sz w:val="20"/>
        </w:rPr>
        <w:t>/ sesuai, karena disini memang ada kehendak dan pernyataannya sama dengan kehendaknya, namun kehendak tersebut terpengaruh oleh keadaan yang tidak benar</w:t>
      </w:r>
      <w:r w:rsidR="00783991">
        <w:rPr>
          <w:rFonts w:ascii="Times New Roman" w:hAnsi="Times New Roman" w:cs="Times New Roman"/>
          <w:sz w:val="20"/>
        </w:rPr>
        <w:t xml:space="preserve">. </w:t>
      </w:r>
      <w:proofErr w:type="gramStart"/>
      <w:r w:rsidR="00783991">
        <w:rPr>
          <w:rFonts w:ascii="Times New Roman" w:hAnsi="Times New Roman" w:cs="Times New Roman"/>
          <w:sz w:val="20"/>
        </w:rPr>
        <w:t xml:space="preserve">Dalam perjanjian jual beli </w:t>
      </w:r>
      <w:r w:rsidRPr="00F023AE">
        <w:rPr>
          <w:rFonts w:ascii="Times New Roman" w:hAnsi="Times New Roman" w:cs="Times New Roman"/>
          <w:sz w:val="20"/>
        </w:rPr>
        <w:t>tersebut terdapat kata sepakat yang lahir karena ada yang sesat.</w:t>
      </w:r>
      <w:proofErr w:type="gramEnd"/>
    </w:p>
    <w:p w:rsidR="003E041D" w:rsidRDefault="003E041D" w:rsidP="00E42FB6">
      <w:pPr>
        <w:pStyle w:val="ListParagraph"/>
        <w:spacing w:before="240" w:line="240" w:lineRule="auto"/>
        <w:ind w:left="0" w:firstLine="720"/>
        <w:jc w:val="both"/>
        <w:rPr>
          <w:rFonts w:ascii="Times New Roman" w:hAnsi="Times New Roman" w:cs="Times New Roman"/>
          <w:sz w:val="20"/>
        </w:rPr>
      </w:pPr>
      <w:proofErr w:type="gramStart"/>
      <w:r w:rsidRPr="00F023AE">
        <w:rPr>
          <w:rFonts w:ascii="Times New Roman" w:hAnsi="Times New Roman" w:cs="Times New Roman"/>
          <w:sz w:val="20"/>
        </w:rPr>
        <w:t>Tanda tangan yang dibubuhkan Penggugat dalam Perjanjian jual beli tersebut merupakan hasil dari kehendak yang sesat dipaksakan sehingga ksepakatan yang terbentuk bukanlah kesepakatan yang bebas dan murni sehingga perjanjian seharusnya dapat dibatalkan.</w:t>
      </w:r>
      <w:proofErr w:type="gramEnd"/>
      <w:r w:rsidRPr="00F023AE">
        <w:rPr>
          <w:rFonts w:ascii="Times New Roman" w:hAnsi="Times New Roman" w:cs="Times New Roman"/>
          <w:sz w:val="20"/>
        </w:rPr>
        <w:t xml:space="preserve"> Batalnya suatu perjanjian dapat dilakukan apabila perjanjian tidak memenuhi syarat subyektif dari sah nya suatu perjanjian yang diatur dalam Pasal 1320</w:t>
      </w:r>
      <w:r w:rsidR="00783991" w:rsidRPr="00783991">
        <w:rPr>
          <w:rFonts w:ascii="Times New Roman" w:hAnsi="Times New Roman" w:cs="Times New Roman"/>
          <w:sz w:val="20"/>
        </w:rPr>
        <w:t xml:space="preserve"> </w:t>
      </w:r>
      <w:r w:rsidR="00783991">
        <w:rPr>
          <w:rFonts w:ascii="Times New Roman" w:hAnsi="Times New Roman" w:cs="Times New Roman"/>
          <w:sz w:val="20"/>
        </w:rPr>
        <w:t>Kitab Undang-Undang Hukum Perdata</w:t>
      </w:r>
      <w:r w:rsidRPr="00F023AE">
        <w:rPr>
          <w:rFonts w:ascii="Times New Roman" w:hAnsi="Times New Roman" w:cs="Times New Roman"/>
          <w:sz w:val="20"/>
        </w:rPr>
        <w:t>, yakni syarat sepakat mereka yang mengikatkan dirinya.</w:t>
      </w:r>
    </w:p>
    <w:p w:rsidR="003E041D" w:rsidRPr="00783991" w:rsidRDefault="003E041D" w:rsidP="00A5165E">
      <w:pPr>
        <w:spacing w:after="0" w:line="240" w:lineRule="auto"/>
        <w:jc w:val="both"/>
        <w:rPr>
          <w:rFonts w:ascii="Times New Roman" w:hAnsi="Times New Roman" w:cs="Times New Roman"/>
          <w:b/>
          <w:sz w:val="20"/>
        </w:rPr>
      </w:pPr>
      <w:r w:rsidRPr="00F023AE">
        <w:rPr>
          <w:rFonts w:ascii="Times New Roman" w:hAnsi="Times New Roman" w:cs="Times New Roman"/>
          <w:b/>
          <w:sz w:val="20"/>
        </w:rPr>
        <w:t>Ana</w:t>
      </w:r>
      <w:r w:rsidR="00211820">
        <w:rPr>
          <w:rFonts w:ascii="Times New Roman" w:hAnsi="Times New Roman" w:cs="Times New Roman"/>
          <w:b/>
          <w:sz w:val="20"/>
        </w:rPr>
        <w:t>lisis dasar pertimbangan hakim</w:t>
      </w:r>
      <w:proofErr w:type="gramStart"/>
      <w:r w:rsidR="00211820">
        <w:rPr>
          <w:rFonts w:ascii="Times New Roman" w:hAnsi="Times New Roman" w:cs="Times New Roman"/>
          <w:b/>
          <w:sz w:val="20"/>
        </w:rPr>
        <w:t xml:space="preserve">: </w:t>
      </w:r>
      <w:r w:rsidRPr="00F023AE">
        <w:rPr>
          <w:rFonts w:ascii="Times New Roman" w:hAnsi="Times New Roman" w:cs="Times New Roman"/>
          <w:b/>
          <w:sz w:val="20"/>
        </w:rPr>
        <w:t>”</w:t>
      </w:r>
      <w:proofErr w:type="gramEnd"/>
      <w:r w:rsidRPr="00F023AE">
        <w:rPr>
          <w:rFonts w:ascii="Times New Roman" w:hAnsi="Times New Roman" w:cs="Times New Roman"/>
          <w:b/>
          <w:sz w:val="20"/>
        </w:rPr>
        <w:t>permohonan kasasi yang diajukan oleh Pemohon tidak didukung oleh bukti yang mendukung permohonan kasasi.”</w:t>
      </w:r>
      <w:r w:rsidRPr="00F023AE">
        <w:rPr>
          <w:rFonts w:ascii="Times New Roman" w:hAnsi="Times New Roman" w:cs="Times New Roman"/>
          <w:sz w:val="20"/>
        </w:rPr>
        <w:t xml:space="preserve"> </w:t>
      </w:r>
      <w:r w:rsidRPr="00F023AE">
        <w:rPr>
          <w:rFonts w:ascii="Times New Roman" w:hAnsi="Times New Roman" w:cs="Times New Roman"/>
          <w:b/>
          <w:sz w:val="20"/>
        </w:rPr>
        <w:t xml:space="preserve">sesuai ketentuan  Pasal 1866 dan Pasal 1923 </w:t>
      </w:r>
      <w:r w:rsidR="00783991" w:rsidRPr="00783991">
        <w:rPr>
          <w:rFonts w:ascii="Times New Roman" w:hAnsi="Times New Roman" w:cs="Times New Roman"/>
          <w:b/>
          <w:sz w:val="20"/>
        </w:rPr>
        <w:t>Kitab Undang-Undang Hukum Perdata</w:t>
      </w:r>
    </w:p>
    <w:p w:rsidR="003E041D" w:rsidRPr="00B556B2" w:rsidRDefault="003E041D" w:rsidP="00A5165E">
      <w:pPr>
        <w:pStyle w:val="ListParagraph"/>
        <w:spacing w:after="0" w:line="240" w:lineRule="auto"/>
        <w:ind w:left="0" w:firstLine="720"/>
        <w:jc w:val="both"/>
        <w:rPr>
          <w:rFonts w:ascii="Times New Roman" w:hAnsi="Times New Roman" w:cs="Times New Roman"/>
          <w:sz w:val="20"/>
        </w:rPr>
      </w:pPr>
      <w:proofErr w:type="gramStart"/>
      <w:r w:rsidRPr="00B556B2">
        <w:rPr>
          <w:rFonts w:ascii="Times New Roman" w:hAnsi="Times New Roman" w:cs="Times New Roman"/>
          <w:sz w:val="20"/>
        </w:rPr>
        <w:t xml:space="preserve">Dalam memberikan pertimbangan hukum, Mahkamah Agung berpendapat bahwa permohonan kasasi tidak </w:t>
      </w:r>
      <w:r w:rsidR="003A53F0">
        <w:rPr>
          <w:rFonts w:ascii="Times New Roman" w:hAnsi="Times New Roman" w:cs="Times New Roman"/>
          <w:sz w:val="20"/>
        </w:rPr>
        <w:t>dikuatkan</w:t>
      </w:r>
      <w:r w:rsidRPr="00B556B2">
        <w:rPr>
          <w:rFonts w:ascii="Times New Roman" w:hAnsi="Times New Roman" w:cs="Times New Roman"/>
          <w:sz w:val="20"/>
        </w:rPr>
        <w:t xml:space="preserve"> bukti yang mendukung permohonan kasasi tersebut, sehingga </w:t>
      </w:r>
      <w:r w:rsidR="003A53F0">
        <w:rPr>
          <w:rFonts w:ascii="Times New Roman" w:hAnsi="Times New Roman" w:cs="Times New Roman"/>
          <w:sz w:val="20"/>
        </w:rPr>
        <w:t>dalil gugatan tidak terbukti</w:t>
      </w:r>
      <w:r w:rsidRPr="00B556B2">
        <w:rPr>
          <w:rFonts w:ascii="Times New Roman" w:hAnsi="Times New Roman" w:cs="Times New Roman"/>
          <w:sz w:val="20"/>
        </w:rPr>
        <w:t>.</w:t>
      </w:r>
      <w:proofErr w:type="gramEnd"/>
      <w:r w:rsidRPr="00B556B2">
        <w:rPr>
          <w:rFonts w:ascii="Times New Roman" w:hAnsi="Times New Roman" w:cs="Times New Roman"/>
          <w:sz w:val="20"/>
        </w:rPr>
        <w:t xml:space="preserve"> Mahkamah Agung tidak memberikan pertimbangannya mengenai terungkapnya fakta di persidangan bahwa telah jelas Penggugat tidak ingin menjual rumah atas nama Penggugat tersebut, penandatanganan Akta dilakukan karena tekanan dan paksaan dari Tergugat yang mendatangkan anggota Mabes Polri dalam proses pembuatan Akta tersebut, apabila tidak bersedia maka </w:t>
      </w:r>
      <w:r w:rsidR="00D03DB4">
        <w:rPr>
          <w:rFonts w:ascii="Times New Roman" w:hAnsi="Times New Roman" w:cs="Times New Roman"/>
          <w:sz w:val="20"/>
        </w:rPr>
        <w:t>kasus tersebut akan dibawa ke ranah pidana</w:t>
      </w:r>
      <w:r w:rsidRPr="00B556B2">
        <w:rPr>
          <w:rFonts w:ascii="Times New Roman" w:hAnsi="Times New Roman" w:cs="Times New Roman"/>
          <w:sz w:val="20"/>
        </w:rPr>
        <w:t xml:space="preserve">. </w:t>
      </w:r>
      <w:proofErr w:type="gramStart"/>
      <w:r w:rsidRPr="00B556B2">
        <w:rPr>
          <w:rFonts w:ascii="Times New Roman" w:hAnsi="Times New Roman" w:cs="Times New Roman"/>
          <w:sz w:val="20"/>
        </w:rPr>
        <w:t xml:space="preserve">Hal tersebut </w:t>
      </w:r>
      <w:r w:rsidR="00D03DB4">
        <w:rPr>
          <w:rFonts w:ascii="Times New Roman" w:hAnsi="Times New Roman" w:cs="Times New Roman"/>
          <w:sz w:val="20"/>
        </w:rPr>
        <w:t>dibuktikan</w:t>
      </w:r>
      <w:r w:rsidRPr="00B556B2">
        <w:rPr>
          <w:rFonts w:ascii="Times New Roman" w:hAnsi="Times New Roman" w:cs="Times New Roman"/>
          <w:sz w:val="20"/>
        </w:rPr>
        <w:t xml:space="preserve">i dari </w:t>
      </w:r>
      <w:r w:rsidRPr="00B556B2">
        <w:rPr>
          <w:rFonts w:ascii="Times New Roman" w:hAnsi="Times New Roman" w:cs="Times New Roman"/>
          <w:sz w:val="20"/>
        </w:rPr>
        <w:lastRenderedPageBreak/>
        <w:t>pengakuan Tergugat sendiri yang mendatangkan anggota Mabes Polri, juga terbukti dari Pengakuan Saksi Tergugat yaitu kesaksian Deny Nurul Fuad.</w:t>
      </w:r>
      <w:proofErr w:type="gramEnd"/>
    </w:p>
    <w:p w:rsidR="003E041D" w:rsidRPr="000739B3" w:rsidRDefault="003A53F0" w:rsidP="00331907">
      <w:pPr>
        <w:pStyle w:val="ListParagraph"/>
        <w:spacing w:before="240" w:line="240" w:lineRule="auto"/>
        <w:ind w:left="0" w:firstLine="720"/>
        <w:jc w:val="both"/>
        <w:rPr>
          <w:rFonts w:ascii="Times New Roman" w:hAnsi="Times New Roman" w:cs="Times New Roman"/>
          <w:sz w:val="20"/>
        </w:rPr>
      </w:pPr>
      <w:r>
        <w:rPr>
          <w:rFonts w:ascii="Times New Roman" w:hAnsi="Times New Roman" w:cs="Times New Roman"/>
          <w:sz w:val="20"/>
        </w:rPr>
        <w:t>Alat bukti</w:t>
      </w:r>
      <w:r w:rsidR="003E041D" w:rsidRPr="00B556B2">
        <w:rPr>
          <w:rFonts w:ascii="Times New Roman" w:hAnsi="Times New Roman" w:cs="Times New Roman"/>
          <w:sz w:val="20"/>
        </w:rPr>
        <w:t xml:space="preserve"> dalam acara perdata diatur secara enueratif dalam Pasal 1866</w:t>
      </w:r>
      <w:r w:rsidR="00783991" w:rsidRPr="00783991">
        <w:rPr>
          <w:rFonts w:ascii="Times New Roman" w:hAnsi="Times New Roman" w:cs="Times New Roman"/>
          <w:sz w:val="20"/>
        </w:rPr>
        <w:t xml:space="preserve"> </w:t>
      </w:r>
      <w:r w:rsidR="00783991">
        <w:rPr>
          <w:rFonts w:ascii="Times New Roman" w:hAnsi="Times New Roman" w:cs="Times New Roman"/>
          <w:sz w:val="20"/>
        </w:rPr>
        <w:t>Kitab Undang-Undang Hukum Perdata</w:t>
      </w:r>
      <w:r w:rsidR="003E041D" w:rsidRPr="00B556B2">
        <w:rPr>
          <w:rFonts w:ascii="Times New Roman" w:hAnsi="Times New Roman" w:cs="Times New Roman"/>
          <w:sz w:val="20"/>
        </w:rPr>
        <w:t>, Pasal 164</w:t>
      </w:r>
      <w:r w:rsidR="00331907">
        <w:rPr>
          <w:rFonts w:ascii="Times New Roman" w:hAnsi="Times New Roman" w:cs="Times New Roman"/>
          <w:sz w:val="20"/>
        </w:rPr>
        <w:t xml:space="preserve"> </w:t>
      </w:r>
      <w:r w:rsidR="00331907">
        <w:rPr>
          <w:rFonts w:ascii="Times New Roman" w:hAnsi="Times New Roman" w:cs="Times New Roman"/>
          <w:i/>
          <w:sz w:val="20"/>
        </w:rPr>
        <w:t>Herziene Inlandsch Reglement</w:t>
      </w:r>
      <w:r w:rsidR="003E041D" w:rsidRPr="00B556B2">
        <w:rPr>
          <w:rFonts w:ascii="Times New Roman" w:hAnsi="Times New Roman" w:cs="Times New Roman"/>
          <w:sz w:val="20"/>
        </w:rPr>
        <w:t xml:space="preserve"> </w:t>
      </w:r>
      <w:r w:rsidR="00331907">
        <w:rPr>
          <w:rFonts w:ascii="Times New Roman" w:hAnsi="Times New Roman" w:cs="Times New Roman"/>
          <w:sz w:val="20"/>
        </w:rPr>
        <w:t>(</w:t>
      </w:r>
      <w:r w:rsidR="003E041D" w:rsidRPr="00B556B2">
        <w:rPr>
          <w:rFonts w:ascii="Times New Roman" w:hAnsi="Times New Roman" w:cs="Times New Roman"/>
          <w:sz w:val="20"/>
        </w:rPr>
        <w:t>HIR</w:t>
      </w:r>
      <w:r w:rsidR="00331907">
        <w:rPr>
          <w:rFonts w:ascii="Times New Roman" w:hAnsi="Times New Roman" w:cs="Times New Roman"/>
          <w:sz w:val="20"/>
        </w:rPr>
        <w:t>)</w:t>
      </w:r>
      <w:r w:rsidR="003E041D" w:rsidRPr="00B556B2">
        <w:rPr>
          <w:rFonts w:ascii="Times New Roman" w:hAnsi="Times New Roman" w:cs="Times New Roman"/>
          <w:sz w:val="20"/>
        </w:rPr>
        <w:t>, yang terdiri dari</w:t>
      </w:r>
      <w:r w:rsidR="000739B3">
        <w:rPr>
          <w:rFonts w:ascii="Times New Roman" w:hAnsi="Times New Roman" w:cs="Times New Roman"/>
          <w:sz w:val="20"/>
        </w:rPr>
        <w:t xml:space="preserve"> </w:t>
      </w:r>
      <w:r w:rsidR="003E041D" w:rsidRPr="00B556B2">
        <w:rPr>
          <w:rStyle w:val="FootnoteReference"/>
          <w:rFonts w:ascii="Times New Roman" w:hAnsi="Times New Roman" w:cs="Times New Roman"/>
          <w:sz w:val="20"/>
        </w:rPr>
        <w:footnoteReference w:id="8"/>
      </w:r>
      <w:r w:rsidR="000739B3">
        <w:rPr>
          <w:rFonts w:ascii="Times New Roman" w:hAnsi="Times New Roman" w:cs="Times New Roman"/>
          <w:sz w:val="20"/>
        </w:rPr>
        <w:t>bukti tulisan, bukti dengan saksi, persangkaan, pengakuan</w:t>
      </w:r>
      <w:r w:rsidR="003E041D" w:rsidRPr="000739B3">
        <w:rPr>
          <w:rFonts w:ascii="Times New Roman" w:hAnsi="Times New Roman" w:cs="Times New Roman"/>
          <w:sz w:val="20"/>
        </w:rPr>
        <w:t xml:space="preserve"> dan</w:t>
      </w:r>
      <w:r w:rsidR="000739B3">
        <w:rPr>
          <w:rFonts w:ascii="Times New Roman" w:hAnsi="Times New Roman" w:cs="Times New Roman"/>
          <w:sz w:val="20"/>
        </w:rPr>
        <w:t xml:space="preserve"> s</w:t>
      </w:r>
      <w:r w:rsidR="003E041D" w:rsidRPr="000739B3">
        <w:rPr>
          <w:rFonts w:ascii="Times New Roman" w:hAnsi="Times New Roman" w:cs="Times New Roman"/>
          <w:sz w:val="20"/>
        </w:rPr>
        <w:t>umpah</w:t>
      </w:r>
      <w:r w:rsidR="000739B3">
        <w:rPr>
          <w:rFonts w:ascii="Times New Roman" w:hAnsi="Times New Roman" w:cs="Times New Roman"/>
          <w:sz w:val="20"/>
        </w:rPr>
        <w:t>.</w:t>
      </w:r>
    </w:p>
    <w:p w:rsidR="003E041D" w:rsidRPr="00E42FB6" w:rsidRDefault="00601B46" w:rsidP="00D03DB4">
      <w:pPr>
        <w:pStyle w:val="ListParagraph"/>
        <w:tabs>
          <w:tab w:val="left" w:pos="7511"/>
        </w:tabs>
        <w:spacing w:line="240" w:lineRule="auto"/>
        <w:ind w:left="0" w:firstLine="567"/>
        <w:jc w:val="both"/>
        <w:rPr>
          <w:rFonts w:ascii="Times New Roman" w:hAnsi="Times New Roman" w:cs="Times New Roman"/>
          <w:sz w:val="20"/>
        </w:rPr>
      </w:pPr>
      <w:r>
        <w:rPr>
          <w:rFonts w:ascii="Times New Roman" w:hAnsi="Times New Roman" w:cs="Times New Roman"/>
          <w:sz w:val="20"/>
        </w:rPr>
        <w:t>Didatangka</w:t>
      </w:r>
      <w:r w:rsidR="003E041D" w:rsidRPr="00E42FB6">
        <w:rPr>
          <w:rFonts w:ascii="Times New Roman" w:hAnsi="Times New Roman" w:cs="Times New Roman"/>
          <w:sz w:val="20"/>
        </w:rPr>
        <w:t>nnya anggota Mabes Polri yang secara tidak</w:t>
      </w:r>
      <w:r>
        <w:rPr>
          <w:rFonts w:ascii="Times New Roman" w:hAnsi="Times New Roman" w:cs="Times New Roman"/>
          <w:sz w:val="20"/>
        </w:rPr>
        <w:t xml:space="preserve"> </w:t>
      </w:r>
      <w:r w:rsidR="003E041D" w:rsidRPr="00E42FB6">
        <w:rPr>
          <w:rFonts w:ascii="Times New Roman" w:hAnsi="Times New Roman" w:cs="Times New Roman"/>
          <w:sz w:val="20"/>
        </w:rPr>
        <w:t xml:space="preserve">langsung menjadi tekanan bagi Penggugat dalam menyakana kesepakatannya dibuktikan dengan keteragan dari saksi Deny Nurul Fuad yang menyatakan bahwa ia membenarkan perkataan Tergugat yang menyatakan bahwa jika Penggugat tidak bersedia menjual dan menandatangani akta perjanjian jual beli maka suami Penggugat (akan dimasukkan ke penjara. </w:t>
      </w:r>
      <w:proofErr w:type="gramStart"/>
      <w:r w:rsidR="00D03DB4">
        <w:rPr>
          <w:rFonts w:ascii="Times New Roman" w:hAnsi="Times New Roman" w:cs="Times New Roman"/>
          <w:sz w:val="20"/>
        </w:rPr>
        <w:t>Pembuktian dalam hukum acara perdata tidak selamanya harus dengan bukti tertulis.</w:t>
      </w:r>
      <w:proofErr w:type="gramEnd"/>
      <w:r w:rsidR="00D03DB4">
        <w:rPr>
          <w:rFonts w:ascii="Times New Roman" w:hAnsi="Times New Roman" w:cs="Times New Roman"/>
          <w:sz w:val="20"/>
        </w:rPr>
        <w:t xml:space="preserve"> </w:t>
      </w:r>
      <w:proofErr w:type="gramStart"/>
      <w:r w:rsidR="00D03DB4">
        <w:rPr>
          <w:rFonts w:ascii="Times New Roman" w:hAnsi="Times New Roman" w:cs="Times New Roman"/>
          <w:sz w:val="20"/>
        </w:rPr>
        <w:t xml:space="preserve">Mengenai </w:t>
      </w:r>
      <w:r w:rsidR="003E041D" w:rsidRPr="00E42FB6">
        <w:rPr>
          <w:rFonts w:ascii="Times New Roman" w:hAnsi="Times New Roman" w:cs="Times New Roman"/>
          <w:sz w:val="20"/>
        </w:rPr>
        <w:t xml:space="preserve"> perkara</w:t>
      </w:r>
      <w:proofErr w:type="gramEnd"/>
      <w:r w:rsidR="003E041D" w:rsidRPr="00E42FB6">
        <w:rPr>
          <w:rFonts w:ascii="Times New Roman" w:hAnsi="Times New Roman" w:cs="Times New Roman"/>
          <w:sz w:val="20"/>
        </w:rPr>
        <w:t xml:space="preserve"> permohonan perjanjian yang mengandung cacat kehendak, Penggugat tidak dapat membuktikan dalil gugatannya  dengan alat bukti tertulis karena berkaitan dengan pembentukan kesepakatan yakni satu kehendak tidak tertulis. </w:t>
      </w:r>
      <w:proofErr w:type="gramStart"/>
      <w:r w:rsidR="003E041D" w:rsidRPr="00E42FB6">
        <w:rPr>
          <w:rFonts w:ascii="Times New Roman" w:hAnsi="Times New Roman" w:cs="Times New Roman"/>
          <w:sz w:val="20"/>
        </w:rPr>
        <w:t>Majelis Hakim Mahkamah Agung dalam menjatuhkan putusan seharusnya mempertimbangkan kehendak yang cacat tersebut, tidak hanya mempertimbangkan alat bukti tertulis dari Tergugat yang mematahkan dalil gugatan Penggugat, sehingga tercipta keadilan bagi para pihak dalam perkara tersebut.</w:t>
      </w:r>
      <w:proofErr w:type="gramEnd"/>
    </w:p>
    <w:p w:rsidR="003E041D" w:rsidRPr="00E42FB6" w:rsidRDefault="003E041D" w:rsidP="003E041D">
      <w:pPr>
        <w:pStyle w:val="ListParagraph"/>
        <w:spacing w:line="240" w:lineRule="auto"/>
        <w:ind w:left="0" w:firstLine="720"/>
        <w:jc w:val="both"/>
        <w:rPr>
          <w:rFonts w:ascii="Times New Roman" w:hAnsi="Times New Roman" w:cs="Times New Roman"/>
          <w:sz w:val="20"/>
        </w:rPr>
      </w:pPr>
      <w:proofErr w:type="gramStart"/>
      <w:r w:rsidRPr="00E42FB6">
        <w:rPr>
          <w:rFonts w:ascii="Times New Roman" w:hAnsi="Times New Roman" w:cs="Times New Roman"/>
          <w:sz w:val="20"/>
        </w:rPr>
        <w:t>Selain alat bukti saksi yang</w:t>
      </w:r>
      <w:r w:rsidR="00331907">
        <w:rPr>
          <w:rFonts w:ascii="Times New Roman" w:hAnsi="Times New Roman" w:cs="Times New Roman"/>
          <w:sz w:val="20"/>
        </w:rPr>
        <w:t xml:space="preserve"> mengungkap bahwa Perjanjian </w:t>
      </w:r>
      <w:r w:rsidR="00211820">
        <w:rPr>
          <w:rFonts w:ascii="Times New Roman" w:hAnsi="Times New Roman" w:cs="Times New Roman"/>
          <w:sz w:val="20"/>
        </w:rPr>
        <w:t>jaul-beli</w:t>
      </w:r>
      <w:r w:rsidRPr="00E42FB6">
        <w:rPr>
          <w:rFonts w:ascii="Times New Roman" w:hAnsi="Times New Roman" w:cs="Times New Roman"/>
          <w:sz w:val="20"/>
        </w:rPr>
        <w:t xml:space="preserve"> tersebut dibuat dalam keadaan tidak bebas untuk menentukan kehendaknya, dalam persidangan terdapat Pengakuan yang dinyatakan oleh Tergugat mengenai didatangkannya anggota Mabes Polri dalam pembuatan perjanjian tersebut.</w:t>
      </w:r>
      <w:proofErr w:type="gramEnd"/>
      <w:r w:rsidRPr="00E42FB6">
        <w:rPr>
          <w:rFonts w:ascii="Times New Roman" w:hAnsi="Times New Roman" w:cs="Times New Roman"/>
          <w:sz w:val="20"/>
        </w:rPr>
        <w:t xml:space="preserve"> </w:t>
      </w:r>
      <w:proofErr w:type="gramStart"/>
      <w:r w:rsidR="00331907">
        <w:rPr>
          <w:rFonts w:ascii="Times New Roman" w:hAnsi="Times New Roman" w:cs="Times New Roman"/>
          <w:i/>
          <w:sz w:val="20"/>
        </w:rPr>
        <w:t>Herziene Inlandsch Reglement</w:t>
      </w:r>
      <w:r w:rsidR="00331907" w:rsidRPr="00B556B2">
        <w:rPr>
          <w:rFonts w:ascii="Times New Roman" w:hAnsi="Times New Roman" w:cs="Times New Roman"/>
          <w:sz w:val="20"/>
        </w:rPr>
        <w:t xml:space="preserve"> </w:t>
      </w:r>
      <w:r w:rsidR="00331907">
        <w:rPr>
          <w:rFonts w:ascii="Times New Roman" w:hAnsi="Times New Roman" w:cs="Times New Roman"/>
          <w:sz w:val="20"/>
        </w:rPr>
        <w:t>(</w:t>
      </w:r>
      <w:r w:rsidR="00331907" w:rsidRPr="00B556B2">
        <w:rPr>
          <w:rFonts w:ascii="Times New Roman" w:hAnsi="Times New Roman" w:cs="Times New Roman"/>
          <w:sz w:val="20"/>
        </w:rPr>
        <w:t>HIR</w:t>
      </w:r>
      <w:r w:rsidR="00331907">
        <w:rPr>
          <w:rFonts w:ascii="Times New Roman" w:hAnsi="Times New Roman" w:cs="Times New Roman"/>
          <w:sz w:val="20"/>
        </w:rPr>
        <w:t>)</w:t>
      </w:r>
      <w:r w:rsidR="00331907" w:rsidRPr="00B556B2">
        <w:rPr>
          <w:rFonts w:ascii="Times New Roman" w:hAnsi="Times New Roman" w:cs="Times New Roman"/>
          <w:sz w:val="20"/>
        </w:rPr>
        <w:t xml:space="preserve"> </w:t>
      </w:r>
      <w:r w:rsidRPr="00E42FB6">
        <w:rPr>
          <w:rFonts w:ascii="Times New Roman" w:hAnsi="Times New Roman" w:cs="Times New Roman"/>
          <w:sz w:val="20"/>
        </w:rPr>
        <w:t>mengatur bahwa Pengakuan merupakan salah satu alat bukti yang mempunyai kekuatan hukum dalam hukum acara perdata.</w:t>
      </w:r>
      <w:proofErr w:type="gramEnd"/>
    </w:p>
    <w:p w:rsidR="00E42FB6" w:rsidRPr="00E42FB6" w:rsidRDefault="00E42FB6" w:rsidP="00EE5C70">
      <w:pPr>
        <w:pStyle w:val="ListParagraph"/>
        <w:spacing w:line="240" w:lineRule="auto"/>
        <w:ind w:left="0" w:firstLine="567"/>
        <w:jc w:val="both"/>
        <w:rPr>
          <w:rFonts w:ascii="Times New Roman" w:hAnsi="Times New Roman" w:cs="Times New Roman"/>
          <w:sz w:val="20"/>
        </w:rPr>
      </w:pPr>
      <w:proofErr w:type="gramStart"/>
      <w:r w:rsidRPr="00E42FB6">
        <w:rPr>
          <w:rFonts w:ascii="Times New Roman" w:hAnsi="Times New Roman" w:cs="Times New Roman"/>
          <w:sz w:val="20"/>
        </w:rPr>
        <w:t xml:space="preserve">Majelis Hakim </w:t>
      </w:r>
      <w:r w:rsidR="00331907">
        <w:rPr>
          <w:rFonts w:ascii="Times New Roman" w:hAnsi="Times New Roman" w:cs="Times New Roman"/>
          <w:sz w:val="20"/>
        </w:rPr>
        <w:t xml:space="preserve">Mahkamah Agung dalam putusan </w:t>
      </w:r>
      <w:r w:rsidR="00211820">
        <w:rPr>
          <w:rFonts w:ascii="Times New Roman" w:hAnsi="Times New Roman" w:cs="Times New Roman"/>
          <w:sz w:val="20"/>
        </w:rPr>
        <w:t>yang dilakukan pnelitian</w:t>
      </w:r>
      <w:r w:rsidRPr="00E42FB6">
        <w:rPr>
          <w:rFonts w:ascii="Times New Roman" w:hAnsi="Times New Roman" w:cs="Times New Roman"/>
          <w:sz w:val="20"/>
        </w:rPr>
        <w:t xml:space="preserve"> juga tidak menerapkan hukum sesuai ketentuan perundang-undangan yang berlaku.</w:t>
      </w:r>
      <w:proofErr w:type="gramEnd"/>
      <w:r w:rsidRPr="00E42FB6">
        <w:rPr>
          <w:rFonts w:ascii="Times New Roman" w:hAnsi="Times New Roman" w:cs="Times New Roman"/>
          <w:sz w:val="20"/>
        </w:rPr>
        <w:t xml:space="preserve"> Pasal 1321 </w:t>
      </w:r>
      <w:r w:rsidR="00331907">
        <w:rPr>
          <w:rFonts w:ascii="Times New Roman" w:hAnsi="Times New Roman" w:cs="Times New Roman"/>
          <w:sz w:val="20"/>
        </w:rPr>
        <w:t>Kitab Undang-Undang Hukum Perdata</w:t>
      </w:r>
      <w:r w:rsidR="00331907" w:rsidRPr="00E42FB6">
        <w:rPr>
          <w:rFonts w:ascii="Times New Roman" w:hAnsi="Times New Roman" w:cs="Times New Roman"/>
          <w:sz w:val="20"/>
        </w:rPr>
        <w:t xml:space="preserve"> </w:t>
      </w:r>
      <w:r w:rsidRPr="00E42FB6">
        <w:rPr>
          <w:rFonts w:ascii="Times New Roman" w:hAnsi="Times New Roman" w:cs="Times New Roman"/>
          <w:sz w:val="20"/>
        </w:rPr>
        <w:t xml:space="preserve">mengatur bahwa: “Tiada sepakat yang sah apabila sepakat itu diberikan karena </w:t>
      </w:r>
      <w:proofErr w:type="gramStart"/>
      <w:r w:rsidRPr="00E42FB6">
        <w:rPr>
          <w:rFonts w:ascii="Times New Roman" w:hAnsi="Times New Roman" w:cs="Times New Roman"/>
          <w:sz w:val="20"/>
        </w:rPr>
        <w:t>kekhilafan ,</w:t>
      </w:r>
      <w:proofErr w:type="gramEnd"/>
      <w:r w:rsidRPr="00E42FB6">
        <w:rPr>
          <w:rFonts w:ascii="Times New Roman" w:hAnsi="Times New Roman" w:cs="Times New Roman"/>
          <w:sz w:val="20"/>
        </w:rPr>
        <w:t xml:space="preserve"> atau diperolehnya dengan paksaan atau penipuan.” Pendapat penulis disini berpihak pada pendapat berbeda (</w:t>
      </w:r>
      <w:r w:rsidRPr="00E42FB6">
        <w:rPr>
          <w:rFonts w:ascii="Times New Roman" w:hAnsi="Times New Roman" w:cs="Times New Roman"/>
          <w:i/>
          <w:sz w:val="20"/>
        </w:rPr>
        <w:t>dissenting opinion</w:t>
      </w:r>
      <w:r w:rsidRPr="00E42FB6">
        <w:rPr>
          <w:rFonts w:ascii="Times New Roman" w:hAnsi="Times New Roman" w:cs="Times New Roman"/>
          <w:sz w:val="20"/>
        </w:rPr>
        <w:t xml:space="preserve">) dari Hakim Agung yang memeriksa dan memutus perkara ini, </w:t>
      </w:r>
    </w:p>
    <w:p w:rsidR="00E42FB6" w:rsidRPr="00E42FB6" w:rsidRDefault="00E42FB6" w:rsidP="00E42FB6">
      <w:pPr>
        <w:pStyle w:val="ListParagraph"/>
        <w:spacing w:line="240" w:lineRule="auto"/>
        <w:ind w:left="0" w:firstLine="567"/>
        <w:jc w:val="both"/>
        <w:rPr>
          <w:rFonts w:ascii="Times New Roman" w:hAnsi="Times New Roman" w:cs="Times New Roman"/>
          <w:sz w:val="20"/>
        </w:rPr>
      </w:pPr>
      <w:r w:rsidRPr="00E42FB6">
        <w:rPr>
          <w:rFonts w:ascii="Times New Roman" w:hAnsi="Times New Roman" w:cs="Times New Roman"/>
          <w:sz w:val="20"/>
        </w:rPr>
        <w:t xml:space="preserve">Hakim Pembaca I yakni Syamsul Ma’arif, S.H., L.L.M., Ph.D mendasarkan pendapatnya pada ketentuan Pasal 1320 </w:t>
      </w:r>
      <w:r w:rsidR="00331907">
        <w:rPr>
          <w:rFonts w:ascii="Times New Roman" w:hAnsi="Times New Roman" w:cs="Times New Roman"/>
          <w:sz w:val="20"/>
        </w:rPr>
        <w:t xml:space="preserve">Kitab Undang-Undang Hukum </w:t>
      </w:r>
      <w:r w:rsidR="00331907">
        <w:rPr>
          <w:rFonts w:ascii="Times New Roman" w:hAnsi="Times New Roman" w:cs="Times New Roman"/>
          <w:sz w:val="20"/>
        </w:rPr>
        <w:lastRenderedPageBreak/>
        <w:t>Perdata</w:t>
      </w:r>
      <w:r w:rsidR="00331907" w:rsidRPr="00E42FB6">
        <w:rPr>
          <w:rFonts w:ascii="Times New Roman" w:hAnsi="Times New Roman" w:cs="Times New Roman"/>
          <w:sz w:val="20"/>
        </w:rPr>
        <w:t xml:space="preserve"> </w:t>
      </w:r>
      <w:r w:rsidRPr="00E42FB6">
        <w:rPr>
          <w:rFonts w:ascii="Times New Roman" w:hAnsi="Times New Roman" w:cs="Times New Roman"/>
          <w:sz w:val="20"/>
        </w:rPr>
        <w:t>atas das</w:t>
      </w:r>
      <w:r w:rsidR="00331907">
        <w:rPr>
          <w:rFonts w:ascii="Times New Roman" w:hAnsi="Times New Roman" w:cs="Times New Roman"/>
          <w:sz w:val="20"/>
        </w:rPr>
        <w:t>ar akta perjanjian jual beli Nomor</w:t>
      </w:r>
      <w:r w:rsidRPr="00E42FB6">
        <w:rPr>
          <w:rFonts w:ascii="Times New Roman" w:hAnsi="Times New Roman" w:cs="Times New Roman"/>
          <w:sz w:val="20"/>
        </w:rPr>
        <w:t xml:space="preserve"> 225 tersebut tidak memenuhi salah satu syarat sahnya perjanjian dan terdapat cacat dalam persamaan kehendak diantara pihak-pihaknya sehingga perjanjian dapat dibatalkan. </w:t>
      </w:r>
      <w:proofErr w:type="gramStart"/>
      <w:r w:rsidRPr="00E42FB6">
        <w:rPr>
          <w:rFonts w:ascii="Times New Roman" w:hAnsi="Times New Roman" w:cs="Times New Roman"/>
          <w:sz w:val="20"/>
        </w:rPr>
        <w:t>Batalnya suatu perjanjian dapat dilakukan apabila perjanjian tidak memenuhi syarat subyektif dari sah nya suatu perjanjian yang diatur dalam Pasal 1320</w:t>
      </w:r>
      <w:r w:rsidR="00331907" w:rsidRPr="00331907">
        <w:rPr>
          <w:rFonts w:ascii="Times New Roman" w:hAnsi="Times New Roman" w:cs="Times New Roman"/>
          <w:sz w:val="20"/>
        </w:rPr>
        <w:t xml:space="preserve"> </w:t>
      </w:r>
      <w:r w:rsidR="00331907">
        <w:rPr>
          <w:rFonts w:ascii="Times New Roman" w:hAnsi="Times New Roman" w:cs="Times New Roman"/>
          <w:sz w:val="20"/>
        </w:rPr>
        <w:t>Kitab Undang-Undang Hukum Perdata</w:t>
      </w:r>
      <w:r w:rsidRPr="00E42FB6">
        <w:rPr>
          <w:rFonts w:ascii="Times New Roman" w:hAnsi="Times New Roman" w:cs="Times New Roman"/>
          <w:sz w:val="20"/>
        </w:rPr>
        <w:t>.</w:t>
      </w:r>
      <w:proofErr w:type="gramEnd"/>
      <w:r w:rsidRPr="00E42FB6">
        <w:rPr>
          <w:rFonts w:ascii="Times New Roman" w:hAnsi="Times New Roman" w:cs="Times New Roman"/>
          <w:sz w:val="20"/>
        </w:rPr>
        <w:t xml:space="preserve"> </w:t>
      </w:r>
      <w:proofErr w:type="gramStart"/>
      <w:r w:rsidRPr="00E42FB6">
        <w:rPr>
          <w:rFonts w:ascii="Times New Roman" w:hAnsi="Times New Roman" w:cs="Times New Roman"/>
          <w:sz w:val="20"/>
        </w:rPr>
        <w:t>Terbentuknya kesepakatan dalam suatu perjanjia</w:t>
      </w:r>
      <w:r w:rsidR="003A53F0">
        <w:rPr>
          <w:rFonts w:ascii="Times New Roman" w:hAnsi="Times New Roman" w:cs="Times New Roman"/>
          <w:sz w:val="20"/>
        </w:rPr>
        <w:t>n</w:t>
      </w:r>
      <w:r w:rsidRPr="00E42FB6">
        <w:rPr>
          <w:rFonts w:ascii="Times New Roman" w:hAnsi="Times New Roman" w:cs="Times New Roman"/>
          <w:sz w:val="20"/>
        </w:rPr>
        <w:t xml:space="preserve"> berkaitan erat dengan adanya cacat kehendak dalam perjanjian yakni adanya unsur kesesatan, paksaan, penipuan, maupun penyalahgunaan kehendak.</w:t>
      </w:r>
      <w:proofErr w:type="gramEnd"/>
    </w:p>
    <w:p w:rsidR="00E42FB6" w:rsidRPr="00E42FB6" w:rsidRDefault="00E42FB6" w:rsidP="00E42FB6">
      <w:pPr>
        <w:pStyle w:val="ListParagraph"/>
        <w:spacing w:line="240" w:lineRule="auto"/>
        <w:ind w:left="0" w:firstLine="720"/>
        <w:jc w:val="both"/>
        <w:rPr>
          <w:rFonts w:ascii="Times New Roman" w:hAnsi="Times New Roman" w:cs="Times New Roman"/>
          <w:sz w:val="20"/>
        </w:rPr>
      </w:pPr>
      <w:proofErr w:type="gramStart"/>
      <w:r w:rsidRPr="00E42FB6">
        <w:rPr>
          <w:rFonts w:ascii="Times New Roman" w:hAnsi="Times New Roman" w:cs="Times New Roman"/>
          <w:sz w:val="20"/>
        </w:rPr>
        <w:t>Majelis Hakim dalam menjatuhkan putusan dalam suatu perkara hendaknya menerapkan aturan yang berlaku secara tepat.</w:t>
      </w:r>
      <w:proofErr w:type="gramEnd"/>
      <w:r w:rsidRPr="00E42FB6">
        <w:rPr>
          <w:rFonts w:ascii="Times New Roman" w:hAnsi="Times New Roman" w:cs="Times New Roman"/>
          <w:sz w:val="20"/>
        </w:rPr>
        <w:t xml:space="preserve">   </w:t>
      </w:r>
      <w:proofErr w:type="gramStart"/>
      <w:r w:rsidRPr="00E42FB6">
        <w:rPr>
          <w:rFonts w:ascii="Times New Roman" w:hAnsi="Times New Roman" w:cs="Times New Roman"/>
          <w:sz w:val="20"/>
        </w:rPr>
        <w:t xml:space="preserve">Dalam perkara ini, Majelis Hakim hanya mempertimbangkan kerugian yang dialami Tergugat dan tidak mempertimbangkan adanya kesepakatan yang cacat dari Penggugat selaku pemilik Sertifikat </w:t>
      </w:r>
      <w:r w:rsidR="00331907">
        <w:rPr>
          <w:rFonts w:ascii="Times New Roman" w:hAnsi="Times New Roman" w:cs="Times New Roman"/>
          <w:sz w:val="20"/>
        </w:rPr>
        <w:t xml:space="preserve">Rumah Asli </w:t>
      </w:r>
      <w:r w:rsidR="00211820">
        <w:rPr>
          <w:rFonts w:ascii="Times New Roman" w:hAnsi="Times New Roman" w:cs="Times New Roman"/>
          <w:sz w:val="20"/>
        </w:rPr>
        <w:t>yang dijadikan jaminan.</w:t>
      </w:r>
      <w:proofErr w:type="gramEnd"/>
    </w:p>
    <w:p w:rsidR="00E42FB6" w:rsidRPr="00E42FB6" w:rsidRDefault="00E42FB6" w:rsidP="00E42FB6">
      <w:pPr>
        <w:pStyle w:val="ListParagraph"/>
        <w:spacing w:before="240" w:line="240" w:lineRule="auto"/>
        <w:ind w:left="0" w:firstLine="720"/>
        <w:jc w:val="both"/>
        <w:rPr>
          <w:rFonts w:ascii="Times New Roman" w:hAnsi="Times New Roman" w:cs="Times New Roman"/>
          <w:sz w:val="20"/>
        </w:rPr>
      </w:pPr>
      <w:r w:rsidRPr="00E42FB6">
        <w:rPr>
          <w:rFonts w:ascii="Times New Roman" w:hAnsi="Times New Roman" w:cs="Times New Roman"/>
          <w:sz w:val="20"/>
        </w:rPr>
        <w:t xml:space="preserve">Menurut penulis, Majelis Hakim dalam menjatuhkan putusan seharusnya didasarkan pada ketentuan Pasal 1320 dan Pasal 1321 </w:t>
      </w:r>
      <w:r w:rsidR="00331907">
        <w:rPr>
          <w:rFonts w:ascii="Times New Roman" w:hAnsi="Times New Roman" w:cs="Times New Roman"/>
          <w:sz w:val="20"/>
        </w:rPr>
        <w:t>Kitab Undang-Undang Hukum Perdata</w:t>
      </w:r>
      <w:r w:rsidR="00331907" w:rsidRPr="00E42FB6">
        <w:rPr>
          <w:rFonts w:ascii="Times New Roman" w:hAnsi="Times New Roman" w:cs="Times New Roman"/>
          <w:sz w:val="20"/>
        </w:rPr>
        <w:t xml:space="preserve"> </w:t>
      </w:r>
      <w:r w:rsidRPr="00E42FB6">
        <w:rPr>
          <w:rFonts w:ascii="Times New Roman" w:hAnsi="Times New Roman" w:cs="Times New Roman"/>
          <w:sz w:val="20"/>
        </w:rPr>
        <w:t xml:space="preserve">tentang syarat sahnya perjanjian. </w:t>
      </w:r>
      <w:proofErr w:type="gramStart"/>
      <w:r w:rsidRPr="00E42FB6">
        <w:rPr>
          <w:rFonts w:ascii="Times New Roman" w:hAnsi="Times New Roman" w:cs="Times New Roman"/>
          <w:sz w:val="20"/>
        </w:rPr>
        <w:t>Hal tersebut sesuai dengan perkara yang sedang ditangani yakni mengenai tidak terpenuhinya syarat subyektif perjanjian.</w:t>
      </w:r>
      <w:proofErr w:type="gramEnd"/>
      <w:r w:rsidRPr="00E42FB6">
        <w:rPr>
          <w:rFonts w:ascii="Times New Roman" w:hAnsi="Times New Roman" w:cs="Times New Roman"/>
          <w:sz w:val="20"/>
        </w:rPr>
        <w:t xml:space="preserve"> </w:t>
      </w:r>
      <w:proofErr w:type="gramStart"/>
      <w:r w:rsidRPr="00E42FB6">
        <w:rPr>
          <w:rFonts w:ascii="Times New Roman" w:hAnsi="Times New Roman" w:cs="Times New Roman"/>
          <w:sz w:val="20"/>
        </w:rPr>
        <w:t>Atas adanya cacat kehendak dalam perjanjian tersebut seharusnya Majelis Hakim dapat memutus seadil-adilnya dengan mempertimbangkan semua fakta yang terungkap di persidangan sehingga tercapai nilai keadilan bagi para pihaknya.</w:t>
      </w:r>
      <w:proofErr w:type="gramEnd"/>
    </w:p>
    <w:p w:rsidR="00625D57" w:rsidRDefault="001C5119" w:rsidP="00625D57">
      <w:pPr>
        <w:spacing w:after="0" w:line="240" w:lineRule="auto"/>
        <w:jc w:val="both"/>
        <w:rPr>
          <w:rFonts w:ascii="Times New Roman" w:hAnsi="Times New Roman" w:cs="Times New Roman"/>
          <w:b/>
          <w:sz w:val="20"/>
        </w:rPr>
      </w:pPr>
      <w:r>
        <w:rPr>
          <w:rFonts w:ascii="Times New Roman" w:hAnsi="Times New Roman" w:cs="Times New Roman"/>
          <w:b/>
          <w:sz w:val="20"/>
        </w:rPr>
        <w:t>PENUTUP</w:t>
      </w:r>
    </w:p>
    <w:p w:rsidR="001C5119" w:rsidRPr="001C5119" w:rsidRDefault="001C5119" w:rsidP="00625D57">
      <w:pPr>
        <w:spacing w:after="0" w:line="240" w:lineRule="auto"/>
        <w:jc w:val="both"/>
        <w:rPr>
          <w:rFonts w:ascii="Times New Roman" w:hAnsi="Times New Roman" w:cs="Times New Roman"/>
          <w:b/>
          <w:sz w:val="20"/>
        </w:rPr>
      </w:pPr>
      <w:r>
        <w:rPr>
          <w:rFonts w:ascii="Times New Roman" w:hAnsi="Times New Roman" w:cs="Times New Roman"/>
          <w:b/>
          <w:sz w:val="20"/>
        </w:rPr>
        <w:t>Simpulan</w:t>
      </w:r>
    </w:p>
    <w:p w:rsidR="00E42FB6" w:rsidRPr="00E42FB6" w:rsidRDefault="00E42FB6" w:rsidP="00E42FB6">
      <w:pPr>
        <w:pStyle w:val="ListParagraph"/>
        <w:spacing w:line="240" w:lineRule="auto"/>
        <w:ind w:left="0" w:firstLine="567"/>
        <w:jc w:val="both"/>
        <w:rPr>
          <w:rFonts w:ascii="Times New Roman" w:hAnsi="Times New Roman" w:cs="Times New Roman"/>
          <w:sz w:val="20"/>
          <w:lang w:val="id-ID"/>
        </w:rPr>
      </w:pPr>
      <w:r w:rsidRPr="00E42FB6">
        <w:rPr>
          <w:rFonts w:ascii="Times New Roman" w:hAnsi="Times New Roman" w:cs="Times New Roman"/>
          <w:sz w:val="20"/>
        </w:rPr>
        <w:t xml:space="preserve">Berdasarkan hasil penelitian dan pembahasan di atas, maka dapat disimpulkan bahwa Putusan Mahkamah Agung Republik Indonesia No. 472 K/ </w:t>
      </w:r>
      <w:proofErr w:type="gramStart"/>
      <w:r w:rsidRPr="00E42FB6">
        <w:rPr>
          <w:rFonts w:ascii="Times New Roman" w:hAnsi="Times New Roman" w:cs="Times New Roman"/>
          <w:sz w:val="20"/>
        </w:rPr>
        <w:t>Pdt</w:t>
      </w:r>
      <w:proofErr w:type="gramEnd"/>
      <w:r w:rsidRPr="00E42FB6">
        <w:rPr>
          <w:rFonts w:ascii="Times New Roman" w:hAnsi="Times New Roman" w:cs="Times New Roman"/>
          <w:sz w:val="20"/>
        </w:rPr>
        <w:t xml:space="preserve">/ 2012 tidak sesuai jika dikaitkan dengan ketentuan dalam KUHPerdata serta teori-teori yang dikemukakan para sarjana hukum terkait cacat kehendak dalam perjanjian. Hal tersebut disebabkan </w:t>
      </w:r>
      <w:r w:rsidRPr="00E42FB6">
        <w:rPr>
          <w:rFonts w:ascii="Times New Roman" w:hAnsi="Times New Roman" w:cs="Times New Roman"/>
          <w:sz w:val="20"/>
          <w:lang w:val="id-ID"/>
        </w:rPr>
        <w:t xml:space="preserve">karena </w:t>
      </w:r>
      <w:r w:rsidRPr="00E42FB6">
        <w:rPr>
          <w:rFonts w:ascii="Times New Roman" w:hAnsi="Times New Roman" w:cs="Times New Roman"/>
          <w:sz w:val="20"/>
        </w:rPr>
        <w:t xml:space="preserve">Majelis Hakim Mahkamah Agung dalam menjatuhkan putusannya tidak mempertimbangkan fakta yang terungkap di persidangan bahwa terdapat adanya paksaan yang </w:t>
      </w:r>
      <w:proofErr w:type="gramStart"/>
      <w:r w:rsidRPr="00E42FB6">
        <w:rPr>
          <w:rFonts w:ascii="Times New Roman" w:hAnsi="Times New Roman" w:cs="Times New Roman"/>
          <w:sz w:val="20"/>
        </w:rPr>
        <w:t>dilakukan  pada</w:t>
      </w:r>
      <w:proofErr w:type="gramEnd"/>
      <w:r w:rsidRPr="00E42FB6">
        <w:rPr>
          <w:rFonts w:ascii="Times New Roman" w:hAnsi="Times New Roman" w:cs="Times New Roman"/>
          <w:sz w:val="20"/>
        </w:rPr>
        <w:t xml:space="preserve"> Penggugat yakni Muawanah dalam melakukan perjanjian yakni Per</w:t>
      </w:r>
      <w:r w:rsidR="00331907">
        <w:rPr>
          <w:rFonts w:ascii="Times New Roman" w:hAnsi="Times New Roman" w:cs="Times New Roman"/>
          <w:sz w:val="20"/>
        </w:rPr>
        <w:t>janjian Pengikatan Jual-Beli Nomor</w:t>
      </w:r>
      <w:r w:rsidRPr="00E42FB6">
        <w:rPr>
          <w:rFonts w:ascii="Times New Roman" w:hAnsi="Times New Roman" w:cs="Times New Roman"/>
          <w:sz w:val="20"/>
        </w:rPr>
        <w:t xml:space="preserve"> 225 tanggal 23 Juni 2009</w:t>
      </w:r>
      <w:r w:rsidR="00331907">
        <w:rPr>
          <w:rFonts w:ascii="Times New Roman" w:hAnsi="Times New Roman" w:cs="Times New Roman"/>
          <w:sz w:val="20"/>
        </w:rPr>
        <w:t>.</w:t>
      </w:r>
    </w:p>
    <w:p w:rsidR="00E42FB6" w:rsidRPr="00E42FB6" w:rsidRDefault="00E42FB6" w:rsidP="00E42FB6">
      <w:pPr>
        <w:pStyle w:val="ListParagraph"/>
        <w:spacing w:line="240" w:lineRule="auto"/>
        <w:ind w:left="0" w:firstLine="567"/>
        <w:jc w:val="both"/>
        <w:rPr>
          <w:rFonts w:ascii="Times New Roman" w:hAnsi="Times New Roman" w:cs="Times New Roman"/>
          <w:sz w:val="20"/>
          <w:lang w:val="id-ID"/>
        </w:rPr>
      </w:pPr>
      <w:r w:rsidRPr="00E42FB6">
        <w:rPr>
          <w:rFonts w:ascii="Times New Roman" w:hAnsi="Times New Roman" w:cs="Times New Roman"/>
          <w:sz w:val="20"/>
        </w:rPr>
        <w:t xml:space="preserve">Alasan penolakan kasasi yang diajukan oleh Majelis Hakim Mahkamah Agung dinilai kurang dalam menerapkan hukum karena Majelis Hakim tidak mendasarkan pada ketentuan Pasal 1320 </w:t>
      </w:r>
      <w:r w:rsidR="00331907">
        <w:rPr>
          <w:rFonts w:ascii="Times New Roman" w:hAnsi="Times New Roman" w:cs="Times New Roman"/>
          <w:sz w:val="20"/>
        </w:rPr>
        <w:t>Kitab Undang-Undang Hukum Perdata</w:t>
      </w:r>
      <w:r w:rsidR="00331907" w:rsidRPr="00E42FB6">
        <w:rPr>
          <w:rFonts w:ascii="Times New Roman" w:hAnsi="Times New Roman" w:cs="Times New Roman"/>
          <w:sz w:val="20"/>
        </w:rPr>
        <w:t xml:space="preserve"> </w:t>
      </w:r>
      <w:r w:rsidRPr="00E42FB6">
        <w:rPr>
          <w:rFonts w:ascii="Times New Roman" w:hAnsi="Times New Roman" w:cs="Times New Roman"/>
          <w:sz w:val="20"/>
        </w:rPr>
        <w:t xml:space="preserve">tentang syarat sahnya perjanjian, Pasal 1321 </w:t>
      </w:r>
      <w:r w:rsidR="00331907">
        <w:rPr>
          <w:rFonts w:ascii="Times New Roman" w:hAnsi="Times New Roman" w:cs="Times New Roman"/>
          <w:sz w:val="20"/>
        </w:rPr>
        <w:t xml:space="preserve">Kitab Undang-Undang </w:t>
      </w:r>
      <w:r w:rsidR="00331907">
        <w:rPr>
          <w:rFonts w:ascii="Times New Roman" w:hAnsi="Times New Roman" w:cs="Times New Roman"/>
          <w:sz w:val="20"/>
        </w:rPr>
        <w:lastRenderedPageBreak/>
        <w:t>Hukum Perdata</w:t>
      </w:r>
      <w:r w:rsidR="00331907" w:rsidRPr="00E42FB6">
        <w:rPr>
          <w:rFonts w:ascii="Times New Roman" w:hAnsi="Times New Roman" w:cs="Times New Roman"/>
          <w:sz w:val="20"/>
        </w:rPr>
        <w:t xml:space="preserve"> </w:t>
      </w:r>
      <w:r w:rsidRPr="00E42FB6">
        <w:rPr>
          <w:rFonts w:ascii="Times New Roman" w:hAnsi="Times New Roman" w:cs="Times New Roman"/>
          <w:sz w:val="20"/>
        </w:rPr>
        <w:t xml:space="preserve">tentang tidak dapat dikatakannya sepakat yang sah apabila kesepakatan tersebut diperoleh dengan paksaan atau ancaman, serta Pasal 1323 </w:t>
      </w:r>
      <w:r w:rsidR="00331907">
        <w:rPr>
          <w:rFonts w:ascii="Times New Roman" w:hAnsi="Times New Roman" w:cs="Times New Roman"/>
          <w:sz w:val="20"/>
        </w:rPr>
        <w:t>Kitab Undang-Undang Hukum Perdata</w:t>
      </w:r>
      <w:r w:rsidR="00331907" w:rsidRPr="00E42FB6">
        <w:rPr>
          <w:rFonts w:ascii="Times New Roman" w:hAnsi="Times New Roman" w:cs="Times New Roman"/>
          <w:sz w:val="20"/>
        </w:rPr>
        <w:t xml:space="preserve"> </w:t>
      </w:r>
      <w:r w:rsidRPr="00E42FB6">
        <w:rPr>
          <w:rFonts w:ascii="Times New Roman" w:hAnsi="Times New Roman" w:cs="Times New Roman"/>
          <w:sz w:val="20"/>
        </w:rPr>
        <w:t>tentang paksaan sebagai alasan dapat dibatalkannya perjanjian.</w:t>
      </w:r>
    </w:p>
    <w:p w:rsidR="00E42FB6" w:rsidRDefault="00E42FB6" w:rsidP="001C5119">
      <w:pPr>
        <w:pStyle w:val="ListParagraph"/>
        <w:spacing w:before="200" w:after="240" w:line="240" w:lineRule="auto"/>
        <w:ind w:left="0" w:firstLine="567"/>
        <w:jc w:val="both"/>
        <w:rPr>
          <w:rFonts w:ascii="Times New Roman" w:hAnsi="Times New Roman" w:cs="Times New Roman"/>
          <w:sz w:val="20"/>
        </w:rPr>
      </w:pPr>
      <w:r w:rsidRPr="00E42FB6">
        <w:rPr>
          <w:rFonts w:ascii="Times New Roman" w:hAnsi="Times New Roman" w:cs="Times New Roman"/>
          <w:sz w:val="20"/>
          <w:lang w:val="id-ID"/>
        </w:rPr>
        <w:t xml:space="preserve">Pendapat berbeda yang terdapat dalam </w:t>
      </w:r>
      <w:r w:rsidRPr="00E42FB6">
        <w:rPr>
          <w:rFonts w:ascii="Times New Roman" w:hAnsi="Times New Roman" w:cs="Times New Roman"/>
          <w:sz w:val="20"/>
        </w:rPr>
        <w:t xml:space="preserve">Putusan </w:t>
      </w:r>
      <w:r w:rsidR="00211820">
        <w:rPr>
          <w:rFonts w:ascii="Times New Roman" w:hAnsi="Times New Roman" w:cs="Times New Roman"/>
          <w:sz w:val="20"/>
        </w:rPr>
        <w:t>yang dilakukan peneitian</w:t>
      </w:r>
      <w:r w:rsidRPr="00E42FB6">
        <w:rPr>
          <w:rFonts w:ascii="Times New Roman" w:hAnsi="Times New Roman" w:cs="Times New Roman"/>
          <w:sz w:val="20"/>
        </w:rPr>
        <w:t xml:space="preserve"> tidak membawa akibat positif pada Penggugat yakni Mu’awanah karena Majelis Hakim mengambil suara terbanyak saat menjatuhkan putusan dimana </w:t>
      </w:r>
      <w:r w:rsidRPr="00E42FB6">
        <w:rPr>
          <w:rFonts w:ascii="Times New Roman" w:hAnsi="Times New Roman" w:cs="Times New Roman"/>
          <w:i/>
          <w:sz w:val="20"/>
        </w:rPr>
        <w:t xml:space="preserve">dissenting opinion </w:t>
      </w:r>
      <w:r w:rsidRPr="00E42FB6">
        <w:rPr>
          <w:rFonts w:ascii="Times New Roman" w:hAnsi="Times New Roman" w:cs="Times New Roman"/>
          <w:sz w:val="20"/>
        </w:rPr>
        <w:t>tersebut pada akhirnya tidak digunakan dalam penjatuhan putusan sehingga perjanjian yang mengandung cacat kehendak tersebut tetap dianggap sah.</w:t>
      </w:r>
    </w:p>
    <w:p w:rsidR="001C5119" w:rsidRDefault="001C5119" w:rsidP="001C5119">
      <w:pPr>
        <w:pStyle w:val="ListParagraph"/>
        <w:spacing w:before="200" w:after="240" w:line="240" w:lineRule="auto"/>
        <w:ind w:left="0" w:firstLine="567"/>
        <w:jc w:val="both"/>
        <w:rPr>
          <w:rFonts w:ascii="Times New Roman" w:hAnsi="Times New Roman" w:cs="Times New Roman"/>
          <w:sz w:val="20"/>
        </w:rPr>
      </w:pPr>
    </w:p>
    <w:p w:rsidR="00E42FB6" w:rsidRPr="001C5119" w:rsidRDefault="001C5119" w:rsidP="00625D57">
      <w:pPr>
        <w:pStyle w:val="ListParagraph"/>
        <w:spacing w:before="200" w:after="240" w:line="240" w:lineRule="auto"/>
        <w:ind w:left="0"/>
        <w:jc w:val="both"/>
        <w:rPr>
          <w:rFonts w:ascii="Times New Roman" w:hAnsi="Times New Roman" w:cs="Times New Roman"/>
          <w:b/>
          <w:sz w:val="20"/>
        </w:rPr>
      </w:pPr>
      <w:r>
        <w:rPr>
          <w:rFonts w:ascii="Times New Roman" w:hAnsi="Times New Roman" w:cs="Times New Roman"/>
          <w:b/>
          <w:sz w:val="20"/>
        </w:rPr>
        <w:t>Saran</w:t>
      </w:r>
    </w:p>
    <w:p w:rsidR="001C5119" w:rsidRDefault="001C5119" w:rsidP="001C5119">
      <w:pPr>
        <w:pStyle w:val="ListParagraph"/>
        <w:spacing w:line="240" w:lineRule="auto"/>
        <w:ind w:left="0" w:firstLine="567"/>
        <w:jc w:val="both"/>
        <w:rPr>
          <w:rFonts w:ascii="Times New Roman" w:hAnsi="Times New Roman" w:cs="Times New Roman"/>
          <w:sz w:val="20"/>
        </w:rPr>
      </w:pPr>
      <w:proofErr w:type="gramStart"/>
      <w:r w:rsidRPr="001C5119">
        <w:rPr>
          <w:rFonts w:ascii="Times New Roman" w:hAnsi="Times New Roman" w:cs="Times New Roman"/>
          <w:sz w:val="20"/>
        </w:rPr>
        <w:t>Majelis Hakim Mahkamah Agung seharusnya lebih cermat dan teliti dalam mempertimbangkan permohonan kasasi yang diajukan oleh Penggugat/ Pemohon Kasasi serta menerapkan hukum sesuai dengan aturan yang ada dalam hal ini adalah Kitab Undang-Undang Hukum Perdata.</w:t>
      </w:r>
      <w:proofErr w:type="gramEnd"/>
      <w:r w:rsidRPr="001C5119">
        <w:rPr>
          <w:rFonts w:ascii="Times New Roman" w:hAnsi="Times New Roman" w:cs="Times New Roman"/>
          <w:sz w:val="20"/>
        </w:rPr>
        <w:t xml:space="preserve"> Majelis Hakim seharusnya juga lebih mempertimbangkan </w:t>
      </w:r>
      <w:r w:rsidRPr="001C5119">
        <w:rPr>
          <w:rFonts w:ascii="Times New Roman" w:hAnsi="Times New Roman" w:cs="Times New Roman"/>
          <w:i/>
          <w:sz w:val="20"/>
        </w:rPr>
        <w:t xml:space="preserve">dissenting opinion </w:t>
      </w:r>
      <w:r w:rsidRPr="001C5119">
        <w:rPr>
          <w:rFonts w:ascii="Times New Roman" w:hAnsi="Times New Roman" w:cs="Times New Roman"/>
          <w:sz w:val="20"/>
        </w:rPr>
        <w:t xml:space="preserve">yang dikemukakan salah satu anggota Majelis Hakim karena ada kemungkinan bahwa </w:t>
      </w:r>
      <w:r w:rsidRPr="001C5119">
        <w:rPr>
          <w:rFonts w:ascii="Times New Roman" w:hAnsi="Times New Roman" w:cs="Times New Roman"/>
          <w:i/>
          <w:sz w:val="20"/>
        </w:rPr>
        <w:t xml:space="preserve">dissenting opinion </w:t>
      </w:r>
      <w:r w:rsidRPr="001C5119">
        <w:rPr>
          <w:rFonts w:ascii="Times New Roman" w:hAnsi="Times New Roman" w:cs="Times New Roman"/>
          <w:sz w:val="20"/>
        </w:rPr>
        <w:t>yang dikemukakan tersebut justru merupakan pendapat yang benar dalam penerapan hukum serta memberikan keadilan bagi para pihaknya.</w:t>
      </w:r>
    </w:p>
    <w:p w:rsidR="001C5119" w:rsidRDefault="001C5119" w:rsidP="00601B46">
      <w:pPr>
        <w:spacing w:after="0" w:line="240" w:lineRule="auto"/>
        <w:jc w:val="both"/>
        <w:rPr>
          <w:rFonts w:ascii="Times New Roman" w:hAnsi="Times New Roman" w:cs="Times New Roman"/>
          <w:b/>
          <w:sz w:val="20"/>
        </w:rPr>
      </w:pPr>
      <w:r>
        <w:rPr>
          <w:rFonts w:ascii="Times New Roman" w:hAnsi="Times New Roman" w:cs="Times New Roman"/>
          <w:b/>
          <w:sz w:val="20"/>
        </w:rPr>
        <w:t>DAFTAR PUSTAKA</w:t>
      </w:r>
    </w:p>
    <w:p w:rsidR="001C5119" w:rsidRPr="001C5119" w:rsidRDefault="001C5119" w:rsidP="009139D6">
      <w:pPr>
        <w:pStyle w:val="FootnoteText"/>
        <w:ind w:left="720" w:hanging="720"/>
        <w:jc w:val="both"/>
        <w:rPr>
          <w:rFonts w:ascii="Times New Roman" w:hAnsi="Times New Roman" w:cs="Times New Roman"/>
        </w:rPr>
      </w:pPr>
      <w:r w:rsidRPr="001C5119">
        <w:rPr>
          <w:rFonts w:ascii="Times New Roman" w:hAnsi="Times New Roman" w:cs="Times New Roman"/>
        </w:rPr>
        <w:t xml:space="preserve">Badrulzaman, Mariam Darus. 2001. </w:t>
      </w:r>
      <w:r w:rsidRPr="001C5119">
        <w:rPr>
          <w:rFonts w:ascii="Times New Roman" w:hAnsi="Times New Roman" w:cs="Times New Roman"/>
          <w:i/>
        </w:rPr>
        <w:t>Kompilasi Hukum Perikatan.</w:t>
      </w:r>
      <w:r w:rsidRPr="001C5119">
        <w:rPr>
          <w:rFonts w:ascii="Times New Roman" w:hAnsi="Times New Roman" w:cs="Times New Roman"/>
        </w:rPr>
        <w:t xml:space="preserve"> Bandung: Citra Aditya Bakti</w:t>
      </w:r>
    </w:p>
    <w:p w:rsidR="001C5119" w:rsidRPr="001C5119" w:rsidRDefault="001C5119" w:rsidP="009139D6">
      <w:pPr>
        <w:pStyle w:val="FootnoteText"/>
        <w:ind w:left="567" w:hanging="567"/>
        <w:jc w:val="both"/>
        <w:rPr>
          <w:rFonts w:ascii="Times New Roman" w:hAnsi="Times New Roman" w:cs="Times New Roman"/>
        </w:rPr>
      </w:pPr>
      <w:r w:rsidRPr="001C5119">
        <w:rPr>
          <w:rFonts w:ascii="Times New Roman" w:hAnsi="Times New Roman" w:cs="Times New Roman"/>
        </w:rPr>
        <w:t xml:space="preserve">Budiono, Herlien. </w:t>
      </w:r>
      <w:proofErr w:type="gramStart"/>
      <w:r w:rsidRPr="001C5119">
        <w:rPr>
          <w:rFonts w:ascii="Times New Roman" w:hAnsi="Times New Roman" w:cs="Times New Roman"/>
        </w:rPr>
        <w:t xml:space="preserve">2014. </w:t>
      </w:r>
      <w:r w:rsidRPr="001C5119">
        <w:rPr>
          <w:rFonts w:ascii="Times New Roman" w:hAnsi="Times New Roman" w:cs="Times New Roman"/>
          <w:i/>
        </w:rPr>
        <w:t>Ajaran Umum Hukum Perjanjian dan Penerapannya di Bidang Kenotariatan.</w:t>
      </w:r>
      <w:proofErr w:type="gramEnd"/>
      <w:r w:rsidRPr="001C5119">
        <w:rPr>
          <w:rFonts w:ascii="Times New Roman" w:hAnsi="Times New Roman" w:cs="Times New Roman"/>
          <w:i/>
        </w:rPr>
        <w:t xml:space="preserve"> </w:t>
      </w:r>
      <w:r w:rsidRPr="001C5119">
        <w:rPr>
          <w:rFonts w:ascii="Times New Roman" w:hAnsi="Times New Roman" w:cs="Times New Roman"/>
        </w:rPr>
        <w:t>Bandung: PT Citra Aditya Bakti.</w:t>
      </w:r>
    </w:p>
    <w:p w:rsidR="001C5119" w:rsidRPr="001C5119" w:rsidRDefault="001C5119" w:rsidP="009139D6">
      <w:pPr>
        <w:spacing w:after="0" w:line="240" w:lineRule="auto"/>
        <w:ind w:left="562" w:hanging="562"/>
        <w:jc w:val="both"/>
        <w:rPr>
          <w:rFonts w:ascii="Times New Roman" w:hAnsi="Times New Roman" w:cs="Times New Roman"/>
          <w:sz w:val="20"/>
          <w:szCs w:val="20"/>
        </w:rPr>
      </w:pPr>
      <w:proofErr w:type="gramStart"/>
      <w:r w:rsidRPr="001C5119">
        <w:rPr>
          <w:rFonts w:ascii="Times New Roman" w:hAnsi="Times New Roman" w:cs="Times New Roman"/>
          <w:sz w:val="20"/>
          <w:szCs w:val="20"/>
        </w:rPr>
        <w:t>Fajar, Mukti dan Achmad, Yulianto.</w:t>
      </w:r>
      <w:proofErr w:type="gramEnd"/>
      <w:r w:rsidRPr="001C5119">
        <w:rPr>
          <w:rFonts w:ascii="Times New Roman" w:hAnsi="Times New Roman" w:cs="Times New Roman"/>
          <w:sz w:val="20"/>
          <w:szCs w:val="20"/>
        </w:rPr>
        <w:t xml:space="preserve">  </w:t>
      </w:r>
      <w:proofErr w:type="gramStart"/>
      <w:r w:rsidRPr="001C5119">
        <w:rPr>
          <w:rFonts w:ascii="Times New Roman" w:hAnsi="Times New Roman" w:cs="Times New Roman"/>
          <w:sz w:val="20"/>
          <w:szCs w:val="20"/>
        </w:rPr>
        <w:t xml:space="preserve">2010.  </w:t>
      </w:r>
      <w:r w:rsidRPr="001C5119">
        <w:rPr>
          <w:rFonts w:ascii="Times New Roman" w:hAnsi="Times New Roman" w:cs="Times New Roman"/>
          <w:i/>
          <w:sz w:val="20"/>
          <w:szCs w:val="20"/>
        </w:rPr>
        <w:t>Dualisme Penelitian Hukum Normatif dan Empiris</w:t>
      </w:r>
      <w:r w:rsidRPr="001C5119">
        <w:rPr>
          <w:rFonts w:ascii="Times New Roman" w:hAnsi="Times New Roman" w:cs="Times New Roman"/>
          <w:sz w:val="20"/>
          <w:szCs w:val="20"/>
        </w:rPr>
        <w:t>.</w:t>
      </w:r>
      <w:proofErr w:type="gramEnd"/>
      <w:r w:rsidRPr="001C5119">
        <w:rPr>
          <w:rFonts w:ascii="Times New Roman" w:hAnsi="Times New Roman" w:cs="Times New Roman"/>
          <w:sz w:val="20"/>
          <w:szCs w:val="20"/>
        </w:rPr>
        <w:t xml:space="preserve">  Yogyakarta: Pustaka Pelajar.</w:t>
      </w:r>
    </w:p>
    <w:p w:rsidR="001C5119" w:rsidRPr="001C5119" w:rsidRDefault="001C5119" w:rsidP="009139D6">
      <w:pPr>
        <w:spacing w:after="0" w:line="240" w:lineRule="auto"/>
        <w:ind w:left="562" w:hanging="562"/>
        <w:jc w:val="both"/>
        <w:rPr>
          <w:rFonts w:ascii="Times New Roman" w:hAnsi="Times New Roman" w:cs="Times New Roman"/>
          <w:sz w:val="20"/>
          <w:szCs w:val="20"/>
        </w:rPr>
      </w:pPr>
      <w:r w:rsidRPr="001C5119">
        <w:rPr>
          <w:rFonts w:ascii="Times New Roman" w:hAnsi="Times New Roman" w:cs="Times New Roman"/>
          <w:sz w:val="20"/>
          <w:szCs w:val="20"/>
        </w:rPr>
        <w:t xml:space="preserve">Fuady, Munir. 2007. </w:t>
      </w:r>
      <w:r w:rsidRPr="001C5119">
        <w:rPr>
          <w:rFonts w:ascii="Times New Roman" w:hAnsi="Times New Roman" w:cs="Times New Roman"/>
          <w:i/>
          <w:sz w:val="20"/>
          <w:szCs w:val="20"/>
        </w:rPr>
        <w:t xml:space="preserve"> Hukum Kontrak (Dari Sudut Pandang Hukum Bisnis)</w:t>
      </w:r>
      <w:r w:rsidRPr="001C5119">
        <w:rPr>
          <w:rFonts w:ascii="Times New Roman" w:hAnsi="Times New Roman" w:cs="Times New Roman"/>
          <w:sz w:val="20"/>
          <w:szCs w:val="20"/>
        </w:rPr>
        <w:t>. Bandung: Citra Aditya Bakti.</w:t>
      </w:r>
    </w:p>
    <w:p w:rsidR="001C5119" w:rsidRPr="001C5119" w:rsidRDefault="001C5119" w:rsidP="009139D6">
      <w:pPr>
        <w:spacing w:after="0" w:line="240" w:lineRule="auto"/>
        <w:ind w:left="562" w:hanging="562"/>
        <w:jc w:val="both"/>
        <w:rPr>
          <w:rFonts w:ascii="Times New Roman" w:hAnsi="Times New Roman" w:cs="Times New Roman"/>
          <w:sz w:val="20"/>
          <w:szCs w:val="20"/>
        </w:rPr>
      </w:pPr>
      <w:r w:rsidRPr="001C5119">
        <w:rPr>
          <w:rFonts w:ascii="Times New Roman" w:hAnsi="Times New Roman" w:cs="Times New Roman"/>
          <w:sz w:val="20"/>
          <w:szCs w:val="20"/>
        </w:rPr>
        <w:t xml:space="preserve">Harahap, Yahya. 2005. </w:t>
      </w:r>
      <w:r w:rsidRPr="001C5119">
        <w:rPr>
          <w:rFonts w:ascii="Times New Roman" w:hAnsi="Times New Roman" w:cs="Times New Roman"/>
          <w:i/>
          <w:sz w:val="20"/>
          <w:szCs w:val="20"/>
        </w:rPr>
        <w:t>Hukum Acara Perdata (Tentang Gugatan, Persidangan, Penyitaan, Pembuktian, dan Putusan Pengadilan)</w:t>
      </w:r>
      <w:r w:rsidRPr="001C5119">
        <w:rPr>
          <w:rFonts w:ascii="Times New Roman" w:hAnsi="Times New Roman" w:cs="Times New Roman"/>
          <w:sz w:val="20"/>
          <w:szCs w:val="20"/>
        </w:rPr>
        <w:t>. Jakarta: Sinar Grafika</w:t>
      </w:r>
    </w:p>
    <w:p w:rsidR="001C5119" w:rsidRPr="001C5119" w:rsidRDefault="001C5119" w:rsidP="009139D6">
      <w:pPr>
        <w:spacing w:after="0" w:line="240" w:lineRule="auto"/>
        <w:ind w:left="562" w:hanging="562"/>
        <w:jc w:val="both"/>
        <w:rPr>
          <w:rFonts w:ascii="Times New Roman" w:hAnsi="Times New Roman" w:cs="Times New Roman"/>
          <w:sz w:val="20"/>
          <w:szCs w:val="20"/>
        </w:rPr>
      </w:pPr>
      <w:r w:rsidRPr="001C5119">
        <w:rPr>
          <w:rFonts w:ascii="Times New Roman" w:hAnsi="Times New Roman" w:cs="Times New Roman"/>
          <w:sz w:val="20"/>
          <w:szCs w:val="20"/>
        </w:rPr>
        <w:t xml:space="preserve">Hernoko, Agus Yudha. 2009. </w:t>
      </w:r>
      <w:r w:rsidRPr="001C5119">
        <w:rPr>
          <w:rFonts w:ascii="Times New Roman" w:hAnsi="Times New Roman" w:cs="Times New Roman"/>
          <w:i/>
          <w:sz w:val="20"/>
          <w:szCs w:val="20"/>
        </w:rPr>
        <w:t>Hukum Perjanjian (Asas Proporsionalitas dalam Kontrak Komersial)</w:t>
      </w:r>
      <w:r w:rsidRPr="001C5119">
        <w:rPr>
          <w:rFonts w:ascii="Times New Roman" w:hAnsi="Times New Roman" w:cs="Times New Roman"/>
          <w:sz w:val="20"/>
          <w:szCs w:val="20"/>
        </w:rPr>
        <w:t>. Jakarta: Prenada Media Group</w:t>
      </w:r>
    </w:p>
    <w:p w:rsidR="001C5119" w:rsidRPr="001C5119" w:rsidRDefault="001C5119" w:rsidP="009139D6">
      <w:pPr>
        <w:spacing w:after="0" w:line="240" w:lineRule="auto"/>
        <w:ind w:left="562" w:hanging="562"/>
        <w:jc w:val="both"/>
        <w:rPr>
          <w:rFonts w:ascii="Times New Roman" w:hAnsi="Times New Roman" w:cs="Times New Roman"/>
          <w:sz w:val="20"/>
          <w:szCs w:val="20"/>
        </w:rPr>
      </w:pPr>
      <w:proofErr w:type="gramStart"/>
      <w:r w:rsidRPr="001C5119">
        <w:rPr>
          <w:rFonts w:ascii="Times New Roman" w:hAnsi="Times New Roman" w:cs="Times New Roman"/>
          <w:sz w:val="20"/>
          <w:szCs w:val="20"/>
        </w:rPr>
        <w:t>H.S, Salim.</w:t>
      </w:r>
      <w:proofErr w:type="gramEnd"/>
      <w:r w:rsidRPr="001C5119">
        <w:rPr>
          <w:rFonts w:ascii="Times New Roman" w:hAnsi="Times New Roman" w:cs="Times New Roman"/>
          <w:sz w:val="20"/>
          <w:szCs w:val="20"/>
        </w:rPr>
        <w:t xml:space="preserve"> 2008. </w:t>
      </w:r>
      <w:r w:rsidRPr="001C5119">
        <w:rPr>
          <w:rFonts w:ascii="Times New Roman" w:hAnsi="Times New Roman" w:cs="Times New Roman"/>
          <w:i/>
          <w:sz w:val="20"/>
          <w:szCs w:val="20"/>
        </w:rPr>
        <w:t>Hukum Kontrak (Teori&amp;Teknik Penyusunan Kontrak)</w:t>
      </w:r>
      <w:r w:rsidRPr="001C5119">
        <w:rPr>
          <w:rFonts w:ascii="Times New Roman" w:hAnsi="Times New Roman" w:cs="Times New Roman"/>
          <w:sz w:val="20"/>
          <w:szCs w:val="20"/>
        </w:rPr>
        <w:t>. Jakarta: Sinar Grafika</w:t>
      </w:r>
    </w:p>
    <w:p w:rsidR="001C5119" w:rsidRPr="001C5119" w:rsidRDefault="001C5119" w:rsidP="009139D6">
      <w:pPr>
        <w:spacing w:after="0" w:line="240" w:lineRule="auto"/>
        <w:ind w:left="562" w:hanging="562"/>
        <w:jc w:val="both"/>
        <w:rPr>
          <w:rFonts w:ascii="Times New Roman" w:hAnsi="Times New Roman" w:cs="Times New Roman"/>
          <w:sz w:val="20"/>
          <w:szCs w:val="20"/>
        </w:rPr>
      </w:pPr>
      <w:r w:rsidRPr="001C5119">
        <w:rPr>
          <w:rFonts w:ascii="Times New Roman" w:hAnsi="Times New Roman" w:cs="Times New Roman"/>
          <w:sz w:val="20"/>
          <w:szCs w:val="20"/>
        </w:rPr>
        <w:t xml:space="preserve">Hiariej, Eddy. 2012. </w:t>
      </w:r>
      <w:r w:rsidRPr="001C5119">
        <w:rPr>
          <w:rFonts w:ascii="Times New Roman" w:hAnsi="Times New Roman" w:cs="Times New Roman"/>
          <w:i/>
          <w:sz w:val="20"/>
          <w:szCs w:val="20"/>
        </w:rPr>
        <w:t xml:space="preserve">Teori dan Hukum Pembuktian. </w:t>
      </w:r>
      <w:r w:rsidRPr="001C5119">
        <w:rPr>
          <w:rFonts w:ascii="Times New Roman" w:hAnsi="Times New Roman" w:cs="Times New Roman"/>
          <w:sz w:val="20"/>
          <w:szCs w:val="20"/>
        </w:rPr>
        <w:t>Jakarta: Penerbit Erlangga</w:t>
      </w:r>
    </w:p>
    <w:p w:rsidR="001C5119" w:rsidRPr="001C5119" w:rsidRDefault="001C5119" w:rsidP="009139D6">
      <w:pPr>
        <w:spacing w:after="0" w:line="240" w:lineRule="auto"/>
        <w:ind w:left="562" w:hanging="562"/>
        <w:jc w:val="both"/>
        <w:rPr>
          <w:rFonts w:ascii="Times New Roman" w:hAnsi="Times New Roman" w:cs="Times New Roman"/>
          <w:sz w:val="20"/>
          <w:szCs w:val="20"/>
        </w:rPr>
      </w:pPr>
      <w:r w:rsidRPr="001C5119">
        <w:rPr>
          <w:rFonts w:ascii="Times New Roman" w:hAnsi="Times New Roman" w:cs="Times New Roman"/>
          <w:sz w:val="20"/>
          <w:szCs w:val="20"/>
        </w:rPr>
        <w:lastRenderedPageBreak/>
        <w:t xml:space="preserve">Marzuki, Peter Mahmud. 2005. </w:t>
      </w:r>
      <w:r w:rsidRPr="001C5119">
        <w:rPr>
          <w:rFonts w:ascii="Times New Roman" w:hAnsi="Times New Roman" w:cs="Times New Roman"/>
          <w:i/>
          <w:sz w:val="20"/>
          <w:szCs w:val="20"/>
        </w:rPr>
        <w:t xml:space="preserve">Penelitian Hukum (Edisi Revisi). </w:t>
      </w:r>
      <w:r w:rsidRPr="001C5119">
        <w:rPr>
          <w:rFonts w:ascii="Times New Roman" w:hAnsi="Times New Roman" w:cs="Times New Roman"/>
          <w:sz w:val="20"/>
          <w:szCs w:val="20"/>
        </w:rPr>
        <w:t>Jakarta: Kencana Prenada Media Group</w:t>
      </w:r>
    </w:p>
    <w:p w:rsidR="001C5119" w:rsidRPr="001C5119" w:rsidRDefault="001C5119" w:rsidP="009139D6">
      <w:pPr>
        <w:spacing w:after="0" w:line="240" w:lineRule="auto"/>
        <w:ind w:left="562" w:hanging="562"/>
        <w:jc w:val="both"/>
        <w:rPr>
          <w:rFonts w:ascii="Times New Roman" w:hAnsi="Times New Roman" w:cs="Times New Roman"/>
          <w:sz w:val="20"/>
          <w:szCs w:val="20"/>
        </w:rPr>
      </w:pPr>
      <w:proofErr w:type="gramStart"/>
      <w:r w:rsidRPr="001C5119">
        <w:rPr>
          <w:rFonts w:ascii="Times New Roman" w:hAnsi="Times New Roman" w:cs="Times New Roman"/>
          <w:sz w:val="20"/>
          <w:szCs w:val="20"/>
        </w:rPr>
        <w:t>Miru, Ahmadi dan Pati, Sakka.</w:t>
      </w:r>
      <w:proofErr w:type="gramEnd"/>
      <w:r w:rsidRPr="001C5119">
        <w:rPr>
          <w:rFonts w:ascii="Times New Roman" w:hAnsi="Times New Roman" w:cs="Times New Roman"/>
          <w:sz w:val="20"/>
          <w:szCs w:val="20"/>
        </w:rPr>
        <w:t xml:space="preserve"> 2012.  </w:t>
      </w:r>
      <w:r w:rsidRPr="001C5119">
        <w:rPr>
          <w:rFonts w:ascii="Times New Roman" w:hAnsi="Times New Roman" w:cs="Times New Roman"/>
          <w:i/>
          <w:sz w:val="20"/>
          <w:szCs w:val="20"/>
        </w:rPr>
        <w:t xml:space="preserve">Hukum Perikatan (Penjelasan Makna Pasal 1233 sampai 1456 BW). </w:t>
      </w:r>
      <w:r w:rsidRPr="001C5119">
        <w:rPr>
          <w:rFonts w:ascii="Times New Roman" w:hAnsi="Times New Roman" w:cs="Times New Roman"/>
          <w:sz w:val="20"/>
          <w:szCs w:val="20"/>
        </w:rPr>
        <w:t>Jakarta: Rajawali Press.</w:t>
      </w:r>
    </w:p>
    <w:p w:rsidR="001C5119" w:rsidRPr="001C5119" w:rsidRDefault="001C5119" w:rsidP="009139D6">
      <w:pPr>
        <w:spacing w:after="0" w:line="240" w:lineRule="auto"/>
        <w:ind w:left="567" w:hanging="567"/>
        <w:jc w:val="both"/>
        <w:rPr>
          <w:rFonts w:ascii="Times New Roman" w:hAnsi="Times New Roman" w:cs="Times New Roman"/>
          <w:sz w:val="20"/>
          <w:szCs w:val="20"/>
        </w:rPr>
      </w:pPr>
      <w:r w:rsidRPr="001C5119">
        <w:rPr>
          <w:rFonts w:ascii="Times New Roman" w:hAnsi="Times New Roman" w:cs="Times New Roman"/>
          <w:sz w:val="20"/>
          <w:szCs w:val="20"/>
        </w:rPr>
        <w:t xml:space="preserve">Satrio, J.  2001. </w:t>
      </w:r>
      <w:r w:rsidRPr="001C5119">
        <w:rPr>
          <w:rFonts w:ascii="Times New Roman" w:hAnsi="Times New Roman" w:cs="Times New Roman"/>
          <w:i/>
          <w:sz w:val="20"/>
          <w:szCs w:val="20"/>
        </w:rPr>
        <w:t xml:space="preserve">Hukum Perikatan, Perikatan yang Lahir dari Perjanjian (Buku 1). </w:t>
      </w:r>
      <w:r w:rsidRPr="001C5119">
        <w:rPr>
          <w:rFonts w:ascii="Times New Roman" w:hAnsi="Times New Roman" w:cs="Times New Roman"/>
          <w:sz w:val="20"/>
          <w:szCs w:val="20"/>
        </w:rPr>
        <w:t>Bandung: PT. Citra Aditya Bakti.</w:t>
      </w:r>
    </w:p>
    <w:p w:rsidR="001C5119" w:rsidRPr="001C5119" w:rsidRDefault="001C5119" w:rsidP="009139D6">
      <w:pPr>
        <w:pStyle w:val="FootnoteText"/>
        <w:jc w:val="both"/>
        <w:rPr>
          <w:rFonts w:ascii="Times New Roman" w:hAnsi="Times New Roman" w:cs="Times New Roman"/>
        </w:rPr>
      </w:pPr>
      <w:proofErr w:type="gramStart"/>
      <w:r w:rsidRPr="001C5119">
        <w:rPr>
          <w:rFonts w:ascii="Times New Roman" w:hAnsi="Times New Roman" w:cs="Times New Roman"/>
        </w:rPr>
        <w:t>Sejono dan Abdurrahman.</w:t>
      </w:r>
      <w:proofErr w:type="gramEnd"/>
      <w:r w:rsidRPr="001C5119">
        <w:rPr>
          <w:rFonts w:ascii="Times New Roman" w:hAnsi="Times New Roman" w:cs="Times New Roman"/>
        </w:rPr>
        <w:t xml:space="preserve">  2003.  </w:t>
      </w:r>
      <w:r w:rsidRPr="001C5119">
        <w:rPr>
          <w:rFonts w:ascii="Times New Roman" w:hAnsi="Times New Roman" w:cs="Times New Roman"/>
          <w:i/>
        </w:rPr>
        <w:t xml:space="preserve">Metode Penelitian Hukum.  </w:t>
      </w:r>
      <w:r w:rsidRPr="001C5119">
        <w:rPr>
          <w:rFonts w:ascii="Times New Roman" w:hAnsi="Times New Roman" w:cs="Times New Roman"/>
        </w:rPr>
        <w:t>Jakarta: Rineka Cipta.</w:t>
      </w:r>
    </w:p>
    <w:p w:rsidR="001C5119" w:rsidRPr="001C5119" w:rsidRDefault="001C5119" w:rsidP="009139D6">
      <w:pPr>
        <w:pStyle w:val="FootnoteText"/>
        <w:tabs>
          <w:tab w:val="left" w:pos="450"/>
        </w:tabs>
        <w:ind w:left="720" w:hanging="720"/>
        <w:jc w:val="both"/>
        <w:rPr>
          <w:rFonts w:ascii="Times New Roman" w:hAnsi="Times New Roman" w:cs="Times New Roman"/>
        </w:rPr>
      </w:pPr>
      <w:proofErr w:type="gramStart"/>
      <w:r w:rsidRPr="001C5119">
        <w:rPr>
          <w:rFonts w:ascii="Times New Roman" w:hAnsi="Times New Roman" w:cs="Times New Roman"/>
        </w:rPr>
        <w:t>Suharnoko.</w:t>
      </w:r>
      <w:proofErr w:type="gramEnd"/>
      <w:r w:rsidRPr="001C5119">
        <w:rPr>
          <w:rFonts w:ascii="Times New Roman" w:hAnsi="Times New Roman" w:cs="Times New Roman"/>
        </w:rPr>
        <w:t xml:space="preserve"> 2004. </w:t>
      </w:r>
      <w:r w:rsidRPr="001C5119">
        <w:rPr>
          <w:rFonts w:ascii="Times New Roman" w:hAnsi="Times New Roman" w:cs="Times New Roman"/>
          <w:i/>
        </w:rPr>
        <w:t xml:space="preserve">Hukum Perjanjian (Teori dan Analisa Kasus). </w:t>
      </w:r>
      <w:r w:rsidRPr="001C5119">
        <w:rPr>
          <w:rFonts w:ascii="Times New Roman" w:hAnsi="Times New Roman" w:cs="Times New Roman"/>
        </w:rPr>
        <w:t>Jakarta: Prenada Media Group</w:t>
      </w:r>
    </w:p>
    <w:p w:rsidR="001C5119" w:rsidRPr="001C5119" w:rsidRDefault="001C5119" w:rsidP="009139D6">
      <w:pPr>
        <w:spacing w:after="0" w:line="240" w:lineRule="auto"/>
        <w:ind w:left="567" w:hanging="567"/>
        <w:jc w:val="both"/>
        <w:rPr>
          <w:rFonts w:ascii="Times New Roman" w:hAnsi="Times New Roman" w:cs="Times New Roman"/>
          <w:sz w:val="20"/>
          <w:szCs w:val="20"/>
        </w:rPr>
      </w:pPr>
      <w:proofErr w:type="gramStart"/>
      <w:r w:rsidRPr="001C5119">
        <w:rPr>
          <w:rFonts w:ascii="Times New Roman" w:hAnsi="Times New Roman" w:cs="Times New Roman"/>
          <w:sz w:val="20"/>
          <w:szCs w:val="20"/>
        </w:rPr>
        <w:t>Subekti.</w:t>
      </w:r>
      <w:proofErr w:type="gramEnd"/>
      <w:r w:rsidRPr="001C5119">
        <w:rPr>
          <w:rFonts w:ascii="Times New Roman" w:hAnsi="Times New Roman" w:cs="Times New Roman"/>
          <w:sz w:val="20"/>
          <w:szCs w:val="20"/>
        </w:rPr>
        <w:t xml:space="preserve"> 1984. </w:t>
      </w:r>
      <w:r w:rsidRPr="001C5119">
        <w:rPr>
          <w:rFonts w:ascii="Times New Roman" w:hAnsi="Times New Roman" w:cs="Times New Roman"/>
          <w:i/>
          <w:sz w:val="20"/>
          <w:szCs w:val="20"/>
        </w:rPr>
        <w:t xml:space="preserve">Aspek-Aspek Hukum Perikatan Nasional. </w:t>
      </w:r>
      <w:r w:rsidRPr="001C5119">
        <w:rPr>
          <w:rFonts w:ascii="Times New Roman" w:hAnsi="Times New Roman" w:cs="Times New Roman"/>
          <w:sz w:val="20"/>
          <w:szCs w:val="20"/>
        </w:rPr>
        <w:t>Bandung: Penerbit Alumni.</w:t>
      </w:r>
    </w:p>
    <w:p w:rsidR="001C5119" w:rsidRPr="001C5119" w:rsidRDefault="001C5119" w:rsidP="009139D6">
      <w:pPr>
        <w:pStyle w:val="FootnoteText"/>
        <w:jc w:val="both"/>
        <w:rPr>
          <w:rFonts w:ascii="Times New Roman" w:hAnsi="Times New Roman" w:cs="Times New Roman"/>
        </w:rPr>
      </w:pPr>
      <w:r w:rsidRPr="001C5119">
        <w:rPr>
          <w:rFonts w:ascii="Times New Roman" w:hAnsi="Times New Roman" w:cs="Times New Roman"/>
        </w:rPr>
        <w:softHyphen/>
      </w:r>
      <w:r w:rsidRPr="001C5119">
        <w:rPr>
          <w:rFonts w:ascii="Times New Roman" w:hAnsi="Times New Roman" w:cs="Times New Roman"/>
        </w:rPr>
        <w:softHyphen/>
      </w:r>
      <w:r w:rsidRPr="001C5119">
        <w:rPr>
          <w:rFonts w:ascii="Times New Roman" w:hAnsi="Times New Roman" w:cs="Times New Roman"/>
        </w:rPr>
        <w:softHyphen/>
        <w:t xml:space="preserve">_______. 1990. </w:t>
      </w:r>
      <w:r w:rsidRPr="001C5119">
        <w:rPr>
          <w:rFonts w:ascii="Times New Roman" w:hAnsi="Times New Roman" w:cs="Times New Roman"/>
          <w:i/>
        </w:rPr>
        <w:t xml:space="preserve"> Hukum Perjanjian</w:t>
      </w:r>
      <w:r w:rsidRPr="001C5119">
        <w:rPr>
          <w:rFonts w:ascii="Times New Roman" w:hAnsi="Times New Roman" w:cs="Times New Roman"/>
        </w:rPr>
        <w:t>. Jakarta: Intermasa</w:t>
      </w:r>
    </w:p>
    <w:p w:rsidR="001C5119" w:rsidRPr="001C5119" w:rsidRDefault="001C5119" w:rsidP="009139D6">
      <w:pPr>
        <w:pStyle w:val="FootnoteText"/>
        <w:jc w:val="both"/>
        <w:rPr>
          <w:rFonts w:ascii="Times New Roman" w:hAnsi="Times New Roman" w:cs="Times New Roman"/>
        </w:rPr>
      </w:pPr>
      <w:r w:rsidRPr="001C5119">
        <w:rPr>
          <w:rFonts w:ascii="Times New Roman" w:hAnsi="Times New Roman" w:cs="Times New Roman"/>
        </w:rPr>
        <w:t xml:space="preserve">_______. 1991. </w:t>
      </w:r>
      <w:r w:rsidRPr="001C5119">
        <w:rPr>
          <w:rFonts w:ascii="Times New Roman" w:hAnsi="Times New Roman" w:cs="Times New Roman"/>
          <w:i/>
        </w:rPr>
        <w:t>Hukum Pembuktian</w:t>
      </w:r>
      <w:r w:rsidRPr="001C5119">
        <w:rPr>
          <w:rFonts w:ascii="Times New Roman" w:hAnsi="Times New Roman" w:cs="Times New Roman"/>
        </w:rPr>
        <w:t>. Jakarta: Pradnya Paramita</w:t>
      </w:r>
    </w:p>
    <w:p w:rsidR="001C5119" w:rsidRPr="001C5119" w:rsidRDefault="001C5119" w:rsidP="009139D6">
      <w:pPr>
        <w:pStyle w:val="FootnoteText"/>
        <w:jc w:val="both"/>
        <w:rPr>
          <w:rFonts w:ascii="Times New Roman" w:hAnsi="Times New Roman" w:cs="Times New Roman"/>
        </w:rPr>
      </w:pPr>
      <w:r w:rsidRPr="001C5119">
        <w:rPr>
          <w:rFonts w:ascii="Times New Roman" w:hAnsi="Times New Roman" w:cs="Times New Roman"/>
        </w:rPr>
        <w:t xml:space="preserve">_______. 1995. </w:t>
      </w:r>
      <w:r w:rsidRPr="001C5119">
        <w:rPr>
          <w:rFonts w:ascii="Times New Roman" w:hAnsi="Times New Roman" w:cs="Times New Roman"/>
          <w:i/>
        </w:rPr>
        <w:t xml:space="preserve">Aneka Perjanjian. </w:t>
      </w:r>
      <w:r w:rsidRPr="001C5119">
        <w:rPr>
          <w:rFonts w:ascii="Times New Roman" w:hAnsi="Times New Roman" w:cs="Times New Roman"/>
        </w:rPr>
        <w:t>Bandung: Citra Aditya Bakti</w:t>
      </w:r>
    </w:p>
    <w:p w:rsidR="001C5119" w:rsidRPr="001C5119" w:rsidRDefault="001C5119" w:rsidP="009139D6">
      <w:pPr>
        <w:pStyle w:val="FootnoteText"/>
        <w:jc w:val="both"/>
        <w:rPr>
          <w:rFonts w:ascii="Times New Roman" w:hAnsi="Times New Roman" w:cs="Times New Roman"/>
        </w:rPr>
      </w:pPr>
      <w:r w:rsidRPr="001C5119">
        <w:rPr>
          <w:rFonts w:ascii="Times New Roman" w:hAnsi="Times New Roman" w:cs="Times New Roman"/>
        </w:rPr>
        <w:t xml:space="preserve">Prodjodikoro, Wirjono.  </w:t>
      </w:r>
      <w:proofErr w:type="gramStart"/>
      <w:r w:rsidRPr="001C5119">
        <w:rPr>
          <w:rFonts w:ascii="Times New Roman" w:hAnsi="Times New Roman" w:cs="Times New Roman"/>
          <w:i/>
        </w:rPr>
        <w:t>Azas-Azas Hukum Perjanjian.</w:t>
      </w:r>
      <w:proofErr w:type="gramEnd"/>
      <w:r w:rsidRPr="001C5119">
        <w:rPr>
          <w:rFonts w:ascii="Times New Roman" w:hAnsi="Times New Roman" w:cs="Times New Roman"/>
          <w:i/>
        </w:rPr>
        <w:t xml:space="preserve"> </w:t>
      </w:r>
      <w:r w:rsidRPr="001C5119">
        <w:rPr>
          <w:rFonts w:ascii="Times New Roman" w:hAnsi="Times New Roman" w:cs="Times New Roman"/>
        </w:rPr>
        <w:t xml:space="preserve"> Bandung: CV. Mandar Maju</w:t>
      </w:r>
    </w:p>
    <w:p w:rsidR="001C5119" w:rsidRDefault="001C5119" w:rsidP="009139D6">
      <w:pPr>
        <w:pStyle w:val="FootnoteText"/>
        <w:ind w:left="720" w:hanging="720"/>
        <w:jc w:val="both"/>
        <w:rPr>
          <w:rFonts w:ascii="Times New Roman" w:hAnsi="Times New Roman" w:cs="Times New Roman"/>
        </w:rPr>
      </w:pPr>
      <w:r w:rsidRPr="001C5119">
        <w:rPr>
          <w:rFonts w:ascii="Times New Roman" w:hAnsi="Times New Roman" w:cs="Times New Roman"/>
        </w:rPr>
        <w:t xml:space="preserve">Widjaja, Gunawan. 2005. </w:t>
      </w:r>
      <w:r w:rsidRPr="001C5119">
        <w:rPr>
          <w:rFonts w:ascii="Times New Roman" w:hAnsi="Times New Roman" w:cs="Times New Roman"/>
          <w:i/>
        </w:rPr>
        <w:t xml:space="preserve">Seri Hukum Bisnis: Memahami Prinsip Keterbukaan (Aanvullend Recht) dalam Hukum Perdata. </w:t>
      </w:r>
      <w:r w:rsidRPr="001C5119">
        <w:rPr>
          <w:rFonts w:ascii="Times New Roman" w:hAnsi="Times New Roman" w:cs="Times New Roman"/>
        </w:rPr>
        <w:t xml:space="preserve">Jakarta: Raja Grafindo Persada </w:t>
      </w:r>
    </w:p>
    <w:p w:rsidR="00601B46" w:rsidRPr="001C5119" w:rsidRDefault="00601B46" w:rsidP="009139D6">
      <w:pPr>
        <w:pStyle w:val="FootnoteText"/>
        <w:ind w:left="567" w:hanging="567"/>
        <w:jc w:val="both"/>
        <w:rPr>
          <w:rFonts w:ascii="Times New Roman" w:hAnsi="Times New Roman" w:cs="Times New Roman"/>
        </w:rPr>
      </w:pPr>
      <w:r w:rsidRPr="001C5119">
        <w:rPr>
          <w:rFonts w:ascii="Times New Roman" w:hAnsi="Times New Roman" w:cs="Times New Roman"/>
        </w:rPr>
        <w:t>HIR (Herziene Inlandsch Reglement)/ Rbg (Rechtsreglement voor de Buitengewesten)</w:t>
      </w:r>
    </w:p>
    <w:p w:rsidR="00601B46" w:rsidRPr="00601B46" w:rsidRDefault="00601B46" w:rsidP="009139D6">
      <w:pPr>
        <w:pStyle w:val="FootnoteText"/>
        <w:ind w:left="567" w:hanging="567"/>
        <w:jc w:val="both"/>
        <w:rPr>
          <w:rFonts w:ascii="Times New Roman" w:hAnsi="Times New Roman" w:cs="Times New Roman"/>
        </w:rPr>
      </w:pPr>
      <w:r w:rsidRPr="001C5119">
        <w:rPr>
          <w:rFonts w:ascii="Times New Roman" w:hAnsi="Times New Roman" w:cs="Times New Roman"/>
        </w:rPr>
        <w:t>Kitab Undang-Undang Hukum Perdata (</w:t>
      </w:r>
      <w:r w:rsidRPr="001C5119">
        <w:rPr>
          <w:rFonts w:ascii="Times New Roman" w:hAnsi="Times New Roman" w:cs="Times New Roman"/>
          <w:i/>
        </w:rPr>
        <w:t>Burgerlijk Wetboek</w:t>
      </w:r>
      <w:r w:rsidRPr="001C5119">
        <w:rPr>
          <w:rFonts w:ascii="Times New Roman" w:hAnsi="Times New Roman" w:cs="Times New Roman"/>
        </w:rPr>
        <w:t>)</w:t>
      </w:r>
    </w:p>
    <w:p w:rsidR="001C5119" w:rsidRDefault="001C5119" w:rsidP="009139D6">
      <w:pPr>
        <w:spacing w:after="0" w:line="240" w:lineRule="auto"/>
        <w:ind w:left="567" w:hanging="567"/>
        <w:jc w:val="both"/>
        <w:rPr>
          <w:rFonts w:ascii="Times New Roman" w:hAnsi="Times New Roman" w:cs="Times New Roman"/>
          <w:sz w:val="20"/>
          <w:szCs w:val="20"/>
        </w:rPr>
      </w:pPr>
      <w:r w:rsidRPr="001C5119">
        <w:rPr>
          <w:rFonts w:ascii="Times New Roman" w:hAnsi="Times New Roman" w:cs="Times New Roman"/>
          <w:sz w:val="20"/>
          <w:szCs w:val="20"/>
        </w:rPr>
        <w:t xml:space="preserve">Putra, Fani Martiawan Kumara. 2015. </w:t>
      </w:r>
      <w:r w:rsidRPr="001C5119">
        <w:rPr>
          <w:rFonts w:ascii="Times New Roman" w:hAnsi="Times New Roman" w:cs="Times New Roman"/>
          <w:i/>
          <w:sz w:val="20"/>
          <w:szCs w:val="20"/>
        </w:rPr>
        <w:t>“Paksaan Ekonomi dan Penyalahgunaan Keadaan Sebagai Bentuk Cacat Kehendak dalam Perkembangan Hukum Kontrak”</w:t>
      </w:r>
      <w:r w:rsidRPr="001C5119">
        <w:rPr>
          <w:rFonts w:ascii="Times New Roman" w:hAnsi="Times New Roman" w:cs="Times New Roman"/>
          <w:sz w:val="20"/>
          <w:szCs w:val="20"/>
        </w:rPr>
        <w:t xml:space="preserve">. </w:t>
      </w:r>
      <w:r w:rsidRPr="001C5119">
        <w:rPr>
          <w:rFonts w:ascii="Times New Roman" w:hAnsi="Times New Roman" w:cs="Times New Roman"/>
          <w:i/>
          <w:sz w:val="20"/>
          <w:szCs w:val="20"/>
        </w:rPr>
        <w:t xml:space="preserve"> </w:t>
      </w:r>
      <w:r w:rsidRPr="001C5119">
        <w:rPr>
          <w:rFonts w:ascii="Times New Roman" w:hAnsi="Times New Roman" w:cs="Times New Roman"/>
          <w:sz w:val="20"/>
          <w:szCs w:val="20"/>
        </w:rPr>
        <w:t xml:space="preserve">Jurnal </w:t>
      </w:r>
      <w:proofErr w:type="gramStart"/>
      <w:r w:rsidRPr="001C5119">
        <w:rPr>
          <w:rFonts w:ascii="Times New Roman" w:hAnsi="Times New Roman" w:cs="Times New Roman"/>
          <w:sz w:val="20"/>
          <w:szCs w:val="20"/>
        </w:rPr>
        <w:t>Yuridika :</w:t>
      </w:r>
      <w:proofErr w:type="gramEnd"/>
      <w:r w:rsidRPr="001C5119">
        <w:rPr>
          <w:rFonts w:ascii="Times New Roman" w:hAnsi="Times New Roman" w:cs="Times New Roman"/>
          <w:sz w:val="20"/>
          <w:szCs w:val="20"/>
        </w:rPr>
        <w:t xml:space="preserve"> Volume 30 (02): hal. 195-211</w:t>
      </w:r>
    </w:p>
    <w:p w:rsidR="001C5119" w:rsidRPr="001C5119" w:rsidRDefault="001C5119" w:rsidP="009139D6">
      <w:pPr>
        <w:pStyle w:val="FootnoteText"/>
        <w:ind w:left="567" w:hanging="567"/>
        <w:jc w:val="both"/>
        <w:rPr>
          <w:rFonts w:ascii="Times New Roman" w:hAnsi="Times New Roman" w:cs="Times New Roman"/>
        </w:rPr>
      </w:pPr>
      <w:r w:rsidRPr="001C5119">
        <w:rPr>
          <w:rFonts w:ascii="Times New Roman" w:hAnsi="Times New Roman" w:cs="Times New Roman"/>
        </w:rPr>
        <w:t xml:space="preserve">Palenewen, Chandra Ernaldo. 2011. </w:t>
      </w:r>
      <w:r w:rsidRPr="001C5119">
        <w:rPr>
          <w:rFonts w:ascii="Times New Roman" w:hAnsi="Times New Roman" w:cs="Times New Roman"/>
          <w:i/>
        </w:rPr>
        <w:t xml:space="preserve">Perbuatan Melawan Hukum Notaris Dalam Akta Pengikatan Jual-Beli (APJB) Dengan Blanko Kosong (Studi Kasus Putusan Mahkamah Agung Republik Indonesia Nomor: 211 K/ </w:t>
      </w:r>
      <w:proofErr w:type="gramStart"/>
      <w:r w:rsidRPr="001C5119">
        <w:rPr>
          <w:rFonts w:ascii="Times New Roman" w:hAnsi="Times New Roman" w:cs="Times New Roman"/>
          <w:i/>
        </w:rPr>
        <w:t>Pdt</w:t>
      </w:r>
      <w:proofErr w:type="gramEnd"/>
      <w:r w:rsidRPr="001C5119">
        <w:rPr>
          <w:rFonts w:ascii="Times New Roman" w:hAnsi="Times New Roman" w:cs="Times New Roman"/>
          <w:i/>
        </w:rPr>
        <w:t xml:space="preserve">/ 2006). </w:t>
      </w:r>
      <w:proofErr w:type="gramStart"/>
      <w:r w:rsidRPr="001C5119">
        <w:rPr>
          <w:rFonts w:ascii="Times New Roman" w:hAnsi="Times New Roman" w:cs="Times New Roman"/>
        </w:rPr>
        <w:t>Tesis tidak diterbitkan.</w:t>
      </w:r>
      <w:proofErr w:type="gramEnd"/>
      <w:r w:rsidRPr="001C5119">
        <w:rPr>
          <w:rFonts w:ascii="Times New Roman" w:hAnsi="Times New Roman" w:cs="Times New Roman"/>
        </w:rPr>
        <w:t xml:space="preserve"> Depok: Fakultas Hukum Universitas Indonesia </w:t>
      </w:r>
    </w:p>
    <w:p w:rsidR="001C5119" w:rsidRPr="001C5119" w:rsidRDefault="001C5119" w:rsidP="009139D6">
      <w:pPr>
        <w:pStyle w:val="FootnoteText"/>
        <w:ind w:left="567" w:hanging="567"/>
        <w:jc w:val="both"/>
        <w:rPr>
          <w:rFonts w:ascii="Times New Roman" w:hAnsi="Times New Roman" w:cs="Times New Roman"/>
          <w:i/>
        </w:rPr>
      </w:pPr>
      <w:r w:rsidRPr="001C5119">
        <w:rPr>
          <w:rFonts w:ascii="Times New Roman" w:hAnsi="Times New Roman" w:cs="Times New Roman"/>
          <w:i/>
        </w:rPr>
        <w:t xml:space="preserve">Tinjauan Yuridis Tentang Pelaksanaan Perjanjian Sewa-Menyewa. </w:t>
      </w:r>
      <w:hyperlink r:id="rId14" w:history="1">
        <w:r w:rsidRPr="001C5119">
          <w:rPr>
            <w:rStyle w:val="Hyperlink"/>
            <w:rFonts w:ascii="Times New Roman" w:hAnsi="Times New Roman" w:cs="Times New Roman"/>
            <w:i/>
          </w:rPr>
          <w:t>http://www.docstoc.com</w:t>
        </w:r>
      </w:hyperlink>
      <w:r w:rsidRPr="001C5119">
        <w:rPr>
          <w:rFonts w:ascii="Times New Roman" w:hAnsi="Times New Roman" w:cs="Times New Roman"/>
          <w:i/>
        </w:rPr>
        <w:t xml:space="preserve">  </w:t>
      </w:r>
      <w:r w:rsidRPr="001C5119">
        <w:rPr>
          <w:rFonts w:ascii="Times New Roman" w:hAnsi="Times New Roman" w:cs="Times New Roman"/>
        </w:rPr>
        <w:t>diakses pada tanggal 07-03-2016</w:t>
      </w:r>
    </w:p>
    <w:p w:rsidR="001C5119" w:rsidRPr="001C5119" w:rsidRDefault="005D7651" w:rsidP="009139D6">
      <w:pPr>
        <w:pStyle w:val="FootnoteText"/>
        <w:ind w:left="720" w:hanging="720"/>
        <w:jc w:val="both"/>
        <w:rPr>
          <w:rFonts w:ascii="Times New Roman" w:hAnsi="Times New Roman" w:cs="Times New Roman"/>
        </w:rPr>
      </w:pPr>
      <w:hyperlink r:id="rId15" w:history="1">
        <w:r w:rsidR="001C5119" w:rsidRPr="001C5119">
          <w:rPr>
            <w:rStyle w:val="Hyperlink"/>
            <w:rFonts w:ascii="Times New Roman" w:hAnsi="Times New Roman" w:cs="Times New Roman"/>
          </w:rPr>
          <w:t>http://pn-tilamuta.go.id/2016/07/12/pertimbangan-hukum-hakim-dalam-putusan-perkara-perdata-dengan-menggunakan-terjemahan-burgerlijk-wetboek/</w:t>
        </w:r>
      </w:hyperlink>
      <w:r w:rsidR="001C5119" w:rsidRPr="001C5119">
        <w:rPr>
          <w:rFonts w:ascii="Times New Roman" w:hAnsi="Times New Roman" w:cs="Times New Roman"/>
        </w:rPr>
        <w:t xml:space="preserve"> diakses tanggal 29 Juli 2016 pukul 12.08 AM</w:t>
      </w:r>
    </w:p>
    <w:p w:rsidR="001C5119" w:rsidRPr="001C5119" w:rsidRDefault="001C5119" w:rsidP="009139D6">
      <w:pPr>
        <w:pStyle w:val="FootnoteText"/>
        <w:jc w:val="both"/>
        <w:rPr>
          <w:rFonts w:ascii="Times New Roman" w:hAnsi="Times New Roman" w:cs="Times New Roman"/>
        </w:rPr>
      </w:pPr>
      <w:r w:rsidRPr="001C5119">
        <w:rPr>
          <w:rFonts w:ascii="Times New Roman" w:hAnsi="Times New Roman" w:cs="Times New Roman"/>
        </w:rPr>
        <w:t xml:space="preserve">Putusan Mahkamah Agung No. 472 K/ </w:t>
      </w:r>
      <w:proofErr w:type="gramStart"/>
      <w:r w:rsidRPr="001C5119">
        <w:rPr>
          <w:rFonts w:ascii="Times New Roman" w:hAnsi="Times New Roman" w:cs="Times New Roman"/>
        </w:rPr>
        <w:t>Pdt</w:t>
      </w:r>
      <w:proofErr w:type="gramEnd"/>
      <w:r w:rsidRPr="001C5119">
        <w:rPr>
          <w:rFonts w:ascii="Times New Roman" w:hAnsi="Times New Roman" w:cs="Times New Roman"/>
        </w:rPr>
        <w:t>/ 2012</w:t>
      </w:r>
    </w:p>
    <w:p w:rsidR="001C5119" w:rsidRPr="001C5119" w:rsidRDefault="001C5119" w:rsidP="009139D6">
      <w:pPr>
        <w:pStyle w:val="FootnoteText"/>
        <w:ind w:left="567" w:hanging="567"/>
        <w:jc w:val="both"/>
        <w:rPr>
          <w:rFonts w:ascii="Times New Roman" w:hAnsi="Times New Roman" w:cs="Times New Roman"/>
        </w:rPr>
      </w:pPr>
      <w:r w:rsidRPr="001C5119">
        <w:rPr>
          <w:rFonts w:ascii="Times New Roman" w:hAnsi="Times New Roman" w:cs="Times New Roman"/>
        </w:rPr>
        <w:t xml:space="preserve">Putusan Pengadilan Tinggi Surabaya No. 325/ </w:t>
      </w:r>
      <w:proofErr w:type="gramStart"/>
      <w:r w:rsidRPr="001C5119">
        <w:rPr>
          <w:rFonts w:ascii="Times New Roman" w:hAnsi="Times New Roman" w:cs="Times New Roman"/>
        </w:rPr>
        <w:t>Pdt</w:t>
      </w:r>
      <w:proofErr w:type="gramEnd"/>
      <w:r w:rsidRPr="001C5119">
        <w:rPr>
          <w:rFonts w:ascii="Times New Roman" w:hAnsi="Times New Roman" w:cs="Times New Roman"/>
        </w:rPr>
        <w:t>/ 2011/ PT. SBY</w:t>
      </w:r>
    </w:p>
    <w:p w:rsidR="001C5119" w:rsidRPr="001C5119" w:rsidRDefault="001C5119" w:rsidP="009139D6">
      <w:pPr>
        <w:pStyle w:val="FootnoteText"/>
        <w:ind w:left="567" w:hanging="567"/>
        <w:jc w:val="both"/>
        <w:rPr>
          <w:rFonts w:ascii="Times New Roman" w:hAnsi="Times New Roman" w:cs="Times New Roman"/>
        </w:rPr>
      </w:pPr>
      <w:proofErr w:type="gramStart"/>
      <w:r w:rsidRPr="001C5119">
        <w:rPr>
          <w:rFonts w:ascii="Times New Roman" w:hAnsi="Times New Roman" w:cs="Times New Roman"/>
        </w:rPr>
        <w:lastRenderedPageBreak/>
        <w:t>Putusan Pengadilan Negeri Lamongan No. 09/ Pdt. G/ 2010/ PN.</w:t>
      </w:r>
      <w:proofErr w:type="gramEnd"/>
      <w:r w:rsidRPr="001C5119">
        <w:rPr>
          <w:rFonts w:ascii="Times New Roman" w:hAnsi="Times New Roman" w:cs="Times New Roman"/>
        </w:rPr>
        <w:t xml:space="preserve"> LMG</w:t>
      </w:r>
    </w:p>
    <w:p w:rsidR="001C5119" w:rsidRPr="001C5119" w:rsidRDefault="001C5119" w:rsidP="009139D6">
      <w:pPr>
        <w:spacing w:line="240" w:lineRule="auto"/>
        <w:jc w:val="both"/>
        <w:rPr>
          <w:rFonts w:ascii="Times New Roman" w:hAnsi="Times New Roman" w:cs="Times New Roman"/>
          <w:b/>
          <w:sz w:val="20"/>
          <w:szCs w:val="20"/>
        </w:rPr>
      </w:pPr>
    </w:p>
    <w:p w:rsidR="000107F9" w:rsidRPr="00D75657" w:rsidRDefault="000107F9" w:rsidP="009139D6">
      <w:pPr>
        <w:spacing w:line="240" w:lineRule="auto"/>
        <w:jc w:val="both"/>
        <w:rPr>
          <w:rFonts w:ascii="Times New Roman" w:hAnsi="Times New Roman" w:cs="Times New Roman"/>
          <w:sz w:val="20"/>
          <w:szCs w:val="20"/>
          <w:lang w:val="id-ID"/>
        </w:rPr>
        <w:sectPr w:rsidR="000107F9" w:rsidRPr="00D75657" w:rsidSect="000107F9">
          <w:type w:val="continuous"/>
          <w:pgSz w:w="12240" w:h="15840"/>
          <w:pgMar w:top="1440" w:right="1440" w:bottom="1440" w:left="1440" w:header="720" w:footer="720" w:gutter="0"/>
          <w:cols w:num="2" w:space="720"/>
          <w:docGrid w:linePitch="360"/>
        </w:sectPr>
      </w:pPr>
    </w:p>
    <w:p w:rsidR="002B17F6" w:rsidRPr="00D75657" w:rsidRDefault="002B17F6" w:rsidP="009139D6">
      <w:pPr>
        <w:tabs>
          <w:tab w:val="left" w:pos="3790"/>
        </w:tabs>
        <w:jc w:val="both"/>
        <w:rPr>
          <w:rFonts w:ascii="Times New Roman" w:hAnsi="Times New Roman" w:cs="Times New Roman"/>
          <w:sz w:val="14"/>
          <w:lang w:val="id-ID"/>
        </w:rPr>
      </w:pPr>
    </w:p>
    <w:sectPr w:rsidR="002B17F6" w:rsidRPr="00D75657" w:rsidSect="000107F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991" w:rsidRDefault="00783991" w:rsidP="000A53EA">
      <w:pPr>
        <w:spacing w:after="0" w:line="240" w:lineRule="auto"/>
      </w:pPr>
      <w:r>
        <w:separator/>
      </w:r>
    </w:p>
  </w:endnote>
  <w:endnote w:type="continuationSeparator" w:id="0">
    <w:p w:rsidR="00783991" w:rsidRDefault="00783991" w:rsidP="000A5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397954"/>
      <w:docPartObj>
        <w:docPartGallery w:val="Page Numbers (Bottom of Page)"/>
        <w:docPartUnique/>
      </w:docPartObj>
    </w:sdtPr>
    <w:sdtContent>
      <w:p w:rsidR="00783991" w:rsidRDefault="005D7651">
        <w:pPr>
          <w:pStyle w:val="Footer"/>
          <w:jc w:val="center"/>
        </w:pPr>
        <w:r>
          <w:fldChar w:fldCharType="begin"/>
        </w:r>
        <w:r w:rsidR="00A5165E">
          <w:instrText xml:space="preserve"> PAGE   \* MERGEFORMAT </w:instrText>
        </w:r>
        <w:r>
          <w:fldChar w:fldCharType="separate"/>
        </w:r>
        <w:r w:rsidR="009139D6">
          <w:rPr>
            <w:noProof/>
          </w:rPr>
          <w:t>8</w:t>
        </w:r>
        <w:r>
          <w:rPr>
            <w:noProof/>
          </w:rPr>
          <w:fldChar w:fldCharType="end"/>
        </w:r>
      </w:p>
    </w:sdtContent>
  </w:sdt>
  <w:p w:rsidR="00783991" w:rsidRDefault="007839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991" w:rsidRDefault="00783991" w:rsidP="000A53EA">
      <w:pPr>
        <w:spacing w:after="0" w:line="240" w:lineRule="auto"/>
      </w:pPr>
      <w:r>
        <w:separator/>
      </w:r>
    </w:p>
  </w:footnote>
  <w:footnote w:type="continuationSeparator" w:id="0">
    <w:p w:rsidR="00783991" w:rsidRDefault="00783991" w:rsidP="000A53EA">
      <w:pPr>
        <w:spacing w:after="0" w:line="240" w:lineRule="auto"/>
      </w:pPr>
      <w:r>
        <w:continuationSeparator/>
      </w:r>
    </w:p>
  </w:footnote>
  <w:footnote w:id="1">
    <w:p w:rsidR="00783991" w:rsidRPr="00A5165E" w:rsidRDefault="00783991" w:rsidP="000107F9">
      <w:pPr>
        <w:pStyle w:val="FootnoteText"/>
        <w:ind w:firstLine="720"/>
        <w:rPr>
          <w:rFonts w:ascii="Times New Roman" w:hAnsi="Times New Roman" w:cs="Times New Roman"/>
        </w:rPr>
      </w:pPr>
      <w:r w:rsidRPr="00A5165E">
        <w:rPr>
          <w:rStyle w:val="FootnoteReference"/>
          <w:rFonts w:ascii="Times New Roman" w:hAnsi="Times New Roman" w:cs="Times New Roman"/>
        </w:rPr>
        <w:footnoteRef/>
      </w:r>
      <w:r w:rsidRPr="00A5165E">
        <w:rPr>
          <w:rFonts w:ascii="Times New Roman" w:hAnsi="Times New Roman" w:cs="Times New Roman"/>
          <w:i/>
        </w:rPr>
        <w:t xml:space="preserve">Tinjauan Yuridis Tentang Pelaksanaan Perjanjian Sewa-Menyewa. http://www.docstoc.com. </w:t>
      </w:r>
      <w:r w:rsidRPr="00A5165E">
        <w:rPr>
          <w:rFonts w:ascii="Times New Roman" w:hAnsi="Times New Roman" w:cs="Times New Roman"/>
        </w:rPr>
        <w:t xml:space="preserve">Diakses pada tanggal 07-03-2016 </w:t>
      </w:r>
    </w:p>
  </w:footnote>
  <w:footnote w:id="2">
    <w:p w:rsidR="00783991" w:rsidRPr="00A5165E" w:rsidRDefault="00783991" w:rsidP="000107F9">
      <w:pPr>
        <w:pStyle w:val="FootnoteText"/>
        <w:ind w:firstLine="720"/>
        <w:rPr>
          <w:rFonts w:ascii="Times New Roman" w:hAnsi="Times New Roman" w:cs="Times New Roman"/>
        </w:rPr>
      </w:pPr>
      <w:r w:rsidRPr="00A5165E">
        <w:rPr>
          <w:rStyle w:val="FootnoteReference"/>
          <w:rFonts w:ascii="Times New Roman" w:hAnsi="Times New Roman" w:cs="Times New Roman"/>
        </w:rPr>
        <w:footnoteRef/>
      </w:r>
      <w:r w:rsidRPr="00A5165E">
        <w:rPr>
          <w:rFonts w:ascii="Times New Roman" w:hAnsi="Times New Roman" w:cs="Times New Roman"/>
        </w:rPr>
        <w:t xml:space="preserve"> Subekti,</w:t>
      </w:r>
      <w:r w:rsidRPr="00A5165E">
        <w:rPr>
          <w:rFonts w:ascii="Times New Roman" w:hAnsi="Times New Roman" w:cs="Times New Roman"/>
          <w:i/>
        </w:rPr>
        <w:t xml:space="preserve"> Hukum Perjanjian, </w:t>
      </w:r>
      <w:r w:rsidRPr="00A5165E">
        <w:rPr>
          <w:rFonts w:ascii="Times New Roman" w:hAnsi="Times New Roman" w:cs="Times New Roman"/>
        </w:rPr>
        <w:t>Penerbit</w:t>
      </w:r>
      <w:r w:rsidRPr="00A5165E">
        <w:rPr>
          <w:rFonts w:ascii="Times New Roman" w:hAnsi="Times New Roman" w:cs="Times New Roman"/>
          <w:i/>
        </w:rPr>
        <w:t xml:space="preserve"> </w:t>
      </w:r>
      <w:r w:rsidRPr="00A5165E">
        <w:rPr>
          <w:rFonts w:ascii="Times New Roman" w:hAnsi="Times New Roman" w:cs="Times New Roman"/>
        </w:rPr>
        <w:t>Intermasa</w:t>
      </w:r>
    </w:p>
  </w:footnote>
  <w:footnote w:id="3">
    <w:p w:rsidR="00783991" w:rsidRPr="00A5165E" w:rsidRDefault="00783991" w:rsidP="000107F9">
      <w:pPr>
        <w:pStyle w:val="FootnoteText"/>
        <w:ind w:firstLine="720"/>
        <w:rPr>
          <w:rFonts w:ascii="Times New Roman" w:hAnsi="Times New Roman" w:cs="Times New Roman"/>
        </w:rPr>
      </w:pPr>
      <w:r w:rsidRPr="00A5165E">
        <w:rPr>
          <w:rStyle w:val="FootnoteReference"/>
          <w:rFonts w:ascii="Times New Roman" w:hAnsi="Times New Roman" w:cs="Times New Roman"/>
        </w:rPr>
        <w:footnoteRef/>
      </w:r>
      <w:r w:rsidRPr="00A5165E">
        <w:rPr>
          <w:rFonts w:ascii="Times New Roman" w:hAnsi="Times New Roman" w:cs="Times New Roman"/>
        </w:rPr>
        <w:t xml:space="preserve"> Ahmadi Miru dan Sakka Pati, Hukum Perikatan (Penjelasan Makna Pasal 1233 sampai 1456 BW), Penerbit Rajawali Press</w:t>
      </w:r>
    </w:p>
  </w:footnote>
  <w:footnote w:id="4">
    <w:p w:rsidR="00783991" w:rsidRPr="00A5165E" w:rsidRDefault="00783991" w:rsidP="003E041D">
      <w:pPr>
        <w:pStyle w:val="FootnoteText"/>
        <w:ind w:firstLine="720"/>
        <w:rPr>
          <w:rFonts w:ascii="Times New Roman" w:hAnsi="Times New Roman" w:cs="Times New Roman"/>
        </w:rPr>
      </w:pPr>
      <w:r w:rsidRPr="00A5165E">
        <w:rPr>
          <w:rStyle w:val="FootnoteReference"/>
          <w:rFonts w:ascii="Times New Roman" w:hAnsi="Times New Roman" w:cs="Times New Roman"/>
        </w:rPr>
        <w:footnoteRef/>
      </w:r>
      <w:r w:rsidRPr="00A5165E">
        <w:rPr>
          <w:rFonts w:ascii="Times New Roman" w:hAnsi="Times New Roman" w:cs="Times New Roman"/>
        </w:rPr>
        <w:t xml:space="preserve"> Herlien Budiono, </w:t>
      </w:r>
      <w:r w:rsidRPr="00A5165E">
        <w:rPr>
          <w:rFonts w:ascii="Times New Roman" w:hAnsi="Times New Roman" w:cs="Times New Roman"/>
          <w:i/>
        </w:rPr>
        <w:t>Op.Cit</w:t>
      </w:r>
      <w:r w:rsidRPr="00A5165E">
        <w:rPr>
          <w:rFonts w:ascii="Times New Roman" w:hAnsi="Times New Roman" w:cs="Times New Roman"/>
        </w:rPr>
        <w:t xml:space="preserve"> hal. 74</w:t>
      </w:r>
    </w:p>
  </w:footnote>
  <w:footnote w:id="5">
    <w:p w:rsidR="00783991" w:rsidRPr="00A5165E" w:rsidRDefault="00783991" w:rsidP="003E041D">
      <w:pPr>
        <w:pStyle w:val="FootnoteText"/>
        <w:ind w:firstLine="720"/>
        <w:rPr>
          <w:rFonts w:ascii="Times New Roman" w:hAnsi="Times New Roman" w:cs="Times New Roman"/>
        </w:rPr>
      </w:pPr>
      <w:r w:rsidRPr="00A5165E">
        <w:rPr>
          <w:rStyle w:val="FootnoteReference"/>
          <w:rFonts w:ascii="Times New Roman" w:hAnsi="Times New Roman" w:cs="Times New Roman"/>
        </w:rPr>
        <w:footnoteRef/>
      </w:r>
      <w:r w:rsidRPr="00A5165E">
        <w:rPr>
          <w:rFonts w:ascii="Times New Roman" w:hAnsi="Times New Roman" w:cs="Times New Roman"/>
        </w:rPr>
        <w:t xml:space="preserve"> J. Satrio, </w:t>
      </w:r>
      <w:r w:rsidRPr="00A5165E">
        <w:rPr>
          <w:rFonts w:ascii="Times New Roman" w:hAnsi="Times New Roman" w:cs="Times New Roman"/>
          <w:i/>
        </w:rPr>
        <w:t xml:space="preserve">Op.Cit, </w:t>
      </w:r>
      <w:r w:rsidRPr="00A5165E">
        <w:rPr>
          <w:rFonts w:ascii="Times New Roman" w:hAnsi="Times New Roman" w:cs="Times New Roman"/>
        </w:rPr>
        <w:t>hal. 238</w:t>
      </w:r>
    </w:p>
  </w:footnote>
  <w:footnote w:id="6">
    <w:p w:rsidR="00783991" w:rsidRPr="00CB5BD6" w:rsidRDefault="00783991" w:rsidP="003E041D">
      <w:pPr>
        <w:pStyle w:val="FootnoteText"/>
        <w:tabs>
          <w:tab w:val="left" w:pos="6947"/>
        </w:tabs>
        <w:ind w:firstLine="720"/>
        <w:rPr>
          <w:rFonts w:ascii="Book Antiqua" w:hAnsi="Book Antiqua"/>
          <w:i/>
        </w:rPr>
      </w:pPr>
      <w:r w:rsidRPr="00A5165E">
        <w:rPr>
          <w:rStyle w:val="FootnoteReference"/>
          <w:rFonts w:ascii="Times New Roman" w:hAnsi="Times New Roman" w:cs="Times New Roman"/>
        </w:rPr>
        <w:footnoteRef/>
      </w:r>
      <w:r w:rsidRPr="00A5165E">
        <w:rPr>
          <w:rFonts w:ascii="Times New Roman" w:hAnsi="Times New Roman" w:cs="Times New Roman"/>
        </w:rPr>
        <w:t xml:space="preserve"> </w:t>
      </w:r>
      <w:proofErr w:type="gramStart"/>
      <w:r w:rsidRPr="00A5165E">
        <w:rPr>
          <w:rFonts w:ascii="Times New Roman" w:hAnsi="Times New Roman" w:cs="Times New Roman"/>
          <w:i/>
        </w:rPr>
        <w:t>Ibid.</w:t>
      </w:r>
      <w:proofErr w:type="gramEnd"/>
      <w:r>
        <w:rPr>
          <w:rFonts w:ascii="Book Antiqua" w:hAnsi="Book Antiqua"/>
          <w:i/>
        </w:rPr>
        <w:tab/>
      </w:r>
    </w:p>
  </w:footnote>
  <w:footnote w:id="7">
    <w:p w:rsidR="00783991" w:rsidRPr="00301A86" w:rsidRDefault="00783991" w:rsidP="003E041D">
      <w:pPr>
        <w:pStyle w:val="FootnoteText"/>
        <w:ind w:firstLine="720"/>
        <w:rPr>
          <w:rFonts w:ascii="Times New Roman" w:hAnsi="Times New Roman" w:cs="Times New Roman"/>
        </w:rPr>
      </w:pPr>
      <w:r w:rsidRPr="00301A86">
        <w:rPr>
          <w:rStyle w:val="FootnoteReference"/>
          <w:rFonts w:ascii="Times New Roman" w:hAnsi="Times New Roman" w:cs="Times New Roman"/>
        </w:rPr>
        <w:footnoteRef/>
      </w:r>
      <w:r w:rsidRPr="00301A86">
        <w:rPr>
          <w:rFonts w:ascii="Times New Roman" w:hAnsi="Times New Roman" w:cs="Times New Roman"/>
        </w:rPr>
        <w:t xml:space="preserve"> </w:t>
      </w:r>
      <w:proofErr w:type="gramStart"/>
      <w:r w:rsidRPr="00301A86">
        <w:rPr>
          <w:rFonts w:ascii="Times New Roman" w:hAnsi="Times New Roman" w:cs="Times New Roman"/>
          <w:i/>
        </w:rPr>
        <w:t xml:space="preserve">Ibid, </w:t>
      </w:r>
      <w:r w:rsidRPr="00301A86">
        <w:rPr>
          <w:rFonts w:ascii="Times New Roman" w:hAnsi="Times New Roman" w:cs="Times New Roman"/>
        </w:rPr>
        <w:t>hal.</w:t>
      </w:r>
      <w:proofErr w:type="gramEnd"/>
      <w:r w:rsidRPr="00301A86">
        <w:rPr>
          <w:rFonts w:ascii="Times New Roman" w:hAnsi="Times New Roman" w:cs="Times New Roman"/>
        </w:rPr>
        <w:t xml:space="preserve"> 81</w:t>
      </w:r>
    </w:p>
  </w:footnote>
  <w:footnote w:id="8">
    <w:p w:rsidR="00783991" w:rsidRPr="00301A86" w:rsidRDefault="00783991" w:rsidP="003E041D">
      <w:pPr>
        <w:pStyle w:val="FootnoteText"/>
        <w:ind w:firstLine="720"/>
        <w:rPr>
          <w:rFonts w:ascii="Times New Roman" w:hAnsi="Times New Roman" w:cs="Times New Roman"/>
        </w:rPr>
      </w:pPr>
      <w:r w:rsidRPr="00301A86">
        <w:rPr>
          <w:rStyle w:val="FootnoteReference"/>
          <w:rFonts w:ascii="Times New Roman" w:hAnsi="Times New Roman" w:cs="Times New Roman"/>
        </w:rPr>
        <w:footnoteRef/>
      </w:r>
      <w:r w:rsidRPr="00301A86">
        <w:rPr>
          <w:rFonts w:ascii="Times New Roman" w:hAnsi="Times New Roman" w:cs="Times New Roman"/>
        </w:rPr>
        <w:t xml:space="preserve"> Yahya Harahap, </w:t>
      </w:r>
      <w:r w:rsidRPr="00301A86">
        <w:rPr>
          <w:rFonts w:ascii="Times New Roman" w:hAnsi="Times New Roman" w:cs="Times New Roman"/>
          <w:i/>
        </w:rPr>
        <w:t>Op.Cit</w:t>
      </w:r>
      <w:r w:rsidRPr="00301A86">
        <w:rPr>
          <w:rFonts w:ascii="Times New Roman" w:hAnsi="Times New Roman" w:cs="Times New Roman"/>
        </w:rPr>
        <w:t>, hal. 556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991" w:rsidRDefault="005D76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618110" o:spid="_x0000_s6146" type="#_x0000_t75" style="position:absolute;margin-left:0;margin-top:0;width:467.7pt;height:553.75pt;z-index:-251657216;mso-position-horizontal:center;mso-position-horizontal-relative:margin;mso-position-vertical:center;mso-position-vertical-relative:margin" o:allowincell="f">
          <v:imagedata r:id="rId1" o:title="LOGO UNESA HITAM PUTIH"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991" w:rsidRPr="007B7612" w:rsidRDefault="005D7651" w:rsidP="000A53EA">
    <w:pPr>
      <w:pStyle w:val="Header"/>
      <w:jc w:val="center"/>
      <w:rPr>
        <w:rFonts w:ascii="Times New Roman" w:hAnsi="Times New Roman" w:cs="Times New Roman"/>
        <w:i/>
        <w:sz w:val="18"/>
      </w:rPr>
    </w:pPr>
    <w:r w:rsidRPr="005D7651">
      <w:rPr>
        <w:rFonts w:ascii="Times New Roman" w:hAnsi="Times New Roman" w:cs="Times New Roman"/>
        <w:i/>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618111" o:spid="_x0000_s6147" type="#_x0000_t75" style="position:absolute;left:0;text-align:left;margin-left:0;margin-top:0;width:467.7pt;height:553.75pt;z-index:-251656192;mso-position-horizontal:center;mso-position-horizontal-relative:margin;mso-position-vertical:center;mso-position-vertical-relative:margin" o:allowincell="f">
          <v:imagedata r:id="rId1" o:title="LOGO UNESA HITAM PUTIH"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991" w:rsidRDefault="005D76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618109" o:spid="_x0000_s6145" type="#_x0000_t75" style="position:absolute;margin-left:0;margin-top:0;width:467.7pt;height:553.75pt;z-index:-251658240;mso-position-horizontal:center;mso-position-horizontal-relative:margin;mso-position-vertical:center;mso-position-vertical-relative:margin" o:allowincell="f">
          <v:imagedata r:id="rId1" o:title="LOGO UNESA HITAM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0396F"/>
    <w:multiLevelType w:val="hybridMultilevel"/>
    <w:tmpl w:val="48DECB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31E720D"/>
    <w:multiLevelType w:val="hybridMultilevel"/>
    <w:tmpl w:val="40F676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94A178B"/>
    <w:multiLevelType w:val="hybridMultilevel"/>
    <w:tmpl w:val="18000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proofState w:grammar="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useFELayout/>
  </w:compat>
  <w:rsids>
    <w:rsidRoot w:val="006C6FB0"/>
    <w:rsid w:val="000107F9"/>
    <w:rsid w:val="000739B3"/>
    <w:rsid w:val="000A53EA"/>
    <w:rsid w:val="000B75CB"/>
    <w:rsid w:val="001428D1"/>
    <w:rsid w:val="001C5119"/>
    <w:rsid w:val="00211820"/>
    <w:rsid w:val="002137E5"/>
    <w:rsid w:val="002A3D83"/>
    <w:rsid w:val="002B17F6"/>
    <w:rsid w:val="002C4A0D"/>
    <w:rsid w:val="002D58E7"/>
    <w:rsid w:val="00301A86"/>
    <w:rsid w:val="00331907"/>
    <w:rsid w:val="003A53F0"/>
    <w:rsid w:val="003E041D"/>
    <w:rsid w:val="00457115"/>
    <w:rsid w:val="0050648D"/>
    <w:rsid w:val="0054192C"/>
    <w:rsid w:val="005A2668"/>
    <w:rsid w:val="005D7651"/>
    <w:rsid w:val="00601B46"/>
    <w:rsid w:val="00625D57"/>
    <w:rsid w:val="00681D0A"/>
    <w:rsid w:val="006C6FB0"/>
    <w:rsid w:val="007650B0"/>
    <w:rsid w:val="00783991"/>
    <w:rsid w:val="007A5300"/>
    <w:rsid w:val="007B7612"/>
    <w:rsid w:val="007F5C7B"/>
    <w:rsid w:val="0083786F"/>
    <w:rsid w:val="009139D6"/>
    <w:rsid w:val="00A5165E"/>
    <w:rsid w:val="00AB26F8"/>
    <w:rsid w:val="00B36D90"/>
    <w:rsid w:val="00BC000A"/>
    <w:rsid w:val="00D03DB4"/>
    <w:rsid w:val="00D36E83"/>
    <w:rsid w:val="00D36F10"/>
    <w:rsid w:val="00D55796"/>
    <w:rsid w:val="00D722F4"/>
    <w:rsid w:val="00D75657"/>
    <w:rsid w:val="00E42FB6"/>
    <w:rsid w:val="00EE5C70"/>
    <w:rsid w:val="00FD10EC"/>
    <w:rsid w:val="00FD2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4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FB0"/>
    <w:rPr>
      <w:color w:val="0000FF" w:themeColor="hyperlink"/>
      <w:u w:val="single"/>
    </w:rPr>
  </w:style>
  <w:style w:type="paragraph" w:styleId="Header">
    <w:name w:val="header"/>
    <w:basedOn w:val="Normal"/>
    <w:link w:val="HeaderChar"/>
    <w:uiPriority w:val="99"/>
    <w:semiHidden/>
    <w:unhideWhenUsed/>
    <w:rsid w:val="000A53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53EA"/>
    <w:rPr>
      <w:rFonts w:eastAsiaTheme="minorEastAsia"/>
    </w:rPr>
  </w:style>
  <w:style w:type="paragraph" w:styleId="Footer">
    <w:name w:val="footer"/>
    <w:basedOn w:val="Normal"/>
    <w:link w:val="FooterChar"/>
    <w:uiPriority w:val="99"/>
    <w:unhideWhenUsed/>
    <w:rsid w:val="000A5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3EA"/>
    <w:rPr>
      <w:rFonts w:eastAsiaTheme="minorEastAsia"/>
    </w:rPr>
  </w:style>
  <w:style w:type="character" w:styleId="FootnoteReference">
    <w:name w:val="footnote reference"/>
    <w:basedOn w:val="DefaultParagraphFont"/>
    <w:uiPriority w:val="99"/>
    <w:semiHidden/>
    <w:unhideWhenUsed/>
    <w:rsid w:val="000107F9"/>
    <w:rPr>
      <w:vertAlign w:val="superscript"/>
    </w:rPr>
  </w:style>
  <w:style w:type="paragraph" w:styleId="FootnoteText">
    <w:name w:val="footnote text"/>
    <w:basedOn w:val="Normal"/>
    <w:link w:val="FootnoteTextChar1"/>
    <w:uiPriority w:val="99"/>
    <w:unhideWhenUsed/>
    <w:rsid w:val="000107F9"/>
    <w:pPr>
      <w:spacing w:after="0" w:line="240" w:lineRule="auto"/>
    </w:pPr>
    <w:rPr>
      <w:rFonts w:eastAsiaTheme="minorHAnsi"/>
      <w:sz w:val="20"/>
      <w:szCs w:val="20"/>
    </w:rPr>
  </w:style>
  <w:style w:type="character" w:customStyle="1" w:styleId="FootnoteTextChar">
    <w:name w:val="Footnote Text Char"/>
    <w:basedOn w:val="DefaultParagraphFont"/>
    <w:uiPriority w:val="99"/>
    <w:semiHidden/>
    <w:rsid w:val="000107F9"/>
    <w:rPr>
      <w:rFonts w:eastAsiaTheme="minorEastAsia"/>
      <w:sz w:val="20"/>
      <w:szCs w:val="20"/>
    </w:rPr>
  </w:style>
  <w:style w:type="character" w:customStyle="1" w:styleId="FootnoteTextChar1">
    <w:name w:val="Footnote Text Char1"/>
    <w:basedOn w:val="DefaultParagraphFont"/>
    <w:link w:val="FootnoteText"/>
    <w:uiPriority w:val="99"/>
    <w:rsid w:val="000107F9"/>
    <w:rPr>
      <w:sz w:val="20"/>
      <w:szCs w:val="20"/>
    </w:rPr>
  </w:style>
  <w:style w:type="paragraph" w:styleId="ListParagraph">
    <w:name w:val="List Paragraph"/>
    <w:basedOn w:val="Normal"/>
    <w:uiPriority w:val="34"/>
    <w:qFormat/>
    <w:rsid w:val="000107F9"/>
    <w:pPr>
      <w:ind w:left="720"/>
      <w:contextualSpacing/>
    </w:pPr>
  </w:style>
  <w:style w:type="paragraph" w:styleId="BalloonText">
    <w:name w:val="Balloon Text"/>
    <w:basedOn w:val="Normal"/>
    <w:link w:val="BalloonTextChar"/>
    <w:uiPriority w:val="99"/>
    <w:semiHidden/>
    <w:unhideWhenUsed/>
    <w:rsid w:val="00D75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6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FB0"/>
    <w:rPr>
      <w:color w:val="0000FF" w:themeColor="hyperlink"/>
      <w:u w:val="single"/>
    </w:rPr>
  </w:style>
  <w:style w:type="paragraph" w:styleId="Header">
    <w:name w:val="header"/>
    <w:basedOn w:val="Normal"/>
    <w:link w:val="HeaderChar"/>
    <w:uiPriority w:val="99"/>
    <w:semiHidden/>
    <w:unhideWhenUsed/>
    <w:rsid w:val="000A53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53EA"/>
    <w:rPr>
      <w:rFonts w:eastAsiaTheme="minorEastAsia"/>
    </w:rPr>
  </w:style>
  <w:style w:type="paragraph" w:styleId="Footer">
    <w:name w:val="footer"/>
    <w:basedOn w:val="Normal"/>
    <w:link w:val="FooterChar"/>
    <w:uiPriority w:val="99"/>
    <w:semiHidden/>
    <w:unhideWhenUsed/>
    <w:rsid w:val="000A53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53EA"/>
    <w:rPr>
      <w:rFonts w:eastAsiaTheme="minorEastAsia"/>
    </w:rPr>
  </w:style>
  <w:style w:type="character" w:styleId="FootnoteReference">
    <w:name w:val="footnote reference"/>
    <w:basedOn w:val="DefaultParagraphFont"/>
    <w:uiPriority w:val="99"/>
    <w:semiHidden/>
    <w:unhideWhenUsed/>
    <w:rsid w:val="000107F9"/>
    <w:rPr>
      <w:vertAlign w:val="superscript"/>
    </w:rPr>
  </w:style>
  <w:style w:type="paragraph" w:styleId="FootnoteText">
    <w:name w:val="footnote text"/>
    <w:basedOn w:val="Normal"/>
    <w:link w:val="FootnoteTextChar1"/>
    <w:uiPriority w:val="99"/>
    <w:unhideWhenUsed/>
    <w:rsid w:val="000107F9"/>
    <w:pPr>
      <w:spacing w:after="0" w:line="240" w:lineRule="auto"/>
    </w:pPr>
    <w:rPr>
      <w:rFonts w:eastAsiaTheme="minorHAnsi"/>
      <w:sz w:val="20"/>
      <w:szCs w:val="20"/>
    </w:rPr>
  </w:style>
  <w:style w:type="character" w:customStyle="1" w:styleId="FootnoteTextChar">
    <w:name w:val="Footnote Text Char"/>
    <w:basedOn w:val="DefaultParagraphFont"/>
    <w:uiPriority w:val="99"/>
    <w:semiHidden/>
    <w:rsid w:val="000107F9"/>
    <w:rPr>
      <w:rFonts w:eastAsiaTheme="minorEastAsia"/>
      <w:sz w:val="20"/>
      <w:szCs w:val="20"/>
    </w:rPr>
  </w:style>
  <w:style w:type="character" w:customStyle="1" w:styleId="FootnoteTextChar1">
    <w:name w:val="Footnote Text Char1"/>
    <w:basedOn w:val="DefaultParagraphFont"/>
    <w:link w:val="FootnoteText"/>
    <w:uiPriority w:val="99"/>
    <w:rsid w:val="000107F9"/>
    <w:rPr>
      <w:sz w:val="20"/>
      <w:szCs w:val="20"/>
    </w:rPr>
  </w:style>
  <w:style w:type="paragraph" w:styleId="ListParagraph">
    <w:name w:val="List Paragraph"/>
    <w:basedOn w:val="Normal"/>
    <w:uiPriority w:val="34"/>
    <w:qFormat/>
    <w:rsid w:val="000107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ggitavischarinad@gmail.com" TargetMode="Externa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pn-tilamuta.go.id/2016/07/12/pertimbangan-hukum-hakim-dalam-putusan-perkara-perdata-dengan-menggunakan-terjemahan-burgerlijk-wetboek/"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drifogars@yahoo.co.id" TargetMode="External"/><Relationship Id="rId14" Type="http://schemas.openxmlformats.org/officeDocument/2006/relationships/hyperlink" Target="http://www.docsto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0E777-0EA8-4AFB-9989-C74AA70C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4694</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dc:creator>
  <cp:lastModifiedBy>umi</cp:lastModifiedBy>
  <cp:revision>2</cp:revision>
  <cp:lastPrinted>2016-08-31T08:35:00Z</cp:lastPrinted>
  <dcterms:created xsi:type="dcterms:W3CDTF">2016-08-31T09:59:00Z</dcterms:created>
  <dcterms:modified xsi:type="dcterms:W3CDTF">2016-08-31T09:59:00Z</dcterms:modified>
</cp:coreProperties>
</file>