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A893D" w14:textId="77777777" w:rsidR="005F6B95" w:rsidRPr="00CA2602" w:rsidRDefault="005F6B95" w:rsidP="002906F1">
      <w:pPr>
        <w:spacing w:after="120"/>
        <w:rPr>
          <w:b/>
          <w:bCs/>
          <w:sz w:val="22"/>
          <w:szCs w:val="22"/>
        </w:rPr>
      </w:pPr>
      <w:bookmarkStart w:id="0" w:name="_GoBack"/>
      <w:bookmarkEnd w:id="0"/>
    </w:p>
    <w:p w14:paraId="33603EF6" w14:textId="50724EC7" w:rsidR="002906F1" w:rsidRPr="00CA2602" w:rsidRDefault="002906F1" w:rsidP="00087BAC">
      <w:pPr>
        <w:spacing w:after="120"/>
        <w:rPr>
          <w:b/>
          <w:bCs/>
          <w:sz w:val="22"/>
          <w:szCs w:val="22"/>
        </w:rPr>
      </w:pPr>
      <w:r w:rsidRPr="00CA2602">
        <w:rPr>
          <w:b/>
          <w:bCs/>
          <w:sz w:val="22"/>
          <w:szCs w:val="22"/>
        </w:rPr>
        <w:t>PENGAWASAN PENJUALAN MINUMAN BERALKOHOL DI KABUPATEN SIDOARJO TERKAIT DENGAN PENYELENGGARAAN KETERTIBAN UMUM DAN KETENTRAMAN MASYARAKAT</w:t>
      </w:r>
    </w:p>
    <w:p w14:paraId="0E5C2D66" w14:textId="2DE2356C" w:rsidR="002906F1" w:rsidRPr="00CA2602" w:rsidRDefault="002906F1" w:rsidP="002906F1">
      <w:pPr>
        <w:pStyle w:val="StyleAuthorBold"/>
        <w:spacing w:after="120"/>
      </w:pPr>
      <w:r w:rsidRPr="00CA2602">
        <w:t>Chesariana Chika Mahendra</w:t>
      </w:r>
    </w:p>
    <w:p w14:paraId="35B811B6" w14:textId="2B020179" w:rsidR="003E7776" w:rsidRPr="00CA2602" w:rsidRDefault="002906F1" w:rsidP="003E7776">
      <w:pPr>
        <w:pStyle w:val="Afiliasi"/>
        <w:spacing w:after="120"/>
        <w:rPr>
          <w:lang w:val="en-US"/>
        </w:rPr>
      </w:pPr>
      <w:r w:rsidRPr="00CA2602">
        <w:t xml:space="preserve">S-1 Ilmu Hukum, Fakultas Ilmu Sosial dan Hukum, Universitas Negeri Surabaya, </w:t>
      </w:r>
      <w:hyperlink r:id="rId8" w:history="1">
        <w:r w:rsidR="00E33095" w:rsidRPr="00CA2602">
          <w:rPr>
            <w:rStyle w:val="Hyperlink"/>
            <w:color w:val="auto"/>
            <w:lang w:val="en-US"/>
          </w:rPr>
          <w:t>chesarianamahendra16040704149@mhs.unesa.ac.id</w:t>
        </w:r>
      </w:hyperlink>
    </w:p>
    <w:p w14:paraId="776BDAA2" w14:textId="47806F42" w:rsidR="00E33095" w:rsidRPr="00CA2602" w:rsidRDefault="00E33095" w:rsidP="00E33095">
      <w:pPr>
        <w:pStyle w:val="Afiliasi"/>
        <w:spacing w:before="0" w:after="120"/>
        <w:contextualSpacing w:val="0"/>
        <w:rPr>
          <w:b/>
          <w:bCs/>
          <w:sz w:val="22"/>
          <w:szCs w:val="22"/>
          <w:lang w:val="en-US"/>
        </w:rPr>
      </w:pPr>
      <w:r w:rsidRPr="00CA2602">
        <w:rPr>
          <w:b/>
          <w:bCs/>
          <w:sz w:val="22"/>
          <w:szCs w:val="22"/>
          <w:lang w:val="en-US"/>
        </w:rPr>
        <w:t>Hananto Widodo</w:t>
      </w:r>
    </w:p>
    <w:p w14:paraId="114E45EC" w14:textId="0B94D1DC" w:rsidR="00E33095" w:rsidRPr="00CA2602" w:rsidRDefault="00E33095" w:rsidP="003D77B4">
      <w:pPr>
        <w:pStyle w:val="Afiliasi"/>
        <w:spacing w:after="120"/>
      </w:pPr>
      <w:r w:rsidRPr="00CA2602">
        <w:t>S-1 Ilmu Hukum, Fakultas Ilmu Sosial dan Hukum, Universitas Negeri Surabaya,</w:t>
      </w:r>
    </w:p>
    <w:p w14:paraId="67439F37" w14:textId="5E036197" w:rsidR="00E33095" w:rsidRPr="00CA2602" w:rsidRDefault="00DD47E8" w:rsidP="00E33095">
      <w:pPr>
        <w:pStyle w:val="Afiliasi"/>
        <w:spacing w:after="120"/>
        <w:rPr>
          <w:b/>
          <w:bCs/>
          <w:lang w:val="en-US"/>
        </w:rPr>
      </w:pPr>
      <w:hyperlink r:id="rId9" w:history="1">
        <w:r w:rsidR="00E33095" w:rsidRPr="00CA2602">
          <w:rPr>
            <w:rStyle w:val="Hyperlink"/>
            <w:color w:val="auto"/>
            <w:lang w:val="en-US"/>
          </w:rPr>
          <w:t>hanantowidodo@unesa.ac.id</w:t>
        </w:r>
      </w:hyperlink>
      <w:r w:rsidR="00E33095" w:rsidRPr="00CA2602">
        <w:rPr>
          <w:lang w:val="en-US"/>
        </w:rPr>
        <w:t xml:space="preserve"> </w:t>
      </w:r>
    </w:p>
    <w:p w14:paraId="6494BADA" w14:textId="77777777" w:rsidR="002906F1" w:rsidRPr="00CA2602" w:rsidRDefault="002906F1" w:rsidP="002906F1">
      <w:pPr>
        <w:pStyle w:val="StyleAuthorBold"/>
        <w:rPr>
          <w:sz w:val="20"/>
          <w:szCs w:val="20"/>
          <w:lang w:val="id-ID"/>
        </w:rPr>
      </w:pPr>
      <w:r w:rsidRPr="00CA2602">
        <w:rPr>
          <w:sz w:val="20"/>
          <w:szCs w:val="20"/>
          <w:lang w:val="id-ID"/>
        </w:rPr>
        <w:t xml:space="preserve">Abstrak </w:t>
      </w:r>
    </w:p>
    <w:p w14:paraId="38D1229B" w14:textId="3F3D7C85" w:rsidR="002906F1" w:rsidRPr="00CA2602" w:rsidRDefault="002906F1" w:rsidP="005F6B95">
      <w:pPr>
        <w:tabs>
          <w:tab w:val="right" w:leader="dot" w:pos="8789"/>
        </w:tabs>
        <w:ind w:left="720" w:hanging="360"/>
        <w:jc w:val="both"/>
        <w:rPr>
          <w:lang w:val="id-ID"/>
        </w:rPr>
      </w:pPr>
      <w:r w:rsidRPr="00CA2602">
        <w:rPr>
          <w:bCs/>
        </w:rPr>
        <w:tab/>
      </w:r>
      <w:bookmarkStart w:id="1" w:name="_Hlk55150385"/>
      <w:bookmarkStart w:id="2" w:name="_Hlk55150687"/>
      <w:r w:rsidRPr="00CA2602">
        <w:rPr>
          <w:bCs/>
        </w:rPr>
        <w:t xml:space="preserve">Penjualan Minuman Beralkohol harus memperhatikan Ketertiban Umum dan Ketentraman Masyarakat. Namun pada faktanya masih banyak penjual yang menjual minuman beralkohol yang tidak mempunyai izin dan berjualan di tempat-tempat yang dilarang. Hal ini merupakan masalah bagi pengawasan yang dilakukan oleh Dinas </w:t>
      </w:r>
      <w:r w:rsidR="001D5B78" w:rsidRPr="00CA2602">
        <w:rPr>
          <w:bCs/>
        </w:rPr>
        <w:t>P</w:t>
      </w:r>
      <w:r w:rsidR="00677D73" w:rsidRPr="00CA2602">
        <w:rPr>
          <w:bCs/>
        </w:rPr>
        <w:t xml:space="preserve">erindustrian dan </w:t>
      </w:r>
      <w:r w:rsidR="001D5B78" w:rsidRPr="00CA2602">
        <w:rPr>
          <w:bCs/>
        </w:rPr>
        <w:t>P</w:t>
      </w:r>
      <w:r w:rsidR="00677D73" w:rsidRPr="00CA2602">
        <w:rPr>
          <w:bCs/>
        </w:rPr>
        <w:t>erdagangan dan Satuan Polisi Pamong Praja</w:t>
      </w:r>
      <w:r w:rsidRPr="00CA2602">
        <w:rPr>
          <w:bCs/>
        </w:rPr>
        <w:t xml:space="preserve"> tentang pengawasan penjualan minuman beralkohol. Kewajiban tentang pengawasan penjualan minuman beralkohol diatur dalam</w:t>
      </w:r>
      <w:r w:rsidRPr="00CA2602">
        <w:rPr>
          <w:b/>
          <w:bCs/>
        </w:rPr>
        <w:t xml:space="preserve"> </w:t>
      </w:r>
      <w:r w:rsidRPr="00CA2602">
        <w:t xml:space="preserve">Peraturan Menteri Perdagangan Republik Indonesia Nomor 25 Tahun 2019 Tentang Perubahan Keenam Atas Peraturan Menteri Perdagangan Nomor 20/M-Dag/ Per/4/2014 Tentang Pengendalian Dan Pengawasan </w:t>
      </w:r>
      <w:r w:rsidR="005F6B95" w:rsidRPr="00CA2602">
        <w:t xml:space="preserve">Terhadap Pengadaan, Peredaran, </w:t>
      </w:r>
      <w:r w:rsidR="005F6B95" w:rsidRPr="00CA2602">
        <w:rPr>
          <w:lang w:val="id-ID"/>
        </w:rPr>
        <w:t>d</w:t>
      </w:r>
      <w:r w:rsidRPr="00CA2602">
        <w:t xml:space="preserve">an Penjualan Minuman Beralkohol. Pengawasan dalam peraturan tersebut diatur oleh Pemerintah Pusat yang selanjutnya diserahkan kepada Pemerintah daerah yang dibantu oleh dinas terkait setempat. </w:t>
      </w:r>
      <w:r w:rsidR="00156354" w:rsidRPr="00CA2602">
        <w:t xml:space="preserve">Penelitian ini bertujuan untuk mengawasi penjualan minuman beralkohol di Kabupaten Sidoarjo agar tidak membawa dampak negatif bagi penyelenggaraan ketertiban umum dan ketentraman masyarakat. </w:t>
      </w:r>
      <w:r w:rsidRPr="00CA2602">
        <w:t>Metode penelitian yang digunakan adalah metode hukum empiris dengan menggunakan penelitian di lapangan menggunakan wawancara dan pengamatan. Hasil penelitian masih banyak penjual yang menjual minuman beralkohol yang mengganggu ketertiban umum dan ketentraman masyarakat. Faktor penghambat dalam pengawasannya adalah kesadaran masyarakat dalam menjual minuman beralkohol di tempat-tempat yang dilarang sehingga mengganggu ketertiban umum dan ketentraman masyarakat, mengingat bahwa minuman beralkohol adalah barang dalam pengawasan.</w:t>
      </w:r>
      <w:bookmarkEnd w:id="1"/>
    </w:p>
    <w:bookmarkEnd w:id="2"/>
    <w:p w14:paraId="4A2973FE" w14:textId="77777777" w:rsidR="002906F1" w:rsidRPr="00CA2602" w:rsidRDefault="002906F1" w:rsidP="005F6B95">
      <w:pPr>
        <w:tabs>
          <w:tab w:val="right" w:leader="dot" w:pos="8789"/>
        </w:tabs>
        <w:ind w:left="720" w:hanging="360"/>
        <w:jc w:val="both"/>
        <w:rPr>
          <w:b/>
          <w:bCs/>
        </w:rPr>
      </w:pPr>
      <w:r w:rsidRPr="00CA2602">
        <w:tab/>
      </w:r>
      <w:r w:rsidRPr="00CA2602">
        <w:rPr>
          <w:b/>
        </w:rPr>
        <w:t>Kata Kunci</w:t>
      </w:r>
      <w:r w:rsidRPr="00CA2602">
        <w:t xml:space="preserve"> : Pengawasan, Penjualan, Minuman Beralkohol.  </w:t>
      </w:r>
    </w:p>
    <w:p w14:paraId="3353AF64" w14:textId="77777777" w:rsidR="002906F1" w:rsidRPr="00CA2602" w:rsidRDefault="002906F1" w:rsidP="002906F1">
      <w:pPr>
        <w:pStyle w:val="abstrak"/>
        <w:spacing w:before="240" w:after="40"/>
        <w:ind w:left="0"/>
        <w:rPr>
          <w:szCs w:val="20"/>
          <w:lang w:val="id-ID"/>
        </w:rPr>
      </w:pPr>
    </w:p>
    <w:p w14:paraId="2C7C5A2F" w14:textId="77777777" w:rsidR="002906F1" w:rsidRPr="00CA2602" w:rsidRDefault="002906F1" w:rsidP="002906F1">
      <w:pPr>
        <w:pStyle w:val="StyleAuthorBold"/>
        <w:rPr>
          <w:sz w:val="20"/>
          <w:szCs w:val="20"/>
          <w:lang w:val="id-ID"/>
        </w:rPr>
      </w:pPr>
      <w:r w:rsidRPr="00CA2602">
        <w:rPr>
          <w:sz w:val="20"/>
          <w:szCs w:val="20"/>
          <w:lang w:val="id-ID"/>
        </w:rPr>
        <w:t>Abstract</w:t>
      </w:r>
    </w:p>
    <w:p w14:paraId="399C8229" w14:textId="61D705C1" w:rsidR="002906F1" w:rsidRPr="00CA2602" w:rsidRDefault="00AF154A" w:rsidP="009306B7">
      <w:pPr>
        <w:ind w:left="720"/>
        <w:jc w:val="both"/>
        <w:rPr>
          <w:rFonts w:eastAsia="Times New Roman"/>
          <w:lang w:val="en-ID"/>
        </w:rPr>
      </w:pPr>
      <w:r w:rsidRPr="00CA2602">
        <w:rPr>
          <w:rFonts w:eastAsia="Times New Roman"/>
        </w:rPr>
        <w:t>Sales of Alcoholic Drinks</w:t>
      </w:r>
      <w:r w:rsidR="002906F1" w:rsidRPr="00CA2602">
        <w:rPr>
          <w:rFonts w:eastAsia="Times New Roman"/>
        </w:rPr>
        <w:t xml:space="preserve"> must pay attention to public order and public peace. </w:t>
      </w:r>
      <w:r w:rsidRPr="00CA2602">
        <w:rPr>
          <w:rFonts w:eastAsia="Times New Roman"/>
        </w:rPr>
        <w:t xml:space="preserve">However, </w:t>
      </w:r>
      <w:r w:rsidR="002906F1" w:rsidRPr="00CA2602">
        <w:rPr>
          <w:rFonts w:eastAsia="Times New Roman"/>
        </w:rPr>
        <w:t xml:space="preserve">there are still many sellers who sell alcoholic </w:t>
      </w:r>
      <w:r w:rsidRPr="00CA2602">
        <w:rPr>
          <w:rFonts w:eastAsia="Times New Roman"/>
        </w:rPr>
        <w:t>drinks</w:t>
      </w:r>
      <w:r w:rsidR="002906F1" w:rsidRPr="00CA2602">
        <w:rPr>
          <w:rFonts w:eastAsia="Times New Roman"/>
        </w:rPr>
        <w:t xml:space="preserve"> that do not have permission and sell in prohibited places.</w:t>
      </w:r>
      <w:r w:rsidR="00D851C0" w:rsidRPr="00CA2602">
        <w:rPr>
          <w:rFonts w:ascii="inherit" w:eastAsia="Times New Roman" w:hAnsi="inherit" w:cs="Courier New"/>
          <w:sz w:val="42"/>
          <w:szCs w:val="42"/>
          <w:lang w:val="en" w:eastAsia="en-ID"/>
        </w:rPr>
        <w:t xml:space="preserve"> </w:t>
      </w:r>
      <w:r w:rsidR="00D851C0" w:rsidRPr="00CA2602">
        <w:rPr>
          <w:rFonts w:eastAsia="Times New Roman"/>
          <w:lang w:val="en"/>
        </w:rPr>
        <w:t>This is a problem for the supervision carried out by the Department of Industry and Trade and the Civil Service Police Unit regarding the supervision of the sale of alcoholic drinks</w:t>
      </w:r>
      <w:r w:rsidR="002906F1" w:rsidRPr="00CA2602">
        <w:rPr>
          <w:rFonts w:eastAsia="Times New Roman"/>
        </w:rPr>
        <w:t>. Obligations regarding the supervision of the sale of alcoholic beverages are regulated in the Regulation of the Minister of Trade of the Republic of Indonesia Number 25 of 2019 concerning the Sixth Amendment to the Regulation of the Minister of Trade Number 20 / M-Dag / Per / 4/2014 concerning the Control and Supervision of the Procurement, Distribution, and Sales of Alcoholic Beverages. Supervision in the regulation is regulated by the Central Government which is then handed over to the regional Government which is assisted by the relevant local office</w:t>
      </w:r>
      <w:r w:rsidR="004C68C4" w:rsidRPr="00CA2602">
        <w:rPr>
          <w:rFonts w:eastAsia="Times New Roman"/>
        </w:rPr>
        <w:t xml:space="preserve">. </w:t>
      </w:r>
      <w:r w:rsidR="004C68C4" w:rsidRPr="00CA2602">
        <w:rPr>
          <w:rFonts w:eastAsia="Times New Roman"/>
          <w:lang w:val="en"/>
        </w:rPr>
        <w:t xml:space="preserve">This research aims to supervise the sale of alcoholic drinks in </w:t>
      </w:r>
      <w:r w:rsidR="00CA2602" w:rsidRPr="00CA2602">
        <w:rPr>
          <w:rFonts w:eastAsia="Times New Roman"/>
          <w:lang w:val="en"/>
        </w:rPr>
        <w:t xml:space="preserve">the </w:t>
      </w:r>
      <w:r w:rsidR="004C68C4" w:rsidRPr="00CA2602">
        <w:rPr>
          <w:rFonts w:eastAsia="Times New Roman"/>
          <w:lang w:val="en"/>
        </w:rPr>
        <w:t>Sidoarjo Regency so as not to ha</w:t>
      </w:r>
      <w:r w:rsidR="00CA2602" w:rsidRPr="00CA2602">
        <w:rPr>
          <w:rFonts w:eastAsia="Times New Roman"/>
          <w:lang w:val="en"/>
        </w:rPr>
        <w:t>rm</w:t>
      </w:r>
      <w:r w:rsidR="004C68C4" w:rsidRPr="00CA2602">
        <w:rPr>
          <w:rFonts w:eastAsia="Times New Roman"/>
          <w:lang w:val="en"/>
        </w:rPr>
        <w:t xml:space="preserve"> the administration of public order and public peace</w:t>
      </w:r>
      <w:r w:rsidR="004C68C4" w:rsidRPr="00CA2602">
        <w:rPr>
          <w:rFonts w:eastAsia="Times New Roman"/>
        </w:rPr>
        <w:t xml:space="preserve">. The research method used is the empirical legal method using research in the field using interviews and observations. </w:t>
      </w:r>
      <w:r w:rsidRPr="00CA2602">
        <w:rPr>
          <w:rFonts w:eastAsia="Times New Roman"/>
        </w:rPr>
        <w:t xml:space="preserve">The result </w:t>
      </w:r>
      <w:r w:rsidR="004C68C4" w:rsidRPr="00CA2602">
        <w:rPr>
          <w:rFonts w:eastAsia="Times New Roman"/>
        </w:rPr>
        <w:t>of the research is that there still many sellers who sell alcoholic drinks which disturb public order.</w:t>
      </w:r>
      <w:r w:rsidR="002906F1" w:rsidRPr="00CA2602">
        <w:rPr>
          <w:rFonts w:eastAsia="Times New Roman"/>
        </w:rPr>
        <w:t xml:space="preserve"> The inhibiting factor in its supervision is public awareness in selling alcoholic drinks in prohibited places so that it disrupts public order and public peace, given that alcoholic drinks are goods under surveillance.</w:t>
      </w:r>
    </w:p>
    <w:p w14:paraId="443A2481" w14:textId="6FFB186F" w:rsidR="002906F1" w:rsidRPr="00CA2602" w:rsidRDefault="002906F1" w:rsidP="009306B7">
      <w:pPr>
        <w:ind w:firstLine="720"/>
        <w:jc w:val="both"/>
        <w:rPr>
          <w:rFonts w:eastAsia="Times New Roman"/>
        </w:rPr>
      </w:pPr>
      <w:r w:rsidRPr="00CA2602">
        <w:rPr>
          <w:rFonts w:eastAsia="Times New Roman"/>
          <w:b/>
        </w:rPr>
        <w:t>Keywords</w:t>
      </w:r>
      <w:r w:rsidRPr="00CA2602">
        <w:rPr>
          <w:rFonts w:eastAsia="Times New Roman"/>
        </w:rPr>
        <w:t xml:space="preserve">: Supervision, Sales, Alcoholic </w:t>
      </w:r>
      <w:r w:rsidR="004C68C4" w:rsidRPr="00CA2602">
        <w:rPr>
          <w:rFonts w:eastAsia="Times New Roman"/>
        </w:rPr>
        <w:t>Drinks</w:t>
      </w:r>
      <w:r w:rsidRPr="00CA2602">
        <w:rPr>
          <w:rFonts w:eastAsia="Times New Roman"/>
        </w:rPr>
        <w:t>.</w:t>
      </w:r>
    </w:p>
    <w:p w14:paraId="059738E4" w14:textId="77777777" w:rsidR="002906F1" w:rsidRPr="00CA2602" w:rsidRDefault="002906F1" w:rsidP="002906F1">
      <w:pPr>
        <w:rPr>
          <w:lang w:val="id-ID"/>
        </w:rPr>
      </w:pPr>
    </w:p>
    <w:p w14:paraId="156E3602" w14:textId="77777777" w:rsidR="002906F1" w:rsidRPr="00CA2602" w:rsidRDefault="002906F1" w:rsidP="002906F1">
      <w:pPr>
        <w:rPr>
          <w:lang w:val="id-ID"/>
        </w:rPr>
      </w:pPr>
    </w:p>
    <w:p w14:paraId="401AA087" w14:textId="77777777" w:rsidR="002906F1" w:rsidRPr="00CA2602" w:rsidRDefault="002906F1" w:rsidP="002906F1">
      <w:pPr>
        <w:jc w:val="both"/>
        <w:rPr>
          <w:lang w:val="id-ID"/>
        </w:rPr>
        <w:sectPr w:rsidR="002906F1" w:rsidRPr="00CA2602" w:rsidSect="00FB4EED">
          <w:headerReference w:type="even" r:id="rId10"/>
          <w:headerReference w:type="default" r:id="rId11"/>
          <w:footerReference w:type="even" r:id="rId12"/>
          <w:footerReference w:type="default" r:id="rId13"/>
          <w:headerReference w:type="first" r:id="rId14"/>
          <w:pgSz w:w="11909" w:h="16834" w:code="9"/>
          <w:pgMar w:top="1418" w:right="1134" w:bottom="1418" w:left="1134" w:header="720" w:footer="720" w:gutter="0"/>
          <w:cols w:space="720"/>
          <w:docGrid w:linePitch="360"/>
        </w:sectPr>
      </w:pPr>
    </w:p>
    <w:p w14:paraId="588D1E8D" w14:textId="77777777" w:rsidR="002906F1" w:rsidRPr="00CA2602" w:rsidRDefault="002906F1" w:rsidP="002906F1">
      <w:pPr>
        <w:pStyle w:val="Heading1"/>
        <w:numPr>
          <w:ilvl w:val="0"/>
          <w:numId w:val="0"/>
        </w:numPr>
        <w:spacing w:before="240" w:after="40"/>
        <w:jc w:val="both"/>
        <w:rPr>
          <w:b/>
          <w:lang w:val="id-ID"/>
        </w:rPr>
      </w:pPr>
      <w:r w:rsidRPr="00CA2602">
        <w:rPr>
          <w:b/>
          <w:lang w:val="id-ID"/>
        </w:rPr>
        <w:lastRenderedPageBreak/>
        <w:t xml:space="preserve">PENDAHULUAN </w:t>
      </w:r>
    </w:p>
    <w:p w14:paraId="38D9FA50" w14:textId="20C45B92" w:rsidR="002906F1" w:rsidRPr="00CA2602" w:rsidRDefault="002906F1" w:rsidP="002906F1">
      <w:pPr>
        <w:pStyle w:val="ListParagraph"/>
        <w:spacing w:after="0" w:line="276" w:lineRule="auto"/>
        <w:ind w:left="0" w:firstLine="720"/>
        <w:jc w:val="both"/>
        <w:rPr>
          <w:rFonts w:ascii="Times New Roman" w:hAnsi="Times New Roman"/>
          <w:sz w:val="20"/>
          <w:szCs w:val="20"/>
        </w:rPr>
      </w:pPr>
      <w:r w:rsidRPr="00CA2602">
        <w:rPr>
          <w:rFonts w:ascii="Times New Roman" w:hAnsi="Times New Roman"/>
          <w:sz w:val="20"/>
          <w:szCs w:val="20"/>
        </w:rPr>
        <w:t xml:space="preserve">Minuman Beralkohol saat ini semakin marak digemari oleh masyarakat. Perkembangan zaman yang telah memasuki era globalisasi membuat gaya hidup </w:t>
      </w:r>
      <w:r w:rsidRPr="00CA2602">
        <w:rPr>
          <w:rFonts w:ascii="Times New Roman" w:hAnsi="Times New Roman"/>
          <w:sz w:val="20"/>
          <w:szCs w:val="20"/>
        </w:rPr>
        <w:lastRenderedPageBreak/>
        <w:t xml:space="preserve">masyarakat sedikit demi sedikit mulai berubah mengikuti gaya hidup bebas seperti masyarakat di negara-negara maju. Mengkonsumsi minuman beralkohol bukan merupakan hal yang jarang lagi di kalangan masyarakat. Laki-laki, perempuan, orang tua maupun muda saat ini </w:t>
      </w:r>
      <w:r w:rsidRPr="00CA2602">
        <w:rPr>
          <w:rFonts w:ascii="Times New Roman" w:hAnsi="Times New Roman"/>
          <w:sz w:val="20"/>
          <w:szCs w:val="20"/>
        </w:rPr>
        <w:lastRenderedPageBreak/>
        <w:t xml:space="preserve">telah banyak yang mengkonsumsi minuman beralkohol. Minuman beralkohol seakan sudah menjadi tren bahkan gaya hidup di kalangan masyarakat Indonesia </w:t>
      </w:r>
      <w:r w:rsidRPr="00CA2602">
        <w:rPr>
          <w:rFonts w:ascii="Times New Roman" w:hAnsi="Times New Roman"/>
          <w:sz w:val="20"/>
          <w:szCs w:val="20"/>
        </w:rPr>
        <w:fldChar w:fldCharType="begin" w:fldLock="1"/>
      </w:r>
      <w:r w:rsidRPr="00CA2602">
        <w:rPr>
          <w:rFonts w:ascii="Times New Roman" w:hAnsi="Times New Roman"/>
          <w:sz w:val="20"/>
          <w:szCs w:val="20"/>
        </w:rPr>
        <w:instrText>ADDIN CSL_CITATION {"citationItems":[{"id":"ITEM-1","itemData":{"abstract":"Traditional alcoholic beverage, traditionally produced with hereditay recipe which is drunk to celebrate religious or tradition event. Government have not regulated a distinctive act to control production, so it needs to be analyzed the writer compose a thesis with systematical interpretation and extention to Regional Governance Act Number 23/2014, Ministry of Industry Regulation number 63/M-IND/PER/7/2014 in Restraining and Controlling The Industry and Quality of Beverage, Ministry of Trade Ragulation No. 20/M-Dag/Per/4/2014 in Restraining and Controlling of Supply, Distribution and Sale of Alcoholic Beverage, Head of Drug and Food Board Regulation Number HK.03.1.23.04.12.2205 in Guidelines On The Provision of Certificates of Food Production of Household Industries. Furthermore, writer also examine about Regional Government’s liability in controlling the production of traditional alcoholic beverage. Based on systematical interpretation and extention to regulation above, Regional/Local government has authorization in issuing a permit of traditional alcoholic beverage. However, there is no regulation that organizes the authority of local government to give license to the production of it. In contrast, local government has authority to control the distribution of traditional alcoholic beverage with implements the regulation inforcement to business activities that violate the license to trade by selling traditional alcoholic beverages.","author":[{"dropping-particle":"","family":"Alfianti","given":"Luffita","non-dropping-particle":"","parse-names":false,"suffix":""}],"container-title":"Yuridika","id":"ITEM-1","issued":{"date-parts":[["2018"]]},"page":"93","title":"UPAYA PEMERINTAH DAERAH DALAM PENGENDALIAN PRODUKSI MINUMAN BERALKOHOL TRADISIONAL","type":"article-journal","volume":"33"},"uris":["http://www.mendeley.com/documents/?uuid=74df9ffe-4808-489e-b9d6-8ae318995de8"]}],"mendeley":{"formattedCitation":"(Alfianti 2018)","plainTextFormattedCitation":"(Alfianti 2018)","previouslyFormattedCitation":"(Alfianti 2018)"},"properties":{"noteIndex":0},"schema":"https://github.com/citation-style-language/schema/raw/master/csl-citation.json"}</w:instrText>
      </w:r>
      <w:r w:rsidRPr="00CA2602">
        <w:rPr>
          <w:rFonts w:ascii="Times New Roman" w:hAnsi="Times New Roman"/>
          <w:sz w:val="20"/>
          <w:szCs w:val="20"/>
        </w:rPr>
        <w:fldChar w:fldCharType="separate"/>
      </w:r>
      <w:r w:rsidRPr="00CA2602">
        <w:rPr>
          <w:rFonts w:ascii="Times New Roman" w:hAnsi="Times New Roman"/>
          <w:noProof/>
          <w:sz w:val="20"/>
          <w:szCs w:val="20"/>
        </w:rPr>
        <w:t>(Alfianti 2018)</w:t>
      </w:r>
      <w:r w:rsidRPr="00CA2602">
        <w:rPr>
          <w:rFonts w:ascii="Times New Roman" w:hAnsi="Times New Roman"/>
          <w:sz w:val="20"/>
          <w:szCs w:val="20"/>
        </w:rPr>
        <w:fldChar w:fldCharType="end"/>
      </w:r>
      <w:r w:rsidRPr="00CA2602">
        <w:rPr>
          <w:rFonts w:ascii="Times New Roman" w:hAnsi="Times New Roman"/>
          <w:sz w:val="20"/>
          <w:szCs w:val="20"/>
        </w:rPr>
        <w:t xml:space="preserve">. Perubahan gaya hidup ini tidak bisa dihindari akibat adanya pengaruh dari budaya barat yang masuk ke Indonesia. Mengkonsumsi minum minuman beralkohol secara berlebihan dapat mengganggu kesehatan dan juga dapat memicu timbulnya berbagai tindak kriminal yang dapat mengganggu ketertiban dan ketentraman masyarakat </w:t>
      </w:r>
      <w:r w:rsidRPr="00CA2602">
        <w:rPr>
          <w:rFonts w:ascii="Times New Roman" w:hAnsi="Times New Roman"/>
          <w:sz w:val="20"/>
          <w:szCs w:val="20"/>
        </w:rPr>
        <w:fldChar w:fldCharType="begin" w:fldLock="1"/>
      </w:r>
      <w:r w:rsidRPr="00CA2602">
        <w:rPr>
          <w:rFonts w:ascii="Times New Roman" w:hAnsi="Times New Roman"/>
          <w:sz w:val="20"/>
          <w:szCs w:val="20"/>
        </w:rPr>
        <w:instrText>ADDIN CSL_CITATION {"citationItems":[{"id":"ITEM-1","itemData":{"abstract":"Pengendalian, Peredaran, danPenjualan Minuman Beralkohol Golongan A di Kota Denpasar. Latar belakang masalahnyayaitu masih rendahnya kesadaran dari masyarakat mengenai dampak negatif yangditimbulkan dari mengkonsumsi minuman beralkohol, seperti dapat menggangu kesehatan,dan memicu timbulnya berbagai tindak kriminal yang dapat mengganggu ketertiban danketentraman bagi masyarakat. Tulisan ini menggunakan metode penelitian hukum normatifdengan menganalisis permasalahan dengan undang-undang dan literatur terkait. Pengaturanmengenai pengendalian, peredaran, dan penjualan minuman beralkohol golongan A di KotaDenpasar, tidak memiliki peraturan daerah yang bersifat konkrit. Hal ini mengakibatkantidak adanya kepastian hukum bagi masyarakat mengenai tempat-tempat seperti hotel,restoran, bar, serta tempat tujuan wisata mana saja yang diperbolehkan untuk menjualminuman beralkohol golongan A di Kota Denpasar. Pemerintah Kota Denpasar hanyaberpedoman pada Peraturan Menteri Perdagangan Nomor 06/M-DAG/PER/1/2015. Makadiperlukan adanya pengaturan mengenai pengendalian, peredaran dan penjualan minumanberalkohol di Kota Denpasar yang mencerminkan kepastian hukum bagi masyarakat diKota Denpasar.","author":[{"dropping-particle":"","family":"Janitra","given":"Putu Alvin","non-dropping-particle":"","parse-names":false,"suffix":""}],"container-title":"Kerthanegara","id":"ITEM-1","issued":{"date-parts":[["2016"]]},"title":"PENGATURAN MENGENAI PENGENDALIAN, PEREDARAN, DAN PENJUALAN MINUMAN BERALKOHOL GOLONGAN A DI KOTA DENPASAR","type":"article-journal","volume":"4"},"uris":["http://www.mendeley.com/documents/?uuid=72beeb70-065f-4986-9ce3-74a49643c5c2"]}],"mendeley":{"formattedCitation":"(Janitra 2016)","plainTextFormattedCitation":"(Janitra 2016)","previouslyFormattedCitation":"(Janitra 2016)"},"properties":{"noteIndex":0},"schema":"https://github.com/citation-style-language/schema/raw/master/csl-citation.json"}</w:instrText>
      </w:r>
      <w:r w:rsidRPr="00CA2602">
        <w:rPr>
          <w:rFonts w:ascii="Times New Roman" w:hAnsi="Times New Roman"/>
          <w:sz w:val="20"/>
          <w:szCs w:val="20"/>
        </w:rPr>
        <w:fldChar w:fldCharType="separate"/>
      </w:r>
      <w:r w:rsidRPr="00CA2602">
        <w:rPr>
          <w:rFonts w:ascii="Times New Roman" w:hAnsi="Times New Roman"/>
          <w:noProof/>
          <w:sz w:val="20"/>
          <w:szCs w:val="20"/>
        </w:rPr>
        <w:t>(Janitra 2016)</w:t>
      </w:r>
      <w:r w:rsidRPr="00CA2602">
        <w:rPr>
          <w:rFonts w:ascii="Times New Roman" w:hAnsi="Times New Roman"/>
          <w:sz w:val="20"/>
          <w:szCs w:val="20"/>
        </w:rPr>
        <w:fldChar w:fldCharType="end"/>
      </w:r>
      <w:r w:rsidR="009306B7" w:rsidRPr="00CA2602">
        <w:rPr>
          <w:rFonts w:ascii="Times New Roman" w:hAnsi="Times New Roman"/>
          <w:sz w:val="20"/>
          <w:szCs w:val="20"/>
        </w:rPr>
        <w:t>.</w:t>
      </w:r>
    </w:p>
    <w:p w14:paraId="41E8B53F" w14:textId="1F0107F8" w:rsidR="002906F1" w:rsidRPr="00CA2602" w:rsidRDefault="002906F1" w:rsidP="009306B7">
      <w:pPr>
        <w:pStyle w:val="ListParagraph"/>
        <w:spacing w:after="0" w:line="276" w:lineRule="auto"/>
        <w:ind w:left="0" w:firstLine="720"/>
        <w:jc w:val="both"/>
        <w:rPr>
          <w:rFonts w:ascii="Times New Roman" w:hAnsi="Times New Roman"/>
          <w:sz w:val="20"/>
          <w:szCs w:val="20"/>
        </w:rPr>
      </w:pPr>
      <w:r w:rsidRPr="00CA2602">
        <w:rPr>
          <w:rFonts w:ascii="Times New Roman" w:hAnsi="Times New Roman"/>
          <w:sz w:val="20"/>
          <w:szCs w:val="20"/>
        </w:rPr>
        <w:t>Menurut Pasal 1 ayat 1 Peraturan Menteri Perdagangan Republik Indonesia Nomor 25 Tahun 2019 Tentang Perubahan Keenam Atas Peraturan Menteri Perdagangan Nomor 20/M-Dag/ Per/4/2014 Tentang Pengendalian Dan Pengawasan Terhadap Pengadaan, Peredaran, Dan Penjualan Minuman Beralkohol yang menyebutkan:</w:t>
      </w:r>
      <w:r w:rsidR="009306B7" w:rsidRPr="00CA2602">
        <w:rPr>
          <w:rFonts w:ascii="Times New Roman" w:hAnsi="Times New Roman"/>
          <w:sz w:val="20"/>
          <w:szCs w:val="20"/>
          <w:lang w:val="id-ID"/>
        </w:rPr>
        <w:t xml:space="preserve"> </w:t>
      </w:r>
      <w:r w:rsidRPr="00CA2602">
        <w:rPr>
          <w:rFonts w:ascii="Times New Roman" w:hAnsi="Times New Roman"/>
          <w:sz w:val="20"/>
          <w:szCs w:val="20"/>
        </w:rPr>
        <w:t>“Minuman Beralkohol adalah minuman yang mengandung etanol atau etil alkohol (C2H5OH) yang diproses dari bahan hasil pertanian yang mengandung karbohidrat dengan cara fermentasi dan destilasi atau fermentasi tanpa destilasi.”</w:t>
      </w:r>
      <w:r w:rsidR="009306B7" w:rsidRPr="00CA2602">
        <w:rPr>
          <w:rFonts w:ascii="Times New Roman" w:hAnsi="Times New Roman"/>
          <w:sz w:val="20"/>
          <w:szCs w:val="20"/>
          <w:lang w:val="id-ID"/>
        </w:rPr>
        <w:t xml:space="preserve"> </w:t>
      </w:r>
      <w:r w:rsidRPr="00CA2602">
        <w:rPr>
          <w:rFonts w:ascii="Times New Roman" w:hAnsi="Times New Roman"/>
          <w:sz w:val="20"/>
          <w:szCs w:val="20"/>
        </w:rPr>
        <w:t>Minuman beralkohol merupakan segala jenis minuman yang memabukkan, dengan meminum minuman beralkohol tersebut seseorang dapat hilang kesadarannya. Minuman beralkohol juga merupakan minuman yang mengandung etanol yaitu bahan psikoaktif dan konsumsinya menyebabkan penurunan kesadaran. Di berbagai negara, penjualan minuman beralkohol dibatasi ke sejumlah kalangan saja, umumnya kepada seseorang yang tel</w:t>
      </w:r>
      <w:r w:rsidR="009306B7" w:rsidRPr="00CA2602">
        <w:rPr>
          <w:rFonts w:ascii="Times New Roman" w:hAnsi="Times New Roman"/>
          <w:sz w:val="20"/>
          <w:szCs w:val="20"/>
        </w:rPr>
        <w:t>ah melewati batas usia tertentu</w:t>
      </w:r>
      <w:r w:rsidR="009306B7" w:rsidRPr="00CA2602">
        <w:rPr>
          <w:rFonts w:ascii="Times New Roman" w:hAnsi="Times New Roman"/>
          <w:sz w:val="20"/>
          <w:szCs w:val="20"/>
          <w:lang w:val="id-ID"/>
        </w:rPr>
        <w:t xml:space="preserve"> </w:t>
      </w:r>
      <w:r w:rsidRPr="00CA2602">
        <w:rPr>
          <w:rFonts w:ascii="Times New Roman" w:hAnsi="Times New Roman"/>
          <w:sz w:val="20"/>
          <w:szCs w:val="20"/>
        </w:rPr>
        <w:fldChar w:fldCharType="begin" w:fldLock="1"/>
      </w:r>
      <w:r w:rsidRPr="00CA2602">
        <w:rPr>
          <w:rFonts w:ascii="Times New Roman" w:hAnsi="Times New Roman"/>
          <w:sz w:val="20"/>
          <w:szCs w:val="20"/>
        </w:rPr>
        <w:instrText>ADDIN CSL_CITATION {"citationItems":[{"id":"ITEM-1","itemData":{"abstract":"Basically modernization of the technological advances that result in changes quite complex. One of the effects of modernization of this new social and economic factors is quite real in our communities is the misuse of liquor in teenagers. The liquor is any kind of strong drink, so that by drinking it becomes lost consciousness. Abuse of liquor is now a problem that is developing in the world of youth and showed an upward trend from year to year. Residents in the Dusun Kregangan RW 2 Subdistrict Juwiring has a habits to consume alcohol either on a daily basis and on a great show. Expected knowledge residents can grow and people can avoid to consume liquor. For residents who already have tried, is expected to stop the consumption of liquor.","author":[{"dropping-particle":"","family":"Nurbiyati","given":"Titik","non-dropping-particle":"","parse-names":false,"suffix":""}],"container-title":"Jurnal Inovasi dan Kewirausahaan","id":"ITEM-1","issue":"1","issued":{"date-parts":[["2014"]]},"page":"186-191","title":"Sosialisasi Bahaya Minuman Keras Bagi Remaja","type":"article-journal","volume":"3"},"uris":["http://www.mendeley.com/documents/?uuid=d65deccd-32ba-412f-bfd2-e0e21aeb104f"]}],"mendeley":{"formattedCitation":"(Nurbiyati 2014)","plainTextFormattedCitation":"(Nurbiyati 2014)","previouslyFormattedCitation":"(Nurbiyati 2014)"},"properties":{"noteIndex":0},"schema":"https://github.com/citation-style-language/schema/raw/master/csl-citation.json"}</w:instrText>
      </w:r>
      <w:r w:rsidRPr="00CA2602">
        <w:rPr>
          <w:rFonts w:ascii="Times New Roman" w:hAnsi="Times New Roman"/>
          <w:sz w:val="20"/>
          <w:szCs w:val="20"/>
        </w:rPr>
        <w:fldChar w:fldCharType="separate"/>
      </w:r>
      <w:r w:rsidRPr="00CA2602">
        <w:rPr>
          <w:rFonts w:ascii="Times New Roman" w:hAnsi="Times New Roman"/>
          <w:noProof/>
          <w:sz w:val="20"/>
          <w:szCs w:val="20"/>
        </w:rPr>
        <w:t>(Nurbiyati 2014)</w:t>
      </w:r>
      <w:r w:rsidRPr="00CA2602">
        <w:rPr>
          <w:rFonts w:ascii="Times New Roman" w:hAnsi="Times New Roman"/>
          <w:sz w:val="20"/>
          <w:szCs w:val="20"/>
        </w:rPr>
        <w:fldChar w:fldCharType="end"/>
      </w:r>
      <w:r w:rsidRPr="00CA2602">
        <w:rPr>
          <w:rFonts w:ascii="Times New Roman" w:hAnsi="Times New Roman"/>
          <w:sz w:val="20"/>
          <w:szCs w:val="20"/>
        </w:rPr>
        <w:t>.</w:t>
      </w:r>
      <w:r w:rsidRPr="00CA2602">
        <w:t xml:space="preserve"> </w:t>
      </w:r>
    </w:p>
    <w:p w14:paraId="3338E79C" w14:textId="77777777" w:rsidR="009306B7" w:rsidRPr="00CA2602" w:rsidRDefault="002906F1" w:rsidP="002906F1">
      <w:pPr>
        <w:pStyle w:val="ListParagraph"/>
        <w:spacing w:after="0" w:line="276" w:lineRule="auto"/>
        <w:ind w:left="0" w:firstLine="720"/>
        <w:jc w:val="both"/>
        <w:rPr>
          <w:rFonts w:ascii="Times New Roman" w:hAnsi="Times New Roman"/>
          <w:sz w:val="20"/>
          <w:szCs w:val="20"/>
        </w:rPr>
      </w:pPr>
      <w:r w:rsidRPr="00CA2602">
        <w:rPr>
          <w:rFonts w:ascii="Times New Roman" w:hAnsi="Times New Roman"/>
          <w:sz w:val="20"/>
          <w:szCs w:val="20"/>
        </w:rPr>
        <w:t xml:space="preserve">Terdapat dua macam alkohol berdasarkan wilayah produksinya yaitu dalam negeri dan luar negeri (impor). Minuman beralkohol produksi dalam negeri hanya bisa diproduksi oleh pelaku usaha yang telah mempunyai izin usaha industri dari Menteri Perindustrian, kemudian minuman beralkohol yang asalnya melalui luar negeri (impor) hanya bisa diimpor dari pelaku usaha yang mempunyai izin impor dari Menteri Perdagangan serta peredarannya hanya dapat dilakukan setelah memiliki izin dari Kepala Badan Pengawasan Obat dan Makanan (BPOM). Minuman beralkohol baik dari produksi dalam negeri maupun impor juga harus memenuhi standar mutu produksi yang ditetapkan oleh Menteri Perindustrian, serta </w:t>
      </w:r>
    </w:p>
    <w:p w14:paraId="2B076835" w14:textId="77777777" w:rsidR="009306B7" w:rsidRPr="00CA2602" w:rsidRDefault="009306B7" w:rsidP="009306B7">
      <w:pPr>
        <w:pStyle w:val="ListParagraph"/>
        <w:spacing w:after="0" w:line="276" w:lineRule="auto"/>
        <w:ind w:left="0"/>
        <w:jc w:val="both"/>
        <w:rPr>
          <w:rFonts w:ascii="Times New Roman" w:hAnsi="Times New Roman"/>
          <w:sz w:val="20"/>
          <w:szCs w:val="20"/>
        </w:rPr>
      </w:pPr>
    </w:p>
    <w:p w14:paraId="177E001D" w14:textId="2B710CDE" w:rsidR="002906F1" w:rsidRPr="00CA2602" w:rsidRDefault="002906F1" w:rsidP="009306B7">
      <w:pPr>
        <w:pStyle w:val="ListParagraph"/>
        <w:spacing w:after="0" w:line="276" w:lineRule="auto"/>
        <w:ind w:left="0"/>
        <w:jc w:val="both"/>
        <w:rPr>
          <w:rFonts w:ascii="Times New Roman" w:hAnsi="Times New Roman"/>
          <w:sz w:val="20"/>
          <w:szCs w:val="20"/>
        </w:rPr>
      </w:pPr>
      <w:r w:rsidRPr="00CA2602">
        <w:rPr>
          <w:rFonts w:ascii="Times New Roman" w:hAnsi="Times New Roman"/>
          <w:sz w:val="20"/>
          <w:szCs w:val="20"/>
        </w:rPr>
        <w:t xml:space="preserve">standar keamanan dan mutu pangan yang ditetapkan oleh Kepala BPOM  </w:t>
      </w:r>
      <w:r w:rsidRPr="00CA2602">
        <w:rPr>
          <w:rFonts w:ascii="Times New Roman" w:hAnsi="Times New Roman"/>
          <w:sz w:val="20"/>
          <w:szCs w:val="20"/>
        </w:rPr>
        <w:fldChar w:fldCharType="begin" w:fldLock="1"/>
      </w:r>
      <w:r w:rsidRPr="00CA2602">
        <w:rPr>
          <w:rFonts w:ascii="Times New Roman" w:hAnsi="Times New Roman"/>
          <w:sz w:val="20"/>
          <w:szCs w:val="20"/>
        </w:rPr>
        <w:instrText>ADDIN CSL_CITATION {"citationItems":[{"id":"ITEM-1","itemData":{"abstract":"This thesis is studies of issues Implementation Effectiveness Monitoring, Control and Distribution of Alcoholic Beverages in Pontianak City. By the legal and socio legal research applies obtained conclusion, that : 1 Implementation of monitoring, controlling and banning of alcoholic beverages in the city of Pontianak not be effective, it is evident from: a. Still widespread circulation of alcoholic beverages illegal in the city of Pontianak in roadside stalls, in hotels, Place Entertainment Tonight (THM), and warehouse alcoholic beverages traders who are not licensed or the license has expired. b. In fact on May 17, 2014 West Kalimantan Police found five trucks carrying 826 cartons containing 9,500 bottles of alcoholic beverages over 5 percent of undocumented different brands, as well as 734 car wheels from Sarawak who will diperedarkan in Pontianak. c. In addition, the Regional Regulation Number 23 Know Pontianak City in 2002 also received strong resistance from the traders and businessmen who believe that the Regional Regulation Number 23 of Pontianak Know invalid because it was formed in 2002 on the basis of Presidential Decree Number 3 of 1997 which was considered contrary to Pancasila and the 1945 Constitution as well as laws and other related laws. d. On the other hand, the Islamic People's Forum (FUI) of West Kalimantan's view, there should be no legislation which regulates the circulation permits alcoholic beverages as opposed to the religious teachings of Islam. e. Consequently, Tim Supervisory, Control and Alcoholic Beverage Control Pontianak city government can not carry out its duties and functions optimally. 2 Setting the supervision, control and distribution of alcoholic beverages pelaragangan in Pontianak is more effective future should consider carefully the clarity of authority to regulate the City of Pontianak; a. Principles Establishment of Regional Regulation Law; b. classification of alcoholic mimuman permitted; and c. permit requirements and places are allowed, ban shape, type of sanction, supervision, control distribution and sale of alcoholic beverages. Further recommended in shaping the local regulation of Pontianak About Monitoring, Control and Prohibition of Distribution of Alcoholic Beverages, the executive and legislative branches of the Government of Pontianak City is to engage the religious community forum, community leaders, academics, and other elements of society are related","author":[{"dropping-particle":"","family":"Hutasoit","given":"David Richardo","non-dropping-particle":"","parse-names":false,"suffix":""}],"id":"ITEM-1","issued":{"date-parts":[["0"]]},"title":"EFEKTIVITAS PELAKSANAAN PENGAWASAN, PENGENDALIAN DAN PELARANGAN PEREDARAN MINUMAN BERALKOHOL DI KOTA PONTIANAK","type":"article-journal"},"uris":["http://www.mendeley.com/documents/?uuid=980b3c40-695b-4dd6-b29f-b8face404a73"]}],"mendeley":{"formattedCitation":"(Hutasoit n.d.)","plainTextFormattedCitation":"(Hutasoit n.d.)","previouslyFormattedCitation":"(Hutasoit n.d.)"},"properties":{"noteIndex":0},"schema":"https://github.com/citation-style-language/schema/raw/master/csl-citation.json"}</w:instrText>
      </w:r>
      <w:r w:rsidRPr="00CA2602">
        <w:rPr>
          <w:rFonts w:ascii="Times New Roman" w:hAnsi="Times New Roman"/>
          <w:sz w:val="20"/>
          <w:szCs w:val="20"/>
        </w:rPr>
        <w:fldChar w:fldCharType="separate"/>
      </w:r>
      <w:r w:rsidRPr="00CA2602">
        <w:rPr>
          <w:rFonts w:ascii="Times New Roman" w:hAnsi="Times New Roman"/>
          <w:noProof/>
          <w:sz w:val="20"/>
          <w:szCs w:val="20"/>
        </w:rPr>
        <w:t>(Hutasoit n.d.)</w:t>
      </w:r>
      <w:r w:rsidRPr="00CA2602">
        <w:rPr>
          <w:rFonts w:ascii="Times New Roman" w:hAnsi="Times New Roman"/>
          <w:sz w:val="20"/>
          <w:szCs w:val="20"/>
        </w:rPr>
        <w:fldChar w:fldCharType="end"/>
      </w:r>
      <w:r w:rsidRPr="00CA2602">
        <w:rPr>
          <w:rFonts w:ascii="Times New Roman" w:hAnsi="Times New Roman"/>
          <w:sz w:val="20"/>
          <w:szCs w:val="20"/>
        </w:rPr>
        <w:t xml:space="preserve">. </w:t>
      </w:r>
    </w:p>
    <w:p w14:paraId="57D72449" w14:textId="684AAE29" w:rsidR="002906F1" w:rsidRPr="00CA2602" w:rsidRDefault="002906F1" w:rsidP="002906F1">
      <w:pPr>
        <w:pStyle w:val="ListParagraph"/>
        <w:spacing w:after="0" w:line="276" w:lineRule="auto"/>
        <w:ind w:left="0" w:firstLine="720"/>
        <w:jc w:val="both"/>
        <w:rPr>
          <w:rFonts w:ascii="Times New Roman" w:hAnsi="Times New Roman"/>
          <w:sz w:val="20"/>
          <w:szCs w:val="20"/>
          <w:lang w:val="id-ID"/>
        </w:rPr>
      </w:pPr>
      <w:r w:rsidRPr="00CA2602">
        <w:rPr>
          <w:rFonts w:ascii="Times New Roman" w:hAnsi="Times New Roman"/>
          <w:sz w:val="20"/>
          <w:szCs w:val="20"/>
        </w:rPr>
        <w:t>Konsumsi minuman beralkohol tentunya membuat dampak negatif yang terjadi dalam masyarakat. Minuman beralkohol merupakan minuman yang membahayakan, membuat seseorang berperasaan dan berfikir tidak sehat. Minuman beralkohol mampu membawa penggemarnya menjadi ketagihan dan bahkan menjadi ketergantungan, namun sebagian</w:t>
      </w:r>
      <w:r w:rsidR="009306B7" w:rsidRPr="00CA2602">
        <w:rPr>
          <w:rFonts w:ascii="Times New Roman" w:hAnsi="Times New Roman"/>
          <w:sz w:val="20"/>
          <w:szCs w:val="20"/>
        </w:rPr>
        <w:t xml:space="preserve"> anggota masyarakat menyukainya</w:t>
      </w:r>
      <w:r w:rsidRPr="00CA2602">
        <w:rPr>
          <w:rFonts w:ascii="Times New Roman" w:hAnsi="Times New Roman"/>
          <w:sz w:val="20"/>
          <w:szCs w:val="20"/>
        </w:rPr>
        <w:t xml:space="preserve"> </w:t>
      </w:r>
      <w:r w:rsidRPr="00CA2602">
        <w:rPr>
          <w:rFonts w:ascii="Times New Roman" w:hAnsi="Times New Roman"/>
          <w:sz w:val="20"/>
          <w:szCs w:val="20"/>
        </w:rPr>
        <w:fldChar w:fldCharType="begin" w:fldLock="1"/>
      </w:r>
      <w:r w:rsidRPr="00CA2602">
        <w:rPr>
          <w:rFonts w:ascii="Times New Roman" w:hAnsi="Times New Roman"/>
          <w:sz w:val="20"/>
          <w:szCs w:val="20"/>
        </w:rPr>
        <w:instrText>ADDIN CSL_CITATION {"citationItems":[{"id":"ITEM-1","itemData":{"abstract":"Liquor that often cause various social problems and security bacam cause Makassar mayor issued rules on control and supervision area Miras. The purpose of this study was to determine the response of society on the application of controls and pengwasan alcohol, factors that affect the problems of alcohol, and will see how far the effectiveness of the regulation of alcohol. The method used is descriptive kuanitatif by taking 100 informants as a sample to represent the population of city residents Makassar.Dari results showed considerable public support the government's efforts in the implementation of the rules of alcohol, but has not been effective because of the lack of regulation enforcement supervisor portion primarily related to Miras","author":[{"dropping-particle":"","family":"Rahmatiah","given":"","non-dropping-particle":"","parse-names":false,"suffix":""}],"container-title":"Al- Daulah","id":"ITEM-1","issued":{"date-parts":[["2016"]]},"page":"398","title":"EFEKTIVITAS PENERAPAN PENGENDALIAN DAN PENGAWASAN MIRAS DI MAKASSAR","type":"article-journal","volume":"5"},"uris":["http://www.mendeley.com/documents/?uuid=62254b80-3a1c-4e8b-8d00-e54ee658073d"]}],"mendeley":{"formattedCitation":"(Rahmatiah 2016)","plainTextFormattedCitation":"(Rahmatiah 2016)","previouslyFormattedCitation":"(Rahmatiah 2016)"},"properties":{"noteIndex":0},"schema":"https://github.com/citation-style-language/schema/raw/master/csl-citation.json"}</w:instrText>
      </w:r>
      <w:r w:rsidRPr="00CA2602">
        <w:rPr>
          <w:rFonts w:ascii="Times New Roman" w:hAnsi="Times New Roman"/>
          <w:sz w:val="20"/>
          <w:szCs w:val="20"/>
        </w:rPr>
        <w:fldChar w:fldCharType="separate"/>
      </w:r>
      <w:r w:rsidRPr="00CA2602">
        <w:rPr>
          <w:rFonts w:ascii="Times New Roman" w:hAnsi="Times New Roman"/>
          <w:noProof/>
          <w:sz w:val="20"/>
          <w:szCs w:val="20"/>
        </w:rPr>
        <w:t>(Rahmatiah 2016)</w:t>
      </w:r>
      <w:r w:rsidRPr="00CA2602">
        <w:rPr>
          <w:rFonts w:ascii="Times New Roman" w:hAnsi="Times New Roman"/>
          <w:sz w:val="20"/>
          <w:szCs w:val="20"/>
        </w:rPr>
        <w:fldChar w:fldCharType="end"/>
      </w:r>
      <w:r w:rsidRPr="00CA2602">
        <w:rPr>
          <w:rFonts w:ascii="Times New Roman" w:hAnsi="Times New Roman"/>
          <w:sz w:val="20"/>
          <w:szCs w:val="20"/>
        </w:rPr>
        <w:t>. Berita mengenai korban minuman beralkohol selalu menghiasi wajah media. Laporan Organisasi Kesehatan Dunia (WHO) mengenai alkohol dan kesehatan pada 2011 menyebutkan, sebanyak 320.000 orang usia 15-29 tahun meninggal di seluruh dunia setiap tahun karena berbagai penyebab terkait alkohol. Jumlah ini mencapai sembilan persen dari seluruh kematian dalam kelompok usia tersebut. Di Indonesia, dalam catatan Gerakan Nasional Anti Miras (Genam), setiap tahunnya jumlah korban meninggal akibat minuman beralkohol  mencapai  18.000 orang. Berdasarkan hasil Riset Kesehatan Dasar (Riskesdas) tahun 2007 jumlah pengkonsumsi alkohol seluruh Indonesia berjumlah 4,6% dimana jumlah penduduk saat itu berjumlah 224.904.900 jiwa yang berarti ±10.345.625 jiwa pengkonsumsi alkohol dan jumlah terbanyak peminum alkohol adalah usia produktif usia 15-34 yakni 6,7%</w:t>
      </w:r>
      <w:r w:rsidRPr="00CA2602">
        <w:rPr>
          <w:rFonts w:ascii="Times New Roman" w:hAnsi="Times New Roman"/>
          <w:sz w:val="20"/>
          <w:szCs w:val="20"/>
        </w:rPr>
        <w:fldChar w:fldCharType="begin" w:fldLock="1"/>
      </w:r>
      <w:r w:rsidRPr="00CA2602">
        <w:rPr>
          <w:rFonts w:ascii="Times New Roman" w:hAnsi="Times New Roman"/>
          <w:sz w:val="20"/>
          <w:szCs w:val="20"/>
        </w:rPr>
        <w:instrText>ADDIN CSL_CITATION {"citationItems":[{"id":"ITEM-1","itemData":{"author":[{"dropping-particle":"","family":"Usman","given":"Arif","non-dropping-particle":"","parse-names":false,"suffix":""}],"container-title":"RECHTSVINDING","id":"ITEM-1","issued":{"date-parts":[["2014"]]},"title":"MINUMAN BERALKOHOL: DILARANG ATAU DIAWASI PEREDARANNYA","type":"article-journal"},"uris":["http://www.mendeley.com/documents/?uuid=87ebb314-d461-49d7-8328-8825eee24b39"]}],"mendeley":{"formattedCitation":"(Usman 2014)","plainTextFormattedCitation":"(Usman 2014)","previouslyFormattedCitation":"(Usman 2014)"},"properties":{"noteIndex":0},"schema":"https://github.com/citation-style-language/schema/raw/master/csl-citation.json"}</w:instrText>
      </w:r>
      <w:r w:rsidRPr="00CA2602">
        <w:rPr>
          <w:rFonts w:ascii="Times New Roman" w:hAnsi="Times New Roman"/>
          <w:sz w:val="20"/>
          <w:szCs w:val="20"/>
        </w:rPr>
        <w:fldChar w:fldCharType="separate"/>
      </w:r>
      <w:r w:rsidRPr="00CA2602">
        <w:rPr>
          <w:rFonts w:ascii="Times New Roman" w:hAnsi="Times New Roman"/>
          <w:noProof/>
          <w:sz w:val="20"/>
          <w:szCs w:val="20"/>
        </w:rPr>
        <w:t>(Usman 2014)</w:t>
      </w:r>
      <w:r w:rsidRPr="00CA2602">
        <w:rPr>
          <w:rFonts w:ascii="Times New Roman" w:hAnsi="Times New Roman"/>
          <w:sz w:val="20"/>
          <w:szCs w:val="20"/>
        </w:rPr>
        <w:fldChar w:fldCharType="end"/>
      </w:r>
      <w:r w:rsidR="009306B7" w:rsidRPr="00CA2602">
        <w:rPr>
          <w:rFonts w:ascii="Times New Roman" w:hAnsi="Times New Roman"/>
          <w:sz w:val="20"/>
          <w:szCs w:val="20"/>
          <w:lang w:val="id-ID"/>
        </w:rPr>
        <w:t>.</w:t>
      </w:r>
    </w:p>
    <w:p w14:paraId="7397F6DB" w14:textId="77777777" w:rsidR="002906F1" w:rsidRPr="00CA2602" w:rsidRDefault="002906F1" w:rsidP="002906F1">
      <w:pPr>
        <w:pStyle w:val="ListParagraph"/>
        <w:spacing w:after="0" w:line="276" w:lineRule="auto"/>
        <w:ind w:left="0" w:firstLine="720"/>
        <w:jc w:val="both"/>
        <w:rPr>
          <w:rFonts w:ascii="Times New Roman" w:hAnsi="Times New Roman"/>
          <w:sz w:val="20"/>
          <w:szCs w:val="20"/>
        </w:rPr>
      </w:pPr>
      <w:r w:rsidRPr="00CA2602">
        <w:rPr>
          <w:rFonts w:ascii="Times New Roman" w:hAnsi="Times New Roman"/>
          <w:sz w:val="20"/>
          <w:szCs w:val="20"/>
        </w:rPr>
        <w:t xml:space="preserve">Maraknya penjualan minuman beralkohol saat ini tentunya harus didampingi dengan pengawasan dari pihak dinas terkait yang mempunyai kewajiban untuk melakukan pengawasan terhadap penjualan minuman beralkohol tersebut yang bertujuan untuk menyelenggarakan ketertiban dan ketentraman masyarakat, termasuk juga di Kabupaten Sidoarjo. Menurut Peraturan Daerah Kabupaten Sidoarjo Nomor  10 Tahun 2013 Tentang Ketertiban Umum dan Ketentraman Masyarakat, ketertiban ialah suatu keadaan kehidupan yang serba teratur dan tertata dengan baik sesuai ketentuan perundang-undangan guna mewujudkan kehidupan masyarakat yang  dinamis, aman,  tentram lahir dan batin, sedangkan ketertiban umum adalah suatu  keadaan  dimana  Pemerintah  dan rakyat dapat melakukan kegiatan secara tertib dan teratur. Kemudian ketentraman masyarakat sendiri mempunyai arti suatu keadaan dimana Pemerintah dan rakyat melakukan  kegiatan secara tentram dan nyaman. Maka dari itu diperlukan pengawasan terhadap penjualan minuman beralkohol agar dapat terciptanya dua hal tersebut. </w:t>
      </w:r>
    </w:p>
    <w:p w14:paraId="45D1516E" w14:textId="1229B7AC" w:rsidR="002906F1" w:rsidRPr="00CA2602" w:rsidRDefault="002906F1" w:rsidP="009306B7">
      <w:pPr>
        <w:pStyle w:val="ListParagraph"/>
        <w:spacing w:after="0" w:line="276" w:lineRule="auto"/>
        <w:ind w:left="0" w:firstLine="720"/>
        <w:jc w:val="both"/>
        <w:rPr>
          <w:rFonts w:ascii="Times New Roman" w:hAnsi="Times New Roman"/>
          <w:sz w:val="20"/>
          <w:szCs w:val="20"/>
        </w:rPr>
      </w:pPr>
      <w:r w:rsidRPr="00CA2602">
        <w:rPr>
          <w:rFonts w:ascii="Times New Roman" w:hAnsi="Times New Roman"/>
          <w:sz w:val="20"/>
          <w:szCs w:val="20"/>
        </w:rPr>
        <w:t>Pengawasan merupakan usaha agar suatu pekerjaan bisa dilaksanakan sesuai denga</w:t>
      </w:r>
      <w:r w:rsidR="009306B7" w:rsidRPr="00CA2602">
        <w:rPr>
          <w:rFonts w:ascii="Times New Roman" w:hAnsi="Times New Roman"/>
          <w:sz w:val="20"/>
          <w:szCs w:val="20"/>
        </w:rPr>
        <w:t>n rencana yang telah ditentukan</w:t>
      </w:r>
      <w:r w:rsidRPr="00CA2602">
        <w:rPr>
          <w:rFonts w:ascii="Times New Roman" w:hAnsi="Times New Roman"/>
          <w:sz w:val="20"/>
          <w:szCs w:val="20"/>
        </w:rPr>
        <w:t xml:space="preserve"> </w:t>
      </w:r>
      <w:r w:rsidRPr="00CA2602">
        <w:rPr>
          <w:rFonts w:ascii="Times New Roman" w:hAnsi="Times New Roman"/>
          <w:sz w:val="20"/>
          <w:szCs w:val="20"/>
        </w:rPr>
        <w:fldChar w:fldCharType="begin" w:fldLock="1"/>
      </w:r>
      <w:r w:rsidRPr="00CA2602">
        <w:rPr>
          <w:rFonts w:ascii="Times New Roman" w:hAnsi="Times New Roman"/>
          <w:sz w:val="20"/>
          <w:szCs w:val="20"/>
        </w:rPr>
        <w:instrText>ADDIN CSL_CITATION {"citationItems":[{"id":"ITEM-1","itemData":{"abstract":"Sebagai suatu kota yang berkembang Kota Manado memiliki berbagai masalah sosial yang di hadapi oleh pemerintah, salah satunya adalah penyimpangan perilaku negatif pada khususnya kebiasaan mengonsumsi minuman beralkohol secara berlebihan hingga menyebabkan hilangnya kontrol pada diri sendiri, atau sering dikatakan mabuk, yang pada akhirnya melahirkan pelanggaran atau bahkan tindak pidana yang sangat meresahkan masyarakat, penelitian ini berutujan untuk mengetahui pengawasan pemerintah daerah dalam penanggulangan dan pengendalian peredaran minuman keras di Kecamatan Malalayang Kota Manado, denganmenggunakan metode penelitian kualitatif, dengan teknik pengumpulan data yang dilakukanmenggunakan metode yang umumnya digunakan pada pendekatan kualitatif, yaitu observasi wawancara degan informan, studi dokumen, analisis data ini dilakukan sepanjang penelitian ini berlangsung. Hasil penelitianmenunjukkan bahwa pengawasan yang dapat dilakukan oleh pemerintah hanyalah sebatas pada memberikan sosialsiasi dan pembinaan kepada masyarakatdalam mengkonsumsiminuman beralkohol danmemberikan himbauan dan pembinaan kepada penjual dan warga yang mengkonsumsi minuman beralkohol untuk tidak menggunakannya secara berlebihan, sedangkan sosialiasi mengenai aturan seperti Peraturan Daerah tentang minuman keras nomor 4 tahun 2014 belum pernah dilakukan, sehingga pemerintah juga belummemiliki salinan dari peraturandaerah tersebut","author":[{"dropping-particle":"","family":"Mandey","given":"Jurio","non-dropping-particle":"","parse-names":false,"suffix":""}],"container-title":"Jurnal Eksekutif","id":"ITEM-1","issue":"1","issued":{"date-parts":[["2018"]]},"page":"11","title":"PENGAWASAN PEMERINTAH DAERAH DALAM PEREDARAN MINUMAN KERAS DI KECAMATAN MALALAYANG KOTA MANADO","type":"article-journal","volume":"1"},"uris":["http://www.mendeley.com/documents/?uuid=4b30e80e-80d5-4200-b441-837e649ef9c8"]}],"mendeley":{"formattedCitation":"(Mandey 2018)","plainTextFormattedCitation":"(Mandey 2018)","previouslyFormattedCitation":"(Mandey 2018)"},"properties":{"noteIndex":0},"schema":"https://github.com/citation-style-language/schema/raw/master/csl-citation.json"}</w:instrText>
      </w:r>
      <w:r w:rsidRPr="00CA2602">
        <w:rPr>
          <w:rFonts w:ascii="Times New Roman" w:hAnsi="Times New Roman"/>
          <w:sz w:val="20"/>
          <w:szCs w:val="20"/>
        </w:rPr>
        <w:fldChar w:fldCharType="separate"/>
      </w:r>
      <w:r w:rsidRPr="00CA2602">
        <w:rPr>
          <w:rFonts w:ascii="Times New Roman" w:hAnsi="Times New Roman"/>
          <w:noProof/>
          <w:sz w:val="20"/>
          <w:szCs w:val="20"/>
        </w:rPr>
        <w:t>(Mandey 2018)</w:t>
      </w:r>
      <w:r w:rsidRPr="00CA2602">
        <w:rPr>
          <w:rFonts w:ascii="Times New Roman" w:hAnsi="Times New Roman"/>
          <w:sz w:val="20"/>
          <w:szCs w:val="20"/>
        </w:rPr>
        <w:fldChar w:fldCharType="end"/>
      </w:r>
      <w:r w:rsidR="009306B7" w:rsidRPr="00CA2602">
        <w:rPr>
          <w:rFonts w:ascii="Times New Roman" w:hAnsi="Times New Roman"/>
          <w:sz w:val="20"/>
          <w:szCs w:val="20"/>
          <w:lang w:val="id-ID"/>
        </w:rPr>
        <w:t>.</w:t>
      </w:r>
      <w:r w:rsidRPr="00CA2602">
        <w:rPr>
          <w:rFonts w:ascii="Times New Roman" w:hAnsi="Times New Roman"/>
          <w:sz w:val="20"/>
          <w:szCs w:val="20"/>
        </w:rPr>
        <w:t xml:space="preserve"> Dengan adanya pengawasan penjualan minuman beralkohol </w:t>
      </w:r>
      <w:r w:rsidR="009306B7" w:rsidRPr="00CA2602">
        <w:rPr>
          <w:rFonts w:ascii="Times New Roman" w:hAnsi="Times New Roman"/>
          <w:sz w:val="20"/>
          <w:szCs w:val="20"/>
          <w:lang w:val="id-ID"/>
        </w:rPr>
        <w:t xml:space="preserve">dapat </w:t>
      </w:r>
      <w:r w:rsidRPr="00CA2602">
        <w:rPr>
          <w:rFonts w:ascii="Times New Roman" w:hAnsi="Times New Roman"/>
          <w:sz w:val="20"/>
          <w:szCs w:val="20"/>
        </w:rPr>
        <w:lastRenderedPageBreak/>
        <w:t xml:space="preserve">memperkecil timbulnya hambatan yang menyebabkan ketertiban umum dan ketentraman masyarakat terganggu, sehingga </w:t>
      </w:r>
      <w:r w:rsidR="009306B7" w:rsidRPr="00CA2602">
        <w:rPr>
          <w:rFonts w:ascii="Times New Roman" w:hAnsi="Times New Roman"/>
          <w:sz w:val="20"/>
          <w:szCs w:val="20"/>
          <w:lang w:val="id-ID"/>
        </w:rPr>
        <w:t>dapat</w:t>
      </w:r>
      <w:r w:rsidRPr="00CA2602">
        <w:rPr>
          <w:rFonts w:ascii="Times New Roman" w:hAnsi="Times New Roman"/>
          <w:sz w:val="20"/>
          <w:szCs w:val="20"/>
        </w:rPr>
        <w:t xml:space="preserve"> segera dilakukan tindakan perbaikannya. Menurut Pasal 14 Peraturan Daerah Kabupaten Sidoarjo Nomor  10 Tahun 2013 Tentang Ketertiban Umum dan Ketentraman Masyarakat menyebutkan :</w:t>
      </w:r>
      <w:r w:rsidR="009306B7" w:rsidRPr="00CA2602">
        <w:rPr>
          <w:rFonts w:ascii="Times New Roman" w:hAnsi="Times New Roman"/>
          <w:sz w:val="20"/>
          <w:szCs w:val="20"/>
          <w:lang w:val="id-ID"/>
        </w:rPr>
        <w:t xml:space="preserve"> </w:t>
      </w:r>
      <w:r w:rsidRPr="00CA2602">
        <w:rPr>
          <w:rFonts w:ascii="Times New Roman" w:hAnsi="Times New Roman"/>
          <w:sz w:val="20"/>
          <w:szCs w:val="20"/>
        </w:rPr>
        <w:t>“Pengendalian dan pengawasan minuman beralkohol dimaksudkan untuk mencegah dan mengantisipasi dampak negatif atau gangguan sosial maupun gangguan ketertiban umum di Kabupaten Sidoarjo yang diakibatkan minuman beralkohol.”</w:t>
      </w:r>
    </w:p>
    <w:p w14:paraId="0A2DC593" w14:textId="26586B57" w:rsidR="002906F1" w:rsidRPr="00CA2602" w:rsidRDefault="002906F1" w:rsidP="009306B7">
      <w:pPr>
        <w:pStyle w:val="ListParagraph"/>
        <w:spacing w:after="0" w:line="276" w:lineRule="auto"/>
        <w:ind w:left="0" w:firstLine="720"/>
        <w:jc w:val="both"/>
        <w:rPr>
          <w:rFonts w:ascii="Times New Roman" w:hAnsi="Times New Roman"/>
          <w:sz w:val="20"/>
          <w:szCs w:val="20"/>
          <w:lang w:val="id-ID"/>
        </w:rPr>
      </w:pPr>
      <w:r w:rsidRPr="00CA2602">
        <w:rPr>
          <w:rFonts w:ascii="Times New Roman" w:hAnsi="Times New Roman"/>
          <w:sz w:val="20"/>
          <w:szCs w:val="20"/>
        </w:rPr>
        <w:t>Penyebaran minuman beralkohol yang tidak terkontrol dan terawasi akan membawa dampak pada tingkat kriminalitas yang tinggi pada masyarakat yang dapat menggangu ketertiban dan ketentraman masyarakat. Oleh karenanya, untuk mengatasi persoalan tersebut maka diperlukan langkah dan terobosan serta tindakan tegas namun terukur untuk melayani masyarakat, baik masyarakat sebagai korban m</w:t>
      </w:r>
      <w:r w:rsidR="009306B7" w:rsidRPr="00CA2602">
        <w:rPr>
          <w:rFonts w:ascii="Times New Roman" w:hAnsi="Times New Roman"/>
          <w:sz w:val="20"/>
          <w:szCs w:val="20"/>
        </w:rPr>
        <w:t>aupun masyarakat sebagai pelaku</w:t>
      </w:r>
      <w:r w:rsidRPr="00CA2602">
        <w:rPr>
          <w:rFonts w:ascii="Times New Roman" w:hAnsi="Times New Roman"/>
          <w:sz w:val="20"/>
          <w:szCs w:val="20"/>
        </w:rPr>
        <w:t xml:space="preserve"> </w:t>
      </w:r>
      <w:r w:rsidRPr="00CA2602">
        <w:rPr>
          <w:rFonts w:ascii="Times New Roman" w:hAnsi="Times New Roman"/>
          <w:sz w:val="20"/>
          <w:szCs w:val="20"/>
        </w:rPr>
        <w:fldChar w:fldCharType="begin" w:fldLock="1"/>
      </w:r>
      <w:r w:rsidRPr="00CA2602">
        <w:rPr>
          <w:rFonts w:ascii="Times New Roman" w:hAnsi="Times New Roman"/>
          <w:sz w:val="20"/>
          <w:szCs w:val="20"/>
        </w:rPr>
        <w:instrText>ADDIN CSL_CITATION {"citationItems":[{"id":"ITEM-1","itemData":{"author":[{"dropping-particle":"","family":"Fatkhuri","given":"Muhammad Wildan","non-dropping-particle":"","parse-names":false,"suffix":""}],"id":"ITEM-1","issued":{"date-parts":[["2009"]]},"title":"EFEKTIFITAS PERDA MINUMAN KERAS TERHADAP TINDAK KRIMINAL DI KABUPATEN KULON PROGO","type":"article-journal"},"uris":["http://www.mendeley.com/documents/?uuid=0daabe76-b885-49e0-8900-93d85e60a3ad"]}],"mendeley":{"formattedCitation":"(Fatkhuri 2009)","plainTextFormattedCitation":"(Fatkhuri 2009)","previouslyFormattedCitation":"(Fatkhuri 2009)"},"properties":{"noteIndex":0},"schema":"https://github.com/citation-style-language/schema/raw/master/csl-citation.json"}</w:instrText>
      </w:r>
      <w:r w:rsidRPr="00CA2602">
        <w:rPr>
          <w:rFonts w:ascii="Times New Roman" w:hAnsi="Times New Roman"/>
          <w:sz w:val="20"/>
          <w:szCs w:val="20"/>
        </w:rPr>
        <w:fldChar w:fldCharType="separate"/>
      </w:r>
      <w:r w:rsidRPr="00CA2602">
        <w:rPr>
          <w:rFonts w:ascii="Times New Roman" w:hAnsi="Times New Roman"/>
          <w:noProof/>
          <w:sz w:val="20"/>
          <w:szCs w:val="20"/>
        </w:rPr>
        <w:t>(Fatkhuri 2009)</w:t>
      </w:r>
      <w:r w:rsidRPr="00CA2602">
        <w:rPr>
          <w:rFonts w:ascii="Times New Roman" w:hAnsi="Times New Roman"/>
          <w:sz w:val="20"/>
          <w:szCs w:val="20"/>
        </w:rPr>
        <w:fldChar w:fldCharType="end"/>
      </w:r>
      <w:r w:rsidR="009306B7" w:rsidRPr="00CA2602">
        <w:rPr>
          <w:rFonts w:ascii="Times New Roman" w:hAnsi="Times New Roman"/>
          <w:sz w:val="20"/>
          <w:szCs w:val="20"/>
          <w:lang w:val="id-ID"/>
        </w:rPr>
        <w:t xml:space="preserve">. </w:t>
      </w:r>
      <w:r w:rsidRPr="00CA2602">
        <w:rPr>
          <w:rFonts w:ascii="Times New Roman" w:hAnsi="Times New Roman"/>
          <w:sz w:val="20"/>
          <w:szCs w:val="20"/>
        </w:rPr>
        <w:t>Untuk mengoptimalkan pengawasan dan penertiban maka pemerintah daerah harus dapat menciptakan aparatnya secara profesional dan berwibawa agar dapat melaksanakan tugasnya hingga bisa tercapainya tujuan untuk menciptakan rasa aman, tertib d</w:t>
      </w:r>
      <w:r w:rsidR="009306B7" w:rsidRPr="00CA2602">
        <w:rPr>
          <w:rFonts w:ascii="Times New Roman" w:hAnsi="Times New Roman"/>
          <w:sz w:val="20"/>
          <w:szCs w:val="20"/>
        </w:rPr>
        <w:t xml:space="preserve">an tentram dalam bermasyarakat </w:t>
      </w:r>
      <w:r w:rsidRPr="00CA2602">
        <w:rPr>
          <w:rFonts w:ascii="Times New Roman" w:hAnsi="Times New Roman"/>
          <w:sz w:val="20"/>
          <w:szCs w:val="20"/>
        </w:rPr>
        <w:fldChar w:fldCharType="begin" w:fldLock="1"/>
      </w:r>
      <w:r w:rsidRPr="00CA2602">
        <w:rPr>
          <w:rFonts w:ascii="Times New Roman" w:hAnsi="Times New Roman"/>
          <w:sz w:val="20"/>
          <w:szCs w:val="20"/>
        </w:rPr>
        <w:instrText>ADDIN CSL_CITATION {"citationItems":[{"id":"ITEM-1","itemData":{"DOI":"10.24903/yrs.v6i1.170","ISSN":"2541-0962","abstract":"Peredaran ataupun tempat penjualan minuman beralkohol adalah semua tempat yang sudah mendapatkan ijin oleh Kepala Daerah secara tertulis untuk menjual minuman beralkohol dalam kemasan secara eceran ataupun diminum secara langsung ditempat penjualnya, namun peredaran penjualan minuman beralkohol tidak memiliki ijin tertulis, sehingga pengawasan yang di lakukan oleh Satuan Polisi Pamong Praja sebagai aparat yang berwenang untuk melakukan pengawasan yang berfungsi sebagai pencegahan maupun penindakan terhadap bentuk penyimpangan, peredaran, dan penyalahgunaan, minuman beralkohol yang tidak memiliki ijin tertulis sesuai dengan Peraturan Daerah Nomor 5 Tahun 2003 tentang penertiban, pengawasan, peredaran dan penjualan minuman keras/beralkohol di Kota Samarinda.","author":[{"dropping-particle":"","family":"Rusiadi","given":"","non-dropping-particle":"","parse-names":false,"suffix":""}],"container-title":"Yuriska : Jurnal Ilmiah Hukum","id":"ITEM-1","issue":"1","issued":{"date-parts":[["2017","10","18"]]},"page":"64","publisher":"Law Department, University of Widya Gama Mahakam Samarinda","title":"“PENGAWASAN MINUMAN BERALKOHOL OLEH SATUAN POLISI PAMONG PRAJA DITINJAU DARI PERATURAN DAERAH NOMOR 05 TAHUN 2003 TENTANG PENERTIBAN, PENGAWASAN, PEREDARAN, DAN PENJUALAN MINUMAN KERAS/ BERALKOHOL DI KOTA SAMARINDA”.","type":"article-journal","volume":"6"},"uris":["http://www.mendeley.com/documents/?uuid=eaf3f258-bea9-335e-9bea-ec06eedd6522"]}],"mendeley":{"formattedCitation":"(Rusiadi 2017)","plainTextFormattedCitation":"(Rusiadi 2017)","previouslyFormattedCitation":"(Rusiadi 2017)"},"properties":{"noteIndex":0},"schema":"https://github.com/citation-style-language/schema/raw/master/csl-citation.json"}</w:instrText>
      </w:r>
      <w:r w:rsidRPr="00CA2602">
        <w:rPr>
          <w:rFonts w:ascii="Times New Roman" w:hAnsi="Times New Roman"/>
          <w:sz w:val="20"/>
          <w:szCs w:val="20"/>
        </w:rPr>
        <w:fldChar w:fldCharType="separate"/>
      </w:r>
      <w:r w:rsidRPr="00CA2602">
        <w:rPr>
          <w:rFonts w:ascii="Times New Roman" w:hAnsi="Times New Roman"/>
          <w:noProof/>
          <w:sz w:val="20"/>
          <w:szCs w:val="20"/>
        </w:rPr>
        <w:t>(Rusiadi 2017)</w:t>
      </w:r>
      <w:r w:rsidRPr="00CA2602">
        <w:rPr>
          <w:rFonts w:ascii="Times New Roman" w:hAnsi="Times New Roman"/>
          <w:sz w:val="20"/>
          <w:szCs w:val="20"/>
        </w:rPr>
        <w:fldChar w:fldCharType="end"/>
      </w:r>
      <w:r w:rsidR="009306B7" w:rsidRPr="00CA2602">
        <w:rPr>
          <w:rFonts w:ascii="Times New Roman" w:hAnsi="Times New Roman"/>
          <w:sz w:val="20"/>
          <w:szCs w:val="20"/>
          <w:lang w:val="id-ID"/>
        </w:rPr>
        <w:t>.</w:t>
      </w:r>
    </w:p>
    <w:p w14:paraId="19015F5D" w14:textId="2E1A6861" w:rsidR="002906F1" w:rsidRPr="00CA2602" w:rsidRDefault="002906F1" w:rsidP="002906F1">
      <w:pPr>
        <w:pStyle w:val="ListParagraph"/>
        <w:spacing w:after="0" w:line="276" w:lineRule="auto"/>
        <w:ind w:left="0" w:firstLine="720"/>
        <w:jc w:val="both"/>
        <w:rPr>
          <w:rFonts w:ascii="Times New Roman" w:hAnsi="Times New Roman"/>
          <w:sz w:val="20"/>
          <w:szCs w:val="20"/>
        </w:rPr>
      </w:pPr>
      <w:r w:rsidRPr="00CA2602">
        <w:rPr>
          <w:rFonts w:ascii="Times New Roman" w:hAnsi="Times New Roman"/>
          <w:sz w:val="20"/>
          <w:szCs w:val="20"/>
        </w:rPr>
        <w:t xml:space="preserve">Berdasarkan data Satpol PP Sidoarjo, terdapat salah satu toko yang sering dilakukan penggerebekan karena diduga menjual minuman beralkohol yaitu Sumilah yang berusia 70 tahun. Sumilah berjualan alkohol di JL. Diponegoro No. 46 Sidoarjo. Polisi yang saat itu sedang menggelar razia penertiban minuman beralkohol pada tanggal 13 Maret 2018, menyita sejumlah barang bukti minuman beralkohol diantaranya </w:t>
      </w:r>
      <w:r w:rsidRPr="00CA2602">
        <w:rPr>
          <w:rFonts w:ascii="Times New Roman" w:hAnsi="Times New Roman"/>
          <w:i/>
          <w:iCs/>
          <w:sz w:val="20"/>
          <w:szCs w:val="20"/>
        </w:rPr>
        <w:t>Wiski Mansion House, Paloma, dan Vodka Tomi Stanly.</w:t>
      </w:r>
      <w:r w:rsidRPr="00CA2602">
        <w:rPr>
          <w:rFonts w:ascii="Times New Roman" w:hAnsi="Times New Roman"/>
          <w:sz w:val="20"/>
          <w:szCs w:val="20"/>
        </w:rPr>
        <w:t xml:space="preserve"> Sumilah telah berjualan minuman beralkohol selama puluhan tahun. Agar tidak diketahui dan dicurigai petugas, Sumilah menjual minuman beralkohol tersebut dengan cara tidak dipajang di etalase toko, melainkan disembunyikan dibalik barang dagangan lainnya seperti minuman ringan dan rokok </w:t>
      </w:r>
      <w:r w:rsidRPr="00CA2602">
        <w:rPr>
          <w:rFonts w:ascii="Times New Roman" w:hAnsi="Times New Roman"/>
          <w:sz w:val="20"/>
          <w:szCs w:val="20"/>
        </w:rPr>
        <w:fldChar w:fldCharType="begin" w:fldLock="1"/>
      </w:r>
      <w:r w:rsidRPr="00CA2602">
        <w:rPr>
          <w:rFonts w:ascii="Times New Roman" w:hAnsi="Times New Roman"/>
          <w:sz w:val="20"/>
          <w:szCs w:val="20"/>
        </w:rPr>
        <w:instrText>ADDIN CSL_CITATION {"citationItems":[{"id":"ITEM-1","itemData":{"URL":"https://republikjatim.com/baca/usia-70-tahun-mbok-sumilah-jualan-miras-puluhan-tahun-di-sidoarjo","accessed":{"date-parts":[["2020","3","15"]]},"author":[{"dropping-particle":"","family":"Republik Jatim","given":"","non-dropping-particle":"","parse-names":false,"suffix":""}],"id":"ITEM-1","issued":{"date-parts":[["2018"]]},"title":"Usia 70 Tahun, Mbok Sumilah Jualan Miras Puluhan Tahun Di Sidoarjo","type":"webpage"},"uris":["http://www.mendeley.com/documents/?uuid=c11b062c-b95a-461b-ad29-3e6b82ed30fd"]}],"mendeley":{"formattedCitation":"(Republik Jatim 2018)","plainTextFormattedCitation":"(Republik Jatim 2018)","previouslyFormattedCitation":"(Republik Jatim 2018)"},"properties":{"noteIndex":0},"schema":"https://github.com/citation-style-language/schema/raw/master/csl-citation.json"}</w:instrText>
      </w:r>
      <w:r w:rsidRPr="00CA2602">
        <w:rPr>
          <w:rFonts w:ascii="Times New Roman" w:hAnsi="Times New Roman"/>
          <w:sz w:val="20"/>
          <w:szCs w:val="20"/>
        </w:rPr>
        <w:fldChar w:fldCharType="separate"/>
      </w:r>
      <w:r w:rsidRPr="00CA2602">
        <w:rPr>
          <w:rFonts w:ascii="Times New Roman" w:hAnsi="Times New Roman"/>
          <w:noProof/>
          <w:sz w:val="20"/>
          <w:szCs w:val="20"/>
        </w:rPr>
        <w:t>(Republik Jatim 2018)</w:t>
      </w:r>
      <w:r w:rsidRPr="00CA2602">
        <w:rPr>
          <w:rFonts w:ascii="Times New Roman" w:hAnsi="Times New Roman"/>
          <w:sz w:val="20"/>
          <w:szCs w:val="20"/>
        </w:rPr>
        <w:fldChar w:fldCharType="end"/>
      </w:r>
      <w:r w:rsidRPr="00CA2602">
        <w:rPr>
          <w:rFonts w:ascii="Times New Roman" w:hAnsi="Times New Roman"/>
          <w:sz w:val="20"/>
          <w:szCs w:val="20"/>
        </w:rPr>
        <w:t xml:space="preserve">. Dari sejumlah lokasi yang akan disasar, hanya Sumilah yang ketahuan menjual minuman beralkohol tersebut. </w:t>
      </w:r>
    </w:p>
    <w:p w14:paraId="64B426C9" w14:textId="1057AB7F" w:rsidR="002906F1" w:rsidRPr="00CA2602" w:rsidRDefault="002906F1" w:rsidP="002906F1">
      <w:pPr>
        <w:pStyle w:val="ListParagraph"/>
        <w:spacing w:after="0" w:line="276" w:lineRule="auto"/>
        <w:ind w:left="0" w:firstLine="720"/>
        <w:jc w:val="both"/>
        <w:rPr>
          <w:rFonts w:ascii="Times New Roman" w:hAnsi="Times New Roman"/>
          <w:sz w:val="20"/>
          <w:szCs w:val="20"/>
        </w:rPr>
      </w:pPr>
      <w:r w:rsidRPr="00CA2602">
        <w:rPr>
          <w:rFonts w:ascii="Times New Roman" w:hAnsi="Times New Roman"/>
          <w:sz w:val="20"/>
          <w:szCs w:val="20"/>
        </w:rPr>
        <w:t xml:space="preserve">Penjualan dan penyalahgunaan alkohol bisa membawa pengaruh sosial, budaya dan ekonomi. Dalam lingkup budaya dan ekonomi, dengan latar belakang Indonesia yang merupakan negara dengan komunitas Muslim maka rasanya tidak pantas jika minuman beralkohol dijadikan alat untuk meningkatkan daya beli dalam perekonomian. Dampak sosial dari penyalahgunaan miras tersebut menyebabkan yang bersangkutan bisa berperilaku yang bertentangan dengan norma hukum maupun norma sosial didalam hidup bermasyarakat. </w:t>
      </w:r>
      <w:r w:rsidRPr="00CA2602">
        <w:rPr>
          <w:rFonts w:ascii="Times New Roman" w:hAnsi="Times New Roman"/>
          <w:sz w:val="20"/>
          <w:szCs w:val="20"/>
        </w:rPr>
        <w:fldChar w:fldCharType="begin" w:fldLock="1"/>
      </w:r>
      <w:r w:rsidRPr="00CA2602">
        <w:rPr>
          <w:rFonts w:ascii="Times New Roman" w:hAnsi="Times New Roman"/>
          <w:sz w:val="20"/>
          <w:szCs w:val="20"/>
        </w:rPr>
        <w:instrText>ADDIN CSL_CITATION {"citationItems":[{"id":"ITEM-1","itemData":{"abstract":"Social problems among the people is always changing and it will continue to follow the dynamics of society itself. Not for the people of Batam City which is the entry point to the neighboring countries of Indonesia, also continues to develop, both positive and negative. As for the negative developments of which consume alcoholic beverages. While the problem of alcohol itself, it can not be denied, it is very disturbing social life. Alcoholic beverages are believed to not only harm the wearer, but also brings a very bad impact on the environment of the wearer. While at this time the spread of alcoholic beverages in the city of Batam, is no longer controlled, for example in its distribution is no longer regard the age limit users or consuming alcoholic beverages that may be negative consequences for children who later adolescence as the future generation. This study was conducted to determine the Alcoholic Beverage Control of Urban Pursuant to Rule Batam conducted by the Department of Industry and Trade of the City of Batam. Research conducted using qualitative methods. This study uses the theory of standardsetting Manullang with supervision. Determination of measurement tools, conduct assessments, conduct remedial action. In this study the technique performed is observation, interview and documentation using qualitative descriptive analysis techniques. In this study was found first, pengawsan by the Department of Trade and Industry is already quite optimal. Secondly, there are still many of his illegal circulation of alcoholic beverages which are not in accordance with local regulations. Third, the lack of public education and sellers of alcoholic beverages. Fourth, still less his understanding and public awareness of the circulation of alcoholic beverages.","author":[{"dropping-particle":"","family":"Yqhsyah","given":"Raja","non-dropping-particle":"","parse-names":false,"suffix":""}],"container-title":"JOM FISIP","id":"ITEM-1","issue":"1","issued":{"date-parts":[["2016"]]},"page":"1-12","title":"Pelaksanaan Pengawasan Minuman Beralkohol di Kota Batam","type":"article-journal","volume":"3"},"uris":["http://www.mendeley.com/documents/?uuid=f4ae0b36-032d-4310-9e81-1915f7e01e84"]}],"mendeley":{"formattedCitation":"(Yqhsyah 2016)","plainTextFormattedCitation":"(Yqhsyah 2016)","previouslyFormattedCitation":"(Yqhsyah 2016)"},"properties":{"noteIndex":0},"schema":"https://github.com/citation-style-language/schema/raw/master/csl-citation.json"}</w:instrText>
      </w:r>
      <w:r w:rsidRPr="00CA2602">
        <w:rPr>
          <w:rFonts w:ascii="Times New Roman" w:hAnsi="Times New Roman"/>
          <w:sz w:val="20"/>
          <w:szCs w:val="20"/>
        </w:rPr>
        <w:fldChar w:fldCharType="separate"/>
      </w:r>
      <w:r w:rsidRPr="00CA2602">
        <w:rPr>
          <w:rFonts w:ascii="Times New Roman" w:hAnsi="Times New Roman"/>
          <w:noProof/>
          <w:sz w:val="20"/>
          <w:szCs w:val="20"/>
        </w:rPr>
        <w:t>(Yqhsyah 2016)</w:t>
      </w:r>
      <w:r w:rsidRPr="00CA2602">
        <w:rPr>
          <w:rFonts w:ascii="Times New Roman" w:hAnsi="Times New Roman"/>
          <w:sz w:val="20"/>
          <w:szCs w:val="20"/>
        </w:rPr>
        <w:fldChar w:fldCharType="end"/>
      </w:r>
      <w:r w:rsidRPr="00CA2602">
        <w:rPr>
          <w:rFonts w:ascii="Times New Roman" w:hAnsi="Times New Roman"/>
          <w:sz w:val="20"/>
          <w:szCs w:val="20"/>
        </w:rPr>
        <w:t xml:space="preserve">. Aksi-aksi kejahatan yang diakibatkan </w:t>
      </w:r>
      <w:r w:rsidRPr="00CA2602">
        <w:rPr>
          <w:rFonts w:ascii="Times New Roman" w:hAnsi="Times New Roman"/>
          <w:sz w:val="20"/>
          <w:szCs w:val="20"/>
        </w:rPr>
        <w:lastRenderedPageBreak/>
        <w:t>oleh pengaruh minuman beralkohol tersebut disebabkan karena sifat dari minuman tersebut yang apabila dikonsumsi secara berlebihan akan menyebabkan tidak sadarkan diri dengan berbagai efek tubuh seperti muntah-muntah, tertidur, mabuk dengan melakukan berbagai gangguan yang merugikan kehidupan masyarakat, seperti gangguan terhadap lalu lintas dengan berbagai akibatnya, kriminalitas, dan lain-lain. Sehingga, secara kriminologis, pecandu alkohol (alkoholisme) merupakan faktor kriminogen atau pen</w:t>
      </w:r>
      <w:r w:rsidR="00B000DC" w:rsidRPr="00CA2602">
        <w:rPr>
          <w:rFonts w:ascii="Times New Roman" w:hAnsi="Times New Roman"/>
          <w:sz w:val="20"/>
          <w:szCs w:val="20"/>
        </w:rPr>
        <w:t>yebab timbulnya aneka kejahatan</w:t>
      </w:r>
      <w:r w:rsidRPr="00CA2602">
        <w:rPr>
          <w:rFonts w:ascii="Times New Roman" w:hAnsi="Times New Roman"/>
          <w:sz w:val="20"/>
          <w:szCs w:val="20"/>
        </w:rPr>
        <w:t xml:space="preserve"> </w:t>
      </w:r>
      <w:r w:rsidRPr="00CA2602">
        <w:rPr>
          <w:rFonts w:ascii="Times New Roman" w:hAnsi="Times New Roman"/>
          <w:sz w:val="20"/>
          <w:szCs w:val="20"/>
        </w:rPr>
        <w:fldChar w:fldCharType="begin" w:fldLock="1"/>
      </w:r>
      <w:r w:rsidRPr="00CA2602">
        <w:rPr>
          <w:rFonts w:ascii="Times New Roman" w:hAnsi="Times New Roman"/>
          <w:sz w:val="20"/>
          <w:szCs w:val="20"/>
        </w:rPr>
        <w:instrText>ADDIN CSL_CITATION {"citationItems":[{"id":"ITEM-1","itemData":{"abstract":"This study discusses the urgency of setting up the circulation of alcoholic beverages in DIY formulated in the following three research problems: first, what is the urgency of Yogyakarta Province government in regulating the circulation of alcoholic drinks? Second, what is the basic principles underlying Yogyakarta Province authority to regulate the circulation of alcoholic beverages and what is the best form of legal products to regulate the circulation of alcoholic beverages in the province? Third, what are the materials of the regulations on the distribution of alcoholic beverages in Yogyakarta Province? This research is a normative juridical which uses primary law, secondary law, and tertiary legal materials. The results showed that first, urgency settings of alcoholic beverages is intended as prevention (preventive), risk reduction (preparedness), responsiveness (response), as well as recovery efforts (recovery) from drinking alcoholic beverages. Secondly, the basis of the authority of Yogyakarta Province Government for the Distribution of Alcoholic Beverages regulation is rooted in Law 32 of 2004 and Presidential Decree No. 74 Year 2014. Third, the main points of the materials contain (i) the type and classification of alcoholic beverages; (ii) a ban on the production, distribution, sale and storage of alcoholic beverages; (iii) licensing; (iv) community participation.","author":[{"dropping-particle":"","family":"Huda","given":"Ni'matul","non-dropping-particle":"","parse-names":false,"suffix":""}],"container-title":"Jurnal Hukum IUS QUIA IUSTUM","id":"ITEM-1","issue":"1","issued":{"date-parts":[["2015"]]},"page":"76-96","title":"Urgensi Pengaturan Peredaran Minuman Beralkohol di Daerah Istimewa Yogyakarta","type":"article-journal","volume":"22"},"uris":["http://www.mendeley.com/documents/?uuid=3e726d6c-960c-463f-9321-7cd2e5d5a523"]}],"mendeley":{"formattedCitation":"(Huda 2015)","plainTextFormattedCitation":"(Huda 2015)","previouslyFormattedCitation":"(Huda 2015)"},"properties":{"noteIndex":0},"schema":"https://github.com/citation-style-language/schema/raw/master/csl-citation.json"}</w:instrText>
      </w:r>
      <w:r w:rsidRPr="00CA2602">
        <w:rPr>
          <w:rFonts w:ascii="Times New Roman" w:hAnsi="Times New Roman"/>
          <w:sz w:val="20"/>
          <w:szCs w:val="20"/>
        </w:rPr>
        <w:fldChar w:fldCharType="separate"/>
      </w:r>
      <w:r w:rsidRPr="00CA2602">
        <w:rPr>
          <w:rFonts w:ascii="Times New Roman" w:hAnsi="Times New Roman"/>
          <w:noProof/>
          <w:sz w:val="20"/>
          <w:szCs w:val="20"/>
        </w:rPr>
        <w:t>(Huda 2015)</w:t>
      </w:r>
      <w:r w:rsidRPr="00CA2602">
        <w:rPr>
          <w:rFonts w:ascii="Times New Roman" w:hAnsi="Times New Roman"/>
          <w:sz w:val="20"/>
          <w:szCs w:val="20"/>
        </w:rPr>
        <w:fldChar w:fldCharType="end"/>
      </w:r>
      <w:r w:rsidR="00B000DC" w:rsidRPr="00CA2602">
        <w:rPr>
          <w:rFonts w:ascii="Times New Roman" w:hAnsi="Times New Roman"/>
          <w:sz w:val="20"/>
          <w:szCs w:val="20"/>
        </w:rPr>
        <w:t xml:space="preserve">. </w:t>
      </w:r>
      <w:r w:rsidRPr="00CA2602">
        <w:rPr>
          <w:rFonts w:ascii="Times New Roman" w:hAnsi="Times New Roman"/>
          <w:sz w:val="20"/>
          <w:szCs w:val="20"/>
        </w:rPr>
        <w:t>Hal itulah yang menguatkan adanya pernyataan serta opini masyarakat bahwa minuman beralkohol dapat memicu tindak kejahatan. Minuman beralkohol sendiri juga mempunyai efek samping yang dapat merugikan orang lain bahkan bisa saja sampai merusak</w:t>
      </w:r>
      <w:r w:rsidR="00B000DC" w:rsidRPr="00CA2602">
        <w:rPr>
          <w:rFonts w:ascii="Times New Roman" w:hAnsi="Times New Roman"/>
          <w:sz w:val="20"/>
          <w:szCs w:val="20"/>
        </w:rPr>
        <w:t xml:space="preserve"> bagi orang yang mengonsumsinya</w:t>
      </w:r>
      <w:r w:rsidRPr="00CA2602">
        <w:rPr>
          <w:rFonts w:ascii="Times New Roman" w:hAnsi="Times New Roman"/>
          <w:sz w:val="20"/>
          <w:szCs w:val="20"/>
        </w:rPr>
        <w:t xml:space="preserve"> </w:t>
      </w:r>
      <w:r w:rsidRPr="00CA2602">
        <w:rPr>
          <w:rFonts w:ascii="Times New Roman" w:hAnsi="Times New Roman"/>
          <w:sz w:val="20"/>
          <w:szCs w:val="20"/>
        </w:rPr>
        <w:fldChar w:fldCharType="begin" w:fldLock="1"/>
      </w:r>
      <w:r w:rsidRPr="00CA2602">
        <w:rPr>
          <w:rFonts w:ascii="Times New Roman" w:hAnsi="Times New Roman"/>
          <w:sz w:val="20"/>
          <w:szCs w:val="20"/>
        </w:rPr>
        <w:instrText>ADDIN CSL_CITATION {"citationItems":[{"id":"ITEM-1","itemData":{"abstract":"Studi ini bertujuan untuk mengetahui bagaimana pengendalian peredaran minuman beralkohol di Kabupaten Kudus dan hambatan yang dialami oleh Pemerintah Kabupaten Kudus dalam menurunkan tingkat peredaran minuman berlkohol di Kabupaten Kudus. Terdapat permasalahan yang akan dikaji dalam penelitian ini yaitu bagaimana pengendalian peredaran minuman beralkohol di Kabupaten Kudus serta bagaimana analisis sosiologis atas upaya pengendalian peredaran minuman beralkohol di Kabupaten Kudus. Penelitian ini menggunakan penelitian hukum yuridis empiris. Sumber data yang digunakan adalah data primer yang diperoleh melalui wawancara dengan objek penelitian yaitu upaya pengendalian minuman beralkohol di Kabupaten Kudus serta data sekunder yang menjelaskan dan menguraikan terhadap bahan hukum primer yaitu Undang-Undang Republik Indonesia Nomor 9 Tahun 2015 Tentang Perubahan Kedua Atas Undang-Undang Nomor 23 Tahun 2014 Tentang Pemerintahan Daerah, Peraturan Pemerintah Republik Indonesia Nomor 6 Tahun 2010 Tentang Satuan Polisi Pamong Praja, Peraturan Menteri Perdagangan Nomor 06/M-DAG/PER/1/2015 Tahun 2015 tentang perubahan kedua atas Peraturan Menteri Perdagangan Nomor 20/M-DAG/PER/4/2014 tentang pengendalian dan pengawasan terhadap pengadaan, peredaran, dan penjualan minuman beralkohol, Peraturan Daerah Nomor 12 Tahun 2004 tentang Minuman Beralkohol di Kabupaten Kudus Hasil penelitian menunjukkan kesimpulan bahwa upaya pengawasan yang dilakukan oleh Satpol PP yaitu non yustisial dan pro justicia, dan analisis sosiologis mengenai Peraturan Daerah Kabupaten Kudus sendiri yang belum efektif dikarenakan belum adanya perubahan peraturan daerah yang sudah disahkan sejak tahun 2004, dan dari masyarakat itu sendiri. Peraturan Daerah tersebut mencantumkan sanksi yang sangat ringan sehingga hukuman yang dirasakan masyarakat apabila melakukan peredaran minuman beralkohol belum mendapatkan efek jera dan masih banyak yang mengedarkan minuman beralkohol dan pada saat yang sama penegakan perda yang dilakukan mempunyai permasalahan ada pada profesionalitas masing-masing anggota penegak hukum, misalnya kurangnya koordinasi bersama antara pihak Satpol PP dan kepolisian sehingga menyebabkan kebocoran informasi saat akan melakukan operasi gabungan. Saran yang diberikan dari penelitian ini yaitu perlu adanya perubahan mengenai peraturan daerah Nomor 12 Tahun 2004 tentang minuman beralkohol di Kabupaten Kudus, terutama terhadap sanksi yang ada dalam peraturan peraturan daerah tersebut dan di…","author":[{"dropping-particle":"","family":"Pralampita","given":"Linda Ayu","non-dropping-particle":"","parse-names":false,"suffix":""}],"id":"ITEM-1","issued":{"date-parts":[["2018"]]},"title":"UPAYA PENGENDALIAN PEREDARAN MINUMAN BERALKOHOL DI KABUPATEN KUDUS","type":"article-journal"},"uris":["http://www.mendeley.com/documents/?uuid=0d719e9a-a508-4d65-baee-227894341a88"]}],"mendeley":{"formattedCitation":"(Pralampita 2018)","plainTextFormattedCitation":"(Pralampita 2018)","previouslyFormattedCitation":"(Pralampita 2018)"},"properties":{"noteIndex":0},"schema":"https://github.com/citation-style-language/schema/raw/master/csl-citation.json"}</w:instrText>
      </w:r>
      <w:r w:rsidRPr="00CA2602">
        <w:rPr>
          <w:rFonts w:ascii="Times New Roman" w:hAnsi="Times New Roman"/>
          <w:sz w:val="20"/>
          <w:szCs w:val="20"/>
        </w:rPr>
        <w:fldChar w:fldCharType="separate"/>
      </w:r>
      <w:r w:rsidRPr="00CA2602">
        <w:rPr>
          <w:rFonts w:ascii="Times New Roman" w:hAnsi="Times New Roman"/>
          <w:noProof/>
          <w:sz w:val="20"/>
          <w:szCs w:val="20"/>
        </w:rPr>
        <w:t>(Pralampita 2018)</w:t>
      </w:r>
      <w:r w:rsidRPr="00CA2602">
        <w:rPr>
          <w:rFonts w:ascii="Times New Roman" w:hAnsi="Times New Roman"/>
          <w:sz w:val="20"/>
          <w:szCs w:val="20"/>
        </w:rPr>
        <w:fldChar w:fldCharType="end"/>
      </w:r>
      <w:r w:rsidRPr="00CA2602">
        <w:rPr>
          <w:rFonts w:ascii="Times New Roman" w:hAnsi="Times New Roman"/>
          <w:sz w:val="20"/>
          <w:szCs w:val="20"/>
        </w:rPr>
        <w:t xml:space="preserve">. </w:t>
      </w:r>
    </w:p>
    <w:p w14:paraId="6E40C91B" w14:textId="7AB864CC" w:rsidR="002906F1" w:rsidRPr="00CA2602" w:rsidRDefault="002906F1" w:rsidP="002906F1">
      <w:pPr>
        <w:spacing w:line="276" w:lineRule="auto"/>
        <w:ind w:firstLine="720"/>
        <w:jc w:val="both"/>
        <w:rPr>
          <w:lang w:val="id-ID"/>
        </w:rPr>
      </w:pPr>
      <w:r w:rsidRPr="00CA2602">
        <w:t>Sebagai contoh pada hari Rabu tanggal 1 Januari 2020 di Dusun Kanigoro, Desa Keboharan, Kecamatan Krian, Sidoarjo, terjadi kasus pembunuhan yang diakibatkan oleh minuman keras. Korban meninggal karena ditusuk oleh teman-temannya pasa saat pesta miras merayakan tahun baru. Motif yang diduga menjadi pemicu pembunuhan tersebut karena cekcok akibat korban tidak mau patungan untuk membeli minuman keras. Teman-teman korban yang pada saat itu sedang dibawah pengaruh minuman keras melakukan pengeroyokan sehingga menyebabkan korban meninggal dunia</w:t>
      </w:r>
      <w:r w:rsidR="00CA2602" w:rsidRPr="00CA2602">
        <w:rPr>
          <w:lang w:val="id-ID"/>
        </w:rPr>
        <w:t xml:space="preserve"> </w:t>
      </w:r>
      <w:r w:rsidR="00641667" w:rsidRPr="00CA2602">
        <w:rPr>
          <w:lang w:val="id-ID"/>
        </w:rPr>
        <w:fldChar w:fldCharType="begin" w:fldLock="1"/>
      </w:r>
      <w:r w:rsidR="00641667" w:rsidRPr="00CA2602">
        <w:rPr>
          <w:lang w:val="id-ID"/>
        </w:rPr>
        <w:instrText>ADDIN CSL_CITATION {"citationItems":[{"id":"ITEM-1","itemData":{"author":[{"dropping-particle":"","family":"Momentum","given":"","non-dropping-particle":"","parse-names":false,"suffix":""}],"id":"ITEM-1","issued":{"date-parts":[["2020"]]},"title":"Pesta Miras Krian Berdarah, Pemuda Sumsel Tewas Dikeroyok Teman Mabuk","type":"legal_case"},"uris":["http://www.mendeley.com/documents/?uuid=44c6c784-174d-40ac-8568-bae5a98a9ce7"]}],"mendeley":{"formattedCitation":"(Momentum 2020)","plainTextFormattedCitation":"(Momentum 2020)"},"properties":{"noteIndex":0},"schema":"https://github.com/citation-style-language/schema/raw/master/csl-citation.json"}</w:instrText>
      </w:r>
      <w:r w:rsidR="00641667" w:rsidRPr="00CA2602">
        <w:rPr>
          <w:lang w:val="id-ID"/>
        </w:rPr>
        <w:fldChar w:fldCharType="separate"/>
      </w:r>
      <w:r w:rsidR="00641667" w:rsidRPr="00CA2602">
        <w:rPr>
          <w:noProof/>
          <w:lang w:val="id-ID"/>
        </w:rPr>
        <w:t>(Momentum 2020)</w:t>
      </w:r>
      <w:r w:rsidR="00641667" w:rsidRPr="00CA2602">
        <w:rPr>
          <w:lang w:val="id-ID"/>
        </w:rPr>
        <w:fldChar w:fldCharType="end"/>
      </w:r>
      <w:r w:rsidR="00CA2602" w:rsidRPr="00CA2602">
        <w:rPr>
          <w:lang w:val="id-ID"/>
        </w:rPr>
        <w:t>.</w:t>
      </w:r>
    </w:p>
    <w:p w14:paraId="466FF3B7" w14:textId="3DDBC653" w:rsidR="002906F1" w:rsidRPr="00CA2602" w:rsidRDefault="002906F1" w:rsidP="002906F1">
      <w:pPr>
        <w:pStyle w:val="ListParagraph"/>
        <w:spacing w:after="0" w:line="276" w:lineRule="auto"/>
        <w:ind w:left="0" w:firstLine="720"/>
        <w:jc w:val="both"/>
        <w:rPr>
          <w:rFonts w:ascii="Times New Roman" w:hAnsi="Times New Roman"/>
          <w:sz w:val="20"/>
          <w:szCs w:val="20"/>
        </w:rPr>
      </w:pPr>
      <w:r w:rsidRPr="00CA2602">
        <w:rPr>
          <w:rFonts w:ascii="Times New Roman" w:hAnsi="Times New Roman"/>
          <w:sz w:val="20"/>
          <w:szCs w:val="20"/>
        </w:rPr>
        <w:t>Melihat dampak buruk yang ditimbulkan dari minuman beralkohol baik dari segi kesehatan maupun keamanan, maka perlu adanya peran dari pemerintah untuk dapat melakukan pengawasan terhadap peredaran minuman beralkohol. Peraturan Presiden No. 74 tahun 2013 tentang Pengendalian dan Pengawasan Minuman Beralkohol merupakan peran serta pemerintah, namun peraturan presiden ini perlu didukung dengan peraturan daerah yang memadai.  Dalam Peraturan Presiden No. 74 tahun 2013 telah memberikan  wewenang kepada bupati/walikota dan gubernur untuk menetapkan pembatasan peredaran minuman beralkohol dengan mempertimbangkan karakt</w:t>
      </w:r>
      <w:r w:rsidR="00B000DC" w:rsidRPr="00CA2602">
        <w:rPr>
          <w:rFonts w:ascii="Times New Roman" w:hAnsi="Times New Roman"/>
          <w:sz w:val="20"/>
          <w:szCs w:val="20"/>
        </w:rPr>
        <w:t>eristik daerah dan budaya lokal</w:t>
      </w:r>
      <w:r w:rsidRPr="00CA2602">
        <w:rPr>
          <w:rFonts w:ascii="Times New Roman" w:hAnsi="Times New Roman"/>
          <w:sz w:val="20"/>
          <w:szCs w:val="20"/>
        </w:rPr>
        <w:t xml:space="preserve"> </w:t>
      </w:r>
      <w:r w:rsidRPr="00CA2602">
        <w:rPr>
          <w:rFonts w:ascii="Times New Roman" w:hAnsi="Times New Roman"/>
          <w:sz w:val="20"/>
          <w:szCs w:val="20"/>
        </w:rPr>
        <w:fldChar w:fldCharType="begin" w:fldLock="1"/>
      </w:r>
      <w:r w:rsidRPr="00CA2602">
        <w:rPr>
          <w:rFonts w:ascii="Times New Roman" w:hAnsi="Times New Roman"/>
          <w:sz w:val="20"/>
          <w:szCs w:val="20"/>
        </w:rPr>
        <w:instrText>ADDIN CSL_CITATION {"citationItems":[{"id":"ITEM-1","itemData":{"abstract":"The formulation of the policies used community still has not put the development instrument oriented to the needs of the community. One of them is the enactment of Presidential Decree no. 3 of 1997 which only regulate limitation of liquor.. These conditions encourage community organizations such as FPI who concentrate on the disobedience to file a re-test of the material against. Presidential Regulation no. 74 of 2013 on the Control and Supervision of Alcoholic Beverages to the Supreme Court. The emergence of Presidential Regulation no. 74 of 2013 has not been able to minimize the circulation of alcohol in the community, it is increasingly alarming. Such conditions encourage government efforts to relax the Perpres. The realization of the policy of relaxing the old rules is to authorize to determine which areas can sell liquor. With the relaxation of these rules the local government will have the authority to determine which areas can sell it. This policy is done because the Local Government is considered the most knowledgeable about which locations require the permission to sell liquor. By relaxing the rules, it does not mean that liquor class A can be resold in mini market, because the prohibition of beer sales is still regulated in the Minister of Trade Regulation no. 6/2015 on the second amendment toMinister of Trade no. 20 /M-DAG/4/2014 concerning Control and Supervision distribution and sale liquor.","author":[{"dropping-particle":"","family":"Andriyani","given":"Lusi","non-dropping-particle":"","parse-names":false,"suffix":""}],"container-title":"SWATANTRA","id":"ITEM-1","issued":{"date-parts":[["2017"]]},"page":"145","title":"KEBIJAKAN POLITIK PENGENDALIAN ... DAN PENGAWASAN MINUMAN BERALKOHOL DI JAKARTA BERDASARKAN PERATURAN PRESIDEN NO. 74 TAHUN 2013","type":"article-journal","volume":"15"},"uris":["http://www.mendeley.com/documents/?uuid=eabecd1b-0ce5-4e1d-81a6-96300f2010fc"]}],"mendeley":{"formattedCitation":"(Andriyani 2017)","plainTextFormattedCitation":"(Andriyani 2017)","previouslyFormattedCitation":"(Andriyani 2017)"},"properties":{"noteIndex":0},"schema":"https://github.com/citation-style-language/schema/raw/master/csl-citation.json"}</w:instrText>
      </w:r>
      <w:r w:rsidRPr="00CA2602">
        <w:rPr>
          <w:rFonts w:ascii="Times New Roman" w:hAnsi="Times New Roman"/>
          <w:sz w:val="20"/>
          <w:szCs w:val="20"/>
        </w:rPr>
        <w:fldChar w:fldCharType="separate"/>
      </w:r>
      <w:r w:rsidRPr="00CA2602">
        <w:rPr>
          <w:rFonts w:ascii="Times New Roman" w:hAnsi="Times New Roman"/>
          <w:noProof/>
          <w:sz w:val="20"/>
          <w:szCs w:val="20"/>
        </w:rPr>
        <w:t>(Andriyani 2017)</w:t>
      </w:r>
      <w:r w:rsidRPr="00CA2602">
        <w:rPr>
          <w:rFonts w:ascii="Times New Roman" w:hAnsi="Times New Roman"/>
          <w:sz w:val="20"/>
          <w:szCs w:val="20"/>
        </w:rPr>
        <w:fldChar w:fldCharType="end"/>
      </w:r>
      <w:r w:rsidR="00B000DC" w:rsidRPr="00CA2602">
        <w:rPr>
          <w:rFonts w:ascii="Times New Roman" w:hAnsi="Times New Roman"/>
          <w:sz w:val="20"/>
          <w:szCs w:val="20"/>
        </w:rPr>
        <w:t>.</w:t>
      </w:r>
    </w:p>
    <w:p w14:paraId="4FE58454" w14:textId="00C6EBF1" w:rsidR="002906F1" w:rsidRPr="00CA2602" w:rsidRDefault="002906F1" w:rsidP="002906F1">
      <w:pPr>
        <w:pStyle w:val="ListParagraph"/>
        <w:spacing w:after="0" w:line="276" w:lineRule="auto"/>
        <w:ind w:left="0" w:firstLine="720"/>
        <w:jc w:val="both"/>
        <w:rPr>
          <w:rFonts w:ascii="Times New Roman" w:hAnsi="Times New Roman"/>
          <w:sz w:val="20"/>
          <w:szCs w:val="20"/>
        </w:rPr>
      </w:pPr>
      <w:r w:rsidRPr="00CA2602">
        <w:rPr>
          <w:rFonts w:ascii="Times New Roman" w:hAnsi="Times New Roman"/>
          <w:sz w:val="20"/>
          <w:szCs w:val="20"/>
        </w:rPr>
        <w:t xml:space="preserve">Demikian juga di Kabupaten Sidoarjo, Peredaran minuman beralkohol di Kabupaten Sidoarjo diatur dalam Peraturan Bupati Sidoarjo No.10 Tahun 2012 tentang Pengendalian dan Pengawasan Minuman Beralkohol di Kabupaten Sidoarjo. Peraturan Bupati ini merupakan penjabaran dari Peraturan Daerah Kabupaten Sidoarjo Nomor  10 Tahun 2013 Tentang Ketertiban Umum dan Ketentraman Masyarakat. Peraturan ini mempunyai maksud dan tujuan untuk mencegah dan mengantisipasi dampak negatif atau gangguan sosial maupun gangguan </w:t>
      </w:r>
      <w:r w:rsidRPr="00CA2602">
        <w:rPr>
          <w:rFonts w:ascii="Times New Roman" w:hAnsi="Times New Roman"/>
          <w:sz w:val="20"/>
          <w:szCs w:val="20"/>
        </w:rPr>
        <w:lastRenderedPageBreak/>
        <w:t>ketertiban umum di Kabupaten Sidoarjo yang diakibatkan minuman beralkohol. Pengawasan dari</w:t>
      </w:r>
      <w:r w:rsidR="00722B69" w:rsidRPr="00CA2602">
        <w:rPr>
          <w:rFonts w:ascii="Times New Roman" w:hAnsi="Times New Roman"/>
          <w:sz w:val="20"/>
          <w:szCs w:val="20"/>
        </w:rPr>
        <w:t xml:space="preserve"> penjualan minuman beralkohol</w:t>
      </w:r>
      <w:r w:rsidRPr="00CA2602">
        <w:rPr>
          <w:rFonts w:ascii="Times New Roman" w:hAnsi="Times New Roman"/>
          <w:sz w:val="20"/>
          <w:szCs w:val="20"/>
        </w:rPr>
        <w:t xml:space="preserve"> ini penting dikarenakan maraknya kasus tentang </w:t>
      </w:r>
      <w:r w:rsidR="00722B69" w:rsidRPr="00CA2602">
        <w:rPr>
          <w:rFonts w:ascii="Times New Roman" w:hAnsi="Times New Roman"/>
          <w:sz w:val="20"/>
          <w:szCs w:val="20"/>
        </w:rPr>
        <w:t xml:space="preserve">penjualan </w:t>
      </w:r>
      <w:r w:rsidRPr="00CA2602">
        <w:rPr>
          <w:rFonts w:ascii="Times New Roman" w:hAnsi="Times New Roman"/>
          <w:sz w:val="20"/>
          <w:szCs w:val="20"/>
        </w:rPr>
        <w:t>minuman beralkohol di Kabupaten Sidoarjo</w:t>
      </w:r>
      <w:r w:rsidR="00722B69" w:rsidRPr="00CA2602">
        <w:rPr>
          <w:rFonts w:ascii="Times New Roman" w:hAnsi="Times New Roman"/>
          <w:sz w:val="20"/>
          <w:szCs w:val="20"/>
        </w:rPr>
        <w:t xml:space="preserve"> yang masih melanggar ketentuan. </w:t>
      </w:r>
    </w:p>
    <w:p w14:paraId="331263FB" w14:textId="77777777" w:rsidR="002906F1" w:rsidRPr="00CA2602" w:rsidRDefault="002906F1" w:rsidP="002906F1">
      <w:pPr>
        <w:pStyle w:val="BodyText"/>
        <w:spacing w:line="276" w:lineRule="auto"/>
        <w:ind w:firstLine="0"/>
        <w:rPr>
          <w:lang w:val="id-ID"/>
        </w:rPr>
      </w:pPr>
    </w:p>
    <w:p w14:paraId="63926960" w14:textId="77777777" w:rsidR="002906F1" w:rsidRPr="00CA2602" w:rsidRDefault="002906F1" w:rsidP="002906F1">
      <w:pPr>
        <w:pStyle w:val="BodyText"/>
        <w:spacing w:line="276" w:lineRule="auto"/>
        <w:ind w:firstLine="0"/>
        <w:rPr>
          <w:b/>
          <w:lang w:val="id-ID"/>
        </w:rPr>
      </w:pPr>
      <w:r w:rsidRPr="00CA2602">
        <w:rPr>
          <w:b/>
          <w:lang w:val="id-ID"/>
        </w:rPr>
        <w:t>METODE</w:t>
      </w:r>
    </w:p>
    <w:p w14:paraId="02E175E0" w14:textId="4B45F6EE" w:rsidR="002906F1" w:rsidRPr="00CA2602" w:rsidRDefault="002906F1" w:rsidP="002906F1">
      <w:pPr>
        <w:pStyle w:val="BodyText"/>
        <w:spacing w:line="276" w:lineRule="auto"/>
        <w:ind w:firstLine="720"/>
        <w:rPr>
          <w:b/>
          <w:lang w:val="id-ID"/>
        </w:rPr>
      </w:pPr>
      <w:r w:rsidRPr="00CA2602">
        <w:rPr>
          <w:bCs/>
        </w:rPr>
        <w:t>Jenis penelitian ini</w:t>
      </w:r>
      <w:r w:rsidRPr="00CA2602">
        <w:rPr>
          <w:b/>
          <w:bCs/>
        </w:rPr>
        <w:t xml:space="preserve"> </w:t>
      </w:r>
      <w:r w:rsidRPr="00CA2602">
        <w:t>menggunakan penelitian hukum empiris yaitu</w:t>
      </w:r>
      <w:r w:rsidRPr="00CA2602">
        <w:rPr>
          <w:b/>
        </w:rPr>
        <w:t xml:space="preserve"> </w:t>
      </w:r>
      <w:r w:rsidRPr="00CA2602">
        <w:rPr>
          <w:shd w:val="clear" w:color="auto" w:fill="FFFFFF"/>
        </w:rPr>
        <w:t>suatu metode penelitian hukum yang berfungsi untuk melihat hukum dalam artian nyata dan meneliti bagaimana bekerjanya hukum di lingkungan masyarakat. Penelitian ini mencakup penelitian terhadap bagaimana pe</w:t>
      </w:r>
      <w:r w:rsidR="00050AA1" w:rsidRPr="00CA2602">
        <w:rPr>
          <w:shd w:val="clear" w:color="auto" w:fill="FFFFFF"/>
        </w:rPr>
        <w:t>ngawasan D</w:t>
      </w:r>
      <w:r w:rsidRPr="00CA2602">
        <w:rPr>
          <w:shd w:val="clear" w:color="auto" w:fill="FFFFFF"/>
        </w:rPr>
        <w:t xml:space="preserve">inas </w:t>
      </w:r>
      <w:r w:rsidR="00050AA1" w:rsidRPr="00CA2602">
        <w:rPr>
          <w:shd w:val="clear" w:color="auto" w:fill="FFFFFF"/>
        </w:rPr>
        <w:t>Perindustrian dan Perdagangan</w:t>
      </w:r>
      <w:r w:rsidRPr="00CA2602">
        <w:rPr>
          <w:shd w:val="clear" w:color="auto" w:fill="FFFFFF"/>
        </w:rPr>
        <w:t xml:space="preserve"> </w:t>
      </w:r>
      <w:r w:rsidR="00050AA1" w:rsidRPr="00CA2602">
        <w:rPr>
          <w:shd w:val="clear" w:color="auto" w:fill="FFFFFF"/>
        </w:rPr>
        <w:t xml:space="preserve">dan Satpol PP </w:t>
      </w:r>
      <w:r w:rsidRPr="00CA2602">
        <w:rPr>
          <w:shd w:val="clear" w:color="auto" w:fill="FFFFFF"/>
        </w:rPr>
        <w:t xml:space="preserve">terhadap penjualan minuman beralkohol di Kabupaten Sidoarjo terkait ketertiban umum dan ketentraman masyarakat  serta </w:t>
      </w:r>
      <w:r w:rsidRPr="00CA2602">
        <w:t>apa saja hambatan dalam pelaksanaan pengawasan terhadap penjualan minuman beralkohol di Kabupaten Sidoarjo tersebut</w:t>
      </w:r>
      <w:r w:rsidRPr="00CA2602">
        <w:rPr>
          <w:b/>
          <w:bCs/>
        </w:rPr>
        <w:t>.</w:t>
      </w:r>
    </w:p>
    <w:p w14:paraId="1E73B85E" w14:textId="135B0265" w:rsidR="002906F1" w:rsidRPr="00CA2602" w:rsidRDefault="002906F1" w:rsidP="002906F1">
      <w:pPr>
        <w:pStyle w:val="ListParagraph"/>
        <w:spacing w:line="276" w:lineRule="auto"/>
        <w:ind w:left="0" w:firstLine="720"/>
        <w:jc w:val="both"/>
        <w:rPr>
          <w:rFonts w:ascii="Times New Roman" w:hAnsi="Times New Roman"/>
          <w:sz w:val="20"/>
          <w:szCs w:val="20"/>
          <w:lang w:val="id-ID"/>
        </w:rPr>
      </w:pPr>
      <w:r w:rsidRPr="00CA2602">
        <w:rPr>
          <w:rFonts w:ascii="Times New Roman" w:hAnsi="Times New Roman"/>
          <w:sz w:val="20"/>
          <w:szCs w:val="20"/>
        </w:rPr>
        <w:t>Lokasi penelitian yang digunakan dalam penulisan ini adalah Kantor Dinas Perdagangan dan Perindustrian Kabupaten Sidoarjo yang merupakan dinas terkait yang menjadi lembaga pengawasan dan pengendalian penjualan minuman beralkohol dan Kantor Satuan Polisi Pamong Praja Kabupaten Sidoarjo yang merupakan dinas terkait yang melakukan penertiban jika ada pelanggaran terkait penjualan minuman beralkohol serta Toko minuman beralkohol di Jl. Diponegoro Sidoarjo karena merupakan toko yang paling sering terjaring razia minuman beralkohol</w:t>
      </w:r>
      <w:r w:rsidR="00B000DC" w:rsidRPr="00CA2602">
        <w:rPr>
          <w:rFonts w:ascii="Times New Roman" w:hAnsi="Times New Roman"/>
          <w:sz w:val="20"/>
          <w:szCs w:val="20"/>
          <w:lang w:val="id-ID"/>
        </w:rPr>
        <w:t>.</w:t>
      </w:r>
    </w:p>
    <w:p w14:paraId="5874A526" w14:textId="77777777" w:rsidR="002906F1" w:rsidRPr="00CA2602" w:rsidRDefault="002906F1" w:rsidP="002906F1">
      <w:pPr>
        <w:pStyle w:val="ListParagraph"/>
        <w:spacing w:after="0" w:line="276" w:lineRule="auto"/>
        <w:ind w:left="0" w:firstLine="720"/>
        <w:jc w:val="both"/>
        <w:rPr>
          <w:rFonts w:ascii="Times New Roman" w:hAnsi="Times New Roman"/>
          <w:sz w:val="20"/>
          <w:szCs w:val="20"/>
        </w:rPr>
      </w:pPr>
      <w:r w:rsidRPr="00CA2602">
        <w:rPr>
          <w:rFonts w:ascii="Times New Roman" w:hAnsi="Times New Roman"/>
          <w:bCs/>
          <w:sz w:val="20"/>
          <w:szCs w:val="20"/>
        </w:rPr>
        <w:t xml:space="preserve">Data dikumpulkan melalui wawancara, observasi dan dokumentasi. Data kemudian dianalisis menggunakan teknik analisis induktif yaitu teknik </w:t>
      </w:r>
      <w:r w:rsidRPr="00CA2602">
        <w:rPr>
          <w:rFonts w:ascii="Times New Roman" w:hAnsi="Times New Roman"/>
          <w:sz w:val="20"/>
          <w:szCs w:val="20"/>
        </w:rPr>
        <w:t xml:space="preserve">analisis yang berkesinambungan sejak awal hingga akhir seperti mencari model, pola dan tema. Setelah dianalis, data kemudian divalidasi dengan teknik validitas data. Validitas Data yang digunakan penulis menggunakan triangulasi. Triangulasi merupakan metode sintesa data terhadap kebenarannya dengan menggunakan metode pengumpulan data lain. Data yang dinyatakan valid melalui triangulasi akan memberikan keyakinan terhadap peneliti tentang keabsahan datanya sehingga tidak ragu menarik kesimpulan. </w:t>
      </w:r>
      <w:r w:rsidRPr="00CA2602">
        <w:rPr>
          <w:rFonts w:ascii="Times New Roman" w:hAnsi="Times New Roman"/>
          <w:sz w:val="20"/>
          <w:szCs w:val="20"/>
        </w:rPr>
        <w:fldChar w:fldCharType="begin" w:fldLock="1"/>
      </w:r>
      <w:r w:rsidRPr="00CA2602">
        <w:rPr>
          <w:rFonts w:ascii="Times New Roman" w:hAnsi="Times New Roman"/>
          <w:sz w:val="20"/>
          <w:szCs w:val="20"/>
        </w:rPr>
        <w:instrText>ADDIN CSL_CITATION {"citationItems":[{"id":"ITEM-1","itemData":{"author":[{"dropping-particle":"","family":"Gunawan","given":"Iman","non-dropping-particle":"","parse-names":false,"suffix":""}],"id":"ITEM-1","issued":{"date-parts":[["2013"]]},"publisher":"Bumi Aksar","publisher-place":"Jakarta","title":"Metode Penelitian Kualitatif Teori dan Praktik","type":"book"},"uris":["http://www.mendeley.com/documents/?uuid=4ef6c7d9-f142-4363-af54-ca7acc53f7a8"]}],"mendeley":{"formattedCitation":"(Gunawan 2013)","plainTextFormattedCitation":"(Gunawan 2013)","previouslyFormattedCitation":"(Gunawan 2013)"},"properties":{"noteIndex":0},"schema":"https://github.com/citation-style-language/schema/raw/master/csl-citation.json"}</w:instrText>
      </w:r>
      <w:r w:rsidRPr="00CA2602">
        <w:rPr>
          <w:rFonts w:ascii="Times New Roman" w:hAnsi="Times New Roman"/>
          <w:sz w:val="20"/>
          <w:szCs w:val="20"/>
        </w:rPr>
        <w:fldChar w:fldCharType="separate"/>
      </w:r>
      <w:r w:rsidRPr="00CA2602">
        <w:rPr>
          <w:rFonts w:ascii="Times New Roman" w:hAnsi="Times New Roman"/>
          <w:noProof/>
          <w:sz w:val="20"/>
          <w:szCs w:val="20"/>
        </w:rPr>
        <w:t>(Gunawan 2013)</w:t>
      </w:r>
      <w:r w:rsidRPr="00CA2602">
        <w:rPr>
          <w:rFonts w:ascii="Times New Roman" w:hAnsi="Times New Roman"/>
          <w:sz w:val="20"/>
          <w:szCs w:val="20"/>
        </w:rPr>
        <w:fldChar w:fldCharType="end"/>
      </w:r>
      <w:r w:rsidRPr="00CA2602">
        <w:rPr>
          <w:rFonts w:ascii="Times New Roman" w:hAnsi="Times New Roman"/>
          <w:sz w:val="20"/>
          <w:szCs w:val="20"/>
        </w:rPr>
        <w:t>. Adapun trangulasi yang digunakan penulis adalah triangulasi data dan triangulasi sumber.</w:t>
      </w:r>
    </w:p>
    <w:p w14:paraId="0DF079BA" w14:textId="77777777" w:rsidR="002906F1" w:rsidRPr="00CA2602" w:rsidRDefault="002906F1" w:rsidP="002906F1">
      <w:pPr>
        <w:pStyle w:val="ListParagraph"/>
        <w:spacing w:after="0" w:line="276" w:lineRule="auto"/>
        <w:ind w:left="0" w:firstLine="720"/>
        <w:jc w:val="both"/>
        <w:rPr>
          <w:rFonts w:ascii="Times New Roman" w:hAnsi="Times New Roman"/>
          <w:sz w:val="20"/>
          <w:szCs w:val="20"/>
        </w:rPr>
      </w:pPr>
    </w:p>
    <w:p w14:paraId="5D7A7CA8" w14:textId="77777777" w:rsidR="002906F1" w:rsidRPr="00CA2602" w:rsidRDefault="002906F1" w:rsidP="002906F1">
      <w:pPr>
        <w:pStyle w:val="BodyText"/>
        <w:spacing w:line="276" w:lineRule="auto"/>
        <w:ind w:firstLine="0"/>
        <w:rPr>
          <w:b/>
          <w:lang w:val="id-ID"/>
        </w:rPr>
      </w:pPr>
      <w:r w:rsidRPr="00CA2602">
        <w:rPr>
          <w:b/>
          <w:lang w:val="id-ID"/>
        </w:rPr>
        <w:t>HASIL DAN PEMBAHASAN</w:t>
      </w:r>
    </w:p>
    <w:p w14:paraId="3F0D19B0" w14:textId="77777777" w:rsidR="002906F1" w:rsidRPr="00CA2602" w:rsidRDefault="002906F1" w:rsidP="002906F1">
      <w:pPr>
        <w:pStyle w:val="BodyText"/>
        <w:numPr>
          <w:ilvl w:val="0"/>
          <w:numId w:val="2"/>
        </w:numPr>
        <w:spacing w:line="276" w:lineRule="auto"/>
        <w:rPr>
          <w:b/>
        </w:rPr>
      </w:pPr>
      <w:r w:rsidRPr="00CA2602">
        <w:rPr>
          <w:b/>
        </w:rPr>
        <w:t>Gambaran Umum Kabupaten Sidoarjo</w:t>
      </w:r>
    </w:p>
    <w:p w14:paraId="749F5AE9" w14:textId="77777777" w:rsidR="002906F1" w:rsidRPr="00CA2602" w:rsidRDefault="002906F1" w:rsidP="002906F1">
      <w:pPr>
        <w:pStyle w:val="ListParagraph"/>
        <w:spacing w:after="0" w:line="276" w:lineRule="auto"/>
        <w:ind w:left="0" w:firstLine="720"/>
        <w:jc w:val="both"/>
        <w:rPr>
          <w:rFonts w:ascii="Times New Roman" w:hAnsi="Times New Roman"/>
          <w:b/>
          <w:sz w:val="20"/>
          <w:szCs w:val="20"/>
        </w:rPr>
      </w:pPr>
      <w:r w:rsidRPr="00CA2602">
        <w:rPr>
          <w:rFonts w:ascii="Times New Roman" w:hAnsi="Times New Roman"/>
          <w:sz w:val="20"/>
          <w:szCs w:val="20"/>
        </w:rPr>
        <w:t xml:space="preserve">Kabupaten Sidoarjo merupakan kabupaten yang dihimpit oleh dua sungai yaitu Sungai Porong dan Sungai Surabaya sehingga terkenal sebagai kota Delta. Wilayah administrasi Kabupaten Sidoarjo terdiri atas wilayah daratan dan wilayah lautan. Luas wilayah daratan adalah sebesar 714,245 km2 dan luas wilayah lautan berdasarkan </w:t>
      </w:r>
      <w:r w:rsidRPr="00CA2602">
        <w:rPr>
          <w:rFonts w:ascii="Times New Roman" w:hAnsi="Times New Roman"/>
          <w:sz w:val="20"/>
          <w:szCs w:val="20"/>
        </w:rPr>
        <w:lastRenderedPageBreak/>
        <w:t>perhitungan GIS sampai dengan 4 mil ke arah laut adalah sebesar 201,6868 Km2. Kabupaten Sidoarjo terletak antara 112,50 - 112,90 BT dan 7,30 – 7,50 LS dan terbagi atas 18 kecamatan, 322 desa, 31 kelurahan.</w:t>
      </w:r>
    </w:p>
    <w:p w14:paraId="206FA504" w14:textId="77777777" w:rsidR="002906F1" w:rsidRPr="00CA2602" w:rsidRDefault="002906F1" w:rsidP="002906F1">
      <w:pPr>
        <w:pStyle w:val="ListParagraph"/>
        <w:spacing w:line="276" w:lineRule="auto"/>
        <w:ind w:left="0" w:firstLine="720"/>
        <w:jc w:val="both"/>
        <w:rPr>
          <w:rFonts w:ascii="Times New Roman" w:hAnsi="Times New Roman"/>
          <w:sz w:val="20"/>
          <w:szCs w:val="20"/>
        </w:rPr>
      </w:pPr>
      <w:r w:rsidRPr="00CA2602">
        <w:rPr>
          <w:rFonts w:ascii="Times New Roman" w:hAnsi="Times New Roman"/>
          <w:sz w:val="20"/>
          <w:szCs w:val="20"/>
        </w:rPr>
        <w:t xml:space="preserve">Secara administratif Kabupaten Sidoarjo termasuk dalam propinsi Jawa Timur dengan batas administrasi sebagai berikut : </w:t>
      </w:r>
    </w:p>
    <w:p w14:paraId="761A5468" w14:textId="77777777" w:rsidR="002906F1" w:rsidRPr="00CA2602" w:rsidRDefault="002906F1" w:rsidP="002906F1">
      <w:pPr>
        <w:pStyle w:val="ListParagraph"/>
        <w:numPr>
          <w:ilvl w:val="0"/>
          <w:numId w:val="19"/>
        </w:numPr>
        <w:spacing w:line="276" w:lineRule="auto"/>
        <w:jc w:val="both"/>
        <w:rPr>
          <w:rFonts w:ascii="Times New Roman" w:hAnsi="Times New Roman"/>
          <w:sz w:val="20"/>
          <w:szCs w:val="20"/>
        </w:rPr>
      </w:pPr>
      <w:r w:rsidRPr="00CA2602">
        <w:rPr>
          <w:rFonts w:ascii="Times New Roman" w:hAnsi="Times New Roman"/>
          <w:sz w:val="20"/>
          <w:szCs w:val="20"/>
        </w:rPr>
        <w:t>Sebelah Utara : Kota Surabaya dan Kabupaten Gresik</w:t>
      </w:r>
    </w:p>
    <w:p w14:paraId="6B24FE55" w14:textId="77777777" w:rsidR="002906F1" w:rsidRPr="00CA2602" w:rsidRDefault="002906F1" w:rsidP="002906F1">
      <w:pPr>
        <w:pStyle w:val="ListParagraph"/>
        <w:numPr>
          <w:ilvl w:val="0"/>
          <w:numId w:val="19"/>
        </w:numPr>
        <w:spacing w:line="276" w:lineRule="auto"/>
        <w:jc w:val="both"/>
        <w:rPr>
          <w:rFonts w:ascii="Times New Roman" w:hAnsi="Times New Roman"/>
          <w:sz w:val="20"/>
          <w:szCs w:val="20"/>
        </w:rPr>
      </w:pPr>
      <w:r w:rsidRPr="00CA2602">
        <w:rPr>
          <w:rFonts w:ascii="Times New Roman" w:hAnsi="Times New Roman"/>
          <w:sz w:val="20"/>
          <w:szCs w:val="20"/>
        </w:rPr>
        <w:t>Sebelah Timur : Selat Madura</w:t>
      </w:r>
    </w:p>
    <w:p w14:paraId="053DFA18" w14:textId="77777777" w:rsidR="002906F1" w:rsidRPr="00CA2602" w:rsidRDefault="002906F1" w:rsidP="002906F1">
      <w:pPr>
        <w:pStyle w:val="ListParagraph"/>
        <w:numPr>
          <w:ilvl w:val="0"/>
          <w:numId w:val="19"/>
        </w:numPr>
        <w:spacing w:line="276" w:lineRule="auto"/>
        <w:jc w:val="both"/>
        <w:rPr>
          <w:rFonts w:ascii="Times New Roman" w:hAnsi="Times New Roman"/>
          <w:sz w:val="20"/>
          <w:szCs w:val="20"/>
        </w:rPr>
      </w:pPr>
      <w:r w:rsidRPr="00CA2602">
        <w:rPr>
          <w:rFonts w:ascii="Times New Roman" w:hAnsi="Times New Roman"/>
          <w:sz w:val="20"/>
          <w:szCs w:val="20"/>
        </w:rPr>
        <w:t>Sebelah Selatan : Kabupaten Pasuruan</w:t>
      </w:r>
    </w:p>
    <w:p w14:paraId="35B01DE5" w14:textId="77F60B35" w:rsidR="002906F1" w:rsidRPr="00CA2602" w:rsidRDefault="002906F1" w:rsidP="002906F1">
      <w:pPr>
        <w:pStyle w:val="ListParagraph"/>
        <w:numPr>
          <w:ilvl w:val="0"/>
          <w:numId w:val="19"/>
        </w:numPr>
        <w:spacing w:line="276" w:lineRule="auto"/>
        <w:jc w:val="both"/>
        <w:rPr>
          <w:rFonts w:ascii="Times New Roman" w:hAnsi="Times New Roman"/>
          <w:sz w:val="20"/>
          <w:szCs w:val="20"/>
        </w:rPr>
      </w:pPr>
      <w:r w:rsidRPr="00CA2602">
        <w:rPr>
          <w:rFonts w:ascii="Times New Roman" w:hAnsi="Times New Roman"/>
          <w:sz w:val="20"/>
          <w:szCs w:val="20"/>
        </w:rPr>
        <w:t xml:space="preserve">Sebelah Barat : Kabupaten Mojokerto </w:t>
      </w:r>
      <w:r w:rsidRPr="00CA2602">
        <w:rPr>
          <w:rFonts w:ascii="Times New Roman" w:hAnsi="Times New Roman"/>
          <w:sz w:val="20"/>
          <w:szCs w:val="20"/>
        </w:rPr>
        <w:fldChar w:fldCharType="begin" w:fldLock="1"/>
      </w:r>
      <w:r w:rsidR="00641667" w:rsidRPr="00CA2602">
        <w:rPr>
          <w:rFonts w:ascii="Times New Roman" w:hAnsi="Times New Roman"/>
          <w:sz w:val="20"/>
          <w:szCs w:val="20"/>
        </w:rPr>
        <w:instrText>ADDIN CSL_CITATION {"citationItems":[{"id":"ITEM-1","itemData":{"id":"ITEM-1","issued":{"date-parts":[["2019"]]},"number-of-pages":"1","publisher-place":"Sidoarjo","title":"RP12JM Kabupaten Sidoarjo","type":"report"},"uris":["http://www.mendeley.com/documents/?uuid=5a2f7d5d-77d1-4249-9d5a-f28f2c3ffed4"]}],"mendeley":{"formattedCitation":"(Anon 2019)","plainTextFormattedCitation":"(Anon 2019)","previouslyFormattedCitation":"(Anon 2019)"},"properties":{"noteIndex":0},"schema":"https://github.com/citation-style-language/schema/raw/master/csl-citation.json"}</w:instrText>
      </w:r>
      <w:r w:rsidRPr="00CA2602">
        <w:rPr>
          <w:rFonts w:ascii="Times New Roman" w:hAnsi="Times New Roman"/>
          <w:sz w:val="20"/>
          <w:szCs w:val="20"/>
        </w:rPr>
        <w:fldChar w:fldCharType="separate"/>
      </w:r>
      <w:r w:rsidRPr="00CA2602">
        <w:rPr>
          <w:rFonts w:ascii="Times New Roman" w:hAnsi="Times New Roman"/>
          <w:noProof/>
          <w:sz w:val="20"/>
          <w:szCs w:val="20"/>
        </w:rPr>
        <w:t>(Anon 2019)</w:t>
      </w:r>
      <w:r w:rsidRPr="00CA2602">
        <w:rPr>
          <w:rFonts w:ascii="Times New Roman" w:hAnsi="Times New Roman"/>
          <w:sz w:val="20"/>
          <w:szCs w:val="20"/>
        </w:rPr>
        <w:fldChar w:fldCharType="end"/>
      </w:r>
    </w:p>
    <w:p w14:paraId="4077B65A" w14:textId="08A4F8AE" w:rsidR="002906F1" w:rsidRPr="00CA2602" w:rsidRDefault="002906F1" w:rsidP="002906F1">
      <w:pPr>
        <w:spacing w:line="276" w:lineRule="auto"/>
        <w:ind w:firstLine="720"/>
        <w:jc w:val="both"/>
      </w:pPr>
      <w:r w:rsidRPr="00CA2602">
        <w:t xml:space="preserve">Menurut wilayah dari Kabupaten Sidoarjo tersebut, sangat memungkinkan bagi penduduk untuk dapat mencari mata pencaharian apa </w:t>
      </w:r>
      <w:r w:rsidR="00B000DC" w:rsidRPr="00CA2602">
        <w:rPr>
          <w:lang w:val="id-ID"/>
        </w:rPr>
        <w:t>pun</w:t>
      </w:r>
      <w:r w:rsidRPr="00CA2602">
        <w:t xml:space="preserve"> untuk dapat memenuhi kebutuhan hidupnya, termasuk juga berjualan minuman beralkohol. Minuman beralkohol b</w:t>
      </w:r>
      <w:r w:rsidR="00B000DC" w:rsidRPr="00CA2602">
        <w:t>oleh saja diperjual</w:t>
      </w:r>
      <w:r w:rsidRPr="00CA2602">
        <w:t>belikan asal dapat memenuhi kriteria penjualan yang telah diberikan oleh Pemerintah. Adapun syarat-syaratnya menurut Pasal 7 Peraturan Presiden Republik Indonesia Nomor 74 Tahun 2013 Tentang Pengendalian Dan Pengawasan Minuman Beralkohol adalah:</w:t>
      </w:r>
    </w:p>
    <w:p w14:paraId="4B9B8492" w14:textId="77777777" w:rsidR="002906F1" w:rsidRPr="00CA2602" w:rsidRDefault="002906F1" w:rsidP="002906F1">
      <w:pPr>
        <w:spacing w:line="276" w:lineRule="auto"/>
        <w:ind w:left="720"/>
        <w:jc w:val="both"/>
      </w:pPr>
      <w:r w:rsidRPr="00CA2602">
        <w:t>“(1) Minuman Beralkohol golongan A, golongan B, dan golongan C hanya dapat dijual di:</w:t>
      </w:r>
    </w:p>
    <w:p w14:paraId="2839A1C4" w14:textId="77777777" w:rsidR="002906F1" w:rsidRPr="00CA2602" w:rsidRDefault="002906F1" w:rsidP="002906F1">
      <w:pPr>
        <w:numPr>
          <w:ilvl w:val="0"/>
          <w:numId w:val="20"/>
        </w:numPr>
        <w:spacing w:line="276" w:lineRule="auto"/>
        <w:jc w:val="both"/>
      </w:pPr>
      <w:r w:rsidRPr="00CA2602">
        <w:t xml:space="preserve">hotel, bar, dan restoran yang memenuhi persyaratan sesuai peraturan perundang-undangan di bidang kepariwisataan; </w:t>
      </w:r>
    </w:p>
    <w:p w14:paraId="45FFB60B" w14:textId="77777777" w:rsidR="002906F1" w:rsidRPr="00CA2602" w:rsidRDefault="002906F1" w:rsidP="002906F1">
      <w:pPr>
        <w:numPr>
          <w:ilvl w:val="0"/>
          <w:numId w:val="20"/>
        </w:numPr>
        <w:spacing w:line="276" w:lineRule="auto"/>
        <w:jc w:val="both"/>
      </w:pPr>
      <w:r w:rsidRPr="00CA2602">
        <w:t xml:space="preserve">toko bebas bea; dan </w:t>
      </w:r>
    </w:p>
    <w:p w14:paraId="7DF795AA" w14:textId="77777777" w:rsidR="002906F1" w:rsidRPr="00CA2602" w:rsidRDefault="002906F1" w:rsidP="002906F1">
      <w:pPr>
        <w:numPr>
          <w:ilvl w:val="0"/>
          <w:numId w:val="20"/>
        </w:numPr>
        <w:spacing w:line="276" w:lineRule="auto"/>
        <w:jc w:val="both"/>
      </w:pPr>
      <w:r w:rsidRPr="00CA2602">
        <w:t xml:space="preserve">tempat tertentu selain huruf a dan b yang ditetapkan oleh Bupati/Walikota dan Gubernur untuk Daerah Khusus Ibukota Jakarta. </w:t>
      </w:r>
    </w:p>
    <w:p w14:paraId="1E359A83" w14:textId="77777777" w:rsidR="002906F1" w:rsidRPr="00CA2602" w:rsidRDefault="002906F1" w:rsidP="002906F1">
      <w:pPr>
        <w:spacing w:line="276" w:lineRule="auto"/>
        <w:ind w:left="720"/>
        <w:jc w:val="both"/>
      </w:pPr>
      <w:r w:rsidRPr="00CA2602">
        <w:t>(2) Penjualan dan/atau peredaran Minuman Beralkohol di tempat tertentu yang ditetapkan oleh Bupati/Walikota dan Gubernur untuk Daerah Khusus Ibukota Jakarta sebagaimana dimaksud pada ayat (1) huruf c tidak berdekatan dengan tempat peribadatan, lembaga pendidikan dan rumah sakit.</w:t>
      </w:r>
    </w:p>
    <w:p w14:paraId="097561E5" w14:textId="77777777" w:rsidR="002906F1" w:rsidRPr="00CA2602" w:rsidRDefault="002906F1" w:rsidP="002906F1">
      <w:pPr>
        <w:spacing w:line="276" w:lineRule="auto"/>
        <w:ind w:left="720"/>
        <w:jc w:val="both"/>
      </w:pPr>
      <w:r w:rsidRPr="00CA2602">
        <w:t xml:space="preserve">(3) Selain tempat sebagaimana dimaksud pada ayat (1), Minuman Beralkohol golongan A juga dapat dijual di toko pengecer dalam bentuk kemasan. </w:t>
      </w:r>
    </w:p>
    <w:p w14:paraId="77393A8C" w14:textId="77777777" w:rsidR="002906F1" w:rsidRPr="00CA2602" w:rsidRDefault="002906F1" w:rsidP="002906F1">
      <w:pPr>
        <w:spacing w:line="276" w:lineRule="auto"/>
        <w:ind w:left="720"/>
        <w:jc w:val="both"/>
      </w:pPr>
      <w:r w:rsidRPr="00CA2602">
        <w:t xml:space="preserve">(4) Dengan mempertimbangkan karakteristik daerah dan budaya lokal, Bupati/Walikota dan Gubernur untuk Daerah Khusus Ibukota Jakarta dapat menetapkan pembatasan peredaran Minuman Beralkohol di tempat sebagaimana dimaksud pada ayat (1) dan ayat (3). </w:t>
      </w:r>
    </w:p>
    <w:p w14:paraId="6987FB14" w14:textId="77777777" w:rsidR="002906F1" w:rsidRPr="00CA2602" w:rsidRDefault="002906F1" w:rsidP="002906F1">
      <w:pPr>
        <w:spacing w:line="276" w:lineRule="auto"/>
        <w:ind w:left="720"/>
        <w:jc w:val="both"/>
      </w:pPr>
      <w:r w:rsidRPr="00CA2602">
        <w:t>(5) Penjualan Minuman Beralkohol dilakukan terpisah dengan barang-barang jualan lainnya.”</w:t>
      </w:r>
    </w:p>
    <w:p w14:paraId="20B80F9A" w14:textId="77777777" w:rsidR="002906F1" w:rsidRPr="00CA2602" w:rsidRDefault="002906F1" w:rsidP="002906F1">
      <w:pPr>
        <w:spacing w:line="276" w:lineRule="auto"/>
        <w:ind w:firstLine="720"/>
        <w:jc w:val="both"/>
      </w:pPr>
      <w:r w:rsidRPr="00CA2602">
        <w:lastRenderedPageBreak/>
        <w:t>Namun, seiring dengan berjalannya waktu dan era globalisasi mulai masuk wilayah Indonesia, tidak dapat dipungkiri masyarakat mencari jalan pintas dengan berjualan minuman beralkohol tanpa izin resmi dari pemerintah setempat. Menurut Pasal 18 Peraturan Menteri Perdagangan Republik Indonesia Nomor 20/M-DAG/PER/4/2014 tentang Pengendalian dan Pengawasan terhadap Pengadaan, Peredaran, dan Penjualan Minuman Beralkohol menyebutkan bahwa:</w:t>
      </w:r>
    </w:p>
    <w:p w14:paraId="503B388C" w14:textId="77777777" w:rsidR="002906F1" w:rsidRPr="00CA2602" w:rsidRDefault="002906F1" w:rsidP="002906F1">
      <w:pPr>
        <w:pStyle w:val="ListParagraph"/>
        <w:numPr>
          <w:ilvl w:val="0"/>
          <w:numId w:val="5"/>
        </w:numPr>
        <w:spacing w:after="0" w:line="276" w:lineRule="auto"/>
        <w:jc w:val="both"/>
        <w:rPr>
          <w:rFonts w:ascii="Times New Roman" w:hAnsi="Times New Roman"/>
          <w:sz w:val="20"/>
          <w:szCs w:val="20"/>
        </w:rPr>
      </w:pPr>
      <w:r w:rsidRPr="00CA2602">
        <w:rPr>
          <w:rFonts w:ascii="Times New Roman" w:hAnsi="Times New Roman"/>
          <w:sz w:val="20"/>
          <w:szCs w:val="20"/>
        </w:rPr>
        <w:t>Setiap perusahaan yang bertindak sebagai IT-MB. Distributor, Sub Distributor, Pengecer, atau Penjual Langsung yang memperdagangkan Minuman Beralkohol golongan B dan Golongan C wajib memiliki SIUP-MB.</w:t>
      </w:r>
    </w:p>
    <w:p w14:paraId="0AF53625" w14:textId="77777777" w:rsidR="002906F1" w:rsidRPr="00CA2602" w:rsidRDefault="002906F1" w:rsidP="002906F1">
      <w:pPr>
        <w:pStyle w:val="ListParagraph"/>
        <w:numPr>
          <w:ilvl w:val="0"/>
          <w:numId w:val="5"/>
        </w:numPr>
        <w:spacing w:after="0" w:line="276" w:lineRule="auto"/>
        <w:jc w:val="both"/>
        <w:rPr>
          <w:rFonts w:ascii="Times New Roman" w:hAnsi="Times New Roman"/>
          <w:sz w:val="20"/>
          <w:szCs w:val="20"/>
        </w:rPr>
      </w:pPr>
      <w:r w:rsidRPr="00CA2602">
        <w:rPr>
          <w:rFonts w:ascii="Times New Roman" w:hAnsi="Times New Roman"/>
          <w:sz w:val="20"/>
          <w:szCs w:val="20"/>
        </w:rPr>
        <w:t>SIUP-MB yang dimiliki perusahaan sebagaimana dimaksud pada ayat (1) berlaku juga untuk memperdagangkan Minuman Beralkohol Golongan A</w:t>
      </w:r>
    </w:p>
    <w:p w14:paraId="7C2AD067" w14:textId="77777777" w:rsidR="002906F1" w:rsidRPr="00CA2602" w:rsidRDefault="002906F1" w:rsidP="002906F1">
      <w:pPr>
        <w:pStyle w:val="ListParagraph"/>
        <w:numPr>
          <w:ilvl w:val="0"/>
          <w:numId w:val="5"/>
        </w:numPr>
        <w:spacing w:after="0" w:line="276" w:lineRule="auto"/>
        <w:jc w:val="both"/>
        <w:rPr>
          <w:rFonts w:ascii="Times New Roman" w:hAnsi="Times New Roman"/>
          <w:sz w:val="20"/>
          <w:szCs w:val="20"/>
        </w:rPr>
      </w:pPr>
      <w:r w:rsidRPr="00CA2602">
        <w:rPr>
          <w:rFonts w:ascii="Times New Roman" w:hAnsi="Times New Roman"/>
          <w:sz w:val="20"/>
          <w:szCs w:val="20"/>
        </w:rPr>
        <w:t>Pengecer yang hanya menjual Minuman Beralkohol golongan A wajib memiliki SKP-A</w:t>
      </w:r>
    </w:p>
    <w:p w14:paraId="1189EAA5" w14:textId="77777777" w:rsidR="002906F1" w:rsidRPr="00CA2602" w:rsidRDefault="002906F1" w:rsidP="002906F1">
      <w:pPr>
        <w:pStyle w:val="ListParagraph"/>
        <w:numPr>
          <w:ilvl w:val="0"/>
          <w:numId w:val="5"/>
        </w:numPr>
        <w:spacing w:after="0" w:line="276" w:lineRule="auto"/>
        <w:jc w:val="both"/>
        <w:rPr>
          <w:rFonts w:ascii="Times New Roman" w:hAnsi="Times New Roman"/>
          <w:sz w:val="20"/>
          <w:szCs w:val="20"/>
        </w:rPr>
      </w:pPr>
      <w:r w:rsidRPr="00CA2602">
        <w:rPr>
          <w:rFonts w:ascii="Times New Roman" w:hAnsi="Times New Roman"/>
          <w:sz w:val="20"/>
          <w:szCs w:val="20"/>
        </w:rPr>
        <w:t>Penjual Langsung yang hanya menjual Minuman Beralkohol golongan A wajib memiliki SKPL-A</w:t>
      </w:r>
    </w:p>
    <w:p w14:paraId="72FB6CB8" w14:textId="77777777" w:rsidR="002906F1" w:rsidRPr="00CA2602" w:rsidRDefault="002906F1" w:rsidP="002906F1">
      <w:pPr>
        <w:pStyle w:val="ListParagraph"/>
        <w:spacing w:after="0" w:line="276" w:lineRule="auto"/>
        <w:ind w:left="0" w:firstLine="720"/>
        <w:jc w:val="both"/>
        <w:rPr>
          <w:rFonts w:ascii="Times New Roman" w:hAnsi="Times New Roman"/>
          <w:sz w:val="20"/>
          <w:szCs w:val="20"/>
        </w:rPr>
      </w:pPr>
      <w:r w:rsidRPr="00CA2602">
        <w:rPr>
          <w:rFonts w:ascii="Times New Roman" w:hAnsi="Times New Roman"/>
          <w:sz w:val="20"/>
          <w:szCs w:val="20"/>
        </w:rPr>
        <w:t xml:space="preserve">Dalam hal ini sudah jelas bahwa jika ingin memperdagangkan minuman beralkohol harus memenuhi syarat yang telah ada dalam peraturan tertulis tersebut. Namun tidak sedikit masyarakat menjual minuman beralkohol tanpa menggunakan izin yang jelas dapat mengganggu ketertiban umum dan ketentraman masyarakat. </w:t>
      </w:r>
    </w:p>
    <w:p w14:paraId="7934B230" w14:textId="77777777" w:rsidR="002906F1" w:rsidRPr="00CA2602" w:rsidRDefault="002906F1" w:rsidP="00EB1075">
      <w:pPr>
        <w:pStyle w:val="ListParagraph"/>
        <w:numPr>
          <w:ilvl w:val="0"/>
          <w:numId w:val="21"/>
        </w:numPr>
        <w:spacing w:line="276" w:lineRule="auto"/>
        <w:jc w:val="both"/>
        <w:rPr>
          <w:rFonts w:ascii="Times New Roman" w:hAnsi="Times New Roman"/>
          <w:b/>
          <w:sz w:val="20"/>
          <w:szCs w:val="20"/>
        </w:rPr>
      </w:pPr>
      <w:r w:rsidRPr="00CA2602">
        <w:rPr>
          <w:rFonts w:ascii="Times New Roman" w:hAnsi="Times New Roman"/>
          <w:b/>
          <w:sz w:val="20"/>
          <w:szCs w:val="20"/>
        </w:rPr>
        <w:t>Analisis Hasil Wawancara dengan Bapak Puguh Kariyanto selaku PPNS (Penyidik Pegawai Negeri Sipil) Satpol PP Kabupaten Sidoarjo</w:t>
      </w:r>
    </w:p>
    <w:p w14:paraId="75A4D68B" w14:textId="77777777" w:rsidR="002906F1" w:rsidRPr="00CA2602" w:rsidRDefault="002906F1" w:rsidP="002906F1">
      <w:pPr>
        <w:pStyle w:val="ListParagraph"/>
        <w:spacing w:line="276" w:lineRule="auto"/>
        <w:ind w:left="0" w:firstLine="360"/>
        <w:jc w:val="both"/>
        <w:rPr>
          <w:rFonts w:ascii="Times New Roman" w:hAnsi="Times New Roman"/>
          <w:b/>
          <w:sz w:val="20"/>
          <w:szCs w:val="20"/>
        </w:rPr>
      </w:pPr>
      <w:r w:rsidRPr="00CA2602">
        <w:rPr>
          <w:rFonts w:ascii="Times New Roman" w:hAnsi="Times New Roman"/>
          <w:sz w:val="20"/>
          <w:szCs w:val="20"/>
        </w:rPr>
        <w:t xml:space="preserve">Menurut hasil wawancara dengan Bapak Puguh Kariyanto dapat disimpulkan bahwa sebenarnya operasi minuman beralkohol sering dilakukan, namun masih banyak penjual yang menganggap remeh sehingga masih terus berjualan hingga sekarang. Penjual menggunakan segala cara agar lolos dari operasi tersebut. Mereka menyembunyikan minuman beralkohol tersebut dibalik barang dagangan yang lainnya sehingga menyulitkan pihak Satpol PP. Barang bukti yang disita juga tidak membuat mereka jera, bahkan pada saat persidangan juga tidak dihadiri oleh para pelanggar. </w:t>
      </w:r>
    </w:p>
    <w:p w14:paraId="17A97519" w14:textId="77777777" w:rsidR="002906F1" w:rsidRPr="00CA2602" w:rsidRDefault="002906F1" w:rsidP="00EB1075">
      <w:pPr>
        <w:pStyle w:val="ListParagraph"/>
        <w:numPr>
          <w:ilvl w:val="0"/>
          <w:numId w:val="21"/>
        </w:numPr>
        <w:spacing w:line="276" w:lineRule="auto"/>
        <w:jc w:val="both"/>
        <w:rPr>
          <w:rFonts w:ascii="Times New Roman" w:hAnsi="Times New Roman"/>
          <w:b/>
          <w:sz w:val="20"/>
          <w:szCs w:val="20"/>
        </w:rPr>
      </w:pPr>
      <w:r w:rsidRPr="00CA2602">
        <w:rPr>
          <w:rFonts w:ascii="Times New Roman" w:hAnsi="Times New Roman"/>
          <w:b/>
          <w:sz w:val="20"/>
          <w:szCs w:val="20"/>
        </w:rPr>
        <w:t>Analisis Hasil Wawancara dengan Bapak Tri Soebijantoro, SE selaku Pejabat Struktural Dinas Perindustrian dan Perdagangan Provinsi Jawa Timur</w:t>
      </w:r>
    </w:p>
    <w:p w14:paraId="5AFE0B15" w14:textId="77777777" w:rsidR="002906F1" w:rsidRPr="00CA2602" w:rsidRDefault="002906F1" w:rsidP="002906F1">
      <w:pPr>
        <w:pStyle w:val="ListParagraph"/>
        <w:spacing w:line="276" w:lineRule="auto"/>
        <w:ind w:left="0" w:firstLine="360"/>
        <w:jc w:val="both"/>
        <w:rPr>
          <w:rFonts w:ascii="Times New Roman" w:hAnsi="Times New Roman"/>
          <w:b/>
          <w:sz w:val="20"/>
          <w:szCs w:val="20"/>
        </w:rPr>
      </w:pPr>
      <w:r w:rsidRPr="00CA2602">
        <w:rPr>
          <w:rFonts w:ascii="Times New Roman" w:hAnsi="Times New Roman"/>
          <w:sz w:val="20"/>
          <w:szCs w:val="20"/>
        </w:rPr>
        <w:t xml:space="preserve">Menurut hasil wawancara dengan Bapak Tri Soebijantoro, SE selaku Pejabat Struktural Dinas Perindustrian dan Perdagangan Provinsi Jawa Timur dapat disimpulkan bahwa pengawasan yang dilakukan oleh Dinas Perindustrian dan Perdagangan Kabupaten Sidoarjo </w:t>
      </w:r>
      <w:r w:rsidRPr="00CA2602">
        <w:rPr>
          <w:rFonts w:ascii="Times New Roman" w:hAnsi="Times New Roman"/>
          <w:sz w:val="20"/>
          <w:szCs w:val="20"/>
        </w:rPr>
        <w:lastRenderedPageBreak/>
        <w:t>tidak efektif karena tidak adanya data penjualan Minuman Beralkohol yang diturunkan oleh Pemerintah Pusat. Penjual yang ingin mendaftarkan penjualan Minuman Beralkohol langsung mendaftar ke Pemerintah Pusat sehingga mengakibatkan tidak adanya data dalam dinas daerah setempat. Hal ini mengakibatkan pengawasan penjualan minuman beralkohol di Kabupaten Sidoarjo tidak dapat berjalan secara efektif.</w:t>
      </w:r>
    </w:p>
    <w:p w14:paraId="203AA8A0" w14:textId="77777777" w:rsidR="00EB1075" w:rsidRPr="00CA2602" w:rsidRDefault="00EB1075" w:rsidP="00EB1075">
      <w:pPr>
        <w:pStyle w:val="ListParagraph"/>
        <w:numPr>
          <w:ilvl w:val="0"/>
          <w:numId w:val="21"/>
        </w:numPr>
        <w:spacing w:after="0" w:line="276" w:lineRule="auto"/>
        <w:jc w:val="both"/>
        <w:rPr>
          <w:rFonts w:ascii="Times New Roman" w:hAnsi="Times New Roman"/>
          <w:b/>
          <w:sz w:val="20"/>
          <w:szCs w:val="20"/>
        </w:rPr>
      </w:pPr>
      <w:r w:rsidRPr="00CA2602">
        <w:rPr>
          <w:rFonts w:ascii="Times New Roman" w:hAnsi="Times New Roman"/>
          <w:b/>
          <w:sz w:val="20"/>
          <w:szCs w:val="20"/>
        </w:rPr>
        <w:t>Analisis Hasil Wawancara dengan Penjual Minuman Beralkohol di Kabupaten Sidoarjo</w:t>
      </w:r>
    </w:p>
    <w:p w14:paraId="0563BEF8" w14:textId="3015CBD7" w:rsidR="00EB1075" w:rsidRPr="00CA2602" w:rsidRDefault="00EB1075" w:rsidP="00EB1075">
      <w:pPr>
        <w:pStyle w:val="ListParagraph"/>
        <w:spacing w:after="0" w:line="276" w:lineRule="auto"/>
        <w:ind w:left="0"/>
        <w:jc w:val="both"/>
        <w:rPr>
          <w:rFonts w:ascii="Times New Roman" w:hAnsi="Times New Roman"/>
          <w:b/>
          <w:sz w:val="20"/>
          <w:szCs w:val="20"/>
        </w:rPr>
      </w:pPr>
      <w:r w:rsidRPr="00CA2602">
        <w:rPr>
          <w:rFonts w:ascii="Times New Roman" w:hAnsi="Times New Roman"/>
          <w:sz w:val="20"/>
          <w:szCs w:val="20"/>
        </w:rPr>
        <w:t>Menurut hasil wawancara dengan penjual minuman beralkohol di Kabupaten Sidoarjo dapat disimpulkan bahwa memang pengawasan yang dalam hal ini digencarkan dengan operasi minuman beralkohol, sering dilakukan oleh pihak Satpol PP. Pengawasan dilakukan setiap bulan dan rutin diselenggarakan. Dalam operasi juga dilakukan penyitaan dan pembayaran denda administratif sampai dengan sidang pengadilan. Namun tidak jarang juga para pelanggar tidak menghadiri sidang. Menurut keterangan yang didapatkan dari penjual juga mengatakan bahwa ada oknum yang tidak bertanggung jawab yang me</w:t>
      </w:r>
      <w:r w:rsidR="00D328D3" w:rsidRPr="00CA2602">
        <w:rPr>
          <w:rFonts w:ascii="Times New Roman" w:hAnsi="Times New Roman"/>
          <w:sz w:val="20"/>
          <w:szCs w:val="20"/>
        </w:rPr>
        <w:t>nikmati</w:t>
      </w:r>
      <w:r w:rsidRPr="00CA2602">
        <w:rPr>
          <w:rFonts w:ascii="Times New Roman" w:hAnsi="Times New Roman"/>
          <w:sz w:val="20"/>
          <w:szCs w:val="20"/>
        </w:rPr>
        <w:t xml:space="preserve"> sendiri barang bukti yang telah disita, sehingga mengakibatkan para penjual menganggap remeh pengawasan yang dilakukan tersebut.</w:t>
      </w:r>
      <w:commentRangeStart w:id="3"/>
      <w:commentRangeEnd w:id="3"/>
    </w:p>
    <w:p w14:paraId="09183CD3" w14:textId="06788920" w:rsidR="002906F1" w:rsidRPr="00CA2602" w:rsidRDefault="002906F1" w:rsidP="002906F1">
      <w:pPr>
        <w:pStyle w:val="ListParagraph"/>
        <w:spacing w:after="0" w:line="276" w:lineRule="auto"/>
        <w:ind w:left="0" w:firstLine="360"/>
        <w:jc w:val="both"/>
        <w:rPr>
          <w:rFonts w:ascii="Times New Roman" w:hAnsi="Times New Roman"/>
          <w:sz w:val="20"/>
          <w:szCs w:val="20"/>
        </w:rPr>
      </w:pPr>
      <w:r w:rsidRPr="00CA2602">
        <w:rPr>
          <w:rFonts w:ascii="Times New Roman" w:hAnsi="Times New Roman"/>
          <w:sz w:val="20"/>
          <w:szCs w:val="20"/>
        </w:rPr>
        <w:t>Berikut data penertiban penjualan Minuman Beralkohol di Kabupaten Sidoarjo pada tahun 2018-2019: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977"/>
        <w:gridCol w:w="1707"/>
        <w:gridCol w:w="1337"/>
      </w:tblGrid>
      <w:tr w:rsidR="00CA2602" w:rsidRPr="00CA2602" w14:paraId="721ADB49" w14:textId="77777777" w:rsidTr="00182B6D">
        <w:tc>
          <w:tcPr>
            <w:tcW w:w="1471" w:type="dxa"/>
            <w:shd w:val="clear" w:color="auto" w:fill="auto"/>
          </w:tcPr>
          <w:p w14:paraId="01E21511" w14:textId="77777777" w:rsidR="002906F1" w:rsidRPr="00CA2602" w:rsidRDefault="002906F1" w:rsidP="00182B6D">
            <w:pPr>
              <w:pStyle w:val="ListParagraph"/>
              <w:spacing w:line="276" w:lineRule="auto"/>
              <w:ind w:left="0"/>
              <w:jc w:val="center"/>
              <w:rPr>
                <w:rFonts w:ascii="Times New Roman" w:hAnsi="Times New Roman"/>
                <w:b/>
                <w:sz w:val="20"/>
                <w:szCs w:val="20"/>
              </w:rPr>
            </w:pPr>
            <w:r w:rsidRPr="00CA2602">
              <w:rPr>
                <w:rFonts w:ascii="Times New Roman" w:hAnsi="Times New Roman"/>
                <w:b/>
                <w:sz w:val="20"/>
                <w:szCs w:val="20"/>
              </w:rPr>
              <w:t>NO</w:t>
            </w:r>
          </w:p>
        </w:tc>
        <w:tc>
          <w:tcPr>
            <w:tcW w:w="809" w:type="dxa"/>
            <w:shd w:val="clear" w:color="auto" w:fill="auto"/>
          </w:tcPr>
          <w:p w14:paraId="594ED94F" w14:textId="77777777" w:rsidR="002906F1" w:rsidRPr="00CA2602" w:rsidRDefault="002906F1" w:rsidP="00182B6D">
            <w:pPr>
              <w:pStyle w:val="ListParagraph"/>
              <w:spacing w:line="276" w:lineRule="auto"/>
              <w:ind w:left="0"/>
              <w:jc w:val="center"/>
              <w:rPr>
                <w:rFonts w:ascii="Times New Roman" w:hAnsi="Times New Roman"/>
                <w:b/>
                <w:sz w:val="20"/>
                <w:szCs w:val="20"/>
              </w:rPr>
            </w:pPr>
            <w:r w:rsidRPr="00CA2602">
              <w:rPr>
                <w:rFonts w:ascii="Times New Roman" w:hAnsi="Times New Roman"/>
                <w:b/>
                <w:sz w:val="20"/>
                <w:szCs w:val="20"/>
              </w:rPr>
              <w:t>NAMA</w:t>
            </w:r>
          </w:p>
        </w:tc>
        <w:tc>
          <w:tcPr>
            <w:tcW w:w="1378" w:type="dxa"/>
            <w:shd w:val="clear" w:color="auto" w:fill="auto"/>
          </w:tcPr>
          <w:p w14:paraId="40F38504" w14:textId="77777777" w:rsidR="002906F1" w:rsidRPr="00CA2602" w:rsidRDefault="002906F1" w:rsidP="00182B6D">
            <w:pPr>
              <w:pStyle w:val="ListParagraph"/>
              <w:spacing w:line="276" w:lineRule="auto"/>
              <w:ind w:left="0"/>
              <w:jc w:val="center"/>
              <w:rPr>
                <w:rFonts w:ascii="Times New Roman" w:hAnsi="Times New Roman"/>
                <w:b/>
                <w:sz w:val="20"/>
                <w:szCs w:val="20"/>
              </w:rPr>
            </w:pPr>
            <w:r w:rsidRPr="00CA2602">
              <w:rPr>
                <w:rFonts w:ascii="Times New Roman" w:hAnsi="Times New Roman"/>
                <w:b/>
                <w:sz w:val="20"/>
                <w:szCs w:val="20"/>
              </w:rPr>
              <w:t>JENIS PELANGGARAN</w:t>
            </w:r>
          </w:p>
        </w:tc>
        <w:tc>
          <w:tcPr>
            <w:tcW w:w="1090" w:type="dxa"/>
            <w:shd w:val="clear" w:color="auto" w:fill="auto"/>
          </w:tcPr>
          <w:p w14:paraId="5942C8B6" w14:textId="77777777" w:rsidR="002906F1" w:rsidRPr="00CA2602" w:rsidRDefault="002906F1" w:rsidP="00182B6D">
            <w:pPr>
              <w:pStyle w:val="ListParagraph"/>
              <w:spacing w:line="276" w:lineRule="auto"/>
              <w:ind w:left="0"/>
              <w:jc w:val="center"/>
              <w:rPr>
                <w:rFonts w:ascii="Times New Roman" w:hAnsi="Times New Roman"/>
                <w:b/>
                <w:sz w:val="20"/>
                <w:szCs w:val="20"/>
              </w:rPr>
            </w:pPr>
            <w:r w:rsidRPr="00CA2602">
              <w:rPr>
                <w:rFonts w:ascii="Times New Roman" w:hAnsi="Times New Roman"/>
                <w:b/>
                <w:sz w:val="20"/>
                <w:szCs w:val="20"/>
              </w:rPr>
              <w:t>JENIS KEGIATAN</w:t>
            </w:r>
          </w:p>
        </w:tc>
      </w:tr>
      <w:tr w:rsidR="00CA2602" w:rsidRPr="00CA2602" w14:paraId="3F946CAF" w14:textId="77777777" w:rsidTr="00182B6D">
        <w:tc>
          <w:tcPr>
            <w:tcW w:w="1471" w:type="dxa"/>
            <w:shd w:val="clear" w:color="auto" w:fill="auto"/>
          </w:tcPr>
          <w:p w14:paraId="0B5B7250" w14:textId="77777777" w:rsidR="002906F1" w:rsidRPr="00CA2602" w:rsidRDefault="002906F1" w:rsidP="00182B6D">
            <w:pPr>
              <w:pStyle w:val="ListParagraph"/>
              <w:spacing w:line="276" w:lineRule="auto"/>
              <w:ind w:left="0"/>
              <w:jc w:val="center"/>
              <w:rPr>
                <w:rFonts w:ascii="Times New Roman" w:hAnsi="Times New Roman"/>
                <w:sz w:val="20"/>
                <w:szCs w:val="20"/>
              </w:rPr>
            </w:pPr>
            <w:r w:rsidRPr="00CA2602">
              <w:rPr>
                <w:rFonts w:ascii="Times New Roman" w:hAnsi="Times New Roman"/>
                <w:sz w:val="20"/>
                <w:szCs w:val="20"/>
              </w:rPr>
              <w:t>1</w:t>
            </w:r>
          </w:p>
        </w:tc>
        <w:tc>
          <w:tcPr>
            <w:tcW w:w="809" w:type="dxa"/>
            <w:shd w:val="clear" w:color="auto" w:fill="auto"/>
          </w:tcPr>
          <w:p w14:paraId="4E3D2507"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Marzuki</w:t>
            </w:r>
          </w:p>
        </w:tc>
        <w:tc>
          <w:tcPr>
            <w:tcW w:w="1378" w:type="dxa"/>
            <w:shd w:val="clear" w:color="auto" w:fill="auto"/>
          </w:tcPr>
          <w:p w14:paraId="1AC25FB4"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Melanggar Pasal 27 (1) jo Pasal 17 ayat (1) huruf a Perda Kab. Sidoarjo No. 10 Th 2013 Tentang Ketertiban Umum dan Ketentraman Masyarakat</w:t>
            </w:r>
          </w:p>
        </w:tc>
        <w:tc>
          <w:tcPr>
            <w:tcW w:w="1090" w:type="dxa"/>
            <w:shd w:val="clear" w:color="auto" w:fill="auto"/>
          </w:tcPr>
          <w:p w14:paraId="2DDE2DEB"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Berjualan Minuman Beralkohol dalam bentuk warung kaki lima</w:t>
            </w:r>
          </w:p>
        </w:tc>
      </w:tr>
      <w:tr w:rsidR="00CA2602" w:rsidRPr="00CA2602" w14:paraId="73A490E8" w14:textId="77777777" w:rsidTr="00182B6D">
        <w:tc>
          <w:tcPr>
            <w:tcW w:w="1471" w:type="dxa"/>
            <w:shd w:val="clear" w:color="auto" w:fill="auto"/>
          </w:tcPr>
          <w:p w14:paraId="3C1A4706" w14:textId="77777777" w:rsidR="002906F1" w:rsidRPr="00CA2602" w:rsidRDefault="002906F1" w:rsidP="00182B6D">
            <w:pPr>
              <w:pStyle w:val="ListParagraph"/>
              <w:spacing w:line="276" w:lineRule="auto"/>
              <w:ind w:left="0"/>
              <w:jc w:val="center"/>
              <w:rPr>
                <w:rFonts w:ascii="Times New Roman" w:hAnsi="Times New Roman"/>
                <w:sz w:val="20"/>
                <w:szCs w:val="20"/>
              </w:rPr>
            </w:pPr>
            <w:r w:rsidRPr="00CA2602">
              <w:rPr>
                <w:rFonts w:ascii="Times New Roman" w:hAnsi="Times New Roman"/>
                <w:sz w:val="20"/>
                <w:szCs w:val="20"/>
              </w:rPr>
              <w:t>2</w:t>
            </w:r>
          </w:p>
        </w:tc>
        <w:tc>
          <w:tcPr>
            <w:tcW w:w="809" w:type="dxa"/>
            <w:shd w:val="clear" w:color="auto" w:fill="auto"/>
          </w:tcPr>
          <w:p w14:paraId="572375AA"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M. Arif</w:t>
            </w:r>
          </w:p>
        </w:tc>
        <w:tc>
          <w:tcPr>
            <w:tcW w:w="1378" w:type="dxa"/>
            <w:shd w:val="clear" w:color="auto" w:fill="auto"/>
          </w:tcPr>
          <w:p w14:paraId="0665D55A"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Melanggar Pasal 27 (1) jo Pasal 17 ayat (1) huruf a Perda Kab. Sidoarjo No. 10 Th 2013 Tentang Ketertiban Umum dan Ketentraman Masyarakat</w:t>
            </w:r>
          </w:p>
        </w:tc>
        <w:tc>
          <w:tcPr>
            <w:tcW w:w="1090" w:type="dxa"/>
            <w:shd w:val="clear" w:color="auto" w:fill="auto"/>
          </w:tcPr>
          <w:p w14:paraId="0BB681F7"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Berjualan Miras</w:t>
            </w:r>
          </w:p>
        </w:tc>
      </w:tr>
      <w:tr w:rsidR="00CA2602" w:rsidRPr="00CA2602" w14:paraId="0F9B3699" w14:textId="77777777" w:rsidTr="00182B6D">
        <w:tc>
          <w:tcPr>
            <w:tcW w:w="1471" w:type="dxa"/>
            <w:shd w:val="clear" w:color="auto" w:fill="auto"/>
          </w:tcPr>
          <w:p w14:paraId="0B580C9F" w14:textId="77777777" w:rsidR="002906F1" w:rsidRPr="00CA2602" w:rsidRDefault="002906F1" w:rsidP="00182B6D">
            <w:pPr>
              <w:pStyle w:val="ListParagraph"/>
              <w:spacing w:line="276" w:lineRule="auto"/>
              <w:ind w:left="0"/>
              <w:jc w:val="center"/>
              <w:rPr>
                <w:rFonts w:ascii="Times New Roman" w:hAnsi="Times New Roman"/>
                <w:sz w:val="20"/>
                <w:szCs w:val="20"/>
              </w:rPr>
            </w:pPr>
            <w:r w:rsidRPr="00CA2602">
              <w:rPr>
                <w:rFonts w:ascii="Times New Roman" w:hAnsi="Times New Roman"/>
                <w:sz w:val="20"/>
                <w:szCs w:val="20"/>
              </w:rPr>
              <w:t>3</w:t>
            </w:r>
          </w:p>
        </w:tc>
        <w:tc>
          <w:tcPr>
            <w:tcW w:w="809" w:type="dxa"/>
            <w:shd w:val="clear" w:color="auto" w:fill="auto"/>
          </w:tcPr>
          <w:p w14:paraId="4BE8D873"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Sumilah</w:t>
            </w:r>
          </w:p>
        </w:tc>
        <w:tc>
          <w:tcPr>
            <w:tcW w:w="1378" w:type="dxa"/>
            <w:shd w:val="clear" w:color="auto" w:fill="auto"/>
          </w:tcPr>
          <w:p w14:paraId="3EC47F75"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 xml:space="preserve">Melanggar Pasal 27 (1) jo Pasal 17 ayat (1) huruf a Perda Kab. Sidoarjo No. 10 </w:t>
            </w:r>
            <w:r w:rsidRPr="00CA2602">
              <w:rPr>
                <w:rFonts w:ascii="Times New Roman" w:hAnsi="Times New Roman"/>
                <w:sz w:val="20"/>
                <w:szCs w:val="20"/>
              </w:rPr>
              <w:lastRenderedPageBreak/>
              <w:t>Th 2013 Tentang Ketertiban Umum dan Ketentraman Masyarakat</w:t>
            </w:r>
          </w:p>
        </w:tc>
        <w:tc>
          <w:tcPr>
            <w:tcW w:w="1090" w:type="dxa"/>
            <w:shd w:val="clear" w:color="auto" w:fill="auto"/>
          </w:tcPr>
          <w:p w14:paraId="135A7084"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lastRenderedPageBreak/>
              <w:t>Berjualan Minol Gol. A &amp;B</w:t>
            </w:r>
          </w:p>
        </w:tc>
      </w:tr>
      <w:tr w:rsidR="00CA2602" w:rsidRPr="00CA2602" w14:paraId="5A30E2E6" w14:textId="77777777" w:rsidTr="00182B6D">
        <w:tc>
          <w:tcPr>
            <w:tcW w:w="1471" w:type="dxa"/>
            <w:shd w:val="clear" w:color="auto" w:fill="auto"/>
          </w:tcPr>
          <w:p w14:paraId="508A395D" w14:textId="77777777" w:rsidR="002906F1" w:rsidRPr="00CA2602" w:rsidRDefault="002906F1" w:rsidP="00182B6D">
            <w:pPr>
              <w:pStyle w:val="ListParagraph"/>
              <w:spacing w:line="276" w:lineRule="auto"/>
              <w:ind w:left="0"/>
              <w:jc w:val="center"/>
              <w:rPr>
                <w:rFonts w:ascii="Times New Roman" w:hAnsi="Times New Roman"/>
                <w:sz w:val="20"/>
                <w:szCs w:val="20"/>
              </w:rPr>
            </w:pPr>
            <w:r w:rsidRPr="00CA2602">
              <w:rPr>
                <w:rFonts w:ascii="Times New Roman" w:hAnsi="Times New Roman"/>
                <w:sz w:val="20"/>
                <w:szCs w:val="20"/>
              </w:rPr>
              <w:lastRenderedPageBreak/>
              <w:t>4</w:t>
            </w:r>
          </w:p>
        </w:tc>
        <w:tc>
          <w:tcPr>
            <w:tcW w:w="809" w:type="dxa"/>
            <w:shd w:val="clear" w:color="auto" w:fill="auto"/>
          </w:tcPr>
          <w:p w14:paraId="61C77DF3"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Warsito</w:t>
            </w:r>
          </w:p>
        </w:tc>
        <w:tc>
          <w:tcPr>
            <w:tcW w:w="1378" w:type="dxa"/>
            <w:shd w:val="clear" w:color="auto" w:fill="auto"/>
          </w:tcPr>
          <w:p w14:paraId="3D37B2F6"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Melanggar Pasal 27 (1) jo Pasal 17 ayat (1) huruf a Perda Kab. Sidoarjo No. 10 Th 2013 Tentang Ketertiban Umum dan Ketentraman Masyarakat</w:t>
            </w:r>
          </w:p>
        </w:tc>
        <w:tc>
          <w:tcPr>
            <w:tcW w:w="1090" w:type="dxa"/>
            <w:shd w:val="clear" w:color="auto" w:fill="auto"/>
          </w:tcPr>
          <w:p w14:paraId="1CD95F7C"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Berjualan Minol</w:t>
            </w:r>
          </w:p>
        </w:tc>
      </w:tr>
      <w:tr w:rsidR="00CA2602" w:rsidRPr="00CA2602" w14:paraId="49B452DE" w14:textId="77777777" w:rsidTr="00182B6D">
        <w:tc>
          <w:tcPr>
            <w:tcW w:w="1471" w:type="dxa"/>
            <w:shd w:val="clear" w:color="auto" w:fill="auto"/>
          </w:tcPr>
          <w:p w14:paraId="207D7D01" w14:textId="77777777" w:rsidR="002906F1" w:rsidRPr="00CA2602" w:rsidRDefault="002906F1" w:rsidP="00182B6D">
            <w:pPr>
              <w:pStyle w:val="ListParagraph"/>
              <w:spacing w:line="276" w:lineRule="auto"/>
              <w:ind w:left="0"/>
              <w:jc w:val="center"/>
              <w:rPr>
                <w:rFonts w:ascii="Times New Roman" w:hAnsi="Times New Roman"/>
                <w:sz w:val="20"/>
                <w:szCs w:val="20"/>
              </w:rPr>
            </w:pPr>
            <w:r w:rsidRPr="00CA2602">
              <w:rPr>
                <w:rFonts w:ascii="Times New Roman" w:hAnsi="Times New Roman"/>
                <w:sz w:val="20"/>
                <w:szCs w:val="20"/>
              </w:rPr>
              <w:t>5</w:t>
            </w:r>
          </w:p>
        </w:tc>
        <w:tc>
          <w:tcPr>
            <w:tcW w:w="809" w:type="dxa"/>
            <w:shd w:val="clear" w:color="auto" w:fill="auto"/>
          </w:tcPr>
          <w:p w14:paraId="093154FA"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Nur Sholeh</w:t>
            </w:r>
          </w:p>
        </w:tc>
        <w:tc>
          <w:tcPr>
            <w:tcW w:w="1378" w:type="dxa"/>
            <w:shd w:val="clear" w:color="auto" w:fill="auto"/>
          </w:tcPr>
          <w:p w14:paraId="4495A47B"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Melanggar Pasal 27 (1) jo Pasal 17 ayat (1) huruf a Perda Kab. Sidoarjo No. 10 Th 2013 Tentang Ketertiban Umum dan Ketentraman Masyarakat</w:t>
            </w:r>
          </w:p>
        </w:tc>
        <w:tc>
          <w:tcPr>
            <w:tcW w:w="1090" w:type="dxa"/>
            <w:shd w:val="clear" w:color="auto" w:fill="auto"/>
          </w:tcPr>
          <w:p w14:paraId="3BD3DC39"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Berjualan Minol</w:t>
            </w:r>
          </w:p>
        </w:tc>
      </w:tr>
      <w:tr w:rsidR="00CA2602" w:rsidRPr="00CA2602" w14:paraId="13FB87CB" w14:textId="77777777" w:rsidTr="00182B6D">
        <w:tc>
          <w:tcPr>
            <w:tcW w:w="1471" w:type="dxa"/>
            <w:shd w:val="clear" w:color="auto" w:fill="auto"/>
          </w:tcPr>
          <w:p w14:paraId="25DBF886" w14:textId="77777777" w:rsidR="002906F1" w:rsidRPr="00CA2602" w:rsidRDefault="002906F1" w:rsidP="00182B6D">
            <w:pPr>
              <w:pStyle w:val="ListParagraph"/>
              <w:spacing w:line="276" w:lineRule="auto"/>
              <w:ind w:left="0"/>
              <w:jc w:val="center"/>
              <w:rPr>
                <w:rFonts w:ascii="Times New Roman" w:hAnsi="Times New Roman"/>
                <w:sz w:val="20"/>
                <w:szCs w:val="20"/>
              </w:rPr>
            </w:pPr>
            <w:r w:rsidRPr="00CA2602">
              <w:rPr>
                <w:rFonts w:ascii="Times New Roman" w:hAnsi="Times New Roman"/>
                <w:sz w:val="20"/>
                <w:szCs w:val="20"/>
              </w:rPr>
              <w:t>6</w:t>
            </w:r>
          </w:p>
        </w:tc>
        <w:tc>
          <w:tcPr>
            <w:tcW w:w="809" w:type="dxa"/>
            <w:shd w:val="clear" w:color="auto" w:fill="auto"/>
          </w:tcPr>
          <w:p w14:paraId="02D9F969"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Poni</w:t>
            </w:r>
          </w:p>
        </w:tc>
        <w:tc>
          <w:tcPr>
            <w:tcW w:w="1378" w:type="dxa"/>
            <w:shd w:val="clear" w:color="auto" w:fill="auto"/>
          </w:tcPr>
          <w:p w14:paraId="7F41E49E"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Melanggar Pasal 27 (1) jo Pasal 17 ayat (1) huruf a Perda Kab. Sidoarjo No. 10 Th 2013 Tentang Ketertiban Umum dan Ketentraman Masyarakat</w:t>
            </w:r>
          </w:p>
        </w:tc>
        <w:tc>
          <w:tcPr>
            <w:tcW w:w="1090" w:type="dxa"/>
            <w:shd w:val="clear" w:color="auto" w:fill="auto"/>
          </w:tcPr>
          <w:p w14:paraId="1DEC7970"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Berjualan Minol</w:t>
            </w:r>
          </w:p>
        </w:tc>
      </w:tr>
      <w:tr w:rsidR="00CA2602" w:rsidRPr="00CA2602" w14:paraId="016D8D06" w14:textId="77777777" w:rsidTr="00182B6D">
        <w:tc>
          <w:tcPr>
            <w:tcW w:w="1471" w:type="dxa"/>
            <w:shd w:val="clear" w:color="auto" w:fill="auto"/>
          </w:tcPr>
          <w:p w14:paraId="339542E0" w14:textId="77777777" w:rsidR="002906F1" w:rsidRPr="00CA2602" w:rsidRDefault="002906F1" w:rsidP="00182B6D">
            <w:pPr>
              <w:pStyle w:val="ListParagraph"/>
              <w:spacing w:line="276" w:lineRule="auto"/>
              <w:ind w:left="0"/>
              <w:jc w:val="center"/>
              <w:rPr>
                <w:rFonts w:ascii="Times New Roman" w:hAnsi="Times New Roman"/>
                <w:sz w:val="20"/>
                <w:szCs w:val="20"/>
              </w:rPr>
            </w:pPr>
            <w:r w:rsidRPr="00CA2602">
              <w:rPr>
                <w:rFonts w:ascii="Times New Roman" w:hAnsi="Times New Roman"/>
                <w:sz w:val="20"/>
                <w:szCs w:val="20"/>
              </w:rPr>
              <w:t>7</w:t>
            </w:r>
          </w:p>
        </w:tc>
        <w:tc>
          <w:tcPr>
            <w:tcW w:w="809" w:type="dxa"/>
            <w:shd w:val="clear" w:color="auto" w:fill="auto"/>
          </w:tcPr>
          <w:p w14:paraId="003353D6"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Vera Safitri</w:t>
            </w:r>
          </w:p>
        </w:tc>
        <w:tc>
          <w:tcPr>
            <w:tcW w:w="1378" w:type="dxa"/>
            <w:shd w:val="clear" w:color="auto" w:fill="auto"/>
          </w:tcPr>
          <w:p w14:paraId="4C23DEA8"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Melanggar Pasal 27 (1) jo Pasal 17 ayat (1) huruf a Perda Kab. Sidoarjo No. 10 Th 2013 Tentang Ketertiban Umum dan Ketentraman Masyarakat</w:t>
            </w:r>
          </w:p>
        </w:tc>
        <w:tc>
          <w:tcPr>
            <w:tcW w:w="1090" w:type="dxa"/>
            <w:shd w:val="clear" w:color="auto" w:fill="auto"/>
          </w:tcPr>
          <w:p w14:paraId="1721A96E"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Berjualan Minol</w:t>
            </w:r>
          </w:p>
        </w:tc>
      </w:tr>
      <w:tr w:rsidR="00CA2602" w:rsidRPr="00CA2602" w14:paraId="657A0A39" w14:textId="77777777" w:rsidTr="00182B6D">
        <w:tc>
          <w:tcPr>
            <w:tcW w:w="1471" w:type="dxa"/>
            <w:shd w:val="clear" w:color="auto" w:fill="auto"/>
          </w:tcPr>
          <w:p w14:paraId="62C7CB29" w14:textId="77777777" w:rsidR="002906F1" w:rsidRPr="00CA2602" w:rsidRDefault="002906F1" w:rsidP="00182B6D">
            <w:pPr>
              <w:pStyle w:val="ListParagraph"/>
              <w:spacing w:line="276" w:lineRule="auto"/>
              <w:ind w:left="0"/>
              <w:jc w:val="center"/>
              <w:rPr>
                <w:rFonts w:ascii="Times New Roman" w:hAnsi="Times New Roman"/>
                <w:sz w:val="20"/>
                <w:szCs w:val="20"/>
              </w:rPr>
            </w:pPr>
            <w:r w:rsidRPr="00CA2602">
              <w:rPr>
                <w:rFonts w:ascii="Times New Roman" w:hAnsi="Times New Roman"/>
                <w:sz w:val="20"/>
                <w:szCs w:val="20"/>
              </w:rPr>
              <w:t>8</w:t>
            </w:r>
          </w:p>
        </w:tc>
        <w:tc>
          <w:tcPr>
            <w:tcW w:w="809" w:type="dxa"/>
            <w:shd w:val="clear" w:color="auto" w:fill="auto"/>
          </w:tcPr>
          <w:p w14:paraId="25C9D5A4"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Yulia Indahwati</w:t>
            </w:r>
          </w:p>
        </w:tc>
        <w:tc>
          <w:tcPr>
            <w:tcW w:w="1378" w:type="dxa"/>
            <w:shd w:val="clear" w:color="auto" w:fill="auto"/>
          </w:tcPr>
          <w:p w14:paraId="4B15A92D"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Melanggar Pasal 27 (1) jo Pasal 17 ayat (1) huruf a Perda Kab. Sidoarjo No. 10 Th 2013 Tentang Ketertiban Umum dan Ketentraman Masyarakat</w:t>
            </w:r>
          </w:p>
        </w:tc>
        <w:tc>
          <w:tcPr>
            <w:tcW w:w="1090" w:type="dxa"/>
            <w:shd w:val="clear" w:color="auto" w:fill="auto"/>
          </w:tcPr>
          <w:p w14:paraId="190810D2"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Berjualan Minol</w:t>
            </w:r>
          </w:p>
        </w:tc>
      </w:tr>
      <w:tr w:rsidR="00CA2602" w:rsidRPr="00CA2602" w14:paraId="5C7E6A66" w14:textId="77777777" w:rsidTr="00182B6D">
        <w:tc>
          <w:tcPr>
            <w:tcW w:w="1471" w:type="dxa"/>
            <w:shd w:val="clear" w:color="auto" w:fill="auto"/>
          </w:tcPr>
          <w:p w14:paraId="15E726EB" w14:textId="77777777" w:rsidR="002906F1" w:rsidRPr="00CA2602" w:rsidRDefault="002906F1" w:rsidP="00182B6D">
            <w:pPr>
              <w:pStyle w:val="ListParagraph"/>
              <w:spacing w:line="276" w:lineRule="auto"/>
              <w:ind w:left="0"/>
              <w:jc w:val="center"/>
              <w:rPr>
                <w:rFonts w:ascii="Times New Roman" w:hAnsi="Times New Roman"/>
                <w:sz w:val="20"/>
                <w:szCs w:val="20"/>
              </w:rPr>
            </w:pPr>
            <w:r w:rsidRPr="00CA2602">
              <w:rPr>
                <w:rFonts w:ascii="Times New Roman" w:hAnsi="Times New Roman"/>
                <w:sz w:val="20"/>
                <w:szCs w:val="20"/>
              </w:rPr>
              <w:t>9</w:t>
            </w:r>
          </w:p>
        </w:tc>
        <w:tc>
          <w:tcPr>
            <w:tcW w:w="809" w:type="dxa"/>
            <w:shd w:val="clear" w:color="auto" w:fill="auto"/>
          </w:tcPr>
          <w:p w14:paraId="5FCCC2A9"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Marsinah S.</w:t>
            </w:r>
          </w:p>
        </w:tc>
        <w:tc>
          <w:tcPr>
            <w:tcW w:w="1378" w:type="dxa"/>
            <w:shd w:val="clear" w:color="auto" w:fill="auto"/>
          </w:tcPr>
          <w:p w14:paraId="4D54BD90"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 xml:space="preserve">Melanggar Pasal 27 (1) jo Pasal 17 ayat (1) huruf a </w:t>
            </w:r>
            <w:r w:rsidRPr="00CA2602">
              <w:rPr>
                <w:rFonts w:ascii="Times New Roman" w:hAnsi="Times New Roman"/>
                <w:sz w:val="20"/>
                <w:szCs w:val="20"/>
              </w:rPr>
              <w:lastRenderedPageBreak/>
              <w:t>Perda Kab. Sidoarjo No. 10 Th 2013 Tentang Ketertiban Umum dan Ketentraman Masyarakat</w:t>
            </w:r>
          </w:p>
        </w:tc>
        <w:tc>
          <w:tcPr>
            <w:tcW w:w="1090" w:type="dxa"/>
            <w:shd w:val="clear" w:color="auto" w:fill="auto"/>
          </w:tcPr>
          <w:p w14:paraId="46F913EE"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Berjualan Minol</w:t>
            </w:r>
          </w:p>
        </w:tc>
      </w:tr>
      <w:tr w:rsidR="00CA2602" w:rsidRPr="00CA2602" w14:paraId="5A031E4D" w14:textId="77777777" w:rsidTr="00182B6D">
        <w:tc>
          <w:tcPr>
            <w:tcW w:w="1471" w:type="dxa"/>
            <w:shd w:val="clear" w:color="auto" w:fill="auto"/>
          </w:tcPr>
          <w:p w14:paraId="78C4BC31" w14:textId="77777777" w:rsidR="002906F1" w:rsidRPr="00CA2602" w:rsidRDefault="002906F1" w:rsidP="00182B6D">
            <w:pPr>
              <w:pStyle w:val="ListParagraph"/>
              <w:spacing w:line="276" w:lineRule="auto"/>
              <w:ind w:left="0"/>
              <w:jc w:val="center"/>
              <w:rPr>
                <w:rFonts w:ascii="Times New Roman" w:hAnsi="Times New Roman"/>
                <w:sz w:val="20"/>
                <w:szCs w:val="20"/>
              </w:rPr>
            </w:pPr>
            <w:r w:rsidRPr="00CA2602">
              <w:rPr>
                <w:rFonts w:ascii="Times New Roman" w:hAnsi="Times New Roman"/>
                <w:sz w:val="20"/>
                <w:szCs w:val="20"/>
              </w:rPr>
              <w:t>10</w:t>
            </w:r>
          </w:p>
        </w:tc>
        <w:tc>
          <w:tcPr>
            <w:tcW w:w="809" w:type="dxa"/>
            <w:shd w:val="clear" w:color="auto" w:fill="auto"/>
          </w:tcPr>
          <w:p w14:paraId="2E74AEA5"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Indahwati</w:t>
            </w:r>
          </w:p>
        </w:tc>
        <w:tc>
          <w:tcPr>
            <w:tcW w:w="1378" w:type="dxa"/>
            <w:shd w:val="clear" w:color="auto" w:fill="auto"/>
          </w:tcPr>
          <w:p w14:paraId="4D5CB9BF"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Melanggar Pasal 27 (1) jo Pasal 17 ayat (1) huruf a Perda Kab. Sidoarjo No. 10 Th 2013 Tentang Ketertiban Umum dan Ketentraman Masyarakat</w:t>
            </w:r>
          </w:p>
        </w:tc>
        <w:tc>
          <w:tcPr>
            <w:tcW w:w="1090" w:type="dxa"/>
            <w:shd w:val="clear" w:color="auto" w:fill="auto"/>
          </w:tcPr>
          <w:p w14:paraId="794EAB00"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Berjualan Minol di warung dekat pemukiman</w:t>
            </w:r>
          </w:p>
        </w:tc>
      </w:tr>
      <w:tr w:rsidR="00CA2602" w:rsidRPr="00CA2602" w14:paraId="085A9C96" w14:textId="77777777" w:rsidTr="00182B6D">
        <w:tc>
          <w:tcPr>
            <w:tcW w:w="1471" w:type="dxa"/>
            <w:shd w:val="clear" w:color="auto" w:fill="auto"/>
          </w:tcPr>
          <w:p w14:paraId="44AE6130" w14:textId="77777777" w:rsidR="002906F1" w:rsidRPr="00CA2602" w:rsidRDefault="002906F1" w:rsidP="00182B6D">
            <w:pPr>
              <w:pStyle w:val="ListParagraph"/>
              <w:spacing w:line="276" w:lineRule="auto"/>
              <w:ind w:left="0"/>
              <w:jc w:val="center"/>
              <w:rPr>
                <w:rFonts w:ascii="Times New Roman" w:hAnsi="Times New Roman"/>
                <w:sz w:val="20"/>
                <w:szCs w:val="20"/>
              </w:rPr>
            </w:pPr>
            <w:r w:rsidRPr="00CA2602">
              <w:rPr>
                <w:rFonts w:ascii="Times New Roman" w:hAnsi="Times New Roman"/>
                <w:sz w:val="20"/>
                <w:szCs w:val="20"/>
              </w:rPr>
              <w:t>11</w:t>
            </w:r>
          </w:p>
        </w:tc>
        <w:tc>
          <w:tcPr>
            <w:tcW w:w="809" w:type="dxa"/>
            <w:shd w:val="clear" w:color="auto" w:fill="auto"/>
          </w:tcPr>
          <w:p w14:paraId="70D359E2"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Auful Sokhi</w:t>
            </w:r>
          </w:p>
        </w:tc>
        <w:tc>
          <w:tcPr>
            <w:tcW w:w="1378" w:type="dxa"/>
            <w:shd w:val="clear" w:color="auto" w:fill="auto"/>
          </w:tcPr>
          <w:p w14:paraId="772C1F12"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Melanggar Pasal 27 (1) jo Pasal 17 ayat (1) huruf a Perda Kab. Sidoarjo No. 10 Th 2013 Tentang Ketertiban Umum dan Ketentraman Masyarakat</w:t>
            </w:r>
          </w:p>
        </w:tc>
        <w:tc>
          <w:tcPr>
            <w:tcW w:w="1090" w:type="dxa"/>
            <w:shd w:val="clear" w:color="auto" w:fill="auto"/>
          </w:tcPr>
          <w:p w14:paraId="72B0EBFF"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Berjualan Minuman Beralkohol di warung kopi</w:t>
            </w:r>
          </w:p>
        </w:tc>
      </w:tr>
      <w:tr w:rsidR="00CA2602" w:rsidRPr="00CA2602" w14:paraId="08F8EE26" w14:textId="77777777" w:rsidTr="00182B6D">
        <w:tc>
          <w:tcPr>
            <w:tcW w:w="1471" w:type="dxa"/>
            <w:shd w:val="clear" w:color="auto" w:fill="auto"/>
          </w:tcPr>
          <w:p w14:paraId="1735DF37" w14:textId="77777777" w:rsidR="002906F1" w:rsidRPr="00CA2602" w:rsidRDefault="002906F1" w:rsidP="00182B6D">
            <w:pPr>
              <w:pStyle w:val="ListParagraph"/>
              <w:spacing w:line="276" w:lineRule="auto"/>
              <w:ind w:left="0"/>
              <w:jc w:val="center"/>
              <w:rPr>
                <w:rFonts w:ascii="Times New Roman" w:hAnsi="Times New Roman"/>
                <w:sz w:val="20"/>
                <w:szCs w:val="20"/>
              </w:rPr>
            </w:pPr>
            <w:r w:rsidRPr="00CA2602">
              <w:rPr>
                <w:rFonts w:ascii="Times New Roman" w:hAnsi="Times New Roman"/>
                <w:sz w:val="20"/>
                <w:szCs w:val="20"/>
              </w:rPr>
              <w:t>12</w:t>
            </w:r>
          </w:p>
        </w:tc>
        <w:tc>
          <w:tcPr>
            <w:tcW w:w="809" w:type="dxa"/>
            <w:shd w:val="clear" w:color="auto" w:fill="auto"/>
          </w:tcPr>
          <w:p w14:paraId="08C107B7"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Titik Kanti R.</w:t>
            </w:r>
          </w:p>
        </w:tc>
        <w:tc>
          <w:tcPr>
            <w:tcW w:w="1378" w:type="dxa"/>
            <w:shd w:val="clear" w:color="auto" w:fill="auto"/>
          </w:tcPr>
          <w:p w14:paraId="7051BCF0"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Melanggar Pasal 27 (1) jo Pasal 17 ayat (1) huruf a Perda Kab. Sidoarjo No. 10 Th 2013 Tentang Ketertiban Umum dan Ketentraman Masyarakat</w:t>
            </w:r>
          </w:p>
        </w:tc>
        <w:tc>
          <w:tcPr>
            <w:tcW w:w="1090" w:type="dxa"/>
            <w:shd w:val="clear" w:color="auto" w:fill="auto"/>
          </w:tcPr>
          <w:p w14:paraId="0ACA2BA4"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Berjualan Minuman Beralkohol di warung kopi dekat pemukiman</w:t>
            </w:r>
          </w:p>
        </w:tc>
      </w:tr>
      <w:tr w:rsidR="00CA2602" w:rsidRPr="00CA2602" w14:paraId="6B6371DC" w14:textId="77777777" w:rsidTr="00182B6D">
        <w:tc>
          <w:tcPr>
            <w:tcW w:w="1471" w:type="dxa"/>
            <w:shd w:val="clear" w:color="auto" w:fill="auto"/>
          </w:tcPr>
          <w:p w14:paraId="50D4EACA" w14:textId="77777777" w:rsidR="002906F1" w:rsidRPr="00CA2602" w:rsidRDefault="002906F1" w:rsidP="00182B6D">
            <w:pPr>
              <w:pStyle w:val="ListParagraph"/>
              <w:spacing w:line="276" w:lineRule="auto"/>
              <w:ind w:left="0"/>
              <w:jc w:val="center"/>
              <w:rPr>
                <w:rFonts w:ascii="Times New Roman" w:hAnsi="Times New Roman"/>
                <w:sz w:val="20"/>
                <w:szCs w:val="20"/>
              </w:rPr>
            </w:pPr>
            <w:r w:rsidRPr="00CA2602">
              <w:rPr>
                <w:rFonts w:ascii="Times New Roman" w:hAnsi="Times New Roman"/>
                <w:sz w:val="20"/>
                <w:szCs w:val="20"/>
              </w:rPr>
              <w:t>13</w:t>
            </w:r>
          </w:p>
        </w:tc>
        <w:tc>
          <w:tcPr>
            <w:tcW w:w="809" w:type="dxa"/>
            <w:shd w:val="clear" w:color="auto" w:fill="auto"/>
          </w:tcPr>
          <w:p w14:paraId="13403010"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Suprapto</w:t>
            </w:r>
          </w:p>
        </w:tc>
        <w:tc>
          <w:tcPr>
            <w:tcW w:w="1378" w:type="dxa"/>
            <w:shd w:val="clear" w:color="auto" w:fill="auto"/>
          </w:tcPr>
          <w:p w14:paraId="20807FC6"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Melanggar Pasal 27 (1) jo Pasal 17 ayat (1) huruf a Perda Kab. Sidoarjo No. 10 Th 2013 Tentang Ketertiban Umum dan Ketentraman Masyarakat</w:t>
            </w:r>
          </w:p>
        </w:tc>
        <w:tc>
          <w:tcPr>
            <w:tcW w:w="1090" w:type="dxa"/>
            <w:shd w:val="clear" w:color="auto" w:fill="auto"/>
          </w:tcPr>
          <w:p w14:paraId="7CB29DFA" w14:textId="77777777" w:rsidR="002906F1" w:rsidRPr="00CA2602" w:rsidRDefault="002906F1" w:rsidP="00182B6D">
            <w:pPr>
              <w:pStyle w:val="ListParagraph"/>
              <w:spacing w:line="276" w:lineRule="auto"/>
              <w:ind w:left="0"/>
              <w:jc w:val="both"/>
              <w:rPr>
                <w:rFonts w:ascii="Times New Roman" w:hAnsi="Times New Roman"/>
                <w:sz w:val="20"/>
                <w:szCs w:val="20"/>
              </w:rPr>
            </w:pPr>
            <w:r w:rsidRPr="00CA2602">
              <w:rPr>
                <w:rFonts w:ascii="Times New Roman" w:hAnsi="Times New Roman"/>
                <w:sz w:val="20"/>
                <w:szCs w:val="20"/>
              </w:rPr>
              <w:t>Berjualan minuman beralkohol tanpa dilengkapi perijinan yang dipersyaratkan</w:t>
            </w:r>
          </w:p>
        </w:tc>
      </w:tr>
    </w:tbl>
    <w:p w14:paraId="36627526" w14:textId="77777777" w:rsidR="009E670B" w:rsidRPr="00CA2602" w:rsidRDefault="002906F1" w:rsidP="009E670B">
      <w:pPr>
        <w:pStyle w:val="ListParagraph"/>
        <w:spacing w:after="0" w:line="276" w:lineRule="auto"/>
        <w:ind w:left="1140"/>
        <w:jc w:val="both"/>
        <w:rPr>
          <w:rFonts w:ascii="Times New Roman" w:hAnsi="Times New Roman"/>
          <w:b/>
          <w:sz w:val="20"/>
          <w:szCs w:val="20"/>
        </w:rPr>
      </w:pPr>
      <w:r w:rsidRPr="00CA2602">
        <w:rPr>
          <w:rFonts w:ascii="Times New Roman" w:hAnsi="Times New Roman"/>
          <w:b/>
          <w:sz w:val="20"/>
          <w:szCs w:val="20"/>
        </w:rPr>
        <w:t>Sumber : Satpol PP Sidoarjo</w:t>
      </w:r>
    </w:p>
    <w:p w14:paraId="470D9C61" w14:textId="154C97A6" w:rsidR="002906F1" w:rsidRPr="00CA2602" w:rsidRDefault="002906F1" w:rsidP="009E670B">
      <w:pPr>
        <w:pStyle w:val="ListParagraph"/>
        <w:spacing w:after="0" w:line="276" w:lineRule="auto"/>
        <w:ind w:left="1140"/>
        <w:jc w:val="both"/>
        <w:rPr>
          <w:rFonts w:ascii="Times New Roman" w:hAnsi="Times New Roman"/>
          <w:b/>
          <w:sz w:val="20"/>
          <w:szCs w:val="20"/>
        </w:rPr>
      </w:pPr>
      <w:commentRangeStart w:id="4"/>
      <w:commentRangeEnd w:id="4"/>
    </w:p>
    <w:p w14:paraId="703518F7" w14:textId="77777777" w:rsidR="002906F1" w:rsidRPr="00CA2602" w:rsidRDefault="002906F1" w:rsidP="002906F1">
      <w:pPr>
        <w:pStyle w:val="ListParagraph"/>
        <w:numPr>
          <w:ilvl w:val="0"/>
          <w:numId w:val="15"/>
        </w:numPr>
        <w:spacing w:line="276" w:lineRule="auto"/>
        <w:jc w:val="both"/>
        <w:rPr>
          <w:rFonts w:ascii="Times New Roman" w:hAnsi="Times New Roman"/>
          <w:b/>
          <w:sz w:val="20"/>
          <w:szCs w:val="20"/>
        </w:rPr>
      </w:pPr>
      <w:r w:rsidRPr="00CA2602">
        <w:rPr>
          <w:rFonts w:ascii="Times New Roman" w:hAnsi="Times New Roman"/>
          <w:b/>
          <w:sz w:val="20"/>
          <w:szCs w:val="20"/>
        </w:rPr>
        <w:t>Pengawasan Terhadap Penjualan Minuman Beralkohol di Kabupaten Sidoarjo terkait dengan Penyelenggaraan Ketertiban Umum dan Ketentraman Masyarakat</w:t>
      </w:r>
    </w:p>
    <w:p w14:paraId="400BB2DE" w14:textId="77777777" w:rsidR="002906F1" w:rsidRPr="00CA2602" w:rsidRDefault="002906F1" w:rsidP="002906F1">
      <w:pPr>
        <w:pStyle w:val="ListParagraph"/>
        <w:spacing w:line="276" w:lineRule="auto"/>
        <w:ind w:left="0" w:firstLine="720"/>
        <w:jc w:val="both"/>
        <w:rPr>
          <w:rFonts w:ascii="Times New Roman" w:hAnsi="Times New Roman"/>
          <w:sz w:val="20"/>
          <w:szCs w:val="20"/>
        </w:rPr>
      </w:pPr>
      <w:r w:rsidRPr="00CA2602">
        <w:rPr>
          <w:rFonts w:ascii="Times New Roman" w:hAnsi="Times New Roman"/>
          <w:sz w:val="20"/>
          <w:szCs w:val="20"/>
        </w:rPr>
        <w:t xml:space="preserve">Pengawasan merupakan kegiatan yang bertujuan untuk melihat apakah segala sesuatu yang berjalan sesuai dengan rencana yang telah ditetapkan, untuk mengetahui apakah segala sesuatu berjalan sesuai dengan instruksi </w:t>
      </w:r>
      <w:r w:rsidRPr="00CA2602">
        <w:rPr>
          <w:rFonts w:ascii="Times New Roman" w:hAnsi="Times New Roman"/>
          <w:sz w:val="20"/>
          <w:szCs w:val="20"/>
        </w:rPr>
        <w:lastRenderedPageBreak/>
        <w:t xml:space="preserve">serta prinsip-prinsip yang telah ditetapkan, serta untuk mengetahui apakah kelemahan serta kesulitan dan kegagalan lainnya, sehingga bisa dilakukan perbaikan lebih lanjut sehingga mendapat efisiensi yang lebih besar </w:t>
      </w:r>
      <w:r w:rsidRPr="00CA2602">
        <w:rPr>
          <w:rFonts w:ascii="Times New Roman" w:hAnsi="Times New Roman"/>
          <w:sz w:val="20"/>
          <w:szCs w:val="20"/>
        </w:rPr>
        <w:fldChar w:fldCharType="begin" w:fldLock="1"/>
      </w:r>
      <w:r w:rsidRPr="00CA2602">
        <w:rPr>
          <w:rFonts w:ascii="Times New Roman" w:hAnsi="Times New Roman"/>
          <w:sz w:val="20"/>
          <w:szCs w:val="20"/>
        </w:rPr>
        <w:instrText>ADDIN CSL_CITATION {"citationItems":[{"id":"ITEM-1","itemData":{"ISBN":"9793411864","author":[{"dropping-particle":"","family":"Pramukti","given":"Angger Sigit","non-dropping-particle":"","parse-names":false,"suffix":""}],"id":"ITEM-1","issued":{"date-parts":[["2018"]]},"number-of-pages":"13","publisher":"Media Pressindo","title":"Pengawasan Umum Terhadap Aparatur Negara","type":"book"},"uris":["http://www.mendeley.com/documents/?uuid=bb72ed11-7b94-4f4f-8b32-a1bccf43f8a7"]}],"mendeley":{"formattedCitation":"(Pramukti 2018)","plainTextFormattedCitation":"(Pramukti 2018)","previouslyFormattedCitation":"(Pramukti 2018)"},"properties":{"noteIndex":0},"schema":"https://github.com/citation-style-language/schema/raw/master/csl-citation.json"}</w:instrText>
      </w:r>
      <w:r w:rsidRPr="00CA2602">
        <w:rPr>
          <w:rFonts w:ascii="Times New Roman" w:hAnsi="Times New Roman"/>
          <w:sz w:val="20"/>
          <w:szCs w:val="20"/>
        </w:rPr>
        <w:fldChar w:fldCharType="separate"/>
      </w:r>
      <w:r w:rsidRPr="00CA2602">
        <w:rPr>
          <w:rFonts w:ascii="Times New Roman" w:hAnsi="Times New Roman"/>
          <w:noProof/>
          <w:sz w:val="20"/>
          <w:szCs w:val="20"/>
        </w:rPr>
        <w:t>(Pramukti 2018)</w:t>
      </w:r>
      <w:r w:rsidRPr="00CA2602">
        <w:rPr>
          <w:rFonts w:ascii="Times New Roman" w:hAnsi="Times New Roman"/>
          <w:sz w:val="20"/>
          <w:szCs w:val="20"/>
        </w:rPr>
        <w:fldChar w:fldCharType="end"/>
      </w:r>
      <w:r w:rsidRPr="00CA2602">
        <w:rPr>
          <w:rFonts w:ascii="Times New Roman" w:hAnsi="Times New Roman"/>
          <w:sz w:val="20"/>
          <w:szCs w:val="20"/>
        </w:rPr>
        <w:t xml:space="preserve">. Menurut </w:t>
      </w:r>
      <w:r w:rsidRPr="00CA2602">
        <w:rPr>
          <w:rFonts w:ascii="Times New Roman" w:hAnsi="Times New Roman"/>
          <w:sz w:val="20"/>
          <w:szCs w:val="20"/>
        </w:rPr>
        <w:fldChar w:fldCharType="begin" w:fldLock="1"/>
      </w:r>
      <w:r w:rsidRPr="00CA2602">
        <w:rPr>
          <w:rFonts w:ascii="Times New Roman" w:hAnsi="Times New Roman"/>
          <w:sz w:val="20"/>
          <w:szCs w:val="20"/>
        </w:rPr>
        <w:instrText>ADDIN CSL_CITATION {"citationItems":[{"id":"ITEM-1","itemData":{"author":[{"dropping-particle":"","family":"Pondaag","given":"Alfira","non-dropping-particle":"","parse-names":false,"suffix":""}],"container-title":"Eksekutif","id":"ITEM-1","issued":{"date-parts":[["2017"]]},"title":"PENGAWASAN MASYARAKAT DALAM PELAKSANAAN PROGRAM KERJA PEMERINTAHAN DESA KALI OKI KECAMATAN TOMBATU","type":"article-journal","volume":"2"},"uris":["http://www.mendeley.com/documents/?uuid=f4e43f37-c43c-470e-af60-34a827335df2"]}],"mendeley":{"formattedCitation":"(Pondaag 2017)","plainTextFormattedCitation":"(Pondaag 2017)","previouslyFormattedCitation":"(Pondaag 2017)"},"properties":{"noteIndex":0},"schema":"https://github.com/citation-style-language/schema/raw/master/csl-citation.json"}</w:instrText>
      </w:r>
      <w:r w:rsidRPr="00CA2602">
        <w:rPr>
          <w:rFonts w:ascii="Times New Roman" w:hAnsi="Times New Roman"/>
          <w:sz w:val="20"/>
          <w:szCs w:val="20"/>
        </w:rPr>
        <w:fldChar w:fldCharType="separate"/>
      </w:r>
      <w:r w:rsidRPr="00CA2602">
        <w:rPr>
          <w:rFonts w:ascii="Times New Roman" w:hAnsi="Times New Roman"/>
          <w:noProof/>
          <w:sz w:val="20"/>
          <w:szCs w:val="20"/>
        </w:rPr>
        <w:t>(Pondaag 2017)</w:t>
      </w:r>
      <w:r w:rsidRPr="00CA2602">
        <w:rPr>
          <w:rFonts w:ascii="Times New Roman" w:hAnsi="Times New Roman"/>
          <w:sz w:val="20"/>
          <w:szCs w:val="20"/>
        </w:rPr>
        <w:fldChar w:fldCharType="end"/>
      </w:r>
      <w:r w:rsidRPr="00CA2602">
        <w:rPr>
          <w:rFonts w:ascii="Times New Roman" w:hAnsi="Times New Roman"/>
          <w:sz w:val="20"/>
          <w:szCs w:val="20"/>
        </w:rPr>
        <w:t xml:space="preserve"> , pengawasan dilakukan untuk tindakan evaluasi dan melakukan koreksi terhadap hasil yang telah dicapai dengan tujuan apa yang dilakukan sesuai apa yang direncanakan.</w:t>
      </w:r>
    </w:p>
    <w:p w14:paraId="0BD94180" w14:textId="6BF35169" w:rsidR="002906F1" w:rsidRPr="00CA2602" w:rsidRDefault="002906F1" w:rsidP="00B000DC">
      <w:pPr>
        <w:pStyle w:val="ListParagraph"/>
        <w:spacing w:line="276" w:lineRule="auto"/>
        <w:ind w:left="0" w:firstLine="720"/>
        <w:jc w:val="both"/>
        <w:rPr>
          <w:rFonts w:ascii="Times New Roman" w:hAnsi="Times New Roman"/>
          <w:sz w:val="20"/>
          <w:szCs w:val="20"/>
        </w:rPr>
      </w:pPr>
      <w:r w:rsidRPr="00CA2602">
        <w:rPr>
          <w:rFonts w:ascii="Times New Roman" w:hAnsi="Times New Roman"/>
          <w:sz w:val="20"/>
          <w:szCs w:val="20"/>
        </w:rPr>
        <w:t>Menurut Pasal 2 Peraturan Bupati Sidoarjo Nomor 10 Tahun 2012 Tentang Pengendalian Dan Pengawasan Minuman Beralkohol Di Kabup</w:t>
      </w:r>
      <w:r w:rsidR="00B000DC" w:rsidRPr="00CA2602">
        <w:rPr>
          <w:rFonts w:ascii="Times New Roman" w:hAnsi="Times New Roman"/>
          <w:sz w:val="20"/>
          <w:szCs w:val="20"/>
        </w:rPr>
        <w:t>aten Sidoarjo menyebutkan bahwa</w:t>
      </w:r>
      <w:r w:rsidR="00B000DC" w:rsidRPr="00CA2602">
        <w:rPr>
          <w:rFonts w:ascii="Times New Roman" w:hAnsi="Times New Roman"/>
          <w:sz w:val="20"/>
          <w:szCs w:val="20"/>
          <w:lang w:val="id-ID"/>
        </w:rPr>
        <w:t xml:space="preserve">: </w:t>
      </w:r>
      <w:r w:rsidRPr="00CA2602">
        <w:rPr>
          <w:rFonts w:ascii="Times New Roman" w:hAnsi="Times New Roman"/>
          <w:b/>
          <w:sz w:val="20"/>
          <w:szCs w:val="20"/>
        </w:rPr>
        <w:t>“</w:t>
      </w:r>
      <w:r w:rsidRPr="00CA2602">
        <w:rPr>
          <w:rFonts w:ascii="Times New Roman" w:hAnsi="Times New Roman"/>
          <w:sz w:val="20"/>
          <w:szCs w:val="20"/>
        </w:rPr>
        <w:t>Pengendalian dan pengawasan minuman beralkohol dimaksudkan untuk mencegah dan mengantisipasi dampak negatif atau gangguan sosial maupun gangguan ketertiban umum di Kabupaten Sidoarjo yang diakibatkan minuman beralkohol.”</w:t>
      </w:r>
    </w:p>
    <w:p w14:paraId="6478BA93" w14:textId="51A032B4" w:rsidR="002906F1" w:rsidRPr="00CA2602" w:rsidRDefault="002906F1" w:rsidP="00B000DC">
      <w:pPr>
        <w:pStyle w:val="ListParagraph"/>
        <w:spacing w:line="276" w:lineRule="auto"/>
        <w:ind w:left="0" w:firstLine="720"/>
        <w:jc w:val="both"/>
        <w:rPr>
          <w:rFonts w:ascii="Times New Roman" w:hAnsi="Times New Roman"/>
          <w:sz w:val="20"/>
          <w:szCs w:val="20"/>
        </w:rPr>
      </w:pPr>
      <w:r w:rsidRPr="00CA2602">
        <w:rPr>
          <w:rFonts w:ascii="Times New Roman" w:hAnsi="Times New Roman"/>
          <w:sz w:val="20"/>
          <w:szCs w:val="20"/>
        </w:rPr>
        <w:t>Dalam pasal tersebut</w:t>
      </w:r>
      <w:r w:rsidR="000C41EE" w:rsidRPr="00CA2602">
        <w:rPr>
          <w:rFonts w:ascii="Times New Roman" w:hAnsi="Times New Roman"/>
          <w:sz w:val="20"/>
          <w:szCs w:val="20"/>
          <w:lang w:val="id-ID"/>
        </w:rPr>
        <w:t xml:space="preserve"> tel</w:t>
      </w:r>
      <w:r w:rsidRPr="00CA2602">
        <w:rPr>
          <w:rFonts w:ascii="Times New Roman" w:hAnsi="Times New Roman"/>
          <w:sz w:val="20"/>
          <w:szCs w:val="20"/>
        </w:rPr>
        <w:t xml:space="preserve"> terlihat jelas bahwa pengawasan minuman beralkohol bertujuan untuk mencegah dampak negatif yang menganggu ketertiban umum dan ketentraman masyarakat di Kabupaten Sidoarjo. Hal ini tertuang juga pada Peraturan Daerah Kabupaten Sidoarjo Nomor 10 Tahun 2013 Tentang Ketertiban Umum Dan Ketentraman Masyarakat yang menyebutkan bahwa:</w:t>
      </w:r>
      <w:r w:rsidR="00B000DC" w:rsidRPr="00CA2602">
        <w:rPr>
          <w:rFonts w:ascii="Times New Roman" w:hAnsi="Times New Roman"/>
          <w:sz w:val="20"/>
          <w:szCs w:val="20"/>
          <w:lang w:val="id-ID"/>
        </w:rPr>
        <w:t xml:space="preserve"> </w:t>
      </w:r>
      <w:r w:rsidRPr="00CA2602">
        <w:rPr>
          <w:rFonts w:ascii="Times New Roman" w:hAnsi="Times New Roman"/>
          <w:sz w:val="20"/>
          <w:szCs w:val="20"/>
        </w:rPr>
        <w:t>“Pengendalian dan pengawasan minuman beralkohol dimaksudkan untuk mencegah dan mengantisipasi dampak negatif atau gangguan sosial maupun gangguan ketertiban umum di Kabupaten Sidoarjo yang diakibatkan minuman beralkohol.”</w:t>
      </w:r>
    </w:p>
    <w:p w14:paraId="069A8454" w14:textId="77777777" w:rsidR="002906F1" w:rsidRPr="00CA2602" w:rsidRDefault="002906F1" w:rsidP="002906F1">
      <w:pPr>
        <w:pStyle w:val="ListParagraph"/>
        <w:spacing w:line="276" w:lineRule="auto"/>
        <w:ind w:left="0" w:firstLine="720"/>
        <w:jc w:val="both"/>
        <w:rPr>
          <w:rFonts w:ascii="Times New Roman" w:hAnsi="Times New Roman"/>
          <w:sz w:val="20"/>
          <w:szCs w:val="20"/>
        </w:rPr>
      </w:pPr>
      <w:r w:rsidRPr="00CA2602">
        <w:rPr>
          <w:rFonts w:ascii="Times New Roman" w:hAnsi="Times New Roman"/>
          <w:sz w:val="20"/>
          <w:szCs w:val="20"/>
        </w:rPr>
        <w:t>Pengawasan minuman beralkohol yang dimaksudkan untuk menjaga ketertiban umum dan ketentraman masyarakat ini juga meliputi larangan-larangan yang ditetapkan dalam berjualan minuman beralkohol. Adapun larangan-larangan tersebut tertuang pada Pasal 17 Peraturan Daerah Kabupaten Sidoarjo Nomor 10 Tahun 2013 Tentang Ketertiban Umum Dan Ketentraman Masyarakat yang menyebutkan bahwa:</w:t>
      </w:r>
    </w:p>
    <w:p w14:paraId="70D345B5" w14:textId="77777777" w:rsidR="002906F1" w:rsidRPr="00CA2602" w:rsidRDefault="002906F1" w:rsidP="002906F1">
      <w:pPr>
        <w:pStyle w:val="ListParagraph"/>
        <w:spacing w:line="276" w:lineRule="auto"/>
        <w:ind w:left="0" w:firstLine="720"/>
        <w:jc w:val="both"/>
        <w:rPr>
          <w:rFonts w:ascii="Times New Roman" w:hAnsi="Times New Roman"/>
          <w:b/>
          <w:sz w:val="20"/>
          <w:szCs w:val="20"/>
        </w:rPr>
      </w:pPr>
      <w:r w:rsidRPr="00CA2602">
        <w:rPr>
          <w:rFonts w:ascii="Times New Roman" w:hAnsi="Times New Roman"/>
          <w:sz w:val="20"/>
          <w:szCs w:val="20"/>
        </w:rPr>
        <w:t xml:space="preserve">“(1) Setiap orang dan/atau badan dilarang : </w:t>
      </w:r>
    </w:p>
    <w:p w14:paraId="74261D9F" w14:textId="77777777" w:rsidR="002906F1" w:rsidRPr="00CA2602" w:rsidRDefault="002906F1" w:rsidP="002906F1">
      <w:pPr>
        <w:pStyle w:val="ListParagraph"/>
        <w:numPr>
          <w:ilvl w:val="0"/>
          <w:numId w:val="10"/>
        </w:numPr>
        <w:spacing w:after="0" w:line="276" w:lineRule="auto"/>
        <w:jc w:val="both"/>
        <w:rPr>
          <w:rFonts w:ascii="Times New Roman" w:hAnsi="Times New Roman"/>
          <w:sz w:val="20"/>
          <w:szCs w:val="20"/>
        </w:rPr>
      </w:pPr>
      <w:r w:rsidRPr="00CA2602">
        <w:rPr>
          <w:rFonts w:ascii="Times New Roman" w:hAnsi="Times New Roman"/>
          <w:sz w:val="20"/>
          <w:szCs w:val="20"/>
        </w:rPr>
        <w:t xml:space="preserve">melakukan penjualan minuman beralkohol di kios-kios kecil, warung, kaki lima dan tempat berjualan yang berdekatan dengan tempat ibadah, sekolah dan/atau tempat pendidikan lainnya, kantor, stadion, stasiun, terminal angkutan umum, rumah sakit dan pemukiman; </w:t>
      </w:r>
    </w:p>
    <w:p w14:paraId="754B5A1D" w14:textId="77777777" w:rsidR="002906F1" w:rsidRPr="00CA2602" w:rsidRDefault="002906F1" w:rsidP="002906F1">
      <w:pPr>
        <w:pStyle w:val="ListParagraph"/>
        <w:numPr>
          <w:ilvl w:val="0"/>
          <w:numId w:val="10"/>
        </w:numPr>
        <w:spacing w:after="0" w:line="276" w:lineRule="auto"/>
        <w:jc w:val="both"/>
        <w:rPr>
          <w:rFonts w:ascii="Times New Roman" w:hAnsi="Times New Roman"/>
          <w:sz w:val="20"/>
          <w:szCs w:val="20"/>
        </w:rPr>
      </w:pPr>
      <w:r w:rsidRPr="00CA2602">
        <w:rPr>
          <w:rFonts w:ascii="Times New Roman" w:hAnsi="Times New Roman"/>
          <w:sz w:val="20"/>
          <w:szCs w:val="20"/>
        </w:rPr>
        <w:t xml:space="preserve">meminum minuman beralkohol golongan B di kaki lima, tepi jalan/tempat lalu lalang, keramaian dan/atau tempattempat yang dapat mengganggu keamanan dan ketertiban umum; </w:t>
      </w:r>
    </w:p>
    <w:p w14:paraId="66CD0664" w14:textId="77777777" w:rsidR="002906F1" w:rsidRPr="00CA2602" w:rsidRDefault="002906F1" w:rsidP="002906F1">
      <w:pPr>
        <w:pStyle w:val="ListParagraph"/>
        <w:numPr>
          <w:ilvl w:val="0"/>
          <w:numId w:val="10"/>
        </w:numPr>
        <w:spacing w:after="0" w:line="276" w:lineRule="auto"/>
        <w:jc w:val="both"/>
        <w:rPr>
          <w:rFonts w:ascii="Times New Roman" w:hAnsi="Times New Roman"/>
          <w:sz w:val="20"/>
          <w:szCs w:val="20"/>
        </w:rPr>
      </w:pPr>
      <w:r w:rsidRPr="00CA2602">
        <w:rPr>
          <w:rFonts w:ascii="Times New Roman" w:hAnsi="Times New Roman"/>
          <w:sz w:val="20"/>
          <w:szCs w:val="20"/>
        </w:rPr>
        <w:t xml:space="preserve">mengedarkan dan/atau menjual minuman beralkohol yang tidak </w:t>
      </w:r>
      <w:r w:rsidRPr="00CA2602">
        <w:rPr>
          <w:rFonts w:ascii="Times New Roman" w:hAnsi="Times New Roman"/>
          <w:sz w:val="20"/>
          <w:szCs w:val="20"/>
        </w:rPr>
        <w:lastRenderedPageBreak/>
        <w:t xml:space="preserve">termasuk minuman beralkohol golongan B sebagaimana dimaksud dalam Pasal 15 ayat (2); </w:t>
      </w:r>
    </w:p>
    <w:p w14:paraId="627B0DE8" w14:textId="77777777" w:rsidR="002906F1" w:rsidRPr="00CA2602" w:rsidRDefault="002906F1" w:rsidP="002906F1">
      <w:pPr>
        <w:pStyle w:val="ListParagraph"/>
        <w:numPr>
          <w:ilvl w:val="0"/>
          <w:numId w:val="10"/>
        </w:numPr>
        <w:spacing w:after="0" w:line="276" w:lineRule="auto"/>
        <w:jc w:val="both"/>
        <w:rPr>
          <w:rFonts w:ascii="Times New Roman" w:hAnsi="Times New Roman"/>
          <w:sz w:val="20"/>
          <w:szCs w:val="20"/>
        </w:rPr>
      </w:pPr>
      <w:r w:rsidRPr="00CA2602">
        <w:rPr>
          <w:rFonts w:ascii="Times New Roman" w:hAnsi="Times New Roman"/>
          <w:sz w:val="20"/>
          <w:szCs w:val="20"/>
        </w:rPr>
        <w:t>mengemudikan kendaraan, aktivitas pelayanan umum atau aktivitas-aktivitas lain di tempat umum yang dapat mengganggu keamanan dan ketertiban umum atau membahayakan orang lain maupun diri sendiri bagi orang yang telah meminum minuman beralkohol golongan A, B dan berdampak pada menurunnya kesadaran dan konsentrasi atau berperilaku tidak wajar.</w:t>
      </w:r>
    </w:p>
    <w:p w14:paraId="25D1667C" w14:textId="77777777" w:rsidR="002906F1" w:rsidRPr="00CA2602" w:rsidRDefault="002906F1" w:rsidP="002906F1">
      <w:pPr>
        <w:pStyle w:val="ListParagraph"/>
        <w:numPr>
          <w:ilvl w:val="0"/>
          <w:numId w:val="11"/>
        </w:numPr>
        <w:spacing w:after="0" w:line="276" w:lineRule="auto"/>
        <w:jc w:val="both"/>
        <w:rPr>
          <w:rFonts w:ascii="Times New Roman" w:hAnsi="Times New Roman"/>
          <w:sz w:val="20"/>
          <w:szCs w:val="20"/>
        </w:rPr>
      </w:pPr>
      <w:r w:rsidRPr="00CA2602">
        <w:rPr>
          <w:rFonts w:ascii="Times New Roman" w:hAnsi="Times New Roman"/>
          <w:sz w:val="20"/>
          <w:szCs w:val="20"/>
        </w:rPr>
        <w:t>SKPD terkait yang mempunyai tugas pembinaan, pengawasan dan penegakan Peraturan Daerah dapat melarang penjualan minuman beralkohol di bulan suci Ramadhan atau hari-hari tertentu dengan pertimbangan khusus dianggap akan mengganggu ketertiban umum dan ketentraman masyarakat.”</w:t>
      </w:r>
    </w:p>
    <w:p w14:paraId="7E07A2CC" w14:textId="11670E17" w:rsidR="002906F1" w:rsidRPr="00CA2602" w:rsidRDefault="002906F1" w:rsidP="000C41EE">
      <w:pPr>
        <w:spacing w:line="276" w:lineRule="auto"/>
        <w:ind w:firstLine="720"/>
        <w:jc w:val="both"/>
      </w:pPr>
      <w:r w:rsidRPr="00CA2602">
        <w:t>Pengawasan minuman beralkohol sendiri dilakukan kepada pihak-pihak yang tertulis pada undang-undang. Adapun pengawasan tersebut dilakukan terhadap pihak-pihak tersebut. Hal ini tertuang pada Pasal 14 Peraturan Bupati Sidoarjo Nomor 10 Tahun 2012 Tentang Pengendalian Dan Pengawasan Minuman Beralkohol Di Kabupaten Sidoarjo yang menyebutkan bahwa:</w:t>
      </w:r>
      <w:r w:rsidR="000C41EE" w:rsidRPr="00CA2602">
        <w:rPr>
          <w:lang w:val="id-ID"/>
        </w:rPr>
        <w:t xml:space="preserve"> </w:t>
      </w:r>
      <w:r w:rsidRPr="00CA2602">
        <w:t xml:space="preserve">“Pengawasan dalam rangka pengendalian peredaran minuman beralkohol dilakukan terhadap: </w:t>
      </w:r>
    </w:p>
    <w:p w14:paraId="05FD60ED" w14:textId="77777777" w:rsidR="002906F1" w:rsidRPr="00CA2602" w:rsidRDefault="002906F1" w:rsidP="002906F1">
      <w:pPr>
        <w:spacing w:line="276" w:lineRule="auto"/>
        <w:ind w:firstLine="720"/>
        <w:jc w:val="both"/>
      </w:pPr>
      <w:r w:rsidRPr="00CA2602">
        <w:t xml:space="preserve">(1) IT-MB, Distributor, dan Sub Distributor; </w:t>
      </w:r>
    </w:p>
    <w:p w14:paraId="647C1E77" w14:textId="77777777" w:rsidR="002906F1" w:rsidRPr="00CA2602" w:rsidRDefault="002906F1" w:rsidP="002906F1">
      <w:pPr>
        <w:spacing w:line="276" w:lineRule="auto"/>
        <w:ind w:left="720"/>
        <w:jc w:val="both"/>
      </w:pPr>
      <w:r w:rsidRPr="00CA2602">
        <w:t>(2) PTBB, Penjual Langsung, Pengecer minuman beralkohol golongan B, dan C, serta Penjual Langsung dan/atau Pengecer minuman beralkohol golongan B yang mengandung rempah-rempah, jamu dan sejenisnya;</w:t>
      </w:r>
    </w:p>
    <w:p w14:paraId="08A9A82E" w14:textId="77777777" w:rsidR="002906F1" w:rsidRPr="00CA2602" w:rsidRDefault="002906F1" w:rsidP="002906F1">
      <w:pPr>
        <w:spacing w:line="276" w:lineRule="auto"/>
        <w:ind w:left="720"/>
        <w:jc w:val="both"/>
      </w:pPr>
      <w:r w:rsidRPr="00CA2602">
        <w:t xml:space="preserve">(3) Perizinan, impor, pengedaran dan penjualan minuman beralkohol golongan B, dan C, beserta kemasan; dan </w:t>
      </w:r>
    </w:p>
    <w:p w14:paraId="6FA5A43B" w14:textId="77777777" w:rsidR="002906F1" w:rsidRPr="00CA2602" w:rsidRDefault="002906F1" w:rsidP="002906F1">
      <w:pPr>
        <w:spacing w:line="276" w:lineRule="auto"/>
        <w:ind w:left="720"/>
        <w:jc w:val="both"/>
      </w:pPr>
      <w:r w:rsidRPr="00CA2602">
        <w:t>(4) Tempat/lokasi penyimpanan, pengedaran dan penjualan minuman beralkohol golongan B dan C.”</w:t>
      </w:r>
    </w:p>
    <w:p w14:paraId="409A5C20" w14:textId="77777777" w:rsidR="002906F1" w:rsidRPr="00CA2602" w:rsidRDefault="002906F1" w:rsidP="002906F1">
      <w:pPr>
        <w:spacing w:line="276" w:lineRule="auto"/>
        <w:ind w:firstLine="720"/>
        <w:jc w:val="both"/>
      </w:pPr>
      <w:r w:rsidRPr="00CA2602">
        <w:t>Setelah dilakukan pengawasan minuman beralkohol, pihak yang berwenang juga mengadakan pemusnahan barang bukti minuman beralkohol agar tidak kembali disalahgunakan oleh oknum yang tidak bertanggung jawab. Adapun perihal pemusnahan tersebut tertuang pada Pasal 16 Peraturan Bupati Sidoarjo Nomor 10 Tahun 2012 Tentang Pengendalian Dan Pengawasan Minuman Beralkohol Di Kabupaten Sidoarjo yang menyebutkan bahwa:</w:t>
      </w:r>
    </w:p>
    <w:p w14:paraId="7CCD18A7" w14:textId="77777777" w:rsidR="002906F1" w:rsidRPr="00CA2602" w:rsidRDefault="002906F1" w:rsidP="002906F1">
      <w:pPr>
        <w:spacing w:line="276" w:lineRule="auto"/>
        <w:ind w:left="720"/>
        <w:jc w:val="both"/>
      </w:pPr>
      <w:r w:rsidRPr="00CA2602">
        <w:lastRenderedPageBreak/>
        <w:t xml:space="preserve">“(1) Pemusnahan minuman beralkohol sebagaimana dimaksud dalam Pasal 15 ayat (1), dilaksanakan dengan ketentuan sebagai berikut : </w:t>
      </w:r>
    </w:p>
    <w:p w14:paraId="6337C77C" w14:textId="77777777" w:rsidR="002906F1" w:rsidRPr="00CA2602" w:rsidRDefault="002906F1" w:rsidP="002906F1">
      <w:pPr>
        <w:pStyle w:val="ListParagraph"/>
        <w:numPr>
          <w:ilvl w:val="0"/>
          <w:numId w:val="12"/>
        </w:numPr>
        <w:spacing w:after="0" w:line="276" w:lineRule="auto"/>
        <w:jc w:val="both"/>
        <w:rPr>
          <w:rFonts w:ascii="Times New Roman" w:hAnsi="Times New Roman"/>
          <w:sz w:val="20"/>
          <w:szCs w:val="20"/>
        </w:rPr>
      </w:pPr>
      <w:r w:rsidRPr="00CA2602">
        <w:rPr>
          <w:rFonts w:ascii="Times New Roman" w:hAnsi="Times New Roman"/>
          <w:sz w:val="20"/>
          <w:szCs w:val="20"/>
        </w:rPr>
        <w:t>Dalam hal pemusnahan minuman beralkohol dilaksanakan masih dalam tahap penyelidikan dan/atau penyidikan, dilakukan oleh penyidik pejabat Kepolisian Negara Republik Indonesia atau PPNS dengan disaksikan oleh Pejabat Kejaksaan, Pejabat Pemerintah Daerah serta pihak terkait lainnya; 7</w:t>
      </w:r>
    </w:p>
    <w:p w14:paraId="6DECD3F5" w14:textId="77777777" w:rsidR="002906F1" w:rsidRPr="00CA2602" w:rsidRDefault="002906F1" w:rsidP="002906F1">
      <w:pPr>
        <w:pStyle w:val="ListParagraph"/>
        <w:numPr>
          <w:ilvl w:val="0"/>
          <w:numId w:val="12"/>
        </w:numPr>
        <w:spacing w:after="0" w:line="276" w:lineRule="auto"/>
        <w:jc w:val="both"/>
        <w:rPr>
          <w:rFonts w:ascii="Times New Roman" w:hAnsi="Times New Roman"/>
          <w:sz w:val="20"/>
          <w:szCs w:val="20"/>
        </w:rPr>
      </w:pPr>
      <w:r w:rsidRPr="00CA2602">
        <w:rPr>
          <w:rFonts w:ascii="Times New Roman" w:hAnsi="Times New Roman"/>
          <w:sz w:val="20"/>
          <w:szCs w:val="20"/>
        </w:rPr>
        <w:t xml:space="preserve">Dalam hal pemusnahan minuman beralkohol dilaksanakan setelah putusan pengadilan yang sudah memperoleh kekuatan hukum tetap, dilakukan oleh Pejabat Kejaksaan dan disaksikan oleh Pejabat Kepolisian Negara Republik Indonesia, Pejabat Pemerintah Daerah serta pihak terkait lainnya. </w:t>
      </w:r>
    </w:p>
    <w:p w14:paraId="318C5E22" w14:textId="1988DD30" w:rsidR="002906F1" w:rsidRPr="00CA2602" w:rsidRDefault="002906F1" w:rsidP="002906F1">
      <w:pPr>
        <w:spacing w:line="276" w:lineRule="auto"/>
        <w:ind w:left="720" w:firstLine="360"/>
        <w:jc w:val="both"/>
      </w:pPr>
      <w:r w:rsidRPr="00CA2602">
        <w:t>(2) Pemusnahan minuman beralkohol sebagaimana dimaksud pada ayat (1) disertai dengan Berita Acara Pemusnahan Minuman Beralkohol yang memuat sekurang</w:t>
      </w:r>
      <w:r w:rsidR="000C41EE" w:rsidRPr="00CA2602">
        <w:rPr>
          <w:lang w:val="id-ID"/>
        </w:rPr>
        <w:t>-</w:t>
      </w:r>
      <w:r w:rsidRPr="00CA2602">
        <w:t xml:space="preserve">kurangnya : </w:t>
      </w:r>
    </w:p>
    <w:p w14:paraId="71040934" w14:textId="77777777" w:rsidR="002906F1" w:rsidRPr="00CA2602" w:rsidRDefault="002906F1" w:rsidP="002906F1">
      <w:pPr>
        <w:pStyle w:val="ListParagraph"/>
        <w:numPr>
          <w:ilvl w:val="0"/>
          <w:numId w:val="13"/>
        </w:numPr>
        <w:spacing w:after="0" w:line="276" w:lineRule="auto"/>
        <w:jc w:val="both"/>
        <w:rPr>
          <w:rFonts w:ascii="Times New Roman" w:hAnsi="Times New Roman"/>
          <w:sz w:val="20"/>
          <w:szCs w:val="20"/>
        </w:rPr>
      </w:pPr>
      <w:r w:rsidRPr="00CA2602">
        <w:rPr>
          <w:rFonts w:ascii="Times New Roman" w:hAnsi="Times New Roman"/>
          <w:sz w:val="20"/>
          <w:szCs w:val="20"/>
        </w:rPr>
        <w:t xml:space="preserve">Nama, Jenis, Sifat dan Jumlah minuman beralkohol; </w:t>
      </w:r>
    </w:p>
    <w:p w14:paraId="42E1FB57" w14:textId="77777777" w:rsidR="002906F1" w:rsidRPr="00CA2602" w:rsidRDefault="002906F1" w:rsidP="002906F1">
      <w:pPr>
        <w:pStyle w:val="ListParagraph"/>
        <w:numPr>
          <w:ilvl w:val="0"/>
          <w:numId w:val="13"/>
        </w:numPr>
        <w:spacing w:after="0" w:line="276" w:lineRule="auto"/>
        <w:jc w:val="both"/>
        <w:rPr>
          <w:rFonts w:ascii="Times New Roman" w:hAnsi="Times New Roman"/>
          <w:sz w:val="20"/>
          <w:szCs w:val="20"/>
        </w:rPr>
      </w:pPr>
      <w:r w:rsidRPr="00CA2602">
        <w:rPr>
          <w:rFonts w:ascii="Times New Roman" w:hAnsi="Times New Roman"/>
          <w:sz w:val="20"/>
          <w:szCs w:val="20"/>
        </w:rPr>
        <w:t xml:space="preserve">Keterangan tempat, waktu, hari, tanggal, bulan, dan tahun dilakukan pemusnahan; </w:t>
      </w:r>
    </w:p>
    <w:p w14:paraId="7273FE5C" w14:textId="77777777" w:rsidR="002906F1" w:rsidRPr="00CA2602" w:rsidRDefault="002906F1" w:rsidP="002906F1">
      <w:pPr>
        <w:pStyle w:val="ListParagraph"/>
        <w:numPr>
          <w:ilvl w:val="0"/>
          <w:numId w:val="13"/>
        </w:numPr>
        <w:spacing w:after="0" w:line="276" w:lineRule="auto"/>
        <w:jc w:val="both"/>
        <w:rPr>
          <w:rFonts w:ascii="Times New Roman" w:hAnsi="Times New Roman"/>
          <w:sz w:val="20"/>
          <w:szCs w:val="20"/>
        </w:rPr>
      </w:pPr>
      <w:r w:rsidRPr="00CA2602">
        <w:rPr>
          <w:rFonts w:ascii="Times New Roman" w:hAnsi="Times New Roman"/>
          <w:sz w:val="20"/>
          <w:szCs w:val="20"/>
        </w:rPr>
        <w:t xml:space="preserve">Keterangan mengenai pemilik dan asal usul minuman beralkohol; dan </w:t>
      </w:r>
    </w:p>
    <w:p w14:paraId="66F213BE" w14:textId="77777777" w:rsidR="002906F1" w:rsidRPr="00CA2602" w:rsidRDefault="002906F1" w:rsidP="002906F1">
      <w:pPr>
        <w:pStyle w:val="ListParagraph"/>
        <w:numPr>
          <w:ilvl w:val="0"/>
          <w:numId w:val="13"/>
        </w:numPr>
        <w:spacing w:after="0" w:line="276" w:lineRule="auto"/>
        <w:jc w:val="both"/>
        <w:rPr>
          <w:rFonts w:ascii="Times New Roman" w:hAnsi="Times New Roman"/>
          <w:sz w:val="20"/>
          <w:szCs w:val="20"/>
        </w:rPr>
      </w:pPr>
      <w:r w:rsidRPr="00CA2602">
        <w:rPr>
          <w:rFonts w:ascii="Times New Roman" w:hAnsi="Times New Roman"/>
          <w:sz w:val="20"/>
          <w:szCs w:val="20"/>
        </w:rPr>
        <w:t>Tanda tangan dan identitas lengkap pelaksana dan pejabat yang menyaksikan pemusnahan.</w:t>
      </w:r>
    </w:p>
    <w:p w14:paraId="6FEC57D5" w14:textId="77777777" w:rsidR="002906F1" w:rsidRPr="00CA2602" w:rsidRDefault="002906F1" w:rsidP="002906F1">
      <w:pPr>
        <w:pStyle w:val="ListParagraph"/>
        <w:spacing w:after="0" w:line="276" w:lineRule="auto"/>
        <w:ind w:left="0" w:firstLine="720"/>
        <w:jc w:val="both"/>
        <w:rPr>
          <w:rFonts w:ascii="Times New Roman" w:hAnsi="Times New Roman"/>
          <w:sz w:val="20"/>
          <w:szCs w:val="20"/>
        </w:rPr>
      </w:pPr>
      <w:r w:rsidRPr="00CA2602">
        <w:rPr>
          <w:rFonts w:ascii="Times New Roman" w:hAnsi="Times New Roman"/>
          <w:sz w:val="20"/>
          <w:szCs w:val="20"/>
        </w:rPr>
        <w:t xml:space="preserve">Dalam hal ini pengawasan penjualan minuman beralkohol terkait penyelenggaraan ketertiban umum dan ketentraman masyarakat yang dilakukan oleh dinas terkait yaitu Dinas Perindustrian dan Perdagangan Kabupaten Sidoarjo dan Satuan Polisi Pamong Praja. Dinas-dinas tersebut bekerja sama untuk mencegah dan mengawasi pengendalian penjualan minuman beralkohol di Kabupaten Sidoarjo. Dinas Perindustrian dan Perdagangan sebagai pihak yang mengadakan pendataan bagi penjualan minuman beralkohol, sedangkan Satuan Polisi Pamong Praja yang melakukan pengawasan atau operasi demi menjaga ketertiban umum dan ketentraman masyarakat dari dampak negatif minuman beralkohol tersebut. </w:t>
      </w:r>
    </w:p>
    <w:p w14:paraId="58F2713A" w14:textId="77777777" w:rsidR="002906F1" w:rsidRPr="00CA2602" w:rsidRDefault="002906F1" w:rsidP="002906F1">
      <w:pPr>
        <w:pStyle w:val="ListParagraph"/>
        <w:numPr>
          <w:ilvl w:val="0"/>
          <w:numId w:val="15"/>
        </w:numPr>
        <w:spacing w:line="276" w:lineRule="auto"/>
        <w:jc w:val="both"/>
        <w:rPr>
          <w:rFonts w:ascii="Times New Roman" w:hAnsi="Times New Roman"/>
          <w:b/>
          <w:sz w:val="20"/>
          <w:szCs w:val="20"/>
        </w:rPr>
      </w:pPr>
      <w:r w:rsidRPr="00CA2602">
        <w:rPr>
          <w:rFonts w:ascii="Times New Roman" w:hAnsi="Times New Roman"/>
          <w:b/>
          <w:sz w:val="20"/>
          <w:szCs w:val="20"/>
        </w:rPr>
        <w:t>Hambatan dalam Pelaksanaan Pengawasan terhadap Penjualan Minuman Beralkohol di Kabupaten Sidoarjo</w:t>
      </w:r>
    </w:p>
    <w:p w14:paraId="67EE98CE" w14:textId="77777777" w:rsidR="002906F1" w:rsidRPr="00CA2602" w:rsidRDefault="002906F1" w:rsidP="002906F1">
      <w:pPr>
        <w:pStyle w:val="ListParagraph"/>
        <w:spacing w:line="276" w:lineRule="auto"/>
        <w:ind w:left="0" w:firstLine="720"/>
        <w:jc w:val="both"/>
        <w:rPr>
          <w:rFonts w:ascii="Times New Roman" w:hAnsi="Times New Roman"/>
          <w:sz w:val="20"/>
          <w:szCs w:val="20"/>
        </w:rPr>
      </w:pPr>
      <w:r w:rsidRPr="00CA2602">
        <w:rPr>
          <w:rFonts w:ascii="Times New Roman" w:hAnsi="Times New Roman"/>
          <w:sz w:val="20"/>
          <w:szCs w:val="20"/>
        </w:rPr>
        <w:t xml:space="preserve">Hambatan dalam pelaksanaan pengawasan terhadap penjualan minuman beralkohol yang dialami oleh Dinas Perindustrian dan Perdagangan Sidoarjo adalah tidak adanya data yang valid bagaimana jumlah penjualan </w:t>
      </w:r>
      <w:r w:rsidRPr="00CA2602">
        <w:rPr>
          <w:rFonts w:ascii="Times New Roman" w:hAnsi="Times New Roman"/>
          <w:sz w:val="20"/>
          <w:szCs w:val="20"/>
        </w:rPr>
        <w:lastRenderedPageBreak/>
        <w:t>minuman beralkohol tersebut. Masyarakat tidak mengetahui bahwa pendaftaran juga harus dilakukan kepada dinas terkait setempat untuk pendataan penjualan minuman beralkohol. Minuman beralkohol sendiri bukan minuuman yang bebas dijual dan diminum oleh siapa dan dimana saja, oleh karena itu penting dilakukan pendataan dahulu sebelum terjadi penjualan secara bebas</w:t>
      </w:r>
      <w:r w:rsidRPr="00CA2602">
        <w:rPr>
          <w:rFonts w:ascii="Times New Roman" w:hAnsi="Times New Roman"/>
          <w:b/>
          <w:sz w:val="20"/>
          <w:szCs w:val="20"/>
        </w:rPr>
        <w:t xml:space="preserve">. </w:t>
      </w:r>
      <w:r w:rsidRPr="00CA2602">
        <w:rPr>
          <w:rFonts w:ascii="Times New Roman" w:hAnsi="Times New Roman"/>
          <w:sz w:val="20"/>
          <w:szCs w:val="20"/>
        </w:rPr>
        <w:t>Para penjual yang mendaftarkan dagangannya hanya kepada Pemerintah Pusat, sehingga data dari Pusat tidak diturunkan kepada dinas setempat yang terkait. Hal ini yang membuat peran Dinas Perindustrian dan Perdagangan tidak efektif dalam melakukan pengawasan Minuman Beralkohol.</w:t>
      </w:r>
    </w:p>
    <w:p w14:paraId="476915C4" w14:textId="198A9519" w:rsidR="002906F1" w:rsidRPr="00CA2602" w:rsidRDefault="002906F1" w:rsidP="002906F1">
      <w:pPr>
        <w:pStyle w:val="ListParagraph"/>
        <w:spacing w:line="276" w:lineRule="auto"/>
        <w:ind w:left="0" w:firstLine="720"/>
        <w:jc w:val="both"/>
        <w:rPr>
          <w:rFonts w:ascii="Times New Roman" w:hAnsi="Times New Roman"/>
          <w:sz w:val="20"/>
          <w:szCs w:val="20"/>
        </w:rPr>
      </w:pPr>
      <w:r w:rsidRPr="00CA2602">
        <w:rPr>
          <w:rFonts w:ascii="Times New Roman" w:hAnsi="Times New Roman"/>
          <w:sz w:val="20"/>
          <w:szCs w:val="20"/>
        </w:rPr>
        <w:t>Hambatan dalam pelaksanaan pengawasan terhadap penjualan minuman beralkohol juga dialami oleh Satuan Polisi Pamong Praja. Menurut keterangan Satpol PP, hambatan yang dialami adalah banyaknya toko yang tidak terdaftar yang menjual minuman beralkohol. Toko tersebut menjual barang-barang lain selain minuman beralkohol untuk mengelabuhi Satpol PP pada saat melakukan razia atau operasi. Para penjual menyembunyikan minuman beralkohol tersebut dibalik barang dagangan yang lain sehingga</w:t>
      </w:r>
      <w:r w:rsidR="000C41EE" w:rsidRPr="00CA2602">
        <w:rPr>
          <w:rFonts w:ascii="Times New Roman" w:hAnsi="Times New Roman"/>
          <w:sz w:val="20"/>
          <w:szCs w:val="20"/>
          <w:lang w:val="id-ID"/>
        </w:rPr>
        <w:t>,</w:t>
      </w:r>
      <w:r w:rsidRPr="00CA2602">
        <w:rPr>
          <w:rFonts w:ascii="Times New Roman" w:hAnsi="Times New Roman"/>
          <w:sz w:val="20"/>
          <w:szCs w:val="20"/>
        </w:rPr>
        <w:t xml:space="preserve"> meny</w:t>
      </w:r>
      <w:r w:rsidR="000C41EE" w:rsidRPr="00CA2602">
        <w:rPr>
          <w:rFonts w:ascii="Times New Roman" w:hAnsi="Times New Roman"/>
          <w:sz w:val="20"/>
          <w:szCs w:val="20"/>
          <w:lang w:val="id-ID"/>
        </w:rPr>
        <w:t>u</w:t>
      </w:r>
      <w:r w:rsidRPr="00CA2602">
        <w:rPr>
          <w:rFonts w:ascii="Times New Roman" w:hAnsi="Times New Roman"/>
          <w:sz w:val="20"/>
          <w:szCs w:val="20"/>
        </w:rPr>
        <w:t>litkan Satpol PP dalam melaksanakan tugasnya. Adapun hambatan baru yang lain adalah penjualan minuman beralkohol secara online. Pihak Satpol PP belum dapat mengawasi penjualan minuman beralkohol secara online yang sekarang telah marak juga di Kabupaten Sidoarjo. Pihak Satpol PP pun dapat menemukan penjualan minuman beralkohol dari razia sebelumnya dan laporan dari masyarakat setempat.</w:t>
      </w:r>
    </w:p>
    <w:p w14:paraId="2574CE81" w14:textId="77777777" w:rsidR="002906F1" w:rsidRPr="00CA2602" w:rsidRDefault="002906F1" w:rsidP="002906F1">
      <w:pPr>
        <w:pStyle w:val="BodyText"/>
        <w:spacing w:after="40" w:line="276" w:lineRule="auto"/>
        <w:ind w:firstLine="0"/>
        <w:rPr>
          <w:b/>
          <w:lang w:val="id-ID"/>
        </w:rPr>
      </w:pPr>
      <w:r w:rsidRPr="00CA2602">
        <w:rPr>
          <w:b/>
          <w:lang w:val="id-ID"/>
        </w:rPr>
        <w:t>PENUTUP</w:t>
      </w:r>
    </w:p>
    <w:p w14:paraId="0D22FD96" w14:textId="77777777" w:rsidR="002906F1" w:rsidRPr="00CA2602" w:rsidRDefault="002906F1" w:rsidP="002906F1">
      <w:pPr>
        <w:pStyle w:val="BodyText"/>
        <w:spacing w:line="276" w:lineRule="auto"/>
        <w:ind w:firstLine="0"/>
        <w:rPr>
          <w:b/>
          <w:lang w:val="id-ID"/>
        </w:rPr>
      </w:pPr>
      <w:r w:rsidRPr="00CA2602">
        <w:rPr>
          <w:b/>
          <w:lang w:val="id-ID"/>
        </w:rPr>
        <w:t>Simpulan</w:t>
      </w:r>
    </w:p>
    <w:p w14:paraId="1784A7CE" w14:textId="77777777" w:rsidR="007939EC" w:rsidRPr="00CA2602" w:rsidRDefault="00985256" w:rsidP="007939EC">
      <w:pPr>
        <w:pStyle w:val="BodyText"/>
        <w:spacing w:line="276" w:lineRule="auto"/>
        <w:ind w:firstLine="720"/>
      </w:pPr>
      <w:r w:rsidRPr="00CA2602">
        <w:t xml:space="preserve">Berdasarkan </w:t>
      </w:r>
      <w:r w:rsidR="002906F1" w:rsidRPr="00CA2602">
        <w:t>penelitian ini, penulis menyimpulkan bahwa</w:t>
      </w:r>
      <w:r w:rsidRPr="00CA2602">
        <w:t xml:space="preserve"> p</w:t>
      </w:r>
      <w:r w:rsidR="002906F1" w:rsidRPr="00CA2602">
        <w:t xml:space="preserve">engawasan yang dilakukan Dinas Perindustrian dan Perdagangan Kabupaten Sidoarjo dinilai tidak efektif karena tidak mempunyai data apapun terkait penjualan minuman beralkohol di daerah setempat. Dinas tersebut cenderung tidak tahu menahu mengenai persoalan penjualan minuman beralkohol di Kabupaten Sidoarjo. Kemudian untuk Satuan Polisi Pamong Praja Kabupaten Sidoarjo melakukan pengawasan dengan mengadakan operasi dan razia rutin setiap bulannya. Dalam operasi tersebut dilakukan penyitaan barang illegal dan denda administratif yang harus dibayarkan oleh pelanggar. Kemudian dilakukan persidangan bagi pelanggar dan pemusnahan barang bukti agar tidak disalahgunakan. </w:t>
      </w:r>
    </w:p>
    <w:p w14:paraId="0A932FDB" w14:textId="67A3F1EB" w:rsidR="002906F1" w:rsidRPr="00CA2602" w:rsidRDefault="002906F1" w:rsidP="007939EC">
      <w:pPr>
        <w:pStyle w:val="BodyText"/>
        <w:spacing w:line="276" w:lineRule="auto"/>
        <w:ind w:firstLine="720"/>
        <w:rPr>
          <w:b/>
          <w:lang w:val="id-ID"/>
        </w:rPr>
      </w:pPr>
      <w:r w:rsidRPr="00CA2602">
        <w:t xml:space="preserve">Dalam pelaksanaan pengawasan tersebut tentu saja ada hambatan-hambatan yang terjadi. Menurut Dinas Perindustrian dan Perdagangan Kabupaten Sidoarjo, hambatan yang dialami adalah tidak adanya koordinasi data dari Pemerintah Pusat dan Dinas daerah setempat yang mengawasi penjualan minuman beralkohol tersebut. Hal </w:t>
      </w:r>
      <w:r w:rsidRPr="00CA2602">
        <w:lastRenderedPageBreak/>
        <w:t>itu mengakibatkan kesimpangsiuran dalam masyarakat. Sedangkan</w:t>
      </w:r>
      <w:r w:rsidR="000C41EE" w:rsidRPr="00CA2602">
        <w:rPr>
          <w:lang w:val="id-ID"/>
        </w:rPr>
        <w:t>,</w:t>
      </w:r>
      <w:r w:rsidRPr="00CA2602">
        <w:t xml:space="preserve"> menurut Satuan Polisi Pamong Praja Kabupaten Sidoarjo, hambatan yang dialami adalah banyaknya toko yang menjual minuman beralkohol tanpa ijin. Para pelanggar juga menyembunyikan Minuman Beralkohol dibalik barang dagangan lainnya guna mengelabuhi petugas Satpol PP pada saat melakukan razia. Hambatan lain yang dialami adalah maraknya penjualan  minuman beralkohol secara online di Kabupaten Sidoarjo yang membuat pihak Satpol PP belum dapat melakukan pengawasan secara efektif.</w:t>
      </w:r>
    </w:p>
    <w:p w14:paraId="1E5083B4" w14:textId="77777777" w:rsidR="007939EC" w:rsidRPr="00CA2602" w:rsidRDefault="002906F1" w:rsidP="007939EC">
      <w:pPr>
        <w:pStyle w:val="ListParagraph"/>
        <w:spacing w:line="276" w:lineRule="auto"/>
        <w:ind w:left="0"/>
        <w:jc w:val="both"/>
        <w:rPr>
          <w:rFonts w:ascii="Times New Roman" w:hAnsi="Times New Roman"/>
          <w:b/>
          <w:sz w:val="20"/>
          <w:szCs w:val="20"/>
          <w:lang w:val="id-ID"/>
        </w:rPr>
      </w:pPr>
      <w:r w:rsidRPr="00CA2602">
        <w:rPr>
          <w:rFonts w:ascii="Times New Roman" w:hAnsi="Times New Roman"/>
          <w:b/>
          <w:sz w:val="20"/>
          <w:szCs w:val="20"/>
          <w:lang w:val="id-ID"/>
        </w:rPr>
        <w:t>Saran</w:t>
      </w:r>
    </w:p>
    <w:p w14:paraId="0F71F07B" w14:textId="78DD4669" w:rsidR="002906F1" w:rsidRPr="00CA2602" w:rsidRDefault="007939EC" w:rsidP="007939EC">
      <w:pPr>
        <w:pStyle w:val="ListParagraph"/>
        <w:spacing w:line="276" w:lineRule="auto"/>
        <w:ind w:left="0" w:firstLine="720"/>
        <w:jc w:val="both"/>
        <w:rPr>
          <w:rFonts w:ascii="Times New Roman" w:hAnsi="Times New Roman"/>
          <w:sz w:val="20"/>
          <w:szCs w:val="20"/>
        </w:rPr>
      </w:pPr>
      <w:r w:rsidRPr="00CA2602">
        <w:rPr>
          <w:rFonts w:ascii="Times New Roman" w:hAnsi="Times New Roman"/>
          <w:bCs/>
          <w:sz w:val="20"/>
          <w:szCs w:val="20"/>
        </w:rPr>
        <w:t>Saran yang diberikan penulis adalah</w:t>
      </w:r>
      <w:r w:rsidRPr="00CA2602">
        <w:rPr>
          <w:rFonts w:ascii="Times New Roman" w:hAnsi="Times New Roman"/>
          <w:b/>
          <w:sz w:val="20"/>
          <w:szCs w:val="20"/>
        </w:rPr>
        <w:t xml:space="preserve"> </w:t>
      </w:r>
      <w:r w:rsidRPr="00CA2602">
        <w:rPr>
          <w:rFonts w:ascii="Times New Roman" w:hAnsi="Times New Roman"/>
          <w:sz w:val="20"/>
          <w:szCs w:val="20"/>
        </w:rPr>
        <w:t>u</w:t>
      </w:r>
      <w:r w:rsidR="002906F1" w:rsidRPr="00CA2602">
        <w:rPr>
          <w:rFonts w:ascii="Times New Roman" w:hAnsi="Times New Roman"/>
          <w:sz w:val="20"/>
          <w:szCs w:val="20"/>
        </w:rPr>
        <w:t>ntuk Dinas Perindustrian dan Perdagangan Kabupaten Sidoarjo agar melakukan koordinasi kepada dinas setempat agar dapat mengawasi penjualan Minuman Beralkohol di Kabupaten Sidoarjo secara efektif supaya penjualan Minuman Beralkohol di Sidoarjo dapat diatur dan dilakukan pengendalian guna menghindari dampak negatif yang diakibatkan oleh Minuman Beralkohol tersebut.</w:t>
      </w:r>
      <w:r w:rsidRPr="00CA2602">
        <w:rPr>
          <w:rFonts w:ascii="Times New Roman" w:hAnsi="Times New Roman"/>
          <w:sz w:val="20"/>
          <w:szCs w:val="20"/>
        </w:rPr>
        <w:t xml:space="preserve"> Kemudian u</w:t>
      </w:r>
      <w:r w:rsidR="002906F1" w:rsidRPr="00CA2602">
        <w:rPr>
          <w:rFonts w:ascii="Times New Roman" w:hAnsi="Times New Roman"/>
          <w:sz w:val="20"/>
          <w:szCs w:val="20"/>
        </w:rPr>
        <w:t>ntuk Satuan Polisi Pamong Praja agar dapat meningkatkan kinerja yang sudah dilakukan selama ini. Melakukan banyak operasi dan razia agar para pelanggar menjadi jera dan penjualan Minuman Beralkohol tidak lagi mengakibatkan ketertiban umum dan ketentraman masyarakat tergangg</w:t>
      </w:r>
      <w:r w:rsidRPr="00CA2602">
        <w:rPr>
          <w:rFonts w:ascii="Times New Roman" w:hAnsi="Times New Roman"/>
          <w:sz w:val="20"/>
          <w:szCs w:val="20"/>
        </w:rPr>
        <w:t>u. Sedangkan, u</w:t>
      </w:r>
      <w:r w:rsidR="002906F1" w:rsidRPr="00CA2602">
        <w:rPr>
          <w:rFonts w:ascii="Times New Roman" w:hAnsi="Times New Roman"/>
          <w:sz w:val="20"/>
          <w:szCs w:val="20"/>
        </w:rPr>
        <w:t>ntuk para penjual Minuman Beralkohol agar dapat meningkatkan kesadaran dan menjual minuman beralkohol sesuai dengan ketentuan yang telah ditentukan oleh pemerintah setempat dan Undang-Undang yang telah berlaku, agar usaha mereka tidak mengganggu ketertiban umum dan ketentraman masyarakat di Kabupaten Sidoarjo.</w:t>
      </w:r>
    </w:p>
    <w:p w14:paraId="212352D6" w14:textId="77777777" w:rsidR="002906F1" w:rsidRPr="00CA2602" w:rsidRDefault="002906F1" w:rsidP="002906F1">
      <w:pPr>
        <w:pStyle w:val="BodyText"/>
        <w:ind w:firstLine="0"/>
        <w:rPr>
          <w:b/>
          <w:lang w:val="id-ID"/>
        </w:rPr>
      </w:pPr>
      <w:r w:rsidRPr="00CA2602">
        <w:rPr>
          <w:b/>
          <w:lang w:val="id-ID"/>
        </w:rPr>
        <w:t>DAFTAR PUSTAKA</w:t>
      </w:r>
    </w:p>
    <w:p w14:paraId="632D9F67" w14:textId="77777777" w:rsidR="002906F1" w:rsidRPr="00CA2602" w:rsidRDefault="002906F1" w:rsidP="00CA2602">
      <w:pPr>
        <w:widowControl w:val="0"/>
        <w:autoSpaceDE w:val="0"/>
        <w:autoSpaceDN w:val="0"/>
        <w:adjustRightInd w:val="0"/>
        <w:ind w:left="480" w:hanging="480"/>
        <w:jc w:val="both"/>
        <w:rPr>
          <w:b/>
          <w:bCs/>
        </w:rPr>
      </w:pPr>
      <w:r w:rsidRPr="00CA2602">
        <w:rPr>
          <w:b/>
          <w:bCs/>
        </w:rPr>
        <w:t>Buku:</w:t>
      </w:r>
    </w:p>
    <w:p w14:paraId="68490D14" w14:textId="77777777" w:rsidR="002906F1" w:rsidRPr="00CA2602" w:rsidRDefault="002906F1" w:rsidP="00CA2602">
      <w:pPr>
        <w:widowControl w:val="0"/>
        <w:autoSpaceDE w:val="0"/>
        <w:autoSpaceDN w:val="0"/>
        <w:adjustRightInd w:val="0"/>
        <w:ind w:left="480" w:hanging="480"/>
        <w:jc w:val="both"/>
        <w:rPr>
          <w:noProof/>
        </w:rPr>
      </w:pPr>
      <w:r w:rsidRPr="00CA2602">
        <w:rPr>
          <w:noProof/>
        </w:rPr>
        <w:t xml:space="preserve">Affifuddin. 2009. </w:t>
      </w:r>
      <w:r w:rsidRPr="00CA2602">
        <w:rPr>
          <w:i/>
          <w:iCs/>
          <w:noProof/>
        </w:rPr>
        <w:t>Metode Penelitian Kualitatif</w:t>
      </w:r>
      <w:r w:rsidRPr="00CA2602">
        <w:rPr>
          <w:noProof/>
        </w:rPr>
        <w:t>. Bandung: Pustaka Setia.</w:t>
      </w:r>
    </w:p>
    <w:p w14:paraId="5587B03A" w14:textId="77777777" w:rsidR="002906F1" w:rsidRPr="00CA2602" w:rsidRDefault="002906F1" w:rsidP="00CA2602">
      <w:pPr>
        <w:widowControl w:val="0"/>
        <w:autoSpaceDE w:val="0"/>
        <w:autoSpaceDN w:val="0"/>
        <w:adjustRightInd w:val="0"/>
        <w:ind w:left="480" w:hanging="480"/>
        <w:jc w:val="both"/>
        <w:rPr>
          <w:noProof/>
        </w:rPr>
      </w:pPr>
      <w:r w:rsidRPr="00CA2602">
        <w:rPr>
          <w:noProof/>
        </w:rPr>
        <w:t xml:space="preserve">Fajar, Mukti. 2007. </w:t>
      </w:r>
      <w:r w:rsidRPr="00CA2602">
        <w:rPr>
          <w:i/>
          <w:iCs/>
          <w:noProof/>
        </w:rPr>
        <w:t>Dualisme Penelitian Hukum</w:t>
      </w:r>
      <w:r w:rsidRPr="00CA2602">
        <w:rPr>
          <w:noProof/>
        </w:rPr>
        <w:t>. Yogyakarta: Fakultas Hukum Universitas Muhammadiyah Yogyakarta.</w:t>
      </w:r>
    </w:p>
    <w:p w14:paraId="5180737E" w14:textId="77777777" w:rsidR="002906F1" w:rsidRPr="00CA2602" w:rsidRDefault="002906F1" w:rsidP="00CA2602">
      <w:pPr>
        <w:widowControl w:val="0"/>
        <w:autoSpaceDE w:val="0"/>
        <w:autoSpaceDN w:val="0"/>
        <w:adjustRightInd w:val="0"/>
        <w:ind w:left="480" w:hanging="480"/>
        <w:jc w:val="both"/>
        <w:rPr>
          <w:noProof/>
        </w:rPr>
      </w:pPr>
      <w:r w:rsidRPr="00CA2602">
        <w:rPr>
          <w:noProof/>
        </w:rPr>
        <w:t xml:space="preserve">Gunawan, Iman. 2013. </w:t>
      </w:r>
      <w:r w:rsidRPr="00CA2602">
        <w:rPr>
          <w:i/>
          <w:iCs/>
          <w:noProof/>
        </w:rPr>
        <w:t>Metode Penelitian Kualitatif Teori Dan Praktik</w:t>
      </w:r>
      <w:r w:rsidRPr="00CA2602">
        <w:rPr>
          <w:noProof/>
        </w:rPr>
        <w:t>. Jakarta: Bumi Aksar.</w:t>
      </w:r>
    </w:p>
    <w:p w14:paraId="47DB7B1F" w14:textId="77777777" w:rsidR="002906F1" w:rsidRPr="00CA2602" w:rsidRDefault="002906F1" w:rsidP="00CA2602">
      <w:pPr>
        <w:widowControl w:val="0"/>
        <w:autoSpaceDE w:val="0"/>
        <w:autoSpaceDN w:val="0"/>
        <w:adjustRightInd w:val="0"/>
        <w:ind w:left="480" w:hanging="480"/>
        <w:jc w:val="both"/>
        <w:rPr>
          <w:noProof/>
        </w:rPr>
      </w:pPr>
      <w:r w:rsidRPr="00CA2602">
        <w:rPr>
          <w:noProof/>
        </w:rPr>
        <w:t xml:space="preserve">Harahap, M. Yahya. 2013. </w:t>
      </w:r>
      <w:r w:rsidRPr="00CA2602">
        <w:rPr>
          <w:i/>
          <w:iCs/>
          <w:noProof/>
        </w:rPr>
        <w:t>Hukum Acara Perdata</w:t>
      </w:r>
      <w:r w:rsidRPr="00CA2602">
        <w:rPr>
          <w:noProof/>
        </w:rPr>
        <w:t>. Jakarta: Sinar Grafika.</w:t>
      </w:r>
    </w:p>
    <w:p w14:paraId="4A0F1FA4" w14:textId="77777777" w:rsidR="002906F1" w:rsidRPr="00CA2602" w:rsidRDefault="002906F1" w:rsidP="00CA2602">
      <w:pPr>
        <w:widowControl w:val="0"/>
        <w:autoSpaceDE w:val="0"/>
        <w:autoSpaceDN w:val="0"/>
        <w:adjustRightInd w:val="0"/>
        <w:ind w:left="480" w:hanging="480"/>
        <w:jc w:val="both"/>
        <w:rPr>
          <w:noProof/>
        </w:rPr>
      </w:pPr>
      <w:r w:rsidRPr="00CA2602">
        <w:rPr>
          <w:noProof/>
        </w:rPr>
        <w:t>Iswandir. 2014. “DASAR-DASAR PROSES PENGAWASAN DALAM ORGANISASI.” 68.</w:t>
      </w:r>
    </w:p>
    <w:p w14:paraId="413DA614" w14:textId="77777777" w:rsidR="002906F1" w:rsidRPr="00CA2602" w:rsidRDefault="002906F1" w:rsidP="00CA2602">
      <w:pPr>
        <w:widowControl w:val="0"/>
        <w:autoSpaceDE w:val="0"/>
        <w:autoSpaceDN w:val="0"/>
        <w:adjustRightInd w:val="0"/>
        <w:ind w:left="480" w:hanging="480"/>
        <w:jc w:val="both"/>
        <w:rPr>
          <w:noProof/>
        </w:rPr>
      </w:pPr>
      <w:r w:rsidRPr="00CA2602">
        <w:rPr>
          <w:noProof/>
        </w:rPr>
        <w:t xml:space="preserve">Kusumohamidjojo, Budiono. 1999. </w:t>
      </w:r>
      <w:r w:rsidRPr="00CA2602">
        <w:rPr>
          <w:i/>
          <w:iCs/>
          <w:noProof/>
        </w:rPr>
        <w:t>KETERTIBAN YANG ADIL</w:t>
      </w:r>
      <w:r w:rsidRPr="00CA2602">
        <w:rPr>
          <w:noProof/>
        </w:rPr>
        <w:t>. Jakarta: PT Grasindo.</w:t>
      </w:r>
    </w:p>
    <w:p w14:paraId="75191C63" w14:textId="77777777" w:rsidR="002906F1" w:rsidRPr="00CA2602" w:rsidRDefault="002906F1" w:rsidP="00CA2602">
      <w:pPr>
        <w:widowControl w:val="0"/>
        <w:autoSpaceDE w:val="0"/>
        <w:autoSpaceDN w:val="0"/>
        <w:adjustRightInd w:val="0"/>
        <w:ind w:left="480" w:hanging="480"/>
        <w:jc w:val="both"/>
        <w:rPr>
          <w:noProof/>
        </w:rPr>
      </w:pPr>
      <w:r w:rsidRPr="00CA2602">
        <w:rPr>
          <w:noProof/>
        </w:rPr>
        <w:t xml:space="preserve">Pramukti, Angger Sigit. 2018. </w:t>
      </w:r>
      <w:r w:rsidRPr="00CA2602">
        <w:rPr>
          <w:i/>
          <w:iCs/>
          <w:noProof/>
        </w:rPr>
        <w:t>Pengawasan Umum Terhadap Aparatur Negara</w:t>
      </w:r>
      <w:r w:rsidRPr="00CA2602">
        <w:rPr>
          <w:noProof/>
        </w:rPr>
        <w:t>. Media Pressindo.</w:t>
      </w:r>
    </w:p>
    <w:p w14:paraId="5F62FAF9" w14:textId="77777777" w:rsidR="002906F1" w:rsidRPr="00CA2602" w:rsidRDefault="002906F1" w:rsidP="00CA2602">
      <w:pPr>
        <w:widowControl w:val="0"/>
        <w:autoSpaceDE w:val="0"/>
        <w:autoSpaceDN w:val="0"/>
        <w:adjustRightInd w:val="0"/>
        <w:ind w:left="480" w:hanging="480"/>
        <w:jc w:val="both"/>
        <w:rPr>
          <w:noProof/>
        </w:rPr>
      </w:pPr>
      <w:r w:rsidRPr="00CA2602">
        <w:rPr>
          <w:noProof/>
        </w:rPr>
        <w:t xml:space="preserve">Sugiyono. 2008. </w:t>
      </w:r>
      <w:r w:rsidRPr="00CA2602">
        <w:rPr>
          <w:i/>
          <w:iCs/>
          <w:noProof/>
        </w:rPr>
        <w:t>Memahami Penelitian Kualitatif</w:t>
      </w:r>
      <w:r w:rsidRPr="00CA2602">
        <w:rPr>
          <w:noProof/>
        </w:rPr>
        <w:t>. Bandung: Alfabeta.</w:t>
      </w:r>
    </w:p>
    <w:p w14:paraId="734309C8" w14:textId="77777777" w:rsidR="002906F1" w:rsidRPr="00CA2602" w:rsidRDefault="002906F1" w:rsidP="00CA2602">
      <w:pPr>
        <w:widowControl w:val="0"/>
        <w:autoSpaceDE w:val="0"/>
        <w:autoSpaceDN w:val="0"/>
        <w:adjustRightInd w:val="0"/>
        <w:ind w:left="480" w:hanging="480"/>
        <w:jc w:val="both"/>
        <w:rPr>
          <w:noProof/>
        </w:rPr>
      </w:pPr>
      <w:r w:rsidRPr="00CA2602">
        <w:rPr>
          <w:noProof/>
        </w:rPr>
        <w:t xml:space="preserve">Sule, Erni Tisnawati. 2010. </w:t>
      </w:r>
      <w:r w:rsidRPr="00CA2602">
        <w:rPr>
          <w:i/>
          <w:iCs/>
          <w:noProof/>
        </w:rPr>
        <w:t>Pengantar Manajemen</w:t>
      </w:r>
      <w:r w:rsidRPr="00CA2602">
        <w:rPr>
          <w:noProof/>
        </w:rPr>
        <w:t>. Jakarta.</w:t>
      </w:r>
    </w:p>
    <w:p w14:paraId="6DDB2A00" w14:textId="77777777" w:rsidR="002906F1" w:rsidRPr="00CA2602" w:rsidRDefault="002906F1" w:rsidP="00CA2602">
      <w:pPr>
        <w:widowControl w:val="0"/>
        <w:autoSpaceDE w:val="0"/>
        <w:autoSpaceDN w:val="0"/>
        <w:adjustRightInd w:val="0"/>
        <w:ind w:left="480" w:hanging="480"/>
        <w:jc w:val="both"/>
        <w:rPr>
          <w:noProof/>
        </w:rPr>
      </w:pPr>
      <w:r w:rsidRPr="00CA2602">
        <w:rPr>
          <w:noProof/>
        </w:rPr>
        <w:t xml:space="preserve">Widodo, Hananto. 2012. </w:t>
      </w:r>
      <w:r w:rsidRPr="00CA2602">
        <w:rPr>
          <w:i/>
          <w:iCs/>
          <w:noProof/>
        </w:rPr>
        <w:t>MODUL HUKUM ADMINISTRASI NEGARA</w:t>
      </w:r>
      <w:r w:rsidRPr="00CA2602">
        <w:rPr>
          <w:noProof/>
        </w:rPr>
        <w:t xml:space="preserve">. edited by E. Rusdiana. </w:t>
      </w:r>
      <w:r w:rsidRPr="00CA2602">
        <w:rPr>
          <w:noProof/>
        </w:rPr>
        <w:lastRenderedPageBreak/>
        <w:t>Surabaya: Universitas Negeri Surabaya UNIVERSITY PRESS.</w:t>
      </w:r>
    </w:p>
    <w:p w14:paraId="0BE73505" w14:textId="77777777" w:rsidR="002906F1" w:rsidRPr="00CA2602" w:rsidRDefault="002906F1" w:rsidP="00CA2602">
      <w:pPr>
        <w:widowControl w:val="0"/>
        <w:autoSpaceDE w:val="0"/>
        <w:autoSpaceDN w:val="0"/>
        <w:adjustRightInd w:val="0"/>
        <w:ind w:left="480" w:hanging="480"/>
        <w:jc w:val="both"/>
        <w:rPr>
          <w:b/>
          <w:bCs/>
        </w:rPr>
      </w:pPr>
      <w:r w:rsidRPr="00CA2602">
        <w:rPr>
          <w:b/>
          <w:bCs/>
        </w:rPr>
        <w:t>Jurnal:</w:t>
      </w:r>
    </w:p>
    <w:p w14:paraId="3FE9AD66" w14:textId="77777777" w:rsidR="002906F1" w:rsidRPr="00CA2602" w:rsidRDefault="002906F1" w:rsidP="00CA2602">
      <w:pPr>
        <w:widowControl w:val="0"/>
        <w:autoSpaceDE w:val="0"/>
        <w:autoSpaceDN w:val="0"/>
        <w:adjustRightInd w:val="0"/>
        <w:ind w:left="480" w:hanging="480"/>
        <w:jc w:val="both"/>
        <w:rPr>
          <w:noProof/>
        </w:rPr>
      </w:pPr>
      <w:r w:rsidRPr="00CA2602">
        <w:rPr>
          <w:noProof/>
        </w:rPr>
        <w:t xml:space="preserve">Alfianti, Luffita. 2018. “UPAYA PEMERINTAH DAERAH DALAM PENGENDALIAN PRODUKSI MINUMAN BERALKOHOL TRADISIONAL.” </w:t>
      </w:r>
      <w:r w:rsidRPr="00CA2602">
        <w:rPr>
          <w:i/>
          <w:iCs/>
          <w:noProof/>
        </w:rPr>
        <w:t>Yuridika</w:t>
      </w:r>
      <w:r w:rsidRPr="00CA2602">
        <w:rPr>
          <w:noProof/>
        </w:rPr>
        <w:t xml:space="preserve"> 33:93.</w:t>
      </w:r>
    </w:p>
    <w:p w14:paraId="02ADFED2" w14:textId="77777777" w:rsidR="002906F1" w:rsidRPr="00CA2602" w:rsidRDefault="002906F1" w:rsidP="00CA2602">
      <w:pPr>
        <w:widowControl w:val="0"/>
        <w:autoSpaceDE w:val="0"/>
        <w:autoSpaceDN w:val="0"/>
        <w:adjustRightInd w:val="0"/>
        <w:ind w:left="480" w:hanging="480"/>
        <w:jc w:val="both"/>
        <w:rPr>
          <w:noProof/>
        </w:rPr>
      </w:pPr>
      <w:r w:rsidRPr="00CA2602">
        <w:rPr>
          <w:noProof/>
        </w:rPr>
        <w:t xml:space="preserve">Andriyani, Lusi. 2017. “KEBIJAKAN POLITIK PENGENDALIAN ... DAN PENGAWASAN MINUMAN BERALKOHOL DI JAKARTA BERDASARKAN PERATURAN PRESIDEN NO. 74 TAHUN 2013.” </w:t>
      </w:r>
      <w:r w:rsidRPr="00CA2602">
        <w:rPr>
          <w:i/>
          <w:iCs/>
          <w:noProof/>
        </w:rPr>
        <w:t>SWATANTRA</w:t>
      </w:r>
      <w:r w:rsidRPr="00CA2602">
        <w:rPr>
          <w:noProof/>
        </w:rPr>
        <w:t xml:space="preserve"> 15:145.</w:t>
      </w:r>
    </w:p>
    <w:p w14:paraId="68156CD1" w14:textId="77777777" w:rsidR="002906F1" w:rsidRPr="00CA2602" w:rsidRDefault="002906F1" w:rsidP="00CA2602">
      <w:pPr>
        <w:widowControl w:val="0"/>
        <w:autoSpaceDE w:val="0"/>
        <w:autoSpaceDN w:val="0"/>
        <w:adjustRightInd w:val="0"/>
        <w:ind w:left="480" w:hanging="480"/>
        <w:jc w:val="both"/>
        <w:rPr>
          <w:noProof/>
        </w:rPr>
      </w:pPr>
      <w:r w:rsidRPr="00CA2602">
        <w:rPr>
          <w:noProof/>
        </w:rPr>
        <w:t>Fatkhuri, Muhammad Wildan. 2009. “EFEKTIFITAS PERDA MINUMAN KERAS TERHADAP TINDAK KRIMINAL DI KABUPATEN KULON PROGO.”</w:t>
      </w:r>
    </w:p>
    <w:p w14:paraId="18FC866A" w14:textId="77777777" w:rsidR="002906F1" w:rsidRPr="00CA2602" w:rsidRDefault="002906F1" w:rsidP="00CA2602">
      <w:pPr>
        <w:widowControl w:val="0"/>
        <w:autoSpaceDE w:val="0"/>
        <w:autoSpaceDN w:val="0"/>
        <w:adjustRightInd w:val="0"/>
        <w:ind w:left="480" w:hanging="480"/>
        <w:jc w:val="both"/>
        <w:rPr>
          <w:noProof/>
        </w:rPr>
      </w:pPr>
      <w:r w:rsidRPr="00CA2602">
        <w:rPr>
          <w:noProof/>
        </w:rPr>
        <w:t xml:space="preserve">Huda, Ni’matul. 2015. “Urgensi Pengaturan Peredaran Minuman Beralkohol Di Daerah Istimewa Yogyakarta.” </w:t>
      </w:r>
      <w:r w:rsidRPr="00CA2602">
        <w:rPr>
          <w:i/>
          <w:iCs/>
          <w:noProof/>
        </w:rPr>
        <w:t>Jurnal Hukum IUS QUIA IUSTUM</w:t>
      </w:r>
      <w:r w:rsidRPr="00CA2602">
        <w:rPr>
          <w:noProof/>
        </w:rPr>
        <w:t xml:space="preserve"> 22(1):76–96.</w:t>
      </w:r>
    </w:p>
    <w:p w14:paraId="2ABD5DFC" w14:textId="77777777" w:rsidR="002906F1" w:rsidRPr="00CA2602" w:rsidRDefault="002906F1" w:rsidP="00CA2602">
      <w:pPr>
        <w:widowControl w:val="0"/>
        <w:autoSpaceDE w:val="0"/>
        <w:autoSpaceDN w:val="0"/>
        <w:adjustRightInd w:val="0"/>
        <w:ind w:left="480" w:hanging="480"/>
        <w:jc w:val="both"/>
        <w:rPr>
          <w:noProof/>
        </w:rPr>
      </w:pPr>
      <w:r w:rsidRPr="00CA2602">
        <w:rPr>
          <w:noProof/>
        </w:rPr>
        <w:t>Hutasoit, David Richardo. n.d. “EFEKTIVITAS PELAKSANAAN PENGAWASAN, PENGENDALIAN DAN PELARANGAN PEREDARAN MINUMAN BERALKOHOL DI KOTA PONTIANAK.”</w:t>
      </w:r>
    </w:p>
    <w:p w14:paraId="3DCB5F58" w14:textId="77777777" w:rsidR="002906F1" w:rsidRPr="00CA2602" w:rsidRDefault="002906F1" w:rsidP="00CA2602">
      <w:pPr>
        <w:widowControl w:val="0"/>
        <w:autoSpaceDE w:val="0"/>
        <w:autoSpaceDN w:val="0"/>
        <w:adjustRightInd w:val="0"/>
        <w:ind w:left="480" w:hanging="480"/>
        <w:jc w:val="both"/>
        <w:rPr>
          <w:noProof/>
        </w:rPr>
      </w:pPr>
      <w:r w:rsidRPr="00CA2602">
        <w:rPr>
          <w:noProof/>
        </w:rPr>
        <w:t xml:space="preserve">Janitra, Putu Alvin. 2016. “PENGATURAN MENGENAI PENGENDALIAN, PEREDARAN, DAN PENJUALAN MINUMAN BERALKOHOL GOLONGAN A DI KOTA DENPASAR.” </w:t>
      </w:r>
      <w:r w:rsidRPr="00CA2602">
        <w:rPr>
          <w:i/>
          <w:iCs/>
          <w:noProof/>
        </w:rPr>
        <w:t>Kerthanegara</w:t>
      </w:r>
      <w:r w:rsidRPr="00CA2602">
        <w:rPr>
          <w:noProof/>
        </w:rPr>
        <w:t xml:space="preserve"> 4.</w:t>
      </w:r>
    </w:p>
    <w:p w14:paraId="3E1581CB" w14:textId="77777777" w:rsidR="002906F1" w:rsidRPr="00CA2602" w:rsidRDefault="002906F1" w:rsidP="00CA2602">
      <w:pPr>
        <w:widowControl w:val="0"/>
        <w:autoSpaceDE w:val="0"/>
        <w:autoSpaceDN w:val="0"/>
        <w:adjustRightInd w:val="0"/>
        <w:ind w:left="480" w:hanging="480"/>
        <w:jc w:val="both"/>
        <w:rPr>
          <w:noProof/>
        </w:rPr>
      </w:pPr>
      <w:r w:rsidRPr="00CA2602">
        <w:rPr>
          <w:noProof/>
        </w:rPr>
        <w:t xml:space="preserve">Mandey, Jurio. 2018. “PENGAWASAN PEMERINTAH DAERAH DALAM PEREDARAN MINUMAN KERAS DI KECAMATAN MALALAYANG KOTA MANADO.” </w:t>
      </w:r>
      <w:r w:rsidRPr="00CA2602">
        <w:rPr>
          <w:i/>
          <w:iCs/>
          <w:noProof/>
        </w:rPr>
        <w:t>Jurnal Eksekutif</w:t>
      </w:r>
      <w:r w:rsidRPr="00CA2602">
        <w:rPr>
          <w:noProof/>
        </w:rPr>
        <w:t xml:space="preserve"> 1(1):11.</w:t>
      </w:r>
    </w:p>
    <w:p w14:paraId="5A2125E1" w14:textId="77777777" w:rsidR="002906F1" w:rsidRPr="00CA2602" w:rsidRDefault="002906F1" w:rsidP="00CA2602">
      <w:pPr>
        <w:widowControl w:val="0"/>
        <w:autoSpaceDE w:val="0"/>
        <w:autoSpaceDN w:val="0"/>
        <w:adjustRightInd w:val="0"/>
        <w:ind w:left="480" w:hanging="480"/>
        <w:jc w:val="both"/>
        <w:rPr>
          <w:noProof/>
        </w:rPr>
      </w:pPr>
      <w:r w:rsidRPr="00CA2602">
        <w:rPr>
          <w:noProof/>
        </w:rPr>
        <w:t xml:space="preserve">Maruti, Komang Arya Mukti. 2016. “PENGENDALIAN DAN PENGAWASAN TERHADAP PENJUALAN MINUMAN BERALKOHOL GOLONGAN A PADA TOKO PENGECER DI KABUPATEN BADUNG.” </w:t>
      </w:r>
      <w:r w:rsidRPr="00CA2602">
        <w:rPr>
          <w:i/>
          <w:iCs/>
          <w:noProof/>
        </w:rPr>
        <w:t>Kerthanegara</w:t>
      </w:r>
      <w:r w:rsidRPr="00CA2602">
        <w:rPr>
          <w:noProof/>
        </w:rPr>
        <w:t xml:space="preserve"> 4.</w:t>
      </w:r>
    </w:p>
    <w:p w14:paraId="44B72079" w14:textId="77777777" w:rsidR="002906F1" w:rsidRPr="00CA2602" w:rsidRDefault="002906F1" w:rsidP="00CA2602">
      <w:pPr>
        <w:widowControl w:val="0"/>
        <w:autoSpaceDE w:val="0"/>
        <w:autoSpaceDN w:val="0"/>
        <w:adjustRightInd w:val="0"/>
        <w:ind w:left="480" w:hanging="480"/>
        <w:jc w:val="both"/>
        <w:rPr>
          <w:noProof/>
        </w:rPr>
      </w:pPr>
      <w:r w:rsidRPr="00CA2602">
        <w:rPr>
          <w:noProof/>
        </w:rPr>
        <w:t xml:space="preserve">Nurbiyati, Titik. 2014. “Sosialisasi Bahaya Minuman Keras Bagi Remaja.” </w:t>
      </w:r>
      <w:r w:rsidRPr="00CA2602">
        <w:rPr>
          <w:i/>
          <w:iCs/>
          <w:noProof/>
        </w:rPr>
        <w:t>Jurnal Inovasi Dan Kewirausahaan</w:t>
      </w:r>
      <w:r w:rsidRPr="00CA2602">
        <w:rPr>
          <w:noProof/>
        </w:rPr>
        <w:t xml:space="preserve"> 3(1):186–91.</w:t>
      </w:r>
    </w:p>
    <w:p w14:paraId="4065A5D6" w14:textId="77777777" w:rsidR="002906F1" w:rsidRPr="00CA2602" w:rsidRDefault="002906F1" w:rsidP="00CA2602">
      <w:pPr>
        <w:widowControl w:val="0"/>
        <w:autoSpaceDE w:val="0"/>
        <w:autoSpaceDN w:val="0"/>
        <w:adjustRightInd w:val="0"/>
        <w:ind w:left="480" w:hanging="480"/>
        <w:jc w:val="both"/>
        <w:rPr>
          <w:noProof/>
        </w:rPr>
      </w:pPr>
      <w:r w:rsidRPr="00CA2602">
        <w:rPr>
          <w:noProof/>
        </w:rPr>
        <w:t xml:space="preserve">Pondaag, Alfira. 2017. “PENGAWASAN MASYARAKAT DALAM PELAKSANAAN PROGRAM KERJA PEMERINTAHAN DESA KALI OKI KECAMATAN TOMBATU.” </w:t>
      </w:r>
      <w:r w:rsidRPr="00CA2602">
        <w:rPr>
          <w:i/>
          <w:iCs/>
          <w:noProof/>
        </w:rPr>
        <w:t>Eksekutif</w:t>
      </w:r>
      <w:r w:rsidRPr="00CA2602">
        <w:rPr>
          <w:noProof/>
        </w:rPr>
        <w:t xml:space="preserve"> 2.</w:t>
      </w:r>
    </w:p>
    <w:p w14:paraId="1697E174" w14:textId="77777777" w:rsidR="002906F1" w:rsidRPr="00CA2602" w:rsidRDefault="002906F1" w:rsidP="00CA2602">
      <w:pPr>
        <w:widowControl w:val="0"/>
        <w:autoSpaceDE w:val="0"/>
        <w:autoSpaceDN w:val="0"/>
        <w:adjustRightInd w:val="0"/>
        <w:ind w:left="480" w:hanging="480"/>
        <w:jc w:val="both"/>
        <w:rPr>
          <w:noProof/>
        </w:rPr>
      </w:pPr>
      <w:r w:rsidRPr="00CA2602">
        <w:rPr>
          <w:noProof/>
        </w:rPr>
        <w:t>Pralampita, Linda Ayu. 2018. “UPAYA PENGENDALIAN PEREDARAN MINUMAN BERALKOHOL DI KABUPATEN KUDUS.”</w:t>
      </w:r>
    </w:p>
    <w:p w14:paraId="5BB0E965" w14:textId="77777777" w:rsidR="002906F1" w:rsidRPr="00CA2602" w:rsidRDefault="002906F1" w:rsidP="00CA2602">
      <w:pPr>
        <w:widowControl w:val="0"/>
        <w:autoSpaceDE w:val="0"/>
        <w:autoSpaceDN w:val="0"/>
        <w:adjustRightInd w:val="0"/>
        <w:ind w:left="480" w:hanging="480"/>
        <w:jc w:val="both"/>
        <w:rPr>
          <w:noProof/>
        </w:rPr>
      </w:pPr>
      <w:r w:rsidRPr="00CA2602">
        <w:rPr>
          <w:noProof/>
        </w:rPr>
        <w:t xml:space="preserve">Rahmatiah. 2016. “EFEKTIVITAS PENERAPAN PENGENDALIAN DAN PENGAWASAN MIRAS DI MAKASSAR.” </w:t>
      </w:r>
      <w:r w:rsidRPr="00CA2602">
        <w:rPr>
          <w:i/>
          <w:iCs/>
          <w:noProof/>
        </w:rPr>
        <w:t>Al- Daulah</w:t>
      </w:r>
      <w:r w:rsidRPr="00CA2602">
        <w:rPr>
          <w:noProof/>
        </w:rPr>
        <w:t xml:space="preserve"> 5:398.</w:t>
      </w:r>
    </w:p>
    <w:p w14:paraId="2CF6A1C2" w14:textId="77777777" w:rsidR="002906F1" w:rsidRPr="00CA2602" w:rsidRDefault="002906F1" w:rsidP="00CA2602">
      <w:pPr>
        <w:widowControl w:val="0"/>
        <w:autoSpaceDE w:val="0"/>
        <w:autoSpaceDN w:val="0"/>
        <w:adjustRightInd w:val="0"/>
        <w:ind w:left="480" w:hanging="480"/>
        <w:jc w:val="both"/>
        <w:rPr>
          <w:noProof/>
        </w:rPr>
      </w:pPr>
      <w:r w:rsidRPr="00CA2602">
        <w:rPr>
          <w:noProof/>
        </w:rPr>
        <w:t xml:space="preserve">Rusiadi. 2017. “‘PENGAWASAN MINUMAN BERALKOHOL OLEH SATUAN POLISI PAMONG PRAJA DITINJAU DARI PERATURAN DAERAH NOMOR 05 TAHUN 2003 TENTANG PENERTIBAN, PENGAWASAN, PEREDARAN, DAN PENJUALAN MINUMAN KERAS/ BERALKOHOL DI KOTA SAMARINDA’.” </w:t>
      </w:r>
      <w:r w:rsidRPr="00CA2602">
        <w:rPr>
          <w:i/>
          <w:iCs/>
          <w:noProof/>
        </w:rPr>
        <w:lastRenderedPageBreak/>
        <w:t>Yuriska : Jurnal Ilmiah Hukum</w:t>
      </w:r>
      <w:r w:rsidRPr="00CA2602">
        <w:rPr>
          <w:noProof/>
        </w:rPr>
        <w:t xml:space="preserve"> 6(1):64.</w:t>
      </w:r>
    </w:p>
    <w:p w14:paraId="0CA84FB2" w14:textId="77777777" w:rsidR="002906F1" w:rsidRPr="00CA2602" w:rsidRDefault="002906F1" w:rsidP="00CA2602">
      <w:pPr>
        <w:widowControl w:val="0"/>
        <w:autoSpaceDE w:val="0"/>
        <w:autoSpaceDN w:val="0"/>
        <w:adjustRightInd w:val="0"/>
        <w:ind w:left="480" w:hanging="480"/>
        <w:jc w:val="both"/>
        <w:rPr>
          <w:noProof/>
        </w:rPr>
      </w:pPr>
      <w:r w:rsidRPr="00CA2602">
        <w:rPr>
          <w:noProof/>
        </w:rPr>
        <w:t>Tobing, Letezia. 2015. “Ketentuan Mengenai Penjualan Dan Promosi Minuman Beralkohol.” Retrieved March 3, 2020 (https://www.hukumonline.com/klinik/detail/ulasan/lt54c8b60559fc5/ketentuan-mengenai-penjualan-dan-promosi-minuman-beralkohol/).</w:t>
      </w:r>
    </w:p>
    <w:p w14:paraId="30060654" w14:textId="77777777" w:rsidR="002906F1" w:rsidRPr="00CA2602" w:rsidRDefault="002906F1" w:rsidP="00CA2602">
      <w:pPr>
        <w:widowControl w:val="0"/>
        <w:autoSpaceDE w:val="0"/>
        <w:autoSpaceDN w:val="0"/>
        <w:adjustRightInd w:val="0"/>
        <w:ind w:left="480" w:hanging="480"/>
        <w:jc w:val="both"/>
        <w:rPr>
          <w:noProof/>
        </w:rPr>
      </w:pPr>
      <w:r w:rsidRPr="00CA2602">
        <w:rPr>
          <w:noProof/>
        </w:rPr>
        <w:t xml:space="preserve">Usman, Arif. 2014. “MINUMAN BERALKOHOL: DILARANG ATAU DIAWASI PEREDARANNYA.” </w:t>
      </w:r>
      <w:r w:rsidRPr="00CA2602">
        <w:rPr>
          <w:i/>
          <w:iCs/>
          <w:noProof/>
        </w:rPr>
        <w:t>RECHTSVINDING</w:t>
      </w:r>
      <w:r w:rsidRPr="00CA2602">
        <w:rPr>
          <w:noProof/>
        </w:rPr>
        <w:t>.</w:t>
      </w:r>
    </w:p>
    <w:p w14:paraId="722D93DD" w14:textId="77777777" w:rsidR="002906F1" w:rsidRPr="00CA2602" w:rsidRDefault="002906F1" w:rsidP="00CA2602">
      <w:pPr>
        <w:widowControl w:val="0"/>
        <w:autoSpaceDE w:val="0"/>
        <w:autoSpaceDN w:val="0"/>
        <w:adjustRightInd w:val="0"/>
        <w:ind w:left="480" w:hanging="480"/>
        <w:jc w:val="both"/>
        <w:rPr>
          <w:noProof/>
        </w:rPr>
      </w:pPr>
      <w:r w:rsidRPr="00CA2602">
        <w:rPr>
          <w:noProof/>
        </w:rPr>
        <w:t xml:space="preserve">Yqhsyah, Raja. 2016. “Pelaksanaan Pengawasan Minuman Beralkohol Di Kota Batam.” </w:t>
      </w:r>
      <w:r w:rsidRPr="00CA2602">
        <w:rPr>
          <w:i/>
          <w:iCs/>
          <w:noProof/>
        </w:rPr>
        <w:t>JOM FISIP</w:t>
      </w:r>
      <w:r w:rsidRPr="00CA2602">
        <w:rPr>
          <w:noProof/>
        </w:rPr>
        <w:t xml:space="preserve"> 3(1):1–12.</w:t>
      </w:r>
    </w:p>
    <w:p w14:paraId="598E6CD6" w14:textId="77777777" w:rsidR="002906F1" w:rsidRPr="00CA2602" w:rsidRDefault="002906F1" w:rsidP="00CA2602">
      <w:pPr>
        <w:widowControl w:val="0"/>
        <w:autoSpaceDE w:val="0"/>
        <w:autoSpaceDN w:val="0"/>
        <w:adjustRightInd w:val="0"/>
        <w:ind w:left="480" w:hanging="480"/>
        <w:jc w:val="both"/>
        <w:rPr>
          <w:b/>
          <w:bCs/>
        </w:rPr>
      </w:pPr>
      <w:r w:rsidRPr="00CA2602">
        <w:rPr>
          <w:b/>
          <w:bCs/>
        </w:rPr>
        <w:t>Website:</w:t>
      </w:r>
    </w:p>
    <w:p w14:paraId="47F228C8" w14:textId="77777777" w:rsidR="002906F1" w:rsidRPr="00CA2602" w:rsidRDefault="002906F1" w:rsidP="00CA2602">
      <w:pPr>
        <w:widowControl w:val="0"/>
        <w:autoSpaceDE w:val="0"/>
        <w:autoSpaceDN w:val="0"/>
        <w:adjustRightInd w:val="0"/>
        <w:ind w:left="480" w:hanging="480"/>
        <w:jc w:val="both"/>
        <w:rPr>
          <w:noProof/>
        </w:rPr>
      </w:pPr>
      <w:r w:rsidRPr="00CA2602">
        <w:rPr>
          <w:noProof/>
        </w:rPr>
        <w:t>Lavander. 2017. “Mengenal Jenis-Jenis Minuman Beralkohol.” Retrieved February 25, 2020 (http://www.whiskerino2005.com/2018/11/26/jenis-jenis-minuman-beralkohol/).</w:t>
      </w:r>
    </w:p>
    <w:p w14:paraId="30134EBC" w14:textId="77777777" w:rsidR="002906F1" w:rsidRPr="00CA2602" w:rsidRDefault="002906F1" w:rsidP="00CA2602">
      <w:pPr>
        <w:widowControl w:val="0"/>
        <w:autoSpaceDE w:val="0"/>
        <w:autoSpaceDN w:val="0"/>
        <w:adjustRightInd w:val="0"/>
        <w:ind w:left="480" w:hanging="480"/>
        <w:jc w:val="both"/>
        <w:rPr>
          <w:noProof/>
        </w:rPr>
      </w:pPr>
      <w:r w:rsidRPr="00CA2602">
        <w:rPr>
          <w:noProof/>
        </w:rPr>
        <w:t xml:space="preserve">Momentum. 2020. </w:t>
      </w:r>
      <w:r w:rsidRPr="00CA2602">
        <w:rPr>
          <w:i/>
          <w:iCs/>
          <w:noProof/>
        </w:rPr>
        <w:t>Pesta Miras Krian Berdarah, Pemuda Sumsel Tewas Dikeroyok Teman Mabuk</w:t>
      </w:r>
      <w:r w:rsidRPr="00CA2602">
        <w:rPr>
          <w:noProof/>
        </w:rPr>
        <w:t>.</w:t>
      </w:r>
    </w:p>
    <w:p w14:paraId="6FC0401C" w14:textId="77777777" w:rsidR="002906F1" w:rsidRPr="00CA2602" w:rsidRDefault="002906F1" w:rsidP="00CA2602">
      <w:pPr>
        <w:widowControl w:val="0"/>
        <w:autoSpaceDE w:val="0"/>
        <w:autoSpaceDN w:val="0"/>
        <w:adjustRightInd w:val="0"/>
        <w:ind w:left="480" w:hanging="480"/>
        <w:jc w:val="both"/>
        <w:rPr>
          <w:noProof/>
        </w:rPr>
      </w:pPr>
      <w:r w:rsidRPr="00CA2602">
        <w:rPr>
          <w:noProof/>
        </w:rPr>
        <w:t>Rappler. 2015. “Alasan Pemerintah Mungkin Akan Menyesali Pelarangan Bir.” Retrieved March 16, 2020 (https://www.rappler.com/world/regions/asia-pacific/indonesia/90134-bir-dilarang-shadow-economy-bisa-tumbuh).</w:t>
      </w:r>
    </w:p>
    <w:p w14:paraId="3D686CC1" w14:textId="77777777" w:rsidR="002906F1" w:rsidRPr="00CA2602" w:rsidRDefault="002906F1" w:rsidP="00CA2602">
      <w:pPr>
        <w:widowControl w:val="0"/>
        <w:autoSpaceDE w:val="0"/>
        <w:autoSpaceDN w:val="0"/>
        <w:adjustRightInd w:val="0"/>
        <w:ind w:left="480" w:hanging="480"/>
        <w:jc w:val="both"/>
        <w:rPr>
          <w:noProof/>
        </w:rPr>
      </w:pPr>
      <w:r w:rsidRPr="00CA2602">
        <w:rPr>
          <w:noProof/>
        </w:rPr>
        <w:t>Republik Jatim. 2018. “Usia 70 Tahun, Mbok Sumilah Jualan Miras Puluhan Tahun Di Sidoarjo.” Retrieved March 15, 2020 (https://republikjatim.com/baca/usia-70-tahun-mbok-sumilah-jualan-miras-puluhan-tahun-di-sidoarjo).</w:t>
      </w:r>
    </w:p>
    <w:p w14:paraId="6A21083E" w14:textId="77777777" w:rsidR="002906F1" w:rsidRPr="00CA2602" w:rsidRDefault="002906F1" w:rsidP="00CA2602">
      <w:pPr>
        <w:widowControl w:val="0"/>
        <w:autoSpaceDE w:val="0"/>
        <w:autoSpaceDN w:val="0"/>
        <w:adjustRightInd w:val="0"/>
        <w:ind w:left="480" w:hanging="480"/>
        <w:jc w:val="both"/>
      </w:pPr>
      <w:r w:rsidRPr="00CA2602">
        <w:t>Peraturan Perundang-Undangan:</w:t>
      </w:r>
    </w:p>
    <w:p w14:paraId="10463474" w14:textId="77777777" w:rsidR="002906F1" w:rsidRPr="00CA2602" w:rsidRDefault="002906F1" w:rsidP="00CA2602">
      <w:pPr>
        <w:pStyle w:val="ListParagraph"/>
        <w:numPr>
          <w:ilvl w:val="0"/>
          <w:numId w:val="18"/>
        </w:numPr>
        <w:spacing w:after="0" w:line="240" w:lineRule="auto"/>
        <w:jc w:val="both"/>
        <w:rPr>
          <w:rFonts w:ascii="Times New Roman" w:hAnsi="Times New Roman"/>
          <w:sz w:val="20"/>
          <w:szCs w:val="20"/>
        </w:rPr>
      </w:pPr>
      <w:r w:rsidRPr="00CA2602">
        <w:rPr>
          <w:rFonts w:ascii="Times New Roman" w:hAnsi="Times New Roman"/>
          <w:sz w:val="20"/>
          <w:szCs w:val="20"/>
        </w:rPr>
        <w:t xml:space="preserve">Peraturan Presiden Nomor 74 tahun 2013 tentang Pengendalian dan Pengawasan Minuman Beralkohol </w:t>
      </w:r>
    </w:p>
    <w:p w14:paraId="7056F844" w14:textId="77777777" w:rsidR="002906F1" w:rsidRPr="00CA2602" w:rsidRDefault="002906F1" w:rsidP="00CA2602">
      <w:pPr>
        <w:pStyle w:val="ListParagraph"/>
        <w:numPr>
          <w:ilvl w:val="0"/>
          <w:numId w:val="18"/>
        </w:numPr>
        <w:spacing w:after="0" w:line="240" w:lineRule="auto"/>
        <w:jc w:val="both"/>
        <w:rPr>
          <w:rFonts w:ascii="Times New Roman" w:hAnsi="Times New Roman"/>
          <w:sz w:val="20"/>
          <w:szCs w:val="20"/>
        </w:rPr>
      </w:pPr>
      <w:r w:rsidRPr="00CA2602">
        <w:rPr>
          <w:rFonts w:ascii="Times New Roman" w:hAnsi="Times New Roman"/>
          <w:sz w:val="20"/>
          <w:szCs w:val="20"/>
        </w:rPr>
        <w:t>Peraturan Menteri Perdagangan Nomor 25 Tahun 2019 tentang perubahan Keenam atas Peraturan Menteri Perdagangan Nomor 20/M-DAG/PER/4/2014 tentang Pengendalian dan Pengawasan Terhadap Pengadaan, Peredaran dan Penjualan Minuman Beralkohol</w:t>
      </w:r>
    </w:p>
    <w:p w14:paraId="537F3666" w14:textId="77777777" w:rsidR="002906F1" w:rsidRPr="00CA2602" w:rsidRDefault="002906F1" w:rsidP="000C41EE">
      <w:pPr>
        <w:pStyle w:val="ListParagraph"/>
        <w:numPr>
          <w:ilvl w:val="0"/>
          <w:numId w:val="18"/>
        </w:numPr>
        <w:spacing w:before="120" w:after="120" w:line="240" w:lineRule="auto"/>
        <w:jc w:val="both"/>
        <w:rPr>
          <w:rFonts w:ascii="Times New Roman" w:hAnsi="Times New Roman"/>
          <w:sz w:val="20"/>
          <w:szCs w:val="20"/>
        </w:rPr>
      </w:pPr>
      <w:r w:rsidRPr="00CA2602">
        <w:rPr>
          <w:rFonts w:ascii="Times New Roman" w:hAnsi="Times New Roman"/>
          <w:sz w:val="20"/>
          <w:szCs w:val="20"/>
        </w:rPr>
        <w:t>Peraturan Daerah Kabupaten Sidoarjo Nomor  10 Tahun 2013 Tentang Ketertiban Umum dan Ketentraman Masyarakat</w:t>
      </w:r>
    </w:p>
    <w:p w14:paraId="5256BDE5" w14:textId="77777777" w:rsidR="002906F1" w:rsidRPr="00CA2602" w:rsidRDefault="002906F1" w:rsidP="000C41EE">
      <w:pPr>
        <w:pStyle w:val="ListParagraph"/>
        <w:numPr>
          <w:ilvl w:val="0"/>
          <w:numId w:val="18"/>
        </w:numPr>
        <w:spacing w:before="120" w:after="120" w:line="240" w:lineRule="auto"/>
        <w:jc w:val="both"/>
        <w:rPr>
          <w:rFonts w:ascii="Times New Roman" w:hAnsi="Times New Roman"/>
          <w:sz w:val="20"/>
          <w:szCs w:val="20"/>
        </w:rPr>
      </w:pPr>
      <w:r w:rsidRPr="00CA2602">
        <w:rPr>
          <w:rFonts w:ascii="Times New Roman" w:hAnsi="Times New Roman"/>
          <w:sz w:val="20"/>
          <w:szCs w:val="20"/>
        </w:rPr>
        <w:t>Peraturan Bupati Sidoarjo Nomor 10 Tahun 2012 tentang Pengendalian dan Pengawasan Minuman Beralkohol Di Kabupaten Sidoarjo</w:t>
      </w:r>
    </w:p>
    <w:p w14:paraId="64BFE809" w14:textId="77777777" w:rsidR="002906F1" w:rsidRPr="00CA2602" w:rsidRDefault="002906F1" w:rsidP="000C41EE">
      <w:pPr>
        <w:pStyle w:val="ListParagraph"/>
        <w:numPr>
          <w:ilvl w:val="0"/>
          <w:numId w:val="18"/>
        </w:numPr>
        <w:spacing w:before="120" w:after="120" w:line="240" w:lineRule="auto"/>
        <w:jc w:val="both"/>
        <w:rPr>
          <w:rFonts w:ascii="Times New Roman" w:hAnsi="Times New Roman"/>
          <w:sz w:val="20"/>
          <w:szCs w:val="20"/>
        </w:rPr>
      </w:pPr>
      <w:r w:rsidRPr="00CA2602">
        <w:rPr>
          <w:rFonts w:ascii="Times New Roman" w:hAnsi="Times New Roman"/>
          <w:sz w:val="20"/>
          <w:szCs w:val="20"/>
        </w:rPr>
        <w:t>Peraturan Daerah Kabupaten Sidoarjo Nomor 9 Tahun 2013 Tentang Organisasi Dan Tata Kerja Satuan Polisi Pamong Praja Kabupaten Sidoarjo</w:t>
      </w:r>
    </w:p>
    <w:p w14:paraId="3135860D" w14:textId="6B25D90E" w:rsidR="002906F1" w:rsidRPr="00CA2602" w:rsidRDefault="002906F1" w:rsidP="000C41EE">
      <w:pPr>
        <w:pStyle w:val="ListParagraph"/>
        <w:numPr>
          <w:ilvl w:val="0"/>
          <w:numId w:val="18"/>
        </w:numPr>
        <w:spacing w:before="120" w:after="120" w:line="240" w:lineRule="auto"/>
        <w:jc w:val="both"/>
        <w:rPr>
          <w:rFonts w:ascii="Times New Roman" w:hAnsi="Times New Roman"/>
          <w:sz w:val="20"/>
          <w:szCs w:val="20"/>
        </w:rPr>
      </w:pPr>
      <w:r w:rsidRPr="00CA2602">
        <w:rPr>
          <w:rFonts w:ascii="Times New Roman" w:hAnsi="Times New Roman"/>
          <w:sz w:val="20"/>
          <w:szCs w:val="20"/>
        </w:rPr>
        <w:t>Peraturan Bupati Sidoarjo Nomor 86 Tahun 2016 Tentang Kedudukan, Susunan Organisasi, Tugas Dan Fungsi Serta Tata Kerja Dinas Perindustrian Dan Perdagangan Kabupaten Sidoarjo</w:t>
      </w:r>
      <w:r w:rsidRPr="00CA2602">
        <w:rPr>
          <w:lang w:val="id-ID"/>
        </w:rPr>
        <w:t xml:space="preserve"> </w:t>
      </w:r>
    </w:p>
    <w:p w14:paraId="2604DE41" w14:textId="77777777" w:rsidR="000C41EE" w:rsidRPr="00CA2602" w:rsidRDefault="000C41EE" w:rsidP="000C41EE">
      <w:pPr>
        <w:spacing w:before="120" w:after="120"/>
        <w:jc w:val="both"/>
      </w:pPr>
    </w:p>
    <w:p w14:paraId="6D645FF6" w14:textId="77777777" w:rsidR="005149CF" w:rsidRPr="00CA2602" w:rsidRDefault="005149CF"/>
    <w:sectPr w:rsidR="005149CF" w:rsidRPr="00CA2602" w:rsidSect="00F264E7">
      <w:type w:val="continuous"/>
      <w:pgSz w:w="11909" w:h="16834" w:code="9"/>
      <w:pgMar w:top="1377" w:right="1134" w:bottom="1418" w:left="1134" w:header="426" w:footer="720" w:gutter="0"/>
      <w:cols w:num="2" w:space="36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99FCB" w16cex:dateUtc="2020-11-01T13:57:00Z"/>
  <w16cex:commentExtensible w16cex:durableId="2349876D" w16cex:dateUtc="2020-11-01T12:13:00Z"/>
  <w16cex:commentExtensible w16cex:durableId="23498D53" w16cex:dateUtc="2020-11-01T12:38:00Z"/>
  <w16cex:commentExtensible w16cex:durableId="23498FAC" w16cex:dateUtc="2020-11-01T12:49:00Z"/>
  <w16cex:commentExtensible w16cex:durableId="23499087" w16cex:dateUtc="2020-11-01T12:52:00Z"/>
  <w16cex:commentExtensible w16cex:durableId="234991CD" w16cex:dateUtc="2020-11-01T12:58:00Z"/>
  <w16cex:commentExtensible w16cex:durableId="23499199" w16cex:dateUtc="2020-11-01T12:57:00Z"/>
  <w16cex:commentExtensible w16cex:durableId="234992CA" w16cex:dateUtc="2020-11-01T13:02:00Z"/>
  <w16cex:commentExtensible w16cex:durableId="2349942E" w16cex:dateUtc="2020-11-01T13:08:00Z"/>
  <w16cex:commentExtensible w16cex:durableId="23499936" w16cex:dateUtc="2020-11-01T13:29:00Z"/>
  <w16cex:commentExtensible w16cex:durableId="2349A1B9" w16cex:dateUtc="2020-11-01T14:06:00Z"/>
  <w16cex:commentExtensible w16cex:durableId="23499BB0" w16cex:dateUtc="2020-11-01T13:40:00Z"/>
  <w16cex:commentExtensible w16cex:durableId="23499C9C" w16cex:dateUtc="2020-11-01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6DCA64" w16cid:durableId="23498605"/>
  <w16cid:commentId w16cid:paraId="12101A41" w16cid:durableId="23499FCB"/>
  <w16cid:commentId w16cid:paraId="465FB690" w16cid:durableId="23498606"/>
  <w16cid:commentId w16cid:paraId="69042C6C" w16cid:durableId="2349876D"/>
  <w16cid:commentId w16cid:paraId="51044FA6" w16cid:durableId="23498607"/>
  <w16cid:commentId w16cid:paraId="43C33D7E" w16cid:durableId="23498D53"/>
  <w16cid:commentId w16cid:paraId="5CF052F3" w16cid:durableId="23498608"/>
  <w16cid:commentId w16cid:paraId="645691B1" w16cid:durableId="23498FAC"/>
  <w16cid:commentId w16cid:paraId="0B6D03B4" w16cid:durableId="23498609"/>
  <w16cid:commentId w16cid:paraId="3DF60444" w16cid:durableId="23499087"/>
  <w16cid:commentId w16cid:paraId="3C8EB716" w16cid:durableId="2349860A"/>
  <w16cid:commentId w16cid:paraId="142729FD" w16cid:durableId="234991CD"/>
  <w16cid:commentId w16cid:paraId="634AEAC6" w16cid:durableId="2349860B"/>
  <w16cid:commentId w16cid:paraId="4D8D8659" w16cid:durableId="23499199"/>
  <w16cid:commentId w16cid:paraId="4B41F133" w16cid:durableId="2349860C"/>
  <w16cid:commentId w16cid:paraId="1C348933" w16cid:durableId="234992CA"/>
  <w16cid:commentId w16cid:paraId="1BBCBB6E" w16cid:durableId="2349860D"/>
  <w16cid:commentId w16cid:paraId="6A562B4E" w16cid:durableId="2349942E"/>
  <w16cid:commentId w16cid:paraId="5EA1F673" w16cid:durableId="2349974D"/>
  <w16cid:commentId w16cid:paraId="0FF7B706" w16cid:durableId="23499936"/>
  <w16cid:commentId w16cid:paraId="0C28C974" w16cid:durableId="2349860F"/>
  <w16cid:commentId w16cid:paraId="7A351555" w16cid:durableId="2349A1B9"/>
  <w16cid:commentId w16cid:paraId="3630EC2A" w16cid:durableId="23498610"/>
  <w16cid:commentId w16cid:paraId="57263EBC" w16cid:durableId="23499BB0"/>
  <w16cid:commentId w16cid:paraId="59706AD4" w16cid:durableId="23498611"/>
  <w16cid:commentId w16cid:paraId="5BE32CD1" w16cid:durableId="23499C9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39CA7" w14:textId="77777777" w:rsidR="00DD47E8" w:rsidRDefault="00DD47E8">
      <w:r>
        <w:separator/>
      </w:r>
    </w:p>
  </w:endnote>
  <w:endnote w:type="continuationSeparator" w:id="0">
    <w:p w14:paraId="5A8780E5" w14:textId="77777777" w:rsidR="00DD47E8" w:rsidRDefault="00DD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A238B" w14:textId="77777777" w:rsidR="008157C4" w:rsidRDefault="00790A44">
    <w:pPr>
      <w:pStyle w:val="Footer"/>
    </w:pPr>
    <w:r>
      <w:fldChar w:fldCharType="begin"/>
    </w:r>
    <w:r>
      <w:instrText xml:space="preserve"> PAGE   \* MERGEFORMAT </w:instrText>
    </w:r>
    <w:r>
      <w:fldChar w:fldCharType="separate"/>
    </w:r>
    <w:r>
      <w:rPr>
        <w:noProof/>
      </w:rPr>
      <w:t>4</w:t>
    </w:r>
    <w:r>
      <w:fldChar w:fldCharType="end"/>
    </w:r>
  </w:p>
  <w:p w14:paraId="7B225FAD" w14:textId="77777777" w:rsidR="008157C4" w:rsidRDefault="00DD47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AF0B8" w14:textId="7F254084" w:rsidR="00B84020" w:rsidRDefault="00790A44">
    <w:pPr>
      <w:pStyle w:val="Footer"/>
    </w:pPr>
    <w:r>
      <w:fldChar w:fldCharType="begin"/>
    </w:r>
    <w:r>
      <w:instrText xml:space="preserve"> PAGE   \* MERGEFORMAT </w:instrText>
    </w:r>
    <w:r>
      <w:fldChar w:fldCharType="separate"/>
    </w:r>
    <w:r w:rsidR="00CA2602">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68460" w14:textId="77777777" w:rsidR="00DD47E8" w:rsidRDefault="00DD47E8">
      <w:r>
        <w:separator/>
      </w:r>
    </w:p>
  </w:footnote>
  <w:footnote w:type="continuationSeparator" w:id="0">
    <w:p w14:paraId="75244AA8" w14:textId="77777777" w:rsidR="00DD47E8" w:rsidRDefault="00DD47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7CC5E" w14:textId="77777777" w:rsidR="003904DD" w:rsidRPr="003904DD" w:rsidRDefault="00DD47E8">
    <w:pPr>
      <w:pStyle w:val="Header"/>
      <w:rPr>
        <w:lang w:val="id-ID"/>
      </w:rPr>
    </w:pPr>
    <w:r>
      <w:rPr>
        <w:noProof/>
        <w:lang w:val="id-ID" w:eastAsia="id-ID"/>
      </w:rPr>
      <w:pict w14:anchorId="67FEF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sidR="00790A44">
      <w:rPr>
        <w:lang w:val="id-ID"/>
      </w:rPr>
      <w:t>Header halaman genap: Nama Jurnal. Volume 01 Nomor 01 Tahun 2012, 0 - 216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F6A6" w14:textId="77777777" w:rsidR="003D7F74" w:rsidRPr="003904DD" w:rsidRDefault="00DD47E8" w:rsidP="003904DD">
    <w:pPr>
      <w:pStyle w:val="Header"/>
      <w:rPr>
        <w:lang w:val="id-ID"/>
      </w:rPr>
    </w:pPr>
    <w:r>
      <w:rPr>
        <w:i/>
        <w:noProof/>
        <w:lang w:val="id-ID" w:eastAsia="id-ID"/>
      </w:rPr>
      <w:pict w14:anchorId="3C8BB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790A44" w:rsidRPr="003904DD">
      <w:rPr>
        <w:i/>
        <w:lang w:val="id-ID"/>
      </w:rPr>
      <w:t>Header</w:t>
    </w:r>
    <w:r w:rsidR="00790A44">
      <w:rPr>
        <w:lang w:val="id-ID"/>
      </w:rPr>
      <w:t xml:space="preserve"> halaman gasal: Penggalan Judul Artikel Jurnal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BD752" w14:textId="77777777" w:rsidR="00757F3E" w:rsidRDefault="00DD47E8">
    <w:pPr>
      <w:pStyle w:val="Header"/>
    </w:pPr>
    <w:r>
      <w:rPr>
        <w:noProof/>
        <w:lang w:val="id-ID" w:eastAsia="id-ID"/>
      </w:rPr>
      <w:pict w14:anchorId="56DA5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0E5"/>
    <w:multiLevelType w:val="hybridMultilevel"/>
    <w:tmpl w:val="235851E4"/>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07F0C"/>
    <w:multiLevelType w:val="hybridMultilevel"/>
    <w:tmpl w:val="1CA8B99A"/>
    <w:lvl w:ilvl="0" w:tplc="5566A24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B47C84"/>
    <w:multiLevelType w:val="hybridMultilevel"/>
    <w:tmpl w:val="7D42E474"/>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52A8D"/>
    <w:multiLevelType w:val="hybridMultilevel"/>
    <w:tmpl w:val="3230A46E"/>
    <w:lvl w:ilvl="0" w:tplc="38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8D0DA6"/>
    <w:multiLevelType w:val="hybridMultilevel"/>
    <w:tmpl w:val="940E5EF2"/>
    <w:lvl w:ilvl="0" w:tplc="38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42707A03"/>
    <w:multiLevelType w:val="hybridMultilevel"/>
    <w:tmpl w:val="2996BB2A"/>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E01284"/>
    <w:multiLevelType w:val="hybridMultilevel"/>
    <w:tmpl w:val="FC5019C4"/>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94908"/>
    <w:multiLevelType w:val="hybridMultilevel"/>
    <w:tmpl w:val="D1FAFF1E"/>
    <w:lvl w:ilvl="0" w:tplc="3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715E4B"/>
    <w:multiLevelType w:val="hybridMultilevel"/>
    <w:tmpl w:val="6F1E4A4A"/>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05611B"/>
    <w:multiLevelType w:val="hybridMultilevel"/>
    <w:tmpl w:val="30208C0E"/>
    <w:lvl w:ilvl="0" w:tplc="38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9A390C"/>
    <w:multiLevelType w:val="hybridMultilevel"/>
    <w:tmpl w:val="84846186"/>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F47789"/>
    <w:multiLevelType w:val="hybridMultilevel"/>
    <w:tmpl w:val="85545B76"/>
    <w:lvl w:ilvl="0" w:tplc="0964A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4129B3"/>
    <w:multiLevelType w:val="hybridMultilevel"/>
    <w:tmpl w:val="C4D471A4"/>
    <w:lvl w:ilvl="0" w:tplc="38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7903EB7"/>
    <w:multiLevelType w:val="hybridMultilevel"/>
    <w:tmpl w:val="8848B84E"/>
    <w:lvl w:ilvl="0" w:tplc="3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996320"/>
    <w:multiLevelType w:val="hybridMultilevel"/>
    <w:tmpl w:val="0CEC1FA2"/>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D65B4"/>
    <w:multiLevelType w:val="hybridMultilevel"/>
    <w:tmpl w:val="11F0A590"/>
    <w:lvl w:ilvl="0" w:tplc="38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58E1223"/>
    <w:multiLevelType w:val="hybridMultilevel"/>
    <w:tmpl w:val="7D42E474"/>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9E4862"/>
    <w:multiLevelType w:val="hybridMultilevel"/>
    <w:tmpl w:val="235851E4"/>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A41CED"/>
    <w:multiLevelType w:val="hybridMultilevel"/>
    <w:tmpl w:val="4EAC842E"/>
    <w:lvl w:ilvl="0" w:tplc="CF48A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BB7C20"/>
    <w:multiLevelType w:val="hybridMultilevel"/>
    <w:tmpl w:val="107494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2"/>
  </w:num>
  <w:num w:numId="3">
    <w:abstractNumId w:val="19"/>
  </w:num>
  <w:num w:numId="4">
    <w:abstractNumId w:val="9"/>
  </w:num>
  <w:num w:numId="5">
    <w:abstractNumId w:val="15"/>
  </w:num>
  <w:num w:numId="6">
    <w:abstractNumId w:val="11"/>
  </w:num>
  <w:num w:numId="7">
    <w:abstractNumId w:val="3"/>
  </w:num>
  <w:num w:numId="8">
    <w:abstractNumId w:val="12"/>
  </w:num>
  <w:num w:numId="9">
    <w:abstractNumId w:val="8"/>
  </w:num>
  <w:num w:numId="10">
    <w:abstractNumId w:val="4"/>
  </w:num>
  <w:num w:numId="11">
    <w:abstractNumId w:val="1"/>
  </w:num>
  <w:num w:numId="12">
    <w:abstractNumId w:val="16"/>
  </w:num>
  <w:num w:numId="13">
    <w:abstractNumId w:val="10"/>
  </w:num>
  <w:num w:numId="14">
    <w:abstractNumId w:val="14"/>
  </w:num>
  <w:num w:numId="15">
    <w:abstractNumId w:val="18"/>
  </w:num>
  <w:num w:numId="16">
    <w:abstractNumId w:val="0"/>
  </w:num>
  <w:num w:numId="17">
    <w:abstractNumId w:val="7"/>
  </w:num>
  <w:num w:numId="18">
    <w:abstractNumId w:val="20"/>
  </w:num>
  <w:num w:numId="19">
    <w:abstractNumId w:val="6"/>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3MDA3NTQzsbQ0MjZT0lEKTi0uzszPAykwrgUAPJXndCwAAAA="/>
  </w:docVars>
  <w:rsids>
    <w:rsidRoot w:val="002906F1"/>
    <w:rsid w:val="000332D4"/>
    <w:rsid w:val="00050AA1"/>
    <w:rsid w:val="00087BAC"/>
    <w:rsid w:val="000C41EE"/>
    <w:rsid w:val="00156354"/>
    <w:rsid w:val="001D5B78"/>
    <w:rsid w:val="002906F1"/>
    <w:rsid w:val="003D77B4"/>
    <w:rsid w:val="003E7776"/>
    <w:rsid w:val="00452F53"/>
    <w:rsid w:val="004C68C4"/>
    <w:rsid w:val="005149CF"/>
    <w:rsid w:val="005F6B95"/>
    <w:rsid w:val="00641667"/>
    <w:rsid w:val="00667C67"/>
    <w:rsid w:val="00677D73"/>
    <w:rsid w:val="00694DB7"/>
    <w:rsid w:val="00722B69"/>
    <w:rsid w:val="00790A44"/>
    <w:rsid w:val="007939EC"/>
    <w:rsid w:val="00833C37"/>
    <w:rsid w:val="009306B7"/>
    <w:rsid w:val="00985256"/>
    <w:rsid w:val="009B4383"/>
    <w:rsid w:val="009C6015"/>
    <w:rsid w:val="009E670B"/>
    <w:rsid w:val="00A71B7A"/>
    <w:rsid w:val="00AF154A"/>
    <w:rsid w:val="00B000DC"/>
    <w:rsid w:val="00B7333D"/>
    <w:rsid w:val="00C8452C"/>
    <w:rsid w:val="00CA2602"/>
    <w:rsid w:val="00D328D3"/>
    <w:rsid w:val="00D851C0"/>
    <w:rsid w:val="00DD47E8"/>
    <w:rsid w:val="00E33095"/>
    <w:rsid w:val="00E60B57"/>
    <w:rsid w:val="00EA4CA7"/>
    <w:rsid w:val="00EB1075"/>
    <w:rsid w:val="00F333E1"/>
    <w:rsid w:val="00FD69E1"/>
    <w:rsid w:val="00FF7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A7C144"/>
  <w15:chartTrackingRefBased/>
  <w15:docId w15:val="{C02F6B59-31B2-4D8E-BEA8-CD9A4C19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6F1"/>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2906F1"/>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2906F1"/>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2906F1"/>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2906F1"/>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6F1"/>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2906F1"/>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2906F1"/>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2906F1"/>
    <w:rPr>
      <w:rFonts w:ascii="Times New Roman" w:eastAsia="SimSun" w:hAnsi="Times New Roman" w:cs="Times New Roman"/>
      <w:i/>
      <w:iCs/>
      <w:noProof/>
      <w:sz w:val="20"/>
      <w:szCs w:val="20"/>
    </w:rPr>
  </w:style>
  <w:style w:type="paragraph" w:styleId="BodyText">
    <w:name w:val="Body Text"/>
    <w:basedOn w:val="Normal"/>
    <w:link w:val="BodyTextChar"/>
    <w:rsid w:val="002906F1"/>
    <w:pPr>
      <w:spacing w:line="360" w:lineRule="auto"/>
      <w:ind w:firstLine="289"/>
      <w:jc w:val="both"/>
    </w:pPr>
    <w:rPr>
      <w:spacing w:val="-1"/>
    </w:rPr>
  </w:style>
  <w:style w:type="character" w:customStyle="1" w:styleId="BodyTextChar">
    <w:name w:val="Body Text Char"/>
    <w:basedOn w:val="DefaultParagraphFont"/>
    <w:link w:val="BodyText"/>
    <w:rsid w:val="002906F1"/>
    <w:rPr>
      <w:rFonts w:ascii="Times New Roman" w:eastAsia="SimSun" w:hAnsi="Times New Roman" w:cs="Times New Roman"/>
      <w:spacing w:val="-1"/>
      <w:sz w:val="20"/>
      <w:szCs w:val="20"/>
    </w:rPr>
  </w:style>
  <w:style w:type="paragraph" w:styleId="Header">
    <w:name w:val="header"/>
    <w:basedOn w:val="Normal"/>
    <w:link w:val="HeaderChar"/>
    <w:rsid w:val="002906F1"/>
    <w:pPr>
      <w:tabs>
        <w:tab w:val="center" w:pos="4513"/>
        <w:tab w:val="right" w:pos="9026"/>
      </w:tabs>
    </w:pPr>
  </w:style>
  <w:style w:type="character" w:customStyle="1" w:styleId="HeaderChar">
    <w:name w:val="Header Char"/>
    <w:basedOn w:val="DefaultParagraphFont"/>
    <w:link w:val="Header"/>
    <w:rsid w:val="002906F1"/>
    <w:rPr>
      <w:rFonts w:ascii="Times New Roman" w:eastAsia="SimSun" w:hAnsi="Times New Roman" w:cs="Times New Roman"/>
      <w:sz w:val="20"/>
      <w:szCs w:val="20"/>
    </w:rPr>
  </w:style>
  <w:style w:type="paragraph" w:styleId="Footer">
    <w:name w:val="footer"/>
    <w:basedOn w:val="Normal"/>
    <w:link w:val="FooterChar"/>
    <w:uiPriority w:val="99"/>
    <w:rsid w:val="002906F1"/>
    <w:pPr>
      <w:tabs>
        <w:tab w:val="center" w:pos="4513"/>
        <w:tab w:val="right" w:pos="9026"/>
      </w:tabs>
    </w:pPr>
  </w:style>
  <w:style w:type="character" w:customStyle="1" w:styleId="FooterChar">
    <w:name w:val="Footer Char"/>
    <w:basedOn w:val="DefaultParagraphFont"/>
    <w:link w:val="Footer"/>
    <w:uiPriority w:val="99"/>
    <w:rsid w:val="002906F1"/>
    <w:rPr>
      <w:rFonts w:ascii="Times New Roman" w:eastAsia="SimSun" w:hAnsi="Times New Roman" w:cs="Times New Roman"/>
      <w:sz w:val="20"/>
      <w:szCs w:val="20"/>
    </w:rPr>
  </w:style>
  <w:style w:type="paragraph" w:customStyle="1" w:styleId="StyleAuthorBold">
    <w:name w:val="Style Author + Bold"/>
    <w:basedOn w:val="Normal"/>
    <w:rsid w:val="002906F1"/>
    <w:pPr>
      <w:spacing w:before="240" w:after="40"/>
    </w:pPr>
    <w:rPr>
      <w:b/>
      <w:bCs/>
      <w:noProof/>
      <w:sz w:val="22"/>
      <w:szCs w:val="22"/>
    </w:rPr>
  </w:style>
  <w:style w:type="paragraph" w:customStyle="1" w:styleId="Afiliasi">
    <w:name w:val="Afiliasi"/>
    <w:basedOn w:val="Normal"/>
    <w:qFormat/>
    <w:rsid w:val="002906F1"/>
    <w:pPr>
      <w:spacing w:before="40" w:after="40"/>
      <w:contextualSpacing/>
    </w:pPr>
    <w:rPr>
      <w:noProof/>
      <w:lang w:val="id-ID"/>
    </w:rPr>
  </w:style>
  <w:style w:type="paragraph" w:customStyle="1" w:styleId="abstrak">
    <w:name w:val="abstrak"/>
    <w:basedOn w:val="BodyText"/>
    <w:qFormat/>
    <w:rsid w:val="002906F1"/>
    <w:pPr>
      <w:spacing w:line="240" w:lineRule="auto"/>
      <w:ind w:left="567" w:right="567" w:firstLine="0"/>
    </w:pPr>
    <w:rPr>
      <w:szCs w:val="24"/>
    </w:rPr>
  </w:style>
  <w:style w:type="character" w:styleId="Hyperlink">
    <w:name w:val="Hyperlink"/>
    <w:uiPriority w:val="99"/>
    <w:unhideWhenUsed/>
    <w:rsid w:val="002906F1"/>
    <w:rPr>
      <w:color w:val="0000FF"/>
      <w:u w:val="single"/>
    </w:rPr>
  </w:style>
  <w:style w:type="paragraph" w:styleId="ListParagraph">
    <w:name w:val="List Paragraph"/>
    <w:basedOn w:val="Normal"/>
    <w:uiPriority w:val="34"/>
    <w:qFormat/>
    <w:rsid w:val="002906F1"/>
    <w:pPr>
      <w:spacing w:after="160" w:line="259" w:lineRule="auto"/>
      <w:ind w:left="720"/>
      <w:contextualSpacing/>
      <w:jc w:val="left"/>
    </w:pPr>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E33095"/>
    <w:rPr>
      <w:color w:val="605E5C"/>
      <w:shd w:val="clear" w:color="auto" w:fill="E1DFDD"/>
    </w:rPr>
  </w:style>
  <w:style w:type="paragraph" w:styleId="HTMLPreformatted">
    <w:name w:val="HTML Preformatted"/>
    <w:basedOn w:val="Normal"/>
    <w:link w:val="HTMLPreformattedChar"/>
    <w:uiPriority w:val="99"/>
    <w:semiHidden/>
    <w:unhideWhenUsed/>
    <w:rsid w:val="00D851C0"/>
    <w:rPr>
      <w:rFonts w:ascii="Consolas" w:hAnsi="Consolas"/>
    </w:rPr>
  </w:style>
  <w:style w:type="character" w:customStyle="1" w:styleId="HTMLPreformattedChar">
    <w:name w:val="HTML Preformatted Char"/>
    <w:basedOn w:val="DefaultParagraphFont"/>
    <w:link w:val="HTMLPreformatted"/>
    <w:uiPriority w:val="99"/>
    <w:semiHidden/>
    <w:rsid w:val="00D851C0"/>
    <w:rPr>
      <w:rFonts w:ascii="Consolas" w:eastAsia="SimSun" w:hAnsi="Consolas" w:cs="Times New Roman"/>
      <w:sz w:val="20"/>
      <w:szCs w:val="20"/>
    </w:rPr>
  </w:style>
  <w:style w:type="character" w:styleId="CommentReference">
    <w:name w:val="annotation reference"/>
    <w:basedOn w:val="DefaultParagraphFont"/>
    <w:uiPriority w:val="99"/>
    <w:semiHidden/>
    <w:unhideWhenUsed/>
    <w:rsid w:val="005F6B95"/>
    <w:rPr>
      <w:sz w:val="16"/>
      <w:szCs w:val="16"/>
    </w:rPr>
  </w:style>
  <w:style w:type="paragraph" w:styleId="CommentText">
    <w:name w:val="annotation text"/>
    <w:basedOn w:val="Normal"/>
    <w:link w:val="CommentTextChar"/>
    <w:uiPriority w:val="99"/>
    <w:semiHidden/>
    <w:unhideWhenUsed/>
    <w:rsid w:val="005F6B95"/>
  </w:style>
  <w:style w:type="character" w:customStyle="1" w:styleId="CommentTextChar">
    <w:name w:val="Comment Text Char"/>
    <w:basedOn w:val="DefaultParagraphFont"/>
    <w:link w:val="CommentText"/>
    <w:uiPriority w:val="99"/>
    <w:semiHidden/>
    <w:rsid w:val="005F6B95"/>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6B95"/>
    <w:rPr>
      <w:b/>
      <w:bCs/>
    </w:rPr>
  </w:style>
  <w:style w:type="character" w:customStyle="1" w:styleId="CommentSubjectChar">
    <w:name w:val="Comment Subject Char"/>
    <w:basedOn w:val="CommentTextChar"/>
    <w:link w:val="CommentSubject"/>
    <w:uiPriority w:val="99"/>
    <w:semiHidden/>
    <w:rsid w:val="005F6B95"/>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5F6B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B95"/>
    <w:rPr>
      <w:rFonts w:ascii="Segoe UI" w:eastAsia="SimSun" w:hAnsi="Segoe UI" w:cs="Segoe UI"/>
      <w:sz w:val="18"/>
      <w:szCs w:val="18"/>
    </w:rPr>
  </w:style>
  <w:style w:type="paragraph" w:customStyle="1" w:styleId="Stylepapertitle14pt">
    <w:name w:val="Style paper title + 14 pt"/>
    <w:basedOn w:val="Normal"/>
    <w:rsid w:val="005F6B95"/>
    <w:pPr>
      <w:spacing w:after="120"/>
    </w:pPr>
    <w:rPr>
      <w:rFonts w:eastAsia="MS Mincho"/>
      <w:noProof/>
      <w:sz w:val="24"/>
      <w:szCs w:val="48"/>
    </w:rPr>
  </w:style>
  <w:style w:type="character" w:customStyle="1" w:styleId="UnresolvedMention">
    <w:name w:val="Unresolved Mention"/>
    <w:basedOn w:val="DefaultParagraphFont"/>
    <w:uiPriority w:val="99"/>
    <w:semiHidden/>
    <w:unhideWhenUsed/>
    <w:rsid w:val="00C84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6179">
      <w:bodyDiv w:val="1"/>
      <w:marLeft w:val="0"/>
      <w:marRight w:val="0"/>
      <w:marTop w:val="0"/>
      <w:marBottom w:val="0"/>
      <w:divBdr>
        <w:top w:val="none" w:sz="0" w:space="0" w:color="auto"/>
        <w:left w:val="none" w:sz="0" w:space="0" w:color="auto"/>
        <w:bottom w:val="none" w:sz="0" w:space="0" w:color="auto"/>
        <w:right w:val="none" w:sz="0" w:space="0" w:color="auto"/>
      </w:divBdr>
    </w:div>
    <w:div w:id="1061947565">
      <w:bodyDiv w:val="1"/>
      <w:marLeft w:val="0"/>
      <w:marRight w:val="0"/>
      <w:marTop w:val="0"/>
      <w:marBottom w:val="0"/>
      <w:divBdr>
        <w:top w:val="none" w:sz="0" w:space="0" w:color="auto"/>
        <w:left w:val="none" w:sz="0" w:space="0" w:color="auto"/>
        <w:bottom w:val="none" w:sz="0" w:space="0" w:color="auto"/>
        <w:right w:val="none" w:sz="0" w:space="0" w:color="auto"/>
      </w:divBdr>
    </w:div>
    <w:div w:id="136617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sarianamahendra16040704149@mhs.unesa.ac.id"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nantowidodo@unesa.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BDEA493-9098-4720-97EA-4BC4CBB5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10613</Words>
  <Characters>60497</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Chesariana Chika Mahendra</dc:creator>
  <cp:keywords/>
  <dc:description/>
  <cp:lastModifiedBy>ASUS</cp:lastModifiedBy>
  <cp:revision>16</cp:revision>
  <dcterms:created xsi:type="dcterms:W3CDTF">2020-10-25T00:46:00Z</dcterms:created>
  <dcterms:modified xsi:type="dcterms:W3CDTF">2020-11-11T17:23:00Z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dfac0911-d328-36a1-9652-6a04170da55d</vt:lpwstr>
  </property>
  <property fmtid="{D5CDD505-2E9C-101B-9397-08002B2CF9AE}" pid="24" name="Mendeley Citation Style_1">
    <vt:lpwstr>http://www.zotero.org/styles/american-sociological-association</vt:lpwstr>
  </property>
</Properties>
</file>