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0FB" w:rsidRDefault="005E70FB" w:rsidP="005E70FB">
      <w:pPr>
        <w:spacing w:before="181"/>
        <w:ind w:left="450" w:right="464"/>
        <w:jc w:val="center"/>
        <w:rPr>
          <w:b/>
        </w:rPr>
      </w:pPr>
      <w:r>
        <w:rPr>
          <w:b/>
        </w:rPr>
        <w:t xml:space="preserve">PENGEMBANGAN BUKU PANDUAN PROGRAM PELATIHAN PARENTING </w:t>
      </w:r>
      <w:r>
        <w:rPr>
          <w:b/>
          <w:i/>
        </w:rPr>
        <w:t xml:space="preserve">SIBLING RIVALRY </w:t>
      </w:r>
      <w:r>
        <w:rPr>
          <w:b/>
        </w:rPr>
        <w:t>BAGI ORANG TUA ANAK USIA DINI</w:t>
      </w:r>
    </w:p>
    <w:p w:rsidR="005E70FB" w:rsidRDefault="005E70FB" w:rsidP="005E70FB">
      <w:pPr>
        <w:spacing w:before="181"/>
        <w:ind w:left="450" w:right="464"/>
        <w:jc w:val="center"/>
        <w:rPr>
          <w:b/>
        </w:rPr>
      </w:pPr>
      <w:bookmarkStart w:id="0" w:name="_GoBack"/>
      <w:r>
        <w:rPr>
          <w:b/>
        </w:rPr>
        <w:t>Risa Reviyanti</w:t>
      </w:r>
    </w:p>
    <w:bookmarkEnd w:id="0"/>
    <w:p w:rsidR="004844FF" w:rsidRDefault="005E70FB" w:rsidP="004844FF">
      <w:pPr>
        <w:ind w:left="440" w:right="464"/>
        <w:jc w:val="center"/>
      </w:pPr>
      <w:r>
        <w:t>PG -PAUD, Fakultas Ilmu Pendidik</w:t>
      </w:r>
      <w:r w:rsidR="004844FF">
        <w:t>an, Universitas Negeri Surabaya</w:t>
      </w:r>
    </w:p>
    <w:p w:rsidR="005E70FB" w:rsidRPr="004844FF" w:rsidRDefault="0040424B" w:rsidP="004844FF">
      <w:pPr>
        <w:ind w:left="440" w:right="464"/>
        <w:jc w:val="center"/>
      </w:pPr>
      <w:hyperlink r:id="rId7" w:history="1">
        <w:r w:rsidR="005E70FB" w:rsidRPr="005D0F33">
          <w:rPr>
            <w:rStyle w:val="Hyperlink"/>
            <w:lang w:val="en-US"/>
          </w:rPr>
          <w:t>risa.17010684042@mhs.unesa.ac.id</w:t>
        </w:r>
      </w:hyperlink>
    </w:p>
    <w:p w:rsidR="004844FF" w:rsidRDefault="004844FF" w:rsidP="005E70FB">
      <w:pPr>
        <w:spacing w:line="468" w:lineRule="auto"/>
        <w:ind w:left="440" w:right="464"/>
        <w:jc w:val="center"/>
        <w:rPr>
          <w:b/>
        </w:rPr>
      </w:pPr>
    </w:p>
    <w:p w:rsidR="005E70FB" w:rsidRPr="003C6E3A" w:rsidRDefault="005E70FB" w:rsidP="005E70FB">
      <w:pPr>
        <w:spacing w:line="468" w:lineRule="auto"/>
        <w:ind w:left="440" w:right="464"/>
        <w:jc w:val="center"/>
        <w:rPr>
          <w:lang w:val="en-US"/>
        </w:rPr>
      </w:pPr>
      <w:r>
        <w:rPr>
          <w:b/>
        </w:rPr>
        <w:t>Dewi Komalasari</w:t>
      </w:r>
    </w:p>
    <w:p w:rsidR="005E70FB" w:rsidRDefault="005E70FB" w:rsidP="005E70FB">
      <w:pPr>
        <w:spacing w:before="7"/>
        <w:ind w:left="438" w:right="464"/>
        <w:jc w:val="center"/>
      </w:pPr>
      <w:r>
        <w:t>PG-PAUD, Fakultas Ilmu Pendidik</w:t>
      </w:r>
      <w:r w:rsidR="00CD4687">
        <w:t>an, Universitas Negeri Surabaya</w:t>
      </w:r>
    </w:p>
    <w:p w:rsidR="00CD4687" w:rsidRDefault="0040424B" w:rsidP="00CD4687">
      <w:pPr>
        <w:spacing w:before="7"/>
        <w:ind w:left="438" w:right="464"/>
        <w:jc w:val="center"/>
        <w:rPr>
          <w:lang w:val="en-US"/>
        </w:rPr>
      </w:pPr>
      <w:hyperlink r:id="rId8" w:history="1">
        <w:r w:rsidR="00CD4687" w:rsidRPr="005D0F33">
          <w:rPr>
            <w:rStyle w:val="Hyperlink"/>
            <w:lang w:val="en-US"/>
          </w:rPr>
          <w:t>dewikomalasari@unesa.ac.id</w:t>
        </w:r>
      </w:hyperlink>
    </w:p>
    <w:p w:rsidR="00CD4687" w:rsidRPr="003C6E3A" w:rsidRDefault="00CD4687" w:rsidP="005E70FB">
      <w:pPr>
        <w:spacing w:before="7"/>
        <w:ind w:left="438" w:right="464"/>
        <w:jc w:val="center"/>
        <w:rPr>
          <w:lang w:val="en-US"/>
        </w:rPr>
      </w:pPr>
    </w:p>
    <w:p w:rsidR="005E70FB" w:rsidRDefault="005E70FB" w:rsidP="005E70FB">
      <w:pPr>
        <w:pBdr>
          <w:top w:val="nil"/>
          <w:left w:val="nil"/>
          <w:bottom w:val="nil"/>
          <w:right w:val="nil"/>
          <w:between w:val="nil"/>
        </w:pBdr>
        <w:spacing w:before="4"/>
        <w:rPr>
          <w:color w:val="000000"/>
          <w:sz w:val="21"/>
          <w:szCs w:val="21"/>
        </w:rPr>
      </w:pPr>
    </w:p>
    <w:p w:rsidR="005E70FB" w:rsidRDefault="005E70FB" w:rsidP="005E70FB">
      <w:pPr>
        <w:ind w:left="450" w:right="461"/>
        <w:jc w:val="center"/>
        <w:rPr>
          <w:b/>
        </w:rPr>
      </w:pPr>
      <w:r>
        <w:rPr>
          <w:b/>
        </w:rPr>
        <w:t>Abstrak</w:t>
      </w:r>
    </w:p>
    <w:p w:rsidR="005E70FB" w:rsidRDefault="005E70FB" w:rsidP="005E70FB">
      <w:pPr>
        <w:pBdr>
          <w:top w:val="nil"/>
          <w:left w:val="nil"/>
          <w:bottom w:val="nil"/>
          <w:right w:val="nil"/>
          <w:between w:val="nil"/>
        </w:pBdr>
        <w:spacing w:before="2"/>
        <w:rPr>
          <w:b/>
          <w:color w:val="000000"/>
          <w:sz w:val="20"/>
          <w:szCs w:val="20"/>
        </w:rPr>
      </w:pPr>
    </w:p>
    <w:p w:rsidR="005E70FB" w:rsidRDefault="005E70FB" w:rsidP="005E70FB">
      <w:pPr>
        <w:ind w:left="100" w:right="110" w:firstLine="720"/>
        <w:jc w:val="both"/>
      </w:pPr>
      <w:r>
        <w:t xml:space="preserve">Banyaknya saudara kandung memiliki pengaruh tersendiri terhadap perkembangan anak dan menjadi pemicu pertengkaran serta persaingan antara saudara kandung. Hal ini memungkinkan terjadinya stress dan kecemasan pada diri anak. Persaingan antar saudara ini disebut dengan </w:t>
      </w:r>
      <w:r>
        <w:rPr>
          <w:i/>
        </w:rPr>
        <w:t>sibling rivalry</w:t>
      </w:r>
      <w:r>
        <w:t xml:space="preserve">. Penerapan pola asuh (parenting) orang tua yang diterapkan di rumah memberi pengaruh pada kehidupan individu anak dalam perkembangan anak usia dini. Tujuan pengembangan pelatihan </w:t>
      </w:r>
      <w:r>
        <w:rPr>
          <w:i/>
        </w:rPr>
        <w:t xml:space="preserve">sibling rivalry </w:t>
      </w:r>
      <w:r>
        <w:t xml:space="preserve">yaitu untuk mengetahui kelayakan buku panduan program pelatihan parenting </w:t>
      </w:r>
      <w:r>
        <w:rPr>
          <w:i/>
        </w:rPr>
        <w:t xml:space="preserve">sibling rivalry </w:t>
      </w:r>
      <w:r>
        <w:t xml:space="preserve">terhadap orang tua yang memiliki anak usia dini. Jenis penelitian ini menggunakan </w:t>
      </w:r>
      <w:r>
        <w:rPr>
          <w:i/>
        </w:rPr>
        <w:t xml:space="preserve">Reseacrh and Development </w:t>
      </w:r>
      <w:r>
        <w:t xml:space="preserve">(R&amp;D) dengan model pengembangan ADDIE. Kelayakan produk didasarkan pada hasil penilaian ahli materi yaitu 3 praktisi psikologi.Teknik analisis data berupa deskriptif persentase. Hasil penelitian menunjukkan bahwa buku panduan program pelatihan parenting </w:t>
      </w:r>
      <w:r>
        <w:rPr>
          <w:i/>
        </w:rPr>
        <w:t xml:space="preserve">sibling rivalry </w:t>
      </w:r>
      <w:r>
        <w:t xml:space="preserve">yang telah dikembangkan berdasarkan penilaian ahli materi sebesar 77% dengan kategori Baik. Berdasarkan hasil perolehan data menunjukkan bahwa buku panduan parenting </w:t>
      </w:r>
      <w:r>
        <w:rPr>
          <w:i/>
        </w:rPr>
        <w:t xml:space="preserve">sibling rivalry </w:t>
      </w:r>
      <w:r>
        <w:t xml:space="preserve">layak digunakan sebagai sumber pelatihan untuk orang tua anak usia dini, dan implikasi dari buku panduan pelatihan parenting </w:t>
      </w:r>
      <w:r>
        <w:rPr>
          <w:i/>
        </w:rPr>
        <w:t xml:space="preserve">sibling rivalry </w:t>
      </w:r>
      <w:r>
        <w:t xml:space="preserve">yaitu mengetahui penyebab apa terjadinya insiden </w:t>
      </w:r>
      <w:r>
        <w:rPr>
          <w:i/>
        </w:rPr>
        <w:t xml:space="preserve">sibling rivalry </w:t>
      </w:r>
      <w:r>
        <w:t xml:space="preserve">pada anak usia dini, dan penanganan orang tua yang tepat terhadap insiden </w:t>
      </w:r>
      <w:r>
        <w:rPr>
          <w:i/>
        </w:rPr>
        <w:t xml:space="preserve">sibling rivalry </w:t>
      </w:r>
      <w:r>
        <w:t>pada anak usia dini sesuai 4 jenis pelatihan (emosional, pendekatan saudara kandung, kebutuhan anak dari perkembangan anak dan orang tua yang bijak).</w:t>
      </w:r>
      <w:r w:rsidRPr="004238C3">
        <w:rPr>
          <w:noProof/>
          <w:lang w:val="en-US"/>
        </w:rPr>
        <w:t xml:space="preserve"> </w:t>
      </w:r>
    </w:p>
    <w:p w:rsidR="005E70FB" w:rsidRDefault="005E70FB" w:rsidP="005E70FB">
      <w:pPr>
        <w:pBdr>
          <w:top w:val="nil"/>
          <w:left w:val="nil"/>
          <w:bottom w:val="nil"/>
          <w:right w:val="nil"/>
          <w:between w:val="nil"/>
        </w:pBdr>
        <w:spacing w:before="3"/>
        <w:rPr>
          <w:color w:val="000000"/>
          <w:sz w:val="21"/>
          <w:szCs w:val="21"/>
        </w:rPr>
      </w:pPr>
    </w:p>
    <w:p w:rsidR="005E70FB" w:rsidRDefault="005E70FB" w:rsidP="005E70FB">
      <w:pPr>
        <w:spacing w:before="1"/>
        <w:ind w:right="4477"/>
        <w:jc w:val="right"/>
      </w:pPr>
      <w:r>
        <w:rPr>
          <w:b/>
        </w:rPr>
        <w:t xml:space="preserve">Kata kunci : </w:t>
      </w:r>
      <w:r>
        <w:rPr>
          <w:i/>
        </w:rPr>
        <w:t>Sibling Rivalry</w:t>
      </w:r>
      <w:r>
        <w:t>, Parenting, Anak Usia Dini</w:t>
      </w:r>
    </w:p>
    <w:p w:rsidR="005E70FB" w:rsidRDefault="005E70FB" w:rsidP="005E70FB">
      <w:pPr>
        <w:pBdr>
          <w:top w:val="nil"/>
          <w:left w:val="nil"/>
          <w:bottom w:val="nil"/>
          <w:right w:val="nil"/>
          <w:between w:val="nil"/>
        </w:pBdr>
        <w:spacing w:before="4"/>
        <w:rPr>
          <w:color w:val="000000"/>
          <w:sz w:val="21"/>
          <w:szCs w:val="21"/>
        </w:rPr>
      </w:pPr>
    </w:p>
    <w:p w:rsidR="005E70FB" w:rsidRDefault="005E70FB" w:rsidP="005E70FB">
      <w:pPr>
        <w:ind w:right="4391"/>
        <w:jc w:val="right"/>
        <w:rPr>
          <w:b/>
        </w:rPr>
      </w:pPr>
      <w:r>
        <w:rPr>
          <w:b/>
        </w:rPr>
        <w:t>Abstract</w:t>
      </w:r>
    </w:p>
    <w:p w:rsidR="005E70FB" w:rsidRDefault="005E70FB" w:rsidP="005E70FB">
      <w:pPr>
        <w:pStyle w:val="Heading1"/>
        <w:spacing w:before="112"/>
        <w:ind w:right="110" w:firstLine="720"/>
        <w:jc w:val="both"/>
        <w:sectPr w:rsidR="005E70FB">
          <w:headerReference w:type="even" r:id="rId9"/>
          <w:headerReference w:type="default" r:id="rId10"/>
          <w:footerReference w:type="default" r:id="rId11"/>
          <w:headerReference w:type="first" r:id="rId12"/>
          <w:pgSz w:w="12240" w:h="15840"/>
          <w:pgMar w:top="1500" w:right="1320" w:bottom="1180" w:left="1340" w:header="360" w:footer="993" w:gutter="0"/>
          <w:pgNumType w:start="1"/>
          <w:cols w:space="720"/>
        </w:sectPr>
      </w:pPr>
      <w:r>
        <w:t>The number of siblings has its own influence on the child's development and become a trigger for quarrels and rivalries between siblings. This allows the occurrence of stress and anxiety in children. This sibling rivalry is known as sibling rivalry. The application of parenting that is applied at home has an influence on the individual lives of children in early childhood development. The purpose of developing sibling rivalry training is to determine the feasibility of the parenting sibling rivalry training program manual for parents who have early childhood. This type of research uses Research and Development (R&amp;D) with the ADDIE development model. The feasibility of the product is based on the results of the assessment of material experts, namely 3 psychology practitioners. The data analysis technique is in the form of descriptive percentage. The results showed that the guidebook for the parenting sibling rivalry training program that had been developed was based on the assessment of material experts by 77% in the Good category. Based on the results of data acquisition, it shows that the parenting sibling rivalry manual is appropriate to be used as a source of training for parents of early childhood, and the implications of the parenting sibling rivalry training manual are knowing the causes of the incidence of sibling rivalry in early childhood, and the handling of parents who appropriate to the incidence of sibling rivalry in early</w:t>
      </w:r>
    </w:p>
    <w:p w:rsidR="005E70FB" w:rsidRDefault="005E70FB" w:rsidP="005E70FB">
      <w:pPr>
        <w:spacing w:before="76"/>
        <w:ind w:left="100"/>
        <w:rPr>
          <w:i/>
        </w:rPr>
      </w:pPr>
      <w:r>
        <w:rPr>
          <w:i/>
        </w:rPr>
        <w:lastRenderedPageBreak/>
        <w:t>childhood according to 4 types of training (emotional, sibling approach, children's needs from child development and wise parents)</w:t>
      </w:r>
    </w:p>
    <w:p w:rsidR="005E70FB" w:rsidRDefault="005E70FB" w:rsidP="005E70FB">
      <w:pPr>
        <w:spacing w:before="162"/>
        <w:ind w:left="100"/>
        <w:rPr>
          <w:i/>
        </w:rPr>
        <w:sectPr w:rsidR="005E70FB">
          <w:pgSz w:w="12240" w:h="15840"/>
          <w:pgMar w:top="1360" w:right="1320" w:bottom="1180" w:left="1340" w:header="0" w:footer="993" w:gutter="0"/>
          <w:cols w:space="720"/>
        </w:sectPr>
      </w:pPr>
      <w:r>
        <w:rPr>
          <w:b/>
          <w:i/>
        </w:rPr>
        <w:t xml:space="preserve">Keywords: </w:t>
      </w:r>
      <w:r>
        <w:rPr>
          <w:i/>
        </w:rPr>
        <w:t>Sibling Rivalry, Parenting, Early Childhood</w:t>
      </w:r>
    </w:p>
    <w:p w:rsidR="005E70FB" w:rsidRDefault="005E70FB" w:rsidP="005E70FB">
      <w:pPr>
        <w:pStyle w:val="Heading2"/>
        <w:spacing w:before="164"/>
        <w:ind w:firstLine="100"/>
      </w:pPr>
      <w:r>
        <w:lastRenderedPageBreak/>
        <w:t>PENDAHULUAN</w:t>
      </w:r>
    </w:p>
    <w:p w:rsidR="005E70FB" w:rsidRDefault="005E70FB" w:rsidP="005E70FB">
      <w:pPr>
        <w:pBdr>
          <w:top w:val="nil"/>
          <w:left w:val="nil"/>
          <w:bottom w:val="nil"/>
          <w:right w:val="nil"/>
          <w:between w:val="nil"/>
        </w:pBdr>
        <w:spacing w:before="29" w:line="276" w:lineRule="auto"/>
        <w:ind w:left="100" w:right="38" w:firstLine="720"/>
        <w:jc w:val="both"/>
        <w:rPr>
          <w:color w:val="000000"/>
          <w:sz w:val="20"/>
          <w:szCs w:val="20"/>
        </w:rPr>
      </w:pPr>
      <w:r>
        <w:rPr>
          <w:color w:val="000000"/>
          <w:sz w:val="20"/>
          <w:szCs w:val="20"/>
        </w:rPr>
        <w:t xml:space="preserve">Berdasarkan laporan Lamb and Sutton-Smith In America 55% anak dilaporkan mengalami persaingan dalam keluarga diusia antara 10-15 tahun adalah kategori tertinggi (McNerney dan Usner, 2001). Di Indonesia hampir 75% anak mengalami </w:t>
      </w:r>
      <w:r>
        <w:rPr>
          <w:i/>
          <w:color w:val="000000"/>
          <w:sz w:val="20"/>
          <w:szCs w:val="20"/>
        </w:rPr>
        <w:t>sibling rivalry</w:t>
      </w:r>
      <w:r>
        <w:rPr>
          <w:color w:val="000000"/>
          <w:sz w:val="20"/>
          <w:szCs w:val="20"/>
        </w:rPr>
        <w:t>, reaksi yang sering muncul adalah anak lebih agresif, memukul atau menyakiti kakak atau adik,menantang ibunya, cerewet, kemunduran, sering luapan amarah, sering menangis tanpa alasan, menjadi lebih manja atau lengket pada ibu. (Priatna dan Yulia, 2006). Banyak keluhan yang dirasakan oleh orangtua dalam menghadapi hubungan anak dengan saudara kandungnya, mereka mengeluh bahwa anak mereka menjadi sangat menjengkelkan, sulit diatur dan seakan-akan selalu mencari perhatian kedua orangtuanya, perilaku kakak yang kerap memukul, meminta bundanya untuk berhenti menyusui adiknya, menggigit sang adik atau melakukan upaya intimidasi lainnya (Muarifah dan Yeni, 2019).</w:t>
      </w:r>
    </w:p>
    <w:p w:rsidR="005E70FB" w:rsidRDefault="005E70FB" w:rsidP="005E70FB">
      <w:pPr>
        <w:pBdr>
          <w:top w:val="nil"/>
          <w:left w:val="nil"/>
          <w:bottom w:val="nil"/>
          <w:right w:val="nil"/>
          <w:between w:val="nil"/>
        </w:pBdr>
        <w:spacing w:before="2" w:line="276" w:lineRule="auto"/>
        <w:ind w:left="100" w:right="39" w:firstLine="720"/>
        <w:jc w:val="both"/>
        <w:rPr>
          <w:color w:val="000000"/>
          <w:sz w:val="20"/>
          <w:szCs w:val="20"/>
        </w:rPr>
      </w:pPr>
      <w:r>
        <w:rPr>
          <w:color w:val="000000"/>
          <w:sz w:val="20"/>
          <w:szCs w:val="20"/>
        </w:rPr>
        <w:t xml:space="preserve">Dalam konteks psikologi perilaku demikian masuk dalam kategori </w:t>
      </w:r>
      <w:r>
        <w:rPr>
          <w:i/>
          <w:color w:val="000000"/>
          <w:sz w:val="20"/>
          <w:szCs w:val="20"/>
        </w:rPr>
        <w:t>sibling rivalry</w:t>
      </w:r>
      <w:r>
        <w:rPr>
          <w:color w:val="000000"/>
          <w:sz w:val="20"/>
          <w:szCs w:val="20"/>
        </w:rPr>
        <w:t>, persaingan saudara kandung menjadi hasil dalam pertengkaran atau persaingan saudara untuk mendapatkan perhatian orang tua setelah kehadiran anggota keluarga baru “anak kedua” yang melengserkan posisi penting kakak dalam keluarga. Pertengkaran atau persaingan ini dimanifestasikan oleh kecemburuan, perilaku agonistik antara kedua anak tersebut. Dalam penelitian (terutama pada tahuan 1970-1980an ) sudah mengalami pergeseran dari variabel struktual menuju variabel proses dalam hubungan saudara, yang dulunya (pemahaman dunia sosial, kualitas hubungan) yang ditekankan pada jenis interaksi, pengembangan dan pengaruh hubungan saudara terhadap perkembangan satu sama lain dan menjadi (kualitas hubungan, permainan pura-pura) yang menjelaskan perbedaan individu dalam teori keterampilan pikiran anak usia dini (Howe and H E Recchia, 2008).</w:t>
      </w:r>
    </w:p>
    <w:p w:rsidR="005E70FB" w:rsidRDefault="005E70FB" w:rsidP="005E70FB">
      <w:pPr>
        <w:pBdr>
          <w:top w:val="nil"/>
          <w:left w:val="nil"/>
          <w:bottom w:val="nil"/>
          <w:right w:val="nil"/>
          <w:between w:val="nil"/>
        </w:pBdr>
        <w:spacing w:before="161" w:line="276" w:lineRule="auto"/>
        <w:ind w:left="100" w:right="38" w:firstLine="720"/>
        <w:jc w:val="both"/>
        <w:rPr>
          <w:color w:val="000000"/>
          <w:sz w:val="20"/>
          <w:szCs w:val="20"/>
        </w:rPr>
      </w:pPr>
      <w:r>
        <w:rPr>
          <w:color w:val="000000"/>
          <w:sz w:val="20"/>
          <w:szCs w:val="20"/>
        </w:rPr>
        <w:t>Dalam keluarga hubungan dengan saudara adalah hubungan hal yang mendasar sebelum anak- anak tumbuh dewasa dan terjun memasuki dunia masyarakat. Banyaknya saudara kandung memiliki pengaruh tersendiri terhadap perkembangan anak.</w:t>
      </w:r>
    </w:p>
    <w:p w:rsidR="005E70FB" w:rsidRDefault="005E70FB" w:rsidP="005E70FB">
      <w:pPr>
        <w:pBdr>
          <w:top w:val="nil"/>
          <w:left w:val="nil"/>
          <w:bottom w:val="nil"/>
          <w:right w:val="nil"/>
          <w:between w:val="nil"/>
        </w:pBdr>
        <w:spacing w:before="159" w:line="276" w:lineRule="auto"/>
        <w:ind w:left="100" w:right="109"/>
        <w:jc w:val="both"/>
        <w:rPr>
          <w:color w:val="000000"/>
          <w:sz w:val="20"/>
          <w:szCs w:val="20"/>
        </w:rPr>
      </w:pPr>
      <w:r>
        <w:br w:type="column"/>
      </w:r>
      <w:r>
        <w:rPr>
          <w:color w:val="000000"/>
          <w:sz w:val="20"/>
          <w:szCs w:val="20"/>
        </w:rPr>
        <w:lastRenderedPageBreak/>
        <w:t xml:space="preserve">Anak dengan jumlah saudara sedikit cenderung lebih sering bertengkar dibandingkan dengan anak yang memiliki saudara banyak (Putri, 2013). Kehadiran salah satu atau dua saudara dapat pula menyebabkan pertengkaran dan persaingan sehingga memungkinkan terjadinya stress dan kecemasan (Pope, 2006). Persaingan antar saudara ini yang kemudian disebut dengan </w:t>
      </w:r>
      <w:r>
        <w:rPr>
          <w:i/>
          <w:color w:val="000000"/>
          <w:sz w:val="20"/>
          <w:szCs w:val="20"/>
        </w:rPr>
        <w:t xml:space="preserve">sibling rivalry. </w:t>
      </w:r>
      <w:r>
        <w:rPr>
          <w:color w:val="000000"/>
          <w:sz w:val="20"/>
          <w:szCs w:val="20"/>
        </w:rPr>
        <w:t xml:space="preserve">Persaingan saudara biasanya terjadi ketika perbedaan usia antar saudara terlalu dekat, jarak usia yang biasa memicu persaingan saudara adalah jarak antara usia 1-3 tahun, dan muncul pada usia 3-5 tahun kemudian muncul kembali pada usia tersebut. 8-12 tahun (Setiawati &amp; Zulkaida 2007). </w:t>
      </w:r>
      <w:r>
        <w:rPr>
          <w:i/>
          <w:color w:val="000000"/>
          <w:sz w:val="20"/>
          <w:szCs w:val="20"/>
        </w:rPr>
        <w:t xml:space="preserve">Sibling rivalry </w:t>
      </w:r>
      <w:r>
        <w:rPr>
          <w:color w:val="000000"/>
          <w:sz w:val="20"/>
          <w:szCs w:val="20"/>
        </w:rPr>
        <w:t xml:space="preserve">(kecemburuan) yang tidak diatasi pada masa awal anak-anak dapat menimbulkan </w:t>
      </w:r>
      <w:r>
        <w:rPr>
          <w:i/>
          <w:color w:val="000000"/>
          <w:sz w:val="20"/>
          <w:szCs w:val="20"/>
        </w:rPr>
        <w:t>delayed effect</w:t>
      </w:r>
      <w:r>
        <w:rPr>
          <w:color w:val="000000"/>
          <w:sz w:val="20"/>
          <w:szCs w:val="20"/>
        </w:rPr>
        <w:t>, yaitu dimana pola perilaku tersimpan di bagian alam bawah sadar pada usia 12 tahun hingga 18 tahun dan dapat muncul kembali bertahun-tahun kemudian dalam berbagai bentuk dan perilaku psikologikal yang merusak (Ayu, dalam Yuviska 2016).</w:t>
      </w:r>
    </w:p>
    <w:p w:rsidR="005E70FB" w:rsidRDefault="005E70FB" w:rsidP="005E70FB">
      <w:pPr>
        <w:pBdr>
          <w:top w:val="nil"/>
          <w:left w:val="nil"/>
          <w:bottom w:val="nil"/>
          <w:right w:val="nil"/>
          <w:between w:val="nil"/>
        </w:pBdr>
        <w:spacing w:before="160" w:line="276" w:lineRule="auto"/>
        <w:ind w:left="100" w:right="109" w:firstLine="720"/>
        <w:jc w:val="both"/>
        <w:rPr>
          <w:color w:val="000000"/>
          <w:sz w:val="20"/>
          <w:szCs w:val="20"/>
        </w:rPr>
      </w:pPr>
      <w:r>
        <w:rPr>
          <w:color w:val="000000"/>
          <w:sz w:val="20"/>
          <w:szCs w:val="20"/>
        </w:rPr>
        <w:t xml:space="preserve">Berdasarkan survey pendahuluan yang dilakukan peneliti di PAUD Kasih Wonokromo Surabaya (Firdaus dan Andika, 2019) sebanyak 23 responden dari 40 subjek paling banyak (62,2%) terjadi </w:t>
      </w:r>
      <w:r>
        <w:rPr>
          <w:i/>
          <w:color w:val="000000"/>
          <w:sz w:val="20"/>
          <w:szCs w:val="20"/>
        </w:rPr>
        <w:t xml:space="preserve">sibling rivalry, </w:t>
      </w:r>
      <w:r>
        <w:rPr>
          <w:color w:val="000000"/>
          <w:sz w:val="20"/>
          <w:szCs w:val="20"/>
        </w:rPr>
        <w:t>dimana anak mengalami kecemburuan terhadap saudara mereka yang baru hadi di dalam keluarga. Survey menunjukkan dari 21 responden sebanyak (56,8) mengalami sikap negatif dikarenakan banyak orang tua tidak mengerti bagaimana bersikap adil kepada anak-anak mereka. Orang tua lebih memerhatikan adik mereka daripada kakaknya. Banyak beberapa rasa ketidakadilan dalam kasih sayang sehingga terjadi pemicu rasa cemburu/persaingan antar saudara kandung dapat menimbulkan kemunduran tingkah laku ke tahap sebelumnya yaitu dengan mengompol di celana, antisosial, cari perhatian dengan sengaja bertingkah nakal, melawan orang tua, menjadi cengeng, dan melakukan banyak hal lainnya (Thompson, 2003).</w:t>
      </w:r>
    </w:p>
    <w:p w:rsidR="005E70FB" w:rsidRDefault="005E70FB" w:rsidP="005E70FB">
      <w:pPr>
        <w:pBdr>
          <w:top w:val="nil"/>
          <w:left w:val="nil"/>
          <w:bottom w:val="nil"/>
          <w:right w:val="nil"/>
          <w:between w:val="nil"/>
        </w:pBdr>
        <w:spacing w:before="161" w:line="276" w:lineRule="auto"/>
        <w:ind w:left="100" w:right="111" w:firstLine="720"/>
        <w:jc w:val="both"/>
        <w:rPr>
          <w:color w:val="000000"/>
          <w:sz w:val="20"/>
          <w:szCs w:val="20"/>
        </w:rPr>
        <w:sectPr w:rsidR="005E70FB">
          <w:type w:val="continuous"/>
          <w:pgSz w:w="12240" w:h="15840"/>
          <w:pgMar w:top="1500" w:right="1320" w:bottom="1180" w:left="1340" w:header="360" w:footer="360" w:gutter="0"/>
          <w:cols w:num="2" w:space="720" w:equalWidth="0">
            <w:col w:w="4507" w:space="565"/>
            <w:col w:w="4507" w:space="0"/>
          </w:cols>
        </w:sectPr>
      </w:pPr>
      <w:r>
        <w:rPr>
          <w:color w:val="000000"/>
          <w:sz w:val="20"/>
          <w:szCs w:val="20"/>
        </w:rPr>
        <w:t>Kehadiran seorang saudara baru dalam keluarganya akan memberikan kontribusi bagi perkembangan sosioemosional anak, serta hampir tidak pernah bisa dihindari adanya persaingan antara</w:t>
      </w:r>
    </w:p>
    <w:p w:rsidR="005E70FB" w:rsidRDefault="005E70FB" w:rsidP="005E70FB">
      <w:pPr>
        <w:pBdr>
          <w:top w:val="nil"/>
          <w:left w:val="nil"/>
          <w:bottom w:val="nil"/>
          <w:right w:val="nil"/>
          <w:between w:val="nil"/>
        </w:pBdr>
        <w:spacing w:before="76" w:line="276" w:lineRule="auto"/>
        <w:ind w:left="100" w:right="38"/>
        <w:jc w:val="both"/>
        <w:rPr>
          <w:color w:val="000000"/>
          <w:sz w:val="20"/>
          <w:szCs w:val="20"/>
        </w:rPr>
      </w:pPr>
      <w:r>
        <w:rPr>
          <w:color w:val="000000"/>
          <w:sz w:val="20"/>
          <w:szCs w:val="20"/>
        </w:rPr>
        <w:lastRenderedPageBreak/>
        <w:t xml:space="preserve">saudara kandung </w:t>
      </w:r>
      <w:r>
        <w:rPr>
          <w:i/>
          <w:color w:val="000000"/>
          <w:sz w:val="20"/>
          <w:szCs w:val="20"/>
        </w:rPr>
        <w:t xml:space="preserve">(sibling rivalry) </w:t>
      </w:r>
      <w:r>
        <w:rPr>
          <w:color w:val="000000"/>
          <w:sz w:val="20"/>
          <w:szCs w:val="20"/>
        </w:rPr>
        <w:t xml:space="preserve">tanpa disadari. Usia 4-6 tahun merupakan masa peka bagi anak, di masa yang penting bagi anak untuk memperoleh pendidikan. Iis (dalam Jati dan Mas’udah, 2019) mengatakan anak dapat dipandang sebagai individu yang baru mulai mengenal dunia, anak belum mengetahui aturan, perilaku baik dan cara bersikap dengan orang lain. Anak sedang belajar bergaul dengan orang lain dan belajar memahami orang lain atau empati sehingga diperlukannya pemahaman yang konkrit kepada anak dari orang tua dalam kehadiran anggota baru di keluarga. Hubungan saudara yang unik ini dpaat dicirikan dengan fitur timbal balik dan slaing melengkapi. Secara khusus, perbedaan usia dan perkembangan individu saudara menentukan peran yang berbeda (misalnya, mengasuh dan mengajar) yang dapat menentukan interaksi saling melengkapi dengan bantuan instrumental, instruksi dan bimbingan. Tetapi penelitian terbaru menunjukkan pentingnya perbedaan individu dalam saudara kandung, dimana kedekatan usia sauadara dapat mendorong pertukaran egaliter (misalnya bermain) yang ada interaksi timbal balik positif dalam saling pengertian dan persahabatam. Interaksi timbal balik inilah yang memberikan peluang kunci untuk memfasilitasi atau memperbaiki dukungan emosional perkembangan anak khususnya saudara yang mengalami insiden </w:t>
      </w:r>
      <w:r>
        <w:rPr>
          <w:i/>
          <w:color w:val="000000"/>
          <w:sz w:val="20"/>
          <w:szCs w:val="20"/>
        </w:rPr>
        <w:t xml:space="preserve">sibling rivalry </w:t>
      </w:r>
      <w:r>
        <w:rPr>
          <w:color w:val="000000"/>
          <w:sz w:val="20"/>
          <w:szCs w:val="20"/>
        </w:rPr>
        <w:t xml:space="preserve">(Howe and H E Recchia, 2008). Maslim (2001: 142) mengemukakan aspek dalam pengukuran </w:t>
      </w:r>
      <w:r>
        <w:rPr>
          <w:i/>
          <w:color w:val="000000"/>
          <w:sz w:val="20"/>
          <w:szCs w:val="20"/>
        </w:rPr>
        <w:t xml:space="preserve">sibling rivalry </w:t>
      </w:r>
      <w:r>
        <w:rPr>
          <w:color w:val="000000"/>
          <w:sz w:val="20"/>
          <w:szCs w:val="20"/>
        </w:rPr>
        <w:t xml:space="preserve">yaitu : (1) Bukti adanya rasa persaingan dan / atau rasa iri hati terhadap saudara. Hal ini ditandai dengan upaya bersaing yang nyata antar saudara untuk merebut perhatian atau cinta orang tuanya. Untuk dikategorikan </w:t>
      </w:r>
      <w:r>
        <w:rPr>
          <w:i/>
          <w:color w:val="000000"/>
          <w:sz w:val="20"/>
          <w:szCs w:val="20"/>
        </w:rPr>
        <w:t xml:space="preserve">sibling rivalry </w:t>
      </w:r>
      <w:r>
        <w:rPr>
          <w:color w:val="000000"/>
          <w:sz w:val="20"/>
          <w:szCs w:val="20"/>
        </w:rPr>
        <w:t xml:space="preserve">maka harus ada perasaan negatif yang berlebihan yaitu misalnya (1) kurangnya pandangan positif, sikap jahat, upaya menjegal, keengganan untuk berbagi dan kurangnya interaksi yang ramah; (2) </w:t>
      </w:r>
      <w:r>
        <w:rPr>
          <w:i/>
          <w:color w:val="000000"/>
          <w:sz w:val="20"/>
          <w:szCs w:val="20"/>
        </w:rPr>
        <w:t xml:space="preserve">Onset </w:t>
      </w:r>
      <w:r>
        <w:rPr>
          <w:color w:val="000000"/>
          <w:sz w:val="20"/>
          <w:szCs w:val="20"/>
        </w:rPr>
        <w:t xml:space="preserve">(serangan) selama beberapa bulan setelah adik lahir; (3) Gangguan emosional melampaui taraf normal dan / atau berkelanjutan dan berhubungan dengan masalah </w:t>
      </w:r>
      <w:r>
        <w:rPr>
          <w:i/>
          <w:color w:val="000000"/>
          <w:sz w:val="20"/>
          <w:szCs w:val="20"/>
        </w:rPr>
        <w:t>psikososia</w:t>
      </w:r>
      <w:r>
        <w:rPr>
          <w:color w:val="000000"/>
          <w:sz w:val="20"/>
          <w:szCs w:val="20"/>
        </w:rPr>
        <w:t xml:space="preserve">l. Perilaku </w:t>
      </w:r>
      <w:r>
        <w:rPr>
          <w:i/>
          <w:color w:val="000000"/>
          <w:sz w:val="20"/>
          <w:szCs w:val="20"/>
        </w:rPr>
        <w:t xml:space="preserve">sibling rivalry </w:t>
      </w:r>
      <w:r>
        <w:rPr>
          <w:color w:val="000000"/>
          <w:sz w:val="20"/>
          <w:szCs w:val="20"/>
        </w:rPr>
        <w:t xml:space="preserve">pastinya tidak langsung terjadi begitu saja pasti ada beberapa faktor atau pemicu sehingga timbulah perilaku tersebut. Faktor yang dapat mempengaruhi </w:t>
      </w:r>
      <w:r>
        <w:rPr>
          <w:i/>
          <w:color w:val="000000"/>
          <w:sz w:val="20"/>
          <w:szCs w:val="20"/>
        </w:rPr>
        <w:t xml:space="preserve">sibling rivalry </w:t>
      </w:r>
      <w:r>
        <w:rPr>
          <w:color w:val="000000"/>
          <w:sz w:val="20"/>
          <w:szCs w:val="20"/>
        </w:rPr>
        <w:t>yaitu faktor dari orang tua sendiri (eksternal) dan anak itu sendiri (internal).</w:t>
      </w:r>
    </w:p>
    <w:p w:rsidR="005E70FB" w:rsidRDefault="005E70FB" w:rsidP="005E70FB">
      <w:pPr>
        <w:pBdr>
          <w:top w:val="nil"/>
          <w:left w:val="nil"/>
          <w:bottom w:val="nil"/>
          <w:right w:val="nil"/>
          <w:between w:val="nil"/>
        </w:pBdr>
        <w:spacing w:before="76" w:line="276" w:lineRule="auto"/>
        <w:ind w:left="100" w:right="113" w:firstLine="720"/>
        <w:jc w:val="both"/>
        <w:rPr>
          <w:color w:val="000000"/>
          <w:sz w:val="20"/>
          <w:szCs w:val="20"/>
        </w:rPr>
      </w:pPr>
      <w:r>
        <w:br w:type="column"/>
      </w:r>
      <w:r>
        <w:rPr>
          <w:color w:val="000000"/>
          <w:sz w:val="20"/>
          <w:szCs w:val="20"/>
        </w:rPr>
        <w:lastRenderedPageBreak/>
        <w:t>Pada perkembangan anak usia dini ada empat karakteristik utama hubungan antar saudara kandung yang menonjol, yaitu (Howe and H E Recchia, 2008);</w:t>
      </w:r>
    </w:p>
    <w:p w:rsidR="005E70FB" w:rsidRDefault="005E70FB" w:rsidP="005E70FB">
      <w:pPr>
        <w:pBdr>
          <w:top w:val="nil"/>
          <w:left w:val="nil"/>
          <w:bottom w:val="nil"/>
          <w:right w:val="nil"/>
          <w:between w:val="nil"/>
        </w:pBdr>
        <w:spacing w:line="276" w:lineRule="auto"/>
        <w:ind w:left="100" w:right="111"/>
        <w:jc w:val="both"/>
        <w:rPr>
          <w:color w:val="000000"/>
          <w:sz w:val="20"/>
          <w:szCs w:val="20"/>
        </w:rPr>
      </w:pPr>
      <w:r>
        <w:rPr>
          <w:color w:val="000000"/>
          <w:sz w:val="20"/>
          <w:szCs w:val="20"/>
        </w:rPr>
        <w:t>(1) Hubungan saudara secara emosioanal dan ditentutakan oleh emosi yang kuat, tanpa hambatan dengan kuliatas positif, negative dan terkadang ambivalen; (2) Hubungan saudara ditentutakan oleh keintiman, karena anak-anak menghabiskan waktu bersama maka mereka sangat mengenal satu sama lain dan ini menjadi kesempatan untuk memberikan dukungan emosional dan instrumental satu sama lain dengan melibatkan permainan pura-pura, dalam konflik dan memahami sudut pandang orang lain; (3) Ada perbedaan individu yang besar dalam kualitas hubungan saudara. Ada perbedaan usia yang menjadi masalah utama kekuasaan , kontrol dan persaingan dalam perdebatan anak-anak; (4) Dampak lingkungan pada perkembangan anak.</w:t>
      </w:r>
    </w:p>
    <w:p w:rsidR="005E70FB" w:rsidRDefault="005E70FB" w:rsidP="005E70FB">
      <w:pPr>
        <w:pBdr>
          <w:top w:val="nil"/>
          <w:left w:val="nil"/>
          <w:bottom w:val="nil"/>
          <w:right w:val="nil"/>
          <w:between w:val="nil"/>
        </w:pBdr>
        <w:spacing w:before="161" w:line="276" w:lineRule="auto"/>
        <w:ind w:left="100" w:right="110" w:firstLine="720"/>
        <w:jc w:val="both"/>
        <w:rPr>
          <w:i/>
          <w:color w:val="000000"/>
          <w:sz w:val="20"/>
          <w:szCs w:val="20"/>
        </w:rPr>
      </w:pPr>
      <w:r>
        <w:rPr>
          <w:color w:val="000000"/>
          <w:sz w:val="20"/>
          <w:szCs w:val="20"/>
        </w:rPr>
        <w:t xml:space="preserve">Penjelasan dari atas dapat disimpulkan bahwa kebutuhan anak usia dini dalam mengatasi insiden </w:t>
      </w:r>
      <w:r>
        <w:rPr>
          <w:i/>
          <w:color w:val="000000"/>
          <w:sz w:val="20"/>
          <w:szCs w:val="20"/>
        </w:rPr>
        <w:t xml:space="preserve">sibling rivalry </w:t>
      </w:r>
      <w:r>
        <w:rPr>
          <w:color w:val="000000"/>
          <w:sz w:val="20"/>
          <w:szCs w:val="20"/>
        </w:rPr>
        <w:t xml:space="preserve">dan menjadi </w:t>
      </w:r>
      <w:r>
        <w:rPr>
          <w:i/>
          <w:color w:val="000000"/>
          <w:sz w:val="20"/>
          <w:szCs w:val="20"/>
        </w:rPr>
        <w:t xml:space="preserve">sibling </w:t>
      </w:r>
      <w:r>
        <w:rPr>
          <w:color w:val="000000"/>
          <w:sz w:val="20"/>
          <w:szCs w:val="20"/>
        </w:rPr>
        <w:t xml:space="preserve">relationship maka perlunya dukungan emosional dalam lingkungan yang kondusif, dan peran orang tua yang turut adil dalam pengembangan emosional diri terlebih dahulu untuk menjadi pendukung emosional anak. Berikut langkah-langkah pelatihan dalam mengatasi insiden </w:t>
      </w:r>
      <w:r>
        <w:rPr>
          <w:i/>
          <w:color w:val="000000"/>
          <w:sz w:val="20"/>
          <w:szCs w:val="20"/>
        </w:rPr>
        <w:t xml:space="preserve">sibling rivalry </w:t>
      </w:r>
      <w:r>
        <w:rPr>
          <w:color w:val="000000"/>
          <w:sz w:val="20"/>
          <w:szCs w:val="20"/>
        </w:rPr>
        <w:t xml:space="preserve">menjadi </w:t>
      </w:r>
      <w:r>
        <w:rPr>
          <w:i/>
          <w:color w:val="000000"/>
          <w:sz w:val="20"/>
          <w:szCs w:val="20"/>
        </w:rPr>
        <w:t>sibling relationship :</w:t>
      </w:r>
    </w:p>
    <w:p w:rsidR="005E70FB" w:rsidRDefault="005E70FB" w:rsidP="005E70FB">
      <w:pPr>
        <w:pBdr>
          <w:top w:val="nil"/>
          <w:left w:val="nil"/>
          <w:bottom w:val="nil"/>
          <w:right w:val="nil"/>
          <w:between w:val="nil"/>
        </w:pBdr>
        <w:spacing w:before="159"/>
        <w:ind w:left="820"/>
        <w:rPr>
          <w:color w:val="000000"/>
          <w:sz w:val="20"/>
          <w:szCs w:val="20"/>
        </w:rPr>
        <w:sectPr w:rsidR="005E70FB">
          <w:pgSz w:w="12240" w:h="15840"/>
          <w:pgMar w:top="1360" w:right="1320" w:bottom="1180" w:left="1340" w:header="0" w:footer="993" w:gutter="0"/>
          <w:cols w:num="2" w:space="720" w:equalWidth="0">
            <w:col w:w="4507" w:space="565"/>
            <w:col w:w="4507" w:space="0"/>
          </w:cols>
        </w:sectPr>
      </w:pPr>
      <w:r>
        <w:rPr>
          <w:noProof/>
          <w:lang w:val="en-US"/>
        </w:rPr>
        <mc:AlternateContent>
          <mc:Choice Requires="wps">
            <w:drawing>
              <wp:anchor distT="0" distB="0" distL="114300" distR="114300" simplePos="0" relativeHeight="251659264" behindDoc="0" locked="0" layoutInCell="1" allowOverlap="1">
                <wp:simplePos x="0" y="0"/>
                <wp:positionH relativeFrom="margin">
                  <wp:posOffset>3262630</wp:posOffset>
                </wp:positionH>
                <wp:positionV relativeFrom="paragraph">
                  <wp:posOffset>375285</wp:posOffset>
                </wp:positionV>
                <wp:extent cx="2656205" cy="3396615"/>
                <wp:effectExtent l="0" t="4445"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205" cy="3396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Layout w:type="fixed"/>
                              <w:tblLook w:val="01E0" w:firstRow="1" w:lastRow="1" w:firstColumn="1" w:lastColumn="1" w:noHBand="0" w:noVBand="0"/>
                            </w:tblPr>
                            <w:tblGrid>
                              <w:gridCol w:w="562"/>
                              <w:gridCol w:w="1243"/>
                              <w:gridCol w:w="2368"/>
                            </w:tblGrid>
                            <w:tr w:rsidR="005E70FB" w:rsidTr="005E70FB">
                              <w:trPr>
                                <w:trHeight w:val="262"/>
                              </w:trPr>
                              <w:tc>
                                <w:tcPr>
                                  <w:tcW w:w="562" w:type="dxa"/>
                                </w:tcPr>
                                <w:p w:rsidR="005E70FB" w:rsidRDefault="005E70FB">
                                  <w:pPr>
                                    <w:rPr>
                                      <w:sz w:val="20"/>
                                    </w:rPr>
                                  </w:pPr>
                                  <w:r>
                                    <w:rPr>
                                      <w:sz w:val="20"/>
                                    </w:rPr>
                                    <w:t>No</w:t>
                                  </w:r>
                                </w:p>
                              </w:tc>
                              <w:tc>
                                <w:tcPr>
                                  <w:tcW w:w="1243" w:type="dxa"/>
                                </w:tcPr>
                                <w:p w:rsidR="005E70FB" w:rsidRDefault="005E70FB">
                                  <w:pPr>
                                    <w:rPr>
                                      <w:sz w:val="20"/>
                                    </w:rPr>
                                  </w:pPr>
                                  <w:r>
                                    <w:rPr>
                                      <w:sz w:val="20"/>
                                    </w:rPr>
                                    <w:t>Pelatihan</w:t>
                                  </w:r>
                                </w:p>
                              </w:tc>
                              <w:tc>
                                <w:tcPr>
                                  <w:tcW w:w="2368" w:type="dxa"/>
                                </w:tcPr>
                                <w:p w:rsidR="005E70FB" w:rsidRDefault="005E70FB">
                                  <w:pPr>
                                    <w:rPr>
                                      <w:sz w:val="20"/>
                                    </w:rPr>
                                  </w:pPr>
                                  <w:r>
                                    <w:rPr>
                                      <w:sz w:val="20"/>
                                    </w:rPr>
                                    <w:t>Keterangan</w:t>
                                  </w:r>
                                </w:p>
                              </w:tc>
                            </w:tr>
                            <w:tr w:rsidR="005E70FB" w:rsidTr="005E70FB">
                              <w:trPr>
                                <w:trHeight w:val="4554"/>
                              </w:trPr>
                              <w:tc>
                                <w:tcPr>
                                  <w:tcW w:w="562" w:type="dxa"/>
                                </w:tcPr>
                                <w:p w:rsidR="005E70FB" w:rsidRDefault="005E70FB">
                                  <w:pPr>
                                    <w:rPr>
                                      <w:sz w:val="20"/>
                                    </w:rPr>
                                  </w:pPr>
                                  <w:r>
                                    <w:rPr>
                                      <w:sz w:val="20"/>
                                    </w:rPr>
                                    <w:t>1.</w:t>
                                  </w:r>
                                </w:p>
                              </w:tc>
                              <w:tc>
                                <w:tcPr>
                                  <w:tcW w:w="1243" w:type="dxa"/>
                                </w:tcPr>
                                <w:p w:rsidR="005E70FB" w:rsidRDefault="005E70FB">
                                  <w:pPr>
                                    <w:tabs>
                                      <w:tab w:val="left" w:pos="983"/>
                                    </w:tabs>
                                    <w:spacing w:line="276" w:lineRule="auto"/>
                                    <w:ind w:right="97"/>
                                    <w:rPr>
                                      <w:sz w:val="20"/>
                                    </w:rPr>
                                  </w:pPr>
                                  <w:r>
                                    <w:rPr>
                                      <w:sz w:val="20"/>
                                    </w:rPr>
                                    <w:t xml:space="preserve">Orang </w:t>
                                  </w:r>
                                  <w:r>
                                    <w:rPr>
                                      <w:spacing w:val="-6"/>
                                      <w:sz w:val="20"/>
                                    </w:rPr>
                                    <w:t>Tua</w:t>
                                  </w:r>
                                  <w:r>
                                    <w:rPr>
                                      <w:spacing w:val="-6"/>
                                      <w:sz w:val="20"/>
                                      <w:lang w:val="en-US"/>
                                    </w:rPr>
                                    <w:t xml:space="preserve"> </w:t>
                                  </w:r>
                                  <w:r>
                                    <w:rPr>
                                      <w:sz w:val="20"/>
                                    </w:rPr>
                                    <w:t>sebagai Pelatih Emosional Anak</w:t>
                                  </w:r>
                                </w:p>
                              </w:tc>
                              <w:tc>
                                <w:tcPr>
                                  <w:tcW w:w="2368" w:type="dxa"/>
                                </w:tcPr>
                                <w:p w:rsidR="005E70FB" w:rsidRDefault="005E70FB">
                                  <w:pPr>
                                    <w:numPr>
                                      <w:ilvl w:val="0"/>
                                      <w:numId w:val="1"/>
                                    </w:numPr>
                                    <w:tabs>
                                      <w:tab w:val="left" w:pos="503"/>
                                      <w:tab w:val="left" w:pos="504"/>
                                    </w:tabs>
                                    <w:spacing w:line="273" w:lineRule="auto"/>
                                    <w:ind w:left="504" w:right="92"/>
                                    <w:rPr>
                                      <w:sz w:val="20"/>
                                    </w:rPr>
                                  </w:pPr>
                                  <w:r>
                                    <w:rPr>
                                      <w:sz w:val="20"/>
                                    </w:rPr>
                                    <w:t>Orang tua</w:t>
                                  </w:r>
                                  <w:r>
                                    <w:rPr>
                                      <w:sz w:val="20"/>
                                      <w:lang w:val="en-US"/>
                                    </w:rPr>
                                    <w:t xml:space="preserve"> </w:t>
                                  </w:r>
                                  <w:r>
                                    <w:rPr>
                                      <w:spacing w:val="-3"/>
                                      <w:sz w:val="20"/>
                                    </w:rPr>
                                    <w:t>memahami</w:t>
                                  </w:r>
                                  <w:r>
                                    <w:rPr>
                                      <w:spacing w:val="-3"/>
                                      <w:sz w:val="20"/>
                                      <w:lang w:val="en-US"/>
                                    </w:rPr>
                                    <w:t xml:space="preserve"> </w:t>
                                  </w:r>
                                  <w:r>
                                    <w:rPr>
                                      <w:sz w:val="20"/>
                                    </w:rPr>
                                    <w:t>emosional diri</w:t>
                                  </w:r>
                                  <w:r>
                                    <w:rPr>
                                      <w:sz w:val="20"/>
                                      <w:lang w:val="en-US"/>
                                    </w:rPr>
                                    <w:t xml:space="preserve"> </w:t>
                                  </w:r>
                                  <w:r>
                                    <w:rPr>
                                      <w:sz w:val="20"/>
                                    </w:rPr>
                                    <w:t>sendiri</w:t>
                                  </w:r>
                                </w:p>
                                <w:p w:rsidR="005E70FB" w:rsidRDefault="005E70FB">
                                  <w:pPr>
                                    <w:numPr>
                                      <w:ilvl w:val="0"/>
                                      <w:numId w:val="1"/>
                                    </w:numPr>
                                    <w:tabs>
                                      <w:tab w:val="left" w:pos="503"/>
                                      <w:tab w:val="left" w:pos="504"/>
                                      <w:tab w:val="left" w:pos="1851"/>
                                      <w:tab w:val="left" w:pos="2102"/>
                                    </w:tabs>
                                    <w:spacing w:line="276" w:lineRule="auto"/>
                                    <w:ind w:left="504" w:right="91"/>
                                    <w:rPr>
                                      <w:sz w:val="20"/>
                                    </w:rPr>
                                  </w:pPr>
                                  <w:r>
                                    <w:rPr>
                                      <w:sz w:val="20"/>
                                    </w:rPr>
                                    <w:t xml:space="preserve">Orang </w:t>
                                  </w:r>
                                  <w:r>
                                    <w:rPr>
                                      <w:spacing w:val="-8"/>
                                      <w:sz w:val="20"/>
                                    </w:rPr>
                                    <w:t>tua</w:t>
                                  </w:r>
                                  <w:r>
                                    <w:rPr>
                                      <w:spacing w:val="-8"/>
                                      <w:sz w:val="20"/>
                                      <w:lang w:val="en-US"/>
                                    </w:rPr>
                                    <w:t xml:space="preserve"> </w:t>
                                  </w:r>
                                  <w:r>
                                    <w:rPr>
                                      <w:sz w:val="20"/>
                                    </w:rPr>
                                    <w:t>mengungkapkan emosionalnya</w:t>
                                  </w:r>
                                  <w:r>
                                    <w:rPr>
                                      <w:sz w:val="20"/>
                                      <w:lang w:val="en-US"/>
                                    </w:rPr>
                                    <w:t xml:space="preserve"> </w:t>
                                  </w:r>
                                  <w:r>
                                    <w:rPr>
                                      <w:spacing w:val="-4"/>
                                      <w:sz w:val="20"/>
                                    </w:rPr>
                                    <w:t>dalam</w:t>
                                  </w:r>
                                  <w:r>
                                    <w:rPr>
                                      <w:spacing w:val="-4"/>
                                      <w:sz w:val="20"/>
                                      <w:lang w:val="en-US"/>
                                    </w:rPr>
                                    <w:t xml:space="preserve"> </w:t>
                                  </w:r>
                                  <w:r>
                                    <w:rPr>
                                      <w:sz w:val="20"/>
                                    </w:rPr>
                                    <w:t>menghadapi, mendidik, membimbing</w:t>
                                  </w:r>
                                  <w:r>
                                    <w:rPr>
                                      <w:sz w:val="20"/>
                                      <w:lang w:val="en-US"/>
                                    </w:rPr>
                                    <w:t xml:space="preserve"> </w:t>
                                  </w:r>
                                  <w:r>
                                    <w:rPr>
                                      <w:sz w:val="20"/>
                                    </w:rPr>
                                    <w:t>anak</w:t>
                                  </w:r>
                                </w:p>
                                <w:p w:rsidR="005E70FB" w:rsidRPr="006C7FA7" w:rsidRDefault="005E70FB" w:rsidP="006C7FA7">
                                  <w:pPr>
                                    <w:numPr>
                                      <w:ilvl w:val="0"/>
                                      <w:numId w:val="1"/>
                                    </w:numPr>
                                    <w:tabs>
                                      <w:tab w:val="left" w:pos="504"/>
                                      <w:tab w:val="left" w:pos="504"/>
                                    </w:tabs>
                                    <w:spacing w:line="273" w:lineRule="auto"/>
                                    <w:ind w:left="504" w:right="89"/>
                                    <w:jc w:val="both"/>
                                    <w:rPr>
                                      <w:sz w:val="20"/>
                                    </w:rPr>
                                  </w:pPr>
                                  <w:r>
                                    <w:rPr>
                                      <w:sz w:val="20"/>
                                    </w:rPr>
                                    <w:t>Orang tua dihadapkan dengan sebuah</w:t>
                                  </w:r>
                                  <w:r>
                                    <w:rPr>
                                      <w:sz w:val="20"/>
                                      <w:lang w:val="en-US"/>
                                    </w:rPr>
                                    <w:t xml:space="preserve"> </w:t>
                                  </w:r>
                                  <w:r>
                                    <w:rPr>
                                      <w:spacing w:val="-4"/>
                                      <w:sz w:val="20"/>
                                    </w:rPr>
                                    <w:t>kasus</w:t>
                                  </w:r>
                                  <w:r>
                                    <w:rPr>
                                      <w:spacing w:val="-4"/>
                                      <w:sz w:val="20"/>
                                      <w:lang w:val="en-US"/>
                                    </w:rPr>
                                    <w:t xml:space="preserve"> </w:t>
                                  </w:r>
                                  <w:r>
                                    <w:rPr>
                                      <w:sz w:val="20"/>
                                    </w:rPr>
                                    <w:t>anak</w:t>
                                  </w:r>
                                  <w:r>
                                    <w:rPr>
                                      <w:sz w:val="20"/>
                                      <w:lang w:val="en-US"/>
                                    </w:rPr>
                                    <w:t xml:space="preserve"> </w:t>
                                  </w:r>
                                  <w:r>
                                    <w:rPr>
                                      <w:sz w:val="20"/>
                                    </w:rPr>
                                    <w:t>tantrum</w:t>
                                  </w:r>
                                </w:p>
                              </w:tc>
                            </w:tr>
                          </w:tbl>
                          <w:p w:rsidR="005E70FB" w:rsidRDefault="005E70FB" w:rsidP="005E70F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6.9pt;margin-top:29.55pt;width:209.15pt;height:26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JyrgIAAKo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" filled="f" stroked="f">
                <v:textbox inset="0,0,0,0">
                  <w:txbxContent>
                    <w:tbl>
                      <w:tblPr>
                        <w:tblStyle w:val="TableGrid"/>
                        <w:tblW w:w="0" w:type="auto"/>
                        <w:tblLayout w:type="fixed"/>
                        <w:tblLook w:val="01E0" w:firstRow="1" w:lastRow="1" w:firstColumn="1" w:lastColumn="1" w:noHBand="0" w:noVBand="0"/>
                      </w:tblPr>
                      <w:tblGrid>
                        <w:gridCol w:w="562"/>
                        <w:gridCol w:w="1243"/>
                        <w:gridCol w:w="2368"/>
                      </w:tblGrid>
                      <w:tr w:rsidR="005E70FB" w:rsidTr="005E70FB">
                        <w:trPr>
                          <w:trHeight w:val="262"/>
                        </w:trPr>
                        <w:tc>
                          <w:tcPr>
                            <w:tcW w:w="562" w:type="dxa"/>
                          </w:tcPr>
                          <w:p w:rsidR="005E70FB" w:rsidRDefault="005E70FB">
                            <w:pPr>
                              <w:rPr>
                                <w:sz w:val="20"/>
                              </w:rPr>
                            </w:pPr>
                            <w:r>
                              <w:rPr>
                                <w:sz w:val="20"/>
                              </w:rPr>
                              <w:t>No</w:t>
                            </w:r>
                          </w:p>
                        </w:tc>
                        <w:tc>
                          <w:tcPr>
                            <w:tcW w:w="1243" w:type="dxa"/>
                          </w:tcPr>
                          <w:p w:rsidR="005E70FB" w:rsidRDefault="005E70FB">
                            <w:pPr>
                              <w:rPr>
                                <w:sz w:val="20"/>
                              </w:rPr>
                            </w:pPr>
                            <w:r>
                              <w:rPr>
                                <w:sz w:val="20"/>
                              </w:rPr>
                              <w:t>Pelatihan</w:t>
                            </w:r>
                          </w:p>
                        </w:tc>
                        <w:tc>
                          <w:tcPr>
                            <w:tcW w:w="2368" w:type="dxa"/>
                          </w:tcPr>
                          <w:p w:rsidR="005E70FB" w:rsidRDefault="005E70FB">
                            <w:pPr>
                              <w:rPr>
                                <w:sz w:val="20"/>
                              </w:rPr>
                            </w:pPr>
                            <w:r>
                              <w:rPr>
                                <w:sz w:val="20"/>
                              </w:rPr>
                              <w:t>Keterangan</w:t>
                            </w:r>
                          </w:p>
                        </w:tc>
                      </w:tr>
                      <w:tr w:rsidR="005E70FB" w:rsidTr="005E70FB">
                        <w:trPr>
                          <w:trHeight w:val="4554"/>
                        </w:trPr>
                        <w:tc>
                          <w:tcPr>
                            <w:tcW w:w="562" w:type="dxa"/>
                          </w:tcPr>
                          <w:p w:rsidR="005E70FB" w:rsidRDefault="005E70FB">
                            <w:pPr>
                              <w:rPr>
                                <w:sz w:val="20"/>
                              </w:rPr>
                            </w:pPr>
                            <w:r>
                              <w:rPr>
                                <w:sz w:val="20"/>
                              </w:rPr>
                              <w:t>1.</w:t>
                            </w:r>
                          </w:p>
                        </w:tc>
                        <w:tc>
                          <w:tcPr>
                            <w:tcW w:w="1243" w:type="dxa"/>
                          </w:tcPr>
                          <w:p w:rsidR="005E70FB" w:rsidRDefault="005E70FB">
                            <w:pPr>
                              <w:tabs>
                                <w:tab w:val="left" w:pos="983"/>
                              </w:tabs>
                              <w:spacing w:line="276" w:lineRule="auto"/>
                              <w:ind w:right="97"/>
                              <w:rPr>
                                <w:sz w:val="20"/>
                              </w:rPr>
                            </w:pPr>
                            <w:r>
                              <w:rPr>
                                <w:sz w:val="20"/>
                              </w:rPr>
                              <w:t xml:space="preserve">Orang </w:t>
                            </w:r>
                            <w:r>
                              <w:rPr>
                                <w:spacing w:val="-6"/>
                                <w:sz w:val="20"/>
                              </w:rPr>
                              <w:t>Tua</w:t>
                            </w:r>
                            <w:r>
                              <w:rPr>
                                <w:spacing w:val="-6"/>
                                <w:sz w:val="20"/>
                                <w:lang w:val="en-US"/>
                              </w:rPr>
                              <w:t xml:space="preserve"> </w:t>
                            </w:r>
                            <w:r>
                              <w:rPr>
                                <w:sz w:val="20"/>
                              </w:rPr>
                              <w:t>sebagai Pelatih Emosional Anak</w:t>
                            </w:r>
                          </w:p>
                        </w:tc>
                        <w:tc>
                          <w:tcPr>
                            <w:tcW w:w="2368" w:type="dxa"/>
                          </w:tcPr>
                          <w:p w:rsidR="005E70FB" w:rsidRDefault="005E70FB">
                            <w:pPr>
                              <w:numPr>
                                <w:ilvl w:val="0"/>
                                <w:numId w:val="1"/>
                              </w:numPr>
                              <w:tabs>
                                <w:tab w:val="left" w:pos="503"/>
                                <w:tab w:val="left" w:pos="504"/>
                              </w:tabs>
                              <w:spacing w:line="273" w:lineRule="auto"/>
                              <w:ind w:left="504" w:right="92"/>
                              <w:rPr>
                                <w:sz w:val="20"/>
                              </w:rPr>
                            </w:pPr>
                            <w:r>
                              <w:rPr>
                                <w:sz w:val="20"/>
                              </w:rPr>
                              <w:t>Orang tua</w:t>
                            </w:r>
                            <w:r>
                              <w:rPr>
                                <w:sz w:val="20"/>
                                <w:lang w:val="en-US"/>
                              </w:rPr>
                              <w:t xml:space="preserve"> </w:t>
                            </w:r>
                            <w:r>
                              <w:rPr>
                                <w:spacing w:val="-3"/>
                                <w:sz w:val="20"/>
                              </w:rPr>
                              <w:t>memahami</w:t>
                            </w:r>
                            <w:r>
                              <w:rPr>
                                <w:spacing w:val="-3"/>
                                <w:sz w:val="20"/>
                                <w:lang w:val="en-US"/>
                              </w:rPr>
                              <w:t xml:space="preserve"> </w:t>
                            </w:r>
                            <w:r>
                              <w:rPr>
                                <w:sz w:val="20"/>
                              </w:rPr>
                              <w:t>emosional diri</w:t>
                            </w:r>
                            <w:r>
                              <w:rPr>
                                <w:sz w:val="20"/>
                                <w:lang w:val="en-US"/>
                              </w:rPr>
                              <w:t xml:space="preserve"> </w:t>
                            </w:r>
                            <w:r>
                              <w:rPr>
                                <w:sz w:val="20"/>
                              </w:rPr>
                              <w:t>sendiri</w:t>
                            </w:r>
                          </w:p>
                          <w:p w:rsidR="005E70FB" w:rsidRDefault="005E70FB">
                            <w:pPr>
                              <w:numPr>
                                <w:ilvl w:val="0"/>
                                <w:numId w:val="1"/>
                              </w:numPr>
                              <w:tabs>
                                <w:tab w:val="left" w:pos="503"/>
                                <w:tab w:val="left" w:pos="504"/>
                                <w:tab w:val="left" w:pos="1851"/>
                                <w:tab w:val="left" w:pos="2102"/>
                              </w:tabs>
                              <w:spacing w:line="276" w:lineRule="auto"/>
                              <w:ind w:left="504" w:right="91"/>
                              <w:rPr>
                                <w:sz w:val="20"/>
                              </w:rPr>
                            </w:pPr>
                            <w:r>
                              <w:rPr>
                                <w:sz w:val="20"/>
                              </w:rPr>
                              <w:t xml:space="preserve">Orang </w:t>
                            </w:r>
                            <w:r>
                              <w:rPr>
                                <w:spacing w:val="-8"/>
                                <w:sz w:val="20"/>
                              </w:rPr>
                              <w:t>tua</w:t>
                            </w:r>
                            <w:r>
                              <w:rPr>
                                <w:spacing w:val="-8"/>
                                <w:sz w:val="20"/>
                                <w:lang w:val="en-US"/>
                              </w:rPr>
                              <w:t xml:space="preserve"> </w:t>
                            </w:r>
                            <w:r>
                              <w:rPr>
                                <w:sz w:val="20"/>
                              </w:rPr>
                              <w:t>mengungkapkan emosionalnya</w:t>
                            </w:r>
                            <w:r>
                              <w:rPr>
                                <w:sz w:val="20"/>
                                <w:lang w:val="en-US"/>
                              </w:rPr>
                              <w:t xml:space="preserve"> </w:t>
                            </w:r>
                            <w:r>
                              <w:rPr>
                                <w:spacing w:val="-4"/>
                                <w:sz w:val="20"/>
                              </w:rPr>
                              <w:t>dalam</w:t>
                            </w:r>
                            <w:r>
                              <w:rPr>
                                <w:spacing w:val="-4"/>
                                <w:sz w:val="20"/>
                                <w:lang w:val="en-US"/>
                              </w:rPr>
                              <w:t xml:space="preserve"> </w:t>
                            </w:r>
                            <w:r>
                              <w:rPr>
                                <w:sz w:val="20"/>
                              </w:rPr>
                              <w:t>menghadapi, mendidik, membimbing</w:t>
                            </w:r>
                            <w:r>
                              <w:rPr>
                                <w:sz w:val="20"/>
                                <w:lang w:val="en-US"/>
                              </w:rPr>
                              <w:t xml:space="preserve"> </w:t>
                            </w:r>
                            <w:r>
                              <w:rPr>
                                <w:sz w:val="20"/>
                              </w:rPr>
                              <w:t>anak</w:t>
                            </w:r>
                          </w:p>
                          <w:p w:rsidR="005E70FB" w:rsidRPr="006C7FA7" w:rsidRDefault="005E70FB" w:rsidP="006C7FA7">
                            <w:pPr>
                              <w:numPr>
                                <w:ilvl w:val="0"/>
                                <w:numId w:val="1"/>
                              </w:numPr>
                              <w:tabs>
                                <w:tab w:val="left" w:pos="504"/>
                                <w:tab w:val="left" w:pos="504"/>
                              </w:tabs>
                              <w:spacing w:line="273" w:lineRule="auto"/>
                              <w:ind w:left="504" w:right="89"/>
                              <w:jc w:val="both"/>
                              <w:rPr>
                                <w:sz w:val="20"/>
                              </w:rPr>
                            </w:pPr>
                            <w:r>
                              <w:rPr>
                                <w:sz w:val="20"/>
                              </w:rPr>
                              <w:t>Orang tua dihadapkan dengan sebuah</w:t>
                            </w:r>
                            <w:r>
                              <w:rPr>
                                <w:sz w:val="20"/>
                                <w:lang w:val="en-US"/>
                              </w:rPr>
                              <w:t xml:space="preserve"> </w:t>
                            </w:r>
                            <w:r>
                              <w:rPr>
                                <w:spacing w:val="-4"/>
                                <w:sz w:val="20"/>
                              </w:rPr>
                              <w:t>kasus</w:t>
                            </w:r>
                            <w:r>
                              <w:rPr>
                                <w:spacing w:val="-4"/>
                                <w:sz w:val="20"/>
                                <w:lang w:val="en-US"/>
                              </w:rPr>
                              <w:t xml:space="preserve"> </w:t>
                            </w:r>
                            <w:r>
                              <w:rPr>
                                <w:sz w:val="20"/>
                              </w:rPr>
                              <w:t>anak</w:t>
                            </w:r>
                            <w:r>
                              <w:rPr>
                                <w:sz w:val="20"/>
                                <w:lang w:val="en-US"/>
                              </w:rPr>
                              <w:t xml:space="preserve"> </w:t>
                            </w:r>
                            <w:r>
                              <w:rPr>
                                <w:sz w:val="20"/>
                              </w:rPr>
                              <w:t>tantrum</w:t>
                            </w:r>
                          </w:p>
                        </w:tc>
                      </w:tr>
                    </w:tbl>
                    <w:p w:rsidR="005E70FB" w:rsidRDefault="005E70FB" w:rsidP="005E70FB"/>
                  </w:txbxContent>
                </v:textbox>
                <w10:wrap anchorx="margin"/>
              </v:shape>
            </w:pict>
          </mc:Fallback>
        </mc:AlternateContent>
      </w:r>
      <w:r>
        <w:rPr>
          <w:color w:val="000000"/>
          <w:sz w:val="20"/>
          <w:szCs w:val="20"/>
        </w:rPr>
        <w:t>Tabel 1. Program Pelatihan Parenting</w:t>
      </w:r>
    </w:p>
    <w:p w:rsidR="005E70FB" w:rsidRDefault="005E70FB" w:rsidP="005E70FB">
      <w:pPr>
        <w:pBdr>
          <w:top w:val="nil"/>
          <w:left w:val="nil"/>
          <w:bottom w:val="nil"/>
          <w:right w:val="nil"/>
          <w:between w:val="nil"/>
        </w:pBdr>
        <w:tabs>
          <w:tab w:val="left" w:pos="5167"/>
        </w:tabs>
        <w:spacing w:line="276" w:lineRule="auto"/>
        <w:rPr>
          <w:color w:val="000000"/>
          <w:sz w:val="20"/>
          <w:szCs w:val="20"/>
        </w:rPr>
      </w:pPr>
      <w:r>
        <w:rPr>
          <w:noProof/>
          <w:color w:val="000000"/>
          <w:sz w:val="20"/>
          <w:szCs w:val="20"/>
          <w:lang w:val="en-US"/>
        </w:rPr>
        <w:lastRenderedPageBreak/>
        <mc:AlternateContent>
          <mc:Choice Requires="wps">
            <w:drawing>
              <wp:anchor distT="0" distB="0" distL="114300" distR="114300" simplePos="0" relativeHeight="251660288" behindDoc="0" locked="0" layoutInCell="1" allowOverlap="1" wp14:anchorId="0AD2B2CF" wp14:editId="5022550A">
                <wp:simplePos x="0" y="0"/>
                <wp:positionH relativeFrom="page">
                  <wp:posOffset>914400</wp:posOffset>
                </wp:positionH>
                <wp:positionV relativeFrom="page">
                  <wp:posOffset>914400</wp:posOffset>
                </wp:positionV>
                <wp:extent cx="2750820" cy="8375650"/>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837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Layout w:type="fixed"/>
                              <w:tblLook w:val="01E0" w:firstRow="1" w:lastRow="1" w:firstColumn="1" w:lastColumn="1" w:noHBand="0" w:noVBand="0"/>
                            </w:tblPr>
                            <w:tblGrid>
                              <w:gridCol w:w="704"/>
                              <w:gridCol w:w="1276"/>
                              <w:gridCol w:w="2337"/>
                            </w:tblGrid>
                            <w:tr w:rsidR="005E70FB" w:rsidTr="005E70FB">
                              <w:trPr>
                                <w:trHeight w:val="416"/>
                              </w:trPr>
                              <w:tc>
                                <w:tcPr>
                                  <w:tcW w:w="704" w:type="dxa"/>
                                </w:tcPr>
                                <w:p w:rsidR="005E70FB" w:rsidRPr="003C6E3A" w:rsidRDefault="005E70FB">
                                  <w:pPr>
                                    <w:ind w:left="110"/>
                                    <w:rPr>
                                      <w:sz w:val="20"/>
                                      <w:lang w:val="en-US"/>
                                    </w:rPr>
                                  </w:pPr>
                                  <w:r>
                                    <w:rPr>
                                      <w:sz w:val="20"/>
                                      <w:lang w:val="en-US"/>
                                    </w:rPr>
                                    <w:t>No</w:t>
                                  </w:r>
                                </w:p>
                              </w:tc>
                              <w:tc>
                                <w:tcPr>
                                  <w:tcW w:w="1276" w:type="dxa"/>
                                </w:tcPr>
                                <w:p w:rsidR="005E70FB" w:rsidRPr="003C6E3A" w:rsidRDefault="005E70FB">
                                  <w:pPr>
                                    <w:spacing w:line="276" w:lineRule="auto"/>
                                    <w:ind w:left="108" w:right="367"/>
                                    <w:rPr>
                                      <w:sz w:val="20"/>
                                      <w:lang w:val="en-US"/>
                                    </w:rPr>
                                  </w:pPr>
                                  <w:proofErr w:type="spellStart"/>
                                  <w:r>
                                    <w:rPr>
                                      <w:sz w:val="20"/>
                                      <w:lang w:val="en-US"/>
                                    </w:rPr>
                                    <w:t>Pelatihan</w:t>
                                  </w:r>
                                  <w:proofErr w:type="spellEnd"/>
                                  <w:r>
                                    <w:rPr>
                                      <w:sz w:val="20"/>
                                      <w:lang w:val="en-US"/>
                                    </w:rPr>
                                    <w:t xml:space="preserve"> </w:t>
                                  </w:r>
                                </w:p>
                              </w:tc>
                              <w:tc>
                                <w:tcPr>
                                  <w:tcW w:w="2337" w:type="dxa"/>
                                </w:tcPr>
                                <w:p w:rsidR="005E70FB" w:rsidRPr="003C6E3A" w:rsidRDefault="005E70FB" w:rsidP="003C6E3A">
                                  <w:pPr>
                                    <w:tabs>
                                      <w:tab w:val="left" w:pos="451"/>
                                      <w:tab w:val="left" w:pos="452"/>
                                      <w:tab w:val="left" w:pos="2097"/>
                                    </w:tabs>
                                    <w:spacing w:line="241" w:lineRule="exact"/>
                                    <w:rPr>
                                      <w:sz w:val="20"/>
                                      <w:lang w:val="en-US"/>
                                    </w:rPr>
                                  </w:pPr>
                                  <w:r>
                                    <w:rPr>
                                      <w:sz w:val="20"/>
                                      <w:lang w:val="en-US"/>
                                    </w:rPr>
                                    <w:t xml:space="preserve">  </w:t>
                                  </w:r>
                                  <w:proofErr w:type="spellStart"/>
                                  <w:r>
                                    <w:rPr>
                                      <w:sz w:val="20"/>
                                      <w:lang w:val="en-US"/>
                                    </w:rPr>
                                    <w:t>Keterangan</w:t>
                                  </w:r>
                                  <w:proofErr w:type="spellEnd"/>
                                  <w:r>
                                    <w:rPr>
                                      <w:sz w:val="20"/>
                                      <w:lang w:val="en-US"/>
                                    </w:rPr>
                                    <w:t xml:space="preserve"> </w:t>
                                  </w:r>
                                </w:p>
                              </w:tc>
                            </w:tr>
                            <w:tr w:rsidR="005E70FB" w:rsidTr="005E70FB">
                              <w:trPr>
                                <w:trHeight w:val="416"/>
                              </w:trPr>
                              <w:tc>
                                <w:tcPr>
                                  <w:tcW w:w="704" w:type="dxa"/>
                                </w:tcPr>
                                <w:p w:rsidR="005E70FB" w:rsidRDefault="005E70FB">
                                  <w:pPr>
                                    <w:ind w:left="110"/>
                                    <w:rPr>
                                      <w:sz w:val="20"/>
                                      <w:lang w:val="en-US"/>
                                    </w:rPr>
                                  </w:pPr>
                                </w:p>
                              </w:tc>
                              <w:tc>
                                <w:tcPr>
                                  <w:tcW w:w="1276" w:type="dxa"/>
                                </w:tcPr>
                                <w:p w:rsidR="005E70FB" w:rsidRDefault="005E70FB">
                                  <w:pPr>
                                    <w:spacing w:line="276" w:lineRule="auto"/>
                                    <w:ind w:left="108" w:right="367"/>
                                    <w:rPr>
                                      <w:sz w:val="20"/>
                                      <w:lang w:val="en-US"/>
                                    </w:rPr>
                                  </w:pPr>
                                </w:p>
                              </w:tc>
                              <w:tc>
                                <w:tcPr>
                                  <w:tcW w:w="2337" w:type="dxa"/>
                                </w:tcPr>
                                <w:p w:rsidR="005E70FB" w:rsidRPr="006C7FA7" w:rsidRDefault="005E70FB" w:rsidP="006C7FA7">
                                  <w:pPr>
                                    <w:numPr>
                                      <w:ilvl w:val="0"/>
                                      <w:numId w:val="1"/>
                                    </w:numPr>
                                    <w:tabs>
                                      <w:tab w:val="left" w:pos="503"/>
                                      <w:tab w:val="left" w:pos="504"/>
                                      <w:tab w:val="left" w:pos="1750"/>
                                      <w:tab w:val="left" w:pos="2097"/>
                                    </w:tabs>
                                    <w:spacing w:line="273" w:lineRule="auto"/>
                                    <w:ind w:left="504" w:right="91"/>
                                    <w:rPr>
                                      <w:sz w:val="20"/>
                                    </w:rPr>
                                  </w:pPr>
                                  <w:r>
                                    <w:rPr>
                                      <w:sz w:val="20"/>
                                    </w:rPr>
                                    <w:t xml:space="preserve">Orang </w:t>
                                  </w:r>
                                  <w:r>
                                    <w:rPr>
                                      <w:spacing w:val="-8"/>
                                      <w:sz w:val="20"/>
                                    </w:rPr>
                                    <w:t>tua</w:t>
                                  </w:r>
                                  <w:r>
                                    <w:rPr>
                                      <w:spacing w:val="-8"/>
                                      <w:sz w:val="20"/>
                                      <w:lang w:val="en-US"/>
                                    </w:rPr>
                                    <w:t xml:space="preserve"> </w:t>
                                  </w:r>
                                  <w:r>
                                    <w:rPr>
                                      <w:sz w:val="20"/>
                                    </w:rPr>
                                    <w:t xml:space="preserve">mengungkapkan pendapatnya </w:t>
                                  </w:r>
                                  <w:r>
                                    <w:rPr>
                                      <w:spacing w:val="-4"/>
                                      <w:sz w:val="20"/>
                                    </w:rPr>
                                    <w:t>tentang</w:t>
                                  </w:r>
                                  <w:r>
                                    <w:rPr>
                                      <w:spacing w:val="-4"/>
                                      <w:sz w:val="20"/>
                                      <w:lang w:val="en-US"/>
                                    </w:rPr>
                                    <w:t xml:space="preserve"> </w:t>
                                  </w:r>
                                  <w:r>
                                    <w:rPr>
                                      <w:sz w:val="20"/>
                                    </w:rPr>
                                    <w:t>kasus anak</w:t>
                                  </w:r>
                                  <w:r>
                                    <w:rPr>
                                      <w:sz w:val="20"/>
                                      <w:lang w:val="en-US"/>
                                    </w:rPr>
                                    <w:t xml:space="preserve"> </w:t>
                                  </w:r>
                                  <w:r>
                                    <w:rPr>
                                      <w:sz w:val="20"/>
                                    </w:rPr>
                                    <w:t>tantrum</w:t>
                                  </w:r>
                                </w:p>
                                <w:p w:rsidR="005E70FB" w:rsidRDefault="005E70FB" w:rsidP="006C7FA7">
                                  <w:pPr>
                                    <w:numPr>
                                      <w:ilvl w:val="0"/>
                                      <w:numId w:val="1"/>
                                    </w:numPr>
                                    <w:tabs>
                                      <w:tab w:val="left" w:pos="503"/>
                                      <w:tab w:val="left" w:pos="504"/>
                                      <w:tab w:val="left" w:pos="1750"/>
                                      <w:tab w:val="left" w:pos="2097"/>
                                    </w:tabs>
                                    <w:spacing w:line="273" w:lineRule="auto"/>
                                    <w:ind w:left="504" w:right="91"/>
                                    <w:rPr>
                                      <w:sz w:val="20"/>
                                    </w:rPr>
                                  </w:pPr>
                                  <w:r w:rsidRPr="006C7FA7">
                                    <w:rPr>
                                      <w:sz w:val="20"/>
                                    </w:rPr>
                                    <w:t>Refleksidiri</w:t>
                                  </w:r>
                                </w:p>
                                <w:p w:rsidR="005E70FB" w:rsidRPr="006C7FA7" w:rsidRDefault="005E70FB" w:rsidP="006C7FA7">
                                  <w:pPr>
                                    <w:tabs>
                                      <w:tab w:val="left" w:pos="503"/>
                                      <w:tab w:val="left" w:pos="504"/>
                                      <w:tab w:val="left" w:pos="1750"/>
                                      <w:tab w:val="left" w:pos="2097"/>
                                    </w:tabs>
                                    <w:spacing w:line="273" w:lineRule="auto"/>
                                    <w:ind w:left="504" w:right="91"/>
                                    <w:rPr>
                                      <w:sz w:val="20"/>
                                    </w:rPr>
                                  </w:pPr>
                                </w:p>
                              </w:tc>
                            </w:tr>
                            <w:tr w:rsidR="005E70FB" w:rsidTr="00E31481">
                              <w:trPr>
                                <w:trHeight w:val="12809"/>
                              </w:trPr>
                              <w:tc>
                                <w:tcPr>
                                  <w:tcW w:w="704" w:type="dxa"/>
                                </w:tcPr>
                                <w:p w:rsidR="005E70FB" w:rsidRDefault="005E70FB">
                                  <w:pPr>
                                    <w:ind w:left="110"/>
                                    <w:rPr>
                                      <w:sz w:val="20"/>
                                    </w:rPr>
                                  </w:pPr>
                                  <w:r>
                                    <w:rPr>
                                      <w:sz w:val="20"/>
                                    </w:rPr>
                                    <w:t>2.</w:t>
                                  </w:r>
                                </w:p>
                              </w:tc>
                              <w:tc>
                                <w:tcPr>
                                  <w:tcW w:w="1276" w:type="dxa"/>
                                </w:tcPr>
                                <w:p w:rsidR="005E70FB" w:rsidRDefault="005E70FB">
                                  <w:pPr>
                                    <w:spacing w:line="276" w:lineRule="auto"/>
                                    <w:ind w:left="108" w:right="367"/>
                                    <w:rPr>
                                      <w:sz w:val="20"/>
                                    </w:rPr>
                                  </w:pPr>
                                  <w:r>
                                    <w:rPr>
                                      <w:sz w:val="20"/>
                                    </w:rPr>
                                    <w:t>Anti Menganak- emaskan</w:t>
                                  </w:r>
                                </w:p>
                              </w:tc>
                              <w:tc>
                                <w:tcPr>
                                  <w:tcW w:w="2337" w:type="dxa"/>
                                </w:tcPr>
                                <w:p w:rsidR="005E70FB" w:rsidRPr="005E70FB" w:rsidRDefault="005E70FB" w:rsidP="005E70FB">
                                  <w:pPr>
                                    <w:pStyle w:val="ListParagraph"/>
                                    <w:numPr>
                                      <w:ilvl w:val="0"/>
                                      <w:numId w:val="2"/>
                                    </w:numPr>
                                    <w:tabs>
                                      <w:tab w:val="left" w:pos="451"/>
                                      <w:tab w:val="left" w:pos="452"/>
                                      <w:tab w:val="left" w:pos="2097"/>
                                    </w:tabs>
                                    <w:spacing w:line="241" w:lineRule="exact"/>
                                    <w:ind w:left="457"/>
                                    <w:rPr>
                                      <w:sz w:val="20"/>
                                    </w:rPr>
                                  </w:pPr>
                                  <w:r>
                                    <w:rPr>
                                      <w:sz w:val="20"/>
                                      <w:lang w:val="en-US"/>
                                    </w:rPr>
                                    <w:t xml:space="preserve"> </w:t>
                                  </w:r>
                                  <w:r w:rsidRPr="005E70FB">
                                    <w:rPr>
                                      <w:sz w:val="20"/>
                                    </w:rPr>
                                    <w:t>Orang tua</w:t>
                                  </w:r>
                                  <w:r w:rsidRPr="005E70FB">
                                    <w:rPr>
                                      <w:sz w:val="20"/>
                                      <w:lang w:val="en-US"/>
                                    </w:rPr>
                                    <w:t xml:space="preserve"> </w:t>
                                  </w:r>
                                  <w:r w:rsidRPr="005E70FB">
                                    <w:rPr>
                                      <w:sz w:val="20"/>
                                    </w:rPr>
                                    <w:t xml:space="preserve">menceritakan bagaimana </w:t>
                                  </w:r>
                                  <w:r w:rsidRPr="005E70FB">
                                    <w:rPr>
                                      <w:spacing w:val="-4"/>
                                      <w:sz w:val="20"/>
                                    </w:rPr>
                                    <w:t>kondisi</w:t>
                                  </w:r>
                                  <w:r w:rsidRPr="005E70FB">
                                    <w:rPr>
                                      <w:spacing w:val="-4"/>
                                      <w:sz w:val="20"/>
                                      <w:lang w:val="en-US"/>
                                    </w:rPr>
                                    <w:t xml:space="preserve"> </w:t>
                                  </w:r>
                                  <w:r w:rsidRPr="005E70FB">
                                    <w:rPr>
                                      <w:sz w:val="20"/>
                                    </w:rPr>
                                    <w:t>anak</w:t>
                                  </w:r>
                                  <w:r w:rsidRPr="005E70FB">
                                    <w:rPr>
                                      <w:sz w:val="20"/>
                                      <w:lang w:val="en-US"/>
                                    </w:rPr>
                                    <w:t xml:space="preserve"> </w:t>
                                  </w:r>
                                  <w:r w:rsidRPr="005E70FB">
                                    <w:rPr>
                                      <w:sz w:val="20"/>
                                    </w:rPr>
                                    <w:t>dirumah</w:t>
                                  </w:r>
                                </w:p>
                                <w:p w:rsidR="005E70FB" w:rsidRPr="005E70FB" w:rsidRDefault="005E70FB" w:rsidP="005E70FB">
                                  <w:pPr>
                                    <w:pStyle w:val="ListParagraph"/>
                                    <w:numPr>
                                      <w:ilvl w:val="0"/>
                                      <w:numId w:val="2"/>
                                    </w:numPr>
                                    <w:tabs>
                                      <w:tab w:val="left" w:pos="1750"/>
                                    </w:tabs>
                                    <w:spacing w:before="33" w:line="276" w:lineRule="auto"/>
                                    <w:ind w:left="457" w:right="97"/>
                                    <w:rPr>
                                      <w:sz w:val="20"/>
                                    </w:rPr>
                                  </w:pPr>
                                  <w:r w:rsidRPr="005E70FB">
                                    <w:rPr>
                                      <w:sz w:val="20"/>
                                    </w:rPr>
                                    <w:t>Orang tua</w:t>
                                  </w:r>
                                </w:p>
                                <w:p w:rsidR="005E70FB" w:rsidRDefault="005E70FB" w:rsidP="005E70FB">
                                  <w:pPr>
                                    <w:spacing w:before="38" w:line="276" w:lineRule="auto"/>
                                    <w:ind w:left="451" w:right="96"/>
                                    <w:jc w:val="both"/>
                                    <w:rPr>
                                      <w:sz w:val="20"/>
                                    </w:rPr>
                                  </w:pPr>
                                  <w:r>
                                    <w:rPr>
                                      <w:sz w:val="20"/>
                                    </w:rPr>
                                    <w:t>mempraktikkan dengan bermain peran yang telah ditentukan peran dan kondisi</w:t>
                                  </w:r>
                                  <w:r>
                                    <w:rPr>
                                      <w:sz w:val="20"/>
                                      <w:lang w:val="en-US"/>
                                    </w:rPr>
                                    <w:t xml:space="preserve">. </w:t>
                                  </w:r>
                                  <w:r>
                                    <w:rPr>
                                      <w:sz w:val="20"/>
                                    </w:rPr>
                                    <w:t>Scenario yang</w:t>
                                  </w:r>
                                  <w:r>
                                    <w:rPr>
                                      <w:sz w:val="20"/>
                                      <w:lang w:val="en-US"/>
                                    </w:rPr>
                                    <w:t xml:space="preserve"> </w:t>
                                  </w:r>
                                  <w:r>
                                    <w:rPr>
                                      <w:spacing w:val="-9"/>
                                      <w:sz w:val="20"/>
                                    </w:rPr>
                                    <w:t>di</w:t>
                                  </w:r>
                                  <w:r>
                                    <w:rPr>
                                      <w:sz w:val="20"/>
                                    </w:rPr>
                                    <w:t>perankan “ibu</w:t>
                                  </w:r>
                                  <w:r>
                                    <w:rPr>
                                      <w:sz w:val="20"/>
                                      <w:lang w:val="en-US"/>
                                    </w:rPr>
                                    <w:t xml:space="preserve"> </w:t>
                                  </w:r>
                                  <w:r>
                                    <w:rPr>
                                      <w:spacing w:val="-5"/>
                                      <w:sz w:val="20"/>
                                    </w:rPr>
                                    <w:t>yang</w:t>
                                  </w:r>
                                  <w:r>
                                    <w:rPr>
                                      <w:spacing w:val="-5"/>
                                      <w:sz w:val="20"/>
                                      <w:lang w:val="en-US"/>
                                    </w:rPr>
                                    <w:t xml:space="preserve"> </w:t>
                                  </w:r>
                                  <w:r>
                                    <w:rPr>
                                      <w:sz w:val="20"/>
                                    </w:rPr>
                                    <w:t>mempunyai 2</w:t>
                                  </w:r>
                                  <w:r>
                                    <w:rPr>
                                      <w:sz w:val="20"/>
                                      <w:lang w:val="en-US"/>
                                    </w:rPr>
                                    <w:t xml:space="preserve"> </w:t>
                                  </w:r>
                                  <w:r>
                                    <w:rPr>
                                      <w:spacing w:val="-5"/>
                                      <w:sz w:val="20"/>
                                    </w:rPr>
                                    <w:t>anak</w:t>
                                  </w:r>
                                  <w:r>
                                    <w:rPr>
                                      <w:spacing w:val="-5"/>
                                      <w:sz w:val="20"/>
                                      <w:lang w:val="en-US"/>
                                    </w:rPr>
                                    <w:t xml:space="preserve"> </w:t>
                                  </w:r>
                                  <w:r>
                                    <w:rPr>
                                      <w:sz w:val="20"/>
                                    </w:rPr>
                                    <w:t>perempuan</w:t>
                                  </w:r>
                                  <w:r>
                                    <w:rPr>
                                      <w:sz w:val="20"/>
                                    </w:rPr>
                                    <w:tab/>
                                  </w:r>
                                  <w:r>
                                    <w:rPr>
                                      <w:spacing w:val="-6"/>
                                      <w:sz w:val="20"/>
                                    </w:rPr>
                                    <w:t>yang</w:t>
                                  </w:r>
                                  <w:r>
                                    <w:rPr>
                                      <w:spacing w:val="-6"/>
                                      <w:sz w:val="20"/>
                                      <w:lang w:val="en-US"/>
                                    </w:rPr>
                                    <w:t xml:space="preserve"> </w:t>
                                  </w:r>
                                  <w:r>
                                    <w:rPr>
                                      <w:sz w:val="20"/>
                                    </w:rPr>
                                    <w:t>berbeda karakteristik. Sang anak</w:t>
                                  </w:r>
                                  <w:r>
                                    <w:rPr>
                                      <w:sz w:val="20"/>
                                      <w:lang w:val="en-US"/>
                                    </w:rPr>
                                    <w:t xml:space="preserve"> </w:t>
                                  </w:r>
                                  <w:r>
                                    <w:rPr>
                                      <w:spacing w:val="-4"/>
                                      <w:sz w:val="20"/>
                                    </w:rPr>
                                    <w:t>sulung</w:t>
                                  </w:r>
                                  <w:r>
                                    <w:rPr>
                                      <w:spacing w:val="-4"/>
                                      <w:sz w:val="20"/>
                                      <w:lang w:val="en-US"/>
                                    </w:rPr>
                                    <w:t xml:space="preserve"> </w:t>
                                  </w:r>
                                  <w:r>
                                    <w:rPr>
                                      <w:sz w:val="20"/>
                                    </w:rPr>
                                    <w:t>adalah pendiam</w:t>
                                  </w:r>
                                  <w:r>
                                    <w:rPr>
                                      <w:sz w:val="20"/>
                                      <w:lang w:val="en-US"/>
                                    </w:rPr>
                                    <w:t xml:space="preserve"> </w:t>
                                  </w:r>
                                  <w:r>
                                    <w:rPr>
                                      <w:spacing w:val="-3"/>
                                      <w:sz w:val="20"/>
                                    </w:rPr>
                                    <w:t>dan</w:t>
                                  </w:r>
                                  <w:r>
                                    <w:rPr>
                                      <w:spacing w:val="-3"/>
                                      <w:sz w:val="20"/>
                                      <w:lang w:val="en-US"/>
                                    </w:rPr>
                                    <w:t xml:space="preserve"> </w:t>
                                  </w:r>
                                  <w:r>
                                    <w:rPr>
                                      <w:sz w:val="20"/>
                                    </w:rPr>
                                    <w:t>pemalu tetapi ahli dibidang</w:t>
                                  </w:r>
                                  <w:r>
                                    <w:rPr>
                                      <w:sz w:val="20"/>
                                      <w:lang w:val="en-US"/>
                                    </w:rPr>
                                    <w:t xml:space="preserve"> </w:t>
                                  </w:r>
                                  <w:r>
                                    <w:rPr>
                                      <w:spacing w:val="-4"/>
                                      <w:sz w:val="20"/>
                                    </w:rPr>
                                    <w:t>olahraga</w:t>
                                  </w:r>
                                  <w:r>
                                    <w:rPr>
                                      <w:spacing w:val="-4"/>
                                      <w:sz w:val="20"/>
                                      <w:lang w:val="en-US"/>
                                    </w:rPr>
                                    <w:t xml:space="preserve"> </w:t>
                                  </w:r>
                                  <w:r>
                                    <w:rPr>
                                      <w:sz w:val="20"/>
                                    </w:rPr>
                                    <w:t>sedangkan sang</w:t>
                                  </w:r>
                                  <w:r>
                                    <w:rPr>
                                      <w:sz w:val="20"/>
                                      <w:lang w:val="en-US"/>
                                    </w:rPr>
                                    <w:t xml:space="preserve"> </w:t>
                                  </w:r>
                                  <w:r>
                                    <w:rPr>
                                      <w:spacing w:val="-5"/>
                                      <w:sz w:val="20"/>
                                    </w:rPr>
                                    <w:t>anak</w:t>
                                  </w:r>
                                  <w:r>
                                    <w:rPr>
                                      <w:spacing w:val="-5"/>
                                      <w:sz w:val="20"/>
                                      <w:lang w:val="en-US"/>
                                    </w:rPr>
                                    <w:t xml:space="preserve"> </w:t>
                                  </w:r>
                                  <w:r>
                                    <w:rPr>
                                      <w:sz w:val="20"/>
                                    </w:rPr>
                                    <w:t>bungsu cantik, lucu, ceria dan pintar akademik. Sang</w:t>
                                  </w:r>
                                  <w:r>
                                    <w:rPr>
                                      <w:sz w:val="20"/>
                                      <w:lang w:val="en-US"/>
                                    </w:rPr>
                                    <w:t xml:space="preserve"> </w:t>
                                  </w:r>
                                  <w:r>
                                    <w:rPr>
                                      <w:spacing w:val="-4"/>
                                      <w:sz w:val="20"/>
                                    </w:rPr>
                                    <w:t>adik</w:t>
                                  </w:r>
                                  <w:r>
                                    <w:rPr>
                                      <w:spacing w:val="-4"/>
                                      <w:sz w:val="20"/>
                                      <w:lang w:val="en-US"/>
                                    </w:rPr>
                                    <w:t xml:space="preserve"> </w:t>
                                  </w:r>
                                  <w:r>
                                    <w:rPr>
                                      <w:sz w:val="20"/>
                                    </w:rPr>
                                    <w:t>selalu memamerkan piala yang didapatkan kepada kakak</w:t>
                                  </w:r>
                                  <w:r>
                                    <w:rPr>
                                      <w:sz w:val="20"/>
                                      <w:lang w:val="en-US"/>
                                    </w:rPr>
                                    <w:t xml:space="preserve"> </w:t>
                                  </w:r>
                                  <w:r>
                                    <w:rPr>
                                      <w:spacing w:val="-3"/>
                                      <w:sz w:val="20"/>
                                    </w:rPr>
                                    <w:t>dan</w:t>
                                  </w:r>
                                  <w:r>
                                    <w:rPr>
                                      <w:spacing w:val="-3"/>
                                      <w:sz w:val="20"/>
                                      <w:lang w:val="en-US"/>
                                    </w:rPr>
                                    <w:t xml:space="preserve"> </w:t>
                                  </w:r>
                                  <w:r>
                                    <w:rPr>
                                      <w:sz w:val="20"/>
                                    </w:rPr>
                                    <w:t xml:space="preserve">kakak </w:t>
                                  </w:r>
                                  <w:r>
                                    <w:rPr>
                                      <w:spacing w:val="-4"/>
                                      <w:sz w:val="20"/>
                                    </w:rPr>
                                    <w:t>menangis,</w:t>
                                  </w:r>
                                  <w:r>
                                    <w:rPr>
                                      <w:spacing w:val="-4"/>
                                      <w:sz w:val="20"/>
                                      <w:lang w:val="en-US"/>
                                    </w:rPr>
                                    <w:t xml:space="preserve"> </w:t>
                                  </w:r>
                                  <w:r>
                                    <w:rPr>
                                      <w:sz w:val="20"/>
                                    </w:rPr>
                                    <w:t>mengadu kepada</w:t>
                                  </w:r>
                                  <w:r>
                                    <w:rPr>
                                      <w:sz w:val="20"/>
                                      <w:lang w:val="en-US"/>
                                    </w:rPr>
                                    <w:t xml:space="preserve"> </w:t>
                                  </w:r>
                                  <w:r>
                                    <w:rPr>
                                      <w:spacing w:val="-6"/>
                                      <w:sz w:val="20"/>
                                    </w:rPr>
                                    <w:t>ibu</w:t>
                                  </w:r>
                                  <w:r>
                                    <w:rPr>
                                      <w:spacing w:val="-6"/>
                                      <w:sz w:val="20"/>
                                      <w:lang w:val="en-US"/>
                                    </w:rPr>
                                    <w:t xml:space="preserve"> </w:t>
                                  </w:r>
                                  <w:r>
                                    <w:rPr>
                                      <w:sz w:val="20"/>
                                    </w:rPr>
                                    <w:t>tetapi sang</w:t>
                                  </w:r>
                                  <w:r>
                                    <w:rPr>
                                      <w:sz w:val="20"/>
                                      <w:lang w:val="en-US"/>
                                    </w:rPr>
                                    <w:t xml:space="preserve"> </w:t>
                                  </w:r>
                                  <w:r>
                                    <w:rPr>
                                      <w:spacing w:val="-7"/>
                                      <w:sz w:val="20"/>
                                    </w:rPr>
                                    <w:t>ibu</w:t>
                                  </w:r>
                                  <w:r>
                                    <w:rPr>
                                      <w:spacing w:val="-7"/>
                                      <w:sz w:val="20"/>
                                      <w:lang w:val="en-US"/>
                                    </w:rPr>
                                    <w:t xml:space="preserve"> </w:t>
                                  </w:r>
                                  <w:r>
                                    <w:rPr>
                                      <w:sz w:val="20"/>
                                    </w:rPr>
                                    <w:t>memihak</w:t>
                                  </w:r>
                                  <w:r>
                                    <w:rPr>
                                      <w:sz w:val="20"/>
                                      <w:lang w:val="en-US"/>
                                    </w:rPr>
                                    <w:t xml:space="preserve"> </w:t>
                                  </w:r>
                                  <w:r>
                                    <w:rPr>
                                      <w:sz w:val="20"/>
                                    </w:rPr>
                                    <w:t>adik.</w:t>
                                  </w:r>
                                </w:p>
                                <w:p w:rsidR="005E70FB" w:rsidRPr="005E70FB" w:rsidRDefault="005E70FB" w:rsidP="005E70FB">
                                  <w:pPr>
                                    <w:pStyle w:val="ListParagraph"/>
                                    <w:numPr>
                                      <w:ilvl w:val="0"/>
                                      <w:numId w:val="7"/>
                                    </w:numPr>
                                    <w:spacing w:before="38" w:line="276" w:lineRule="auto"/>
                                    <w:ind w:left="457" w:right="96"/>
                                    <w:jc w:val="both"/>
                                    <w:rPr>
                                      <w:sz w:val="20"/>
                                    </w:rPr>
                                  </w:pPr>
                                  <w:r w:rsidRPr="005E70FB">
                                    <w:rPr>
                                      <w:sz w:val="20"/>
                                    </w:rPr>
                                    <w:t xml:space="preserve">Orang tua menanggapi dari pelatihan orangtua yang </w:t>
                                  </w:r>
                                  <w:r w:rsidRPr="005E70FB">
                                    <w:rPr>
                                      <w:spacing w:val="-4"/>
                                      <w:sz w:val="20"/>
                                    </w:rPr>
                                    <w:t>sedang</w:t>
                                  </w:r>
                                </w:p>
                                <w:p w:rsidR="005E70FB" w:rsidRDefault="005E70FB" w:rsidP="005E70FB">
                                  <w:pPr>
                                    <w:spacing w:line="276" w:lineRule="auto"/>
                                    <w:ind w:left="451" w:right="100"/>
                                    <w:jc w:val="both"/>
                                    <w:rPr>
                                      <w:sz w:val="20"/>
                                      <w:lang w:val="en-US"/>
                                    </w:rPr>
                                  </w:pPr>
                                  <w:r>
                                    <w:rPr>
                                      <w:sz w:val="20"/>
                                    </w:rPr>
                                    <w:t>mempraktikan bermain peran tersebut</w:t>
                                  </w:r>
                                  <w:r>
                                    <w:rPr>
                                      <w:sz w:val="20"/>
                                      <w:lang w:val="en-US"/>
                                    </w:rPr>
                                    <w:t>.</w:t>
                                  </w:r>
                                </w:p>
                                <w:p w:rsidR="005E70FB" w:rsidRPr="005E70FB" w:rsidRDefault="005E70FB" w:rsidP="005E70FB">
                                  <w:pPr>
                                    <w:pStyle w:val="ListParagraph"/>
                                    <w:numPr>
                                      <w:ilvl w:val="0"/>
                                      <w:numId w:val="7"/>
                                    </w:numPr>
                                    <w:spacing w:line="276" w:lineRule="auto"/>
                                    <w:ind w:left="457" w:right="100"/>
                                    <w:jc w:val="both"/>
                                    <w:rPr>
                                      <w:sz w:val="20"/>
                                      <w:lang w:val="en-US"/>
                                    </w:rPr>
                                  </w:pPr>
                                  <w:r w:rsidRPr="005E70FB">
                                    <w:rPr>
                                      <w:sz w:val="20"/>
                                    </w:rPr>
                                    <w:t>Refleksidiri</w:t>
                                  </w:r>
                                </w:p>
                                <w:p w:rsidR="005E70FB" w:rsidRPr="005E70FB" w:rsidRDefault="005E70FB" w:rsidP="005E70FB">
                                  <w:pPr>
                                    <w:spacing w:line="276" w:lineRule="auto"/>
                                    <w:ind w:right="100"/>
                                    <w:jc w:val="both"/>
                                    <w:rPr>
                                      <w:sz w:val="20"/>
                                    </w:rPr>
                                  </w:pPr>
                                </w:p>
                              </w:tc>
                            </w:tr>
                          </w:tbl>
                          <w:p w:rsidR="005E70FB" w:rsidRDefault="005E70FB" w:rsidP="005E70F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2B2CF" id="Text Box 1" o:spid="_x0000_s1027" type="#_x0000_t202" style="position:absolute;margin-left:1in;margin-top:1in;width:216.6pt;height:65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xg5sAIAALE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" filled="f" stroked="f">
                <v:textbox inset="0,0,0,0">
                  <w:txbxContent>
                    <w:tbl>
                      <w:tblPr>
                        <w:tblStyle w:val="TableGrid"/>
                        <w:tblW w:w="0" w:type="auto"/>
                        <w:tblLayout w:type="fixed"/>
                        <w:tblLook w:val="01E0" w:firstRow="1" w:lastRow="1" w:firstColumn="1" w:lastColumn="1" w:noHBand="0" w:noVBand="0"/>
                      </w:tblPr>
                      <w:tblGrid>
                        <w:gridCol w:w="704"/>
                        <w:gridCol w:w="1276"/>
                        <w:gridCol w:w="2337"/>
                      </w:tblGrid>
                      <w:tr w:rsidR="005E70FB" w:rsidTr="005E70FB">
                        <w:trPr>
                          <w:trHeight w:val="416"/>
                        </w:trPr>
                        <w:tc>
                          <w:tcPr>
                            <w:tcW w:w="704" w:type="dxa"/>
                          </w:tcPr>
                          <w:p w:rsidR="005E70FB" w:rsidRPr="003C6E3A" w:rsidRDefault="005E70FB">
                            <w:pPr>
                              <w:ind w:left="110"/>
                              <w:rPr>
                                <w:sz w:val="20"/>
                                <w:lang w:val="en-US"/>
                              </w:rPr>
                            </w:pPr>
                            <w:r>
                              <w:rPr>
                                <w:sz w:val="20"/>
                                <w:lang w:val="en-US"/>
                              </w:rPr>
                              <w:t>No</w:t>
                            </w:r>
                          </w:p>
                        </w:tc>
                        <w:tc>
                          <w:tcPr>
                            <w:tcW w:w="1276" w:type="dxa"/>
                          </w:tcPr>
                          <w:p w:rsidR="005E70FB" w:rsidRPr="003C6E3A" w:rsidRDefault="005E70FB">
                            <w:pPr>
                              <w:spacing w:line="276" w:lineRule="auto"/>
                              <w:ind w:left="108" w:right="367"/>
                              <w:rPr>
                                <w:sz w:val="20"/>
                                <w:lang w:val="en-US"/>
                              </w:rPr>
                            </w:pPr>
                            <w:proofErr w:type="spellStart"/>
                            <w:r>
                              <w:rPr>
                                <w:sz w:val="20"/>
                                <w:lang w:val="en-US"/>
                              </w:rPr>
                              <w:t>Pelatihan</w:t>
                            </w:r>
                            <w:proofErr w:type="spellEnd"/>
                            <w:r>
                              <w:rPr>
                                <w:sz w:val="20"/>
                                <w:lang w:val="en-US"/>
                              </w:rPr>
                              <w:t xml:space="preserve"> </w:t>
                            </w:r>
                          </w:p>
                        </w:tc>
                        <w:tc>
                          <w:tcPr>
                            <w:tcW w:w="2337" w:type="dxa"/>
                          </w:tcPr>
                          <w:p w:rsidR="005E70FB" w:rsidRPr="003C6E3A" w:rsidRDefault="005E70FB" w:rsidP="003C6E3A">
                            <w:pPr>
                              <w:tabs>
                                <w:tab w:val="left" w:pos="451"/>
                                <w:tab w:val="left" w:pos="452"/>
                                <w:tab w:val="left" w:pos="2097"/>
                              </w:tabs>
                              <w:spacing w:line="241" w:lineRule="exact"/>
                              <w:rPr>
                                <w:sz w:val="20"/>
                                <w:lang w:val="en-US"/>
                              </w:rPr>
                            </w:pPr>
                            <w:r>
                              <w:rPr>
                                <w:sz w:val="20"/>
                                <w:lang w:val="en-US"/>
                              </w:rPr>
                              <w:t xml:space="preserve">  </w:t>
                            </w:r>
                            <w:proofErr w:type="spellStart"/>
                            <w:r>
                              <w:rPr>
                                <w:sz w:val="20"/>
                                <w:lang w:val="en-US"/>
                              </w:rPr>
                              <w:t>Keterangan</w:t>
                            </w:r>
                            <w:proofErr w:type="spellEnd"/>
                            <w:r>
                              <w:rPr>
                                <w:sz w:val="20"/>
                                <w:lang w:val="en-US"/>
                              </w:rPr>
                              <w:t xml:space="preserve"> </w:t>
                            </w:r>
                          </w:p>
                        </w:tc>
                      </w:tr>
                      <w:tr w:rsidR="005E70FB" w:rsidTr="005E70FB">
                        <w:trPr>
                          <w:trHeight w:val="416"/>
                        </w:trPr>
                        <w:tc>
                          <w:tcPr>
                            <w:tcW w:w="704" w:type="dxa"/>
                          </w:tcPr>
                          <w:p w:rsidR="005E70FB" w:rsidRDefault="005E70FB">
                            <w:pPr>
                              <w:ind w:left="110"/>
                              <w:rPr>
                                <w:sz w:val="20"/>
                                <w:lang w:val="en-US"/>
                              </w:rPr>
                            </w:pPr>
                          </w:p>
                        </w:tc>
                        <w:tc>
                          <w:tcPr>
                            <w:tcW w:w="1276" w:type="dxa"/>
                          </w:tcPr>
                          <w:p w:rsidR="005E70FB" w:rsidRDefault="005E70FB">
                            <w:pPr>
                              <w:spacing w:line="276" w:lineRule="auto"/>
                              <w:ind w:left="108" w:right="367"/>
                              <w:rPr>
                                <w:sz w:val="20"/>
                                <w:lang w:val="en-US"/>
                              </w:rPr>
                            </w:pPr>
                          </w:p>
                        </w:tc>
                        <w:tc>
                          <w:tcPr>
                            <w:tcW w:w="2337" w:type="dxa"/>
                          </w:tcPr>
                          <w:p w:rsidR="005E70FB" w:rsidRPr="006C7FA7" w:rsidRDefault="005E70FB" w:rsidP="006C7FA7">
                            <w:pPr>
                              <w:numPr>
                                <w:ilvl w:val="0"/>
                                <w:numId w:val="1"/>
                              </w:numPr>
                              <w:tabs>
                                <w:tab w:val="left" w:pos="503"/>
                                <w:tab w:val="left" w:pos="504"/>
                                <w:tab w:val="left" w:pos="1750"/>
                                <w:tab w:val="left" w:pos="2097"/>
                              </w:tabs>
                              <w:spacing w:line="273" w:lineRule="auto"/>
                              <w:ind w:left="504" w:right="91"/>
                              <w:rPr>
                                <w:sz w:val="20"/>
                              </w:rPr>
                            </w:pPr>
                            <w:r>
                              <w:rPr>
                                <w:sz w:val="20"/>
                              </w:rPr>
                              <w:t xml:space="preserve">Orang </w:t>
                            </w:r>
                            <w:r>
                              <w:rPr>
                                <w:spacing w:val="-8"/>
                                <w:sz w:val="20"/>
                              </w:rPr>
                              <w:t>tua</w:t>
                            </w:r>
                            <w:r>
                              <w:rPr>
                                <w:spacing w:val="-8"/>
                                <w:sz w:val="20"/>
                                <w:lang w:val="en-US"/>
                              </w:rPr>
                              <w:t xml:space="preserve"> </w:t>
                            </w:r>
                            <w:r>
                              <w:rPr>
                                <w:sz w:val="20"/>
                              </w:rPr>
                              <w:t xml:space="preserve">mengungkapkan pendapatnya </w:t>
                            </w:r>
                            <w:r>
                              <w:rPr>
                                <w:spacing w:val="-4"/>
                                <w:sz w:val="20"/>
                              </w:rPr>
                              <w:t>tentang</w:t>
                            </w:r>
                            <w:r>
                              <w:rPr>
                                <w:spacing w:val="-4"/>
                                <w:sz w:val="20"/>
                                <w:lang w:val="en-US"/>
                              </w:rPr>
                              <w:t xml:space="preserve"> </w:t>
                            </w:r>
                            <w:r>
                              <w:rPr>
                                <w:sz w:val="20"/>
                              </w:rPr>
                              <w:t>kasus anak</w:t>
                            </w:r>
                            <w:r>
                              <w:rPr>
                                <w:sz w:val="20"/>
                                <w:lang w:val="en-US"/>
                              </w:rPr>
                              <w:t xml:space="preserve"> </w:t>
                            </w:r>
                            <w:r>
                              <w:rPr>
                                <w:sz w:val="20"/>
                              </w:rPr>
                              <w:t>tantrum</w:t>
                            </w:r>
                          </w:p>
                          <w:p w:rsidR="005E70FB" w:rsidRDefault="005E70FB" w:rsidP="006C7FA7">
                            <w:pPr>
                              <w:numPr>
                                <w:ilvl w:val="0"/>
                                <w:numId w:val="1"/>
                              </w:numPr>
                              <w:tabs>
                                <w:tab w:val="left" w:pos="503"/>
                                <w:tab w:val="left" w:pos="504"/>
                                <w:tab w:val="left" w:pos="1750"/>
                                <w:tab w:val="left" w:pos="2097"/>
                              </w:tabs>
                              <w:spacing w:line="273" w:lineRule="auto"/>
                              <w:ind w:left="504" w:right="91"/>
                              <w:rPr>
                                <w:sz w:val="20"/>
                              </w:rPr>
                            </w:pPr>
                            <w:r w:rsidRPr="006C7FA7">
                              <w:rPr>
                                <w:sz w:val="20"/>
                              </w:rPr>
                              <w:t>Refleksidiri</w:t>
                            </w:r>
                          </w:p>
                          <w:p w:rsidR="005E70FB" w:rsidRPr="006C7FA7" w:rsidRDefault="005E70FB" w:rsidP="006C7FA7">
                            <w:pPr>
                              <w:tabs>
                                <w:tab w:val="left" w:pos="503"/>
                                <w:tab w:val="left" w:pos="504"/>
                                <w:tab w:val="left" w:pos="1750"/>
                                <w:tab w:val="left" w:pos="2097"/>
                              </w:tabs>
                              <w:spacing w:line="273" w:lineRule="auto"/>
                              <w:ind w:left="504" w:right="91"/>
                              <w:rPr>
                                <w:sz w:val="20"/>
                              </w:rPr>
                            </w:pPr>
                          </w:p>
                        </w:tc>
                      </w:tr>
                      <w:tr w:rsidR="005E70FB" w:rsidTr="00E31481">
                        <w:trPr>
                          <w:trHeight w:val="12809"/>
                        </w:trPr>
                        <w:tc>
                          <w:tcPr>
                            <w:tcW w:w="704" w:type="dxa"/>
                          </w:tcPr>
                          <w:p w:rsidR="005E70FB" w:rsidRDefault="005E70FB">
                            <w:pPr>
                              <w:ind w:left="110"/>
                              <w:rPr>
                                <w:sz w:val="20"/>
                              </w:rPr>
                            </w:pPr>
                            <w:r>
                              <w:rPr>
                                <w:sz w:val="20"/>
                              </w:rPr>
                              <w:t>2.</w:t>
                            </w:r>
                          </w:p>
                        </w:tc>
                        <w:tc>
                          <w:tcPr>
                            <w:tcW w:w="1276" w:type="dxa"/>
                          </w:tcPr>
                          <w:p w:rsidR="005E70FB" w:rsidRDefault="005E70FB">
                            <w:pPr>
                              <w:spacing w:line="276" w:lineRule="auto"/>
                              <w:ind w:left="108" w:right="367"/>
                              <w:rPr>
                                <w:sz w:val="20"/>
                              </w:rPr>
                            </w:pPr>
                            <w:r>
                              <w:rPr>
                                <w:sz w:val="20"/>
                              </w:rPr>
                              <w:t>Anti Menganak- emaskan</w:t>
                            </w:r>
                          </w:p>
                        </w:tc>
                        <w:tc>
                          <w:tcPr>
                            <w:tcW w:w="2337" w:type="dxa"/>
                          </w:tcPr>
                          <w:p w:rsidR="005E70FB" w:rsidRPr="005E70FB" w:rsidRDefault="005E70FB" w:rsidP="005E70FB">
                            <w:pPr>
                              <w:pStyle w:val="ListParagraph"/>
                              <w:numPr>
                                <w:ilvl w:val="0"/>
                                <w:numId w:val="2"/>
                              </w:numPr>
                              <w:tabs>
                                <w:tab w:val="left" w:pos="451"/>
                                <w:tab w:val="left" w:pos="452"/>
                                <w:tab w:val="left" w:pos="2097"/>
                              </w:tabs>
                              <w:spacing w:line="241" w:lineRule="exact"/>
                              <w:ind w:left="457"/>
                              <w:rPr>
                                <w:sz w:val="20"/>
                              </w:rPr>
                            </w:pPr>
                            <w:r>
                              <w:rPr>
                                <w:sz w:val="20"/>
                                <w:lang w:val="en-US"/>
                              </w:rPr>
                              <w:t xml:space="preserve"> </w:t>
                            </w:r>
                            <w:r w:rsidRPr="005E70FB">
                              <w:rPr>
                                <w:sz w:val="20"/>
                              </w:rPr>
                              <w:t>Orang tua</w:t>
                            </w:r>
                            <w:r w:rsidRPr="005E70FB">
                              <w:rPr>
                                <w:sz w:val="20"/>
                                <w:lang w:val="en-US"/>
                              </w:rPr>
                              <w:t xml:space="preserve"> </w:t>
                            </w:r>
                            <w:r w:rsidRPr="005E70FB">
                              <w:rPr>
                                <w:sz w:val="20"/>
                              </w:rPr>
                              <w:t xml:space="preserve">menceritakan bagaimana </w:t>
                            </w:r>
                            <w:r w:rsidRPr="005E70FB">
                              <w:rPr>
                                <w:spacing w:val="-4"/>
                                <w:sz w:val="20"/>
                              </w:rPr>
                              <w:t>kondisi</w:t>
                            </w:r>
                            <w:r w:rsidRPr="005E70FB">
                              <w:rPr>
                                <w:spacing w:val="-4"/>
                                <w:sz w:val="20"/>
                                <w:lang w:val="en-US"/>
                              </w:rPr>
                              <w:t xml:space="preserve"> </w:t>
                            </w:r>
                            <w:r w:rsidRPr="005E70FB">
                              <w:rPr>
                                <w:sz w:val="20"/>
                              </w:rPr>
                              <w:t>anak</w:t>
                            </w:r>
                            <w:r w:rsidRPr="005E70FB">
                              <w:rPr>
                                <w:sz w:val="20"/>
                                <w:lang w:val="en-US"/>
                              </w:rPr>
                              <w:t xml:space="preserve"> </w:t>
                            </w:r>
                            <w:r w:rsidRPr="005E70FB">
                              <w:rPr>
                                <w:sz w:val="20"/>
                              </w:rPr>
                              <w:t>dirumah</w:t>
                            </w:r>
                          </w:p>
                          <w:p w:rsidR="005E70FB" w:rsidRPr="005E70FB" w:rsidRDefault="005E70FB" w:rsidP="005E70FB">
                            <w:pPr>
                              <w:pStyle w:val="ListParagraph"/>
                              <w:numPr>
                                <w:ilvl w:val="0"/>
                                <w:numId w:val="2"/>
                              </w:numPr>
                              <w:tabs>
                                <w:tab w:val="left" w:pos="1750"/>
                              </w:tabs>
                              <w:spacing w:before="33" w:line="276" w:lineRule="auto"/>
                              <w:ind w:left="457" w:right="97"/>
                              <w:rPr>
                                <w:sz w:val="20"/>
                              </w:rPr>
                            </w:pPr>
                            <w:r w:rsidRPr="005E70FB">
                              <w:rPr>
                                <w:sz w:val="20"/>
                              </w:rPr>
                              <w:t>Orang tua</w:t>
                            </w:r>
                          </w:p>
                          <w:p w:rsidR="005E70FB" w:rsidRDefault="005E70FB" w:rsidP="005E70FB">
                            <w:pPr>
                              <w:spacing w:before="38" w:line="276" w:lineRule="auto"/>
                              <w:ind w:left="451" w:right="96"/>
                              <w:jc w:val="both"/>
                              <w:rPr>
                                <w:sz w:val="20"/>
                              </w:rPr>
                            </w:pPr>
                            <w:r>
                              <w:rPr>
                                <w:sz w:val="20"/>
                              </w:rPr>
                              <w:t>mempraktikkan dengan bermain peran yang telah ditentukan peran dan kondisi</w:t>
                            </w:r>
                            <w:r>
                              <w:rPr>
                                <w:sz w:val="20"/>
                                <w:lang w:val="en-US"/>
                              </w:rPr>
                              <w:t xml:space="preserve">. </w:t>
                            </w:r>
                            <w:r>
                              <w:rPr>
                                <w:sz w:val="20"/>
                              </w:rPr>
                              <w:t>Scenario yang</w:t>
                            </w:r>
                            <w:r>
                              <w:rPr>
                                <w:sz w:val="20"/>
                                <w:lang w:val="en-US"/>
                              </w:rPr>
                              <w:t xml:space="preserve"> </w:t>
                            </w:r>
                            <w:r>
                              <w:rPr>
                                <w:spacing w:val="-9"/>
                                <w:sz w:val="20"/>
                              </w:rPr>
                              <w:t>di</w:t>
                            </w:r>
                            <w:r>
                              <w:rPr>
                                <w:sz w:val="20"/>
                              </w:rPr>
                              <w:t>perankan “ibu</w:t>
                            </w:r>
                            <w:r>
                              <w:rPr>
                                <w:sz w:val="20"/>
                                <w:lang w:val="en-US"/>
                              </w:rPr>
                              <w:t xml:space="preserve"> </w:t>
                            </w:r>
                            <w:r>
                              <w:rPr>
                                <w:spacing w:val="-5"/>
                                <w:sz w:val="20"/>
                              </w:rPr>
                              <w:t>yang</w:t>
                            </w:r>
                            <w:r>
                              <w:rPr>
                                <w:spacing w:val="-5"/>
                                <w:sz w:val="20"/>
                                <w:lang w:val="en-US"/>
                              </w:rPr>
                              <w:t xml:space="preserve"> </w:t>
                            </w:r>
                            <w:r>
                              <w:rPr>
                                <w:sz w:val="20"/>
                              </w:rPr>
                              <w:t>mempunyai 2</w:t>
                            </w:r>
                            <w:r>
                              <w:rPr>
                                <w:sz w:val="20"/>
                                <w:lang w:val="en-US"/>
                              </w:rPr>
                              <w:t xml:space="preserve"> </w:t>
                            </w:r>
                            <w:r>
                              <w:rPr>
                                <w:spacing w:val="-5"/>
                                <w:sz w:val="20"/>
                              </w:rPr>
                              <w:t>anak</w:t>
                            </w:r>
                            <w:r>
                              <w:rPr>
                                <w:spacing w:val="-5"/>
                                <w:sz w:val="20"/>
                                <w:lang w:val="en-US"/>
                              </w:rPr>
                              <w:t xml:space="preserve"> </w:t>
                            </w:r>
                            <w:r>
                              <w:rPr>
                                <w:sz w:val="20"/>
                              </w:rPr>
                              <w:t>perempuan</w:t>
                            </w:r>
                            <w:r>
                              <w:rPr>
                                <w:sz w:val="20"/>
                              </w:rPr>
                              <w:tab/>
                            </w:r>
                            <w:r>
                              <w:rPr>
                                <w:spacing w:val="-6"/>
                                <w:sz w:val="20"/>
                              </w:rPr>
                              <w:t>yang</w:t>
                            </w:r>
                            <w:r>
                              <w:rPr>
                                <w:spacing w:val="-6"/>
                                <w:sz w:val="20"/>
                                <w:lang w:val="en-US"/>
                              </w:rPr>
                              <w:t xml:space="preserve"> </w:t>
                            </w:r>
                            <w:r>
                              <w:rPr>
                                <w:sz w:val="20"/>
                              </w:rPr>
                              <w:t>berbeda karakteristik. Sang anak</w:t>
                            </w:r>
                            <w:r>
                              <w:rPr>
                                <w:sz w:val="20"/>
                                <w:lang w:val="en-US"/>
                              </w:rPr>
                              <w:t xml:space="preserve"> </w:t>
                            </w:r>
                            <w:r>
                              <w:rPr>
                                <w:spacing w:val="-4"/>
                                <w:sz w:val="20"/>
                              </w:rPr>
                              <w:t>sulung</w:t>
                            </w:r>
                            <w:r>
                              <w:rPr>
                                <w:spacing w:val="-4"/>
                                <w:sz w:val="20"/>
                                <w:lang w:val="en-US"/>
                              </w:rPr>
                              <w:t xml:space="preserve"> </w:t>
                            </w:r>
                            <w:r>
                              <w:rPr>
                                <w:sz w:val="20"/>
                              </w:rPr>
                              <w:t>adalah pendiam</w:t>
                            </w:r>
                            <w:r>
                              <w:rPr>
                                <w:sz w:val="20"/>
                                <w:lang w:val="en-US"/>
                              </w:rPr>
                              <w:t xml:space="preserve"> </w:t>
                            </w:r>
                            <w:r>
                              <w:rPr>
                                <w:spacing w:val="-3"/>
                                <w:sz w:val="20"/>
                              </w:rPr>
                              <w:t>dan</w:t>
                            </w:r>
                            <w:r>
                              <w:rPr>
                                <w:spacing w:val="-3"/>
                                <w:sz w:val="20"/>
                                <w:lang w:val="en-US"/>
                              </w:rPr>
                              <w:t xml:space="preserve"> </w:t>
                            </w:r>
                            <w:r>
                              <w:rPr>
                                <w:sz w:val="20"/>
                              </w:rPr>
                              <w:t>pemalu tetapi ahli dibidang</w:t>
                            </w:r>
                            <w:r>
                              <w:rPr>
                                <w:sz w:val="20"/>
                                <w:lang w:val="en-US"/>
                              </w:rPr>
                              <w:t xml:space="preserve"> </w:t>
                            </w:r>
                            <w:r>
                              <w:rPr>
                                <w:spacing w:val="-4"/>
                                <w:sz w:val="20"/>
                              </w:rPr>
                              <w:t>olahraga</w:t>
                            </w:r>
                            <w:r>
                              <w:rPr>
                                <w:spacing w:val="-4"/>
                                <w:sz w:val="20"/>
                                <w:lang w:val="en-US"/>
                              </w:rPr>
                              <w:t xml:space="preserve"> </w:t>
                            </w:r>
                            <w:r>
                              <w:rPr>
                                <w:sz w:val="20"/>
                              </w:rPr>
                              <w:t>sedangkan sang</w:t>
                            </w:r>
                            <w:r>
                              <w:rPr>
                                <w:sz w:val="20"/>
                                <w:lang w:val="en-US"/>
                              </w:rPr>
                              <w:t xml:space="preserve"> </w:t>
                            </w:r>
                            <w:r>
                              <w:rPr>
                                <w:spacing w:val="-5"/>
                                <w:sz w:val="20"/>
                              </w:rPr>
                              <w:t>anak</w:t>
                            </w:r>
                            <w:r>
                              <w:rPr>
                                <w:spacing w:val="-5"/>
                                <w:sz w:val="20"/>
                                <w:lang w:val="en-US"/>
                              </w:rPr>
                              <w:t xml:space="preserve"> </w:t>
                            </w:r>
                            <w:r>
                              <w:rPr>
                                <w:sz w:val="20"/>
                              </w:rPr>
                              <w:t>bungsu cantik, lucu, ceria dan pintar akademik. Sang</w:t>
                            </w:r>
                            <w:r>
                              <w:rPr>
                                <w:sz w:val="20"/>
                                <w:lang w:val="en-US"/>
                              </w:rPr>
                              <w:t xml:space="preserve"> </w:t>
                            </w:r>
                            <w:r>
                              <w:rPr>
                                <w:spacing w:val="-4"/>
                                <w:sz w:val="20"/>
                              </w:rPr>
                              <w:t>adik</w:t>
                            </w:r>
                            <w:r>
                              <w:rPr>
                                <w:spacing w:val="-4"/>
                                <w:sz w:val="20"/>
                                <w:lang w:val="en-US"/>
                              </w:rPr>
                              <w:t xml:space="preserve"> </w:t>
                            </w:r>
                            <w:r>
                              <w:rPr>
                                <w:sz w:val="20"/>
                              </w:rPr>
                              <w:t>selalu memamerkan piala yang didapatkan kepada kakak</w:t>
                            </w:r>
                            <w:r>
                              <w:rPr>
                                <w:sz w:val="20"/>
                                <w:lang w:val="en-US"/>
                              </w:rPr>
                              <w:t xml:space="preserve"> </w:t>
                            </w:r>
                            <w:r>
                              <w:rPr>
                                <w:spacing w:val="-3"/>
                                <w:sz w:val="20"/>
                              </w:rPr>
                              <w:t>dan</w:t>
                            </w:r>
                            <w:r>
                              <w:rPr>
                                <w:spacing w:val="-3"/>
                                <w:sz w:val="20"/>
                                <w:lang w:val="en-US"/>
                              </w:rPr>
                              <w:t xml:space="preserve"> </w:t>
                            </w:r>
                            <w:r>
                              <w:rPr>
                                <w:sz w:val="20"/>
                              </w:rPr>
                              <w:t xml:space="preserve">kakak </w:t>
                            </w:r>
                            <w:r>
                              <w:rPr>
                                <w:spacing w:val="-4"/>
                                <w:sz w:val="20"/>
                              </w:rPr>
                              <w:t>menangis,</w:t>
                            </w:r>
                            <w:r>
                              <w:rPr>
                                <w:spacing w:val="-4"/>
                                <w:sz w:val="20"/>
                                <w:lang w:val="en-US"/>
                              </w:rPr>
                              <w:t xml:space="preserve"> </w:t>
                            </w:r>
                            <w:r>
                              <w:rPr>
                                <w:sz w:val="20"/>
                              </w:rPr>
                              <w:t>mengadu kepada</w:t>
                            </w:r>
                            <w:r>
                              <w:rPr>
                                <w:sz w:val="20"/>
                                <w:lang w:val="en-US"/>
                              </w:rPr>
                              <w:t xml:space="preserve"> </w:t>
                            </w:r>
                            <w:r>
                              <w:rPr>
                                <w:spacing w:val="-6"/>
                                <w:sz w:val="20"/>
                              </w:rPr>
                              <w:t>ibu</w:t>
                            </w:r>
                            <w:r>
                              <w:rPr>
                                <w:spacing w:val="-6"/>
                                <w:sz w:val="20"/>
                                <w:lang w:val="en-US"/>
                              </w:rPr>
                              <w:t xml:space="preserve"> </w:t>
                            </w:r>
                            <w:r>
                              <w:rPr>
                                <w:sz w:val="20"/>
                              </w:rPr>
                              <w:t>tetapi sang</w:t>
                            </w:r>
                            <w:r>
                              <w:rPr>
                                <w:sz w:val="20"/>
                                <w:lang w:val="en-US"/>
                              </w:rPr>
                              <w:t xml:space="preserve"> </w:t>
                            </w:r>
                            <w:r>
                              <w:rPr>
                                <w:spacing w:val="-7"/>
                                <w:sz w:val="20"/>
                              </w:rPr>
                              <w:t>ibu</w:t>
                            </w:r>
                            <w:r>
                              <w:rPr>
                                <w:spacing w:val="-7"/>
                                <w:sz w:val="20"/>
                                <w:lang w:val="en-US"/>
                              </w:rPr>
                              <w:t xml:space="preserve"> </w:t>
                            </w:r>
                            <w:r>
                              <w:rPr>
                                <w:sz w:val="20"/>
                              </w:rPr>
                              <w:t>memihak</w:t>
                            </w:r>
                            <w:r>
                              <w:rPr>
                                <w:sz w:val="20"/>
                                <w:lang w:val="en-US"/>
                              </w:rPr>
                              <w:t xml:space="preserve"> </w:t>
                            </w:r>
                            <w:r>
                              <w:rPr>
                                <w:sz w:val="20"/>
                              </w:rPr>
                              <w:t>adik.</w:t>
                            </w:r>
                          </w:p>
                          <w:p w:rsidR="005E70FB" w:rsidRPr="005E70FB" w:rsidRDefault="005E70FB" w:rsidP="005E70FB">
                            <w:pPr>
                              <w:pStyle w:val="ListParagraph"/>
                              <w:numPr>
                                <w:ilvl w:val="0"/>
                                <w:numId w:val="7"/>
                              </w:numPr>
                              <w:spacing w:before="38" w:line="276" w:lineRule="auto"/>
                              <w:ind w:left="457" w:right="96"/>
                              <w:jc w:val="both"/>
                              <w:rPr>
                                <w:sz w:val="20"/>
                              </w:rPr>
                            </w:pPr>
                            <w:r w:rsidRPr="005E70FB">
                              <w:rPr>
                                <w:sz w:val="20"/>
                              </w:rPr>
                              <w:t xml:space="preserve">Orang tua menanggapi dari pelatihan orangtua yang </w:t>
                            </w:r>
                            <w:r w:rsidRPr="005E70FB">
                              <w:rPr>
                                <w:spacing w:val="-4"/>
                                <w:sz w:val="20"/>
                              </w:rPr>
                              <w:t>sedang</w:t>
                            </w:r>
                          </w:p>
                          <w:p w:rsidR="005E70FB" w:rsidRDefault="005E70FB" w:rsidP="005E70FB">
                            <w:pPr>
                              <w:spacing w:line="276" w:lineRule="auto"/>
                              <w:ind w:left="451" w:right="100"/>
                              <w:jc w:val="both"/>
                              <w:rPr>
                                <w:sz w:val="20"/>
                                <w:lang w:val="en-US"/>
                              </w:rPr>
                            </w:pPr>
                            <w:r>
                              <w:rPr>
                                <w:sz w:val="20"/>
                              </w:rPr>
                              <w:t>mempraktikan bermain peran tersebut</w:t>
                            </w:r>
                            <w:r>
                              <w:rPr>
                                <w:sz w:val="20"/>
                                <w:lang w:val="en-US"/>
                              </w:rPr>
                              <w:t>.</w:t>
                            </w:r>
                          </w:p>
                          <w:p w:rsidR="005E70FB" w:rsidRPr="005E70FB" w:rsidRDefault="005E70FB" w:rsidP="005E70FB">
                            <w:pPr>
                              <w:pStyle w:val="ListParagraph"/>
                              <w:numPr>
                                <w:ilvl w:val="0"/>
                                <w:numId w:val="7"/>
                              </w:numPr>
                              <w:spacing w:line="276" w:lineRule="auto"/>
                              <w:ind w:left="457" w:right="100"/>
                              <w:jc w:val="both"/>
                              <w:rPr>
                                <w:sz w:val="20"/>
                                <w:lang w:val="en-US"/>
                              </w:rPr>
                            </w:pPr>
                            <w:r w:rsidRPr="005E70FB">
                              <w:rPr>
                                <w:sz w:val="20"/>
                              </w:rPr>
                              <w:t>Refleksidiri</w:t>
                            </w:r>
                          </w:p>
                          <w:p w:rsidR="005E70FB" w:rsidRPr="005E70FB" w:rsidRDefault="005E70FB" w:rsidP="005E70FB">
                            <w:pPr>
                              <w:spacing w:line="276" w:lineRule="auto"/>
                              <w:ind w:right="100"/>
                              <w:jc w:val="both"/>
                              <w:rPr>
                                <w:sz w:val="20"/>
                              </w:rPr>
                            </w:pPr>
                          </w:p>
                        </w:tc>
                      </w:tr>
                    </w:tbl>
                    <w:p w:rsidR="005E70FB" w:rsidRDefault="005E70FB" w:rsidP="005E70FB"/>
                  </w:txbxContent>
                </v:textbox>
                <w10:wrap anchorx="page" anchory="page"/>
              </v:shape>
            </w:pict>
          </mc:Fallback>
        </mc:AlternateContent>
      </w:r>
      <w:r>
        <w:rPr>
          <w:color w:val="000000"/>
          <w:sz w:val="20"/>
          <w:szCs w:val="20"/>
        </w:rPr>
        <w:tab/>
      </w:r>
    </w:p>
    <w:tbl>
      <w:tblPr>
        <w:tblW w:w="4317" w:type="dxa"/>
        <w:tblInd w:w="5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
        <w:gridCol w:w="1407"/>
        <w:gridCol w:w="2449"/>
      </w:tblGrid>
      <w:tr w:rsidR="005E70FB" w:rsidTr="00577F7A">
        <w:trPr>
          <w:trHeight w:val="263"/>
        </w:trPr>
        <w:tc>
          <w:tcPr>
            <w:tcW w:w="461" w:type="dxa"/>
          </w:tcPr>
          <w:p w:rsidR="005E70FB" w:rsidRPr="003C6E3A" w:rsidRDefault="005E70FB" w:rsidP="00577F7A">
            <w:pPr>
              <w:pBdr>
                <w:top w:val="nil"/>
                <w:left w:val="nil"/>
                <w:bottom w:val="nil"/>
                <w:right w:val="nil"/>
                <w:between w:val="nil"/>
              </w:pBdr>
              <w:rPr>
                <w:color w:val="000000"/>
                <w:sz w:val="18"/>
                <w:szCs w:val="18"/>
                <w:lang w:val="en-US"/>
              </w:rPr>
            </w:pPr>
            <w:r>
              <w:rPr>
                <w:color w:val="000000"/>
                <w:sz w:val="18"/>
                <w:szCs w:val="18"/>
                <w:lang w:val="en-US"/>
              </w:rPr>
              <w:t>No</w:t>
            </w:r>
          </w:p>
        </w:tc>
        <w:tc>
          <w:tcPr>
            <w:tcW w:w="1407" w:type="dxa"/>
          </w:tcPr>
          <w:p w:rsidR="005E70FB" w:rsidRPr="003C6E3A" w:rsidRDefault="005E70FB" w:rsidP="00577F7A">
            <w:pPr>
              <w:pBdr>
                <w:top w:val="nil"/>
                <w:left w:val="nil"/>
                <w:bottom w:val="nil"/>
                <w:right w:val="nil"/>
                <w:between w:val="nil"/>
              </w:pBdr>
              <w:rPr>
                <w:color w:val="000000"/>
                <w:sz w:val="18"/>
                <w:szCs w:val="18"/>
                <w:lang w:val="en-US"/>
              </w:rPr>
            </w:pPr>
            <w:r>
              <w:rPr>
                <w:color w:val="000000"/>
                <w:sz w:val="18"/>
                <w:szCs w:val="18"/>
                <w:lang w:val="en-US"/>
              </w:rPr>
              <w:t xml:space="preserve"> </w:t>
            </w:r>
            <w:proofErr w:type="spellStart"/>
            <w:r>
              <w:rPr>
                <w:color w:val="000000"/>
                <w:sz w:val="18"/>
                <w:szCs w:val="18"/>
                <w:lang w:val="en-US"/>
              </w:rPr>
              <w:t>Pelatihan</w:t>
            </w:r>
            <w:proofErr w:type="spellEnd"/>
            <w:r>
              <w:rPr>
                <w:color w:val="000000"/>
                <w:sz w:val="18"/>
                <w:szCs w:val="18"/>
                <w:lang w:val="en-US"/>
              </w:rPr>
              <w:t xml:space="preserve"> </w:t>
            </w:r>
          </w:p>
        </w:tc>
        <w:tc>
          <w:tcPr>
            <w:tcW w:w="2449" w:type="dxa"/>
          </w:tcPr>
          <w:p w:rsidR="005E70FB" w:rsidRPr="003C6E3A" w:rsidRDefault="005E70FB" w:rsidP="00577F7A">
            <w:pPr>
              <w:pBdr>
                <w:top w:val="nil"/>
                <w:left w:val="nil"/>
                <w:bottom w:val="nil"/>
                <w:right w:val="nil"/>
                <w:between w:val="nil"/>
              </w:pBdr>
              <w:rPr>
                <w:color w:val="000000"/>
                <w:sz w:val="18"/>
                <w:szCs w:val="18"/>
                <w:lang w:val="en-US"/>
              </w:rPr>
            </w:pPr>
            <w:r>
              <w:rPr>
                <w:color w:val="000000"/>
                <w:sz w:val="18"/>
                <w:szCs w:val="18"/>
                <w:lang w:val="en-US"/>
              </w:rPr>
              <w:t xml:space="preserve">  </w:t>
            </w:r>
            <w:proofErr w:type="spellStart"/>
            <w:r>
              <w:rPr>
                <w:color w:val="000000"/>
                <w:sz w:val="18"/>
                <w:szCs w:val="18"/>
                <w:lang w:val="en-US"/>
              </w:rPr>
              <w:t>Keterangan</w:t>
            </w:r>
            <w:proofErr w:type="spellEnd"/>
            <w:r>
              <w:rPr>
                <w:color w:val="000000"/>
                <w:sz w:val="18"/>
                <w:szCs w:val="18"/>
                <w:lang w:val="en-US"/>
              </w:rPr>
              <w:t xml:space="preserve"> </w:t>
            </w:r>
          </w:p>
        </w:tc>
      </w:tr>
      <w:tr w:rsidR="005E70FB" w:rsidTr="00577F7A">
        <w:trPr>
          <w:trHeight w:val="263"/>
        </w:trPr>
        <w:tc>
          <w:tcPr>
            <w:tcW w:w="461" w:type="dxa"/>
          </w:tcPr>
          <w:p w:rsidR="005E70FB" w:rsidRDefault="005E70FB" w:rsidP="00577F7A">
            <w:pPr>
              <w:pBdr>
                <w:top w:val="nil"/>
                <w:left w:val="nil"/>
                <w:bottom w:val="nil"/>
                <w:right w:val="nil"/>
                <w:between w:val="nil"/>
              </w:pBdr>
              <w:rPr>
                <w:color w:val="000000"/>
                <w:sz w:val="18"/>
                <w:szCs w:val="18"/>
                <w:lang w:val="en-US"/>
              </w:rPr>
            </w:pPr>
            <w:r>
              <w:rPr>
                <w:color w:val="000000"/>
                <w:sz w:val="18"/>
                <w:szCs w:val="18"/>
                <w:lang w:val="en-US"/>
              </w:rPr>
              <w:t>3</w:t>
            </w:r>
          </w:p>
        </w:tc>
        <w:tc>
          <w:tcPr>
            <w:tcW w:w="1407" w:type="dxa"/>
          </w:tcPr>
          <w:p w:rsidR="005E70FB" w:rsidRDefault="005E70FB" w:rsidP="003A60EF">
            <w:pPr>
              <w:pBdr>
                <w:top w:val="nil"/>
                <w:left w:val="nil"/>
                <w:bottom w:val="nil"/>
                <w:right w:val="nil"/>
                <w:between w:val="nil"/>
              </w:pBdr>
              <w:spacing w:line="276" w:lineRule="auto"/>
              <w:rPr>
                <w:color w:val="000000"/>
                <w:sz w:val="18"/>
                <w:szCs w:val="18"/>
                <w:lang w:val="en-US"/>
              </w:rPr>
            </w:pPr>
            <w:proofErr w:type="spellStart"/>
            <w:r>
              <w:rPr>
                <w:color w:val="000000"/>
                <w:sz w:val="18"/>
                <w:szCs w:val="18"/>
                <w:lang w:val="en-US"/>
              </w:rPr>
              <w:t>Mengetahui</w:t>
            </w:r>
            <w:proofErr w:type="spellEnd"/>
            <w:r>
              <w:rPr>
                <w:color w:val="000000"/>
                <w:sz w:val="18"/>
                <w:szCs w:val="18"/>
                <w:lang w:val="en-US"/>
              </w:rPr>
              <w:t xml:space="preserve"> </w:t>
            </w:r>
            <w:proofErr w:type="spellStart"/>
            <w:r>
              <w:rPr>
                <w:color w:val="000000"/>
                <w:sz w:val="18"/>
                <w:szCs w:val="18"/>
                <w:lang w:val="en-US"/>
              </w:rPr>
              <w:t>Kebutuhan</w:t>
            </w:r>
            <w:proofErr w:type="spellEnd"/>
            <w:r>
              <w:rPr>
                <w:color w:val="000000"/>
                <w:sz w:val="18"/>
                <w:szCs w:val="18"/>
                <w:lang w:val="en-US"/>
              </w:rPr>
              <w:t xml:space="preserve"> </w:t>
            </w:r>
            <w:proofErr w:type="spellStart"/>
            <w:r>
              <w:rPr>
                <w:color w:val="000000"/>
                <w:sz w:val="18"/>
                <w:szCs w:val="18"/>
                <w:lang w:val="en-US"/>
              </w:rPr>
              <w:t>Posisi</w:t>
            </w:r>
            <w:proofErr w:type="spellEnd"/>
            <w:r>
              <w:rPr>
                <w:color w:val="000000"/>
                <w:sz w:val="18"/>
                <w:szCs w:val="18"/>
                <w:lang w:val="en-US"/>
              </w:rPr>
              <w:t xml:space="preserve"> </w:t>
            </w:r>
            <w:proofErr w:type="spellStart"/>
            <w:r>
              <w:rPr>
                <w:color w:val="000000"/>
                <w:sz w:val="18"/>
                <w:szCs w:val="18"/>
                <w:lang w:val="en-US"/>
              </w:rPr>
              <w:t>Anak</w:t>
            </w:r>
            <w:proofErr w:type="spellEnd"/>
            <w:r>
              <w:rPr>
                <w:color w:val="000000"/>
                <w:sz w:val="18"/>
                <w:szCs w:val="18"/>
                <w:lang w:val="en-US"/>
              </w:rPr>
              <w:t xml:space="preserve"> </w:t>
            </w:r>
            <w:proofErr w:type="spellStart"/>
            <w:r>
              <w:rPr>
                <w:color w:val="000000"/>
                <w:sz w:val="18"/>
                <w:szCs w:val="18"/>
                <w:lang w:val="en-US"/>
              </w:rPr>
              <w:t>sesuai</w:t>
            </w:r>
            <w:proofErr w:type="spellEnd"/>
            <w:r>
              <w:rPr>
                <w:color w:val="000000"/>
                <w:sz w:val="18"/>
                <w:szCs w:val="18"/>
                <w:lang w:val="en-US"/>
              </w:rPr>
              <w:t xml:space="preserve"> </w:t>
            </w:r>
            <w:proofErr w:type="spellStart"/>
            <w:r>
              <w:rPr>
                <w:color w:val="000000"/>
                <w:sz w:val="18"/>
                <w:szCs w:val="18"/>
                <w:lang w:val="en-US"/>
              </w:rPr>
              <w:t>Perkembangan</w:t>
            </w:r>
            <w:proofErr w:type="spellEnd"/>
          </w:p>
        </w:tc>
        <w:tc>
          <w:tcPr>
            <w:tcW w:w="2449" w:type="dxa"/>
          </w:tcPr>
          <w:p w:rsidR="005E70FB" w:rsidRPr="003A60EF" w:rsidRDefault="005E70FB" w:rsidP="003A60EF">
            <w:pPr>
              <w:pStyle w:val="ListParagraph"/>
              <w:numPr>
                <w:ilvl w:val="0"/>
                <w:numId w:val="4"/>
              </w:numPr>
              <w:tabs>
                <w:tab w:val="left" w:pos="236"/>
              </w:tabs>
              <w:spacing w:line="276" w:lineRule="auto"/>
              <w:ind w:left="520" w:right="95"/>
              <w:jc w:val="both"/>
              <w:rPr>
                <w:sz w:val="20"/>
              </w:rPr>
            </w:pPr>
            <w:r w:rsidRPr="003A60EF">
              <w:rPr>
                <w:sz w:val="20"/>
              </w:rPr>
              <w:t>Dari kesinambungan bermain peran</w:t>
            </w:r>
            <w:r w:rsidRPr="003A60EF">
              <w:rPr>
                <w:sz w:val="20"/>
                <w:lang w:val="en-US"/>
              </w:rPr>
              <w:t xml:space="preserve"> </w:t>
            </w:r>
            <w:r w:rsidRPr="003A60EF">
              <w:rPr>
                <w:spacing w:val="-3"/>
                <w:sz w:val="20"/>
              </w:rPr>
              <w:t>dan</w:t>
            </w:r>
            <w:r w:rsidRPr="003A60EF">
              <w:rPr>
                <w:spacing w:val="-3"/>
                <w:sz w:val="20"/>
                <w:lang w:val="en-US"/>
              </w:rPr>
              <w:t xml:space="preserve"> </w:t>
            </w:r>
            <w:r w:rsidRPr="003A60EF">
              <w:rPr>
                <w:sz w:val="20"/>
              </w:rPr>
              <w:t>ref</w:t>
            </w:r>
            <w:r w:rsidRPr="003A60EF">
              <w:rPr>
                <w:sz w:val="20"/>
                <w:lang w:val="en-US"/>
              </w:rPr>
              <w:t>l</w:t>
            </w:r>
            <w:r w:rsidRPr="003A60EF">
              <w:rPr>
                <w:sz w:val="20"/>
              </w:rPr>
              <w:t>eksi diri orang tua, pemateri melanjutkan apa yang seharusnya</w:t>
            </w:r>
            <w:r w:rsidRPr="003A60EF">
              <w:rPr>
                <w:sz w:val="20"/>
                <w:lang w:val="en-US"/>
              </w:rPr>
              <w:t xml:space="preserve"> </w:t>
            </w:r>
            <w:r w:rsidRPr="003A60EF">
              <w:rPr>
                <w:sz w:val="20"/>
              </w:rPr>
              <w:t>dibutuhkan</w:t>
            </w:r>
            <w:r w:rsidRPr="003A60EF">
              <w:rPr>
                <w:sz w:val="20"/>
                <w:lang w:val="en-US"/>
              </w:rPr>
              <w:t xml:space="preserve"> </w:t>
            </w:r>
            <w:r w:rsidRPr="003A60EF">
              <w:rPr>
                <w:spacing w:val="-3"/>
                <w:sz w:val="20"/>
              </w:rPr>
              <w:t>oleh</w:t>
            </w:r>
            <w:r w:rsidRPr="003A60EF">
              <w:rPr>
                <w:spacing w:val="-3"/>
                <w:sz w:val="20"/>
                <w:lang w:val="en-US"/>
              </w:rPr>
              <w:t xml:space="preserve"> </w:t>
            </w:r>
            <w:r w:rsidRPr="003A60EF">
              <w:rPr>
                <w:spacing w:val="-5"/>
                <w:sz w:val="20"/>
              </w:rPr>
              <w:t>anak</w:t>
            </w:r>
            <w:r w:rsidRPr="003A60EF">
              <w:rPr>
                <w:spacing w:val="-5"/>
                <w:sz w:val="20"/>
                <w:lang w:val="en-US"/>
              </w:rPr>
              <w:t xml:space="preserve"> </w:t>
            </w:r>
            <w:r w:rsidRPr="003A60EF">
              <w:rPr>
                <w:sz w:val="20"/>
              </w:rPr>
              <w:t>pada saat hal</w:t>
            </w:r>
            <w:r w:rsidRPr="003A60EF">
              <w:rPr>
                <w:sz w:val="20"/>
                <w:lang w:val="en-US"/>
              </w:rPr>
              <w:t xml:space="preserve"> </w:t>
            </w:r>
            <w:r w:rsidRPr="003A60EF">
              <w:rPr>
                <w:sz w:val="20"/>
              </w:rPr>
              <w:t>tersebut</w:t>
            </w:r>
          </w:p>
          <w:p w:rsidR="005E70FB" w:rsidRPr="003A60EF" w:rsidRDefault="005E70FB" w:rsidP="005E70FB">
            <w:pPr>
              <w:pStyle w:val="ListParagraph"/>
              <w:numPr>
                <w:ilvl w:val="0"/>
                <w:numId w:val="4"/>
              </w:numPr>
              <w:spacing w:line="276" w:lineRule="auto"/>
              <w:ind w:left="520" w:right="95" w:hanging="520"/>
              <w:jc w:val="both"/>
              <w:rPr>
                <w:sz w:val="20"/>
              </w:rPr>
            </w:pPr>
            <w:r w:rsidRPr="006C7FA7">
              <w:rPr>
                <w:sz w:val="20"/>
              </w:rPr>
              <w:t>Menjelaskan</w:t>
            </w:r>
            <w:r w:rsidRPr="006C7FA7">
              <w:rPr>
                <w:sz w:val="20"/>
                <w:lang w:val="en-US"/>
              </w:rPr>
              <w:t xml:space="preserve"> </w:t>
            </w:r>
            <w:r w:rsidRPr="006C7FA7">
              <w:rPr>
                <w:spacing w:val="-5"/>
                <w:sz w:val="20"/>
              </w:rPr>
              <w:t>STTPA</w:t>
            </w:r>
            <w:r w:rsidRPr="006C7FA7">
              <w:rPr>
                <w:spacing w:val="-5"/>
                <w:sz w:val="20"/>
                <w:lang w:val="en-US"/>
              </w:rPr>
              <w:t xml:space="preserve"> </w:t>
            </w:r>
            <w:r w:rsidRPr="006C7FA7">
              <w:rPr>
                <w:sz w:val="20"/>
              </w:rPr>
              <w:t>untuk anak usia</w:t>
            </w:r>
            <w:r w:rsidRPr="006C7FA7">
              <w:rPr>
                <w:sz w:val="20"/>
                <w:lang w:val="en-US"/>
              </w:rPr>
              <w:t xml:space="preserve"> </w:t>
            </w:r>
            <w:r w:rsidRPr="006C7FA7">
              <w:rPr>
                <w:sz w:val="20"/>
              </w:rPr>
              <w:t>dini dalam perkembangan khususnya</w:t>
            </w:r>
            <w:r w:rsidRPr="006C7FA7">
              <w:rPr>
                <w:sz w:val="20"/>
              </w:rPr>
              <w:tab/>
            </w:r>
            <w:r w:rsidRPr="006C7FA7">
              <w:rPr>
                <w:spacing w:val="-5"/>
                <w:sz w:val="20"/>
              </w:rPr>
              <w:t>dalam</w:t>
            </w:r>
            <w:r>
              <w:rPr>
                <w:spacing w:val="-5"/>
                <w:sz w:val="20"/>
                <w:lang w:val="en-US"/>
              </w:rPr>
              <w:t xml:space="preserve"> </w:t>
            </w:r>
            <w:r w:rsidRPr="006C7FA7">
              <w:rPr>
                <w:sz w:val="20"/>
              </w:rPr>
              <w:t>insiden</w:t>
            </w:r>
            <w:r w:rsidRPr="006C7FA7">
              <w:rPr>
                <w:sz w:val="20"/>
                <w:lang w:val="en-US"/>
              </w:rPr>
              <w:t xml:space="preserve"> </w:t>
            </w:r>
            <w:r w:rsidRPr="006C7FA7">
              <w:rPr>
                <w:i/>
                <w:sz w:val="20"/>
              </w:rPr>
              <w:t>sibling rivalry</w:t>
            </w:r>
          </w:p>
          <w:p w:rsidR="003A60EF" w:rsidRPr="003A60EF" w:rsidRDefault="003A60EF" w:rsidP="005E70FB">
            <w:pPr>
              <w:pStyle w:val="ListParagraph"/>
              <w:numPr>
                <w:ilvl w:val="0"/>
                <w:numId w:val="4"/>
              </w:numPr>
              <w:spacing w:line="276" w:lineRule="auto"/>
              <w:ind w:left="520" w:right="95" w:hanging="520"/>
              <w:jc w:val="both"/>
              <w:rPr>
                <w:sz w:val="20"/>
              </w:rPr>
            </w:pPr>
            <w:proofErr w:type="spellStart"/>
            <w:r>
              <w:rPr>
                <w:sz w:val="20"/>
                <w:lang w:val="en-US"/>
              </w:rPr>
              <w:t>Refleksi</w:t>
            </w:r>
            <w:proofErr w:type="spellEnd"/>
            <w:r>
              <w:rPr>
                <w:sz w:val="20"/>
                <w:lang w:val="en-US"/>
              </w:rPr>
              <w:t xml:space="preserve"> </w:t>
            </w:r>
            <w:proofErr w:type="spellStart"/>
            <w:r>
              <w:rPr>
                <w:sz w:val="20"/>
                <w:lang w:val="en-US"/>
              </w:rPr>
              <w:t>diri</w:t>
            </w:r>
            <w:proofErr w:type="spellEnd"/>
          </w:p>
          <w:p w:rsidR="003A60EF" w:rsidRPr="006C7FA7" w:rsidRDefault="003A60EF" w:rsidP="003A60EF">
            <w:pPr>
              <w:pStyle w:val="ListParagraph"/>
              <w:spacing w:line="276" w:lineRule="auto"/>
              <w:ind w:left="520" w:right="95"/>
              <w:jc w:val="both"/>
              <w:rPr>
                <w:sz w:val="20"/>
              </w:rPr>
            </w:pPr>
          </w:p>
        </w:tc>
      </w:tr>
      <w:tr w:rsidR="005E70FB" w:rsidTr="00577F7A">
        <w:trPr>
          <w:trHeight w:val="4013"/>
        </w:trPr>
        <w:tc>
          <w:tcPr>
            <w:tcW w:w="461" w:type="dxa"/>
          </w:tcPr>
          <w:p w:rsidR="005E70FB" w:rsidRDefault="005E70FB" w:rsidP="00577F7A">
            <w:pPr>
              <w:pBdr>
                <w:top w:val="nil"/>
                <w:left w:val="nil"/>
                <w:bottom w:val="nil"/>
                <w:right w:val="nil"/>
                <w:between w:val="nil"/>
              </w:pBdr>
              <w:spacing w:line="225" w:lineRule="auto"/>
              <w:ind w:left="105"/>
              <w:rPr>
                <w:color w:val="000000"/>
                <w:sz w:val="20"/>
                <w:szCs w:val="20"/>
              </w:rPr>
            </w:pPr>
            <w:r>
              <w:rPr>
                <w:color w:val="000000"/>
                <w:sz w:val="20"/>
                <w:szCs w:val="20"/>
              </w:rPr>
              <w:t>4.</w:t>
            </w:r>
          </w:p>
        </w:tc>
        <w:tc>
          <w:tcPr>
            <w:tcW w:w="1407" w:type="dxa"/>
          </w:tcPr>
          <w:p w:rsidR="005E70FB" w:rsidRDefault="003A60EF" w:rsidP="00577F7A">
            <w:pPr>
              <w:pBdr>
                <w:top w:val="nil"/>
                <w:left w:val="nil"/>
                <w:bottom w:val="nil"/>
                <w:right w:val="nil"/>
                <w:between w:val="nil"/>
              </w:pBdr>
              <w:tabs>
                <w:tab w:val="left" w:pos="983"/>
              </w:tabs>
              <w:spacing w:line="276" w:lineRule="auto"/>
              <w:ind w:left="105" w:right="97"/>
              <w:rPr>
                <w:color w:val="000000"/>
                <w:sz w:val="20"/>
                <w:szCs w:val="20"/>
              </w:rPr>
            </w:pPr>
            <w:r>
              <w:rPr>
                <w:color w:val="000000"/>
                <w:sz w:val="20"/>
                <w:szCs w:val="20"/>
              </w:rPr>
              <w:t xml:space="preserve">Orang </w:t>
            </w:r>
            <w:r w:rsidR="005E70FB">
              <w:rPr>
                <w:color w:val="000000"/>
                <w:sz w:val="20"/>
                <w:szCs w:val="20"/>
              </w:rPr>
              <w:t>Tua yang Bijak</w:t>
            </w:r>
          </w:p>
        </w:tc>
        <w:tc>
          <w:tcPr>
            <w:tcW w:w="2449" w:type="dxa"/>
          </w:tcPr>
          <w:p w:rsidR="005E70FB" w:rsidRDefault="005E70FB" w:rsidP="00577F7A">
            <w:pPr>
              <w:numPr>
                <w:ilvl w:val="0"/>
                <w:numId w:val="1"/>
              </w:numPr>
              <w:pBdr>
                <w:top w:val="nil"/>
                <w:left w:val="nil"/>
                <w:bottom w:val="nil"/>
                <w:right w:val="nil"/>
                <w:between w:val="nil"/>
              </w:pBdr>
              <w:tabs>
                <w:tab w:val="left" w:pos="399"/>
              </w:tabs>
              <w:spacing w:line="276" w:lineRule="auto"/>
              <w:ind w:right="96"/>
              <w:jc w:val="both"/>
              <w:rPr>
                <w:color w:val="000000"/>
              </w:rPr>
            </w:pPr>
            <w:r>
              <w:rPr>
                <w:color w:val="000000"/>
                <w:sz w:val="20"/>
                <w:szCs w:val="20"/>
              </w:rPr>
              <w:t>Orang tua menceritakan bagaimana respon orang tua jika melihat anak yang berbeda dari positif hingga negative dan dilabeli oleh lingkungan</w:t>
            </w:r>
          </w:p>
          <w:p w:rsidR="005E70FB" w:rsidRDefault="005E70FB" w:rsidP="00577F7A">
            <w:pPr>
              <w:numPr>
                <w:ilvl w:val="0"/>
                <w:numId w:val="1"/>
              </w:numPr>
              <w:pBdr>
                <w:top w:val="nil"/>
                <w:left w:val="nil"/>
                <w:bottom w:val="nil"/>
                <w:right w:val="nil"/>
                <w:between w:val="nil"/>
              </w:pBdr>
              <w:tabs>
                <w:tab w:val="left" w:pos="399"/>
              </w:tabs>
              <w:spacing w:line="276" w:lineRule="auto"/>
              <w:ind w:right="96"/>
              <w:jc w:val="both"/>
              <w:rPr>
                <w:color w:val="000000"/>
              </w:rPr>
            </w:pPr>
            <w:r>
              <w:rPr>
                <w:color w:val="000000"/>
                <w:sz w:val="20"/>
                <w:szCs w:val="20"/>
              </w:rPr>
              <w:t>Orang tua dihadapkan kasus anak ABK yang dilabeli oleh lingkungan luar (sekolah dan masyarakat) bahwa anak itu pembuat onar, bodoh dsb.</w:t>
            </w:r>
          </w:p>
          <w:p w:rsidR="005E70FB" w:rsidRPr="005E70FB" w:rsidRDefault="005E70FB" w:rsidP="00577F7A">
            <w:pPr>
              <w:numPr>
                <w:ilvl w:val="0"/>
                <w:numId w:val="1"/>
              </w:numPr>
              <w:pBdr>
                <w:top w:val="nil"/>
                <w:left w:val="nil"/>
                <w:bottom w:val="nil"/>
                <w:right w:val="nil"/>
                <w:between w:val="nil"/>
              </w:pBdr>
              <w:tabs>
                <w:tab w:val="left" w:pos="399"/>
              </w:tabs>
              <w:spacing w:line="244" w:lineRule="auto"/>
              <w:ind w:hanging="361"/>
              <w:jc w:val="both"/>
              <w:rPr>
                <w:color w:val="000000"/>
              </w:rPr>
            </w:pPr>
            <w:r>
              <w:rPr>
                <w:color w:val="000000"/>
                <w:sz w:val="20"/>
                <w:szCs w:val="20"/>
              </w:rPr>
              <w:t>Refleksi diri</w:t>
            </w:r>
          </w:p>
          <w:p w:rsidR="005E70FB" w:rsidRDefault="005E70FB" w:rsidP="005E70FB">
            <w:pPr>
              <w:pBdr>
                <w:top w:val="nil"/>
                <w:left w:val="nil"/>
                <w:bottom w:val="nil"/>
                <w:right w:val="nil"/>
                <w:between w:val="nil"/>
              </w:pBdr>
              <w:tabs>
                <w:tab w:val="left" w:pos="399"/>
              </w:tabs>
              <w:spacing w:line="244" w:lineRule="auto"/>
              <w:ind w:left="398"/>
              <w:jc w:val="both"/>
              <w:rPr>
                <w:color w:val="000000"/>
              </w:rPr>
            </w:pPr>
          </w:p>
        </w:tc>
      </w:tr>
    </w:tbl>
    <w:p w:rsidR="005E70FB" w:rsidRDefault="005E70FB" w:rsidP="005E70FB">
      <w:pPr>
        <w:pBdr>
          <w:top w:val="nil"/>
          <w:left w:val="nil"/>
          <w:bottom w:val="nil"/>
          <w:right w:val="nil"/>
          <w:between w:val="nil"/>
        </w:pBdr>
        <w:tabs>
          <w:tab w:val="left" w:pos="5167"/>
        </w:tabs>
        <w:spacing w:line="276" w:lineRule="auto"/>
        <w:rPr>
          <w:color w:val="000000"/>
          <w:sz w:val="20"/>
          <w:szCs w:val="20"/>
        </w:rPr>
      </w:pPr>
    </w:p>
    <w:p w:rsidR="005E70FB" w:rsidRDefault="005E70FB" w:rsidP="005E70FB">
      <w:pPr>
        <w:pBdr>
          <w:top w:val="nil"/>
          <w:left w:val="nil"/>
          <w:bottom w:val="nil"/>
          <w:right w:val="nil"/>
          <w:between w:val="nil"/>
        </w:pBdr>
        <w:tabs>
          <w:tab w:val="left" w:pos="5167"/>
        </w:tabs>
        <w:spacing w:before="3"/>
        <w:rPr>
          <w:color w:val="000000"/>
          <w:sz w:val="20"/>
          <w:szCs w:val="20"/>
          <w:lang w:val="en-US"/>
        </w:rPr>
        <w:sectPr w:rsidR="005E70FB">
          <w:pgSz w:w="12240" w:h="15840"/>
          <w:pgMar w:top="1440" w:right="1440" w:bottom="1440" w:left="1440" w:header="708" w:footer="708" w:gutter="0"/>
          <w:cols w:space="708"/>
          <w:docGrid w:linePitch="360"/>
        </w:sectPr>
      </w:pPr>
      <w:r>
        <w:rPr>
          <w:color w:val="000000"/>
          <w:sz w:val="20"/>
          <w:szCs w:val="20"/>
          <w:lang w:val="en-US"/>
        </w:rPr>
        <w:tab/>
      </w:r>
    </w:p>
    <w:p w:rsidR="005E70FB" w:rsidRPr="003C6E3A" w:rsidRDefault="005E70FB" w:rsidP="005E70FB">
      <w:pPr>
        <w:pBdr>
          <w:top w:val="nil"/>
          <w:left w:val="nil"/>
          <w:bottom w:val="nil"/>
          <w:right w:val="nil"/>
          <w:between w:val="nil"/>
        </w:pBdr>
        <w:spacing w:before="3"/>
        <w:rPr>
          <w:color w:val="000000"/>
          <w:sz w:val="20"/>
          <w:szCs w:val="20"/>
          <w:lang w:val="en-US"/>
        </w:rPr>
      </w:pPr>
    </w:p>
    <w:p w:rsidR="005E70FB" w:rsidRDefault="005E70FB" w:rsidP="005E70FB">
      <w:pPr>
        <w:rPr>
          <w:color w:val="000000"/>
          <w:sz w:val="20"/>
          <w:szCs w:val="20"/>
        </w:rPr>
      </w:pPr>
    </w:p>
    <w:p w:rsidR="005E70FB" w:rsidRDefault="005E70FB" w:rsidP="005E70FB">
      <w:pPr>
        <w:rPr>
          <w:color w:val="000000"/>
          <w:sz w:val="20"/>
          <w:szCs w:val="20"/>
        </w:rPr>
      </w:pPr>
    </w:p>
    <w:p w:rsidR="005E70FB" w:rsidRDefault="005E70FB" w:rsidP="005E70FB">
      <w:pPr>
        <w:rPr>
          <w:color w:val="000000"/>
          <w:sz w:val="20"/>
          <w:szCs w:val="20"/>
        </w:rPr>
      </w:pPr>
    </w:p>
    <w:p w:rsidR="005E70FB" w:rsidRDefault="005E70FB" w:rsidP="005E70FB">
      <w:pPr>
        <w:spacing w:line="276" w:lineRule="auto"/>
        <w:jc w:val="both"/>
        <w:rPr>
          <w:color w:val="000000"/>
          <w:sz w:val="20"/>
          <w:szCs w:val="20"/>
        </w:rPr>
      </w:pPr>
    </w:p>
    <w:p w:rsidR="003A60EF" w:rsidRDefault="003A60EF" w:rsidP="005E70FB">
      <w:pPr>
        <w:spacing w:line="276" w:lineRule="auto"/>
        <w:jc w:val="both"/>
        <w:rPr>
          <w:color w:val="000000"/>
          <w:sz w:val="20"/>
          <w:szCs w:val="20"/>
        </w:rPr>
      </w:pPr>
    </w:p>
    <w:p w:rsidR="003A60EF" w:rsidRDefault="003A60EF" w:rsidP="005E70FB">
      <w:pPr>
        <w:spacing w:line="276" w:lineRule="auto"/>
        <w:jc w:val="both"/>
        <w:rPr>
          <w:color w:val="000000"/>
          <w:sz w:val="20"/>
          <w:szCs w:val="20"/>
        </w:rPr>
      </w:pPr>
    </w:p>
    <w:p w:rsidR="00F44523" w:rsidRDefault="005E70FB" w:rsidP="005E70FB">
      <w:pPr>
        <w:spacing w:line="276" w:lineRule="auto"/>
        <w:ind w:firstLine="720"/>
        <w:jc w:val="both"/>
        <w:rPr>
          <w:color w:val="000000"/>
          <w:sz w:val="20"/>
          <w:szCs w:val="20"/>
          <w:lang w:val="en-US"/>
        </w:rPr>
      </w:pPr>
      <w:r>
        <w:rPr>
          <w:color w:val="000000"/>
          <w:sz w:val="20"/>
          <w:szCs w:val="20"/>
        </w:rPr>
        <w:lastRenderedPageBreak/>
        <w:t xml:space="preserve">Peran orang tua sehari-hari merupakan cara mendidik anak untuk menghindari </w:t>
      </w:r>
      <w:r>
        <w:rPr>
          <w:i/>
          <w:color w:val="000000"/>
          <w:sz w:val="20"/>
          <w:szCs w:val="20"/>
        </w:rPr>
        <w:t xml:space="preserve">sibling rivalry </w:t>
      </w:r>
      <w:r>
        <w:rPr>
          <w:color w:val="000000"/>
          <w:sz w:val="20"/>
          <w:szCs w:val="20"/>
        </w:rPr>
        <w:t xml:space="preserve">paling baik,tetapi perbedaan perilaku orang tua yang diberikan kepada anak membuat rasa cemburu kurang diperhatikan, sehingga mengakibatkan timbulnya </w:t>
      </w:r>
      <w:r>
        <w:rPr>
          <w:i/>
          <w:color w:val="000000"/>
          <w:sz w:val="20"/>
          <w:szCs w:val="20"/>
        </w:rPr>
        <w:t>sibling rivalry</w:t>
      </w:r>
      <w:r>
        <w:rPr>
          <w:color w:val="000000"/>
          <w:sz w:val="20"/>
          <w:szCs w:val="20"/>
        </w:rPr>
        <w:t xml:space="preserve">. Ada pengaruh yang signifikan antara faktor jenis pola asuh orang tua dengan kejadian sibling rivalry </w:t>
      </w:r>
      <w:r>
        <w:rPr>
          <w:color w:val="000000"/>
          <w:sz w:val="20"/>
          <w:szCs w:val="20"/>
        </w:rPr>
        <w:lastRenderedPageBreak/>
        <w:t xml:space="preserve">(Listiani, 2010). Pola asuh (parenting) orang tua sangat penting dalam menghadapi insiden </w:t>
      </w:r>
      <w:r>
        <w:rPr>
          <w:i/>
          <w:color w:val="000000"/>
          <w:sz w:val="20"/>
          <w:szCs w:val="20"/>
        </w:rPr>
        <w:t xml:space="preserve">Sibling Rivalry </w:t>
      </w:r>
      <w:r>
        <w:rPr>
          <w:color w:val="000000"/>
          <w:sz w:val="20"/>
          <w:szCs w:val="20"/>
        </w:rPr>
        <w:t>pada anak di usai tersebut, Djamarah (2014; 51) menyatakan “pola asuh orangtua adalah upaya orangtua yang konsisten dan persisitent yang diterapkan pada anak dan bersifat tetap dari waktu kewaktu. Menurut Baumrid.(dalam Santrock, 2007) ada beberapa pola asuh orang tua, diantara lain : (1) Pola asuh otoriter yang mana pola asuh bersifat membatasi, memerintah dan menghukum. Pola asuh ini cenderung menerapkan standar yang sudah mutlak untuk dituruti oleh anak; (2) Pola asuh demokratis, pola asuh yang mendorong anak untuk ,menjadi independen tetapi masih dapat membatasi dan mengontrol tindakan anak. Hal dalam pola asuh ini adalah perbincangan tukar pendapat yang diperbolehkan oleh orang tua dan sikap orang tua untuk membimbing serta mendukung; (3) Pola asuh permisif</w:t>
      </w:r>
      <w:r>
        <w:rPr>
          <w:color w:val="000000"/>
          <w:sz w:val="20"/>
          <w:szCs w:val="20"/>
          <w:lang w:val="en-US"/>
        </w:rPr>
        <w:t xml:space="preserve"> </w:t>
      </w:r>
      <w:r>
        <w:rPr>
          <w:color w:val="000000"/>
          <w:sz w:val="20"/>
          <w:szCs w:val="20"/>
        </w:rPr>
        <w:t>yang biasanya memberikan pengawasan sangat  longgar,  orang tua  tidak  terlibat  aktif dalam</w:t>
      </w:r>
      <w:r>
        <w:rPr>
          <w:color w:val="000000"/>
          <w:sz w:val="20"/>
          <w:szCs w:val="20"/>
          <w:lang w:val="en-US"/>
        </w:rPr>
        <w:t xml:space="preserve"> </w:t>
      </w:r>
      <w:r>
        <w:rPr>
          <w:color w:val="000000"/>
          <w:sz w:val="20"/>
          <w:szCs w:val="20"/>
        </w:rPr>
        <w:t>kehidupan  anak.  Orang tua memberikan kesempatan</w:t>
      </w:r>
      <w:r>
        <w:rPr>
          <w:color w:val="000000"/>
          <w:sz w:val="20"/>
          <w:szCs w:val="20"/>
          <w:lang w:val="en-US"/>
        </w:rPr>
        <w:t xml:space="preserve"> </w:t>
      </w:r>
      <w:r>
        <w:rPr>
          <w:color w:val="000000"/>
          <w:sz w:val="20"/>
          <w:szCs w:val="20"/>
        </w:rPr>
        <w:t>pada anak untuk melakukan sesuatu tanpa pengawasan dan memberikan sangat sedikit bimbingan kepada an</w:t>
      </w:r>
      <w:proofErr w:type="spellStart"/>
      <w:r>
        <w:rPr>
          <w:color w:val="000000"/>
          <w:sz w:val="20"/>
          <w:szCs w:val="20"/>
          <w:lang w:val="en-US"/>
        </w:rPr>
        <w:t>ak</w:t>
      </w:r>
      <w:proofErr w:type="spellEnd"/>
      <w:r>
        <w:rPr>
          <w:color w:val="000000"/>
          <w:sz w:val="20"/>
          <w:szCs w:val="20"/>
          <w:lang w:val="en-US"/>
        </w:rPr>
        <w:t>.</w:t>
      </w:r>
    </w:p>
    <w:p w:rsidR="005E70FB" w:rsidRDefault="005E70FB" w:rsidP="005E70FB">
      <w:pPr>
        <w:pBdr>
          <w:top w:val="nil"/>
          <w:left w:val="nil"/>
          <w:bottom w:val="nil"/>
          <w:right w:val="nil"/>
          <w:between w:val="nil"/>
        </w:pBdr>
        <w:spacing w:before="76" w:line="276" w:lineRule="auto"/>
        <w:ind w:right="41" w:firstLine="720"/>
        <w:jc w:val="both"/>
        <w:rPr>
          <w:color w:val="000000"/>
          <w:sz w:val="20"/>
          <w:szCs w:val="20"/>
        </w:rPr>
      </w:pPr>
      <w:r>
        <w:rPr>
          <w:color w:val="000000"/>
          <w:sz w:val="20"/>
          <w:szCs w:val="20"/>
        </w:rPr>
        <w:t xml:space="preserve">Penanganan masalah perkembangan untuk anak dengan beberapa teknik,. Berbagai teknik yang dapat diberikan oleh orang tua untuk anak membantu mengatasi masalah </w:t>
      </w:r>
      <w:r>
        <w:rPr>
          <w:i/>
          <w:color w:val="000000"/>
          <w:sz w:val="20"/>
          <w:szCs w:val="20"/>
        </w:rPr>
        <w:t xml:space="preserve">sibling rivalry, </w:t>
      </w:r>
      <w:r>
        <w:rPr>
          <w:color w:val="000000"/>
          <w:sz w:val="20"/>
          <w:szCs w:val="20"/>
        </w:rPr>
        <w:t>yaitu ( Ningrum, 2017) : (1) Latihan; (2) Permainan; (3) Saran dan Nasihat; (4) Pengkodisian; (5) Model dan Peniruan;</w:t>
      </w:r>
    </w:p>
    <w:p w:rsidR="005E70FB" w:rsidRPr="00370853" w:rsidRDefault="005E70FB" w:rsidP="005E70FB">
      <w:pPr>
        <w:pBdr>
          <w:top w:val="nil"/>
          <w:left w:val="nil"/>
          <w:bottom w:val="nil"/>
          <w:right w:val="nil"/>
          <w:between w:val="nil"/>
        </w:pBdr>
        <w:spacing w:before="2" w:line="276" w:lineRule="auto"/>
        <w:ind w:left="100"/>
        <w:jc w:val="both"/>
        <w:rPr>
          <w:color w:val="000000"/>
          <w:sz w:val="20"/>
          <w:szCs w:val="20"/>
          <w:lang w:val="en-US"/>
        </w:rPr>
      </w:pPr>
      <w:r>
        <w:rPr>
          <w:color w:val="000000"/>
          <w:sz w:val="20"/>
          <w:szCs w:val="20"/>
        </w:rPr>
        <w:t>(6) Konseling</w:t>
      </w:r>
      <w:r>
        <w:rPr>
          <w:color w:val="000000"/>
          <w:sz w:val="20"/>
          <w:szCs w:val="20"/>
          <w:lang w:val="en-US"/>
        </w:rPr>
        <w:t>.</w:t>
      </w:r>
    </w:p>
    <w:p w:rsidR="005E70FB" w:rsidRDefault="005E70FB" w:rsidP="005E70FB">
      <w:pPr>
        <w:pBdr>
          <w:top w:val="nil"/>
          <w:left w:val="nil"/>
          <w:bottom w:val="nil"/>
          <w:right w:val="nil"/>
          <w:between w:val="nil"/>
        </w:pBdr>
        <w:spacing w:before="193" w:line="276" w:lineRule="auto"/>
        <w:ind w:left="100" w:right="39" w:firstLine="720"/>
        <w:jc w:val="both"/>
        <w:rPr>
          <w:color w:val="000000"/>
          <w:sz w:val="20"/>
          <w:szCs w:val="20"/>
        </w:rPr>
      </w:pPr>
      <w:r>
        <w:rPr>
          <w:color w:val="000000"/>
          <w:sz w:val="20"/>
          <w:szCs w:val="20"/>
        </w:rPr>
        <w:t xml:space="preserve">Dari pembahasan diatas maka insiden </w:t>
      </w:r>
      <w:r>
        <w:rPr>
          <w:i/>
          <w:color w:val="000000"/>
          <w:sz w:val="20"/>
          <w:szCs w:val="20"/>
        </w:rPr>
        <w:t xml:space="preserve">sibling rivalry </w:t>
      </w:r>
      <w:r>
        <w:rPr>
          <w:color w:val="000000"/>
          <w:sz w:val="20"/>
          <w:szCs w:val="20"/>
        </w:rPr>
        <w:t xml:space="preserve">sangat penting untuk diatasi dan sebagai orang tua harus tahu bagaimana cara penanganan yang tepat untuk masalah anak tersebut sesuai dengan perkembangan anak usia dini. Pelatihan atau penerapan yang dapat di lakukan oleh orang tua kepada anak dalam penyesuaian awal anak sulung dengan kelahiran anggota baru dalam keluarga adalah strategi yang dapat diterapkan dalam mengatasi insiden </w:t>
      </w:r>
      <w:r>
        <w:rPr>
          <w:i/>
          <w:color w:val="000000"/>
          <w:sz w:val="20"/>
          <w:szCs w:val="20"/>
        </w:rPr>
        <w:t>sibling rivalry</w:t>
      </w:r>
      <w:r>
        <w:rPr>
          <w:color w:val="000000"/>
          <w:sz w:val="20"/>
          <w:szCs w:val="20"/>
        </w:rPr>
        <w:t>.</w:t>
      </w:r>
    </w:p>
    <w:p w:rsidR="005E70FB" w:rsidRDefault="005E70FB" w:rsidP="005E70FB">
      <w:pPr>
        <w:pBdr>
          <w:top w:val="nil"/>
          <w:left w:val="nil"/>
          <w:bottom w:val="nil"/>
          <w:right w:val="nil"/>
          <w:between w:val="nil"/>
        </w:pBdr>
        <w:spacing w:before="159" w:line="276" w:lineRule="auto"/>
        <w:ind w:left="100" w:right="42" w:firstLine="720"/>
        <w:jc w:val="both"/>
        <w:rPr>
          <w:color w:val="000000"/>
          <w:sz w:val="20"/>
          <w:szCs w:val="20"/>
        </w:rPr>
      </w:pPr>
      <w:r>
        <w:rPr>
          <w:color w:val="000000"/>
          <w:sz w:val="20"/>
          <w:szCs w:val="20"/>
        </w:rPr>
        <w:t xml:space="preserve">Tujuan penelitian ini untuk mengetahui kelayakan program pengembangan parenting (pola asuh) dalam insiden </w:t>
      </w:r>
      <w:r>
        <w:rPr>
          <w:i/>
          <w:color w:val="000000"/>
          <w:sz w:val="20"/>
          <w:szCs w:val="20"/>
        </w:rPr>
        <w:t xml:space="preserve">sibling rivalry </w:t>
      </w:r>
      <w:r>
        <w:rPr>
          <w:color w:val="000000"/>
          <w:sz w:val="20"/>
          <w:szCs w:val="20"/>
        </w:rPr>
        <w:t>dengan menggunakan seminar (pengetahuan dan pelatihan) terhadap orang tua kepada anak-anaknya. Keunggulan dari penelitian ini adalah penggabungan dari pengembangan seminar (pengetahuan) dan pelatihan (praktik) dari peneliti sebelumnya yang belum ada.</w:t>
      </w:r>
    </w:p>
    <w:p w:rsidR="003A60EF" w:rsidRDefault="003A60EF" w:rsidP="005E70FB">
      <w:pPr>
        <w:pStyle w:val="Heading2"/>
        <w:ind w:firstLine="100"/>
        <w:rPr>
          <w:b w:val="0"/>
          <w:color w:val="000000"/>
        </w:rPr>
      </w:pPr>
    </w:p>
    <w:p w:rsidR="005E70FB" w:rsidRDefault="005E70FB" w:rsidP="005E70FB">
      <w:pPr>
        <w:pStyle w:val="Heading2"/>
        <w:ind w:firstLine="100"/>
      </w:pPr>
      <w:r>
        <w:lastRenderedPageBreak/>
        <w:t>METODE PENELITIAN</w:t>
      </w:r>
    </w:p>
    <w:p w:rsidR="005E70FB" w:rsidRDefault="005E70FB" w:rsidP="005E70FB">
      <w:pPr>
        <w:spacing w:before="197"/>
        <w:ind w:left="100"/>
        <w:rPr>
          <w:b/>
          <w:sz w:val="20"/>
          <w:szCs w:val="20"/>
        </w:rPr>
      </w:pPr>
      <w:r>
        <w:rPr>
          <w:b/>
          <w:sz w:val="20"/>
          <w:szCs w:val="20"/>
        </w:rPr>
        <w:t>Rancangan Penelitian</w:t>
      </w:r>
    </w:p>
    <w:p w:rsidR="005E70FB" w:rsidRDefault="005E70FB" w:rsidP="005E70FB">
      <w:pPr>
        <w:pBdr>
          <w:top w:val="nil"/>
          <w:left w:val="nil"/>
          <w:bottom w:val="nil"/>
          <w:right w:val="nil"/>
          <w:between w:val="nil"/>
        </w:pBdr>
        <w:spacing w:before="188" w:line="276" w:lineRule="auto"/>
        <w:ind w:left="100" w:right="38" w:firstLine="720"/>
        <w:jc w:val="both"/>
        <w:rPr>
          <w:color w:val="000000"/>
          <w:sz w:val="20"/>
          <w:szCs w:val="20"/>
        </w:rPr>
      </w:pPr>
      <w:r>
        <w:rPr>
          <w:color w:val="000000"/>
          <w:sz w:val="20"/>
          <w:szCs w:val="20"/>
        </w:rPr>
        <w:t>Jenis penelitian ini adalah Penelitian dan Pengembangan (</w:t>
      </w:r>
      <w:r>
        <w:rPr>
          <w:i/>
          <w:color w:val="000000"/>
          <w:sz w:val="20"/>
          <w:szCs w:val="20"/>
        </w:rPr>
        <w:t>Research and Development: R&amp;D)</w:t>
      </w:r>
      <w:r>
        <w:rPr>
          <w:color w:val="000000"/>
          <w:sz w:val="20"/>
          <w:szCs w:val="20"/>
        </w:rPr>
        <w:t>. Metode penelitian dan pengembangan adalah metode penelitian yang digunakan untuk menghasilkan produk tertentu dan menguji keefektifan produk tertentu (Sugiyono, 2010). Riche and Nelson (dalam Hariyono, 2012) mendefinisikan penelitian pengembangan sebagai suatu pengkajian sistematis terhadap pendesainan, pengembangan dan evaluasi program, proses dan produk pembelajaran yang harus memenuhi kriteria validitas.</w:t>
      </w:r>
    </w:p>
    <w:p w:rsidR="005E70FB" w:rsidRPr="005E70FB" w:rsidRDefault="005E70FB" w:rsidP="005E70FB">
      <w:pPr>
        <w:pBdr>
          <w:top w:val="nil"/>
          <w:left w:val="nil"/>
          <w:bottom w:val="nil"/>
          <w:right w:val="nil"/>
          <w:between w:val="nil"/>
        </w:pBdr>
        <w:spacing w:before="164" w:line="276" w:lineRule="auto"/>
        <w:ind w:left="100" w:right="41" w:firstLine="720"/>
        <w:jc w:val="both"/>
        <w:rPr>
          <w:color w:val="000000"/>
          <w:sz w:val="20"/>
          <w:szCs w:val="20"/>
        </w:rPr>
      </w:pPr>
      <w:r>
        <w:rPr>
          <w:color w:val="000000"/>
          <w:sz w:val="20"/>
          <w:szCs w:val="20"/>
        </w:rPr>
        <w:t>Alasan dipilihnya model ADDIE karena model ini berorientasi system yaitu model desain pembelajaran untuk menghasilkan suatu sistem pembelajaran yang cakupannya luas, seperti desain sistem suatu pelatihan dan kurikulum sekolah. Sehingga penulis berasumsi bahwa model ADDIE tepat untuk digunakan dalam mengembangkan model</w:t>
      </w:r>
      <w:r>
        <w:rPr>
          <w:color w:val="000000"/>
          <w:sz w:val="20"/>
          <w:szCs w:val="20"/>
          <w:lang w:val="en-US"/>
        </w:rPr>
        <w:t xml:space="preserve"> </w:t>
      </w:r>
      <w:r>
        <w:rPr>
          <w:sz w:val="20"/>
          <w:szCs w:val="20"/>
        </w:rPr>
        <w:t xml:space="preserve">pelatihan </w:t>
      </w:r>
      <w:r>
        <w:rPr>
          <w:i/>
          <w:sz w:val="20"/>
          <w:szCs w:val="20"/>
        </w:rPr>
        <w:t xml:space="preserve">sibling rivalry </w:t>
      </w:r>
      <w:r>
        <w:rPr>
          <w:sz w:val="20"/>
          <w:szCs w:val="20"/>
        </w:rPr>
        <w:t>pada orang tua yang memiliki anak usia dini. Adapun langkah-langkah penerapan model ADDIE yaitu, (</w:t>
      </w:r>
      <w:r>
        <w:rPr>
          <w:i/>
          <w:sz w:val="20"/>
          <w:szCs w:val="20"/>
        </w:rPr>
        <w:t xml:space="preserve">Analysis, Design, Development, Implementation </w:t>
      </w:r>
      <w:r>
        <w:rPr>
          <w:sz w:val="20"/>
          <w:szCs w:val="20"/>
        </w:rPr>
        <w:t xml:space="preserve">dan </w:t>
      </w:r>
      <w:r>
        <w:rPr>
          <w:i/>
          <w:sz w:val="20"/>
          <w:szCs w:val="20"/>
        </w:rPr>
        <w:t xml:space="preserve">Evaluating) </w:t>
      </w:r>
      <w:r>
        <w:rPr>
          <w:sz w:val="20"/>
          <w:szCs w:val="20"/>
        </w:rPr>
        <w:t xml:space="preserve">namun dibatasi sampai tahap </w:t>
      </w:r>
      <w:r>
        <w:rPr>
          <w:i/>
          <w:sz w:val="20"/>
          <w:szCs w:val="20"/>
        </w:rPr>
        <w:t xml:space="preserve">Development </w:t>
      </w:r>
      <w:r>
        <w:rPr>
          <w:sz w:val="20"/>
          <w:szCs w:val="20"/>
        </w:rPr>
        <w:t xml:space="preserve">(Mulyatiningingsih, 2012). Pada penelitian ini hanya menilai kelayakan program parenting yang dikembangkan, tidak sampai menilai keefektifan dari program parenting </w:t>
      </w:r>
      <w:r>
        <w:rPr>
          <w:i/>
          <w:sz w:val="20"/>
          <w:szCs w:val="20"/>
        </w:rPr>
        <w:t xml:space="preserve">sibling rivalry </w:t>
      </w:r>
      <w:r>
        <w:rPr>
          <w:sz w:val="20"/>
          <w:szCs w:val="20"/>
        </w:rPr>
        <w:t xml:space="preserve">melalui media buku panduan parenting </w:t>
      </w:r>
      <w:r>
        <w:rPr>
          <w:i/>
          <w:sz w:val="20"/>
          <w:szCs w:val="20"/>
        </w:rPr>
        <w:t>sibling rivalry.</w:t>
      </w:r>
    </w:p>
    <w:p w:rsidR="005E70FB" w:rsidRDefault="005E70FB" w:rsidP="005E70FB">
      <w:pPr>
        <w:pStyle w:val="Heading2"/>
        <w:spacing w:before="164"/>
        <w:ind w:firstLine="100"/>
      </w:pPr>
      <w:r>
        <w:t>Prosedur</w:t>
      </w:r>
    </w:p>
    <w:p w:rsidR="005E70FB" w:rsidRDefault="005E70FB" w:rsidP="005E70FB">
      <w:pPr>
        <w:pBdr>
          <w:top w:val="nil"/>
          <w:left w:val="nil"/>
          <w:bottom w:val="nil"/>
          <w:right w:val="nil"/>
          <w:between w:val="nil"/>
        </w:pBdr>
        <w:spacing w:before="192"/>
        <w:ind w:left="969"/>
        <w:rPr>
          <w:color w:val="000000"/>
          <w:sz w:val="20"/>
          <w:szCs w:val="20"/>
        </w:rPr>
      </w:pPr>
      <w:r>
        <w:rPr>
          <w:color w:val="000000"/>
          <w:sz w:val="20"/>
          <w:szCs w:val="20"/>
        </w:rPr>
        <w:t>Tabel 2 Tahapan Model ADDIE</w:t>
      </w:r>
    </w:p>
    <w:p w:rsidR="005E70FB" w:rsidRDefault="005E70FB" w:rsidP="005E70FB">
      <w:pPr>
        <w:pBdr>
          <w:top w:val="nil"/>
          <w:left w:val="nil"/>
          <w:bottom w:val="nil"/>
          <w:right w:val="nil"/>
          <w:between w:val="nil"/>
        </w:pBdr>
        <w:spacing w:before="1" w:after="1"/>
        <w:rPr>
          <w:color w:val="000000"/>
          <w:sz w:val="17"/>
          <w:szCs w:val="17"/>
        </w:rPr>
      </w:pPr>
    </w:p>
    <w:tbl>
      <w:tblPr>
        <w:tblW w:w="431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6"/>
        <w:gridCol w:w="2731"/>
      </w:tblGrid>
      <w:tr w:rsidR="005E70FB" w:rsidTr="005E70FB">
        <w:trPr>
          <w:trHeight w:val="796"/>
        </w:trPr>
        <w:tc>
          <w:tcPr>
            <w:tcW w:w="1586" w:type="dxa"/>
          </w:tcPr>
          <w:p w:rsidR="005E70FB" w:rsidRDefault="005E70FB" w:rsidP="00577F7A">
            <w:pPr>
              <w:pBdr>
                <w:top w:val="nil"/>
                <w:left w:val="nil"/>
                <w:bottom w:val="nil"/>
                <w:right w:val="nil"/>
                <w:between w:val="nil"/>
              </w:pBdr>
              <w:spacing w:line="225" w:lineRule="auto"/>
              <w:ind w:left="105"/>
              <w:rPr>
                <w:i/>
                <w:color w:val="000000"/>
                <w:sz w:val="20"/>
                <w:szCs w:val="20"/>
              </w:rPr>
            </w:pPr>
            <w:r>
              <w:rPr>
                <w:i/>
                <w:color w:val="000000"/>
                <w:sz w:val="20"/>
                <w:szCs w:val="20"/>
              </w:rPr>
              <w:t>Analysis</w:t>
            </w:r>
          </w:p>
        </w:tc>
        <w:tc>
          <w:tcPr>
            <w:tcW w:w="2731" w:type="dxa"/>
          </w:tcPr>
          <w:p w:rsidR="005E70FB" w:rsidRDefault="005E70FB" w:rsidP="00577F7A">
            <w:pPr>
              <w:pBdr>
                <w:top w:val="nil"/>
                <w:left w:val="nil"/>
                <w:bottom w:val="nil"/>
                <w:right w:val="nil"/>
                <w:between w:val="nil"/>
              </w:pBdr>
              <w:tabs>
                <w:tab w:val="left" w:pos="1294"/>
                <w:tab w:val="left" w:pos="1999"/>
              </w:tabs>
              <w:spacing w:line="276" w:lineRule="auto"/>
              <w:ind w:left="105" w:right="91"/>
              <w:rPr>
                <w:color w:val="000000"/>
                <w:sz w:val="20"/>
                <w:szCs w:val="20"/>
              </w:rPr>
            </w:pPr>
            <w:r>
              <w:rPr>
                <w:color w:val="000000"/>
                <w:sz w:val="20"/>
                <w:szCs w:val="20"/>
              </w:rPr>
              <w:t>Analisis   kebutuhan</w:t>
            </w:r>
            <w:r>
              <w:rPr>
                <w:color w:val="000000"/>
                <w:sz w:val="20"/>
                <w:szCs w:val="20"/>
              </w:rPr>
              <w:tab/>
              <w:t>, Karakter</w:t>
            </w:r>
            <w:r>
              <w:rPr>
                <w:color w:val="000000"/>
                <w:sz w:val="20"/>
                <w:szCs w:val="20"/>
              </w:rPr>
              <w:tab/>
              <w:t>parenting</w:t>
            </w:r>
          </w:p>
          <w:p w:rsidR="005E70FB" w:rsidRDefault="005E70FB" w:rsidP="00577F7A">
            <w:pPr>
              <w:pBdr>
                <w:top w:val="nil"/>
                <w:left w:val="nil"/>
                <w:bottom w:val="nil"/>
                <w:right w:val="nil"/>
                <w:between w:val="nil"/>
              </w:pBdr>
              <w:spacing w:line="230" w:lineRule="auto"/>
              <w:ind w:left="105"/>
              <w:rPr>
                <w:color w:val="000000"/>
                <w:sz w:val="20"/>
                <w:szCs w:val="20"/>
              </w:rPr>
            </w:pPr>
            <w:r>
              <w:rPr>
                <w:color w:val="000000"/>
                <w:sz w:val="20"/>
                <w:szCs w:val="20"/>
              </w:rPr>
              <w:t>dalam keluarga</w:t>
            </w:r>
          </w:p>
        </w:tc>
      </w:tr>
      <w:tr w:rsidR="005E70FB" w:rsidTr="005E70FB">
        <w:trPr>
          <w:trHeight w:val="1055"/>
        </w:trPr>
        <w:tc>
          <w:tcPr>
            <w:tcW w:w="1586" w:type="dxa"/>
          </w:tcPr>
          <w:p w:rsidR="005E70FB" w:rsidRDefault="005E70FB" w:rsidP="00577F7A">
            <w:pPr>
              <w:pBdr>
                <w:top w:val="nil"/>
                <w:left w:val="nil"/>
                <w:bottom w:val="nil"/>
                <w:right w:val="nil"/>
                <w:between w:val="nil"/>
              </w:pBdr>
              <w:spacing w:line="225" w:lineRule="auto"/>
              <w:ind w:left="105"/>
              <w:rPr>
                <w:color w:val="000000"/>
                <w:sz w:val="20"/>
                <w:szCs w:val="20"/>
              </w:rPr>
            </w:pPr>
            <w:r>
              <w:rPr>
                <w:color w:val="000000"/>
                <w:sz w:val="20"/>
                <w:szCs w:val="20"/>
              </w:rPr>
              <w:t>Design</w:t>
            </w:r>
          </w:p>
        </w:tc>
        <w:tc>
          <w:tcPr>
            <w:tcW w:w="2731" w:type="dxa"/>
          </w:tcPr>
          <w:p w:rsidR="005E70FB" w:rsidRDefault="005E70FB" w:rsidP="00577F7A">
            <w:pPr>
              <w:pBdr>
                <w:top w:val="nil"/>
                <w:left w:val="nil"/>
                <w:bottom w:val="nil"/>
                <w:right w:val="nil"/>
                <w:between w:val="nil"/>
              </w:pBdr>
              <w:tabs>
                <w:tab w:val="left" w:pos="1510"/>
              </w:tabs>
              <w:spacing w:line="276" w:lineRule="auto"/>
              <w:ind w:left="105" w:right="92"/>
              <w:jc w:val="both"/>
              <w:rPr>
                <w:color w:val="000000"/>
                <w:sz w:val="20"/>
                <w:szCs w:val="20"/>
              </w:rPr>
            </w:pPr>
            <w:r>
              <w:rPr>
                <w:color w:val="000000"/>
                <w:sz w:val="20"/>
                <w:szCs w:val="20"/>
              </w:rPr>
              <w:t>Pembuatan flowchart sistem, pembuatan storyboard</w:t>
            </w:r>
            <w:r>
              <w:rPr>
                <w:color w:val="000000"/>
                <w:sz w:val="20"/>
                <w:szCs w:val="20"/>
              </w:rPr>
              <w:tab/>
              <w:t>media,</w:t>
            </w:r>
          </w:p>
          <w:p w:rsidR="005E70FB" w:rsidRDefault="005E70FB" w:rsidP="00577F7A">
            <w:pPr>
              <w:pBdr>
                <w:top w:val="nil"/>
                <w:left w:val="nil"/>
                <w:bottom w:val="nil"/>
                <w:right w:val="nil"/>
                <w:between w:val="nil"/>
              </w:pBdr>
              <w:spacing w:line="229" w:lineRule="auto"/>
              <w:ind w:left="105"/>
              <w:jc w:val="both"/>
              <w:rPr>
                <w:color w:val="000000"/>
                <w:sz w:val="20"/>
                <w:szCs w:val="20"/>
              </w:rPr>
            </w:pPr>
            <w:r>
              <w:rPr>
                <w:color w:val="000000"/>
                <w:sz w:val="20"/>
                <w:szCs w:val="20"/>
              </w:rPr>
              <w:t>penyusunan pelatihan</w:t>
            </w:r>
          </w:p>
        </w:tc>
      </w:tr>
      <w:tr w:rsidR="005E70FB" w:rsidTr="005E70FB">
        <w:trPr>
          <w:trHeight w:val="1060"/>
        </w:trPr>
        <w:tc>
          <w:tcPr>
            <w:tcW w:w="1586" w:type="dxa"/>
          </w:tcPr>
          <w:p w:rsidR="005E70FB" w:rsidRDefault="005E70FB" w:rsidP="00577F7A">
            <w:pPr>
              <w:pBdr>
                <w:top w:val="nil"/>
                <w:left w:val="nil"/>
                <w:bottom w:val="nil"/>
                <w:right w:val="nil"/>
                <w:between w:val="nil"/>
              </w:pBdr>
              <w:spacing w:line="225" w:lineRule="auto"/>
              <w:ind w:left="105"/>
              <w:rPr>
                <w:color w:val="000000"/>
                <w:sz w:val="20"/>
                <w:szCs w:val="20"/>
              </w:rPr>
            </w:pPr>
            <w:r>
              <w:rPr>
                <w:color w:val="000000"/>
                <w:sz w:val="20"/>
                <w:szCs w:val="20"/>
              </w:rPr>
              <w:t>Development</w:t>
            </w:r>
          </w:p>
        </w:tc>
        <w:tc>
          <w:tcPr>
            <w:tcW w:w="2731" w:type="dxa"/>
          </w:tcPr>
          <w:p w:rsidR="005E70FB" w:rsidRDefault="005E70FB" w:rsidP="00577F7A">
            <w:pPr>
              <w:pBdr>
                <w:top w:val="nil"/>
                <w:left w:val="nil"/>
                <w:bottom w:val="nil"/>
                <w:right w:val="nil"/>
                <w:between w:val="nil"/>
              </w:pBdr>
              <w:tabs>
                <w:tab w:val="left" w:pos="1507"/>
              </w:tabs>
              <w:spacing w:line="276" w:lineRule="auto"/>
              <w:ind w:left="105" w:right="89"/>
              <w:jc w:val="both"/>
              <w:rPr>
                <w:color w:val="000000"/>
                <w:sz w:val="20"/>
                <w:szCs w:val="20"/>
              </w:rPr>
            </w:pPr>
            <w:r>
              <w:rPr>
                <w:color w:val="000000"/>
                <w:sz w:val="20"/>
                <w:szCs w:val="20"/>
              </w:rPr>
              <w:t>Pembuatan media buku parenting</w:t>
            </w:r>
            <w:r>
              <w:rPr>
                <w:color w:val="000000"/>
                <w:sz w:val="20"/>
                <w:szCs w:val="20"/>
              </w:rPr>
              <w:tab/>
            </w:r>
            <w:r>
              <w:rPr>
                <w:i/>
                <w:color w:val="000000"/>
                <w:sz w:val="20"/>
                <w:szCs w:val="20"/>
              </w:rPr>
              <w:t xml:space="preserve">sibling rivalry, </w:t>
            </w:r>
            <w:r>
              <w:rPr>
                <w:color w:val="000000"/>
                <w:sz w:val="20"/>
                <w:szCs w:val="20"/>
              </w:rPr>
              <w:t>validasi media</w:t>
            </w:r>
          </w:p>
          <w:p w:rsidR="005E70FB" w:rsidRDefault="005E70FB" w:rsidP="00577F7A">
            <w:pPr>
              <w:pBdr>
                <w:top w:val="nil"/>
                <w:left w:val="nil"/>
                <w:bottom w:val="nil"/>
                <w:right w:val="nil"/>
                <w:between w:val="nil"/>
              </w:pBdr>
              <w:spacing w:line="229" w:lineRule="auto"/>
              <w:ind w:left="105"/>
              <w:jc w:val="both"/>
              <w:rPr>
                <w:color w:val="000000"/>
                <w:sz w:val="20"/>
                <w:szCs w:val="20"/>
              </w:rPr>
            </w:pPr>
            <w:r>
              <w:rPr>
                <w:color w:val="000000"/>
                <w:sz w:val="20"/>
                <w:szCs w:val="20"/>
              </w:rPr>
              <w:t>dan revisi media</w:t>
            </w:r>
          </w:p>
        </w:tc>
      </w:tr>
    </w:tbl>
    <w:p w:rsidR="005E70FB" w:rsidRDefault="005E70FB" w:rsidP="005E70FB">
      <w:pPr>
        <w:pBdr>
          <w:top w:val="nil"/>
          <w:left w:val="nil"/>
          <w:bottom w:val="nil"/>
          <w:right w:val="nil"/>
          <w:between w:val="nil"/>
        </w:pBdr>
        <w:ind w:left="820"/>
        <w:rPr>
          <w:color w:val="000000"/>
          <w:sz w:val="20"/>
          <w:szCs w:val="20"/>
        </w:rPr>
      </w:pPr>
      <w:r>
        <w:rPr>
          <w:color w:val="000000"/>
          <w:sz w:val="20"/>
          <w:szCs w:val="20"/>
        </w:rPr>
        <w:t>(Sumber : Mulyatingingsih, 2012)</w:t>
      </w:r>
    </w:p>
    <w:p w:rsidR="005E70FB" w:rsidRDefault="005E70FB" w:rsidP="005E70FB">
      <w:pPr>
        <w:pBdr>
          <w:top w:val="nil"/>
          <w:left w:val="nil"/>
          <w:bottom w:val="nil"/>
          <w:right w:val="nil"/>
          <w:between w:val="nil"/>
        </w:pBdr>
        <w:spacing w:before="192" w:line="276" w:lineRule="auto"/>
        <w:ind w:left="100" w:right="109" w:firstLine="720"/>
        <w:jc w:val="both"/>
        <w:rPr>
          <w:i/>
          <w:color w:val="000000"/>
          <w:sz w:val="20"/>
          <w:szCs w:val="20"/>
        </w:rPr>
      </w:pPr>
      <w:r>
        <w:rPr>
          <w:color w:val="000000"/>
          <w:sz w:val="20"/>
          <w:szCs w:val="20"/>
        </w:rPr>
        <w:t xml:space="preserve">Sumber data dalam penelitian ini adalah ahli materi yaitu 3 praktisi psikologi. Buku panduan </w:t>
      </w:r>
      <w:r>
        <w:rPr>
          <w:color w:val="000000"/>
          <w:sz w:val="20"/>
          <w:szCs w:val="20"/>
        </w:rPr>
        <w:lastRenderedPageBreak/>
        <w:t xml:space="preserve">program pelatihan parenting </w:t>
      </w:r>
      <w:r>
        <w:rPr>
          <w:i/>
          <w:color w:val="000000"/>
          <w:sz w:val="20"/>
          <w:szCs w:val="20"/>
        </w:rPr>
        <w:t xml:space="preserve">sibling rivalry </w:t>
      </w:r>
      <w:r>
        <w:rPr>
          <w:color w:val="000000"/>
          <w:sz w:val="20"/>
          <w:szCs w:val="20"/>
        </w:rPr>
        <w:t xml:space="preserve">divalidasi terlebih dahulu sebelum diujicobakan pada orang tua usia dini. Diperoleh validasi kelayakan produk dengan mempertimbangkan masukan para ahli sebagai bahan melalukan perbaikan yang bertujuan untuk mengetahui kelayakan program parenting </w:t>
      </w:r>
      <w:r>
        <w:rPr>
          <w:i/>
          <w:color w:val="000000"/>
          <w:sz w:val="20"/>
          <w:szCs w:val="20"/>
        </w:rPr>
        <w:t>sibling rivalry.</w:t>
      </w:r>
    </w:p>
    <w:p w:rsidR="005E70FB" w:rsidRDefault="005E70FB" w:rsidP="005E70FB">
      <w:pPr>
        <w:pStyle w:val="Heading2"/>
        <w:ind w:firstLine="100"/>
      </w:pPr>
      <w:r>
        <w:t>Teknik Pengumpulan Data</w:t>
      </w:r>
    </w:p>
    <w:p w:rsidR="005E70FB" w:rsidRDefault="005E70FB" w:rsidP="005E70FB">
      <w:pPr>
        <w:pBdr>
          <w:top w:val="nil"/>
          <w:left w:val="nil"/>
          <w:bottom w:val="nil"/>
          <w:right w:val="nil"/>
          <w:between w:val="nil"/>
        </w:pBdr>
        <w:spacing w:before="192" w:line="276" w:lineRule="auto"/>
        <w:ind w:left="100" w:right="117" w:firstLine="720"/>
        <w:jc w:val="both"/>
        <w:rPr>
          <w:color w:val="000000"/>
          <w:sz w:val="20"/>
          <w:szCs w:val="20"/>
        </w:rPr>
      </w:pPr>
      <w:r>
        <w:rPr>
          <w:color w:val="000000"/>
          <w:sz w:val="20"/>
          <w:szCs w:val="20"/>
        </w:rPr>
        <w:lastRenderedPageBreak/>
        <w:t>Metode pengembangan yang digunakan adalah pemberian angket validasi ahli materi.</w:t>
      </w:r>
    </w:p>
    <w:p w:rsidR="005E70FB" w:rsidRDefault="005E70FB" w:rsidP="005E70FB">
      <w:pPr>
        <w:pStyle w:val="Heading2"/>
        <w:spacing w:before="162"/>
        <w:ind w:firstLine="100"/>
      </w:pPr>
      <w:r>
        <w:t>Analisis Data</w:t>
      </w:r>
    </w:p>
    <w:p w:rsidR="005E70FB" w:rsidRDefault="005E70FB" w:rsidP="005E70FB">
      <w:pPr>
        <w:pBdr>
          <w:top w:val="nil"/>
          <w:left w:val="nil"/>
          <w:bottom w:val="nil"/>
          <w:right w:val="nil"/>
          <w:between w:val="nil"/>
        </w:pBdr>
        <w:spacing w:before="193" w:line="276" w:lineRule="auto"/>
        <w:ind w:left="100" w:right="111" w:firstLine="720"/>
        <w:jc w:val="both"/>
        <w:rPr>
          <w:color w:val="000000"/>
          <w:sz w:val="20"/>
          <w:szCs w:val="20"/>
        </w:rPr>
        <w:sectPr w:rsidR="005E70FB" w:rsidSect="005E70FB">
          <w:type w:val="continuous"/>
          <w:pgSz w:w="12240" w:h="15840"/>
          <w:pgMar w:top="1360" w:right="1320" w:bottom="1180" w:left="1340" w:header="0" w:footer="993" w:gutter="0"/>
          <w:cols w:num="2" w:space="720" w:equalWidth="0">
            <w:col w:w="4508" w:space="564"/>
            <w:col w:w="4508" w:space="0"/>
          </w:cols>
        </w:sectPr>
      </w:pPr>
      <w:r>
        <w:rPr>
          <w:color w:val="000000"/>
          <w:sz w:val="20"/>
          <w:szCs w:val="20"/>
        </w:rPr>
        <w:t>Teknik analisis data yang digunakan berupa data deskriptif persentase. Data yang terkumpul dari para ahli dihitung persentasenya dengan menggunakan rumus :</w:t>
      </w:r>
    </w:p>
    <w:p w:rsidR="005E70FB" w:rsidRPr="007E7896" w:rsidRDefault="005E70FB" w:rsidP="005E70FB">
      <w:pPr>
        <w:pStyle w:val="BodyText"/>
        <w:spacing w:before="192" w:line="276" w:lineRule="auto"/>
        <w:ind w:left="100" w:right="117" w:firstLine="720"/>
        <w:jc w:val="both"/>
        <w:rPr>
          <w:sz w:val="22"/>
          <w:lang w:val="en-US"/>
        </w:rPr>
      </w:pPr>
      <w:r>
        <w:rPr>
          <w:lang w:val="en-US"/>
        </w:rPr>
        <w:lastRenderedPageBreak/>
        <w:t xml:space="preserve">P </w:t>
      </w:r>
      <w:r w:rsidRPr="000A4B97">
        <w:rPr>
          <w:sz w:val="22"/>
          <w:lang w:val="en-US"/>
        </w:rPr>
        <w:t xml:space="preserve">= </w:t>
      </w:r>
      <m:oMath>
        <m:sPre>
          <m:sPrePr>
            <m:ctrlPr>
              <w:rPr>
                <w:rFonts w:ascii="Cambria Math" w:hAnsi="Cambria Math"/>
                <w:i/>
                <w:sz w:val="22"/>
                <w:lang w:val="en-US"/>
              </w:rPr>
            </m:ctrlPr>
          </m:sPrePr>
          <m:sub>
            <m:r>
              <w:rPr>
                <w:rFonts w:ascii="Cambria Math" w:hAnsi="Cambria Math"/>
                <w:sz w:val="22"/>
                <w:lang w:val="en-US"/>
              </w:rPr>
              <m:t>N</m:t>
            </m:r>
          </m:sub>
          <m:sup>
            <m:r>
              <w:rPr>
                <w:rFonts w:ascii="Cambria Math" w:hAnsi="Cambria Math"/>
                <w:sz w:val="22"/>
                <w:lang w:val="en-US"/>
              </w:rPr>
              <m:t>f</m:t>
            </m:r>
          </m:sup>
          <m:e>
            <m:r>
              <w:rPr>
                <w:rFonts w:ascii="Cambria Math" w:hAnsi="Cambria Math"/>
                <w:sz w:val="22"/>
                <w:lang w:val="en-US"/>
              </w:rPr>
              <m:t>x 100%</m:t>
            </m:r>
          </m:e>
        </m:sPre>
      </m:oMath>
    </w:p>
    <w:p w:rsidR="005E70FB" w:rsidRDefault="005E70FB" w:rsidP="005E70FB">
      <w:pPr>
        <w:pBdr>
          <w:top w:val="nil"/>
          <w:left w:val="nil"/>
          <w:bottom w:val="nil"/>
          <w:right w:val="nil"/>
          <w:between w:val="nil"/>
        </w:pBdr>
        <w:spacing w:before="158" w:line="441" w:lineRule="auto"/>
        <w:ind w:left="821" w:right="1495"/>
        <w:rPr>
          <w:color w:val="000000"/>
          <w:sz w:val="20"/>
          <w:szCs w:val="20"/>
        </w:rPr>
      </w:pPr>
      <w:r>
        <w:rPr>
          <w:color w:val="000000"/>
          <w:sz w:val="20"/>
          <w:szCs w:val="20"/>
        </w:rPr>
        <w:t xml:space="preserve"> (Sumber : Sudijono, 2006) Keterangan :</w:t>
      </w:r>
    </w:p>
    <w:p w:rsidR="005E70FB" w:rsidRDefault="005E70FB" w:rsidP="005E70FB">
      <w:pPr>
        <w:pBdr>
          <w:top w:val="nil"/>
          <w:left w:val="nil"/>
          <w:bottom w:val="nil"/>
          <w:right w:val="nil"/>
          <w:between w:val="nil"/>
        </w:pBdr>
        <w:spacing w:before="4"/>
        <w:ind w:left="100"/>
        <w:rPr>
          <w:color w:val="000000"/>
          <w:sz w:val="20"/>
          <w:szCs w:val="20"/>
        </w:rPr>
      </w:pPr>
      <w:r>
        <w:rPr>
          <w:i/>
          <w:color w:val="000000"/>
          <w:sz w:val="20"/>
          <w:szCs w:val="20"/>
        </w:rPr>
        <w:t xml:space="preserve">f </w:t>
      </w:r>
      <w:r>
        <w:rPr>
          <w:color w:val="000000"/>
          <w:sz w:val="20"/>
          <w:szCs w:val="20"/>
        </w:rPr>
        <w:t>= Frekuensi yang sedang dicari persentasenya</w:t>
      </w:r>
    </w:p>
    <w:p w:rsidR="005E70FB" w:rsidRDefault="005E70FB" w:rsidP="005E70FB">
      <w:pPr>
        <w:spacing w:before="193" w:line="276" w:lineRule="auto"/>
        <w:ind w:left="100"/>
        <w:rPr>
          <w:sz w:val="20"/>
          <w:szCs w:val="20"/>
        </w:rPr>
      </w:pPr>
      <w:r>
        <w:rPr>
          <w:i/>
          <w:sz w:val="20"/>
          <w:szCs w:val="20"/>
        </w:rPr>
        <w:t xml:space="preserve">N </w:t>
      </w:r>
      <w:r>
        <w:rPr>
          <w:sz w:val="20"/>
          <w:szCs w:val="20"/>
        </w:rPr>
        <w:t xml:space="preserve">= </w:t>
      </w:r>
      <w:r>
        <w:rPr>
          <w:i/>
          <w:sz w:val="20"/>
          <w:szCs w:val="20"/>
        </w:rPr>
        <w:t xml:space="preserve">Number of Cases </w:t>
      </w:r>
      <w:r>
        <w:rPr>
          <w:sz w:val="20"/>
          <w:szCs w:val="20"/>
        </w:rPr>
        <w:t>(jumlah frekuensi/banyaknya individu)</w:t>
      </w:r>
    </w:p>
    <w:p w:rsidR="005E70FB" w:rsidRDefault="005E70FB" w:rsidP="005E70FB">
      <w:pPr>
        <w:pBdr>
          <w:top w:val="nil"/>
          <w:left w:val="nil"/>
          <w:bottom w:val="nil"/>
          <w:right w:val="nil"/>
          <w:between w:val="nil"/>
        </w:pBdr>
        <w:spacing w:before="162"/>
        <w:ind w:left="100"/>
        <w:rPr>
          <w:color w:val="000000"/>
          <w:sz w:val="20"/>
          <w:szCs w:val="20"/>
        </w:rPr>
      </w:pPr>
      <w:r>
        <w:rPr>
          <w:i/>
          <w:color w:val="000000"/>
          <w:sz w:val="20"/>
          <w:szCs w:val="20"/>
        </w:rPr>
        <w:t xml:space="preserve">P </w:t>
      </w:r>
      <w:r>
        <w:rPr>
          <w:color w:val="000000"/>
          <w:sz w:val="20"/>
          <w:szCs w:val="20"/>
        </w:rPr>
        <w:t>= Angka persentase</w:t>
      </w:r>
    </w:p>
    <w:p w:rsidR="005E70FB" w:rsidRDefault="005E70FB" w:rsidP="005E70FB">
      <w:pPr>
        <w:pBdr>
          <w:top w:val="nil"/>
          <w:left w:val="nil"/>
          <w:bottom w:val="nil"/>
          <w:right w:val="nil"/>
          <w:between w:val="nil"/>
        </w:pBdr>
        <w:spacing w:before="193" w:line="276" w:lineRule="auto"/>
        <w:ind w:left="100" w:right="41" w:firstLine="720"/>
        <w:jc w:val="both"/>
        <w:rPr>
          <w:color w:val="000000"/>
          <w:sz w:val="20"/>
          <w:szCs w:val="20"/>
        </w:rPr>
      </w:pPr>
      <w:r>
        <w:rPr>
          <w:color w:val="000000"/>
          <w:sz w:val="20"/>
          <w:szCs w:val="20"/>
        </w:rPr>
        <w:t>Hasil dari skor penilaian tersebut kemudian dicari rata-ratanya dari sejumlah sumber data dari ahli materi dan dikonversikan dalam pernyataan penilaian untuk menentukan kualitas dan tingkat kelayakan. Pengorvensian skor menjadi persyaratan penilaian ini dapat dilihat dalam tabel berikut.</w:t>
      </w:r>
    </w:p>
    <w:p w:rsidR="005E70FB" w:rsidRDefault="005E70FB" w:rsidP="005E70FB">
      <w:pPr>
        <w:pBdr>
          <w:top w:val="nil"/>
          <w:left w:val="nil"/>
          <w:bottom w:val="nil"/>
          <w:right w:val="nil"/>
          <w:between w:val="nil"/>
        </w:pBdr>
        <w:spacing w:before="161"/>
        <w:ind w:left="1171"/>
        <w:rPr>
          <w:color w:val="000000"/>
          <w:sz w:val="20"/>
          <w:szCs w:val="20"/>
        </w:rPr>
      </w:pPr>
      <w:r>
        <w:rPr>
          <w:color w:val="000000"/>
          <w:sz w:val="20"/>
          <w:szCs w:val="20"/>
        </w:rPr>
        <w:t>Tabel 3 Kriteria Kelayakan</w:t>
      </w:r>
    </w:p>
    <w:p w:rsidR="005E70FB" w:rsidRDefault="005E70FB" w:rsidP="005E70FB">
      <w:pPr>
        <w:pBdr>
          <w:top w:val="nil"/>
          <w:left w:val="nil"/>
          <w:bottom w:val="nil"/>
          <w:right w:val="nil"/>
          <w:between w:val="nil"/>
        </w:pBdr>
        <w:spacing w:before="5" w:after="1"/>
        <w:rPr>
          <w:color w:val="000000"/>
          <w:sz w:val="17"/>
          <w:szCs w:val="17"/>
        </w:rPr>
      </w:pPr>
    </w:p>
    <w:tbl>
      <w:tblPr>
        <w:tblW w:w="41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5"/>
        <w:gridCol w:w="2075"/>
      </w:tblGrid>
      <w:tr w:rsidR="005E70FB" w:rsidTr="00577F7A">
        <w:trPr>
          <w:trHeight w:val="263"/>
        </w:trPr>
        <w:tc>
          <w:tcPr>
            <w:tcW w:w="2075" w:type="dxa"/>
          </w:tcPr>
          <w:p w:rsidR="005E70FB" w:rsidRDefault="005E70FB" w:rsidP="00577F7A">
            <w:pPr>
              <w:pBdr>
                <w:top w:val="nil"/>
                <w:left w:val="nil"/>
                <w:bottom w:val="nil"/>
                <w:right w:val="nil"/>
                <w:between w:val="nil"/>
              </w:pBdr>
              <w:ind w:left="140" w:right="129"/>
              <w:jc w:val="center"/>
              <w:rPr>
                <w:b/>
                <w:color w:val="000000"/>
                <w:sz w:val="20"/>
                <w:szCs w:val="20"/>
              </w:rPr>
            </w:pPr>
            <w:r>
              <w:rPr>
                <w:b/>
                <w:color w:val="000000"/>
                <w:sz w:val="20"/>
                <w:szCs w:val="20"/>
              </w:rPr>
              <w:t>Skor Presentase (%)</w:t>
            </w:r>
          </w:p>
        </w:tc>
        <w:tc>
          <w:tcPr>
            <w:tcW w:w="2075" w:type="dxa"/>
          </w:tcPr>
          <w:p w:rsidR="005E70FB" w:rsidRDefault="005E70FB" w:rsidP="00577F7A">
            <w:pPr>
              <w:pBdr>
                <w:top w:val="nil"/>
                <w:left w:val="nil"/>
                <w:bottom w:val="nil"/>
                <w:right w:val="nil"/>
                <w:between w:val="nil"/>
              </w:pBdr>
              <w:ind w:left="527"/>
              <w:rPr>
                <w:b/>
                <w:color w:val="000000"/>
                <w:sz w:val="20"/>
                <w:szCs w:val="20"/>
              </w:rPr>
            </w:pPr>
            <w:r>
              <w:rPr>
                <w:b/>
                <w:color w:val="000000"/>
                <w:sz w:val="20"/>
                <w:szCs w:val="20"/>
              </w:rPr>
              <w:t>Interpretasi</w:t>
            </w:r>
          </w:p>
        </w:tc>
      </w:tr>
      <w:tr w:rsidR="005E70FB" w:rsidTr="00577F7A">
        <w:trPr>
          <w:trHeight w:val="263"/>
        </w:trPr>
        <w:tc>
          <w:tcPr>
            <w:tcW w:w="2075" w:type="dxa"/>
          </w:tcPr>
          <w:p w:rsidR="005E70FB" w:rsidRDefault="005E70FB" w:rsidP="00577F7A">
            <w:pPr>
              <w:pBdr>
                <w:top w:val="nil"/>
                <w:left w:val="nil"/>
                <w:bottom w:val="nil"/>
                <w:right w:val="nil"/>
                <w:between w:val="nil"/>
              </w:pBdr>
              <w:spacing w:line="225" w:lineRule="auto"/>
              <w:ind w:left="140" w:right="122"/>
              <w:jc w:val="center"/>
              <w:rPr>
                <w:color w:val="000000"/>
                <w:sz w:val="20"/>
                <w:szCs w:val="20"/>
              </w:rPr>
            </w:pPr>
            <w:r>
              <w:rPr>
                <w:color w:val="000000"/>
                <w:sz w:val="20"/>
                <w:szCs w:val="20"/>
              </w:rPr>
              <w:t>p&gt;80%</w:t>
            </w:r>
          </w:p>
        </w:tc>
        <w:tc>
          <w:tcPr>
            <w:tcW w:w="2075" w:type="dxa"/>
          </w:tcPr>
          <w:p w:rsidR="005E70FB" w:rsidRDefault="005E70FB" w:rsidP="00577F7A">
            <w:pPr>
              <w:pBdr>
                <w:top w:val="nil"/>
                <w:left w:val="nil"/>
                <w:bottom w:val="nil"/>
                <w:right w:val="nil"/>
                <w:between w:val="nil"/>
              </w:pBdr>
              <w:spacing w:line="225" w:lineRule="auto"/>
              <w:ind w:left="109"/>
              <w:rPr>
                <w:color w:val="000000"/>
                <w:sz w:val="20"/>
                <w:szCs w:val="20"/>
              </w:rPr>
            </w:pPr>
            <w:r>
              <w:rPr>
                <w:color w:val="000000"/>
                <w:sz w:val="20"/>
                <w:szCs w:val="20"/>
              </w:rPr>
              <w:t>Sangat Layak</w:t>
            </w:r>
          </w:p>
        </w:tc>
      </w:tr>
      <w:tr w:rsidR="005E70FB" w:rsidTr="00577F7A">
        <w:trPr>
          <w:trHeight w:val="263"/>
        </w:trPr>
        <w:tc>
          <w:tcPr>
            <w:tcW w:w="2075" w:type="dxa"/>
          </w:tcPr>
          <w:p w:rsidR="005E70FB" w:rsidRDefault="005E70FB" w:rsidP="00577F7A">
            <w:pPr>
              <w:pBdr>
                <w:top w:val="nil"/>
                <w:left w:val="nil"/>
                <w:bottom w:val="nil"/>
                <w:right w:val="nil"/>
                <w:between w:val="nil"/>
              </w:pBdr>
              <w:spacing w:line="225" w:lineRule="auto"/>
              <w:ind w:left="140" w:right="127"/>
              <w:jc w:val="center"/>
              <w:rPr>
                <w:color w:val="000000"/>
                <w:sz w:val="20"/>
                <w:szCs w:val="20"/>
              </w:rPr>
            </w:pPr>
            <w:r>
              <w:rPr>
                <w:color w:val="000000"/>
                <w:sz w:val="20"/>
                <w:szCs w:val="20"/>
              </w:rPr>
              <w:t>61%&lt;P≤80%</w:t>
            </w:r>
          </w:p>
        </w:tc>
        <w:tc>
          <w:tcPr>
            <w:tcW w:w="2075" w:type="dxa"/>
          </w:tcPr>
          <w:p w:rsidR="005E70FB" w:rsidRDefault="005E70FB" w:rsidP="00577F7A">
            <w:pPr>
              <w:pBdr>
                <w:top w:val="nil"/>
                <w:left w:val="nil"/>
                <w:bottom w:val="nil"/>
                <w:right w:val="nil"/>
                <w:between w:val="nil"/>
              </w:pBdr>
              <w:spacing w:line="225" w:lineRule="auto"/>
              <w:ind w:left="109"/>
              <w:rPr>
                <w:color w:val="000000"/>
                <w:sz w:val="20"/>
                <w:szCs w:val="20"/>
              </w:rPr>
            </w:pPr>
            <w:r>
              <w:rPr>
                <w:color w:val="000000"/>
                <w:sz w:val="20"/>
                <w:szCs w:val="20"/>
              </w:rPr>
              <w:t>Layak</w:t>
            </w:r>
          </w:p>
        </w:tc>
      </w:tr>
      <w:tr w:rsidR="005E70FB" w:rsidTr="00577F7A">
        <w:trPr>
          <w:trHeight w:val="263"/>
        </w:trPr>
        <w:tc>
          <w:tcPr>
            <w:tcW w:w="2075" w:type="dxa"/>
          </w:tcPr>
          <w:p w:rsidR="005E70FB" w:rsidRDefault="005E70FB" w:rsidP="00577F7A">
            <w:pPr>
              <w:pBdr>
                <w:top w:val="nil"/>
                <w:left w:val="nil"/>
                <w:bottom w:val="nil"/>
                <w:right w:val="nil"/>
                <w:between w:val="nil"/>
              </w:pBdr>
              <w:spacing w:line="226" w:lineRule="auto"/>
              <w:ind w:left="140" w:right="127"/>
              <w:jc w:val="center"/>
              <w:rPr>
                <w:color w:val="000000"/>
                <w:sz w:val="20"/>
                <w:szCs w:val="20"/>
              </w:rPr>
            </w:pPr>
            <w:r>
              <w:rPr>
                <w:color w:val="000000"/>
                <w:sz w:val="20"/>
                <w:szCs w:val="20"/>
              </w:rPr>
              <w:t>41%&lt;P≤60%</w:t>
            </w:r>
          </w:p>
        </w:tc>
        <w:tc>
          <w:tcPr>
            <w:tcW w:w="2075" w:type="dxa"/>
          </w:tcPr>
          <w:p w:rsidR="005E70FB" w:rsidRDefault="005E70FB" w:rsidP="00577F7A">
            <w:pPr>
              <w:pBdr>
                <w:top w:val="nil"/>
                <w:left w:val="nil"/>
                <w:bottom w:val="nil"/>
                <w:right w:val="nil"/>
                <w:between w:val="nil"/>
              </w:pBdr>
              <w:spacing w:line="226" w:lineRule="auto"/>
              <w:ind w:left="109"/>
              <w:rPr>
                <w:color w:val="000000"/>
                <w:sz w:val="20"/>
                <w:szCs w:val="20"/>
              </w:rPr>
            </w:pPr>
            <w:r>
              <w:rPr>
                <w:color w:val="000000"/>
                <w:sz w:val="20"/>
                <w:szCs w:val="20"/>
              </w:rPr>
              <w:t>Cukup Layak</w:t>
            </w:r>
          </w:p>
        </w:tc>
      </w:tr>
      <w:tr w:rsidR="005E70FB" w:rsidTr="00577F7A">
        <w:trPr>
          <w:trHeight w:val="268"/>
        </w:trPr>
        <w:tc>
          <w:tcPr>
            <w:tcW w:w="2075" w:type="dxa"/>
          </w:tcPr>
          <w:p w:rsidR="005E70FB" w:rsidRDefault="005E70FB" w:rsidP="00577F7A">
            <w:pPr>
              <w:pBdr>
                <w:top w:val="nil"/>
                <w:left w:val="nil"/>
                <w:bottom w:val="nil"/>
                <w:right w:val="nil"/>
                <w:between w:val="nil"/>
              </w:pBdr>
              <w:spacing w:line="225" w:lineRule="auto"/>
              <w:ind w:left="140" w:right="127"/>
              <w:jc w:val="center"/>
              <w:rPr>
                <w:color w:val="000000"/>
                <w:sz w:val="20"/>
                <w:szCs w:val="20"/>
              </w:rPr>
            </w:pPr>
            <w:r>
              <w:rPr>
                <w:color w:val="000000"/>
                <w:sz w:val="20"/>
                <w:szCs w:val="20"/>
              </w:rPr>
              <w:t>20%&lt;P≤40%</w:t>
            </w:r>
          </w:p>
        </w:tc>
        <w:tc>
          <w:tcPr>
            <w:tcW w:w="2075" w:type="dxa"/>
          </w:tcPr>
          <w:p w:rsidR="005E70FB" w:rsidRDefault="005E70FB" w:rsidP="00577F7A">
            <w:pPr>
              <w:pBdr>
                <w:top w:val="nil"/>
                <w:left w:val="nil"/>
                <w:bottom w:val="nil"/>
                <w:right w:val="nil"/>
                <w:between w:val="nil"/>
              </w:pBdr>
              <w:spacing w:line="225" w:lineRule="auto"/>
              <w:ind w:left="109"/>
              <w:rPr>
                <w:color w:val="000000"/>
                <w:sz w:val="20"/>
                <w:szCs w:val="20"/>
              </w:rPr>
            </w:pPr>
            <w:r>
              <w:rPr>
                <w:color w:val="000000"/>
                <w:sz w:val="20"/>
                <w:szCs w:val="20"/>
              </w:rPr>
              <w:t>Kurang Layak</w:t>
            </w:r>
          </w:p>
        </w:tc>
      </w:tr>
      <w:tr w:rsidR="005E70FB" w:rsidTr="00577F7A">
        <w:trPr>
          <w:trHeight w:val="263"/>
        </w:trPr>
        <w:tc>
          <w:tcPr>
            <w:tcW w:w="2075" w:type="dxa"/>
          </w:tcPr>
          <w:p w:rsidR="005E70FB" w:rsidRDefault="005E70FB" w:rsidP="00577F7A">
            <w:pPr>
              <w:pBdr>
                <w:top w:val="nil"/>
                <w:left w:val="nil"/>
                <w:bottom w:val="nil"/>
                <w:right w:val="nil"/>
                <w:between w:val="nil"/>
              </w:pBdr>
              <w:spacing w:line="225" w:lineRule="auto"/>
              <w:ind w:left="140" w:right="126"/>
              <w:jc w:val="center"/>
              <w:rPr>
                <w:color w:val="000000"/>
                <w:sz w:val="20"/>
                <w:szCs w:val="20"/>
              </w:rPr>
            </w:pPr>
            <w:r>
              <w:rPr>
                <w:color w:val="000000"/>
                <w:sz w:val="20"/>
                <w:szCs w:val="20"/>
              </w:rPr>
              <w:t>P≤20%</w:t>
            </w:r>
          </w:p>
        </w:tc>
        <w:tc>
          <w:tcPr>
            <w:tcW w:w="2075" w:type="dxa"/>
          </w:tcPr>
          <w:p w:rsidR="005E70FB" w:rsidRDefault="005E70FB" w:rsidP="00577F7A">
            <w:pPr>
              <w:pBdr>
                <w:top w:val="nil"/>
                <w:left w:val="nil"/>
                <w:bottom w:val="nil"/>
                <w:right w:val="nil"/>
                <w:between w:val="nil"/>
              </w:pBdr>
              <w:spacing w:line="225" w:lineRule="auto"/>
              <w:ind w:left="109"/>
              <w:rPr>
                <w:color w:val="000000"/>
                <w:sz w:val="20"/>
                <w:szCs w:val="20"/>
              </w:rPr>
            </w:pPr>
            <w:r>
              <w:rPr>
                <w:color w:val="000000"/>
                <w:sz w:val="20"/>
                <w:szCs w:val="20"/>
              </w:rPr>
              <w:t>Sangat Kurang Layak</w:t>
            </w:r>
          </w:p>
        </w:tc>
      </w:tr>
    </w:tbl>
    <w:p w:rsidR="005E70FB" w:rsidRDefault="005E70FB" w:rsidP="005E70FB">
      <w:pPr>
        <w:pBdr>
          <w:top w:val="nil"/>
          <w:left w:val="nil"/>
          <w:bottom w:val="nil"/>
          <w:right w:val="nil"/>
          <w:between w:val="nil"/>
        </w:pBdr>
        <w:ind w:left="1195"/>
        <w:rPr>
          <w:color w:val="000000"/>
          <w:sz w:val="20"/>
          <w:szCs w:val="20"/>
        </w:rPr>
      </w:pPr>
      <w:r>
        <w:rPr>
          <w:color w:val="000000"/>
          <w:sz w:val="20"/>
          <w:szCs w:val="20"/>
        </w:rPr>
        <w:t>(Sumber : Arikunto, 2010)</w:t>
      </w:r>
    </w:p>
    <w:p w:rsidR="005E70FB" w:rsidRDefault="005E70FB" w:rsidP="005E70FB">
      <w:pPr>
        <w:pBdr>
          <w:top w:val="nil"/>
          <w:left w:val="nil"/>
          <w:bottom w:val="nil"/>
          <w:right w:val="nil"/>
          <w:between w:val="nil"/>
        </w:pBdr>
        <w:spacing w:before="192" w:line="276" w:lineRule="auto"/>
        <w:ind w:left="100" w:right="38" w:firstLine="720"/>
        <w:jc w:val="both"/>
        <w:rPr>
          <w:color w:val="000000"/>
          <w:sz w:val="20"/>
          <w:szCs w:val="20"/>
        </w:rPr>
      </w:pPr>
      <w:r>
        <w:rPr>
          <w:color w:val="000000"/>
          <w:sz w:val="20"/>
          <w:szCs w:val="20"/>
        </w:rPr>
        <w:t xml:space="preserve">Berdasarkan data tabel diatas maka produk pengembangan akan berakhir saat skor penilaian terhadap program pelatihan </w:t>
      </w:r>
      <w:r>
        <w:rPr>
          <w:i/>
          <w:color w:val="000000"/>
          <w:sz w:val="20"/>
          <w:szCs w:val="20"/>
        </w:rPr>
        <w:t xml:space="preserve">sibling rivalry </w:t>
      </w:r>
      <w:r>
        <w:rPr>
          <w:color w:val="000000"/>
          <w:sz w:val="20"/>
          <w:szCs w:val="20"/>
        </w:rPr>
        <w:t xml:space="preserve">yang dibuat peneliti telah memenuhi syarat kelayakan dengan tingkat kesusaian materi, kelayakan program pelatihan </w:t>
      </w:r>
      <w:r>
        <w:rPr>
          <w:i/>
          <w:color w:val="000000"/>
          <w:sz w:val="20"/>
          <w:szCs w:val="20"/>
        </w:rPr>
        <w:t xml:space="preserve">sibling rivalry </w:t>
      </w:r>
      <w:r>
        <w:rPr>
          <w:color w:val="000000"/>
          <w:sz w:val="20"/>
          <w:szCs w:val="20"/>
        </w:rPr>
        <w:t xml:space="preserve">dan kualitas pada program pelatihan </w:t>
      </w:r>
      <w:r>
        <w:rPr>
          <w:i/>
          <w:color w:val="000000"/>
          <w:sz w:val="20"/>
          <w:szCs w:val="20"/>
        </w:rPr>
        <w:t>sibling rivalry</w:t>
      </w:r>
      <w:r>
        <w:rPr>
          <w:color w:val="000000"/>
          <w:sz w:val="20"/>
          <w:szCs w:val="20"/>
        </w:rPr>
        <w:t>.</w:t>
      </w:r>
    </w:p>
    <w:p w:rsidR="005E70FB" w:rsidRDefault="005E70FB" w:rsidP="005E70FB">
      <w:pPr>
        <w:pStyle w:val="Heading2"/>
        <w:ind w:firstLine="100"/>
      </w:pPr>
      <w:r>
        <w:t>HASIL DAN PEMBAHASAN</w:t>
      </w:r>
    </w:p>
    <w:p w:rsidR="005E70FB" w:rsidRDefault="005E70FB" w:rsidP="005E70FB">
      <w:pPr>
        <w:pBdr>
          <w:top w:val="nil"/>
          <w:left w:val="nil"/>
          <w:bottom w:val="nil"/>
          <w:right w:val="nil"/>
          <w:between w:val="nil"/>
        </w:pBdr>
        <w:spacing w:before="193" w:line="276" w:lineRule="auto"/>
        <w:ind w:left="100" w:right="39" w:firstLine="720"/>
        <w:jc w:val="both"/>
        <w:rPr>
          <w:color w:val="000000"/>
          <w:sz w:val="20"/>
          <w:szCs w:val="20"/>
        </w:rPr>
      </w:pPr>
      <w:r>
        <w:rPr>
          <w:color w:val="000000"/>
          <w:sz w:val="20"/>
          <w:szCs w:val="20"/>
        </w:rPr>
        <w:t xml:space="preserve">Produk yang dihasilkan dari penelitian dan pengembangan ini diberi nama “Program Pelatihan </w:t>
      </w:r>
      <w:r>
        <w:rPr>
          <w:i/>
          <w:color w:val="000000"/>
          <w:sz w:val="20"/>
          <w:szCs w:val="20"/>
        </w:rPr>
        <w:t xml:space="preserve">Sibling Rivalry </w:t>
      </w:r>
      <w:r>
        <w:rPr>
          <w:color w:val="000000"/>
          <w:sz w:val="20"/>
          <w:szCs w:val="20"/>
        </w:rPr>
        <w:t xml:space="preserve">untuk Orang Tua yang Memiliki Anak </w:t>
      </w:r>
      <w:r>
        <w:rPr>
          <w:color w:val="000000"/>
          <w:sz w:val="20"/>
          <w:szCs w:val="20"/>
        </w:rPr>
        <w:lastRenderedPageBreak/>
        <w:t xml:space="preserve">Usia Dini”. Program pelatihan ini berisi konten materi dan latihan untuk menjadi </w:t>
      </w:r>
      <w:r>
        <w:rPr>
          <w:i/>
          <w:color w:val="000000"/>
          <w:sz w:val="20"/>
          <w:szCs w:val="20"/>
        </w:rPr>
        <w:t xml:space="preserve">sibling relationship </w:t>
      </w:r>
      <w:r>
        <w:rPr>
          <w:color w:val="000000"/>
          <w:sz w:val="20"/>
          <w:szCs w:val="20"/>
        </w:rPr>
        <w:t>dengan 4 langkah pelatihan (Howe  and H E  Recchia, 2008);</w:t>
      </w:r>
    </w:p>
    <w:p w:rsidR="005E70FB" w:rsidRDefault="005E70FB" w:rsidP="005E70FB">
      <w:pPr>
        <w:pBdr>
          <w:top w:val="nil"/>
          <w:left w:val="nil"/>
          <w:bottom w:val="nil"/>
          <w:right w:val="nil"/>
          <w:between w:val="nil"/>
        </w:pBdr>
        <w:spacing w:line="278" w:lineRule="auto"/>
        <w:ind w:left="100" w:right="39"/>
        <w:jc w:val="both"/>
        <w:rPr>
          <w:color w:val="000000"/>
          <w:sz w:val="20"/>
          <w:szCs w:val="20"/>
        </w:rPr>
      </w:pPr>
      <w:r>
        <w:rPr>
          <w:color w:val="000000"/>
          <w:sz w:val="20"/>
          <w:szCs w:val="20"/>
        </w:rPr>
        <w:t>(1) Orang tua menjadi pelatih emosional anak; (2) Tidak menganak-emaskan anak; (3) Memahami kebutuhan dan posisi anak sesuai perkembangan; dan</w:t>
      </w:r>
    </w:p>
    <w:p w:rsidR="005E70FB" w:rsidRDefault="005E70FB" w:rsidP="005E70FB">
      <w:pPr>
        <w:numPr>
          <w:ilvl w:val="0"/>
          <w:numId w:val="6"/>
        </w:numPr>
        <w:pBdr>
          <w:top w:val="nil"/>
          <w:left w:val="nil"/>
          <w:bottom w:val="nil"/>
          <w:right w:val="nil"/>
          <w:between w:val="nil"/>
        </w:pBdr>
        <w:tabs>
          <w:tab w:val="left" w:pos="389"/>
        </w:tabs>
        <w:spacing w:line="226" w:lineRule="auto"/>
        <w:ind w:hanging="289"/>
        <w:jc w:val="both"/>
        <w:rPr>
          <w:color w:val="000000"/>
        </w:rPr>
      </w:pPr>
      <w:r>
        <w:rPr>
          <w:color w:val="000000"/>
          <w:sz w:val="20"/>
          <w:szCs w:val="20"/>
        </w:rPr>
        <w:t>Orang tua yang bijak.</w:t>
      </w:r>
    </w:p>
    <w:p w:rsidR="005E70FB" w:rsidRDefault="005E70FB" w:rsidP="005E70FB">
      <w:pPr>
        <w:pBdr>
          <w:top w:val="nil"/>
          <w:left w:val="nil"/>
          <w:bottom w:val="nil"/>
          <w:right w:val="nil"/>
          <w:between w:val="nil"/>
        </w:pBdr>
        <w:spacing w:before="190" w:line="276" w:lineRule="auto"/>
        <w:ind w:left="100" w:right="41" w:firstLine="720"/>
        <w:jc w:val="both"/>
        <w:rPr>
          <w:color w:val="000000"/>
          <w:sz w:val="20"/>
          <w:szCs w:val="20"/>
        </w:rPr>
      </w:pPr>
      <w:r>
        <w:rPr>
          <w:color w:val="000000"/>
          <w:sz w:val="20"/>
          <w:szCs w:val="20"/>
        </w:rPr>
        <w:t>Pada penelitian ini menunjukkan bahwa orang tua memiliki peranan paling besar dalam</w:t>
      </w:r>
      <w:r>
        <w:rPr>
          <w:color w:val="000000"/>
          <w:sz w:val="20"/>
          <w:szCs w:val="20"/>
          <w:lang w:val="en-US"/>
        </w:rPr>
        <w:t xml:space="preserve"> </w:t>
      </w:r>
      <w:r>
        <w:rPr>
          <w:color w:val="000000"/>
          <w:sz w:val="20"/>
          <w:szCs w:val="20"/>
        </w:rPr>
        <w:t xml:space="preserve">parenting sesuai dengan perkembangan anak usia dini (Howe and H E Recchia, 2008) melalui (1) Hubungan saudara secara emosioanal; (2) Hubungan saudara yang ditentukan oleh keintiman; (3) Ada perbedaan usia yang menjadi masalah utama kekuasaan , kontrol dan persaingan dalam perdebatan anak-anak; (4) Dampak lingkungan pada perkembangan anak. Hal ini sesuai dengan (Listiani, 2010) dalam peran orang tua sehari-hari merupakan cara mendidik anak untuk menghindari </w:t>
      </w:r>
      <w:r>
        <w:rPr>
          <w:i/>
          <w:color w:val="000000"/>
          <w:sz w:val="20"/>
          <w:szCs w:val="20"/>
        </w:rPr>
        <w:t xml:space="preserve">sibling rivalry </w:t>
      </w:r>
      <w:r>
        <w:rPr>
          <w:color w:val="000000"/>
          <w:sz w:val="20"/>
          <w:szCs w:val="20"/>
        </w:rPr>
        <w:t xml:space="preserve">menjadi </w:t>
      </w:r>
      <w:r>
        <w:rPr>
          <w:i/>
          <w:color w:val="000000"/>
          <w:sz w:val="20"/>
          <w:szCs w:val="20"/>
        </w:rPr>
        <w:t>sibling relationship</w:t>
      </w:r>
      <w:r>
        <w:rPr>
          <w:color w:val="000000"/>
          <w:sz w:val="20"/>
          <w:szCs w:val="20"/>
        </w:rPr>
        <w:t xml:space="preserve">, tetapi perbedaan perilaku orang tua yang diberikan kepada anak yang membuat rasa cemburu kurang diperhatikan, sehingga mengakibatkan timbulnya </w:t>
      </w:r>
      <w:r>
        <w:rPr>
          <w:i/>
          <w:color w:val="000000"/>
          <w:sz w:val="20"/>
          <w:szCs w:val="20"/>
        </w:rPr>
        <w:t>sibling rivalry</w:t>
      </w:r>
      <w:r>
        <w:rPr>
          <w:color w:val="000000"/>
          <w:sz w:val="20"/>
          <w:szCs w:val="20"/>
        </w:rPr>
        <w:t xml:space="preserve">. Ada pengaruh yang signifikan antara faktor jenis pola asuh orang tua dengan kejadian </w:t>
      </w:r>
      <w:r>
        <w:rPr>
          <w:i/>
          <w:color w:val="000000"/>
          <w:sz w:val="20"/>
          <w:szCs w:val="20"/>
        </w:rPr>
        <w:t>sibling rivalry</w:t>
      </w:r>
      <w:r>
        <w:rPr>
          <w:color w:val="000000"/>
          <w:sz w:val="20"/>
          <w:szCs w:val="20"/>
        </w:rPr>
        <w:t>.</w:t>
      </w:r>
    </w:p>
    <w:p w:rsidR="005E70FB" w:rsidRDefault="005E70FB" w:rsidP="005E70FB">
      <w:pPr>
        <w:pBdr>
          <w:top w:val="nil"/>
          <w:left w:val="nil"/>
          <w:bottom w:val="nil"/>
          <w:right w:val="nil"/>
          <w:between w:val="nil"/>
        </w:pBdr>
        <w:spacing w:before="162" w:line="276" w:lineRule="auto"/>
        <w:ind w:left="100" w:right="115" w:firstLine="720"/>
        <w:jc w:val="both"/>
        <w:rPr>
          <w:color w:val="000000"/>
          <w:sz w:val="20"/>
          <w:szCs w:val="20"/>
        </w:rPr>
      </w:pPr>
      <w:r>
        <w:rPr>
          <w:color w:val="000000"/>
          <w:sz w:val="20"/>
          <w:szCs w:val="20"/>
        </w:rPr>
        <w:t>Sesuai dengan Baumrid (dalam Santrock, 2007) ada beberapa pola asuh orang tua, diantara lain</w:t>
      </w:r>
    </w:p>
    <w:p w:rsidR="005E70FB" w:rsidRDefault="005E70FB" w:rsidP="005E70FB">
      <w:pPr>
        <w:pBdr>
          <w:top w:val="nil"/>
          <w:left w:val="nil"/>
          <w:bottom w:val="nil"/>
          <w:right w:val="nil"/>
          <w:between w:val="nil"/>
        </w:pBdr>
        <w:spacing w:line="276" w:lineRule="auto"/>
        <w:ind w:left="100" w:right="109"/>
        <w:jc w:val="both"/>
        <w:rPr>
          <w:color w:val="000000"/>
          <w:sz w:val="20"/>
          <w:szCs w:val="20"/>
        </w:rPr>
      </w:pPr>
      <w:r>
        <w:rPr>
          <w:color w:val="000000"/>
          <w:sz w:val="20"/>
          <w:szCs w:val="20"/>
        </w:rPr>
        <w:t>: (1) Pola asuh otoriter yang mana pola asuh bersifat membatasi, memerintah dan menghukum; (2) Pola asuh demokratis, pola asuh yang mendorong anak untuk independen tetapi tetap dibimbing oleh orang tua; (3) Pola asuh permisif yang biasanya memberikan pengawasan sangat longgar,. Sehingga produk program pelatihan parenting berbasis media buku panduan ini mendapat hasil penilaian kualitas materi oleh ahli materi dari praktisi psikologi.</w:t>
      </w:r>
    </w:p>
    <w:p w:rsidR="005E70FB" w:rsidRDefault="005E70FB" w:rsidP="005E70FB">
      <w:pPr>
        <w:pBdr>
          <w:top w:val="nil"/>
          <w:left w:val="nil"/>
          <w:bottom w:val="nil"/>
          <w:right w:val="nil"/>
          <w:between w:val="nil"/>
        </w:pBdr>
        <w:spacing w:line="276" w:lineRule="auto"/>
        <w:ind w:left="100" w:right="109"/>
        <w:jc w:val="both"/>
        <w:rPr>
          <w:color w:val="000000"/>
          <w:sz w:val="20"/>
          <w:szCs w:val="20"/>
        </w:rPr>
      </w:pPr>
    </w:p>
    <w:p w:rsidR="005E70FB" w:rsidRDefault="005E70FB" w:rsidP="005E70FB">
      <w:pPr>
        <w:pBdr>
          <w:top w:val="nil"/>
          <w:left w:val="nil"/>
          <w:bottom w:val="nil"/>
          <w:right w:val="nil"/>
          <w:between w:val="nil"/>
        </w:pBdr>
        <w:spacing w:line="276" w:lineRule="auto"/>
        <w:ind w:left="100" w:right="109"/>
        <w:jc w:val="both"/>
        <w:rPr>
          <w:color w:val="000000"/>
          <w:sz w:val="20"/>
          <w:szCs w:val="20"/>
        </w:rPr>
      </w:pPr>
    </w:p>
    <w:p w:rsidR="005E70FB" w:rsidRDefault="005E70FB" w:rsidP="005E70FB">
      <w:pPr>
        <w:pBdr>
          <w:top w:val="nil"/>
          <w:left w:val="nil"/>
          <w:bottom w:val="nil"/>
          <w:right w:val="nil"/>
          <w:between w:val="nil"/>
        </w:pBdr>
        <w:spacing w:line="276" w:lineRule="auto"/>
        <w:ind w:left="100" w:right="109"/>
        <w:jc w:val="both"/>
        <w:rPr>
          <w:color w:val="000000"/>
          <w:sz w:val="20"/>
          <w:szCs w:val="20"/>
        </w:rPr>
      </w:pPr>
    </w:p>
    <w:p w:rsidR="005E70FB" w:rsidRDefault="005E70FB" w:rsidP="005E70FB">
      <w:pPr>
        <w:pBdr>
          <w:top w:val="nil"/>
          <w:left w:val="nil"/>
          <w:bottom w:val="nil"/>
          <w:right w:val="nil"/>
          <w:between w:val="nil"/>
        </w:pBdr>
        <w:spacing w:line="276" w:lineRule="auto"/>
        <w:ind w:left="100" w:right="109"/>
        <w:jc w:val="both"/>
        <w:rPr>
          <w:color w:val="000000"/>
          <w:sz w:val="20"/>
          <w:szCs w:val="20"/>
        </w:rPr>
      </w:pPr>
    </w:p>
    <w:p w:rsidR="005E70FB" w:rsidRDefault="005E70FB" w:rsidP="005E70FB">
      <w:pPr>
        <w:pBdr>
          <w:top w:val="nil"/>
          <w:left w:val="nil"/>
          <w:bottom w:val="nil"/>
          <w:right w:val="nil"/>
          <w:between w:val="nil"/>
        </w:pBdr>
        <w:spacing w:line="276" w:lineRule="auto"/>
        <w:ind w:left="100" w:right="109"/>
        <w:jc w:val="both"/>
        <w:rPr>
          <w:color w:val="000000"/>
          <w:sz w:val="20"/>
          <w:szCs w:val="20"/>
        </w:rPr>
      </w:pPr>
    </w:p>
    <w:p w:rsidR="005E70FB" w:rsidRDefault="005E70FB" w:rsidP="005E70FB">
      <w:pPr>
        <w:pBdr>
          <w:top w:val="nil"/>
          <w:left w:val="nil"/>
          <w:bottom w:val="nil"/>
          <w:right w:val="nil"/>
          <w:between w:val="nil"/>
        </w:pBdr>
        <w:rPr>
          <w:i/>
          <w:color w:val="000000"/>
        </w:rPr>
      </w:pPr>
      <w:r w:rsidRPr="00610254">
        <w:rPr>
          <w:noProof/>
          <w:color w:val="000000"/>
          <w:sz w:val="20"/>
          <w:szCs w:val="20"/>
          <w:lang w:val="en-US"/>
        </w:rPr>
        <w:lastRenderedPageBreak/>
        <w:drawing>
          <wp:anchor distT="0" distB="0" distL="114300" distR="114300" simplePos="0" relativeHeight="251673600" behindDoc="0" locked="0" layoutInCell="1" allowOverlap="1" wp14:anchorId="18672199" wp14:editId="4780A075">
            <wp:simplePos x="0" y="0"/>
            <wp:positionH relativeFrom="column">
              <wp:posOffset>111760</wp:posOffset>
            </wp:positionH>
            <wp:positionV relativeFrom="paragraph">
              <wp:posOffset>94782</wp:posOffset>
            </wp:positionV>
            <wp:extent cx="2813050" cy="1725295"/>
            <wp:effectExtent l="0" t="0" r="6350" b="8255"/>
            <wp:wrapNone/>
            <wp:docPr id="1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3050" cy="1725295"/>
                    </a:xfrm>
                    <a:prstGeom prst="rect">
                      <a:avLst/>
                    </a:prstGeom>
                    <a:noFill/>
                  </pic:spPr>
                </pic:pic>
              </a:graphicData>
            </a:graphic>
          </wp:anchor>
        </w:drawing>
      </w: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rPr>
          <w:i/>
          <w:color w:val="000000"/>
        </w:rPr>
      </w:pPr>
    </w:p>
    <w:p w:rsidR="005E70FB" w:rsidRDefault="005E70FB" w:rsidP="005E70FB">
      <w:pPr>
        <w:pBdr>
          <w:top w:val="nil"/>
          <w:left w:val="nil"/>
          <w:bottom w:val="nil"/>
          <w:right w:val="nil"/>
          <w:between w:val="nil"/>
        </w:pBdr>
        <w:spacing w:before="159"/>
        <w:ind w:left="201" w:right="224"/>
        <w:jc w:val="center"/>
        <w:rPr>
          <w:color w:val="000000"/>
          <w:sz w:val="20"/>
          <w:szCs w:val="20"/>
        </w:rPr>
      </w:pPr>
      <w:r>
        <w:rPr>
          <w:color w:val="000000"/>
          <w:sz w:val="20"/>
          <w:szCs w:val="20"/>
        </w:rPr>
        <w:t>Gambar 1. Penilaian Kelayakan Program Pelatihan</w:t>
      </w:r>
    </w:p>
    <w:p w:rsidR="005E70FB" w:rsidRDefault="005E70FB" w:rsidP="005E70FB">
      <w:pPr>
        <w:spacing w:before="34"/>
        <w:ind w:left="201" w:right="213"/>
        <w:jc w:val="center"/>
        <w:rPr>
          <w:i/>
          <w:sz w:val="20"/>
          <w:szCs w:val="20"/>
        </w:rPr>
      </w:pPr>
      <w:r>
        <w:rPr>
          <w:i/>
          <w:sz w:val="20"/>
          <w:szCs w:val="20"/>
        </w:rPr>
        <w:t>Sibling Rivalry</w:t>
      </w:r>
    </w:p>
    <w:p w:rsidR="005E70FB" w:rsidRDefault="005E70FB" w:rsidP="005E70FB">
      <w:pPr>
        <w:pBdr>
          <w:top w:val="nil"/>
          <w:left w:val="nil"/>
          <w:bottom w:val="nil"/>
          <w:right w:val="nil"/>
          <w:between w:val="nil"/>
        </w:pBdr>
        <w:spacing w:before="76" w:line="276" w:lineRule="auto"/>
        <w:ind w:left="100"/>
        <w:rPr>
          <w:color w:val="000000"/>
          <w:sz w:val="20"/>
          <w:szCs w:val="20"/>
        </w:rPr>
      </w:pPr>
    </w:p>
    <w:p w:rsidR="005E70FB" w:rsidRDefault="005E70FB" w:rsidP="005E70FB">
      <w:pPr>
        <w:pBdr>
          <w:top w:val="nil"/>
          <w:left w:val="nil"/>
          <w:bottom w:val="nil"/>
          <w:right w:val="nil"/>
          <w:between w:val="nil"/>
        </w:pBdr>
        <w:spacing w:before="76" w:line="276" w:lineRule="auto"/>
        <w:ind w:left="100"/>
        <w:jc w:val="both"/>
        <w:rPr>
          <w:color w:val="000000"/>
          <w:sz w:val="20"/>
          <w:szCs w:val="20"/>
        </w:rPr>
      </w:pPr>
      <w:r>
        <w:rPr>
          <w:color w:val="000000"/>
          <w:sz w:val="20"/>
          <w:szCs w:val="20"/>
        </w:rPr>
        <w:t>Diitinjau dari aspek kelayakan materi sebesar 72% dengan kategori layak, ditinjau dari aspek kebahasaan mendapat sebesar 79% dengan kategori layak, dan ditinjau dari penyajian sebesar 80% denga</w:t>
      </w:r>
      <w:r>
        <w:rPr>
          <w:color w:val="000000"/>
          <w:sz w:val="20"/>
          <w:szCs w:val="20"/>
          <w:lang w:val="en-US"/>
        </w:rPr>
        <w:t xml:space="preserve">n </w:t>
      </w:r>
      <w:r>
        <w:rPr>
          <w:color w:val="000000"/>
          <w:sz w:val="20"/>
          <w:szCs w:val="20"/>
        </w:rPr>
        <w:t>kategori layak. Secara keseluruhan kualitas produk program pelatihan parenting yang dinilai oleh 3 ahli.</w:t>
      </w:r>
    </w:p>
    <w:p w:rsidR="005E70FB" w:rsidRDefault="005E70FB" w:rsidP="005E70FB">
      <w:pPr>
        <w:pBdr>
          <w:top w:val="nil"/>
          <w:left w:val="nil"/>
          <w:bottom w:val="nil"/>
          <w:right w:val="nil"/>
          <w:between w:val="nil"/>
        </w:pBdr>
        <w:spacing w:before="162" w:line="276" w:lineRule="auto"/>
        <w:ind w:left="100" w:right="41" w:firstLine="720"/>
        <w:jc w:val="both"/>
        <w:rPr>
          <w:color w:val="000000"/>
          <w:sz w:val="20"/>
          <w:szCs w:val="20"/>
        </w:rPr>
      </w:pPr>
      <w:r>
        <w:rPr>
          <w:color w:val="000000"/>
          <w:sz w:val="20"/>
          <w:szCs w:val="20"/>
        </w:rPr>
        <w:t>Hal ini dikarenakan rata-rata persentase setiap aspek memiliki persentase di atas 70% dengan kriteria layak. Materi yang dimuat di dalam media buku panduan sudah cukup lengkap dan materi sudah sesuai dengan perkembangan anak usia dini.</w:t>
      </w:r>
    </w:p>
    <w:p w:rsidR="005E70FB" w:rsidRDefault="005E70FB" w:rsidP="005E70FB">
      <w:pPr>
        <w:spacing w:before="157" w:line="276" w:lineRule="auto"/>
        <w:ind w:left="100" w:right="39" w:firstLine="720"/>
        <w:jc w:val="both"/>
        <w:rPr>
          <w:sz w:val="20"/>
          <w:szCs w:val="20"/>
        </w:rPr>
      </w:pPr>
      <w:r>
        <w:rPr>
          <w:sz w:val="20"/>
          <w:szCs w:val="20"/>
        </w:rPr>
        <w:t xml:space="preserve">Pengembangan buku panduan program pelatihan parenting </w:t>
      </w:r>
      <w:r>
        <w:rPr>
          <w:i/>
          <w:sz w:val="20"/>
          <w:szCs w:val="20"/>
        </w:rPr>
        <w:t xml:space="preserve">sibling rivalry </w:t>
      </w:r>
      <w:r>
        <w:rPr>
          <w:sz w:val="20"/>
          <w:szCs w:val="20"/>
        </w:rPr>
        <w:t>pada anak usia dini sesuai dengan prosedur atau tahapan-tahapan model pengembangan ADDIE (</w:t>
      </w:r>
      <w:r>
        <w:rPr>
          <w:i/>
          <w:sz w:val="20"/>
          <w:szCs w:val="20"/>
        </w:rPr>
        <w:t xml:space="preserve">Analyze, Design, Development, Implementasi, dan Evaluasi). </w:t>
      </w:r>
      <w:r>
        <w:rPr>
          <w:sz w:val="20"/>
          <w:szCs w:val="20"/>
        </w:rPr>
        <w:t xml:space="preserve">Berikut akan dijelaskan tahapan-tahapan pengembangan buku panduan parenting terhadap insiden </w:t>
      </w:r>
      <w:r>
        <w:rPr>
          <w:i/>
          <w:sz w:val="20"/>
          <w:szCs w:val="20"/>
        </w:rPr>
        <w:t xml:space="preserve">sibling rivalry </w:t>
      </w:r>
      <w:r>
        <w:rPr>
          <w:sz w:val="20"/>
          <w:szCs w:val="20"/>
        </w:rPr>
        <w:t>berdasarkan model ADDIE.</w:t>
      </w:r>
    </w:p>
    <w:p w:rsidR="005E70FB" w:rsidRDefault="005E70FB" w:rsidP="005E70FB">
      <w:pPr>
        <w:numPr>
          <w:ilvl w:val="1"/>
          <w:numId w:val="6"/>
        </w:numPr>
        <w:pBdr>
          <w:top w:val="nil"/>
          <w:left w:val="nil"/>
          <w:bottom w:val="nil"/>
          <w:right w:val="nil"/>
          <w:between w:val="nil"/>
        </w:pBdr>
        <w:tabs>
          <w:tab w:val="left" w:pos="820"/>
          <w:tab w:val="left" w:pos="821"/>
        </w:tabs>
        <w:spacing w:before="160"/>
        <w:rPr>
          <w:i/>
          <w:color w:val="000000"/>
        </w:rPr>
      </w:pPr>
      <w:r>
        <w:rPr>
          <w:color w:val="000000"/>
          <w:sz w:val="20"/>
          <w:szCs w:val="20"/>
        </w:rPr>
        <w:t>Analisis (</w:t>
      </w:r>
      <w:r>
        <w:rPr>
          <w:i/>
          <w:color w:val="000000"/>
          <w:sz w:val="20"/>
          <w:szCs w:val="20"/>
        </w:rPr>
        <w:t>Analyze)</w:t>
      </w:r>
    </w:p>
    <w:p w:rsidR="005E70FB" w:rsidRDefault="005E70FB" w:rsidP="005E70FB">
      <w:pPr>
        <w:pBdr>
          <w:top w:val="nil"/>
          <w:left w:val="nil"/>
          <w:bottom w:val="nil"/>
          <w:right w:val="nil"/>
          <w:between w:val="nil"/>
        </w:pBdr>
        <w:spacing w:before="197" w:line="276" w:lineRule="auto"/>
        <w:ind w:left="460" w:right="38" w:firstLine="360"/>
        <w:jc w:val="both"/>
        <w:rPr>
          <w:i/>
          <w:color w:val="000000"/>
          <w:sz w:val="20"/>
          <w:szCs w:val="20"/>
        </w:rPr>
      </w:pPr>
      <w:r>
        <w:rPr>
          <w:color w:val="000000"/>
          <w:sz w:val="20"/>
          <w:szCs w:val="20"/>
        </w:rPr>
        <w:t xml:space="preserve">Berdasarkan hasil observasi di lapangan Surabaya utara mayoritas sekolah TK belum memiliki atau merencanakan program parenting. Sehingga orang tua wali murid masih belum memahami, mengetahui apa pentingnya parenting bagi perkembangan anak, selain itu orang tua tidak tahu penerapan yang benar dan tepat untuk mengatasi masalah anak usia dini. Hal ini terjadi karena sekolah TK merasa belum siap untuk melalukan program parenting dalam bentuk pembelajaran maupun pelatihan untuk orang tua wali murid sedangkan dari penelitian sebelumnya </w:t>
      </w:r>
      <w:r>
        <w:rPr>
          <w:color w:val="000000"/>
          <w:sz w:val="20"/>
          <w:szCs w:val="20"/>
        </w:rPr>
        <w:lastRenderedPageBreak/>
        <w:t xml:space="preserve">(Firdaus dan Andika, 2019) sebanyak 23 responden dari 40 subjek paling banyak (62,2%) terjadi </w:t>
      </w:r>
      <w:r>
        <w:rPr>
          <w:i/>
          <w:color w:val="000000"/>
          <w:sz w:val="20"/>
          <w:szCs w:val="20"/>
        </w:rPr>
        <w:t>sibling rivalry.</w:t>
      </w:r>
    </w:p>
    <w:p w:rsidR="005E70FB" w:rsidRDefault="005E70FB" w:rsidP="005E70FB">
      <w:pPr>
        <w:pBdr>
          <w:top w:val="nil"/>
          <w:left w:val="nil"/>
          <w:bottom w:val="nil"/>
          <w:right w:val="nil"/>
          <w:between w:val="nil"/>
        </w:pBdr>
        <w:spacing w:before="162" w:line="276" w:lineRule="auto"/>
        <w:ind w:left="460" w:right="38" w:firstLine="360"/>
        <w:jc w:val="both"/>
        <w:rPr>
          <w:color w:val="000000"/>
          <w:sz w:val="20"/>
          <w:szCs w:val="20"/>
        </w:rPr>
      </w:pPr>
      <w:r>
        <w:rPr>
          <w:color w:val="000000"/>
          <w:sz w:val="20"/>
          <w:szCs w:val="20"/>
        </w:rPr>
        <w:t xml:space="preserve">Dari permasalahan diatas maka perlu adanya pelatihan parenting terhadap insiden </w:t>
      </w:r>
      <w:r>
        <w:rPr>
          <w:i/>
          <w:color w:val="000000"/>
          <w:sz w:val="20"/>
          <w:szCs w:val="20"/>
        </w:rPr>
        <w:t xml:space="preserve">sibling rivalry </w:t>
      </w:r>
      <w:r>
        <w:rPr>
          <w:color w:val="000000"/>
          <w:sz w:val="20"/>
          <w:szCs w:val="20"/>
        </w:rPr>
        <w:t>yang dapat memberikan informasi dalam pengetahuan dasar perkembangan anak usia dini dan dapat meningkatkan proses pembimbingan untuk orang tua dalam pembelajaran mendidik, membimbing, melatih pribadi orang tua yang tanggap dalam permasalahan anak usia dini, serta dapat menjadi panduan untuk guru di sekolah.</w:t>
      </w:r>
    </w:p>
    <w:p w:rsidR="005E70FB" w:rsidRDefault="005E70FB" w:rsidP="005E70FB">
      <w:pPr>
        <w:numPr>
          <w:ilvl w:val="1"/>
          <w:numId w:val="6"/>
        </w:numPr>
        <w:pBdr>
          <w:top w:val="nil"/>
          <w:left w:val="nil"/>
          <w:bottom w:val="nil"/>
          <w:right w:val="nil"/>
          <w:between w:val="nil"/>
        </w:pBdr>
        <w:tabs>
          <w:tab w:val="left" w:pos="820"/>
          <w:tab w:val="left" w:pos="821"/>
        </w:tabs>
        <w:spacing w:before="160"/>
        <w:rPr>
          <w:i/>
          <w:color w:val="000000"/>
        </w:rPr>
      </w:pPr>
      <w:r>
        <w:rPr>
          <w:color w:val="000000"/>
          <w:sz w:val="20"/>
          <w:szCs w:val="20"/>
        </w:rPr>
        <w:t>Rancangan (</w:t>
      </w:r>
      <w:r>
        <w:rPr>
          <w:i/>
          <w:color w:val="000000"/>
          <w:sz w:val="20"/>
          <w:szCs w:val="20"/>
        </w:rPr>
        <w:t>Design)</w:t>
      </w:r>
    </w:p>
    <w:p w:rsidR="005E70FB" w:rsidRDefault="005E70FB" w:rsidP="005E70FB">
      <w:pPr>
        <w:pBdr>
          <w:top w:val="nil"/>
          <w:left w:val="nil"/>
          <w:bottom w:val="nil"/>
          <w:right w:val="nil"/>
          <w:between w:val="nil"/>
        </w:pBdr>
        <w:spacing w:before="192" w:line="278" w:lineRule="auto"/>
        <w:ind w:left="460" w:right="42" w:firstLine="360"/>
        <w:jc w:val="both"/>
        <w:rPr>
          <w:color w:val="000000"/>
          <w:sz w:val="20"/>
          <w:szCs w:val="20"/>
        </w:rPr>
      </w:pPr>
      <w:r>
        <w:rPr>
          <w:color w:val="000000"/>
          <w:sz w:val="20"/>
          <w:szCs w:val="20"/>
        </w:rPr>
        <w:t>Tahap desain merupakan tahap kedua setelah analisis menurut ahli materi berdasarkan konten (media) dari praktisi psikologi bahwa buku</w:t>
      </w:r>
      <w:r>
        <w:rPr>
          <w:color w:val="000000"/>
          <w:sz w:val="20"/>
          <w:szCs w:val="20"/>
          <w:lang w:val="en-US"/>
        </w:rPr>
        <w:t xml:space="preserve"> </w:t>
      </w:r>
      <w:r>
        <w:rPr>
          <w:color w:val="000000"/>
          <w:sz w:val="20"/>
          <w:szCs w:val="20"/>
        </w:rPr>
        <w:t xml:space="preserve">panduan program pelatihan parenting terhadap insiden </w:t>
      </w:r>
      <w:r>
        <w:rPr>
          <w:i/>
          <w:color w:val="000000"/>
          <w:sz w:val="20"/>
          <w:szCs w:val="20"/>
        </w:rPr>
        <w:t xml:space="preserve">sibling rivalry </w:t>
      </w:r>
      <w:r>
        <w:rPr>
          <w:color w:val="000000"/>
          <w:sz w:val="20"/>
          <w:szCs w:val="20"/>
        </w:rPr>
        <w:t xml:space="preserve">untuk anak usia 3-6 tahun ini mendapatkan 71% dan dapat ditinjau dari keselurahan kelayakan penyajian dalam buku panduan tersebut adalah layak untuk dijadikan buku panduan program pelatihan parenting </w:t>
      </w:r>
      <w:r>
        <w:rPr>
          <w:i/>
          <w:color w:val="000000"/>
          <w:sz w:val="20"/>
          <w:szCs w:val="20"/>
        </w:rPr>
        <w:t>sibling rivalry</w:t>
      </w:r>
      <w:r>
        <w:rPr>
          <w:color w:val="000000"/>
          <w:sz w:val="20"/>
          <w:szCs w:val="20"/>
        </w:rPr>
        <w:t>.</w:t>
      </w:r>
    </w:p>
    <w:p w:rsidR="005E70FB" w:rsidRDefault="005E70FB" w:rsidP="005E70FB">
      <w:pPr>
        <w:pBdr>
          <w:top w:val="nil"/>
          <w:left w:val="nil"/>
          <w:bottom w:val="nil"/>
          <w:right w:val="nil"/>
          <w:between w:val="nil"/>
        </w:pBdr>
        <w:spacing w:before="160" w:line="276" w:lineRule="auto"/>
        <w:ind w:left="460" w:right="111" w:firstLine="360"/>
        <w:jc w:val="both"/>
        <w:rPr>
          <w:color w:val="000000"/>
          <w:sz w:val="20"/>
          <w:szCs w:val="20"/>
        </w:rPr>
      </w:pPr>
      <w:r>
        <w:rPr>
          <w:color w:val="000000"/>
          <w:sz w:val="20"/>
          <w:szCs w:val="20"/>
        </w:rPr>
        <w:t>Program pelatihan parenting yang disusun dalam media buku panduan parenting dirancang dan dikembangkan berdasarkan hasil analisis, serta mengidentifikasi sub-sub kesadaran diri yang perlu dimiliki oleh orang tua. Berikut rancangan dari buku panduan pada penitian ini :</w:t>
      </w:r>
    </w:p>
    <w:p w:rsidR="005E70FB" w:rsidRDefault="005E70FB" w:rsidP="005E70FB">
      <w:pPr>
        <w:pBdr>
          <w:top w:val="nil"/>
          <w:left w:val="nil"/>
          <w:bottom w:val="nil"/>
          <w:right w:val="nil"/>
          <w:between w:val="nil"/>
        </w:pBdr>
        <w:spacing w:before="3" w:line="276" w:lineRule="auto"/>
        <w:ind w:left="460" w:right="112"/>
        <w:jc w:val="both"/>
        <w:rPr>
          <w:color w:val="000000"/>
          <w:sz w:val="20"/>
          <w:szCs w:val="20"/>
        </w:rPr>
      </w:pPr>
      <w:r>
        <w:rPr>
          <w:color w:val="000000"/>
          <w:sz w:val="20"/>
          <w:szCs w:val="20"/>
        </w:rPr>
        <w:t>(1) Cover yang berisi judul, usia dan gambar pendukung; (2) Isi buku : Kata Pengantar, Daftar Isi, Pendahuluan, Peta Kompetensi, Ruang lingkup, Saran cara penggunaan buku panduan, Pelatihan 1,2,3,dan 4, Penutup, Daftar Pustaka.</w:t>
      </w:r>
    </w:p>
    <w:p w:rsidR="005E70FB" w:rsidRDefault="005E70FB" w:rsidP="005E70FB">
      <w:pPr>
        <w:pBdr>
          <w:top w:val="nil"/>
          <w:left w:val="nil"/>
          <w:bottom w:val="nil"/>
          <w:right w:val="nil"/>
          <w:between w:val="nil"/>
        </w:pBdr>
        <w:rPr>
          <w:color w:val="000000"/>
        </w:rPr>
      </w:pPr>
      <w:r w:rsidRPr="00370853">
        <w:rPr>
          <w:noProof/>
          <w:color w:val="000000"/>
          <w:lang w:val="en-US"/>
        </w:rPr>
        <w:drawing>
          <wp:anchor distT="0" distB="0" distL="114300" distR="114300" simplePos="0" relativeHeight="251688960" behindDoc="0" locked="0" layoutInCell="1" allowOverlap="1" wp14:anchorId="576D7BE1" wp14:editId="1E36393D">
            <wp:simplePos x="0" y="0"/>
            <wp:positionH relativeFrom="column">
              <wp:posOffset>1510665</wp:posOffset>
            </wp:positionH>
            <wp:positionV relativeFrom="paragraph">
              <wp:posOffset>131913</wp:posOffset>
            </wp:positionV>
            <wp:extent cx="1138555" cy="1657985"/>
            <wp:effectExtent l="19050" t="19050" r="23495" b="18415"/>
            <wp:wrapNone/>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14" cstate="print">
                      <a:extLst>
                        <a:ext uri="{28A0092B-C50C-407E-A947-70E740481C1C}">
                          <a14:useLocalDpi xmlns:a14="http://schemas.microsoft.com/office/drawing/2010/main" val="0"/>
                        </a:ext>
                      </a:extLst>
                    </a:blip>
                    <a:srcRect l="19312" t="21697" r="50168" b="10982"/>
                    <a:stretch/>
                  </pic:blipFill>
                  <pic:spPr>
                    <a:xfrm>
                      <a:off x="0" y="0"/>
                      <a:ext cx="1138555" cy="1657985"/>
                    </a:xfrm>
                    <a:prstGeom prst="rect">
                      <a:avLst/>
                    </a:prstGeom>
                    <a:ln>
                      <a:solidFill>
                        <a:schemeClr val="accent6"/>
                      </a:solidFill>
                    </a:ln>
                  </pic:spPr>
                </pic:pic>
              </a:graphicData>
            </a:graphic>
            <wp14:sizeRelH relativeFrom="margin">
              <wp14:pctWidth>0</wp14:pctWidth>
            </wp14:sizeRelH>
            <wp14:sizeRelV relativeFrom="margin">
              <wp14:pctHeight>0</wp14:pctHeight>
            </wp14:sizeRelV>
          </wp:anchor>
        </w:drawing>
      </w:r>
      <w:r w:rsidRPr="00370853">
        <w:rPr>
          <w:noProof/>
          <w:color w:val="000000"/>
          <w:sz w:val="20"/>
          <w:szCs w:val="20"/>
          <w:lang w:val="en-US"/>
        </w:rPr>
        <w:drawing>
          <wp:anchor distT="0" distB="0" distL="114300" distR="114300" simplePos="0" relativeHeight="251687936" behindDoc="0" locked="0" layoutInCell="1" allowOverlap="1" wp14:anchorId="213E8C1D" wp14:editId="7791FBCA">
            <wp:simplePos x="0" y="0"/>
            <wp:positionH relativeFrom="column">
              <wp:posOffset>307507</wp:posOffset>
            </wp:positionH>
            <wp:positionV relativeFrom="paragraph">
              <wp:posOffset>114935</wp:posOffset>
            </wp:positionV>
            <wp:extent cx="1170940" cy="1699895"/>
            <wp:effectExtent l="0" t="0" r="0" b="0"/>
            <wp:wrapNone/>
            <wp:docPr id="4" name="Content Placeholder 3" descr="D:\Tugas Risa\Jurnal Sibling (SKRIPSI)\Hasil divalidasi\0001-1061475254_20210509_195722_0000.p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descr="D:\Tugas Risa\Jurnal Sibling (SKRIPSI)\Hasil divalidasi\0001-1061475254_20210509_195722_0000.png"/>
                    <pic:cNvPicPr>
                      <a:picLocks noGrp="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0940" cy="1699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3A60EF" w:rsidP="005E70FB">
      <w:pPr>
        <w:pBdr>
          <w:top w:val="nil"/>
          <w:left w:val="nil"/>
          <w:bottom w:val="nil"/>
          <w:right w:val="nil"/>
          <w:between w:val="nil"/>
        </w:pBdr>
        <w:rPr>
          <w:color w:val="000000"/>
        </w:rPr>
      </w:pPr>
      <w:r w:rsidRPr="00370853">
        <w:rPr>
          <w:noProof/>
          <w:color w:val="000000"/>
          <w:lang w:val="en-US"/>
        </w:rPr>
        <w:lastRenderedPageBreak/>
        <w:drawing>
          <wp:anchor distT="0" distB="0" distL="114300" distR="114300" simplePos="0" relativeHeight="251691008" behindDoc="0" locked="0" layoutInCell="1" allowOverlap="1" wp14:anchorId="587390C2" wp14:editId="64854528">
            <wp:simplePos x="0" y="0"/>
            <wp:positionH relativeFrom="margin">
              <wp:posOffset>1461994</wp:posOffset>
            </wp:positionH>
            <wp:positionV relativeFrom="paragraph">
              <wp:posOffset>23906</wp:posOffset>
            </wp:positionV>
            <wp:extent cx="1170305" cy="1603375"/>
            <wp:effectExtent l="19050" t="19050" r="10795" b="15875"/>
            <wp:wrapNone/>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6" cstate="print">
                      <a:extLst>
                        <a:ext uri="{28A0092B-C50C-407E-A947-70E740481C1C}">
                          <a14:useLocalDpi xmlns:a14="http://schemas.microsoft.com/office/drawing/2010/main" val="0"/>
                        </a:ext>
                      </a:extLst>
                    </a:blip>
                    <a:srcRect l="50412" t="31367" r="25812" b="13917"/>
                    <a:stretch/>
                  </pic:blipFill>
                  <pic:spPr bwMode="auto">
                    <a:xfrm>
                      <a:off x="0" y="0"/>
                      <a:ext cx="1170706" cy="1603924"/>
                    </a:xfrm>
                    <a:prstGeom prst="rect">
                      <a:avLst/>
                    </a:prstGeom>
                    <a:ln>
                      <a:solidFill>
                        <a:schemeClr val="accent6"/>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0853">
        <w:rPr>
          <w:noProof/>
          <w:lang w:val="en-US"/>
        </w:rPr>
        <w:drawing>
          <wp:anchor distT="0" distB="0" distL="114300" distR="114300" simplePos="0" relativeHeight="251689984" behindDoc="0" locked="0" layoutInCell="1" allowOverlap="1" wp14:anchorId="457F1B67" wp14:editId="384B0DEB">
            <wp:simplePos x="0" y="0"/>
            <wp:positionH relativeFrom="margin">
              <wp:posOffset>247015</wp:posOffset>
            </wp:positionH>
            <wp:positionV relativeFrom="paragraph">
              <wp:posOffset>32759</wp:posOffset>
            </wp:positionV>
            <wp:extent cx="1186982" cy="1603993"/>
            <wp:effectExtent l="19050" t="19050" r="13335" b="15875"/>
            <wp:wrapNone/>
            <wp:docPr id="2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7" cstate="print">
                      <a:extLst>
                        <a:ext uri="{28A0092B-C50C-407E-A947-70E740481C1C}">
                          <a14:useLocalDpi xmlns:a14="http://schemas.microsoft.com/office/drawing/2010/main" val="0"/>
                        </a:ext>
                      </a:extLst>
                    </a:blip>
                    <a:srcRect l="26197" t="30526" r="50106" b="15224"/>
                    <a:stretch/>
                  </pic:blipFill>
                  <pic:spPr bwMode="auto">
                    <a:xfrm>
                      <a:off x="0" y="0"/>
                      <a:ext cx="1186982" cy="1603993"/>
                    </a:xfrm>
                    <a:prstGeom prst="rect">
                      <a:avLst/>
                    </a:prstGeom>
                    <a:ln>
                      <a:solidFill>
                        <a:schemeClr val="accent6"/>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5E70FB" w:rsidRDefault="005E70FB" w:rsidP="005E70FB">
      <w:pPr>
        <w:pBdr>
          <w:top w:val="nil"/>
          <w:left w:val="nil"/>
          <w:bottom w:val="nil"/>
          <w:right w:val="nil"/>
          <w:between w:val="nil"/>
        </w:pBdr>
        <w:rPr>
          <w:color w:val="000000"/>
        </w:rPr>
      </w:pPr>
    </w:p>
    <w:p w:rsidR="003A60EF" w:rsidRDefault="003A60EF" w:rsidP="003A60EF">
      <w:pPr>
        <w:pBdr>
          <w:top w:val="nil"/>
          <w:left w:val="nil"/>
          <w:bottom w:val="nil"/>
          <w:right w:val="nil"/>
          <w:between w:val="nil"/>
        </w:pBdr>
        <w:spacing w:before="163"/>
        <w:jc w:val="both"/>
        <w:rPr>
          <w:color w:val="000000"/>
          <w:sz w:val="20"/>
          <w:szCs w:val="20"/>
        </w:rPr>
      </w:pPr>
    </w:p>
    <w:p w:rsidR="003A60EF" w:rsidRDefault="003A60EF" w:rsidP="003A60EF">
      <w:pPr>
        <w:pBdr>
          <w:top w:val="nil"/>
          <w:left w:val="nil"/>
          <w:bottom w:val="nil"/>
          <w:right w:val="nil"/>
          <w:between w:val="nil"/>
        </w:pBdr>
        <w:spacing w:before="163"/>
        <w:jc w:val="both"/>
        <w:rPr>
          <w:color w:val="000000"/>
          <w:sz w:val="20"/>
          <w:szCs w:val="20"/>
        </w:rPr>
      </w:pPr>
    </w:p>
    <w:p w:rsidR="005E70FB" w:rsidRDefault="005E70FB" w:rsidP="003A60EF">
      <w:pPr>
        <w:pBdr>
          <w:top w:val="nil"/>
          <w:left w:val="nil"/>
          <w:bottom w:val="nil"/>
          <w:right w:val="nil"/>
          <w:between w:val="nil"/>
        </w:pBdr>
        <w:spacing w:before="163"/>
        <w:jc w:val="center"/>
        <w:rPr>
          <w:color w:val="000000"/>
          <w:sz w:val="20"/>
          <w:szCs w:val="20"/>
        </w:rPr>
      </w:pPr>
      <w:r>
        <w:rPr>
          <w:color w:val="000000"/>
          <w:sz w:val="20"/>
          <w:szCs w:val="20"/>
        </w:rPr>
        <w:t>Gambar 2. Cover dan isi tahapan buku panduan</w:t>
      </w:r>
    </w:p>
    <w:p w:rsidR="005E70FB" w:rsidRDefault="005E70FB" w:rsidP="005E70FB">
      <w:pPr>
        <w:numPr>
          <w:ilvl w:val="1"/>
          <w:numId w:val="6"/>
        </w:numPr>
        <w:pBdr>
          <w:top w:val="nil"/>
          <w:left w:val="nil"/>
          <w:bottom w:val="nil"/>
          <w:right w:val="nil"/>
          <w:between w:val="nil"/>
        </w:pBdr>
        <w:tabs>
          <w:tab w:val="left" w:pos="821"/>
        </w:tabs>
        <w:spacing w:before="193"/>
        <w:ind w:left="820"/>
        <w:jc w:val="both"/>
        <w:rPr>
          <w:i/>
          <w:color w:val="000000"/>
        </w:rPr>
      </w:pPr>
      <w:r>
        <w:rPr>
          <w:color w:val="000000"/>
          <w:sz w:val="20"/>
          <w:szCs w:val="20"/>
        </w:rPr>
        <w:t>Pengembangan (</w:t>
      </w:r>
      <w:r>
        <w:rPr>
          <w:i/>
          <w:color w:val="000000"/>
          <w:sz w:val="20"/>
          <w:szCs w:val="20"/>
        </w:rPr>
        <w:t>Development)</w:t>
      </w:r>
    </w:p>
    <w:p w:rsidR="003A60EF" w:rsidRDefault="005E70FB" w:rsidP="003A60EF">
      <w:pPr>
        <w:pBdr>
          <w:top w:val="nil"/>
          <w:left w:val="nil"/>
          <w:bottom w:val="nil"/>
          <w:right w:val="nil"/>
          <w:between w:val="nil"/>
        </w:pBdr>
        <w:spacing w:before="76" w:line="276" w:lineRule="auto"/>
        <w:ind w:left="460" w:right="42" w:firstLine="360"/>
        <w:jc w:val="both"/>
        <w:rPr>
          <w:color w:val="000000"/>
          <w:sz w:val="20"/>
          <w:szCs w:val="20"/>
        </w:rPr>
      </w:pPr>
      <w:r>
        <w:rPr>
          <w:color w:val="000000"/>
          <w:sz w:val="20"/>
          <w:szCs w:val="20"/>
        </w:rPr>
        <w:t xml:space="preserve">Berdasarkan hasil dari tahap di analisis di atas buku panduan program pelatihan parenting. Terhadap insiden </w:t>
      </w:r>
      <w:r>
        <w:rPr>
          <w:i/>
          <w:color w:val="000000"/>
          <w:sz w:val="20"/>
          <w:szCs w:val="20"/>
        </w:rPr>
        <w:t xml:space="preserve">sibling rivalry </w:t>
      </w:r>
      <w:r>
        <w:rPr>
          <w:color w:val="000000"/>
          <w:sz w:val="20"/>
          <w:szCs w:val="20"/>
        </w:rPr>
        <w:t>pada anak usia dini dari para 2 ahli materi praktisi psikologi total kelayakan mendapatkan 80% sehingga dapat dikatakan l</w:t>
      </w:r>
      <w:r w:rsidR="003A60EF">
        <w:rPr>
          <w:color w:val="000000"/>
          <w:sz w:val="20"/>
          <w:szCs w:val="20"/>
        </w:rPr>
        <w:t>ayak, dari segi kelayakan mater</w:t>
      </w:r>
      <w:proofErr w:type="spellStart"/>
      <w:r w:rsidR="003A60EF">
        <w:rPr>
          <w:color w:val="000000"/>
          <w:sz w:val="20"/>
          <w:szCs w:val="20"/>
          <w:lang w:val="en-US"/>
        </w:rPr>
        <w:t>i</w:t>
      </w:r>
      <w:proofErr w:type="spellEnd"/>
      <w:r w:rsidR="003A60EF">
        <w:rPr>
          <w:color w:val="000000"/>
          <w:sz w:val="20"/>
          <w:szCs w:val="20"/>
          <w:lang w:val="en-US"/>
        </w:rPr>
        <w:t xml:space="preserve"> </w:t>
      </w:r>
      <w:r w:rsidR="003A60EF">
        <w:rPr>
          <w:color w:val="000000"/>
          <w:sz w:val="20"/>
          <w:szCs w:val="20"/>
        </w:rPr>
        <w:t>sendiri mendapatkan 75,5% dan segi kelayakan kebahasaan mendapatkan 81,5%. Materi buku panduan parenting adalah sebagai berikut :</w:t>
      </w:r>
    </w:p>
    <w:p w:rsidR="003A60EF" w:rsidRDefault="003A60EF" w:rsidP="003A60EF">
      <w:pPr>
        <w:numPr>
          <w:ilvl w:val="2"/>
          <w:numId w:val="6"/>
        </w:numPr>
        <w:pBdr>
          <w:top w:val="nil"/>
          <w:left w:val="nil"/>
          <w:bottom w:val="nil"/>
          <w:right w:val="nil"/>
          <w:between w:val="nil"/>
        </w:pBdr>
        <w:tabs>
          <w:tab w:val="left" w:pos="1234"/>
        </w:tabs>
        <w:spacing w:before="162" w:line="276" w:lineRule="auto"/>
        <w:ind w:right="38"/>
        <w:jc w:val="both"/>
        <w:rPr>
          <w:color w:val="000000"/>
        </w:rPr>
      </w:pPr>
      <w:r>
        <w:rPr>
          <w:color w:val="000000"/>
          <w:sz w:val="20"/>
          <w:szCs w:val="20"/>
        </w:rPr>
        <w:t xml:space="preserve">Pengembangan program pelatihan parenting ini lebih ke arah orang tua kemudian orang tua bisa mengimplementasikan kepada anak- anak usia 3-6 tahun mengenai insiden </w:t>
      </w:r>
      <w:r>
        <w:rPr>
          <w:i/>
          <w:color w:val="000000"/>
          <w:sz w:val="20"/>
          <w:szCs w:val="20"/>
        </w:rPr>
        <w:t>sibling rivalry</w:t>
      </w:r>
      <w:r>
        <w:rPr>
          <w:color w:val="000000"/>
          <w:sz w:val="20"/>
          <w:szCs w:val="20"/>
        </w:rPr>
        <w:t>.</w:t>
      </w:r>
    </w:p>
    <w:p w:rsidR="003A60EF" w:rsidRDefault="003A60EF" w:rsidP="003A60EF">
      <w:pPr>
        <w:numPr>
          <w:ilvl w:val="2"/>
          <w:numId w:val="6"/>
        </w:numPr>
        <w:pBdr>
          <w:top w:val="nil"/>
          <w:left w:val="nil"/>
          <w:bottom w:val="nil"/>
          <w:right w:val="nil"/>
          <w:between w:val="nil"/>
        </w:pBdr>
        <w:tabs>
          <w:tab w:val="left" w:pos="1234"/>
          <w:tab w:val="left" w:pos="3330"/>
        </w:tabs>
        <w:spacing w:line="276" w:lineRule="auto"/>
        <w:ind w:right="40"/>
        <w:jc w:val="both"/>
        <w:rPr>
          <w:color w:val="000000"/>
        </w:rPr>
      </w:pPr>
      <w:r>
        <w:rPr>
          <w:color w:val="000000"/>
          <w:sz w:val="20"/>
          <w:szCs w:val="20"/>
        </w:rPr>
        <w:t>Adanya pengembangan program pelatihan parenting supaya orang tua bisa dan mengetahui cara menyelesaikan</w:t>
      </w:r>
      <w:r>
        <w:rPr>
          <w:color w:val="000000"/>
          <w:sz w:val="20"/>
          <w:szCs w:val="20"/>
        </w:rPr>
        <w:tab/>
        <w:t>permasalahan (permusuhan) antar saudara kandung.</w:t>
      </w:r>
    </w:p>
    <w:p w:rsidR="003A60EF" w:rsidRDefault="003A60EF" w:rsidP="003A60EF">
      <w:pPr>
        <w:numPr>
          <w:ilvl w:val="2"/>
          <w:numId w:val="6"/>
        </w:numPr>
        <w:pBdr>
          <w:top w:val="nil"/>
          <w:left w:val="nil"/>
          <w:bottom w:val="nil"/>
          <w:right w:val="nil"/>
          <w:between w:val="nil"/>
        </w:pBdr>
        <w:tabs>
          <w:tab w:val="left" w:pos="1234"/>
        </w:tabs>
        <w:spacing w:line="276" w:lineRule="auto"/>
        <w:ind w:right="40"/>
        <w:jc w:val="both"/>
        <w:rPr>
          <w:i/>
          <w:color w:val="000000"/>
        </w:rPr>
      </w:pPr>
      <w:r>
        <w:rPr>
          <w:color w:val="000000"/>
          <w:sz w:val="20"/>
          <w:szCs w:val="20"/>
        </w:rPr>
        <w:t xml:space="preserve">Mengembangkan program berupa buku panduan parenting untuk mengatasi masalah </w:t>
      </w:r>
      <w:r>
        <w:rPr>
          <w:i/>
          <w:color w:val="000000"/>
          <w:sz w:val="20"/>
          <w:szCs w:val="20"/>
        </w:rPr>
        <w:t>sibling rivalry.</w:t>
      </w:r>
    </w:p>
    <w:p w:rsidR="003A60EF" w:rsidRDefault="003A60EF" w:rsidP="003A60EF">
      <w:pPr>
        <w:numPr>
          <w:ilvl w:val="2"/>
          <w:numId w:val="6"/>
        </w:numPr>
        <w:pBdr>
          <w:top w:val="nil"/>
          <w:left w:val="nil"/>
          <w:bottom w:val="nil"/>
          <w:right w:val="nil"/>
          <w:between w:val="nil"/>
        </w:pBdr>
        <w:tabs>
          <w:tab w:val="left" w:pos="1234"/>
          <w:tab w:val="left" w:pos="2524"/>
          <w:tab w:val="left" w:pos="4041"/>
        </w:tabs>
        <w:spacing w:line="276" w:lineRule="auto"/>
        <w:ind w:right="38"/>
        <w:jc w:val="both"/>
        <w:rPr>
          <w:color w:val="000000"/>
        </w:rPr>
      </w:pPr>
      <w:r>
        <w:rPr>
          <w:color w:val="000000"/>
          <w:sz w:val="20"/>
          <w:szCs w:val="20"/>
        </w:rPr>
        <w:t>Dalam buku panduan terdapat langkah- langkah</w:t>
      </w:r>
      <w:r>
        <w:rPr>
          <w:color w:val="000000"/>
          <w:sz w:val="20"/>
          <w:szCs w:val="20"/>
        </w:rPr>
        <w:tab/>
        <w:t>(pelatihan)</w:t>
      </w:r>
      <w:r>
        <w:rPr>
          <w:color w:val="000000"/>
          <w:sz w:val="20"/>
          <w:szCs w:val="20"/>
        </w:rPr>
        <w:tab/>
        <w:t xml:space="preserve">yang mempermudah orang tua dalam mengembangkan dan menerapkan pada anak usia 3-6 tahun. Buku panduan sendiri berisi : cover, materi, latihan. Isi materi bisa dilhata pada Gambar 3 materi berisi tentang parenting bagaimana pengendalian emosional, cara menjadi orang tua yang adil, mengetahui akan kebutuhan posisi anak dalam perkembangannya, dan cara menjadi orang tua yang bijak dalam menanggapi </w:t>
      </w:r>
      <w:r>
        <w:rPr>
          <w:color w:val="000000"/>
          <w:sz w:val="20"/>
          <w:szCs w:val="20"/>
        </w:rPr>
        <w:lastRenderedPageBreak/>
        <w:t>pelabelan lingkungan luar (sekolah dan masyarakat).</w:t>
      </w:r>
    </w:p>
    <w:p w:rsidR="003A60EF" w:rsidRDefault="003A60EF" w:rsidP="003A60EF">
      <w:pPr>
        <w:pBdr>
          <w:top w:val="nil"/>
          <w:left w:val="nil"/>
          <w:bottom w:val="nil"/>
          <w:right w:val="nil"/>
          <w:between w:val="nil"/>
        </w:pBdr>
        <w:rPr>
          <w:color w:val="000000"/>
        </w:rPr>
      </w:pPr>
      <w:r w:rsidRPr="00370853">
        <w:rPr>
          <w:noProof/>
          <w:color w:val="000000"/>
          <w:lang w:val="en-US"/>
        </w:rPr>
        <w:drawing>
          <wp:anchor distT="0" distB="0" distL="114300" distR="114300" simplePos="0" relativeHeight="251694080" behindDoc="0" locked="0" layoutInCell="1" allowOverlap="1" wp14:anchorId="22249933" wp14:editId="7115EB34">
            <wp:simplePos x="0" y="0"/>
            <wp:positionH relativeFrom="column">
              <wp:posOffset>949765</wp:posOffset>
            </wp:positionH>
            <wp:positionV relativeFrom="paragraph">
              <wp:posOffset>97008</wp:posOffset>
            </wp:positionV>
            <wp:extent cx="1383337" cy="1688124"/>
            <wp:effectExtent l="19050" t="19050" r="26670" b="26670"/>
            <wp:wrapNone/>
            <wp:docPr id="21"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rotWithShape="1">
                    <a:blip r:embed="rId18" cstate="print">
                      <a:extLst>
                        <a:ext uri="{28A0092B-C50C-407E-A947-70E740481C1C}">
                          <a14:useLocalDpi xmlns:a14="http://schemas.microsoft.com/office/drawing/2010/main" val="0"/>
                        </a:ext>
                      </a:extLst>
                    </a:blip>
                    <a:srcRect l="26172" t="25294" r="50150" b="19292"/>
                    <a:stretch/>
                  </pic:blipFill>
                  <pic:spPr bwMode="auto">
                    <a:xfrm>
                      <a:off x="0" y="0"/>
                      <a:ext cx="1385708" cy="1691017"/>
                    </a:xfrm>
                    <a:prstGeom prst="rect">
                      <a:avLst/>
                    </a:prstGeom>
                    <a:ln>
                      <a:solidFill>
                        <a:schemeClr val="accent6"/>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spacing w:before="1"/>
        <w:rPr>
          <w:color w:val="000000"/>
        </w:rPr>
      </w:pPr>
    </w:p>
    <w:p w:rsidR="003A60EF" w:rsidRDefault="003A60EF" w:rsidP="003A60EF">
      <w:pPr>
        <w:pBdr>
          <w:top w:val="nil"/>
          <w:left w:val="nil"/>
          <w:bottom w:val="nil"/>
          <w:right w:val="nil"/>
          <w:between w:val="nil"/>
        </w:pBdr>
        <w:ind w:left="821" w:firstLine="230"/>
        <w:rPr>
          <w:color w:val="000000"/>
          <w:sz w:val="20"/>
          <w:szCs w:val="20"/>
        </w:rPr>
      </w:pPr>
    </w:p>
    <w:p w:rsidR="003A60EF" w:rsidRDefault="003A60EF" w:rsidP="003A60EF">
      <w:pPr>
        <w:pBdr>
          <w:top w:val="nil"/>
          <w:left w:val="nil"/>
          <w:bottom w:val="nil"/>
          <w:right w:val="nil"/>
          <w:between w:val="nil"/>
        </w:pBdr>
        <w:ind w:left="821" w:firstLine="230"/>
        <w:rPr>
          <w:color w:val="000000"/>
          <w:sz w:val="20"/>
          <w:szCs w:val="20"/>
        </w:rPr>
      </w:pPr>
      <w:r>
        <w:rPr>
          <w:color w:val="000000"/>
          <w:sz w:val="20"/>
          <w:szCs w:val="20"/>
        </w:rPr>
        <w:t xml:space="preserve">Gambar 3. Materi dalam buku panduan </w:t>
      </w:r>
    </w:p>
    <w:p w:rsidR="003A60EF" w:rsidRDefault="003A60EF" w:rsidP="003A60EF">
      <w:pPr>
        <w:pBdr>
          <w:top w:val="nil"/>
          <w:left w:val="nil"/>
          <w:bottom w:val="nil"/>
          <w:right w:val="nil"/>
          <w:between w:val="nil"/>
        </w:pBdr>
        <w:rPr>
          <w:color w:val="000000"/>
          <w:sz w:val="20"/>
          <w:szCs w:val="20"/>
        </w:rPr>
      </w:pPr>
    </w:p>
    <w:p w:rsidR="003A60EF" w:rsidRDefault="003A60EF" w:rsidP="003A60EF">
      <w:pPr>
        <w:pBdr>
          <w:top w:val="nil"/>
          <w:left w:val="nil"/>
          <w:bottom w:val="nil"/>
          <w:right w:val="nil"/>
          <w:between w:val="nil"/>
        </w:pBdr>
        <w:ind w:firstLine="720"/>
        <w:jc w:val="both"/>
        <w:rPr>
          <w:color w:val="000000"/>
          <w:sz w:val="20"/>
          <w:szCs w:val="20"/>
          <w:lang w:val="en-US"/>
        </w:rPr>
      </w:pPr>
      <w:r>
        <w:rPr>
          <w:color w:val="000000"/>
          <w:sz w:val="20"/>
          <w:szCs w:val="20"/>
        </w:rPr>
        <w:t>Tahapan  pelatihan  parenting  dikelas untuk</w:t>
      </w:r>
    </w:p>
    <w:p w:rsidR="003A60EF" w:rsidRDefault="003A60EF" w:rsidP="003A60EF">
      <w:pPr>
        <w:pBdr>
          <w:top w:val="nil"/>
          <w:left w:val="nil"/>
          <w:bottom w:val="nil"/>
          <w:right w:val="nil"/>
          <w:between w:val="nil"/>
        </w:pBdr>
        <w:jc w:val="both"/>
        <w:rPr>
          <w:color w:val="000000"/>
          <w:sz w:val="20"/>
          <w:szCs w:val="20"/>
        </w:rPr>
      </w:pPr>
      <w:r>
        <w:rPr>
          <w:color w:val="000000"/>
          <w:sz w:val="20"/>
          <w:szCs w:val="20"/>
        </w:rPr>
        <w:t>anak  usia  dini  terdapat  dalam  buku  panduan  yang</w:t>
      </w:r>
    </w:p>
    <w:p w:rsidR="003A60EF" w:rsidRDefault="003A60EF" w:rsidP="003A60EF">
      <w:pPr>
        <w:pBdr>
          <w:top w:val="nil"/>
          <w:left w:val="nil"/>
          <w:bottom w:val="nil"/>
          <w:right w:val="nil"/>
          <w:between w:val="nil"/>
        </w:pBdr>
        <w:spacing w:before="76" w:line="276" w:lineRule="auto"/>
        <w:ind w:right="113"/>
        <w:jc w:val="both"/>
        <w:rPr>
          <w:color w:val="000000"/>
          <w:sz w:val="20"/>
          <w:szCs w:val="20"/>
        </w:rPr>
      </w:pPr>
      <w:r>
        <w:rPr>
          <w:color w:val="000000"/>
          <w:sz w:val="20"/>
          <w:szCs w:val="20"/>
        </w:rPr>
        <w:t>digunakan oleh orang tua untuk mempermudah tahap awal yang harus dilakukan diri sendiri dalam proses pelatihan mengenal perkembangan anak usia dini. Contoh tahapan pelatihan di kelas dapat dilihat pada gambar 4.</w:t>
      </w:r>
    </w:p>
    <w:p w:rsidR="003A60EF" w:rsidRDefault="003A60EF" w:rsidP="003A60EF">
      <w:pPr>
        <w:pBdr>
          <w:top w:val="nil"/>
          <w:left w:val="nil"/>
          <w:bottom w:val="nil"/>
          <w:right w:val="nil"/>
          <w:between w:val="nil"/>
        </w:pBdr>
        <w:rPr>
          <w:color w:val="000000"/>
        </w:rPr>
      </w:pPr>
      <w:r w:rsidRPr="00370853">
        <w:rPr>
          <w:noProof/>
          <w:color w:val="000000"/>
          <w:lang w:val="en-US"/>
        </w:rPr>
        <w:drawing>
          <wp:anchor distT="0" distB="0" distL="114300" distR="114300" simplePos="0" relativeHeight="251695104" behindDoc="0" locked="0" layoutInCell="1" allowOverlap="1" wp14:anchorId="70ED1423" wp14:editId="522A726F">
            <wp:simplePos x="0" y="0"/>
            <wp:positionH relativeFrom="column">
              <wp:posOffset>856391</wp:posOffset>
            </wp:positionH>
            <wp:positionV relativeFrom="paragraph">
              <wp:posOffset>26670</wp:posOffset>
            </wp:positionV>
            <wp:extent cx="1294227" cy="1617785"/>
            <wp:effectExtent l="19050" t="19050" r="20320" b="20955"/>
            <wp:wrapNone/>
            <wp:docPr id="2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rotWithShape="1">
                    <a:blip r:embed="rId19" cstate="print">
                      <a:extLst>
                        <a:ext uri="{28A0092B-C50C-407E-A947-70E740481C1C}">
                          <a14:useLocalDpi xmlns:a14="http://schemas.microsoft.com/office/drawing/2010/main" val="0"/>
                        </a:ext>
                      </a:extLst>
                    </a:blip>
                    <a:srcRect l="49755" t="29978" r="25894" b="16052"/>
                    <a:stretch/>
                  </pic:blipFill>
                  <pic:spPr bwMode="auto">
                    <a:xfrm>
                      <a:off x="0" y="0"/>
                      <a:ext cx="1294227" cy="1617785"/>
                    </a:xfrm>
                    <a:prstGeom prst="rect">
                      <a:avLst/>
                    </a:prstGeom>
                    <a:ln>
                      <a:solidFill>
                        <a:schemeClr val="accent6"/>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spacing w:before="5"/>
        <w:rPr>
          <w:color w:val="000000"/>
          <w:sz w:val="19"/>
          <w:szCs w:val="19"/>
        </w:rPr>
      </w:pPr>
    </w:p>
    <w:p w:rsidR="003A60EF" w:rsidRDefault="003A60EF" w:rsidP="003A60EF">
      <w:pPr>
        <w:pBdr>
          <w:top w:val="nil"/>
          <w:left w:val="nil"/>
          <w:bottom w:val="nil"/>
          <w:right w:val="nil"/>
          <w:between w:val="nil"/>
        </w:pBdr>
        <w:ind w:left="820"/>
        <w:jc w:val="center"/>
        <w:rPr>
          <w:color w:val="000000"/>
          <w:sz w:val="20"/>
          <w:szCs w:val="20"/>
        </w:rPr>
      </w:pPr>
      <w:r>
        <w:rPr>
          <w:color w:val="000000"/>
          <w:sz w:val="20"/>
          <w:szCs w:val="20"/>
        </w:rPr>
        <w:t>Gambar 4. Tahapan Pelatihan</w:t>
      </w:r>
    </w:p>
    <w:p w:rsidR="003A60EF" w:rsidRDefault="003A60EF" w:rsidP="003A60EF">
      <w:pPr>
        <w:pBdr>
          <w:top w:val="nil"/>
          <w:left w:val="nil"/>
          <w:bottom w:val="nil"/>
          <w:right w:val="nil"/>
          <w:between w:val="nil"/>
        </w:pBdr>
        <w:spacing w:before="193" w:line="276" w:lineRule="auto"/>
        <w:ind w:left="100" w:right="109" w:firstLine="720"/>
        <w:jc w:val="both"/>
        <w:rPr>
          <w:color w:val="000000"/>
          <w:sz w:val="20"/>
          <w:szCs w:val="20"/>
        </w:rPr>
      </w:pPr>
      <w:r>
        <w:rPr>
          <w:color w:val="000000"/>
          <w:sz w:val="20"/>
          <w:szCs w:val="20"/>
        </w:rPr>
        <w:t xml:space="preserve">Tujuan dan capain dalam pelatihan mengenai parenting insiden </w:t>
      </w:r>
      <w:r>
        <w:rPr>
          <w:i/>
          <w:color w:val="000000"/>
          <w:sz w:val="20"/>
          <w:szCs w:val="20"/>
        </w:rPr>
        <w:t xml:space="preserve">sibling rivalry </w:t>
      </w:r>
      <w:r>
        <w:rPr>
          <w:color w:val="000000"/>
          <w:sz w:val="20"/>
          <w:szCs w:val="20"/>
        </w:rPr>
        <w:t xml:space="preserve">dalam buku panduan parenting terhadap insiden </w:t>
      </w:r>
      <w:r>
        <w:rPr>
          <w:i/>
          <w:color w:val="000000"/>
          <w:sz w:val="20"/>
          <w:szCs w:val="20"/>
        </w:rPr>
        <w:t>sibling rivalry</w:t>
      </w:r>
      <w:r>
        <w:rPr>
          <w:color w:val="000000"/>
          <w:sz w:val="20"/>
          <w:szCs w:val="20"/>
        </w:rPr>
        <w:t xml:space="preserve">, adanya tujuan dan pencapain yang bertujuan orang tua dapat dengan mudah menerapkan kepada anak dalam </w:t>
      </w:r>
      <w:r>
        <w:rPr>
          <w:i/>
          <w:color w:val="000000"/>
          <w:sz w:val="20"/>
          <w:szCs w:val="20"/>
        </w:rPr>
        <w:t xml:space="preserve">sibling rivalry </w:t>
      </w:r>
      <w:r>
        <w:rPr>
          <w:color w:val="000000"/>
          <w:sz w:val="20"/>
          <w:szCs w:val="20"/>
        </w:rPr>
        <w:t xml:space="preserve">menjadi </w:t>
      </w:r>
      <w:r>
        <w:rPr>
          <w:i/>
          <w:color w:val="000000"/>
          <w:sz w:val="20"/>
          <w:szCs w:val="20"/>
        </w:rPr>
        <w:t xml:space="preserve">sibling relationship </w:t>
      </w:r>
      <w:r>
        <w:rPr>
          <w:color w:val="000000"/>
          <w:sz w:val="20"/>
          <w:szCs w:val="20"/>
        </w:rPr>
        <w:t>dengan mencapai pelatihan yang terarah. Contoh lembar tujuan dan capaian dapat dilihat pada gambar 5.</w:t>
      </w: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r w:rsidRPr="00370853">
        <w:rPr>
          <w:noProof/>
          <w:color w:val="000000"/>
          <w:lang w:val="en-US"/>
        </w:rPr>
        <w:lastRenderedPageBreak/>
        <w:drawing>
          <wp:anchor distT="0" distB="0" distL="114300" distR="114300" simplePos="0" relativeHeight="251700224" behindDoc="0" locked="0" layoutInCell="1" allowOverlap="1" wp14:anchorId="52D0E412" wp14:editId="32CA7595">
            <wp:simplePos x="0" y="0"/>
            <wp:positionH relativeFrom="column">
              <wp:posOffset>726141</wp:posOffset>
            </wp:positionH>
            <wp:positionV relativeFrom="paragraph">
              <wp:posOffset>29023</wp:posOffset>
            </wp:positionV>
            <wp:extent cx="1264285" cy="1592580"/>
            <wp:effectExtent l="19050" t="19050" r="12065" b="26670"/>
            <wp:wrapNone/>
            <wp:docPr id="25"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rotWithShape="1">
                    <a:blip r:embed="rId20" cstate="print">
                      <a:extLst>
                        <a:ext uri="{28A0092B-C50C-407E-A947-70E740481C1C}">
                          <a14:useLocalDpi xmlns:a14="http://schemas.microsoft.com/office/drawing/2010/main" val="0"/>
                        </a:ext>
                      </a:extLst>
                    </a:blip>
                    <a:srcRect l="26602" t="28746" r="49683" b="15534"/>
                    <a:stretch/>
                  </pic:blipFill>
                  <pic:spPr bwMode="auto">
                    <a:xfrm>
                      <a:off x="0" y="0"/>
                      <a:ext cx="1264285" cy="1592580"/>
                    </a:xfrm>
                    <a:prstGeom prst="rect">
                      <a:avLst/>
                    </a:prstGeom>
                    <a:ln>
                      <a:solidFill>
                        <a:schemeClr val="accent6"/>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rPr>
          <w:color w:val="000000"/>
        </w:rPr>
      </w:pPr>
    </w:p>
    <w:p w:rsidR="003A60EF" w:rsidRDefault="003A60EF" w:rsidP="003A60EF">
      <w:pPr>
        <w:pBdr>
          <w:top w:val="nil"/>
          <w:left w:val="nil"/>
          <w:bottom w:val="nil"/>
          <w:right w:val="nil"/>
          <w:between w:val="nil"/>
        </w:pBdr>
        <w:spacing w:before="145"/>
        <w:jc w:val="center"/>
        <w:rPr>
          <w:color w:val="000000"/>
          <w:sz w:val="20"/>
          <w:szCs w:val="20"/>
        </w:rPr>
      </w:pPr>
      <w:r>
        <w:rPr>
          <w:color w:val="000000"/>
          <w:sz w:val="20"/>
          <w:szCs w:val="20"/>
        </w:rPr>
        <w:t>Gambar 5. Lembar tujuan dan pencapaian pelatihan</w:t>
      </w:r>
    </w:p>
    <w:p w:rsidR="003A60EF" w:rsidRDefault="003A60EF" w:rsidP="003A60EF">
      <w:pPr>
        <w:pStyle w:val="Heading2"/>
        <w:spacing w:before="197"/>
        <w:ind w:firstLine="100"/>
      </w:pPr>
      <w:r w:rsidRPr="00370853">
        <w:rPr>
          <w:noProof/>
          <w:color w:val="000000"/>
          <w:lang w:val="en-US"/>
        </w:rPr>
        <w:drawing>
          <wp:anchor distT="0" distB="0" distL="114300" distR="114300" simplePos="0" relativeHeight="251696128" behindDoc="0" locked="0" layoutInCell="1" allowOverlap="1" wp14:anchorId="3744FA87" wp14:editId="6C4BEA40">
            <wp:simplePos x="0" y="0"/>
            <wp:positionH relativeFrom="column">
              <wp:posOffset>-2368251</wp:posOffset>
            </wp:positionH>
            <wp:positionV relativeFrom="paragraph">
              <wp:posOffset>-105970</wp:posOffset>
            </wp:positionV>
            <wp:extent cx="1264285" cy="1592580"/>
            <wp:effectExtent l="19050" t="19050" r="12065" b="26670"/>
            <wp:wrapNone/>
            <wp:docPr id="23"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rotWithShape="1">
                    <a:blip r:embed="rId20" cstate="print">
                      <a:extLst>
                        <a:ext uri="{28A0092B-C50C-407E-A947-70E740481C1C}">
                          <a14:useLocalDpi xmlns:a14="http://schemas.microsoft.com/office/drawing/2010/main" val="0"/>
                        </a:ext>
                      </a:extLst>
                    </a:blip>
                    <a:srcRect l="26602" t="28746" r="49683" b="15534"/>
                    <a:stretch/>
                  </pic:blipFill>
                  <pic:spPr bwMode="auto">
                    <a:xfrm>
                      <a:off x="0" y="0"/>
                      <a:ext cx="1264285" cy="1592580"/>
                    </a:xfrm>
                    <a:prstGeom prst="rect">
                      <a:avLst/>
                    </a:prstGeom>
                    <a:ln>
                      <a:solidFill>
                        <a:schemeClr val="accent6"/>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PENUTUP</w:t>
      </w:r>
    </w:p>
    <w:p w:rsidR="003A60EF" w:rsidRDefault="003A60EF" w:rsidP="003A60EF">
      <w:pPr>
        <w:spacing w:before="192"/>
        <w:ind w:left="100"/>
        <w:rPr>
          <w:b/>
          <w:sz w:val="20"/>
          <w:szCs w:val="20"/>
        </w:rPr>
      </w:pPr>
      <w:r>
        <w:rPr>
          <w:b/>
          <w:sz w:val="20"/>
          <w:szCs w:val="20"/>
        </w:rPr>
        <w:t>Simpulan</w:t>
      </w:r>
    </w:p>
    <w:p w:rsidR="003A60EF" w:rsidRDefault="003A60EF" w:rsidP="003A60EF">
      <w:pPr>
        <w:pBdr>
          <w:top w:val="nil"/>
          <w:left w:val="nil"/>
          <w:bottom w:val="nil"/>
          <w:right w:val="nil"/>
          <w:between w:val="nil"/>
        </w:pBdr>
        <w:spacing w:before="76"/>
        <w:ind w:left="100" w:right="40"/>
        <w:jc w:val="both"/>
        <w:rPr>
          <w:color w:val="000000"/>
          <w:sz w:val="20"/>
          <w:szCs w:val="20"/>
        </w:rPr>
      </w:pPr>
      <w:r>
        <w:rPr>
          <w:color w:val="000000"/>
          <w:sz w:val="20"/>
          <w:szCs w:val="20"/>
        </w:rPr>
        <w:t xml:space="preserve">Berdasarkan hasil penelitian program pelatihan </w:t>
      </w:r>
      <w:r>
        <w:rPr>
          <w:i/>
          <w:color w:val="000000"/>
          <w:sz w:val="20"/>
          <w:szCs w:val="20"/>
        </w:rPr>
        <w:t xml:space="preserve">sibling rivalry </w:t>
      </w:r>
      <w:r>
        <w:rPr>
          <w:color w:val="000000"/>
          <w:sz w:val="20"/>
          <w:szCs w:val="20"/>
        </w:rPr>
        <w:t xml:space="preserve">ini menggunakan model ADDIE yaitu </w:t>
      </w:r>
      <w:r>
        <w:rPr>
          <w:i/>
          <w:color w:val="000000"/>
          <w:sz w:val="20"/>
          <w:szCs w:val="20"/>
        </w:rPr>
        <w:t xml:space="preserve">Analysis </w:t>
      </w:r>
      <w:r>
        <w:rPr>
          <w:color w:val="000000"/>
          <w:sz w:val="20"/>
          <w:szCs w:val="20"/>
        </w:rPr>
        <w:t xml:space="preserve">(analisis) berupa analisis kebutuhan dan karakteristik anak usia dini, </w:t>
      </w:r>
      <w:r>
        <w:rPr>
          <w:i/>
          <w:color w:val="000000"/>
          <w:sz w:val="20"/>
          <w:szCs w:val="20"/>
        </w:rPr>
        <w:t xml:space="preserve">Design </w:t>
      </w:r>
      <w:r>
        <w:rPr>
          <w:color w:val="000000"/>
          <w:sz w:val="20"/>
          <w:szCs w:val="20"/>
        </w:rPr>
        <w:t xml:space="preserve">(desain) yaitu Pembuatan flowchart sistem, pembuatan storyboard media, penyusunan pelatihan, </w:t>
      </w:r>
      <w:r>
        <w:rPr>
          <w:i/>
          <w:color w:val="000000"/>
          <w:sz w:val="20"/>
          <w:szCs w:val="20"/>
        </w:rPr>
        <w:t xml:space="preserve">Development </w:t>
      </w:r>
      <w:r>
        <w:rPr>
          <w:color w:val="000000"/>
          <w:sz w:val="20"/>
          <w:szCs w:val="20"/>
        </w:rPr>
        <w:t xml:space="preserve">(pengembangan) yaitu Pembuatan media buku parenting </w:t>
      </w:r>
      <w:r>
        <w:rPr>
          <w:i/>
          <w:color w:val="000000"/>
          <w:sz w:val="20"/>
          <w:szCs w:val="20"/>
        </w:rPr>
        <w:t xml:space="preserve">sibling rivalry, </w:t>
      </w:r>
      <w:r>
        <w:rPr>
          <w:color w:val="000000"/>
          <w:sz w:val="20"/>
          <w:szCs w:val="20"/>
        </w:rPr>
        <w:t>validasi media</w:t>
      </w:r>
      <w:r>
        <w:rPr>
          <w:color w:val="000000"/>
          <w:sz w:val="20"/>
          <w:szCs w:val="20"/>
          <w:lang w:val="en-US"/>
        </w:rPr>
        <w:t xml:space="preserve">  </w:t>
      </w:r>
      <w:r>
        <w:rPr>
          <w:color w:val="000000"/>
          <w:sz w:val="20"/>
          <w:szCs w:val="20"/>
        </w:rPr>
        <w:t xml:space="preserve">dan revisi media. Hasil produk akhir berupa program pelatihan parenting melalui media buku parenting terhadap insiden </w:t>
      </w:r>
      <w:r>
        <w:rPr>
          <w:i/>
          <w:color w:val="000000"/>
          <w:sz w:val="20"/>
          <w:szCs w:val="20"/>
        </w:rPr>
        <w:t xml:space="preserve">sibling rivalry </w:t>
      </w:r>
      <w:r>
        <w:rPr>
          <w:color w:val="000000"/>
          <w:sz w:val="20"/>
          <w:szCs w:val="20"/>
        </w:rPr>
        <w:t>untuk anak usia dini yang terdiri dari konten materi pengetahuan hingga pelatihan untuk orang tua. Buku panduan program pelatihan parenting layak digunakan oleh orang tua, terbukti dari hasil penilaian oleh ahli materi untuk buku ini mendapatkan persentase sebesar 77% sehingga hasil penilitian untuk buku panduan memberikan kontribusi terhadap pengembanhan di dunia pendidikan.</w:t>
      </w:r>
    </w:p>
    <w:p w:rsidR="003A60EF" w:rsidRDefault="003A60EF" w:rsidP="003A60EF">
      <w:pPr>
        <w:pBdr>
          <w:top w:val="nil"/>
          <w:left w:val="nil"/>
          <w:bottom w:val="nil"/>
          <w:right w:val="nil"/>
          <w:between w:val="nil"/>
        </w:pBdr>
        <w:spacing w:before="6"/>
        <w:rPr>
          <w:color w:val="000000"/>
          <w:sz w:val="20"/>
          <w:szCs w:val="20"/>
        </w:rPr>
      </w:pPr>
    </w:p>
    <w:p w:rsidR="003A60EF" w:rsidRDefault="003A60EF" w:rsidP="003A60EF">
      <w:pPr>
        <w:pStyle w:val="Heading2"/>
        <w:spacing w:before="0" w:line="228" w:lineRule="auto"/>
        <w:ind w:firstLine="100"/>
      </w:pPr>
      <w:r>
        <w:t>Saran</w:t>
      </w:r>
    </w:p>
    <w:p w:rsidR="003A60EF" w:rsidRDefault="003A60EF" w:rsidP="003A60EF">
      <w:pPr>
        <w:pBdr>
          <w:top w:val="nil"/>
          <w:left w:val="nil"/>
          <w:bottom w:val="nil"/>
          <w:right w:val="nil"/>
          <w:between w:val="nil"/>
        </w:pBdr>
        <w:spacing w:line="228" w:lineRule="auto"/>
        <w:ind w:left="821"/>
        <w:rPr>
          <w:color w:val="000000"/>
          <w:sz w:val="20"/>
          <w:szCs w:val="20"/>
        </w:rPr>
      </w:pPr>
      <w:r>
        <w:rPr>
          <w:color w:val="000000"/>
          <w:sz w:val="20"/>
          <w:szCs w:val="20"/>
        </w:rPr>
        <w:t>Saran yang dapat digunakan sebagai berikut :</w:t>
      </w:r>
    </w:p>
    <w:p w:rsidR="003A60EF" w:rsidRDefault="003A60EF" w:rsidP="003A60EF">
      <w:pPr>
        <w:numPr>
          <w:ilvl w:val="0"/>
          <w:numId w:val="5"/>
        </w:numPr>
        <w:pBdr>
          <w:top w:val="nil"/>
          <w:left w:val="nil"/>
          <w:bottom w:val="nil"/>
          <w:right w:val="nil"/>
          <w:between w:val="nil"/>
        </w:pBdr>
        <w:tabs>
          <w:tab w:val="left" w:pos="820"/>
          <w:tab w:val="left" w:pos="821"/>
        </w:tabs>
        <w:rPr>
          <w:color w:val="000000"/>
        </w:rPr>
      </w:pPr>
      <w:r>
        <w:rPr>
          <w:color w:val="000000"/>
          <w:sz w:val="20"/>
          <w:szCs w:val="20"/>
        </w:rPr>
        <w:t>Saran bagi guru atau pengguna</w:t>
      </w:r>
    </w:p>
    <w:p w:rsidR="003A60EF" w:rsidRDefault="003A60EF" w:rsidP="003A60EF">
      <w:pPr>
        <w:pBdr>
          <w:top w:val="nil"/>
          <w:left w:val="nil"/>
          <w:bottom w:val="nil"/>
          <w:right w:val="nil"/>
          <w:between w:val="nil"/>
        </w:pBdr>
        <w:spacing w:before="1"/>
        <w:ind w:left="821" w:right="41"/>
        <w:jc w:val="both"/>
        <w:rPr>
          <w:color w:val="000000"/>
          <w:sz w:val="20"/>
          <w:szCs w:val="20"/>
        </w:rPr>
      </w:pPr>
      <w:r>
        <w:rPr>
          <w:color w:val="000000"/>
          <w:sz w:val="20"/>
          <w:szCs w:val="20"/>
        </w:rPr>
        <w:t>Buku panduan pelatihan parenting telah dikembangkan dan diharapkan guru dapat memanfaatkannya sebagai media fasilitator yang terbantu untuk menyampaikan kepada orang tua wali murid dalam mengembangkan perkembangan anak usia dini.</w:t>
      </w:r>
    </w:p>
    <w:p w:rsidR="003A60EF" w:rsidRDefault="003A60EF" w:rsidP="003A60EF">
      <w:pPr>
        <w:pBdr>
          <w:top w:val="nil"/>
          <w:left w:val="nil"/>
          <w:bottom w:val="nil"/>
          <w:right w:val="nil"/>
          <w:between w:val="nil"/>
        </w:pBdr>
        <w:spacing w:before="10"/>
        <w:rPr>
          <w:color w:val="000000"/>
          <w:sz w:val="19"/>
          <w:szCs w:val="19"/>
        </w:rPr>
      </w:pPr>
    </w:p>
    <w:p w:rsidR="003A60EF" w:rsidRDefault="003A60EF" w:rsidP="003A60EF">
      <w:pPr>
        <w:numPr>
          <w:ilvl w:val="0"/>
          <w:numId w:val="5"/>
        </w:numPr>
        <w:pBdr>
          <w:top w:val="nil"/>
          <w:left w:val="nil"/>
          <w:bottom w:val="nil"/>
          <w:right w:val="nil"/>
          <w:between w:val="nil"/>
        </w:pBdr>
        <w:tabs>
          <w:tab w:val="left" w:pos="821"/>
        </w:tabs>
        <w:jc w:val="both"/>
        <w:rPr>
          <w:color w:val="000000"/>
        </w:rPr>
      </w:pPr>
      <w:r>
        <w:rPr>
          <w:color w:val="000000"/>
          <w:sz w:val="20"/>
          <w:szCs w:val="20"/>
        </w:rPr>
        <w:t>Saran Desiminasi (penyebaran)</w:t>
      </w:r>
    </w:p>
    <w:p w:rsidR="003A60EF" w:rsidRDefault="003A60EF" w:rsidP="003A60EF">
      <w:pPr>
        <w:pBdr>
          <w:top w:val="nil"/>
          <w:left w:val="nil"/>
          <w:bottom w:val="nil"/>
          <w:right w:val="nil"/>
          <w:between w:val="nil"/>
        </w:pBdr>
        <w:ind w:left="821" w:right="42"/>
        <w:jc w:val="both"/>
        <w:rPr>
          <w:color w:val="000000"/>
          <w:sz w:val="20"/>
          <w:szCs w:val="20"/>
        </w:rPr>
      </w:pPr>
      <w:r>
        <w:rPr>
          <w:color w:val="000000"/>
          <w:sz w:val="20"/>
          <w:szCs w:val="20"/>
        </w:rPr>
        <w:t>Program pelatihan dikembangkan dengan harapan bisa sebarluakan dan digunakan pada semua TK yang memiliki potensi sangat tinggi dalam berhubungan orang tua-anak</w:t>
      </w:r>
    </w:p>
    <w:p w:rsidR="003A60EF" w:rsidRDefault="003A60EF" w:rsidP="003A60EF">
      <w:pPr>
        <w:pBdr>
          <w:top w:val="nil"/>
          <w:left w:val="nil"/>
          <w:bottom w:val="nil"/>
          <w:right w:val="nil"/>
          <w:between w:val="nil"/>
        </w:pBdr>
        <w:spacing w:before="9"/>
        <w:rPr>
          <w:color w:val="000000"/>
          <w:sz w:val="19"/>
          <w:szCs w:val="19"/>
        </w:rPr>
      </w:pPr>
    </w:p>
    <w:p w:rsidR="003A60EF" w:rsidRDefault="003A60EF" w:rsidP="003A60EF">
      <w:pPr>
        <w:numPr>
          <w:ilvl w:val="0"/>
          <w:numId w:val="5"/>
        </w:numPr>
        <w:pBdr>
          <w:top w:val="nil"/>
          <w:left w:val="nil"/>
          <w:bottom w:val="nil"/>
          <w:right w:val="nil"/>
          <w:between w:val="nil"/>
        </w:pBdr>
        <w:tabs>
          <w:tab w:val="left" w:pos="821"/>
        </w:tabs>
        <w:spacing w:before="1"/>
        <w:jc w:val="both"/>
        <w:rPr>
          <w:color w:val="000000"/>
        </w:rPr>
      </w:pPr>
      <w:r>
        <w:rPr>
          <w:color w:val="000000"/>
          <w:sz w:val="20"/>
          <w:szCs w:val="20"/>
        </w:rPr>
        <w:t>Saran bagi peneliti selanjutnya</w:t>
      </w:r>
    </w:p>
    <w:p w:rsidR="003A60EF" w:rsidRDefault="003A60EF" w:rsidP="003A60EF">
      <w:pPr>
        <w:pBdr>
          <w:top w:val="nil"/>
          <w:left w:val="nil"/>
          <w:bottom w:val="nil"/>
          <w:right w:val="nil"/>
          <w:between w:val="nil"/>
        </w:pBdr>
        <w:ind w:left="821" w:right="38"/>
        <w:jc w:val="both"/>
        <w:rPr>
          <w:color w:val="000000"/>
          <w:sz w:val="20"/>
          <w:szCs w:val="20"/>
        </w:rPr>
      </w:pPr>
      <w:r>
        <w:rPr>
          <w:color w:val="000000"/>
          <w:sz w:val="20"/>
          <w:szCs w:val="20"/>
        </w:rPr>
        <w:t xml:space="preserve">Bagi pengembangan program selanjutnya sebaiknya peneliti memperhatikan kondisi, kebutuhan dan karakteristik karena setiap sekolah memiliki karakteristik yang berbeda </w:t>
      </w:r>
      <w:r>
        <w:rPr>
          <w:color w:val="000000"/>
          <w:sz w:val="20"/>
          <w:szCs w:val="20"/>
        </w:rPr>
        <w:lastRenderedPageBreak/>
        <w:t xml:space="preserve">dalam menerapkan program-program sekolah, selain itu peneliti sleanjutnya harus memperhatikan tema-tema pelatihan dan media-media yang dapat mendukung pelatihan sehingga program pelatihan dalam buku panduan parenting </w:t>
      </w:r>
      <w:r>
        <w:rPr>
          <w:i/>
          <w:color w:val="000000"/>
          <w:sz w:val="20"/>
          <w:szCs w:val="20"/>
        </w:rPr>
        <w:t xml:space="preserve">sibling rivalry </w:t>
      </w:r>
      <w:r>
        <w:rPr>
          <w:color w:val="000000"/>
          <w:sz w:val="20"/>
          <w:szCs w:val="20"/>
        </w:rPr>
        <w:t>dapat meningkat dalam berbagai versi pelatihan yang akan lebih baik.</w:t>
      </w:r>
    </w:p>
    <w:p w:rsidR="003A60EF" w:rsidRDefault="003A60EF" w:rsidP="003A60EF">
      <w:pPr>
        <w:pBdr>
          <w:top w:val="nil"/>
          <w:left w:val="nil"/>
          <w:bottom w:val="nil"/>
          <w:right w:val="nil"/>
          <w:between w:val="nil"/>
        </w:pBdr>
        <w:spacing w:before="6"/>
        <w:rPr>
          <w:color w:val="000000"/>
          <w:sz w:val="20"/>
          <w:szCs w:val="20"/>
        </w:rPr>
      </w:pPr>
    </w:p>
    <w:p w:rsidR="003A60EF" w:rsidRDefault="003A60EF" w:rsidP="003A60EF">
      <w:pPr>
        <w:pStyle w:val="Heading2"/>
        <w:spacing w:before="0"/>
        <w:ind w:firstLine="100"/>
      </w:pPr>
      <w:r>
        <w:t>DAFTAR PUSTAKA</w:t>
      </w:r>
    </w:p>
    <w:p w:rsidR="003A60EF" w:rsidRDefault="003A60EF" w:rsidP="003A60EF">
      <w:pPr>
        <w:spacing w:before="193"/>
        <w:ind w:left="100"/>
        <w:rPr>
          <w:sz w:val="20"/>
          <w:szCs w:val="20"/>
        </w:rPr>
      </w:pPr>
      <w:r>
        <w:rPr>
          <w:sz w:val="20"/>
          <w:szCs w:val="20"/>
        </w:rPr>
        <w:t xml:space="preserve">Arikunto, Suharsimi. 2010. </w:t>
      </w:r>
      <w:r>
        <w:rPr>
          <w:i/>
          <w:sz w:val="20"/>
          <w:szCs w:val="20"/>
        </w:rPr>
        <w:t>Manajemen Penelitian</w:t>
      </w:r>
      <w:r>
        <w:rPr>
          <w:sz w:val="20"/>
          <w:szCs w:val="20"/>
        </w:rPr>
        <w:t>.</w:t>
      </w:r>
    </w:p>
    <w:p w:rsidR="003A60EF" w:rsidRDefault="003A60EF" w:rsidP="003A60EF">
      <w:pPr>
        <w:pBdr>
          <w:top w:val="nil"/>
          <w:left w:val="nil"/>
          <w:bottom w:val="nil"/>
          <w:right w:val="nil"/>
          <w:between w:val="nil"/>
        </w:pBdr>
        <w:spacing w:before="15"/>
        <w:ind w:left="527"/>
        <w:rPr>
          <w:color w:val="000000"/>
          <w:sz w:val="20"/>
          <w:szCs w:val="20"/>
        </w:rPr>
      </w:pPr>
      <w:r>
        <w:rPr>
          <w:color w:val="000000"/>
          <w:sz w:val="20"/>
          <w:szCs w:val="20"/>
        </w:rPr>
        <w:t>Jakarta : Rineka Cipta.</w:t>
      </w:r>
    </w:p>
    <w:p w:rsidR="003A60EF" w:rsidRDefault="003A60EF" w:rsidP="003A60EF">
      <w:pPr>
        <w:spacing w:before="178"/>
        <w:ind w:left="527" w:right="40" w:hanging="428"/>
        <w:jc w:val="both"/>
        <w:rPr>
          <w:sz w:val="20"/>
          <w:szCs w:val="20"/>
        </w:rPr>
      </w:pPr>
      <w:r>
        <w:rPr>
          <w:sz w:val="20"/>
          <w:szCs w:val="20"/>
        </w:rPr>
        <w:t xml:space="preserve">Djamarah, Syaiful B. 2014. </w:t>
      </w:r>
      <w:r>
        <w:rPr>
          <w:i/>
          <w:sz w:val="20"/>
          <w:szCs w:val="20"/>
        </w:rPr>
        <w:t>Guru dan Anak Didik dalam Interaksi Edukatif</w:t>
      </w:r>
      <w:r>
        <w:rPr>
          <w:sz w:val="20"/>
          <w:szCs w:val="20"/>
        </w:rPr>
        <w:t>. Jakarta: Rineka Cipta.</w:t>
      </w:r>
    </w:p>
    <w:p w:rsidR="003A60EF" w:rsidRDefault="003A60EF" w:rsidP="003A60EF">
      <w:pPr>
        <w:spacing w:before="164"/>
        <w:ind w:left="527" w:right="38" w:hanging="428"/>
        <w:jc w:val="both"/>
        <w:rPr>
          <w:sz w:val="20"/>
          <w:szCs w:val="20"/>
        </w:rPr>
      </w:pPr>
      <w:r>
        <w:rPr>
          <w:sz w:val="20"/>
          <w:szCs w:val="20"/>
        </w:rPr>
        <w:t xml:space="preserve">Firdaus dan Andika Fitriasari. 2019. </w:t>
      </w:r>
      <w:r>
        <w:rPr>
          <w:i/>
          <w:sz w:val="20"/>
          <w:szCs w:val="20"/>
        </w:rPr>
        <w:t xml:space="preserve">Analisis Jarak Usia Dan Sikap Orang Tua Dengan Saingan Saudara Kandung di Paud Kasih Ibu Karangrejo VI Wonokromo Surabaya. </w:t>
      </w:r>
      <w:r>
        <w:rPr>
          <w:sz w:val="20"/>
          <w:szCs w:val="20"/>
        </w:rPr>
        <w:t>Journal Surabaya International Health Conference.</w:t>
      </w:r>
    </w:p>
    <w:p w:rsidR="003A60EF" w:rsidRDefault="003A60EF" w:rsidP="003A60EF">
      <w:pPr>
        <w:spacing w:before="164"/>
        <w:ind w:left="527" w:right="38" w:hanging="428"/>
        <w:jc w:val="both"/>
        <w:rPr>
          <w:sz w:val="20"/>
          <w:szCs w:val="20"/>
        </w:rPr>
      </w:pPr>
      <w:r>
        <w:rPr>
          <w:sz w:val="20"/>
          <w:szCs w:val="20"/>
        </w:rPr>
        <w:t xml:space="preserve">Howe, N and H E Recchia. 2008. </w:t>
      </w:r>
      <w:r>
        <w:rPr>
          <w:i/>
          <w:sz w:val="20"/>
          <w:szCs w:val="20"/>
        </w:rPr>
        <w:t xml:space="preserve">Siblings and Sibling Rivalry, </w:t>
      </w:r>
      <w:r>
        <w:rPr>
          <w:sz w:val="20"/>
          <w:szCs w:val="20"/>
        </w:rPr>
        <w:t>Hal. 154-164. Canada: Concordia University, Montreal</w:t>
      </w:r>
    </w:p>
    <w:p w:rsidR="003A60EF" w:rsidRDefault="003A60EF" w:rsidP="003A60EF">
      <w:pPr>
        <w:spacing w:before="160"/>
        <w:ind w:left="527" w:right="113" w:hanging="428"/>
        <w:jc w:val="both"/>
        <w:rPr>
          <w:sz w:val="20"/>
          <w:szCs w:val="20"/>
        </w:rPr>
      </w:pPr>
      <w:r>
        <w:rPr>
          <w:sz w:val="20"/>
          <w:szCs w:val="20"/>
        </w:rPr>
        <w:t xml:space="preserve">Jati, Gusti Ruchmi Prameswara Angghera dan Mas’udah. 2019. </w:t>
      </w:r>
      <w:r>
        <w:rPr>
          <w:i/>
          <w:sz w:val="20"/>
          <w:szCs w:val="20"/>
        </w:rPr>
        <w:t xml:space="preserve">Studi Deskriptif Empati Anak Kelompok A Pada Media Cerita Butambu; (Buku Cerita Timbul) di TK Muslimat NU 20 Kroman Gresik. </w:t>
      </w:r>
      <w:r>
        <w:rPr>
          <w:sz w:val="20"/>
          <w:szCs w:val="20"/>
        </w:rPr>
        <w:t>Jurnal PAUD Teratai, Vol. 8, No. 3.</w:t>
      </w:r>
    </w:p>
    <w:p w:rsidR="003A60EF" w:rsidRDefault="003A60EF" w:rsidP="003A60EF">
      <w:pPr>
        <w:spacing w:before="161"/>
        <w:ind w:left="527" w:right="111" w:hanging="428"/>
        <w:jc w:val="both"/>
        <w:rPr>
          <w:sz w:val="20"/>
          <w:szCs w:val="20"/>
        </w:rPr>
      </w:pPr>
      <w:r>
        <w:rPr>
          <w:sz w:val="20"/>
          <w:szCs w:val="20"/>
        </w:rPr>
        <w:t xml:space="preserve">Listiani, I. 2010. </w:t>
      </w:r>
      <w:r>
        <w:rPr>
          <w:i/>
          <w:sz w:val="20"/>
          <w:szCs w:val="20"/>
        </w:rPr>
        <w:t xml:space="preserve">Penyebab sibling rivalry pada anak usia sekolah di Desa Rw 9 Jomblang Semarang. (karangan). </w:t>
      </w:r>
      <w:r>
        <w:rPr>
          <w:sz w:val="20"/>
          <w:szCs w:val="20"/>
        </w:rPr>
        <w:t>Jawa Tengah: Universitas Muhammadiyah Semarang.</w:t>
      </w:r>
    </w:p>
    <w:p w:rsidR="003A60EF" w:rsidRDefault="003A60EF" w:rsidP="003A60EF">
      <w:pPr>
        <w:spacing w:before="160"/>
        <w:ind w:left="527" w:right="111" w:hanging="428"/>
        <w:jc w:val="both"/>
        <w:rPr>
          <w:sz w:val="20"/>
          <w:szCs w:val="20"/>
        </w:rPr>
      </w:pPr>
      <w:r>
        <w:rPr>
          <w:sz w:val="20"/>
          <w:szCs w:val="20"/>
        </w:rPr>
        <w:t xml:space="preserve">Maslim, Rusdi. 2001. </w:t>
      </w:r>
      <w:r>
        <w:rPr>
          <w:i/>
          <w:sz w:val="20"/>
          <w:szCs w:val="20"/>
        </w:rPr>
        <w:t xml:space="preserve">Buku Saku Diagnosis Gangguan Jiwa Rujukan Ringkas dari PPDGJ III </w:t>
      </w:r>
      <w:r>
        <w:rPr>
          <w:sz w:val="20"/>
          <w:szCs w:val="20"/>
        </w:rPr>
        <w:t>Jakarta: PT Nuh Jaya.</w:t>
      </w:r>
    </w:p>
    <w:p w:rsidR="003A60EF" w:rsidRDefault="003A60EF" w:rsidP="003A60EF">
      <w:pPr>
        <w:spacing w:before="160"/>
        <w:ind w:left="527" w:right="105" w:hanging="428"/>
        <w:jc w:val="both"/>
        <w:rPr>
          <w:sz w:val="20"/>
          <w:szCs w:val="20"/>
        </w:rPr>
      </w:pPr>
      <w:r>
        <w:rPr>
          <w:sz w:val="20"/>
          <w:szCs w:val="20"/>
        </w:rPr>
        <w:t xml:space="preserve">Muarifa, Alif dan Yeni Famila Fasca Fitriana. 2019. </w:t>
      </w:r>
      <w:r>
        <w:rPr>
          <w:i/>
          <w:sz w:val="20"/>
          <w:szCs w:val="20"/>
        </w:rPr>
        <w:t xml:space="preserve">Sibling Rivalry: Bagaimana Pola Asuh dan Kecerdasan Emosi Menjelaskan Fenomena Persaingan Antar Saudar ?. </w:t>
      </w:r>
      <w:r>
        <w:rPr>
          <w:sz w:val="20"/>
          <w:szCs w:val="20"/>
        </w:rPr>
        <w:t>Journal of Early Childhood Care &amp; Education), Vol.2, No.1, Hal. 48-58.</w:t>
      </w:r>
    </w:p>
    <w:p w:rsidR="003A60EF" w:rsidRDefault="003A60EF" w:rsidP="003A60EF">
      <w:pPr>
        <w:spacing w:before="161"/>
        <w:ind w:left="527" w:right="111" w:hanging="428"/>
        <w:jc w:val="both"/>
        <w:rPr>
          <w:sz w:val="20"/>
          <w:szCs w:val="20"/>
        </w:rPr>
      </w:pPr>
      <w:r>
        <w:rPr>
          <w:sz w:val="20"/>
          <w:szCs w:val="20"/>
        </w:rPr>
        <w:t xml:space="preserve">Mulyatiningsih, Endang. 2012. </w:t>
      </w:r>
      <w:r>
        <w:rPr>
          <w:i/>
          <w:sz w:val="20"/>
          <w:szCs w:val="20"/>
        </w:rPr>
        <w:t>Metode Penelitian Terapan Bidang Pendidikan</w:t>
      </w:r>
      <w:r>
        <w:rPr>
          <w:sz w:val="20"/>
          <w:szCs w:val="20"/>
        </w:rPr>
        <w:t>. Bandung: Alfabeta.</w:t>
      </w:r>
    </w:p>
    <w:p w:rsidR="003A60EF" w:rsidRDefault="003A60EF" w:rsidP="003A60EF">
      <w:pPr>
        <w:tabs>
          <w:tab w:val="left" w:pos="4119"/>
        </w:tabs>
        <w:spacing w:before="160"/>
        <w:ind w:left="527" w:right="110" w:hanging="428"/>
        <w:jc w:val="both"/>
        <w:rPr>
          <w:sz w:val="20"/>
          <w:szCs w:val="20"/>
        </w:rPr>
      </w:pPr>
      <w:r>
        <w:rPr>
          <w:sz w:val="20"/>
          <w:szCs w:val="20"/>
        </w:rPr>
        <w:t xml:space="preserve">McNerney, A dan Joy, U. (2001). </w:t>
      </w:r>
      <w:r>
        <w:rPr>
          <w:i/>
          <w:sz w:val="20"/>
          <w:szCs w:val="20"/>
        </w:rPr>
        <w:t>Persaingan Saudara Dalam Derajat Dan Dimensi Sepanjang Umur</w:t>
      </w:r>
      <w:r>
        <w:rPr>
          <w:sz w:val="20"/>
          <w:szCs w:val="20"/>
        </w:rPr>
        <w:t>. Diakses</w:t>
      </w:r>
      <w:r>
        <w:rPr>
          <w:sz w:val="20"/>
          <w:szCs w:val="20"/>
        </w:rPr>
        <w:tab/>
        <w:t>dari</w:t>
      </w:r>
    </w:p>
    <w:p w:rsidR="003A60EF" w:rsidRDefault="0040424B" w:rsidP="003A60EF">
      <w:pPr>
        <w:pBdr>
          <w:top w:val="nil"/>
          <w:left w:val="nil"/>
          <w:bottom w:val="nil"/>
          <w:right w:val="nil"/>
          <w:between w:val="nil"/>
        </w:pBdr>
        <w:spacing w:before="1"/>
        <w:ind w:left="527"/>
        <w:rPr>
          <w:color w:val="000000"/>
          <w:sz w:val="20"/>
          <w:szCs w:val="20"/>
        </w:rPr>
      </w:pPr>
      <w:hyperlink r:id="rId21">
        <w:r w:rsidR="003A60EF">
          <w:rPr>
            <w:color w:val="000000"/>
            <w:sz w:val="20"/>
            <w:szCs w:val="20"/>
            <w:u w:val="single"/>
          </w:rPr>
          <w:t>http://jrscience.wcp.muohio.edu/humannature01</w:t>
        </w:r>
      </w:hyperlink>
    </w:p>
    <w:p w:rsidR="003A60EF" w:rsidRDefault="0040424B" w:rsidP="003A60EF">
      <w:pPr>
        <w:pBdr>
          <w:top w:val="nil"/>
          <w:left w:val="nil"/>
          <w:bottom w:val="nil"/>
          <w:right w:val="nil"/>
          <w:between w:val="nil"/>
        </w:pBdr>
        <w:spacing w:before="1"/>
        <w:ind w:left="527"/>
        <w:rPr>
          <w:color w:val="000000"/>
          <w:sz w:val="20"/>
          <w:szCs w:val="20"/>
        </w:rPr>
      </w:pPr>
      <w:hyperlink r:id="rId22">
        <w:r w:rsidR="003A60EF">
          <w:rPr>
            <w:color w:val="000000"/>
            <w:sz w:val="20"/>
            <w:szCs w:val="20"/>
            <w:u w:val="single"/>
          </w:rPr>
          <w:t>/finalarticles/siblingrivalryindegreeand.html</w:t>
        </w:r>
      </w:hyperlink>
      <w:r w:rsidR="003A60EF">
        <w:rPr>
          <w:color w:val="000000"/>
          <w:sz w:val="20"/>
          <w:szCs w:val="20"/>
        </w:rPr>
        <w:t>.</w:t>
      </w:r>
    </w:p>
    <w:p w:rsidR="003A60EF" w:rsidRDefault="003A60EF" w:rsidP="003A60EF">
      <w:pPr>
        <w:spacing w:before="159"/>
        <w:ind w:left="527" w:right="108" w:hanging="428"/>
        <w:jc w:val="both"/>
        <w:rPr>
          <w:sz w:val="20"/>
          <w:szCs w:val="20"/>
        </w:rPr>
      </w:pPr>
      <w:r>
        <w:rPr>
          <w:sz w:val="20"/>
          <w:szCs w:val="20"/>
        </w:rPr>
        <w:t xml:space="preserve">Ningrum, Mallevi Agustin. 2017. </w:t>
      </w:r>
      <w:r>
        <w:rPr>
          <w:i/>
          <w:sz w:val="20"/>
          <w:szCs w:val="20"/>
        </w:rPr>
        <w:t xml:space="preserve">Permasalahan dan Bimbingan AUD. </w:t>
      </w:r>
      <w:r>
        <w:rPr>
          <w:sz w:val="20"/>
          <w:szCs w:val="20"/>
        </w:rPr>
        <w:t>Surabaya: Unesa University Press.</w:t>
      </w:r>
    </w:p>
    <w:p w:rsidR="003A60EF" w:rsidRDefault="003A60EF" w:rsidP="003A60EF">
      <w:pPr>
        <w:spacing w:before="159" w:line="276" w:lineRule="auto"/>
        <w:ind w:left="527" w:right="109" w:hanging="428"/>
        <w:jc w:val="both"/>
        <w:rPr>
          <w:sz w:val="20"/>
          <w:szCs w:val="20"/>
        </w:rPr>
      </w:pPr>
      <w:r>
        <w:rPr>
          <w:sz w:val="20"/>
          <w:szCs w:val="20"/>
        </w:rPr>
        <w:t xml:space="preserve">Pope, L. 20a06. </w:t>
      </w:r>
      <w:r>
        <w:rPr>
          <w:i/>
          <w:sz w:val="20"/>
          <w:szCs w:val="20"/>
        </w:rPr>
        <w:t>Perception of Sibling Relationship in Middle Childhood and Their Effects of Adolescent Anxiety and Depression. Master of Arts in Psychology</w:t>
      </w:r>
      <w:r>
        <w:rPr>
          <w:sz w:val="20"/>
          <w:szCs w:val="20"/>
        </w:rPr>
        <w:t>: University of Canterbur.</w:t>
      </w:r>
    </w:p>
    <w:p w:rsidR="003A60EF" w:rsidRDefault="003A60EF" w:rsidP="003A60EF">
      <w:pPr>
        <w:spacing w:before="162"/>
        <w:ind w:left="527" w:right="111" w:hanging="428"/>
        <w:jc w:val="both"/>
        <w:rPr>
          <w:sz w:val="20"/>
          <w:szCs w:val="20"/>
        </w:rPr>
      </w:pPr>
      <w:r>
        <w:rPr>
          <w:sz w:val="20"/>
          <w:szCs w:val="20"/>
        </w:rPr>
        <w:t xml:space="preserve">Putri A. 2013. </w:t>
      </w:r>
      <w:r>
        <w:rPr>
          <w:i/>
          <w:sz w:val="20"/>
          <w:szCs w:val="20"/>
        </w:rPr>
        <w:t xml:space="preserve">Dampak persaingan antar saudara (persaingan saudara kandung) pada anak usia dini. </w:t>
      </w:r>
      <w:r>
        <w:rPr>
          <w:sz w:val="20"/>
          <w:szCs w:val="20"/>
        </w:rPr>
        <w:t>Skripsi : Universitas Negeri Semarang.</w:t>
      </w:r>
    </w:p>
    <w:p w:rsidR="003A60EF" w:rsidRDefault="003A60EF" w:rsidP="003A60EF">
      <w:pPr>
        <w:pBdr>
          <w:top w:val="nil"/>
          <w:left w:val="nil"/>
          <w:bottom w:val="nil"/>
          <w:right w:val="nil"/>
          <w:between w:val="nil"/>
        </w:pBdr>
        <w:spacing w:before="160"/>
        <w:ind w:left="527" w:right="111" w:hanging="428"/>
        <w:jc w:val="both"/>
        <w:rPr>
          <w:color w:val="000000"/>
          <w:sz w:val="20"/>
          <w:szCs w:val="20"/>
        </w:rPr>
      </w:pPr>
      <w:r>
        <w:rPr>
          <w:color w:val="000000"/>
          <w:sz w:val="20"/>
          <w:szCs w:val="20"/>
        </w:rPr>
        <w:t>Priatna,C &amp; Yulia,A.2006.Mengatasi Persaingan saudara kandung pada anak-anak.Jakarta:Elex media Computindo.</w:t>
      </w:r>
    </w:p>
    <w:p w:rsidR="003A60EF" w:rsidRDefault="003A60EF" w:rsidP="003A60EF">
      <w:pPr>
        <w:spacing w:before="160"/>
        <w:ind w:left="527" w:right="113" w:hanging="428"/>
        <w:jc w:val="both"/>
        <w:rPr>
          <w:sz w:val="20"/>
          <w:szCs w:val="20"/>
        </w:rPr>
      </w:pPr>
      <w:r>
        <w:rPr>
          <w:sz w:val="20"/>
          <w:szCs w:val="20"/>
        </w:rPr>
        <w:t xml:space="preserve">Santrock, J. W. 2007. </w:t>
      </w:r>
      <w:r>
        <w:rPr>
          <w:i/>
          <w:sz w:val="20"/>
          <w:szCs w:val="20"/>
        </w:rPr>
        <w:t>Psikologi Pendidikan (edisi kedua)</w:t>
      </w:r>
      <w:r>
        <w:rPr>
          <w:sz w:val="20"/>
          <w:szCs w:val="20"/>
        </w:rPr>
        <w:t>. Jakarta: Kencana Prenada Media Group</w:t>
      </w:r>
    </w:p>
    <w:p w:rsidR="003A60EF" w:rsidRDefault="003A60EF" w:rsidP="003A60EF">
      <w:pPr>
        <w:spacing w:before="159"/>
        <w:ind w:left="527" w:right="109" w:hanging="428"/>
        <w:jc w:val="both"/>
        <w:rPr>
          <w:sz w:val="20"/>
          <w:szCs w:val="20"/>
          <w:lang w:val="en-US"/>
        </w:rPr>
      </w:pPr>
      <w:r>
        <w:rPr>
          <w:sz w:val="20"/>
          <w:szCs w:val="20"/>
        </w:rPr>
        <w:t xml:space="preserve">Setiawati, I. dan Zulkaida, A. 2007. </w:t>
      </w:r>
      <w:r>
        <w:rPr>
          <w:i/>
          <w:sz w:val="20"/>
          <w:szCs w:val="20"/>
        </w:rPr>
        <w:t>Saudaraku Sulung pada anak diasuh oleh Ayah Tunggal</w:t>
      </w:r>
      <w:r>
        <w:rPr>
          <w:sz w:val="20"/>
          <w:szCs w:val="20"/>
        </w:rPr>
        <w:t>. Jurnal Fakultas Psikologi Gunadarma Vol.2: 28-32</w:t>
      </w:r>
      <w:r>
        <w:rPr>
          <w:sz w:val="20"/>
          <w:szCs w:val="20"/>
          <w:lang w:val="en-US"/>
        </w:rPr>
        <w:t>.</w:t>
      </w:r>
    </w:p>
    <w:p w:rsidR="003A60EF" w:rsidRDefault="003A60EF" w:rsidP="003A60EF">
      <w:pPr>
        <w:spacing w:before="159"/>
        <w:ind w:left="527" w:right="109" w:hanging="428"/>
        <w:jc w:val="both"/>
        <w:rPr>
          <w:i/>
          <w:sz w:val="20"/>
          <w:szCs w:val="20"/>
        </w:rPr>
      </w:pPr>
      <w:r>
        <w:rPr>
          <w:sz w:val="20"/>
          <w:szCs w:val="20"/>
        </w:rPr>
        <w:t xml:space="preserve">Sudijono, Anas. 2006. </w:t>
      </w:r>
      <w:r>
        <w:rPr>
          <w:i/>
          <w:sz w:val="20"/>
          <w:szCs w:val="20"/>
        </w:rPr>
        <w:t>Pengantar Statistik Pendidikan.</w:t>
      </w:r>
    </w:p>
    <w:p w:rsidR="003A60EF" w:rsidRDefault="003A60EF" w:rsidP="003A60EF">
      <w:pPr>
        <w:pBdr>
          <w:top w:val="nil"/>
          <w:left w:val="nil"/>
          <w:bottom w:val="nil"/>
          <w:right w:val="nil"/>
          <w:between w:val="nil"/>
        </w:pBdr>
        <w:ind w:left="527"/>
        <w:rPr>
          <w:color w:val="000000"/>
          <w:sz w:val="20"/>
          <w:szCs w:val="20"/>
        </w:rPr>
      </w:pPr>
      <w:r>
        <w:rPr>
          <w:color w:val="000000"/>
          <w:sz w:val="20"/>
          <w:szCs w:val="20"/>
        </w:rPr>
        <w:t>Jakarta: PT. Rajagrafindo Persada.</w:t>
      </w:r>
    </w:p>
    <w:p w:rsidR="003A60EF" w:rsidRDefault="003A60EF" w:rsidP="003A60EF">
      <w:pPr>
        <w:spacing w:before="159"/>
        <w:ind w:left="527" w:hanging="428"/>
        <w:rPr>
          <w:sz w:val="20"/>
          <w:szCs w:val="20"/>
        </w:rPr>
      </w:pPr>
      <w:r>
        <w:rPr>
          <w:sz w:val="20"/>
          <w:szCs w:val="20"/>
        </w:rPr>
        <w:t xml:space="preserve">Sugiyono. 2010. </w:t>
      </w:r>
      <w:r>
        <w:rPr>
          <w:i/>
          <w:sz w:val="20"/>
          <w:szCs w:val="20"/>
        </w:rPr>
        <w:t xml:space="preserve">Metode Penelitian Bisnis. </w:t>
      </w:r>
      <w:r>
        <w:rPr>
          <w:sz w:val="20"/>
          <w:szCs w:val="20"/>
        </w:rPr>
        <w:t>Bandung: Alfa Beta.</w:t>
      </w:r>
    </w:p>
    <w:p w:rsidR="003A60EF" w:rsidRDefault="003A60EF" w:rsidP="003A60EF">
      <w:pPr>
        <w:spacing w:before="160"/>
        <w:ind w:left="527" w:hanging="428"/>
        <w:rPr>
          <w:sz w:val="20"/>
          <w:szCs w:val="20"/>
        </w:rPr>
      </w:pPr>
      <w:r>
        <w:rPr>
          <w:sz w:val="20"/>
          <w:szCs w:val="20"/>
        </w:rPr>
        <w:t xml:space="preserve">Thompson, June. 2003. </w:t>
      </w:r>
      <w:r>
        <w:rPr>
          <w:i/>
          <w:sz w:val="20"/>
          <w:szCs w:val="20"/>
        </w:rPr>
        <w:t xml:space="preserve">Toddler Care (Pedoman Merawat Balita). </w:t>
      </w:r>
      <w:r>
        <w:rPr>
          <w:sz w:val="20"/>
          <w:szCs w:val="20"/>
        </w:rPr>
        <w:t>Jakarta: Erlangga.</w:t>
      </w:r>
    </w:p>
    <w:p w:rsidR="003A60EF" w:rsidRPr="007E7896" w:rsidRDefault="003A60EF" w:rsidP="003A60EF">
      <w:pPr>
        <w:spacing w:before="159"/>
        <w:ind w:right="109"/>
        <w:jc w:val="both"/>
        <w:rPr>
          <w:sz w:val="20"/>
          <w:szCs w:val="20"/>
          <w:lang w:val="en-US"/>
        </w:rPr>
      </w:pPr>
      <w:r>
        <w:br w:type="column"/>
      </w:r>
      <w:r>
        <w:rPr>
          <w:sz w:val="20"/>
          <w:szCs w:val="20"/>
        </w:rPr>
        <w:lastRenderedPageBreak/>
        <w:t xml:space="preserve">Yuviska, Ike Ate. 2016. </w:t>
      </w:r>
      <w:r>
        <w:rPr>
          <w:i/>
          <w:sz w:val="20"/>
          <w:szCs w:val="20"/>
        </w:rPr>
        <w:t xml:space="preserve">Gambaran Pengetahuan Ibu Multigravida Tentang Sibling Rivalry (Kecemburuan). </w:t>
      </w:r>
      <w:r>
        <w:rPr>
          <w:sz w:val="20"/>
          <w:szCs w:val="20"/>
        </w:rPr>
        <w:t>Di Wilayah Kerja Puskesmas Rawat Inap Kedaton Bandar Lampung. Jurnal Kesehatan, Volume VII, Nomor 1, hlm 81-84</w:t>
      </w:r>
      <w:r>
        <w:rPr>
          <w:sz w:val="20"/>
          <w:szCs w:val="20"/>
          <w:lang w:val="en-US"/>
        </w:rPr>
        <w:t>.</w:t>
      </w:r>
    </w:p>
    <w:p w:rsidR="005E70FB" w:rsidRPr="003A60EF" w:rsidRDefault="005E70FB" w:rsidP="003A60EF">
      <w:pPr>
        <w:pBdr>
          <w:top w:val="nil"/>
          <w:left w:val="nil"/>
          <w:bottom w:val="nil"/>
          <w:right w:val="nil"/>
          <w:between w:val="nil"/>
        </w:pBdr>
        <w:spacing w:before="197" w:line="276" w:lineRule="auto"/>
        <w:ind w:left="100" w:right="109" w:firstLine="360"/>
        <w:jc w:val="both"/>
        <w:rPr>
          <w:color w:val="000000"/>
          <w:sz w:val="20"/>
          <w:szCs w:val="20"/>
          <w:lang w:val="en-US"/>
        </w:rPr>
        <w:sectPr w:rsidR="005E70FB" w:rsidRPr="003A60EF" w:rsidSect="005E70FB">
          <w:type w:val="continuous"/>
          <w:pgSz w:w="12240" w:h="15840"/>
          <w:pgMar w:top="1360" w:right="1320" w:bottom="1180" w:left="1340" w:header="0" w:footer="993" w:gutter="0"/>
          <w:cols w:num="2" w:space="720" w:equalWidth="0">
            <w:col w:w="4507" w:space="565"/>
            <w:col w:w="4507" w:space="0"/>
          </w:cols>
        </w:sectPr>
      </w:pPr>
    </w:p>
    <w:p w:rsidR="005E70FB" w:rsidRPr="005E70FB" w:rsidRDefault="005E70FB" w:rsidP="005E70FB">
      <w:pPr>
        <w:jc w:val="both"/>
        <w:rPr>
          <w:lang w:val="en-US"/>
        </w:rPr>
      </w:pPr>
    </w:p>
    <w:sectPr w:rsidR="005E70FB" w:rsidRPr="005E70FB" w:rsidSect="005E70FB">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24B" w:rsidRDefault="0040424B" w:rsidP="005E70FB">
      <w:r>
        <w:separator/>
      </w:r>
    </w:p>
  </w:endnote>
  <w:endnote w:type="continuationSeparator" w:id="0">
    <w:p w:rsidR="0040424B" w:rsidRDefault="0040424B" w:rsidP="005E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439543"/>
      <w:docPartObj>
        <w:docPartGallery w:val="Page Numbers (Bottom of Page)"/>
        <w:docPartUnique/>
      </w:docPartObj>
    </w:sdtPr>
    <w:sdtEndPr>
      <w:rPr>
        <w:noProof/>
      </w:rPr>
    </w:sdtEndPr>
    <w:sdtContent>
      <w:p w:rsidR="005E70FB" w:rsidRDefault="005E70FB">
        <w:pPr>
          <w:pStyle w:val="Footer"/>
          <w:jc w:val="center"/>
        </w:pPr>
        <w:r>
          <w:fldChar w:fldCharType="begin"/>
        </w:r>
        <w:r>
          <w:instrText xml:space="preserve"> PAGE   \* MERGEFORMAT </w:instrText>
        </w:r>
        <w:r>
          <w:fldChar w:fldCharType="separate"/>
        </w:r>
        <w:r w:rsidR="004844FF">
          <w:rPr>
            <w:noProof/>
          </w:rPr>
          <w:t>6</w:t>
        </w:r>
        <w:r>
          <w:rPr>
            <w:noProof/>
          </w:rPr>
          <w:fldChar w:fldCharType="end"/>
        </w:r>
      </w:p>
    </w:sdtContent>
  </w:sdt>
  <w:p w:rsidR="00353FBA" w:rsidRDefault="0040424B">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24B" w:rsidRDefault="0040424B" w:rsidP="005E70FB">
      <w:r>
        <w:separator/>
      </w:r>
    </w:p>
  </w:footnote>
  <w:footnote w:type="continuationSeparator" w:id="0">
    <w:p w:rsidR="0040424B" w:rsidRDefault="0040424B" w:rsidP="005E70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A33" w:rsidRDefault="00850A3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4545719" o:spid="_x0000_s2059" type="#_x0000_t75" style="position:absolute;margin-left:0;margin-top:0;width:478.8pt;height:478.8pt;z-index:-251657216;mso-position-horizontal:center;mso-position-horizontal-relative:margin;mso-position-vertical:center;mso-position-vertical-relative:margin" o:allowincell="f">
          <v:imagedata r:id="rId1" o:title="unesa-biru (1)"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4FF" w:rsidRDefault="00850A33" w:rsidP="004844FF">
    <w:pPr>
      <w:pStyle w:val="Header"/>
      <w:jc w:val="center"/>
      <w:rPr>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4545720" o:spid="_x0000_s2060" type="#_x0000_t75" style="position:absolute;left:0;text-align:left;margin-left:0;margin-top:0;width:478.8pt;height:478.8pt;z-index:-251656192;mso-position-horizontal:center;mso-position-horizontal-relative:margin;mso-position-vertical:center;mso-position-vertical-relative:margin" o:allowincell="f">
          <v:imagedata r:id="rId1" o:title="unesa-biru (1)" gain="19661f" blacklevel="22938f"/>
        </v:shape>
      </w:pict>
    </w:r>
  </w:p>
  <w:p w:rsidR="007E7896" w:rsidRPr="007E7896" w:rsidRDefault="0072068E" w:rsidP="004844FF">
    <w:pPr>
      <w:pStyle w:val="Header"/>
      <w:jc w:val="center"/>
      <w:rPr>
        <w:lang w:val="en-US"/>
      </w:rPr>
    </w:pPr>
    <w:proofErr w:type="spellStart"/>
    <w:r>
      <w:rPr>
        <w:lang w:val="en-US"/>
      </w:rPr>
      <w:t>Jurnal</w:t>
    </w:r>
    <w:proofErr w:type="spellEnd"/>
    <w:r>
      <w:rPr>
        <w:lang w:val="en-US"/>
      </w:rPr>
      <w:t xml:space="preserve"> PAUD TERATAI, Volume 10 No 1 </w:t>
    </w:r>
    <w:proofErr w:type="spellStart"/>
    <w:r>
      <w:rPr>
        <w:lang w:val="en-US"/>
      </w:rPr>
      <w:t>Tahun</w:t>
    </w:r>
    <w:proofErr w:type="spellEnd"/>
    <w:r>
      <w:rPr>
        <w:lang w:val="en-US"/>
      </w:rPr>
      <w:t xml:space="preserve"> 2021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A33" w:rsidRDefault="00850A3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4545718" o:spid="_x0000_s2058" type="#_x0000_t75" style="position:absolute;margin-left:0;margin-top:0;width:478.8pt;height:478.8pt;z-index:-251658240;mso-position-horizontal:center;mso-position-horizontal-relative:margin;mso-position-vertical:center;mso-position-vertical-relative:margin" o:allowincell="f">
          <v:imagedata r:id="rId1" o:title="unesa-biru (1)" gain="19661f" blacklevel="22938f"/>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A3FE2"/>
    <w:multiLevelType w:val="hybridMultilevel"/>
    <w:tmpl w:val="C4D4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D3F1B"/>
    <w:multiLevelType w:val="multilevel"/>
    <w:tmpl w:val="7292BAB6"/>
    <w:lvl w:ilvl="0">
      <w:start w:val="4"/>
      <w:numFmt w:val="decimal"/>
      <w:lvlText w:val="(%1)"/>
      <w:lvlJc w:val="left"/>
      <w:pPr>
        <w:ind w:left="388" w:hanging="288"/>
      </w:pPr>
      <w:rPr>
        <w:rFonts w:ascii="Times New Roman" w:eastAsia="Times New Roman" w:hAnsi="Times New Roman" w:cs="Times New Roman"/>
        <w:sz w:val="20"/>
        <w:szCs w:val="20"/>
      </w:rPr>
    </w:lvl>
    <w:lvl w:ilvl="1">
      <w:start w:val="1"/>
      <w:numFmt w:val="decimal"/>
      <w:lvlText w:val="%2."/>
      <w:lvlJc w:val="left"/>
      <w:pPr>
        <w:ind w:left="821" w:hanging="361"/>
      </w:pPr>
      <w:rPr>
        <w:rFonts w:ascii="Times New Roman" w:eastAsia="Times New Roman" w:hAnsi="Times New Roman" w:cs="Times New Roman"/>
        <w:sz w:val="20"/>
        <w:szCs w:val="20"/>
      </w:rPr>
    </w:lvl>
    <w:lvl w:ilvl="2">
      <w:start w:val="1"/>
      <w:numFmt w:val="lowerLetter"/>
      <w:lvlText w:val="%3."/>
      <w:lvlJc w:val="left"/>
      <w:pPr>
        <w:ind w:left="1233" w:hanging="360"/>
      </w:pPr>
      <w:rPr>
        <w:rFonts w:ascii="Times New Roman" w:eastAsia="Times New Roman" w:hAnsi="Times New Roman" w:cs="Times New Roman"/>
        <w:sz w:val="20"/>
        <w:szCs w:val="20"/>
      </w:rPr>
    </w:lvl>
    <w:lvl w:ilvl="3">
      <w:numFmt w:val="bullet"/>
      <w:lvlText w:val="•"/>
      <w:lvlJc w:val="left"/>
      <w:pPr>
        <w:ind w:left="1643" w:hanging="360"/>
      </w:pPr>
    </w:lvl>
    <w:lvl w:ilvl="4">
      <w:numFmt w:val="bullet"/>
      <w:lvlText w:val="•"/>
      <w:lvlJc w:val="left"/>
      <w:pPr>
        <w:ind w:left="2047" w:hanging="360"/>
      </w:pPr>
    </w:lvl>
    <w:lvl w:ilvl="5">
      <w:numFmt w:val="bullet"/>
      <w:lvlText w:val="•"/>
      <w:lvlJc w:val="left"/>
      <w:pPr>
        <w:ind w:left="2451" w:hanging="360"/>
      </w:pPr>
    </w:lvl>
    <w:lvl w:ilvl="6">
      <w:numFmt w:val="bullet"/>
      <w:lvlText w:val="•"/>
      <w:lvlJc w:val="left"/>
      <w:pPr>
        <w:ind w:left="2854" w:hanging="360"/>
      </w:pPr>
    </w:lvl>
    <w:lvl w:ilvl="7">
      <w:numFmt w:val="bullet"/>
      <w:lvlText w:val="•"/>
      <w:lvlJc w:val="left"/>
      <w:pPr>
        <w:ind w:left="3258" w:hanging="360"/>
      </w:pPr>
    </w:lvl>
    <w:lvl w:ilvl="8">
      <w:numFmt w:val="bullet"/>
      <w:lvlText w:val="•"/>
      <w:lvlJc w:val="left"/>
      <w:pPr>
        <w:ind w:left="3662" w:hanging="360"/>
      </w:pPr>
    </w:lvl>
  </w:abstractNum>
  <w:abstractNum w:abstractNumId="2" w15:restartNumberingAfterBreak="0">
    <w:nsid w:val="37C71DDA"/>
    <w:multiLevelType w:val="multilevel"/>
    <w:tmpl w:val="DA1034A0"/>
    <w:lvl w:ilvl="0">
      <w:start w:val="1"/>
      <w:numFmt w:val="decimal"/>
      <w:lvlText w:val="%1."/>
      <w:lvlJc w:val="left"/>
      <w:pPr>
        <w:ind w:left="821" w:hanging="361"/>
      </w:pPr>
      <w:rPr>
        <w:rFonts w:ascii="Times New Roman" w:eastAsia="Times New Roman" w:hAnsi="Times New Roman" w:cs="Times New Roman"/>
        <w:sz w:val="20"/>
        <w:szCs w:val="20"/>
      </w:rPr>
    </w:lvl>
    <w:lvl w:ilvl="1">
      <w:numFmt w:val="bullet"/>
      <w:lvlText w:val="•"/>
      <w:lvlJc w:val="left"/>
      <w:pPr>
        <w:ind w:left="1185" w:hanging="361"/>
      </w:pPr>
    </w:lvl>
    <w:lvl w:ilvl="2">
      <w:numFmt w:val="bullet"/>
      <w:lvlText w:val="•"/>
      <w:lvlJc w:val="left"/>
      <w:pPr>
        <w:ind w:left="1550" w:hanging="361"/>
      </w:pPr>
    </w:lvl>
    <w:lvl w:ilvl="3">
      <w:numFmt w:val="bullet"/>
      <w:lvlText w:val="•"/>
      <w:lvlJc w:val="left"/>
      <w:pPr>
        <w:ind w:left="1915" w:hanging="361"/>
      </w:pPr>
    </w:lvl>
    <w:lvl w:ilvl="4">
      <w:numFmt w:val="bullet"/>
      <w:lvlText w:val="•"/>
      <w:lvlJc w:val="left"/>
      <w:pPr>
        <w:ind w:left="2280" w:hanging="361"/>
      </w:pPr>
    </w:lvl>
    <w:lvl w:ilvl="5">
      <w:numFmt w:val="bullet"/>
      <w:lvlText w:val="•"/>
      <w:lvlJc w:val="left"/>
      <w:pPr>
        <w:ind w:left="2645" w:hanging="361"/>
      </w:pPr>
    </w:lvl>
    <w:lvl w:ilvl="6">
      <w:numFmt w:val="bullet"/>
      <w:lvlText w:val="•"/>
      <w:lvlJc w:val="left"/>
      <w:pPr>
        <w:ind w:left="3010" w:hanging="361"/>
      </w:pPr>
    </w:lvl>
    <w:lvl w:ilvl="7">
      <w:numFmt w:val="bullet"/>
      <w:lvlText w:val="•"/>
      <w:lvlJc w:val="left"/>
      <w:pPr>
        <w:ind w:left="3375" w:hanging="361"/>
      </w:pPr>
    </w:lvl>
    <w:lvl w:ilvl="8">
      <w:numFmt w:val="bullet"/>
      <w:lvlText w:val="•"/>
      <w:lvlJc w:val="left"/>
      <w:pPr>
        <w:ind w:left="3740" w:hanging="361"/>
      </w:pPr>
    </w:lvl>
  </w:abstractNum>
  <w:abstractNum w:abstractNumId="3" w15:restartNumberingAfterBreak="0">
    <w:nsid w:val="5DFC57BE"/>
    <w:multiLevelType w:val="hybridMultilevel"/>
    <w:tmpl w:val="4E7C3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7F18F3"/>
    <w:multiLevelType w:val="hybridMultilevel"/>
    <w:tmpl w:val="B1E4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207CFA"/>
    <w:multiLevelType w:val="multilevel"/>
    <w:tmpl w:val="D03893B8"/>
    <w:lvl w:ilvl="0">
      <w:numFmt w:val="bullet"/>
      <w:lvlText w:val="●"/>
      <w:lvlJc w:val="left"/>
      <w:pPr>
        <w:ind w:left="398" w:hanging="360"/>
      </w:pPr>
      <w:rPr>
        <w:rFonts w:ascii="Noto Sans Symbols" w:eastAsia="Noto Sans Symbols" w:hAnsi="Noto Sans Symbols" w:cs="Noto Sans Symbols"/>
        <w:sz w:val="20"/>
        <w:szCs w:val="20"/>
      </w:rPr>
    </w:lvl>
    <w:lvl w:ilvl="1">
      <w:numFmt w:val="bullet"/>
      <w:lvlText w:val="•"/>
      <w:lvlJc w:val="left"/>
      <w:pPr>
        <w:ind w:left="603" w:hanging="360"/>
      </w:pPr>
    </w:lvl>
    <w:lvl w:ilvl="2">
      <w:numFmt w:val="bullet"/>
      <w:lvlText w:val="•"/>
      <w:lvlJc w:val="left"/>
      <w:pPr>
        <w:ind w:left="807" w:hanging="360"/>
      </w:pPr>
    </w:lvl>
    <w:lvl w:ilvl="3">
      <w:numFmt w:val="bullet"/>
      <w:lvlText w:val="•"/>
      <w:lvlJc w:val="left"/>
      <w:pPr>
        <w:ind w:left="1011" w:hanging="360"/>
      </w:pPr>
    </w:lvl>
    <w:lvl w:ilvl="4">
      <w:numFmt w:val="bullet"/>
      <w:lvlText w:val="•"/>
      <w:lvlJc w:val="left"/>
      <w:pPr>
        <w:ind w:left="1215" w:hanging="360"/>
      </w:pPr>
    </w:lvl>
    <w:lvl w:ilvl="5">
      <w:numFmt w:val="bullet"/>
      <w:lvlText w:val="•"/>
      <w:lvlJc w:val="left"/>
      <w:pPr>
        <w:ind w:left="1419" w:hanging="360"/>
      </w:pPr>
    </w:lvl>
    <w:lvl w:ilvl="6">
      <w:numFmt w:val="bullet"/>
      <w:lvlText w:val="•"/>
      <w:lvlJc w:val="left"/>
      <w:pPr>
        <w:ind w:left="1623" w:hanging="360"/>
      </w:pPr>
    </w:lvl>
    <w:lvl w:ilvl="7">
      <w:numFmt w:val="bullet"/>
      <w:lvlText w:val="•"/>
      <w:lvlJc w:val="left"/>
      <w:pPr>
        <w:ind w:left="1827" w:hanging="360"/>
      </w:pPr>
    </w:lvl>
    <w:lvl w:ilvl="8">
      <w:numFmt w:val="bullet"/>
      <w:lvlText w:val="•"/>
      <w:lvlJc w:val="left"/>
      <w:pPr>
        <w:ind w:left="2031" w:hanging="360"/>
      </w:pPr>
    </w:lvl>
  </w:abstractNum>
  <w:abstractNum w:abstractNumId="6" w15:restartNumberingAfterBreak="0">
    <w:nsid w:val="7B7D38D9"/>
    <w:multiLevelType w:val="hybridMultilevel"/>
    <w:tmpl w:val="AE1E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0FB"/>
    <w:rsid w:val="003A60EF"/>
    <w:rsid w:val="0040424B"/>
    <w:rsid w:val="004844FF"/>
    <w:rsid w:val="00584B00"/>
    <w:rsid w:val="005E70FB"/>
    <w:rsid w:val="0072068E"/>
    <w:rsid w:val="00850A33"/>
    <w:rsid w:val="00CD4687"/>
    <w:rsid w:val="00F4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3733B4C9"/>
  <w15:chartTrackingRefBased/>
  <w15:docId w15:val="{79D78845-C11B-4FE9-BE62-A3B9DFDCC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E70FB"/>
    <w:pPr>
      <w:widowControl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rsid w:val="005E70FB"/>
    <w:pPr>
      <w:spacing w:before="76"/>
      <w:ind w:left="100"/>
      <w:outlineLvl w:val="0"/>
    </w:pPr>
    <w:rPr>
      <w:i/>
    </w:rPr>
  </w:style>
  <w:style w:type="paragraph" w:styleId="Heading2">
    <w:name w:val="heading 2"/>
    <w:basedOn w:val="Normal"/>
    <w:next w:val="Normal"/>
    <w:link w:val="Heading2Char"/>
    <w:rsid w:val="005E70FB"/>
    <w:pPr>
      <w:spacing w:before="165"/>
      <w:ind w:left="100"/>
      <w:outlineLvl w:val="1"/>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70FB"/>
    <w:rPr>
      <w:rFonts w:ascii="Times New Roman" w:eastAsia="Times New Roman" w:hAnsi="Times New Roman" w:cs="Times New Roman"/>
      <w:i/>
      <w:lang w:val="id"/>
    </w:rPr>
  </w:style>
  <w:style w:type="character" w:customStyle="1" w:styleId="Heading2Char">
    <w:name w:val="Heading 2 Char"/>
    <w:basedOn w:val="DefaultParagraphFont"/>
    <w:link w:val="Heading2"/>
    <w:rsid w:val="005E70FB"/>
    <w:rPr>
      <w:rFonts w:ascii="Times New Roman" w:eastAsia="Times New Roman" w:hAnsi="Times New Roman" w:cs="Times New Roman"/>
      <w:b/>
      <w:sz w:val="20"/>
      <w:szCs w:val="20"/>
      <w:lang w:val="id"/>
    </w:rPr>
  </w:style>
  <w:style w:type="paragraph" w:styleId="Header">
    <w:name w:val="header"/>
    <w:basedOn w:val="Normal"/>
    <w:link w:val="HeaderChar"/>
    <w:uiPriority w:val="99"/>
    <w:unhideWhenUsed/>
    <w:rsid w:val="005E70FB"/>
    <w:pPr>
      <w:tabs>
        <w:tab w:val="center" w:pos="4680"/>
        <w:tab w:val="right" w:pos="9360"/>
      </w:tabs>
    </w:pPr>
  </w:style>
  <w:style w:type="character" w:customStyle="1" w:styleId="HeaderChar">
    <w:name w:val="Header Char"/>
    <w:basedOn w:val="DefaultParagraphFont"/>
    <w:link w:val="Header"/>
    <w:uiPriority w:val="99"/>
    <w:rsid w:val="005E70FB"/>
    <w:rPr>
      <w:rFonts w:ascii="Times New Roman" w:eastAsia="Times New Roman" w:hAnsi="Times New Roman" w:cs="Times New Roman"/>
      <w:lang w:val="id"/>
    </w:rPr>
  </w:style>
  <w:style w:type="paragraph" w:styleId="ListParagraph">
    <w:name w:val="List Paragraph"/>
    <w:basedOn w:val="Normal"/>
    <w:uiPriority w:val="34"/>
    <w:qFormat/>
    <w:rsid w:val="005E70FB"/>
    <w:pPr>
      <w:ind w:left="720"/>
      <w:contextualSpacing/>
    </w:pPr>
  </w:style>
  <w:style w:type="table" w:styleId="TableGrid">
    <w:name w:val="Table Grid"/>
    <w:basedOn w:val="TableNormal"/>
    <w:uiPriority w:val="39"/>
    <w:rsid w:val="005E70FB"/>
    <w:pPr>
      <w:widowControl w:val="0"/>
      <w:spacing w:after="0" w:line="240" w:lineRule="auto"/>
    </w:pPr>
    <w:rPr>
      <w:rFonts w:ascii="Times New Roman" w:eastAsia="Times New Roman" w:hAnsi="Times New Roman" w:cs="Times New Roman"/>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70FB"/>
    <w:rPr>
      <w:color w:val="0563C1" w:themeColor="hyperlink"/>
      <w:u w:val="single"/>
    </w:rPr>
  </w:style>
  <w:style w:type="paragraph" w:styleId="BodyText">
    <w:name w:val="Body Text"/>
    <w:basedOn w:val="Normal"/>
    <w:link w:val="BodyTextChar"/>
    <w:uiPriority w:val="1"/>
    <w:qFormat/>
    <w:rsid w:val="005E70FB"/>
    <w:pPr>
      <w:autoSpaceDE w:val="0"/>
      <w:autoSpaceDN w:val="0"/>
    </w:pPr>
    <w:rPr>
      <w:sz w:val="20"/>
      <w:szCs w:val="20"/>
    </w:rPr>
  </w:style>
  <w:style w:type="character" w:customStyle="1" w:styleId="BodyTextChar">
    <w:name w:val="Body Text Char"/>
    <w:basedOn w:val="DefaultParagraphFont"/>
    <w:link w:val="BodyText"/>
    <w:uiPriority w:val="1"/>
    <w:rsid w:val="005E70FB"/>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5E70FB"/>
    <w:pPr>
      <w:tabs>
        <w:tab w:val="center" w:pos="4680"/>
        <w:tab w:val="right" w:pos="9360"/>
      </w:tabs>
    </w:pPr>
  </w:style>
  <w:style w:type="character" w:customStyle="1" w:styleId="FooterChar">
    <w:name w:val="Footer Char"/>
    <w:basedOn w:val="DefaultParagraphFont"/>
    <w:link w:val="Footer"/>
    <w:uiPriority w:val="99"/>
    <w:rsid w:val="005E70FB"/>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komalasari@unesa.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jrscience.wcp.muohio.edu/humannature01/finalarticles/siblingrivalryindegreeand.html" TargetMode="External"/><Relationship Id="rId7" Type="http://schemas.openxmlformats.org/officeDocument/2006/relationships/hyperlink" Target="mailto:risa.17010684042@mhs.unesa.ac.id" TargetMode="Externa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jrscience.wcp.muohio.edu/humannature01/finalarticles/siblingrivalryindegreean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4490</Words>
  <Characters>25598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2021-06-28T09:08:00Z</dcterms:created>
  <dcterms:modified xsi:type="dcterms:W3CDTF">2021-06-30T04:22:00Z</dcterms:modified>
</cp:coreProperties>
</file>