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EA209" w14:textId="4A2E7366" w:rsidR="00D216D7" w:rsidRPr="007200BD" w:rsidRDefault="000D746C" w:rsidP="009B2F20">
      <w:pPr>
        <w:pStyle w:val="Stylepapertitle14pt"/>
        <w:spacing w:after="0"/>
        <w:rPr>
          <w:b/>
          <w:noProof w:val="0"/>
          <w:sz w:val="22"/>
          <w:szCs w:val="22"/>
          <w:lang w:val="id-ID"/>
        </w:rPr>
      </w:pPr>
      <w:r w:rsidRPr="007200BD">
        <w:rPr>
          <w:b/>
          <w:noProof w:val="0"/>
          <w:sz w:val="22"/>
          <w:szCs w:val="22"/>
          <w:lang w:val="id-ID"/>
        </w:rPr>
        <w:t>PEMETAAN TINGKAT RISIKO BENCANA TSUNAMI PADA KAWASAN PERMUKIMAN DI  DESA BESOLE KECAMATAN BESUKI KABUPATEN TULUNGAGUNG</w:t>
      </w:r>
    </w:p>
    <w:p w14:paraId="63FB2DA0" w14:textId="63A11F27" w:rsidR="005B410A" w:rsidRPr="007200BD" w:rsidRDefault="00474E09" w:rsidP="00C6538F">
      <w:pPr>
        <w:pStyle w:val="StyleAuthorBold"/>
        <w:rPr>
          <w:noProof w:val="0"/>
          <w:lang w:val="id-ID"/>
        </w:rPr>
      </w:pPr>
      <w:r w:rsidRPr="007200BD">
        <w:rPr>
          <w:noProof w:val="0"/>
          <w:lang w:val="id-ID"/>
        </w:rPr>
        <w:t>A</w:t>
      </w:r>
      <w:r w:rsidR="003F47E9" w:rsidRPr="007200BD">
        <w:rPr>
          <w:noProof w:val="0"/>
          <w:lang w:val="id-ID"/>
        </w:rPr>
        <w:t>vidh Zulkhan Mahmud</w:t>
      </w:r>
      <w:r w:rsidRPr="007200BD">
        <w:rPr>
          <w:noProof w:val="0"/>
          <w:lang w:val="id-ID"/>
        </w:rPr>
        <w:t xml:space="preserve"> </w:t>
      </w:r>
    </w:p>
    <w:p w14:paraId="37054942" w14:textId="77777777" w:rsidR="00B67654" w:rsidRPr="007200BD" w:rsidRDefault="00A52EEF" w:rsidP="00053983">
      <w:pPr>
        <w:pStyle w:val="Afiliasi"/>
        <w:rPr>
          <w:noProof w:val="0"/>
        </w:rPr>
      </w:pPr>
      <w:r w:rsidRPr="007200BD">
        <w:rPr>
          <w:noProof w:val="0"/>
        </w:rPr>
        <w:t xml:space="preserve">S1 </w:t>
      </w:r>
      <w:r w:rsidR="00053983" w:rsidRPr="007200BD">
        <w:rPr>
          <w:noProof w:val="0"/>
        </w:rPr>
        <w:t>P</w:t>
      </w:r>
      <w:r w:rsidRPr="007200BD">
        <w:rPr>
          <w:noProof w:val="0"/>
        </w:rPr>
        <w:t>endidikan Geografi</w:t>
      </w:r>
      <w:r w:rsidR="00AB1636" w:rsidRPr="007200BD">
        <w:rPr>
          <w:noProof w:val="0"/>
        </w:rPr>
        <w:t>, Fakultas</w:t>
      </w:r>
      <w:r w:rsidRPr="007200BD">
        <w:rPr>
          <w:noProof w:val="0"/>
        </w:rPr>
        <w:t xml:space="preserve"> Ilmu Sosial dan Ilmu Politik</w:t>
      </w:r>
      <w:r w:rsidR="00AB1636" w:rsidRPr="007200BD">
        <w:rPr>
          <w:noProof w:val="0"/>
        </w:rPr>
        <w:t>, Universitas</w:t>
      </w:r>
      <w:r w:rsidR="00B67654" w:rsidRPr="007200BD">
        <w:rPr>
          <w:noProof w:val="0"/>
        </w:rPr>
        <w:t xml:space="preserve"> Negeri Surabaya</w:t>
      </w:r>
    </w:p>
    <w:p w14:paraId="361244B8" w14:textId="122E7A3D" w:rsidR="002A2DFD" w:rsidRPr="007200BD" w:rsidRDefault="00B67654" w:rsidP="00053983">
      <w:pPr>
        <w:pStyle w:val="Afiliasi"/>
        <w:rPr>
          <w:noProof w:val="0"/>
        </w:rPr>
      </w:pPr>
      <w:r w:rsidRPr="007200BD">
        <w:rPr>
          <w:noProof w:val="0"/>
        </w:rPr>
        <w:t xml:space="preserve">Email : </w:t>
      </w:r>
      <w:r w:rsidR="003F47E9" w:rsidRPr="007200BD">
        <w:rPr>
          <w:noProof w:val="0"/>
          <w:color w:val="0B769F" w:themeColor="accent4" w:themeShade="BF"/>
          <w:u w:val="single"/>
        </w:rPr>
        <w:t>avidhzulkhan.21054@mhs.unesa.ac.id</w:t>
      </w:r>
    </w:p>
    <w:p w14:paraId="75E30867" w14:textId="53EA64AA" w:rsidR="00053983" w:rsidRPr="007200BD" w:rsidRDefault="003F47E9" w:rsidP="003F47E9">
      <w:pPr>
        <w:pStyle w:val="StyleAuthorBold"/>
        <w:rPr>
          <w:noProof w:val="0"/>
          <w:lang w:val="id-ID"/>
        </w:rPr>
      </w:pPr>
      <w:r w:rsidRPr="003F47E9">
        <w:rPr>
          <w:noProof w:val="0"/>
          <w:lang w:val="id-ID"/>
        </w:rPr>
        <w:t>Prof. Dr. Ketut Prasetyo, M.S</w:t>
      </w:r>
    </w:p>
    <w:p w14:paraId="21C65526" w14:textId="17511F67" w:rsidR="00053983" w:rsidRPr="007200BD" w:rsidRDefault="00D01529" w:rsidP="00053983">
      <w:pPr>
        <w:pStyle w:val="Afiliasi"/>
        <w:rPr>
          <w:noProof w:val="0"/>
        </w:rPr>
      </w:pPr>
      <w:r w:rsidRPr="007200BD">
        <w:rPr>
          <w:noProof w:val="0"/>
        </w:rPr>
        <w:t>Dosen Pembimbing Mahasiswa</w:t>
      </w:r>
      <w:r w:rsidR="00890DF0" w:rsidRPr="007200BD">
        <w:rPr>
          <w:noProof w:val="0"/>
        </w:rPr>
        <w:t xml:space="preserve"> </w:t>
      </w:r>
    </w:p>
    <w:p w14:paraId="50BD64DA" w14:textId="63EE969A" w:rsidR="005B410A" w:rsidRPr="007200BD" w:rsidRDefault="00053983" w:rsidP="00C6538F">
      <w:pPr>
        <w:pStyle w:val="StyleAuthorBold"/>
        <w:rPr>
          <w:noProof w:val="0"/>
          <w:lang w:val="id-ID"/>
        </w:rPr>
      </w:pPr>
      <w:r w:rsidRPr="007200BD">
        <w:rPr>
          <w:noProof w:val="0"/>
          <w:lang w:val="id-ID"/>
        </w:rPr>
        <w:t>Abstrak</w:t>
      </w:r>
      <w:r w:rsidR="00D51E98" w:rsidRPr="007200BD">
        <w:rPr>
          <w:noProof w:val="0"/>
          <w:lang w:val="id-ID"/>
        </w:rPr>
        <w:t xml:space="preserve"> </w:t>
      </w:r>
    </w:p>
    <w:p w14:paraId="5232690D" w14:textId="43FF41E4" w:rsidR="003F47E9" w:rsidRPr="007200BD" w:rsidRDefault="003F47E9" w:rsidP="003F47E9">
      <w:pPr>
        <w:pStyle w:val="abstrak"/>
        <w:ind w:firstLine="709"/>
        <w:rPr>
          <w:bCs/>
        </w:rPr>
      </w:pPr>
      <w:r w:rsidRPr="003F47E9">
        <w:rPr>
          <w:bCs/>
        </w:rPr>
        <w:t xml:space="preserve">Desa </w:t>
      </w:r>
      <w:proofErr w:type="spellStart"/>
      <w:r w:rsidRPr="003F47E9">
        <w:rPr>
          <w:bCs/>
        </w:rPr>
        <w:t>Besole</w:t>
      </w:r>
      <w:proofErr w:type="spellEnd"/>
      <w:r w:rsidRPr="003F47E9">
        <w:rPr>
          <w:bCs/>
        </w:rPr>
        <w:t xml:space="preserve"> menjadi salah satu  dari 9 Desa</w:t>
      </w:r>
      <w:r w:rsidR="007435DA">
        <w:rPr>
          <w:bCs/>
        </w:rPr>
        <w:t xml:space="preserve"> di Kabupaten Tulungagung</w:t>
      </w:r>
      <w:r w:rsidRPr="003F47E9">
        <w:rPr>
          <w:bCs/>
        </w:rPr>
        <w:t xml:space="preserve"> yang berpotensi terjadi bencana tsunami (BMKG, 2019). Adanya potensi bencana tsunami yang dapat terjadi sewaktu-waktu memerlukan adanya suatu bentuk </w:t>
      </w:r>
      <w:proofErr w:type="spellStart"/>
      <w:r w:rsidRPr="003F47E9">
        <w:rPr>
          <w:bCs/>
        </w:rPr>
        <w:t>mitigasi</w:t>
      </w:r>
      <w:proofErr w:type="spellEnd"/>
      <w:r w:rsidRPr="003F47E9">
        <w:rPr>
          <w:bCs/>
        </w:rPr>
        <w:t xml:space="preserve">. Pemetaan risiko bencana dapat menjadi salah satu upaya </w:t>
      </w:r>
      <w:proofErr w:type="spellStart"/>
      <w:r w:rsidRPr="003F47E9">
        <w:rPr>
          <w:bCs/>
        </w:rPr>
        <w:t>mitigasi</w:t>
      </w:r>
      <w:proofErr w:type="spellEnd"/>
      <w:r w:rsidRPr="003F47E9">
        <w:rPr>
          <w:bCs/>
        </w:rPr>
        <w:t xml:space="preserve"> non fisik (Prasetyo, 2019). Tujuan penelitian </w:t>
      </w:r>
      <w:r w:rsidR="004619D2">
        <w:rPr>
          <w:bCs/>
        </w:rPr>
        <w:t xml:space="preserve">adalah </w:t>
      </w:r>
      <w:r w:rsidRPr="003F47E9">
        <w:rPr>
          <w:bCs/>
        </w:rPr>
        <w:t xml:space="preserve">untuk memetakan kawasan berisiko tsunami, yang mana dari hasil pemetaan tersebut akan diidentifikasi karakteristik fisik serta pola permukiman yang ada di dalamnya. Penelitian ini menggunakan pendekatan deskriptif dengan analisis spasial </w:t>
      </w:r>
      <w:proofErr w:type="spellStart"/>
      <w:r w:rsidRPr="003F47E9">
        <w:rPr>
          <w:bCs/>
        </w:rPr>
        <w:t>berbasi</w:t>
      </w:r>
      <w:proofErr w:type="spellEnd"/>
      <w:r w:rsidRPr="003F47E9">
        <w:rPr>
          <w:bCs/>
        </w:rPr>
        <w:t xml:space="preserve"> GIS berupa </w:t>
      </w:r>
      <w:proofErr w:type="spellStart"/>
      <w:r w:rsidR="00BB29B7" w:rsidRPr="00BB29B7">
        <w:rPr>
          <w:bCs/>
          <w:i/>
          <w:iCs/>
        </w:rPr>
        <w:t>overlay</w:t>
      </w:r>
      <w:proofErr w:type="spellEnd"/>
      <w:r w:rsidRPr="003F47E9">
        <w:rPr>
          <w:bCs/>
        </w:rPr>
        <w:t xml:space="preserve"> berbasis pembobotan dan </w:t>
      </w:r>
      <w:proofErr w:type="spellStart"/>
      <w:r w:rsidRPr="003F47E9">
        <w:rPr>
          <w:bCs/>
        </w:rPr>
        <w:t>skoring</w:t>
      </w:r>
      <w:proofErr w:type="spellEnd"/>
      <w:r w:rsidRPr="003F47E9">
        <w:rPr>
          <w:bCs/>
        </w:rPr>
        <w:t xml:space="preserve"> (</w:t>
      </w:r>
      <w:proofErr w:type="spellStart"/>
      <w:r w:rsidR="007200BD" w:rsidRPr="007200BD">
        <w:rPr>
          <w:bCs/>
          <w:i/>
          <w:iCs/>
        </w:rPr>
        <w:t>weighted</w:t>
      </w:r>
      <w:proofErr w:type="spellEnd"/>
      <w:r w:rsidR="007200BD" w:rsidRPr="007200BD">
        <w:rPr>
          <w:bCs/>
          <w:i/>
          <w:iCs/>
        </w:rPr>
        <w:t xml:space="preserve"> </w:t>
      </w:r>
      <w:proofErr w:type="spellStart"/>
      <w:r w:rsidR="00BB29B7" w:rsidRPr="00BB29B7">
        <w:rPr>
          <w:bCs/>
          <w:i/>
          <w:iCs/>
        </w:rPr>
        <w:t>overlay</w:t>
      </w:r>
      <w:proofErr w:type="spellEnd"/>
      <w:r w:rsidRPr="003F47E9">
        <w:rPr>
          <w:bCs/>
        </w:rPr>
        <w:t>). Data yang digunakan dalam penelitian ini adalah data primer (hasil survei penggunaan lahan) dan data sekunder (</w:t>
      </w:r>
      <w:r w:rsidR="00285414" w:rsidRPr="007200BD">
        <w:rPr>
          <w:bCs/>
        </w:rPr>
        <w:t>C</w:t>
      </w:r>
      <w:r w:rsidRPr="003F47E9">
        <w:rPr>
          <w:bCs/>
        </w:rPr>
        <w:t xml:space="preserve">itra SENTINEL-2B, DEMNAS, dan RBI). Permodelan yang digunakan untuk memetakan tingkat risiko bencana tsunami adalah model </w:t>
      </w:r>
      <w:proofErr w:type="spellStart"/>
      <w:r w:rsidRPr="003F47E9">
        <w:rPr>
          <w:bCs/>
        </w:rPr>
        <w:t>crunch</w:t>
      </w:r>
      <w:proofErr w:type="spellEnd"/>
      <w:r w:rsidRPr="003F47E9">
        <w:rPr>
          <w:bCs/>
        </w:rPr>
        <w:t xml:space="preserve"> yang mana hanya mempertimbangkan parameter fisik atau lingkungan. Hasil penelitian menunjukkan Desa </w:t>
      </w:r>
      <w:proofErr w:type="spellStart"/>
      <w:r w:rsidRPr="003F47E9">
        <w:rPr>
          <w:bCs/>
        </w:rPr>
        <w:t>Besole</w:t>
      </w:r>
      <w:proofErr w:type="spellEnd"/>
      <w:r w:rsidRPr="003F47E9">
        <w:rPr>
          <w:bCs/>
        </w:rPr>
        <w:t xml:space="preserve"> terbagi dalam tiga kelas tingkat risiko, yaitu rendah, sedang, dan tinggi. wilayah berisiko tinggi cenderung berbatasan langsung dengan garis pantai dengan muara di sekitarnya serta memiliki relief datar. Wilayah berisiko sedang memiliki karakteristik fisik yang cukup beragam, tetapi untuk karakter penggunaan lahan didominasi oleh perkebunan. Wilayah berisiko rendah memiliki jarak yang agak jauh dari garis pantai, memiliki relief curam, serta penggunaan lahan berupa perkebunan, semak, dan hutan. Terdapat dua kelompok permukiman yang termasuk dalam kategori berisiko tsunami, yaitu di area Sidem dan Popoh. Kedua area permukiman tersebut sama-sama memiliki pola mengelompok, tetapi memiliki karakteristik yang berbeda.</w:t>
      </w:r>
    </w:p>
    <w:p w14:paraId="4315B7BB" w14:textId="77777777" w:rsidR="008267B1" w:rsidRPr="003F47E9" w:rsidRDefault="008267B1" w:rsidP="003F47E9">
      <w:pPr>
        <w:pStyle w:val="abstrak"/>
        <w:ind w:firstLine="709"/>
        <w:rPr>
          <w:bCs/>
        </w:rPr>
      </w:pPr>
    </w:p>
    <w:p w14:paraId="0C1D877E" w14:textId="6CDF798C" w:rsidR="00C6538F" w:rsidRPr="007200BD" w:rsidRDefault="00C6538F" w:rsidP="00853FBA">
      <w:pPr>
        <w:pStyle w:val="abstrak"/>
        <w:rPr>
          <w:szCs w:val="20"/>
        </w:rPr>
      </w:pPr>
      <w:r w:rsidRPr="007200BD">
        <w:rPr>
          <w:b/>
          <w:szCs w:val="20"/>
        </w:rPr>
        <w:t>Kata Kunci:</w:t>
      </w:r>
      <w:r w:rsidR="00BD53C1" w:rsidRPr="007200BD">
        <w:t xml:space="preserve"> </w:t>
      </w:r>
      <w:r w:rsidR="00A615F4" w:rsidRPr="007200BD">
        <w:rPr>
          <w:szCs w:val="20"/>
        </w:rPr>
        <w:t>Bencana Tsunami, Risiko, Permukiman.</w:t>
      </w:r>
    </w:p>
    <w:p w14:paraId="63E3A471" w14:textId="5F76BC85" w:rsidR="00C6538F" w:rsidRPr="007200BD" w:rsidRDefault="00C6538F" w:rsidP="00C6538F">
      <w:pPr>
        <w:pStyle w:val="StyleAuthorBold"/>
        <w:rPr>
          <w:noProof w:val="0"/>
          <w:lang w:val="id-ID"/>
        </w:rPr>
      </w:pPr>
      <w:proofErr w:type="spellStart"/>
      <w:r w:rsidRPr="007200BD">
        <w:rPr>
          <w:noProof w:val="0"/>
          <w:lang w:val="id-ID"/>
        </w:rPr>
        <w:t>Abstract</w:t>
      </w:r>
      <w:proofErr w:type="spellEnd"/>
    </w:p>
    <w:p w14:paraId="5EEEBB66" w14:textId="208A188A" w:rsidR="00890DF0" w:rsidRPr="007200BD" w:rsidRDefault="00D6625D" w:rsidP="008267B1">
      <w:pPr>
        <w:ind w:left="567" w:right="569" w:firstLine="709"/>
        <w:jc w:val="both"/>
        <w:rPr>
          <w:rFonts w:eastAsia="Times"/>
          <w:i/>
          <w:iCs/>
        </w:rPr>
      </w:pPr>
      <w:proofErr w:type="spellStart"/>
      <w:r w:rsidRPr="00D6625D">
        <w:rPr>
          <w:rFonts w:eastAsia="Times"/>
          <w:i/>
          <w:iCs/>
        </w:rPr>
        <w:t>Besole</w:t>
      </w:r>
      <w:proofErr w:type="spellEnd"/>
      <w:r w:rsidRPr="00D6625D">
        <w:rPr>
          <w:rFonts w:eastAsia="Times"/>
          <w:i/>
          <w:iCs/>
        </w:rPr>
        <w:t xml:space="preserve"> </w:t>
      </w:r>
      <w:proofErr w:type="spellStart"/>
      <w:r w:rsidRPr="00D6625D">
        <w:rPr>
          <w:rFonts w:eastAsia="Times"/>
          <w:i/>
          <w:iCs/>
        </w:rPr>
        <w:t>Village</w:t>
      </w:r>
      <w:proofErr w:type="spellEnd"/>
      <w:r w:rsidRPr="00D6625D">
        <w:rPr>
          <w:rFonts w:eastAsia="Times"/>
          <w:i/>
          <w:iCs/>
        </w:rPr>
        <w:t xml:space="preserve"> </w:t>
      </w:r>
      <w:proofErr w:type="spellStart"/>
      <w:r w:rsidRPr="00D6625D">
        <w:rPr>
          <w:rFonts w:eastAsia="Times"/>
          <w:i/>
          <w:iCs/>
        </w:rPr>
        <w:t>is</w:t>
      </w:r>
      <w:proofErr w:type="spellEnd"/>
      <w:r w:rsidRPr="00D6625D">
        <w:rPr>
          <w:rFonts w:eastAsia="Times"/>
          <w:i/>
          <w:iCs/>
        </w:rPr>
        <w:t xml:space="preserve"> </w:t>
      </w:r>
      <w:proofErr w:type="spellStart"/>
      <w:r w:rsidRPr="00D6625D">
        <w:rPr>
          <w:rFonts w:eastAsia="Times"/>
          <w:i/>
          <w:iCs/>
        </w:rPr>
        <w:t>one</w:t>
      </w:r>
      <w:proofErr w:type="spellEnd"/>
      <w:r w:rsidRPr="00D6625D">
        <w:rPr>
          <w:rFonts w:eastAsia="Times"/>
          <w:i/>
          <w:iCs/>
        </w:rPr>
        <w:t xml:space="preserve"> </w:t>
      </w:r>
      <w:proofErr w:type="spellStart"/>
      <w:r w:rsidRPr="00D6625D">
        <w:rPr>
          <w:rFonts w:eastAsia="Times"/>
          <w:i/>
          <w:iCs/>
        </w:rPr>
        <w:t>of</w:t>
      </w:r>
      <w:proofErr w:type="spellEnd"/>
      <w:r w:rsidRPr="00D6625D">
        <w:rPr>
          <w:rFonts w:eastAsia="Times"/>
          <w:i/>
          <w:iCs/>
        </w:rPr>
        <w:t xml:space="preserve"> 9 </w:t>
      </w:r>
      <w:proofErr w:type="spellStart"/>
      <w:r w:rsidRPr="00D6625D">
        <w:rPr>
          <w:rFonts w:eastAsia="Times"/>
          <w:i/>
          <w:iCs/>
        </w:rPr>
        <w:t>villages</w:t>
      </w:r>
      <w:proofErr w:type="spellEnd"/>
      <w:r w:rsidRPr="00D6625D">
        <w:rPr>
          <w:rFonts w:eastAsia="Times"/>
          <w:i/>
          <w:iCs/>
        </w:rPr>
        <w:t xml:space="preserve"> </w:t>
      </w:r>
      <w:proofErr w:type="spellStart"/>
      <w:r w:rsidRPr="00D6625D">
        <w:rPr>
          <w:rFonts w:eastAsia="Times"/>
          <w:i/>
          <w:iCs/>
        </w:rPr>
        <w:t>at</w:t>
      </w:r>
      <w:proofErr w:type="spellEnd"/>
      <w:r w:rsidRPr="00D6625D">
        <w:rPr>
          <w:rFonts w:eastAsia="Times"/>
          <w:i/>
          <w:iCs/>
        </w:rPr>
        <w:t xml:space="preserve"> Tulungagung </w:t>
      </w:r>
      <w:proofErr w:type="spellStart"/>
      <w:r w:rsidRPr="00D6625D">
        <w:rPr>
          <w:rFonts w:eastAsia="Times"/>
          <w:i/>
          <w:iCs/>
        </w:rPr>
        <w:t>District</w:t>
      </w:r>
      <w:proofErr w:type="spellEnd"/>
      <w:r w:rsidRPr="00D6625D">
        <w:rPr>
          <w:rFonts w:eastAsia="Times"/>
          <w:i/>
          <w:iCs/>
        </w:rPr>
        <w:t xml:space="preserve"> </w:t>
      </w:r>
      <w:proofErr w:type="spellStart"/>
      <w:r w:rsidRPr="00D6625D">
        <w:rPr>
          <w:rFonts w:eastAsia="Times"/>
          <w:i/>
          <w:iCs/>
        </w:rPr>
        <w:t>with</w:t>
      </w:r>
      <w:proofErr w:type="spellEnd"/>
      <w:r w:rsidRPr="00D6625D">
        <w:rPr>
          <w:rFonts w:eastAsia="Times"/>
          <w:i/>
          <w:iCs/>
        </w:rPr>
        <w:t xml:space="preserve"> </w:t>
      </w:r>
      <w:proofErr w:type="spellStart"/>
      <w:r w:rsidRPr="00D6625D">
        <w:rPr>
          <w:rFonts w:eastAsia="Times"/>
          <w:i/>
          <w:iCs/>
        </w:rPr>
        <w:t>the</w:t>
      </w:r>
      <w:proofErr w:type="spellEnd"/>
      <w:r w:rsidRPr="00D6625D">
        <w:rPr>
          <w:rFonts w:eastAsia="Times"/>
          <w:i/>
          <w:iCs/>
        </w:rPr>
        <w:t xml:space="preserve"> </w:t>
      </w:r>
      <w:proofErr w:type="spellStart"/>
      <w:r w:rsidRPr="00D6625D">
        <w:rPr>
          <w:rFonts w:eastAsia="Times"/>
          <w:i/>
          <w:iCs/>
        </w:rPr>
        <w:t>potential</w:t>
      </w:r>
      <w:proofErr w:type="spellEnd"/>
      <w:r w:rsidRPr="00D6625D">
        <w:rPr>
          <w:rFonts w:eastAsia="Times"/>
          <w:i/>
          <w:iCs/>
        </w:rPr>
        <w:t xml:space="preserve"> </w:t>
      </w:r>
      <w:proofErr w:type="spellStart"/>
      <w:r w:rsidRPr="00D6625D">
        <w:rPr>
          <w:rFonts w:eastAsia="Times"/>
          <w:i/>
          <w:iCs/>
        </w:rPr>
        <w:t>for</w:t>
      </w:r>
      <w:proofErr w:type="spellEnd"/>
      <w:r w:rsidRPr="00D6625D">
        <w:rPr>
          <w:rFonts w:eastAsia="Times"/>
          <w:i/>
          <w:iCs/>
        </w:rPr>
        <w:t xml:space="preserve"> a tsunami </w:t>
      </w:r>
      <w:proofErr w:type="spellStart"/>
      <w:r>
        <w:rPr>
          <w:rFonts w:eastAsia="Times"/>
          <w:i/>
          <w:iCs/>
        </w:rPr>
        <w:t>disaster</w:t>
      </w:r>
      <w:proofErr w:type="spellEnd"/>
      <w:r>
        <w:rPr>
          <w:rFonts w:eastAsia="Times"/>
          <w:i/>
          <w:iCs/>
        </w:rPr>
        <w:t xml:space="preserve"> </w:t>
      </w:r>
      <w:r w:rsidR="008267B1" w:rsidRPr="008267B1">
        <w:rPr>
          <w:rFonts w:eastAsia="Times"/>
          <w:i/>
          <w:iCs/>
        </w:rPr>
        <w:t xml:space="preserve">(BMKG, 2019). The </w:t>
      </w:r>
      <w:proofErr w:type="spellStart"/>
      <w:r w:rsidR="008267B1" w:rsidRPr="008267B1">
        <w:rPr>
          <w:rFonts w:eastAsia="Times"/>
          <w:i/>
          <w:iCs/>
        </w:rPr>
        <w:t>potential</w:t>
      </w:r>
      <w:proofErr w:type="spellEnd"/>
      <w:r w:rsidR="008267B1" w:rsidRPr="008267B1">
        <w:rPr>
          <w:rFonts w:eastAsia="Times"/>
          <w:i/>
          <w:iCs/>
        </w:rPr>
        <w:t xml:space="preserve"> </w:t>
      </w:r>
      <w:proofErr w:type="spellStart"/>
      <w:r w:rsidR="008267B1" w:rsidRPr="008267B1">
        <w:rPr>
          <w:rFonts w:eastAsia="Times"/>
          <w:i/>
          <w:iCs/>
        </w:rPr>
        <w:t>for</w:t>
      </w:r>
      <w:proofErr w:type="spellEnd"/>
      <w:r w:rsidR="008267B1" w:rsidRPr="008267B1">
        <w:rPr>
          <w:rFonts w:eastAsia="Times"/>
          <w:i/>
          <w:iCs/>
        </w:rPr>
        <w:t xml:space="preserve"> a tsunami </w:t>
      </w:r>
      <w:proofErr w:type="spellStart"/>
      <w:r w:rsidR="008267B1" w:rsidRPr="008267B1">
        <w:rPr>
          <w:rFonts w:eastAsia="Times"/>
          <w:i/>
          <w:iCs/>
        </w:rPr>
        <w:t>disaster</w:t>
      </w:r>
      <w:proofErr w:type="spellEnd"/>
      <w:r w:rsidR="008267B1" w:rsidRPr="008267B1">
        <w:rPr>
          <w:rFonts w:eastAsia="Times"/>
          <w:i/>
          <w:iCs/>
        </w:rPr>
        <w:t xml:space="preserve"> </w:t>
      </w:r>
      <w:proofErr w:type="spellStart"/>
      <w:r w:rsidR="008267B1" w:rsidRPr="008267B1">
        <w:rPr>
          <w:rFonts w:eastAsia="Times"/>
          <w:i/>
          <w:iCs/>
        </w:rPr>
        <w:t>that</w:t>
      </w:r>
      <w:proofErr w:type="spellEnd"/>
      <w:r w:rsidR="008267B1" w:rsidRPr="008267B1">
        <w:rPr>
          <w:rFonts w:eastAsia="Times"/>
          <w:i/>
          <w:iCs/>
        </w:rPr>
        <w:t xml:space="preserve"> </w:t>
      </w:r>
      <w:proofErr w:type="spellStart"/>
      <w:r w:rsidR="008267B1" w:rsidRPr="008267B1">
        <w:rPr>
          <w:rFonts w:eastAsia="Times"/>
          <w:i/>
          <w:iCs/>
        </w:rPr>
        <w:t>can</w:t>
      </w:r>
      <w:proofErr w:type="spellEnd"/>
      <w:r w:rsidR="008267B1" w:rsidRPr="008267B1">
        <w:rPr>
          <w:rFonts w:eastAsia="Times"/>
          <w:i/>
          <w:iCs/>
        </w:rPr>
        <w:t xml:space="preserve"> </w:t>
      </w:r>
      <w:proofErr w:type="spellStart"/>
      <w:r w:rsidR="008267B1" w:rsidRPr="008267B1">
        <w:rPr>
          <w:rFonts w:eastAsia="Times"/>
          <w:i/>
          <w:iCs/>
        </w:rPr>
        <w:t>occur</w:t>
      </w:r>
      <w:proofErr w:type="spellEnd"/>
      <w:r w:rsidR="008267B1" w:rsidRPr="008267B1">
        <w:rPr>
          <w:rFonts w:eastAsia="Times"/>
          <w:i/>
          <w:iCs/>
        </w:rPr>
        <w:t xml:space="preserve"> </w:t>
      </w:r>
      <w:proofErr w:type="spellStart"/>
      <w:r w:rsidR="008267B1" w:rsidRPr="008267B1">
        <w:rPr>
          <w:rFonts w:eastAsia="Times"/>
          <w:i/>
          <w:iCs/>
        </w:rPr>
        <w:t>at</w:t>
      </w:r>
      <w:proofErr w:type="spellEnd"/>
      <w:r w:rsidR="008267B1" w:rsidRPr="008267B1">
        <w:rPr>
          <w:rFonts w:eastAsia="Times"/>
          <w:i/>
          <w:iCs/>
        </w:rPr>
        <w:t xml:space="preserve"> </w:t>
      </w:r>
      <w:proofErr w:type="spellStart"/>
      <w:r w:rsidR="008267B1" w:rsidRPr="008267B1">
        <w:rPr>
          <w:rFonts w:eastAsia="Times"/>
          <w:i/>
          <w:iCs/>
        </w:rPr>
        <w:t>any</w:t>
      </w:r>
      <w:proofErr w:type="spellEnd"/>
      <w:r w:rsidR="008267B1" w:rsidRPr="008267B1">
        <w:rPr>
          <w:rFonts w:eastAsia="Times"/>
          <w:i/>
          <w:iCs/>
        </w:rPr>
        <w:t xml:space="preserve"> </w:t>
      </w:r>
      <w:proofErr w:type="spellStart"/>
      <w:r w:rsidR="008267B1" w:rsidRPr="008267B1">
        <w:rPr>
          <w:rFonts w:eastAsia="Times"/>
          <w:i/>
          <w:iCs/>
        </w:rPr>
        <w:t>time</w:t>
      </w:r>
      <w:proofErr w:type="spellEnd"/>
      <w:r w:rsidR="008267B1" w:rsidRPr="008267B1">
        <w:rPr>
          <w:rFonts w:eastAsia="Times"/>
          <w:i/>
          <w:iCs/>
        </w:rPr>
        <w:t xml:space="preserve"> </w:t>
      </w:r>
      <w:proofErr w:type="spellStart"/>
      <w:r w:rsidR="008267B1" w:rsidRPr="008267B1">
        <w:rPr>
          <w:rFonts w:eastAsia="Times"/>
          <w:i/>
          <w:iCs/>
        </w:rPr>
        <w:t>requires</w:t>
      </w:r>
      <w:proofErr w:type="spellEnd"/>
      <w:r w:rsidR="008267B1" w:rsidRPr="008267B1">
        <w:rPr>
          <w:rFonts w:eastAsia="Times"/>
          <w:i/>
          <w:iCs/>
        </w:rPr>
        <w:t xml:space="preserve"> a </w:t>
      </w:r>
      <w:proofErr w:type="spellStart"/>
      <w:r w:rsidR="008267B1" w:rsidRPr="008267B1">
        <w:rPr>
          <w:rFonts w:eastAsia="Times"/>
          <w:i/>
          <w:iCs/>
        </w:rPr>
        <w:t>form</w:t>
      </w:r>
      <w:proofErr w:type="spellEnd"/>
      <w:r w:rsidR="008267B1" w:rsidRPr="008267B1">
        <w:rPr>
          <w:rFonts w:eastAsia="Times"/>
          <w:i/>
          <w:iCs/>
        </w:rPr>
        <w:t xml:space="preserve"> </w:t>
      </w:r>
      <w:proofErr w:type="spellStart"/>
      <w:r w:rsidR="008267B1" w:rsidRPr="008267B1">
        <w:rPr>
          <w:rFonts w:eastAsia="Times"/>
          <w:i/>
          <w:iCs/>
        </w:rPr>
        <w:t>of</w:t>
      </w:r>
      <w:proofErr w:type="spellEnd"/>
      <w:r w:rsidR="008267B1" w:rsidRPr="008267B1">
        <w:rPr>
          <w:rFonts w:eastAsia="Times"/>
          <w:i/>
          <w:iCs/>
        </w:rPr>
        <w:t xml:space="preserve"> </w:t>
      </w:r>
      <w:proofErr w:type="spellStart"/>
      <w:r w:rsidR="008267B1" w:rsidRPr="008267B1">
        <w:rPr>
          <w:rFonts w:eastAsia="Times"/>
          <w:i/>
          <w:iCs/>
        </w:rPr>
        <w:t>mitigation</w:t>
      </w:r>
      <w:proofErr w:type="spellEnd"/>
      <w:r w:rsidR="008267B1" w:rsidRPr="008267B1">
        <w:rPr>
          <w:rFonts w:eastAsia="Times"/>
          <w:i/>
          <w:iCs/>
        </w:rPr>
        <w:t xml:space="preserve">. </w:t>
      </w:r>
      <w:proofErr w:type="spellStart"/>
      <w:r w:rsidR="008267B1" w:rsidRPr="008267B1">
        <w:rPr>
          <w:rFonts w:eastAsia="Times"/>
          <w:i/>
          <w:iCs/>
        </w:rPr>
        <w:t>Disaster</w:t>
      </w:r>
      <w:proofErr w:type="spellEnd"/>
      <w:r w:rsidR="008267B1" w:rsidRPr="008267B1">
        <w:rPr>
          <w:rFonts w:eastAsia="Times"/>
          <w:i/>
          <w:iCs/>
        </w:rPr>
        <w:t xml:space="preserve"> </w:t>
      </w:r>
      <w:proofErr w:type="spellStart"/>
      <w:r w:rsidR="008267B1" w:rsidRPr="008267B1">
        <w:rPr>
          <w:rFonts w:eastAsia="Times"/>
          <w:i/>
          <w:iCs/>
        </w:rPr>
        <w:t>risk</w:t>
      </w:r>
      <w:proofErr w:type="spellEnd"/>
      <w:r w:rsidR="008267B1" w:rsidRPr="008267B1">
        <w:rPr>
          <w:rFonts w:eastAsia="Times"/>
          <w:i/>
          <w:iCs/>
        </w:rPr>
        <w:t xml:space="preserve"> </w:t>
      </w:r>
      <w:proofErr w:type="spellStart"/>
      <w:r w:rsidR="008267B1" w:rsidRPr="008267B1">
        <w:rPr>
          <w:rFonts w:eastAsia="Times"/>
          <w:i/>
          <w:iCs/>
        </w:rPr>
        <w:t>mapping</w:t>
      </w:r>
      <w:proofErr w:type="spellEnd"/>
      <w:r w:rsidR="008267B1" w:rsidRPr="008267B1">
        <w:rPr>
          <w:rFonts w:eastAsia="Times"/>
          <w:i/>
          <w:iCs/>
        </w:rPr>
        <w:t xml:space="preserve"> </w:t>
      </w:r>
      <w:proofErr w:type="spellStart"/>
      <w:r w:rsidR="008267B1" w:rsidRPr="008267B1">
        <w:rPr>
          <w:rFonts w:eastAsia="Times"/>
          <w:i/>
          <w:iCs/>
        </w:rPr>
        <w:t>can</w:t>
      </w:r>
      <w:proofErr w:type="spellEnd"/>
      <w:r w:rsidR="008267B1" w:rsidRPr="008267B1">
        <w:rPr>
          <w:rFonts w:eastAsia="Times"/>
          <w:i/>
          <w:iCs/>
        </w:rPr>
        <w:t xml:space="preserve"> </w:t>
      </w:r>
      <w:proofErr w:type="spellStart"/>
      <w:r w:rsidR="008267B1" w:rsidRPr="008267B1">
        <w:rPr>
          <w:rFonts w:eastAsia="Times"/>
          <w:i/>
          <w:iCs/>
        </w:rPr>
        <w:t>be</w:t>
      </w:r>
      <w:proofErr w:type="spellEnd"/>
      <w:r w:rsidR="008267B1" w:rsidRPr="008267B1">
        <w:rPr>
          <w:rFonts w:eastAsia="Times"/>
          <w:i/>
          <w:iCs/>
        </w:rPr>
        <w:t xml:space="preserve"> </w:t>
      </w:r>
      <w:proofErr w:type="spellStart"/>
      <w:r w:rsidR="008267B1" w:rsidRPr="008267B1">
        <w:rPr>
          <w:rFonts w:eastAsia="Times"/>
          <w:i/>
          <w:iCs/>
        </w:rPr>
        <w:t>one</w:t>
      </w:r>
      <w:proofErr w:type="spellEnd"/>
      <w:r w:rsidR="008267B1" w:rsidRPr="008267B1">
        <w:rPr>
          <w:rFonts w:eastAsia="Times"/>
          <w:i/>
          <w:iCs/>
        </w:rPr>
        <w:t xml:space="preserve"> </w:t>
      </w:r>
      <w:proofErr w:type="spellStart"/>
      <w:r w:rsidR="008267B1" w:rsidRPr="008267B1">
        <w:rPr>
          <w:rFonts w:eastAsia="Times"/>
          <w:i/>
          <w:iCs/>
        </w:rPr>
        <w:t>of</w:t>
      </w:r>
      <w:proofErr w:type="spellEnd"/>
      <w:r w:rsidR="008267B1" w:rsidRPr="008267B1">
        <w:rPr>
          <w:rFonts w:eastAsia="Times"/>
          <w:i/>
          <w:iCs/>
        </w:rPr>
        <w:t xml:space="preserve"> </w:t>
      </w:r>
      <w:proofErr w:type="spellStart"/>
      <w:r w:rsidR="008267B1" w:rsidRPr="008267B1">
        <w:rPr>
          <w:rFonts w:eastAsia="Times"/>
          <w:i/>
          <w:iCs/>
        </w:rPr>
        <w:t>the</w:t>
      </w:r>
      <w:proofErr w:type="spellEnd"/>
      <w:r w:rsidR="008267B1" w:rsidRPr="008267B1">
        <w:rPr>
          <w:rFonts w:eastAsia="Times"/>
          <w:i/>
          <w:iCs/>
        </w:rPr>
        <w:t xml:space="preserve"> non-</w:t>
      </w:r>
      <w:proofErr w:type="spellStart"/>
      <w:r w:rsidR="008267B1" w:rsidRPr="008267B1">
        <w:rPr>
          <w:rFonts w:eastAsia="Times"/>
          <w:i/>
          <w:iCs/>
        </w:rPr>
        <w:t>physical</w:t>
      </w:r>
      <w:proofErr w:type="spellEnd"/>
      <w:r w:rsidR="008267B1" w:rsidRPr="008267B1">
        <w:rPr>
          <w:rFonts w:eastAsia="Times"/>
          <w:i/>
          <w:iCs/>
        </w:rPr>
        <w:t xml:space="preserve"> </w:t>
      </w:r>
      <w:proofErr w:type="spellStart"/>
      <w:r w:rsidR="008267B1" w:rsidRPr="008267B1">
        <w:rPr>
          <w:rFonts w:eastAsia="Times"/>
          <w:i/>
          <w:iCs/>
        </w:rPr>
        <w:t>mitigation</w:t>
      </w:r>
      <w:proofErr w:type="spellEnd"/>
      <w:r w:rsidR="008267B1" w:rsidRPr="008267B1">
        <w:rPr>
          <w:rFonts w:eastAsia="Times"/>
          <w:i/>
          <w:iCs/>
        </w:rPr>
        <w:t xml:space="preserve"> </w:t>
      </w:r>
      <w:proofErr w:type="spellStart"/>
      <w:r w:rsidR="008267B1" w:rsidRPr="008267B1">
        <w:rPr>
          <w:rFonts w:eastAsia="Times"/>
          <w:i/>
          <w:iCs/>
        </w:rPr>
        <w:t>efforts</w:t>
      </w:r>
      <w:proofErr w:type="spellEnd"/>
      <w:r w:rsidR="008267B1" w:rsidRPr="008267B1">
        <w:rPr>
          <w:rFonts w:eastAsia="Times"/>
          <w:i/>
          <w:iCs/>
        </w:rPr>
        <w:t xml:space="preserve"> (Prasetyo, 2019). The </w:t>
      </w:r>
      <w:proofErr w:type="spellStart"/>
      <w:r w:rsidR="008267B1" w:rsidRPr="008267B1">
        <w:rPr>
          <w:rFonts w:eastAsia="Times"/>
          <w:i/>
          <w:iCs/>
        </w:rPr>
        <w:t>purpose</w:t>
      </w:r>
      <w:proofErr w:type="spellEnd"/>
      <w:r w:rsidR="008267B1" w:rsidRPr="008267B1">
        <w:rPr>
          <w:rFonts w:eastAsia="Times"/>
          <w:i/>
          <w:iCs/>
        </w:rPr>
        <w:t xml:space="preserve"> </w:t>
      </w:r>
      <w:proofErr w:type="spellStart"/>
      <w:r w:rsidR="008267B1" w:rsidRPr="008267B1">
        <w:rPr>
          <w:rFonts w:eastAsia="Times"/>
          <w:i/>
          <w:iCs/>
        </w:rPr>
        <w:t>of</w:t>
      </w:r>
      <w:proofErr w:type="spellEnd"/>
      <w:r w:rsidR="008267B1" w:rsidRPr="008267B1">
        <w:rPr>
          <w:rFonts w:eastAsia="Times"/>
          <w:i/>
          <w:iCs/>
        </w:rPr>
        <w:t xml:space="preserve"> </w:t>
      </w:r>
      <w:proofErr w:type="spellStart"/>
      <w:r w:rsidR="008267B1" w:rsidRPr="008267B1">
        <w:rPr>
          <w:rFonts w:eastAsia="Times"/>
          <w:i/>
          <w:iCs/>
        </w:rPr>
        <w:t>this</w:t>
      </w:r>
      <w:proofErr w:type="spellEnd"/>
      <w:r w:rsidR="008267B1" w:rsidRPr="008267B1">
        <w:rPr>
          <w:rFonts w:eastAsia="Times"/>
          <w:i/>
          <w:iCs/>
        </w:rPr>
        <w:t xml:space="preserve"> </w:t>
      </w:r>
      <w:proofErr w:type="spellStart"/>
      <w:r w:rsidR="008267B1" w:rsidRPr="008267B1">
        <w:rPr>
          <w:rFonts w:eastAsia="Times"/>
          <w:i/>
          <w:iCs/>
        </w:rPr>
        <w:t>research</w:t>
      </w:r>
      <w:proofErr w:type="spellEnd"/>
      <w:r w:rsidR="008267B1" w:rsidRPr="008267B1">
        <w:rPr>
          <w:rFonts w:eastAsia="Times"/>
          <w:i/>
          <w:iCs/>
        </w:rPr>
        <w:t xml:space="preserve"> </w:t>
      </w:r>
      <w:proofErr w:type="spellStart"/>
      <w:r w:rsidR="008267B1" w:rsidRPr="008267B1">
        <w:rPr>
          <w:rFonts w:eastAsia="Times"/>
          <w:i/>
          <w:iCs/>
        </w:rPr>
        <w:t>aims</w:t>
      </w:r>
      <w:proofErr w:type="spellEnd"/>
      <w:r w:rsidR="008267B1" w:rsidRPr="008267B1">
        <w:rPr>
          <w:rFonts w:eastAsia="Times"/>
          <w:i/>
          <w:iCs/>
        </w:rPr>
        <w:t xml:space="preserve"> </w:t>
      </w:r>
      <w:proofErr w:type="spellStart"/>
      <w:r w:rsidR="008267B1" w:rsidRPr="008267B1">
        <w:rPr>
          <w:rFonts w:eastAsia="Times"/>
          <w:i/>
          <w:iCs/>
        </w:rPr>
        <w:t>to</w:t>
      </w:r>
      <w:proofErr w:type="spellEnd"/>
      <w:r w:rsidR="008267B1" w:rsidRPr="008267B1">
        <w:rPr>
          <w:rFonts w:eastAsia="Times"/>
          <w:i/>
          <w:iCs/>
        </w:rPr>
        <w:t xml:space="preserve"> map tsunami </w:t>
      </w:r>
      <w:proofErr w:type="spellStart"/>
      <w:r w:rsidR="008267B1" w:rsidRPr="008267B1">
        <w:rPr>
          <w:rFonts w:eastAsia="Times"/>
          <w:i/>
          <w:iCs/>
        </w:rPr>
        <w:t>risk</w:t>
      </w:r>
      <w:proofErr w:type="spellEnd"/>
      <w:r w:rsidR="008267B1" w:rsidRPr="008267B1">
        <w:rPr>
          <w:rFonts w:eastAsia="Times"/>
          <w:i/>
          <w:iCs/>
        </w:rPr>
        <w:t xml:space="preserve"> </w:t>
      </w:r>
      <w:proofErr w:type="spellStart"/>
      <w:r w:rsidR="008267B1" w:rsidRPr="008267B1">
        <w:rPr>
          <w:rFonts w:eastAsia="Times"/>
          <w:i/>
          <w:iCs/>
        </w:rPr>
        <w:t>areas</w:t>
      </w:r>
      <w:proofErr w:type="spellEnd"/>
      <w:r w:rsidR="008267B1" w:rsidRPr="008267B1">
        <w:rPr>
          <w:rFonts w:eastAsia="Times"/>
          <w:i/>
          <w:iCs/>
        </w:rPr>
        <w:t xml:space="preserve">, </w:t>
      </w:r>
      <w:proofErr w:type="spellStart"/>
      <w:r w:rsidR="008267B1" w:rsidRPr="008267B1">
        <w:rPr>
          <w:rFonts w:eastAsia="Times"/>
          <w:i/>
          <w:iCs/>
        </w:rPr>
        <w:t>from</w:t>
      </w:r>
      <w:proofErr w:type="spellEnd"/>
      <w:r w:rsidR="008267B1" w:rsidRPr="008267B1">
        <w:rPr>
          <w:rFonts w:eastAsia="Times"/>
          <w:i/>
          <w:iCs/>
        </w:rPr>
        <w:t xml:space="preserve"> </w:t>
      </w:r>
      <w:proofErr w:type="spellStart"/>
      <w:r w:rsidR="008267B1" w:rsidRPr="008267B1">
        <w:rPr>
          <w:rFonts w:eastAsia="Times"/>
          <w:i/>
          <w:iCs/>
        </w:rPr>
        <w:t>which</w:t>
      </w:r>
      <w:proofErr w:type="spellEnd"/>
      <w:r w:rsidR="008267B1" w:rsidRPr="008267B1">
        <w:rPr>
          <w:rFonts w:eastAsia="Times"/>
          <w:i/>
          <w:iCs/>
        </w:rPr>
        <w:t xml:space="preserve"> </w:t>
      </w:r>
      <w:proofErr w:type="spellStart"/>
      <w:r w:rsidR="008267B1" w:rsidRPr="008267B1">
        <w:rPr>
          <w:rFonts w:eastAsia="Times"/>
          <w:i/>
          <w:iCs/>
        </w:rPr>
        <w:t>the</w:t>
      </w:r>
      <w:proofErr w:type="spellEnd"/>
      <w:r w:rsidR="008267B1" w:rsidRPr="008267B1">
        <w:rPr>
          <w:rFonts w:eastAsia="Times"/>
          <w:i/>
          <w:iCs/>
        </w:rPr>
        <w:t xml:space="preserve"> </w:t>
      </w:r>
      <w:proofErr w:type="spellStart"/>
      <w:r w:rsidR="008267B1" w:rsidRPr="008267B1">
        <w:rPr>
          <w:rFonts w:eastAsia="Times"/>
          <w:i/>
          <w:iCs/>
        </w:rPr>
        <w:t>results</w:t>
      </w:r>
      <w:proofErr w:type="spellEnd"/>
      <w:r w:rsidR="008267B1" w:rsidRPr="008267B1">
        <w:rPr>
          <w:rFonts w:eastAsia="Times"/>
          <w:i/>
          <w:iCs/>
        </w:rPr>
        <w:t xml:space="preserve"> </w:t>
      </w:r>
      <w:proofErr w:type="spellStart"/>
      <w:r w:rsidR="008267B1" w:rsidRPr="008267B1">
        <w:rPr>
          <w:rFonts w:eastAsia="Times"/>
          <w:i/>
          <w:iCs/>
        </w:rPr>
        <w:t>of</w:t>
      </w:r>
      <w:proofErr w:type="spellEnd"/>
      <w:r w:rsidR="008267B1" w:rsidRPr="008267B1">
        <w:rPr>
          <w:rFonts w:eastAsia="Times"/>
          <w:i/>
          <w:iCs/>
        </w:rPr>
        <w:t xml:space="preserve"> </w:t>
      </w:r>
      <w:proofErr w:type="spellStart"/>
      <w:r w:rsidR="008267B1" w:rsidRPr="008267B1">
        <w:rPr>
          <w:rFonts w:eastAsia="Times"/>
          <w:i/>
          <w:iCs/>
        </w:rPr>
        <w:t>the</w:t>
      </w:r>
      <w:proofErr w:type="spellEnd"/>
      <w:r w:rsidR="008267B1" w:rsidRPr="008267B1">
        <w:rPr>
          <w:rFonts w:eastAsia="Times"/>
          <w:i/>
          <w:iCs/>
        </w:rPr>
        <w:t xml:space="preserve"> </w:t>
      </w:r>
      <w:proofErr w:type="spellStart"/>
      <w:r w:rsidR="008267B1" w:rsidRPr="008267B1">
        <w:rPr>
          <w:rFonts w:eastAsia="Times"/>
          <w:i/>
          <w:iCs/>
        </w:rPr>
        <w:t>mapping</w:t>
      </w:r>
      <w:proofErr w:type="spellEnd"/>
      <w:r w:rsidR="008267B1" w:rsidRPr="008267B1">
        <w:rPr>
          <w:rFonts w:eastAsia="Times"/>
          <w:i/>
          <w:iCs/>
        </w:rPr>
        <w:t xml:space="preserve"> </w:t>
      </w:r>
      <w:proofErr w:type="spellStart"/>
      <w:r w:rsidR="008267B1" w:rsidRPr="008267B1">
        <w:rPr>
          <w:rFonts w:eastAsia="Times"/>
          <w:i/>
          <w:iCs/>
        </w:rPr>
        <w:t>will</w:t>
      </w:r>
      <w:proofErr w:type="spellEnd"/>
      <w:r w:rsidR="008267B1" w:rsidRPr="008267B1">
        <w:rPr>
          <w:rFonts w:eastAsia="Times"/>
          <w:i/>
          <w:iCs/>
        </w:rPr>
        <w:t xml:space="preserve"> </w:t>
      </w:r>
      <w:proofErr w:type="spellStart"/>
      <w:r w:rsidR="008267B1" w:rsidRPr="008267B1">
        <w:rPr>
          <w:rFonts w:eastAsia="Times"/>
          <w:i/>
          <w:iCs/>
        </w:rPr>
        <w:t>be</w:t>
      </w:r>
      <w:proofErr w:type="spellEnd"/>
      <w:r w:rsidR="008267B1" w:rsidRPr="008267B1">
        <w:rPr>
          <w:rFonts w:eastAsia="Times"/>
          <w:i/>
          <w:iCs/>
        </w:rPr>
        <w:t xml:space="preserve"> </w:t>
      </w:r>
      <w:proofErr w:type="spellStart"/>
      <w:r w:rsidR="008267B1" w:rsidRPr="008267B1">
        <w:rPr>
          <w:rFonts w:eastAsia="Times"/>
          <w:i/>
          <w:iCs/>
        </w:rPr>
        <w:t>identified</w:t>
      </w:r>
      <w:proofErr w:type="spellEnd"/>
      <w:r w:rsidR="008267B1" w:rsidRPr="008267B1">
        <w:rPr>
          <w:rFonts w:eastAsia="Times"/>
          <w:i/>
          <w:iCs/>
        </w:rPr>
        <w:t xml:space="preserve"> </w:t>
      </w:r>
      <w:proofErr w:type="spellStart"/>
      <w:r w:rsidR="008267B1" w:rsidRPr="008267B1">
        <w:rPr>
          <w:rFonts w:eastAsia="Times"/>
          <w:i/>
          <w:iCs/>
        </w:rPr>
        <w:t>the</w:t>
      </w:r>
      <w:proofErr w:type="spellEnd"/>
      <w:r w:rsidR="008267B1" w:rsidRPr="008267B1">
        <w:rPr>
          <w:rFonts w:eastAsia="Times"/>
          <w:i/>
          <w:iCs/>
        </w:rPr>
        <w:t xml:space="preserve"> </w:t>
      </w:r>
      <w:proofErr w:type="spellStart"/>
      <w:r w:rsidR="008267B1" w:rsidRPr="008267B1">
        <w:rPr>
          <w:rFonts w:eastAsia="Times"/>
          <w:i/>
          <w:iCs/>
        </w:rPr>
        <w:t>physical</w:t>
      </w:r>
      <w:proofErr w:type="spellEnd"/>
      <w:r w:rsidR="008267B1" w:rsidRPr="008267B1">
        <w:rPr>
          <w:rFonts w:eastAsia="Times"/>
          <w:i/>
          <w:iCs/>
        </w:rPr>
        <w:t xml:space="preserve"> </w:t>
      </w:r>
      <w:proofErr w:type="spellStart"/>
      <w:r w:rsidR="008267B1" w:rsidRPr="008267B1">
        <w:rPr>
          <w:rFonts w:eastAsia="Times"/>
          <w:i/>
          <w:iCs/>
        </w:rPr>
        <w:t>characteristics</w:t>
      </w:r>
      <w:proofErr w:type="spellEnd"/>
      <w:r w:rsidR="008267B1" w:rsidRPr="008267B1">
        <w:rPr>
          <w:rFonts w:eastAsia="Times"/>
          <w:i/>
          <w:iCs/>
        </w:rPr>
        <w:t xml:space="preserve"> </w:t>
      </w:r>
      <w:proofErr w:type="spellStart"/>
      <w:r w:rsidR="008267B1" w:rsidRPr="008267B1">
        <w:rPr>
          <w:rFonts w:eastAsia="Times"/>
          <w:i/>
          <w:iCs/>
        </w:rPr>
        <w:t>and</w:t>
      </w:r>
      <w:proofErr w:type="spellEnd"/>
      <w:r w:rsidR="008267B1" w:rsidRPr="008267B1">
        <w:rPr>
          <w:rFonts w:eastAsia="Times"/>
          <w:i/>
          <w:iCs/>
        </w:rPr>
        <w:t xml:space="preserve"> </w:t>
      </w:r>
      <w:proofErr w:type="spellStart"/>
      <w:r w:rsidR="008267B1" w:rsidRPr="008267B1">
        <w:rPr>
          <w:rFonts w:eastAsia="Times"/>
          <w:i/>
          <w:iCs/>
        </w:rPr>
        <w:t>patterns</w:t>
      </w:r>
      <w:proofErr w:type="spellEnd"/>
      <w:r w:rsidR="008267B1" w:rsidRPr="008267B1">
        <w:rPr>
          <w:rFonts w:eastAsia="Times"/>
          <w:i/>
          <w:iCs/>
        </w:rPr>
        <w:t xml:space="preserve"> </w:t>
      </w:r>
      <w:proofErr w:type="spellStart"/>
      <w:r w:rsidR="008267B1" w:rsidRPr="008267B1">
        <w:rPr>
          <w:rFonts w:eastAsia="Times"/>
          <w:i/>
          <w:iCs/>
        </w:rPr>
        <w:t>of</w:t>
      </w:r>
      <w:proofErr w:type="spellEnd"/>
      <w:r w:rsidR="008267B1" w:rsidRPr="008267B1">
        <w:rPr>
          <w:rFonts w:eastAsia="Times"/>
          <w:i/>
          <w:iCs/>
        </w:rPr>
        <w:t xml:space="preserve"> </w:t>
      </w:r>
      <w:proofErr w:type="spellStart"/>
      <w:r w:rsidR="008267B1" w:rsidRPr="008267B1">
        <w:rPr>
          <w:rFonts w:eastAsia="Times"/>
          <w:i/>
          <w:iCs/>
        </w:rPr>
        <w:t>settlements</w:t>
      </w:r>
      <w:proofErr w:type="spellEnd"/>
      <w:r w:rsidR="008267B1" w:rsidRPr="008267B1">
        <w:rPr>
          <w:rFonts w:eastAsia="Times"/>
          <w:i/>
          <w:iCs/>
        </w:rPr>
        <w:t xml:space="preserve"> in </w:t>
      </w:r>
      <w:proofErr w:type="spellStart"/>
      <w:r w:rsidR="008267B1" w:rsidRPr="008267B1">
        <w:rPr>
          <w:rFonts w:eastAsia="Times"/>
          <w:i/>
          <w:iCs/>
        </w:rPr>
        <w:t>them</w:t>
      </w:r>
      <w:proofErr w:type="spellEnd"/>
      <w:r w:rsidR="008267B1" w:rsidRPr="008267B1">
        <w:rPr>
          <w:rFonts w:eastAsia="Times"/>
          <w:i/>
          <w:iCs/>
        </w:rPr>
        <w:t xml:space="preserve">. </w:t>
      </w:r>
      <w:proofErr w:type="spellStart"/>
      <w:r w:rsidR="008267B1" w:rsidRPr="008267B1">
        <w:rPr>
          <w:rFonts w:eastAsia="Times"/>
          <w:i/>
          <w:iCs/>
        </w:rPr>
        <w:t>This</w:t>
      </w:r>
      <w:proofErr w:type="spellEnd"/>
      <w:r w:rsidR="008267B1" w:rsidRPr="008267B1">
        <w:rPr>
          <w:rFonts w:eastAsia="Times"/>
          <w:i/>
          <w:iCs/>
        </w:rPr>
        <w:t xml:space="preserve"> study </w:t>
      </w:r>
      <w:proofErr w:type="spellStart"/>
      <w:r w:rsidR="008267B1" w:rsidRPr="008267B1">
        <w:rPr>
          <w:rFonts w:eastAsia="Times"/>
          <w:i/>
          <w:iCs/>
        </w:rPr>
        <w:t>uses</w:t>
      </w:r>
      <w:proofErr w:type="spellEnd"/>
      <w:r w:rsidR="008267B1" w:rsidRPr="008267B1">
        <w:rPr>
          <w:rFonts w:eastAsia="Times"/>
          <w:i/>
          <w:iCs/>
        </w:rPr>
        <w:t xml:space="preserve"> a </w:t>
      </w:r>
      <w:proofErr w:type="spellStart"/>
      <w:r w:rsidR="008267B1" w:rsidRPr="008267B1">
        <w:rPr>
          <w:rFonts w:eastAsia="Times"/>
          <w:i/>
          <w:iCs/>
        </w:rPr>
        <w:t>descriptive</w:t>
      </w:r>
      <w:proofErr w:type="spellEnd"/>
      <w:r w:rsidR="008267B1" w:rsidRPr="008267B1">
        <w:rPr>
          <w:rFonts w:eastAsia="Times"/>
          <w:i/>
          <w:iCs/>
        </w:rPr>
        <w:t xml:space="preserve"> </w:t>
      </w:r>
      <w:proofErr w:type="spellStart"/>
      <w:r w:rsidR="008267B1" w:rsidRPr="008267B1">
        <w:rPr>
          <w:rFonts w:eastAsia="Times"/>
          <w:i/>
          <w:iCs/>
        </w:rPr>
        <w:t>approach</w:t>
      </w:r>
      <w:proofErr w:type="spellEnd"/>
      <w:r w:rsidR="008267B1" w:rsidRPr="008267B1">
        <w:rPr>
          <w:rFonts w:eastAsia="Times"/>
          <w:i/>
          <w:iCs/>
        </w:rPr>
        <w:t xml:space="preserve"> </w:t>
      </w:r>
      <w:proofErr w:type="spellStart"/>
      <w:r w:rsidR="008267B1" w:rsidRPr="008267B1">
        <w:rPr>
          <w:rFonts w:eastAsia="Times"/>
          <w:i/>
          <w:iCs/>
        </w:rPr>
        <w:t>with</w:t>
      </w:r>
      <w:proofErr w:type="spellEnd"/>
      <w:r w:rsidR="008267B1" w:rsidRPr="008267B1">
        <w:rPr>
          <w:rFonts w:eastAsia="Times"/>
          <w:i/>
          <w:iCs/>
        </w:rPr>
        <w:t xml:space="preserve"> GIS-</w:t>
      </w:r>
      <w:proofErr w:type="spellStart"/>
      <w:r w:rsidR="008267B1" w:rsidRPr="008267B1">
        <w:rPr>
          <w:rFonts w:eastAsia="Times"/>
          <w:i/>
          <w:iCs/>
        </w:rPr>
        <w:t>based</w:t>
      </w:r>
      <w:proofErr w:type="spellEnd"/>
      <w:r w:rsidR="008267B1" w:rsidRPr="008267B1">
        <w:rPr>
          <w:rFonts w:eastAsia="Times"/>
          <w:i/>
          <w:iCs/>
        </w:rPr>
        <w:t xml:space="preserve"> </w:t>
      </w:r>
      <w:proofErr w:type="spellStart"/>
      <w:r w:rsidR="008267B1" w:rsidRPr="008267B1">
        <w:rPr>
          <w:rFonts w:eastAsia="Times"/>
          <w:i/>
          <w:iCs/>
        </w:rPr>
        <w:t>spatial</w:t>
      </w:r>
      <w:proofErr w:type="spellEnd"/>
      <w:r w:rsidR="008267B1" w:rsidRPr="008267B1">
        <w:rPr>
          <w:rFonts w:eastAsia="Times"/>
          <w:i/>
          <w:iCs/>
        </w:rPr>
        <w:t xml:space="preserve"> </w:t>
      </w:r>
      <w:proofErr w:type="spellStart"/>
      <w:r w:rsidR="008267B1" w:rsidRPr="008267B1">
        <w:rPr>
          <w:rFonts w:eastAsia="Times"/>
          <w:i/>
          <w:iCs/>
        </w:rPr>
        <w:t>analysis</w:t>
      </w:r>
      <w:proofErr w:type="spellEnd"/>
      <w:r w:rsidR="008267B1" w:rsidRPr="008267B1">
        <w:rPr>
          <w:rFonts w:eastAsia="Times"/>
          <w:i/>
          <w:iCs/>
        </w:rPr>
        <w:t xml:space="preserve"> in </w:t>
      </w:r>
      <w:proofErr w:type="spellStart"/>
      <w:r w:rsidR="008267B1" w:rsidRPr="008267B1">
        <w:rPr>
          <w:rFonts w:eastAsia="Times"/>
          <w:i/>
          <w:iCs/>
        </w:rPr>
        <w:t>the</w:t>
      </w:r>
      <w:proofErr w:type="spellEnd"/>
      <w:r w:rsidR="008267B1" w:rsidRPr="008267B1">
        <w:rPr>
          <w:rFonts w:eastAsia="Times"/>
          <w:i/>
          <w:iCs/>
        </w:rPr>
        <w:t xml:space="preserve"> </w:t>
      </w:r>
      <w:proofErr w:type="spellStart"/>
      <w:r w:rsidR="008267B1" w:rsidRPr="008267B1">
        <w:rPr>
          <w:rFonts w:eastAsia="Times"/>
          <w:i/>
          <w:iCs/>
        </w:rPr>
        <w:t>form</w:t>
      </w:r>
      <w:proofErr w:type="spellEnd"/>
      <w:r w:rsidR="008267B1" w:rsidRPr="008267B1">
        <w:rPr>
          <w:rFonts w:eastAsia="Times"/>
          <w:i/>
          <w:iCs/>
        </w:rPr>
        <w:t xml:space="preserve"> </w:t>
      </w:r>
      <w:proofErr w:type="spellStart"/>
      <w:r w:rsidR="008267B1" w:rsidRPr="008267B1">
        <w:rPr>
          <w:rFonts w:eastAsia="Times"/>
          <w:i/>
          <w:iCs/>
        </w:rPr>
        <w:t>of</w:t>
      </w:r>
      <w:proofErr w:type="spellEnd"/>
      <w:r w:rsidR="008267B1" w:rsidRPr="008267B1">
        <w:rPr>
          <w:rFonts w:eastAsia="Times"/>
          <w:i/>
          <w:iCs/>
        </w:rPr>
        <w:t xml:space="preserve"> </w:t>
      </w:r>
      <w:proofErr w:type="spellStart"/>
      <w:r w:rsidR="007200BD" w:rsidRPr="007200BD">
        <w:rPr>
          <w:rFonts w:eastAsia="Times"/>
          <w:i/>
          <w:iCs/>
        </w:rPr>
        <w:t>weighted</w:t>
      </w:r>
      <w:proofErr w:type="spellEnd"/>
      <w:r w:rsidR="007200BD" w:rsidRPr="007200BD">
        <w:rPr>
          <w:rFonts w:eastAsia="Times"/>
          <w:i/>
          <w:iCs/>
        </w:rPr>
        <w:t xml:space="preserve"> </w:t>
      </w:r>
      <w:proofErr w:type="spellStart"/>
      <w:r w:rsidR="00BB29B7" w:rsidRPr="00BB29B7">
        <w:rPr>
          <w:rFonts w:eastAsia="Times"/>
          <w:i/>
          <w:iCs/>
        </w:rPr>
        <w:t>overlay</w:t>
      </w:r>
      <w:r w:rsidR="008267B1" w:rsidRPr="008267B1">
        <w:rPr>
          <w:rFonts w:eastAsia="Times"/>
          <w:i/>
          <w:iCs/>
        </w:rPr>
        <w:t>s</w:t>
      </w:r>
      <w:proofErr w:type="spellEnd"/>
      <w:r w:rsidR="008267B1" w:rsidRPr="008267B1">
        <w:rPr>
          <w:rFonts w:eastAsia="Times"/>
          <w:i/>
          <w:iCs/>
        </w:rPr>
        <w:t xml:space="preserve"> </w:t>
      </w:r>
      <w:proofErr w:type="spellStart"/>
      <w:r w:rsidR="008267B1" w:rsidRPr="008267B1">
        <w:rPr>
          <w:rFonts w:eastAsia="Times"/>
          <w:i/>
          <w:iCs/>
        </w:rPr>
        <w:t>and</w:t>
      </w:r>
      <w:proofErr w:type="spellEnd"/>
      <w:r w:rsidR="008267B1" w:rsidRPr="008267B1">
        <w:rPr>
          <w:rFonts w:eastAsia="Times"/>
          <w:i/>
          <w:iCs/>
        </w:rPr>
        <w:t xml:space="preserve"> </w:t>
      </w:r>
      <w:proofErr w:type="spellStart"/>
      <w:r w:rsidR="008267B1" w:rsidRPr="008267B1">
        <w:rPr>
          <w:rFonts w:eastAsia="Times"/>
          <w:i/>
          <w:iCs/>
        </w:rPr>
        <w:t>scoring</w:t>
      </w:r>
      <w:proofErr w:type="spellEnd"/>
      <w:r w:rsidR="008267B1" w:rsidRPr="008267B1">
        <w:rPr>
          <w:rFonts w:eastAsia="Times"/>
          <w:i/>
          <w:iCs/>
        </w:rPr>
        <w:t xml:space="preserve">. The data </w:t>
      </w:r>
      <w:proofErr w:type="spellStart"/>
      <w:r w:rsidR="008267B1" w:rsidRPr="008267B1">
        <w:rPr>
          <w:rFonts w:eastAsia="Times"/>
          <w:i/>
          <w:iCs/>
        </w:rPr>
        <w:t>used</w:t>
      </w:r>
      <w:proofErr w:type="spellEnd"/>
      <w:r w:rsidR="008267B1" w:rsidRPr="008267B1">
        <w:rPr>
          <w:rFonts w:eastAsia="Times"/>
          <w:i/>
          <w:iCs/>
        </w:rPr>
        <w:t xml:space="preserve"> in </w:t>
      </w:r>
      <w:proofErr w:type="spellStart"/>
      <w:r w:rsidR="008267B1" w:rsidRPr="008267B1">
        <w:rPr>
          <w:rFonts w:eastAsia="Times"/>
          <w:i/>
          <w:iCs/>
        </w:rPr>
        <w:t>this</w:t>
      </w:r>
      <w:proofErr w:type="spellEnd"/>
      <w:r w:rsidR="008267B1" w:rsidRPr="008267B1">
        <w:rPr>
          <w:rFonts w:eastAsia="Times"/>
          <w:i/>
          <w:iCs/>
        </w:rPr>
        <w:t xml:space="preserve"> study are </w:t>
      </w:r>
      <w:proofErr w:type="spellStart"/>
      <w:r w:rsidR="008267B1" w:rsidRPr="008267B1">
        <w:rPr>
          <w:rFonts w:eastAsia="Times"/>
          <w:i/>
          <w:iCs/>
        </w:rPr>
        <w:t>primary</w:t>
      </w:r>
      <w:proofErr w:type="spellEnd"/>
      <w:r w:rsidR="008267B1" w:rsidRPr="008267B1">
        <w:rPr>
          <w:rFonts w:eastAsia="Times"/>
          <w:i/>
          <w:iCs/>
        </w:rPr>
        <w:t xml:space="preserve"> data (</w:t>
      </w:r>
      <w:proofErr w:type="spellStart"/>
      <w:r w:rsidR="008267B1" w:rsidRPr="008267B1">
        <w:rPr>
          <w:rFonts w:eastAsia="Times"/>
          <w:i/>
          <w:iCs/>
        </w:rPr>
        <w:t>land</w:t>
      </w:r>
      <w:proofErr w:type="spellEnd"/>
      <w:r w:rsidR="008267B1" w:rsidRPr="008267B1">
        <w:rPr>
          <w:rFonts w:eastAsia="Times"/>
          <w:i/>
          <w:iCs/>
        </w:rPr>
        <w:t xml:space="preserve"> </w:t>
      </w:r>
      <w:proofErr w:type="spellStart"/>
      <w:r w:rsidR="008267B1" w:rsidRPr="008267B1">
        <w:rPr>
          <w:rFonts w:eastAsia="Times"/>
          <w:i/>
          <w:iCs/>
        </w:rPr>
        <w:t>use</w:t>
      </w:r>
      <w:proofErr w:type="spellEnd"/>
      <w:r w:rsidR="008267B1" w:rsidRPr="008267B1">
        <w:rPr>
          <w:rFonts w:eastAsia="Times"/>
          <w:i/>
          <w:iCs/>
        </w:rPr>
        <w:t xml:space="preserve"> </w:t>
      </w:r>
      <w:proofErr w:type="spellStart"/>
      <w:r w:rsidR="008267B1" w:rsidRPr="008267B1">
        <w:rPr>
          <w:rFonts w:eastAsia="Times"/>
          <w:i/>
          <w:iCs/>
        </w:rPr>
        <w:t>survey</w:t>
      </w:r>
      <w:proofErr w:type="spellEnd"/>
      <w:r w:rsidR="008267B1" w:rsidRPr="008267B1">
        <w:rPr>
          <w:rFonts w:eastAsia="Times"/>
          <w:i/>
          <w:iCs/>
        </w:rPr>
        <w:t xml:space="preserve"> </w:t>
      </w:r>
      <w:proofErr w:type="spellStart"/>
      <w:r w:rsidR="008267B1" w:rsidRPr="008267B1">
        <w:rPr>
          <w:rFonts w:eastAsia="Times"/>
          <w:i/>
          <w:iCs/>
        </w:rPr>
        <w:t>results</w:t>
      </w:r>
      <w:proofErr w:type="spellEnd"/>
      <w:r w:rsidR="008267B1" w:rsidRPr="008267B1">
        <w:rPr>
          <w:rFonts w:eastAsia="Times"/>
          <w:i/>
          <w:iCs/>
        </w:rPr>
        <w:t xml:space="preserve">) </w:t>
      </w:r>
      <w:proofErr w:type="spellStart"/>
      <w:r w:rsidR="008267B1" w:rsidRPr="008267B1">
        <w:rPr>
          <w:rFonts w:eastAsia="Times"/>
          <w:i/>
          <w:iCs/>
        </w:rPr>
        <w:t>and</w:t>
      </w:r>
      <w:proofErr w:type="spellEnd"/>
      <w:r w:rsidR="008267B1" w:rsidRPr="008267B1">
        <w:rPr>
          <w:rFonts w:eastAsia="Times"/>
          <w:i/>
          <w:iCs/>
        </w:rPr>
        <w:t xml:space="preserve"> </w:t>
      </w:r>
      <w:proofErr w:type="spellStart"/>
      <w:r w:rsidR="008267B1" w:rsidRPr="008267B1">
        <w:rPr>
          <w:rFonts w:eastAsia="Times"/>
          <w:i/>
          <w:iCs/>
        </w:rPr>
        <w:t>secondary</w:t>
      </w:r>
      <w:proofErr w:type="spellEnd"/>
      <w:r w:rsidR="008267B1" w:rsidRPr="008267B1">
        <w:rPr>
          <w:rFonts w:eastAsia="Times"/>
          <w:i/>
          <w:iCs/>
        </w:rPr>
        <w:t xml:space="preserve"> data (SENTINEL-2B, DEMNAS, </w:t>
      </w:r>
      <w:proofErr w:type="spellStart"/>
      <w:r w:rsidR="008267B1" w:rsidRPr="008267B1">
        <w:rPr>
          <w:rFonts w:eastAsia="Times"/>
          <w:i/>
          <w:iCs/>
        </w:rPr>
        <w:t>and</w:t>
      </w:r>
      <w:proofErr w:type="spellEnd"/>
      <w:r w:rsidR="008267B1" w:rsidRPr="008267B1">
        <w:rPr>
          <w:rFonts w:eastAsia="Times"/>
          <w:i/>
          <w:iCs/>
        </w:rPr>
        <w:t xml:space="preserve"> RBI </w:t>
      </w:r>
      <w:proofErr w:type="spellStart"/>
      <w:r w:rsidR="008267B1" w:rsidRPr="008267B1">
        <w:rPr>
          <w:rFonts w:eastAsia="Times"/>
          <w:i/>
          <w:iCs/>
        </w:rPr>
        <w:t>images</w:t>
      </w:r>
      <w:proofErr w:type="spellEnd"/>
      <w:r w:rsidR="008267B1" w:rsidRPr="008267B1">
        <w:rPr>
          <w:rFonts w:eastAsia="Times"/>
          <w:i/>
          <w:iCs/>
        </w:rPr>
        <w:t xml:space="preserve">). The model </w:t>
      </w:r>
      <w:proofErr w:type="spellStart"/>
      <w:r w:rsidR="008267B1" w:rsidRPr="008267B1">
        <w:rPr>
          <w:rFonts w:eastAsia="Times"/>
          <w:i/>
          <w:iCs/>
        </w:rPr>
        <w:t>used</w:t>
      </w:r>
      <w:proofErr w:type="spellEnd"/>
      <w:r w:rsidR="008267B1" w:rsidRPr="008267B1">
        <w:rPr>
          <w:rFonts w:eastAsia="Times"/>
          <w:i/>
          <w:iCs/>
        </w:rPr>
        <w:t xml:space="preserve"> </w:t>
      </w:r>
      <w:proofErr w:type="spellStart"/>
      <w:r w:rsidR="008267B1" w:rsidRPr="008267B1">
        <w:rPr>
          <w:rFonts w:eastAsia="Times"/>
          <w:i/>
          <w:iCs/>
        </w:rPr>
        <w:t>to</w:t>
      </w:r>
      <w:proofErr w:type="spellEnd"/>
      <w:r w:rsidR="008267B1" w:rsidRPr="008267B1">
        <w:rPr>
          <w:rFonts w:eastAsia="Times"/>
          <w:i/>
          <w:iCs/>
        </w:rPr>
        <w:t xml:space="preserve"> map </w:t>
      </w:r>
      <w:proofErr w:type="spellStart"/>
      <w:r w:rsidR="008267B1" w:rsidRPr="008267B1">
        <w:rPr>
          <w:rFonts w:eastAsia="Times"/>
          <w:i/>
          <w:iCs/>
        </w:rPr>
        <w:t>the</w:t>
      </w:r>
      <w:proofErr w:type="spellEnd"/>
      <w:r w:rsidR="008267B1" w:rsidRPr="008267B1">
        <w:rPr>
          <w:rFonts w:eastAsia="Times"/>
          <w:i/>
          <w:iCs/>
        </w:rPr>
        <w:t xml:space="preserve"> level </w:t>
      </w:r>
      <w:proofErr w:type="spellStart"/>
      <w:r w:rsidR="008267B1" w:rsidRPr="008267B1">
        <w:rPr>
          <w:rFonts w:eastAsia="Times"/>
          <w:i/>
          <w:iCs/>
        </w:rPr>
        <w:t>of</w:t>
      </w:r>
      <w:proofErr w:type="spellEnd"/>
      <w:r w:rsidR="008267B1" w:rsidRPr="008267B1">
        <w:rPr>
          <w:rFonts w:eastAsia="Times"/>
          <w:i/>
          <w:iCs/>
        </w:rPr>
        <w:t xml:space="preserve"> tsunami </w:t>
      </w:r>
      <w:proofErr w:type="spellStart"/>
      <w:r w:rsidR="008267B1" w:rsidRPr="008267B1">
        <w:rPr>
          <w:rFonts w:eastAsia="Times"/>
          <w:i/>
          <w:iCs/>
        </w:rPr>
        <w:t>disaster</w:t>
      </w:r>
      <w:proofErr w:type="spellEnd"/>
      <w:r w:rsidR="008267B1" w:rsidRPr="008267B1">
        <w:rPr>
          <w:rFonts w:eastAsia="Times"/>
          <w:i/>
          <w:iCs/>
        </w:rPr>
        <w:t xml:space="preserve"> </w:t>
      </w:r>
      <w:proofErr w:type="spellStart"/>
      <w:r w:rsidR="008267B1" w:rsidRPr="008267B1">
        <w:rPr>
          <w:rFonts w:eastAsia="Times"/>
          <w:i/>
          <w:iCs/>
        </w:rPr>
        <w:t>risk</w:t>
      </w:r>
      <w:proofErr w:type="spellEnd"/>
      <w:r w:rsidR="008267B1" w:rsidRPr="008267B1">
        <w:rPr>
          <w:rFonts w:eastAsia="Times"/>
          <w:i/>
          <w:iCs/>
        </w:rPr>
        <w:t xml:space="preserve"> </w:t>
      </w:r>
      <w:proofErr w:type="spellStart"/>
      <w:r w:rsidR="008267B1" w:rsidRPr="008267B1">
        <w:rPr>
          <w:rFonts w:eastAsia="Times"/>
          <w:i/>
          <w:iCs/>
        </w:rPr>
        <w:t>is</w:t>
      </w:r>
      <w:proofErr w:type="spellEnd"/>
      <w:r w:rsidR="008267B1" w:rsidRPr="008267B1">
        <w:rPr>
          <w:rFonts w:eastAsia="Times"/>
          <w:i/>
          <w:iCs/>
        </w:rPr>
        <w:t xml:space="preserve"> </w:t>
      </w:r>
      <w:proofErr w:type="spellStart"/>
      <w:r w:rsidR="008267B1" w:rsidRPr="008267B1">
        <w:rPr>
          <w:rFonts w:eastAsia="Times"/>
          <w:i/>
          <w:iCs/>
        </w:rPr>
        <w:t>the</w:t>
      </w:r>
      <w:proofErr w:type="spellEnd"/>
      <w:r w:rsidR="008267B1" w:rsidRPr="008267B1">
        <w:rPr>
          <w:rFonts w:eastAsia="Times"/>
          <w:i/>
          <w:iCs/>
        </w:rPr>
        <w:t xml:space="preserve"> </w:t>
      </w:r>
      <w:proofErr w:type="spellStart"/>
      <w:r w:rsidR="008267B1" w:rsidRPr="008267B1">
        <w:rPr>
          <w:rFonts w:eastAsia="Times"/>
          <w:i/>
          <w:iCs/>
        </w:rPr>
        <w:t>crunch</w:t>
      </w:r>
      <w:proofErr w:type="spellEnd"/>
      <w:r w:rsidR="008267B1" w:rsidRPr="008267B1">
        <w:rPr>
          <w:rFonts w:eastAsia="Times"/>
          <w:i/>
          <w:iCs/>
        </w:rPr>
        <w:t xml:space="preserve"> model </w:t>
      </w:r>
      <w:proofErr w:type="spellStart"/>
      <w:r w:rsidR="008267B1" w:rsidRPr="008267B1">
        <w:rPr>
          <w:rFonts w:eastAsia="Times"/>
          <w:i/>
          <w:iCs/>
        </w:rPr>
        <w:t>which</w:t>
      </w:r>
      <w:proofErr w:type="spellEnd"/>
      <w:r w:rsidR="008267B1" w:rsidRPr="008267B1">
        <w:rPr>
          <w:rFonts w:eastAsia="Times"/>
          <w:i/>
          <w:iCs/>
        </w:rPr>
        <w:t xml:space="preserve"> </w:t>
      </w:r>
      <w:proofErr w:type="spellStart"/>
      <w:r w:rsidR="008267B1" w:rsidRPr="008267B1">
        <w:rPr>
          <w:rFonts w:eastAsia="Times"/>
          <w:i/>
          <w:iCs/>
        </w:rPr>
        <w:t>only</w:t>
      </w:r>
      <w:proofErr w:type="spellEnd"/>
      <w:r w:rsidR="008267B1" w:rsidRPr="008267B1">
        <w:rPr>
          <w:rFonts w:eastAsia="Times"/>
          <w:i/>
          <w:iCs/>
        </w:rPr>
        <w:t xml:space="preserve"> </w:t>
      </w:r>
      <w:proofErr w:type="spellStart"/>
      <w:r w:rsidR="008267B1" w:rsidRPr="008267B1">
        <w:rPr>
          <w:rFonts w:eastAsia="Times"/>
          <w:i/>
          <w:iCs/>
        </w:rPr>
        <w:t>considers</w:t>
      </w:r>
      <w:proofErr w:type="spellEnd"/>
      <w:r w:rsidR="008267B1" w:rsidRPr="008267B1">
        <w:rPr>
          <w:rFonts w:eastAsia="Times"/>
          <w:i/>
          <w:iCs/>
        </w:rPr>
        <w:t xml:space="preserve"> </w:t>
      </w:r>
      <w:proofErr w:type="spellStart"/>
      <w:r w:rsidR="008267B1" w:rsidRPr="008267B1">
        <w:rPr>
          <w:rFonts w:eastAsia="Times"/>
          <w:i/>
          <w:iCs/>
        </w:rPr>
        <w:t>physical</w:t>
      </w:r>
      <w:proofErr w:type="spellEnd"/>
      <w:r w:rsidR="008267B1" w:rsidRPr="008267B1">
        <w:rPr>
          <w:rFonts w:eastAsia="Times"/>
          <w:i/>
          <w:iCs/>
        </w:rPr>
        <w:t xml:space="preserve"> </w:t>
      </w:r>
      <w:proofErr w:type="spellStart"/>
      <w:r w:rsidR="008267B1" w:rsidRPr="008267B1">
        <w:rPr>
          <w:rFonts w:eastAsia="Times"/>
          <w:i/>
          <w:iCs/>
        </w:rPr>
        <w:t>or</w:t>
      </w:r>
      <w:proofErr w:type="spellEnd"/>
      <w:r w:rsidR="008267B1" w:rsidRPr="008267B1">
        <w:rPr>
          <w:rFonts w:eastAsia="Times"/>
          <w:i/>
          <w:iCs/>
        </w:rPr>
        <w:t xml:space="preserve"> </w:t>
      </w:r>
      <w:proofErr w:type="spellStart"/>
      <w:r w:rsidR="008267B1" w:rsidRPr="008267B1">
        <w:rPr>
          <w:rFonts w:eastAsia="Times"/>
          <w:i/>
          <w:iCs/>
        </w:rPr>
        <w:t>environmental</w:t>
      </w:r>
      <w:proofErr w:type="spellEnd"/>
      <w:r w:rsidR="008267B1" w:rsidRPr="008267B1">
        <w:rPr>
          <w:rFonts w:eastAsia="Times"/>
          <w:i/>
          <w:iCs/>
        </w:rPr>
        <w:t xml:space="preserve"> </w:t>
      </w:r>
      <w:proofErr w:type="spellStart"/>
      <w:r w:rsidR="008267B1" w:rsidRPr="008267B1">
        <w:rPr>
          <w:rFonts w:eastAsia="Times"/>
          <w:i/>
          <w:iCs/>
        </w:rPr>
        <w:t>parameters</w:t>
      </w:r>
      <w:proofErr w:type="spellEnd"/>
      <w:r w:rsidR="008267B1" w:rsidRPr="008267B1">
        <w:rPr>
          <w:rFonts w:eastAsia="Times"/>
          <w:i/>
          <w:iCs/>
        </w:rPr>
        <w:t xml:space="preserve">. The </w:t>
      </w:r>
      <w:proofErr w:type="spellStart"/>
      <w:r w:rsidR="008267B1" w:rsidRPr="008267B1">
        <w:rPr>
          <w:rFonts w:eastAsia="Times"/>
          <w:i/>
          <w:iCs/>
        </w:rPr>
        <w:t>results</w:t>
      </w:r>
      <w:proofErr w:type="spellEnd"/>
      <w:r w:rsidR="008267B1" w:rsidRPr="008267B1">
        <w:rPr>
          <w:rFonts w:eastAsia="Times"/>
          <w:i/>
          <w:iCs/>
        </w:rPr>
        <w:t xml:space="preserve"> </w:t>
      </w:r>
      <w:proofErr w:type="spellStart"/>
      <w:r w:rsidR="008267B1" w:rsidRPr="008267B1">
        <w:rPr>
          <w:rFonts w:eastAsia="Times"/>
          <w:i/>
          <w:iCs/>
        </w:rPr>
        <w:t>of</w:t>
      </w:r>
      <w:proofErr w:type="spellEnd"/>
      <w:r w:rsidR="008267B1" w:rsidRPr="008267B1">
        <w:rPr>
          <w:rFonts w:eastAsia="Times"/>
          <w:i/>
          <w:iCs/>
        </w:rPr>
        <w:t xml:space="preserve"> </w:t>
      </w:r>
      <w:proofErr w:type="spellStart"/>
      <w:r w:rsidR="008267B1" w:rsidRPr="008267B1">
        <w:rPr>
          <w:rFonts w:eastAsia="Times"/>
          <w:i/>
          <w:iCs/>
        </w:rPr>
        <w:t>the</w:t>
      </w:r>
      <w:proofErr w:type="spellEnd"/>
      <w:r w:rsidR="008267B1" w:rsidRPr="008267B1">
        <w:rPr>
          <w:rFonts w:eastAsia="Times"/>
          <w:i/>
          <w:iCs/>
        </w:rPr>
        <w:t xml:space="preserve"> study </w:t>
      </w:r>
      <w:proofErr w:type="spellStart"/>
      <w:r w:rsidR="008267B1" w:rsidRPr="008267B1">
        <w:rPr>
          <w:rFonts w:eastAsia="Times"/>
          <w:i/>
          <w:iCs/>
        </w:rPr>
        <w:t>show</w:t>
      </w:r>
      <w:proofErr w:type="spellEnd"/>
      <w:r w:rsidR="008267B1" w:rsidRPr="008267B1">
        <w:rPr>
          <w:rFonts w:eastAsia="Times"/>
          <w:i/>
          <w:iCs/>
        </w:rPr>
        <w:t xml:space="preserve"> </w:t>
      </w:r>
      <w:proofErr w:type="spellStart"/>
      <w:r w:rsidR="008267B1" w:rsidRPr="008267B1">
        <w:rPr>
          <w:rFonts w:eastAsia="Times"/>
          <w:i/>
          <w:iCs/>
        </w:rPr>
        <w:t>that</w:t>
      </w:r>
      <w:proofErr w:type="spellEnd"/>
      <w:r w:rsidR="008267B1" w:rsidRPr="008267B1">
        <w:rPr>
          <w:rFonts w:eastAsia="Times"/>
          <w:i/>
          <w:iCs/>
        </w:rPr>
        <w:t xml:space="preserve"> </w:t>
      </w:r>
      <w:proofErr w:type="spellStart"/>
      <w:r w:rsidR="008267B1" w:rsidRPr="008267B1">
        <w:rPr>
          <w:rFonts w:eastAsia="Times"/>
          <w:i/>
          <w:iCs/>
        </w:rPr>
        <w:t>Besole</w:t>
      </w:r>
      <w:proofErr w:type="spellEnd"/>
      <w:r w:rsidR="008267B1" w:rsidRPr="008267B1">
        <w:rPr>
          <w:rFonts w:eastAsia="Times"/>
          <w:i/>
          <w:iCs/>
        </w:rPr>
        <w:t xml:space="preserve"> </w:t>
      </w:r>
      <w:proofErr w:type="spellStart"/>
      <w:r w:rsidR="008267B1" w:rsidRPr="008267B1">
        <w:rPr>
          <w:rFonts w:eastAsia="Times"/>
          <w:i/>
          <w:iCs/>
        </w:rPr>
        <w:t>Village</w:t>
      </w:r>
      <w:proofErr w:type="spellEnd"/>
      <w:r w:rsidR="008267B1" w:rsidRPr="008267B1">
        <w:rPr>
          <w:rFonts w:eastAsia="Times"/>
          <w:i/>
          <w:iCs/>
        </w:rPr>
        <w:t xml:space="preserve"> </w:t>
      </w:r>
      <w:proofErr w:type="spellStart"/>
      <w:r w:rsidR="008267B1" w:rsidRPr="008267B1">
        <w:rPr>
          <w:rFonts w:eastAsia="Times"/>
          <w:i/>
          <w:iCs/>
        </w:rPr>
        <w:t>is</w:t>
      </w:r>
      <w:proofErr w:type="spellEnd"/>
      <w:r w:rsidR="008267B1" w:rsidRPr="008267B1">
        <w:rPr>
          <w:rFonts w:eastAsia="Times"/>
          <w:i/>
          <w:iCs/>
        </w:rPr>
        <w:t xml:space="preserve"> </w:t>
      </w:r>
      <w:proofErr w:type="spellStart"/>
      <w:r w:rsidR="008267B1" w:rsidRPr="008267B1">
        <w:rPr>
          <w:rFonts w:eastAsia="Times"/>
          <w:i/>
          <w:iCs/>
        </w:rPr>
        <w:t>divided</w:t>
      </w:r>
      <w:proofErr w:type="spellEnd"/>
      <w:r w:rsidR="008267B1" w:rsidRPr="008267B1">
        <w:rPr>
          <w:rFonts w:eastAsia="Times"/>
          <w:i/>
          <w:iCs/>
        </w:rPr>
        <w:t xml:space="preserve"> </w:t>
      </w:r>
      <w:proofErr w:type="spellStart"/>
      <w:r w:rsidR="008267B1" w:rsidRPr="008267B1">
        <w:rPr>
          <w:rFonts w:eastAsia="Times"/>
          <w:i/>
          <w:iCs/>
        </w:rPr>
        <w:t>into</w:t>
      </w:r>
      <w:proofErr w:type="spellEnd"/>
      <w:r w:rsidR="008267B1" w:rsidRPr="008267B1">
        <w:rPr>
          <w:rFonts w:eastAsia="Times"/>
          <w:i/>
          <w:iCs/>
        </w:rPr>
        <w:t xml:space="preserve"> </w:t>
      </w:r>
      <w:proofErr w:type="spellStart"/>
      <w:r w:rsidR="008267B1" w:rsidRPr="008267B1">
        <w:rPr>
          <w:rFonts w:eastAsia="Times"/>
          <w:i/>
          <w:iCs/>
        </w:rPr>
        <w:t>three</w:t>
      </w:r>
      <w:proofErr w:type="spellEnd"/>
      <w:r w:rsidR="008267B1" w:rsidRPr="008267B1">
        <w:rPr>
          <w:rFonts w:eastAsia="Times"/>
          <w:i/>
          <w:iCs/>
        </w:rPr>
        <w:t xml:space="preserve"> </w:t>
      </w:r>
      <w:proofErr w:type="spellStart"/>
      <w:r w:rsidR="008267B1" w:rsidRPr="008267B1">
        <w:rPr>
          <w:rFonts w:eastAsia="Times"/>
          <w:i/>
          <w:iCs/>
        </w:rPr>
        <w:t>risk</w:t>
      </w:r>
      <w:proofErr w:type="spellEnd"/>
      <w:r w:rsidR="008267B1" w:rsidRPr="008267B1">
        <w:rPr>
          <w:rFonts w:eastAsia="Times"/>
          <w:i/>
          <w:iCs/>
        </w:rPr>
        <w:t xml:space="preserve"> </w:t>
      </w:r>
      <w:proofErr w:type="spellStart"/>
      <w:r w:rsidR="008267B1" w:rsidRPr="008267B1">
        <w:rPr>
          <w:rFonts w:eastAsia="Times"/>
          <w:i/>
          <w:iCs/>
        </w:rPr>
        <w:t>classes</w:t>
      </w:r>
      <w:proofErr w:type="spellEnd"/>
      <w:r w:rsidR="008267B1" w:rsidRPr="008267B1">
        <w:rPr>
          <w:rFonts w:eastAsia="Times"/>
          <w:i/>
          <w:iCs/>
        </w:rPr>
        <w:t xml:space="preserve">, </w:t>
      </w:r>
      <w:proofErr w:type="spellStart"/>
      <w:r w:rsidR="008267B1" w:rsidRPr="008267B1">
        <w:rPr>
          <w:rFonts w:eastAsia="Times"/>
          <w:i/>
          <w:iCs/>
        </w:rPr>
        <w:t>namely</w:t>
      </w:r>
      <w:proofErr w:type="spellEnd"/>
      <w:r w:rsidR="008267B1" w:rsidRPr="008267B1">
        <w:rPr>
          <w:rFonts w:eastAsia="Times"/>
          <w:i/>
          <w:iCs/>
        </w:rPr>
        <w:t xml:space="preserve"> </w:t>
      </w:r>
      <w:proofErr w:type="spellStart"/>
      <w:r w:rsidR="008267B1" w:rsidRPr="008267B1">
        <w:rPr>
          <w:rFonts w:eastAsia="Times"/>
          <w:i/>
          <w:iCs/>
        </w:rPr>
        <w:t>low</w:t>
      </w:r>
      <w:proofErr w:type="spellEnd"/>
      <w:r w:rsidR="008267B1" w:rsidRPr="008267B1">
        <w:rPr>
          <w:rFonts w:eastAsia="Times"/>
          <w:i/>
          <w:iCs/>
        </w:rPr>
        <w:t xml:space="preserve">, medium, </w:t>
      </w:r>
      <w:proofErr w:type="spellStart"/>
      <w:r w:rsidR="008267B1" w:rsidRPr="008267B1">
        <w:rPr>
          <w:rFonts w:eastAsia="Times"/>
          <w:i/>
          <w:iCs/>
        </w:rPr>
        <w:t>and</w:t>
      </w:r>
      <w:proofErr w:type="spellEnd"/>
      <w:r w:rsidR="008267B1" w:rsidRPr="008267B1">
        <w:rPr>
          <w:rFonts w:eastAsia="Times"/>
          <w:i/>
          <w:iCs/>
        </w:rPr>
        <w:t xml:space="preserve"> </w:t>
      </w:r>
      <w:proofErr w:type="spellStart"/>
      <w:r w:rsidR="008267B1" w:rsidRPr="008267B1">
        <w:rPr>
          <w:rFonts w:eastAsia="Times"/>
          <w:i/>
          <w:iCs/>
        </w:rPr>
        <w:t>high</w:t>
      </w:r>
      <w:proofErr w:type="spellEnd"/>
      <w:r w:rsidR="008267B1" w:rsidRPr="008267B1">
        <w:rPr>
          <w:rFonts w:eastAsia="Times"/>
          <w:i/>
          <w:iCs/>
        </w:rPr>
        <w:t xml:space="preserve">. </w:t>
      </w:r>
      <w:proofErr w:type="spellStart"/>
      <w:r w:rsidR="008267B1" w:rsidRPr="008267B1">
        <w:rPr>
          <w:rFonts w:eastAsia="Times"/>
          <w:i/>
          <w:iCs/>
        </w:rPr>
        <w:t>High-risk</w:t>
      </w:r>
      <w:proofErr w:type="spellEnd"/>
      <w:r w:rsidR="008267B1" w:rsidRPr="008267B1">
        <w:rPr>
          <w:rFonts w:eastAsia="Times"/>
          <w:i/>
          <w:iCs/>
        </w:rPr>
        <w:t xml:space="preserve"> </w:t>
      </w:r>
      <w:proofErr w:type="spellStart"/>
      <w:r w:rsidR="008267B1" w:rsidRPr="008267B1">
        <w:rPr>
          <w:rFonts w:eastAsia="Times"/>
          <w:i/>
          <w:iCs/>
        </w:rPr>
        <w:t>areas</w:t>
      </w:r>
      <w:proofErr w:type="spellEnd"/>
      <w:r w:rsidR="008267B1" w:rsidRPr="008267B1">
        <w:rPr>
          <w:rFonts w:eastAsia="Times"/>
          <w:i/>
          <w:iCs/>
        </w:rPr>
        <w:t xml:space="preserve"> </w:t>
      </w:r>
      <w:proofErr w:type="spellStart"/>
      <w:r w:rsidR="008267B1" w:rsidRPr="008267B1">
        <w:rPr>
          <w:rFonts w:eastAsia="Times"/>
          <w:i/>
          <w:iCs/>
        </w:rPr>
        <w:t>tend</w:t>
      </w:r>
      <w:proofErr w:type="spellEnd"/>
      <w:r w:rsidR="008267B1" w:rsidRPr="008267B1">
        <w:rPr>
          <w:rFonts w:eastAsia="Times"/>
          <w:i/>
          <w:iCs/>
        </w:rPr>
        <w:t xml:space="preserve"> </w:t>
      </w:r>
      <w:proofErr w:type="spellStart"/>
      <w:r w:rsidR="008267B1" w:rsidRPr="008267B1">
        <w:rPr>
          <w:rFonts w:eastAsia="Times"/>
          <w:i/>
          <w:iCs/>
        </w:rPr>
        <w:t>to</w:t>
      </w:r>
      <w:proofErr w:type="spellEnd"/>
      <w:r w:rsidR="008267B1" w:rsidRPr="008267B1">
        <w:rPr>
          <w:rFonts w:eastAsia="Times"/>
          <w:i/>
          <w:iCs/>
        </w:rPr>
        <w:t xml:space="preserve"> </w:t>
      </w:r>
      <w:proofErr w:type="spellStart"/>
      <w:r w:rsidR="008267B1" w:rsidRPr="008267B1">
        <w:rPr>
          <w:rFonts w:eastAsia="Times"/>
          <w:i/>
          <w:iCs/>
        </w:rPr>
        <w:t>be</w:t>
      </w:r>
      <w:proofErr w:type="spellEnd"/>
      <w:r w:rsidR="008267B1" w:rsidRPr="008267B1">
        <w:rPr>
          <w:rFonts w:eastAsia="Times"/>
          <w:i/>
          <w:iCs/>
        </w:rPr>
        <w:t xml:space="preserve"> </w:t>
      </w:r>
      <w:proofErr w:type="spellStart"/>
      <w:r w:rsidR="008267B1" w:rsidRPr="008267B1">
        <w:rPr>
          <w:rFonts w:eastAsia="Times"/>
          <w:i/>
          <w:iCs/>
        </w:rPr>
        <w:t>directly</w:t>
      </w:r>
      <w:proofErr w:type="spellEnd"/>
      <w:r w:rsidR="008267B1" w:rsidRPr="008267B1">
        <w:rPr>
          <w:rFonts w:eastAsia="Times"/>
          <w:i/>
          <w:iCs/>
        </w:rPr>
        <w:t xml:space="preserve"> </w:t>
      </w:r>
      <w:proofErr w:type="spellStart"/>
      <w:r w:rsidR="008267B1" w:rsidRPr="008267B1">
        <w:rPr>
          <w:rFonts w:eastAsia="Times"/>
          <w:i/>
          <w:iCs/>
        </w:rPr>
        <w:t>adjacent</w:t>
      </w:r>
      <w:proofErr w:type="spellEnd"/>
      <w:r w:rsidR="008267B1" w:rsidRPr="008267B1">
        <w:rPr>
          <w:rFonts w:eastAsia="Times"/>
          <w:i/>
          <w:iCs/>
        </w:rPr>
        <w:t xml:space="preserve"> </w:t>
      </w:r>
      <w:proofErr w:type="spellStart"/>
      <w:r w:rsidR="008267B1" w:rsidRPr="008267B1">
        <w:rPr>
          <w:rFonts w:eastAsia="Times"/>
          <w:i/>
          <w:iCs/>
        </w:rPr>
        <w:t>to</w:t>
      </w:r>
      <w:proofErr w:type="spellEnd"/>
      <w:r w:rsidR="008267B1" w:rsidRPr="008267B1">
        <w:rPr>
          <w:rFonts w:eastAsia="Times"/>
          <w:i/>
          <w:iCs/>
        </w:rPr>
        <w:t xml:space="preserve"> </w:t>
      </w:r>
      <w:proofErr w:type="spellStart"/>
      <w:r w:rsidR="008267B1" w:rsidRPr="008267B1">
        <w:rPr>
          <w:rFonts w:eastAsia="Times"/>
          <w:i/>
          <w:iCs/>
        </w:rPr>
        <w:t>the</w:t>
      </w:r>
      <w:proofErr w:type="spellEnd"/>
      <w:r w:rsidR="008267B1" w:rsidRPr="008267B1">
        <w:rPr>
          <w:rFonts w:eastAsia="Times"/>
          <w:i/>
          <w:iCs/>
        </w:rPr>
        <w:t xml:space="preserve"> </w:t>
      </w:r>
      <w:proofErr w:type="spellStart"/>
      <w:r w:rsidR="008267B1" w:rsidRPr="008267B1">
        <w:rPr>
          <w:rFonts w:eastAsia="Times"/>
          <w:i/>
          <w:iCs/>
        </w:rPr>
        <w:t>coastline</w:t>
      </w:r>
      <w:proofErr w:type="spellEnd"/>
      <w:r w:rsidR="008267B1" w:rsidRPr="008267B1">
        <w:rPr>
          <w:rFonts w:eastAsia="Times"/>
          <w:i/>
          <w:iCs/>
        </w:rPr>
        <w:t xml:space="preserve"> </w:t>
      </w:r>
      <w:proofErr w:type="spellStart"/>
      <w:r w:rsidR="008267B1" w:rsidRPr="008267B1">
        <w:rPr>
          <w:rFonts w:eastAsia="Times"/>
          <w:i/>
          <w:iCs/>
        </w:rPr>
        <w:t>with</w:t>
      </w:r>
      <w:proofErr w:type="spellEnd"/>
      <w:r w:rsidR="008267B1" w:rsidRPr="008267B1">
        <w:rPr>
          <w:rFonts w:eastAsia="Times"/>
          <w:i/>
          <w:iCs/>
        </w:rPr>
        <w:t xml:space="preserve"> </w:t>
      </w:r>
      <w:proofErr w:type="spellStart"/>
      <w:r w:rsidR="008267B1" w:rsidRPr="008267B1">
        <w:rPr>
          <w:rFonts w:eastAsia="Times"/>
          <w:i/>
          <w:iCs/>
        </w:rPr>
        <w:t>surrounding</w:t>
      </w:r>
      <w:proofErr w:type="spellEnd"/>
      <w:r w:rsidR="008267B1" w:rsidRPr="008267B1">
        <w:rPr>
          <w:rFonts w:eastAsia="Times"/>
          <w:i/>
          <w:iCs/>
        </w:rPr>
        <w:t xml:space="preserve"> </w:t>
      </w:r>
      <w:proofErr w:type="spellStart"/>
      <w:r w:rsidR="008267B1" w:rsidRPr="008267B1">
        <w:rPr>
          <w:rFonts w:eastAsia="Times"/>
          <w:i/>
          <w:iCs/>
        </w:rPr>
        <w:t>estuaries</w:t>
      </w:r>
      <w:proofErr w:type="spellEnd"/>
      <w:r w:rsidR="008267B1" w:rsidRPr="008267B1">
        <w:rPr>
          <w:rFonts w:eastAsia="Times"/>
          <w:i/>
          <w:iCs/>
        </w:rPr>
        <w:t xml:space="preserve"> </w:t>
      </w:r>
      <w:proofErr w:type="spellStart"/>
      <w:r w:rsidR="008267B1" w:rsidRPr="008267B1">
        <w:rPr>
          <w:rFonts w:eastAsia="Times"/>
          <w:i/>
          <w:iCs/>
        </w:rPr>
        <w:t>and</w:t>
      </w:r>
      <w:proofErr w:type="spellEnd"/>
      <w:r w:rsidR="008267B1" w:rsidRPr="008267B1">
        <w:rPr>
          <w:rFonts w:eastAsia="Times"/>
          <w:i/>
          <w:iCs/>
        </w:rPr>
        <w:t xml:space="preserve"> </w:t>
      </w:r>
      <w:proofErr w:type="spellStart"/>
      <w:r w:rsidR="008267B1" w:rsidRPr="008267B1">
        <w:rPr>
          <w:rFonts w:eastAsia="Times"/>
          <w:i/>
          <w:iCs/>
        </w:rPr>
        <w:t>have</w:t>
      </w:r>
      <w:proofErr w:type="spellEnd"/>
      <w:r w:rsidR="008267B1" w:rsidRPr="008267B1">
        <w:rPr>
          <w:rFonts w:eastAsia="Times"/>
          <w:i/>
          <w:iCs/>
        </w:rPr>
        <w:t xml:space="preserve"> flat </w:t>
      </w:r>
      <w:proofErr w:type="spellStart"/>
      <w:r w:rsidR="008267B1" w:rsidRPr="008267B1">
        <w:rPr>
          <w:rFonts w:eastAsia="Times"/>
          <w:i/>
          <w:iCs/>
        </w:rPr>
        <w:t>reliefs</w:t>
      </w:r>
      <w:proofErr w:type="spellEnd"/>
      <w:r w:rsidR="008267B1" w:rsidRPr="008267B1">
        <w:rPr>
          <w:rFonts w:eastAsia="Times"/>
          <w:i/>
          <w:iCs/>
        </w:rPr>
        <w:t>. Medium-</w:t>
      </w:r>
      <w:proofErr w:type="spellStart"/>
      <w:r w:rsidR="008267B1" w:rsidRPr="008267B1">
        <w:rPr>
          <w:rFonts w:eastAsia="Times"/>
          <w:i/>
          <w:iCs/>
        </w:rPr>
        <w:t>risk</w:t>
      </w:r>
      <w:proofErr w:type="spellEnd"/>
      <w:r w:rsidR="008267B1" w:rsidRPr="008267B1">
        <w:rPr>
          <w:rFonts w:eastAsia="Times"/>
          <w:i/>
          <w:iCs/>
        </w:rPr>
        <w:t xml:space="preserve"> </w:t>
      </w:r>
      <w:proofErr w:type="spellStart"/>
      <w:r w:rsidR="008267B1" w:rsidRPr="008267B1">
        <w:rPr>
          <w:rFonts w:eastAsia="Times"/>
          <w:i/>
          <w:iCs/>
        </w:rPr>
        <w:t>areas</w:t>
      </w:r>
      <w:proofErr w:type="spellEnd"/>
      <w:r w:rsidR="008267B1" w:rsidRPr="008267B1">
        <w:rPr>
          <w:rFonts w:eastAsia="Times"/>
          <w:i/>
          <w:iCs/>
        </w:rPr>
        <w:t xml:space="preserve"> </w:t>
      </w:r>
      <w:proofErr w:type="spellStart"/>
      <w:r w:rsidR="008267B1" w:rsidRPr="008267B1">
        <w:rPr>
          <w:rFonts w:eastAsia="Times"/>
          <w:i/>
          <w:iCs/>
        </w:rPr>
        <w:t>have</w:t>
      </w:r>
      <w:proofErr w:type="spellEnd"/>
      <w:r w:rsidR="008267B1" w:rsidRPr="008267B1">
        <w:rPr>
          <w:rFonts w:eastAsia="Times"/>
          <w:i/>
          <w:iCs/>
        </w:rPr>
        <w:t xml:space="preserve"> </w:t>
      </w:r>
      <w:proofErr w:type="spellStart"/>
      <w:r w:rsidR="008267B1" w:rsidRPr="008267B1">
        <w:rPr>
          <w:rFonts w:eastAsia="Times"/>
          <w:i/>
          <w:iCs/>
        </w:rPr>
        <w:t>quite</w:t>
      </w:r>
      <w:proofErr w:type="spellEnd"/>
      <w:r w:rsidR="008267B1" w:rsidRPr="008267B1">
        <w:rPr>
          <w:rFonts w:eastAsia="Times"/>
          <w:i/>
          <w:iCs/>
        </w:rPr>
        <w:t xml:space="preserve"> </w:t>
      </w:r>
      <w:proofErr w:type="spellStart"/>
      <w:r w:rsidR="008267B1" w:rsidRPr="008267B1">
        <w:rPr>
          <w:rFonts w:eastAsia="Times"/>
          <w:i/>
          <w:iCs/>
        </w:rPr>
        <w:t>diverse</w:t>
      </w:r>
      <w:proofErr w:type="spellEnd"/>
      <w:r w:rsidR="008267B1" w:rsidRPr="008267B1">
        <w:rPr>
          <w:rFonts w:eastAsia="Times"/>
          <w:i/>
          <w:iCs/>
        </w:rPr>
        <w:t xml:space="preserve"> </w:t>
      </w:r>
      <w:proofErr w:type="spellStart"/>
      <w:r w:rsidR="008267B1" w:rsidRPr="008267B1">
        <w:rPr>
          <w:rFonts w:eastAsia="Times"/>
          <w:i/>
          <w:iCs/>
        </w:rPr>
        <w:t>physical</w:t>
      </w:r>
      <w:proofErr w:type="spellEnd"/>
      <w:r w:rsidR="008267B1" w:rsidRPr="008267B1">
        <w:rPr>
          <w:rFonts w:eastAsia="Times"/>
          <w:i/>
          <w:iCs/>
        </w:rPr>
        <w:t xml:space="preserve"> </w:t>
      </w:r>
      <w:proofErr w:type="spellStart"/>
      <w:r w:rsidR="008267B1" w:rsidRPr="008267B1">
        <w:rPr>
          <w:rFonts w:eastAsia="Times"/>
          <w:i/>
          <w:iCs/>
        </w:rPr>
        <w:t>characteristics</w:t>
      </w:r>
      <w:proofErr w:type="spellEnd"/>
      <w:r w:rsidR="008267B1" w:rsidRPr="008267B1">
        <w:rPr>
          <w:rFonts w:eastAsia="Times"/>
          <w:i/>
          <w:iCs/>
        </w:rPr>
        <w:t xml:space="preserve">, </w:t>
      </w:r>
      <w:proofErr w:type="spellStart"/>
      <w:r w:rsidR="008267B1" w:rsidRPr="008267B1">
        <w:rPr>
          <w:rFonts w:eastAsia="Times"/>
          <w:i/>
          <w:iCs/>
        </w:rPr>
        <w:t>but</w:t>
      </w:r>
      <w:proofErr w:type="spellEnd"/>
      <w:r w:rsidR="008267B1" w:rsidRPr="008267B1">
        <w:rPr>
          <w:rFonts w:eastAsia="Times"/>
          <w:i/>
          <w:iCs/>
        </w:rPr>
        <w:t xml:space="preserve"> </w:t>
      </w:r>
      <w:proofErr w:type="spellStart"/>
      <w:r w:rsidR="008267B1" w:rsidRPr="008267B1">
        <w:rPr>
          <w:rFonts w:eastAsia="Times"/>
          <w:i/>
          <w:iCs/>
        </w:rPr>
        <w:t>for</w:t>
      </w:r>
      <w:proofErr w:type="spellEnd"/>
      <w:r w:rsidR="008267B1" w:rsidRPr="008267B1">
        <w:rPr>
          <w:rFonts w:eastAsia="Times"/>
          <w:i/>
          <w:iCs/>
        </w:rPr>
        <w:t xml:space="preserve"> </w:t>
      </w:r>
      <w:proofErr w:type="spellStart"/>
      <w:r w:rsidR="008267B1" w:rsidRPr="008267B1">
        <w:rPr>
          <w:rFonts w:eastAsia="Times"/>
          <w:i/>
          <w:iCs/>
        </w:rPr>
        <w:t>land</w:t>
      </w:r>
      <w:proofErr w:type="spellEnd"/>
      <w:r w:rsidR="008267B1" w:rsidRPr="008267B1">
        <w:rPr>
          <w:rFonts w:eastAsia="Times"/>
          <w:i/>
          <w:iCs/>
        </w:rPr>
        <w:t xml:space="preserve"> </w:t>
      </w:r>
      <w:proofErr w:type="spellStart"/>
      <w:r w:rsidR="008267B1" w:rsidRPr="008267B1">
        <w:rPr>
          <w:rFonts w:eastAsia="Times"/>
          <w:i/>
          <w:iCs/>
        </w:rPr>
        <w:t>use</w:t>
      </w:r>
      <w:proofErr w:type="spellEnd"/>
      <w:r w:rsidR="008267B1" w:rsidRPr="008267B1">
        <w:rPr>
          <w:rFonts w:eastAsia="Times"/>
          <w:i/>
          <w:iCs/>
        </w:rPr>
        <w:t xml:space="preserve"> </w:t>
      </w:r>
      <w:proofErr w:type="spellStart"/>
      <w:r w:rsidR="008267B1" w:rsidRPr="008267B1">
        <w:rPr>
          <w:rFonts w:eastAsia="Times"/>
          <w:i/>
          <w:iCs/>
        </w:rPr>
        <w:t>character</w:t>
      </w:r>
      <w:proofErr w:type="spellEnd"/>
      <w:r w:rsidR="008267B1" w:rsidRPr="008267B1">
        <w:rPr>
          <w:rFonts w:eastAsia="Times"/>
          <w:i/>
          <w:iCs/>
        </w:rPr>
        <w:t xml:space="preserve">, </w:t>
      </w:r>
      <w:proofErr w:type="spellStart"/>
      <w:r w:rsidR="008267B1" w:rsidRPr="008267B1">
        <w:rPr>
          <w:rFonts w:eastAsia="Times"/>
          <w:i/>
          <w:iCs/>
        </w:rPr>
        <w:t>they</w:t>
      </w:r>
      <w:proofErr w:type="spellEnd"/>
      <w:r w:rsidR="008267B1" w:rsidRPr="008267B1">
        <w:rPr>
          <w:rFonts w:eastAsia="Times"/>
          <w:i/>
          <w:iCs/>
        </w:rPr>
        <w:t xml:space="preserve"> are </w:t>
      </w:r>
      <w:proofErr w:type="spellStart"/>
      <w:r w:rsidR="008267B1" w:rsidRPr="008267B1">
        <w:rPr>
          <w:rFonts w:eastAsia="Times"/>
          <w:i/>
          <w:iCs/>
        </w:rPr>
        <w:t>dominated</w:t>
      </w:r>
      <w:proofErr w:type="spellEnd"/>
      <w:r w:rsidR="008267B1" w:rsidRPr="008267B1">
        <w:rPr>
          <w:rFonts w:eastAsia="Times"/>
          <w:i/>
          <w:iCs/>
        </w:rPr>
        <w:t xml:space="preserve"> </w:t>
      </w:r>
      <w:proofErr w:type="spellStart"/>
      <w:r w:rsidR="008267B1" w:rsidRPr="008267B1">
        <w:rPr>
          <w:rFonts w:eastAsia="Times"/>
          <w:i/>
          <w:iCs/>
        </w:rPr>
        <w:t>by</w:t>
      </w:r>
      <w:proofErr w:type="spellEnd"/>
      <w:r w:rsidR="008267B1" w:rsidRPr="008267B1">
        <w:rPr>
          <w:rFonts w:eastAsia="Times"/>
          <w:i/>
          <w:iCs/>
        </w:rPr>
        <w:t xml:space="preserve"> </w:t>
      </w:r>
      <w:proofErr w:type="spellStart"/>
      <w:r w:rsidR="008267B1" w:rsidRPr="008267B1">
        <w:rPr>
          <w:rFonts w:eastAsia="Times"/>
          <w:i/>
          <w:iCs/>
        </w:rPr>
        <w:t>plantations</w:t>
      </w:r>
      <w:proofErr w:type="spellEnd"/>
      <w:r w:rsidR="008267B1" w:rsidRPr="008267B1">
        <w:rPr>
          <w:rFonts w:eastAsia="Times"/>
          <w:i/>
          <w:iCs/>
        </w:rPr>
        <w:t>. Low-</w:t>
      </w:r>
      <w:proofErr w:type="spellStart"/>
      <w:r w:rsidR="008267B1" w:rsidRPr="008267B1">
        <w:rPr>
          <w:rFonts w:eastAsia="Times"/>
          <w:i/>
          <w:iCs/>
        </w:rPr>
        <w:t>risk</w:t>
      </w:r>
      <w:proofErr w:type="spellEnd"/>
      <w:r w:rsidR="008267B1" w:rsidRPr="008267B1">
        <w:rPr>
          <w:rFonts w:eastAsia="Times"/>
          <w:i/>
          <w:iCs/>
        </w:rPr>
        <w:t xml:space="preserve"> </w:t>
      </w:r>
      <w:proofErr w:type="spellStart"/>
      <w:r w:rsidR="008267B1" w:rsidRPr="008267B1">
        <w:rPr>
          <w:rFonts w:eastAsia="Times"/>
          <w:i/>
          <w:iCs/>
        </w:rPr>
        <w:t>areas</w:t>
      </w:r>
      <w:proofErr w:type="spellEnd"/>
      <w:r w:rsidR="008267B1" w:rsidRPr="008267B1">
        <w:rPr>
          <w:rFonts w:eastAsia="Times"/>
          <w:i/>
          <w:iCs/>
        </w:rPr>
        <w:t xml:space="preserve"> </w:t>
      </w:r>
      <w:proofErr w:type="spellStart"/>
      <w:r w:rsidR="008267B1" w:rsidRPr="008267B1">
        <w:rPr>
          <w:rFonts w:eastAsia="Times"/>
          <w:i/>
          <w:iCs/>
        </w:rPr>
        <w:t>have</w:t>
      </w:r>
      <w:proofErr w:type="spellEnd"/>
      <w:r w:rsidR="008267B1" w:rsidRPr="008267B1">
        <w:rPr>
          <w:rFonts w:eastAsia="Times"/>
          <w:i/>
          <w:iCs/>
        </w:rPr>
        <w:t xml:space="preserve"> a </w:t>
      </w:r>
      <w:proofErr w:type="spellStart"/>
      <w:r w:rsidR="008267B1" w:rsidRPr="008267B1">
        <w:rPr>
          <w:rFonts w:eastAsia="Times"/>
          <w:i/>
          <w:iCs/>
        </w:rPr>
        <w:t>distance</w:t>
      </w:r>
      <w:proofErr w:type="spellEnd"/>
      <w:r w:rsidR="008267B1" w:rsidRPr="008267B1">
        <w:rPr>
          <w:rFonts w:eastAsia="Times"/>
          <w:i/>
          <w:iCs/>
        </w:rPr>
        <w:t xml:space="preserve"> </w:t>
      </w:r>
      <w:proofErr w:type="spellStart"/>
      <w:r w:rsidR="008267B1" w:rsidRPr="008267B1">
        <w:rPr>
          <w:rFonts w:eastAsia="Times"/>
          <w:i/>
          <w:iCs/>
        </w:rPr>
        <w:t>from</w:t>
      </w:r>
      <w:proofErr w:type="spellEnd"/>
      <w:r w:rsidR="008267B1" w:rsidRPr="008267B1">
        <w:rPr>
          <w:rFonts w:eastAsia="Times"/>
          <w:i/>
          <w:iCs/>
        </w:rPr>
        <w:t xml:space="preserve"> </w:t>
      </w:r>
      <w:proofErr w:type="spellStart"/>
      <w:r w:rsidR="008267B1" w:rsidRPr="008267B1">
        <w:rPr>
          <w:rFonts w:eastAsia="Times"/>
          <w:i/>
          <w:iCs/>
        </w:rPr>
        <w:t>the</w:t>
      </w:r>
      <w:proofErr w:type="spellEnd"/>
      <w:r w:rsidR="008267B1" w:rsidRPr="008267B1">
        <w:rPr>
          <w:rFonts w:eastAsia="Times"/>
          <w:i/>
          <w:iCs/>
        </w:rPr>
        <w:t xml:space="preserve"> </w:t>
      </w:r>
      <w:proofErr w:type="spellStart"/>
      <w:r w:rsidR="008267B1" w:rsidRPr="008267B1">
        <w:rPr>
          <w:rFonts w:eastAsia="Times"/>
          <w:i/>
          <w:iCs/>
        </w:rPr>
        <w:t>coastline</w:t>
      </w:r>
      <w:proofErr w:type="spellEnd"/>
      <w:r w:rsidR="008267B1" w:rsidRPr="008267B1">
        <w:rPr>
          <w:rFonts w:eastAsia="Times"/>
          <w:i/>
          <w:iCs/>
        </w:rPr>
        <w:t xml:space="preserve">, </w:t>
      </w:r>
      <w:proofErr w:type="spellStart"/>
      <w:r w:rsidR="008267B1" w:rsidRPr="008267B1">
        <w:rPr>
          <w:rFonts w:eastAsia="Times"/>
          <w:i/>
          <w:iCs/>
        </w:rPr>
        <w:t>have</w:t>
      </w:r>
      <w:proofErr w:type="spellEnd"/>
      <w:r w:rsidR="008267B1" w:rsidRPr="008267B1">
        <w:rPr>
          <w:rFonts w:eastAsia="Times"/>
          <w:i/>
          <w:iCs/>
        </w:rPr>
        <w:t xml:space="preserve"> </w:t>
      </w:r>
      <w:proofErr w:type="spellStart"/>
      <w:r w:rsidR="008267B1" w:rsidRPr="008267B1">
        <w:rPr>
          <w:rFonts w:eastAsia="Times"/>
          <w:i/>
          <w:iCs/>
        </w:rPr>
        <w:t>steep</w:t>
      </w:r>
      <w:proofErr w:type="spellEnd"/>
      <w:r w:rsidR="008267B1" w:rsidRPr="008267B1">
        <w:rPr>
          <w:rFonts w:eastAsia="Times"/>
          <w:i/>
          <w:iCs/>
        </w:rPr>
        <w:t xml:space="preserve"> </w:t>
      </w:r>
      <w:proofErr w:type="spellStart"/>
      <w:r w:rsidR="008267B1" w:rsidRPr="008267B1">
        <w:rPr>
          <w:rFonts w:eastAsia="Times"/>
          <w:i/>
          <w:iCs/>
        </w:rPr>
        <w:t>reliefs</w:t>
      </w:r>
      <w:proofErr w:type="spellEnd"/>
      <w:r w:rsidR="008267B1" w:rsidRPr="008267B1">
        <w:rPr>
          <w:rFonts w:eastAsia="Times"/>
          <w:i/>
          <w:iCs/>
        </w:rPr>
        <w:t xml:space="preserve">, </w:t>
      </w:r>
      <w:proofErr w:type="spellStart"/>
      <w:r w:rsidR="008267B1" w:rsidRPr="008267B1">
        <w:rPr>
          <w:rFonts w:eastAsia="Times"/>
          <w:i/>
          <w:iCs/>
        </w:rPr>
        <w:t>and</w:t>
      </w:r>
      <w:proofErr w:type="spellEnd"/>
      <w:r w:rsidR="008267B1" w:rsidRPr="008267B1">
        <w:rPr>
          <w:rFonts w:eastAsia="Times"/>
          <w:i/>
          <w:iCs/>
        </w:rPr>
        <w:t xml:space="preserve"> </w:t>
      </w:r>
      <w:proofErr w:type="spellStart"/>
      <w:r w:rsidR="008267B1" w:rsidRPr="008267B1">
        <w:rPr>
          <w:rFonts w:eastAsia="Times"/>
          <w:i/>
          <w:iCs/>
        </w:rPr>
        <w:t>land</w:t>
      </w:r>
      <w:proofErr w:type="spellEnd"/>
      <w:r w:rsidR="008267B1" w:rsidRPr="008267B1">
        <w:rPr>
          <w:rFonts w:eastAsia="Times"/>
          <w:i/>
          <w:iCs/>
        </w:rPr>
        <w:t xml:space="preserve"> </w:t>
      </w:r>
      <w:proofErr w:type="spellStart"/>
      <w:r w:rsidR="008267B1" w:rsidRPr="008267B1">
        <w:rPr>
          <w:rFonts w:eastAsia="Times"/>
          <w:i/>
          <w:iCs/>
        </w:rPr>
        <w:t>use</w:t>
      </w:r>
      <w:proofErr w:type="spellEnd"/>
      <w:r w:rsidR="008267B1" w:rsidRPr="008267B1">
        <w:rPr>
          <w:rFonts w:eastAsia="Times"/>
          <w:i/>
          <w:iCs/>
        </w:rPr>
        <w:t xml:space="preserve"> in </w:t>
      </w:r>
      <w:proofErr w:type="spellStart"/>
      <w:r w:rsidR="008267B1" w:rsidRPr="008267B1">
        <w:rPr>
          <w:rFonts w:eastAsia="Times"/>
          <w:i/>
          <w:iCs/>
        </w:rPr>
        <w:t>the</w:t>
      </w:r>
      <w:proofErr w:type="spellEnd"/>
      <w:r w:rsidR="008267B1" w:rsidRPr="008267B1">
        <w:rPr>
          <w:rFonts w:eastAsia="Times"/>
          <w:i/>
          <w:iCs/>
        </w:rPr>
        <w:t xml:space="preserve"> </w:t>
      </w:r>
      <w:proofErr w:type="spellStart"/>
      <w:r w:rsidR="008267B1" w:rsidRPr="008267B1">
        <w:rPr>
          <w:rFonts w:eastAsia="Times"/>
          <w:i/>
          <w:iCs/>
        </w:rPr>
        <w:t>form</w:t>
      </w:r>
      <w:proofErr w:type="spellEnd"/>
      <w:r w:rsidR="008267B1" w:rsidRPr="008267B1">
        <w:rPr>
          <w:rFonts w:eastAsia="Times"/>
          <w:i/>
          <w:iCs/>
        </w:rPr>
        <w:t xml:space="preserve"> </w:t>
      </w:r>
      <w:proofErr w:type="spellStart"/>
      <w:r w:rsidR="008267B1" w:rsidRPr="008267B1">
        <w:rPr>
          <w:rFonts w:eastAsia="Times"/>
          <w:i/>
          <w:iCs/>
        </w:rPr>
        <w:t>of</w:t>
      </w:r>
      <w:proofErr w:type="spellEnd"/>
      <w:r w:rsidR="008267B1" w:rsidRPr="008267B1">
        <w:rPr>
          <w:rFonts w:eastAsia="Times"/>
          <w:i/>
          <w:iCs/>
        </w:rPr>
        <w:t xml:space="preserve"> </w:t>
      </w:r>
      <w:proofErr w:type="spellStart"/>
      <w:r w:rsidR="008267B1" w:rsidRPr="008267B1">
        <w:rPr>
          <w:rFonts w:eastAsia="Times"/>
          <w:i/>
          <w:iCs/>
        </w:rPr>
        <w:t>plantations</w:t>
      </w:r>
      <w:proofErr w:type="spellEnd"/>
      <w:r w:rsidR="008267B1" w:rsidRPr="008267B1">
        <w:rPr>
          <w:rFonts w:eastAsia="Times"/>
          <w:i/>
          <w:iCs/>
        </w:rPr>
        <w:t xml:space="preserve">, </w:t>
      </w:r>
      <w:proofErr w:type="spellStart"/>
      <w:r w:rsidR="008267B1" w:rsidRPr="008267B1">
        <w:rPr>
          <w:rFonts w:eastAsia="Times"/>
          <w:i/>
          <w:iCs/>
        </w:rPr>
        <w:t>shrubs</w:t>
      </w:r>
      <w:proofErr w:type="spellEnd"/>
      <w:r w:rsidR="008267B1" w:rsidRPr="008267B1">
        <w:rPr>
          <w:rFonts w:eastAsia="Times"/>
          <w:i/>
          <w:iCs/>
        </w:rPr>
        <w:t xml:space="preserve">, </w:t>
      </w:r>
      <w:proofErr w:type="spellStart"/>
      <w:r w:rsidR="008267B1" w:rsidRPr="008267B1">
        <w:rPr>
          <w:rFonts w:eastAsia="Times"/>
          <w:i/>
          <w:iCs/>
        </w:rPr>
        <w:t>and</w:t>
      </w:r>
      <w:proofErr w:type="spellEnd"/>
      <w:r w:rsidR="008267B1" w:rsidRPr="008267B1">
        <w:rPr>
          <w:rFonts w:eastAsia="Times"/>
          <w:i/>
          <w:iCs/>
        </w:rPr>
        <w:t xml:space="preserve"> </w:t>
      </w:r>
      <w:proofErr w:type="spellStart"/>
      <w:r w:rsidR="008267B1" w:rsidRPr="008267B1">
        <w:rPr>
          <w:rFonts w:eastAsia="Times"/>
          <w:i/>
          <w:iCs/>
        </w:rPr>
        <w:t>forests</w:t>
      </w:r>
      <w:proofErr w:type="spellEnd"/>
      <w:r w:rsidR="008267B1" w:rsidRPr="008267B1">
        <w:rPr>
          <w:rFonts w:eastAsia="Times"/>
          <w:i/>
          <w:iCs/>
        </w:rPr>
        <w:t xml:space="preserve">. </w:t>
      </w:r>
      <w:proofErr w:type="spellStart"/>
      <w:r w:rsidR="008267B1" w:rsidRPr="008267B1">
        <w:rPr>
          <w:rFonts w:eastAsia="Times"/>
          <w:i/>
          <w:iCs/>
        </w:rPr>
        <w:t>There</w:t>
      </w:r>
      <w:proofErr w:type="spellEnd"/>
      <w:r w:rsidR="008267B1" w:rsidRPr="008267B1">
        <w:rPr>
          <w:rFonts w:eastAsia="Times"/>
          <w:i/>
          <w:iCs/>
        </w:rPr>
        <w:t xml:space="preserve"> are </w:t>
      </w:r>
      <w:proofErr w:type="spellStart"/>
      <w:r w:rsidR="008267B1" w:rsidRPr="008267B1">
        <w:rPr>
          <w:rFonts w:eastAsia="Times"/>
          <w:i/>
          <w:iCs/>
        </w:rPr>
        <w:t>two</w:t>
      </w:r>
      <w:proofErr w:type="spellEnd"/>
      <w:r w:rsidR="008267B1" w:rsidRPr="008267B1">
        <w:rPr>
          <w:rFonts w:eastAsia="Times"/>
          <w:i/>
          <w:iCs/>
        </w:rPr>
        <w:t xml:space="preserve"> </w:t>
      </w:r>
      <w:proofErr w:type="spellStart"/>
      <w:r w:rsidR="008267B1" w:rsidRPr="008267B1">
        <w:rPr>
          <w:rFonts w:eastAsia="Times"/>
          <w:i/>
          <w:iCs/>
        </w:rPr>
        <w:t>groups</w:t>
      </w:r>
      <w:proofErr w:type="spellEnd"/>
      <w:r w:rsidR="008267B1" w:rsidRPr="008267B1">
        <w:rPr>
          <w:rFonts w:eastAsia="Times"/>
          <w:i/>
          <w:iCs/>
        </w:rPr>
        <w:t xml:space="preserve"> </w:t>
      </w:r>
      <w:proofErr w:type="spellStart"/>
      <w:r w:rsidR="008267B1" w:rsidRPr="008267B1">
        <w:rPr>
          <w:rFonts w:eastAsia="Times"/>
          <w:i/>
          <w:iCs/>
        </w:rPr>
        <w:t>of</w:t>
      </w:r>
      <w:proofErr w:type="spellEnd"/>
      <w:r w:rsidR="008267B1" w:rsidRPr="008267B1">
        <w:rPr>
          <w:rFonts w:eastAsia="Times"/>
          <w:i/>
          <w:iCs/>
        </w:rPr>
        <w:t xml:space="preserve"> </w:t>
      </w:r>
      <w:proofErr w:type="spellStart"/>
      <w:r w:rsidR="008267B1" w:rsidRPr="008267B1">
        <w:rPr>
          <w:rFonts w:eastAsia="Times"/>
          <w:i/>
          <w:iCs/>
        </w:rPr>
        <w:t>settlements</w:t>
      </w:r>
      <w:proofErr w:type="spellEnd"/>
      <w:r w:rsidR="008267B1" w:rsidRPr="008267B1">
        <w:rPr>
          <w:rFonts w:eastAsia="Times"/>
          <w:i/>
          <w:iCs/>
        </w:rPr>
        <w:t xml:space="preserve"> </w:t>
      </w:r>
      <w:proofErr w:type="spellStart"/>
      <w:r w:rsidR="008267B1" w:rsidRPr="008267B1">
        <w:rPr>
          <w:rFonts w:eastAsia="Times"/>
          <w:i/>
          <w:iCs/>
        </w:rPr>
        <w:t>that</w:t>
      </w:r>
      <w:proofErr w:type="spellEnd"/>
      <w:r w:rsidR="008267B1" w:rsidRPr="008267B1">
        <w:rPr>
          <w:rFonts w:eastAsia="Times"/>
          <w:i/>
          <w:iCs/>
        </w:rPr>
        <w:t xml:space="preserve"> are </w:t>
      </w:r>
      <w:proofErr w:type="spellStart"/>
      <w:r w:rsidR="008267B1" w:rsidRPr="008267B1">
        <w:rPr>
          <w:rFonts w:eastAsia="Times"/>
          <w:i/>
          <w:iCs/>
        </w:rPr>
        <w:t>included</w:t>
      </w:r>
      <w:proofErr w:type="spellEnd"/>
      <w:r w:rsidR="008267B1" w:rsidRPr="008267B1">
        <w:rPr>
          <w:rFonts w:eastAsia="Times"/>
          <w:i/>
          <w:iCs/>
        </w:rPr>
        <w:t xml:space="preserve"> in </w:t>
      </w:r>
      <w:proofErr w:type="spellStart"/>
      <w:r w:rsidR="008267B1" w:rsidRPr="008267B1">
        <w:rPr>
          <w:rFonts w:eastAsia="Times"/>
          <w:i/>
          <w:iCs/>
        </w:rPr>
        <w:t>the</w:t>
      </w:r>
      <w:proofErr w:type="spellEnd"/>
      <w:r w:rsidR="008267B1" w:rsidRPr="008267B1">
        <w:rPr>
          <w:rFonts w:eastAsia="Times"/>
          <w:i/>
          <w:iCs/>
        </w:rPr>
        <w:t xml:space="preserve"> tsunami </w:t>
      </w:r>
      <w:proofErr w:type="spellStart"/>
      <w:r w:rsidR="008267B1" w:rsidRPr="008267B1">
        <w:rPr>
          <w:rFonts w:eastAsia="Times"/>
          <w:i/>
          <w:iCs/>
        </w:rPr>
        <w:t>risk</w:t>
      </w:r>
      <w:proofErr w:type="spellEnd"/>
      <w:r w:rsidR="008267B1" w:rsidRPr="008267B1">
        <w:rPr>
          <w:rFonts w:eastAsia="Times"/>
          <w:i/>
          <w:iCs/>
        </w:rPr>
        <w:t xml:space="preserve"> </w:t>
      </w:r>
      <w:proofErr w:type="spellStart"/>
      <w:r w:rsidR="008267B1" w:rsidRPr="008267B1">
        <w:rPr>
          <w:rFonts w:eastAsia="Times"/>
          <w:i/>
          <w:iCs/>
        </w:rPr>
        <w:t>category</w:t>
      </w:r>
      <w:proofErr w:type="spellEnd"/>
      <w:r w:rsidR="008267B1" w:rsidRPr="008267B1">
        <w:rPr>
          <w:rFonts w:eastAsia="Times"/>
          <w:i/>
          <w:iCs/>
        </w:rPr>
        <w:t xml:space="preserve">, </w:t>
      </w:r>
      <w:proofErr w:type="spellStart"/>
      <w:r w:rsidR="008267B1" w:rsidRPr="008267B1">
        <w:rPr>
          <w:rFonts w:eastAsia="Times"/>
          <w:i/>
          <w:iCs/>
        </w:rPr>
        <w:t>namely</w:t>
      </w:r>
      <w:proofErr w:type="spellEnd"/>
      <w:r w:rsidR="008267B1" w:rsidRPr="008267B1">
        <w:rPr>
          <w:rFonts w:eastAsia="Times"/>
          <w:i/>
          <w:iCs/>
        </w:rPr>
        <w:t xml:space="preserve"> in </w:t>
      </w:r>
      <w:proofErr w:type="spellStart"/>
      <w:r w:rsidR="008267B1" w:rsidRPr="008267B1">
        <w:rPr>
          <w:rFonts w:eastAsia="Times"/>
          <w:i/>
          <w:iCs/>
        </w:rPr>
        <w:t>the</w:t>
      </w:r>
      <w:proofErr w:type="spellEnd"/>
      <w:r w:rsidR="008267B1" w:rsidRPr="008267B1">
        <w:rPr>
          <w:rFonts w:eastAsia="Times"/>
          <w:i/>
          <w:iCs/>
        </w:rPr>
        <w:t xml:space="preserve"> Sidem </w:t>
      </w:r>
      <w:proofErr w:type="spellStart"/>
      <w:r w:rsidR="008267B1" w:rsidRPr="008267B1">
        <w:rPr>
          <w:rFonts w:eastAsia="Times"/>
          <w:i/>
          <w:iCs/>
        </w:rPr>
        <w:t>and</w:t>
      </w:r>
      <w:proofErr w:type="spellEnd"/>
      <w:r w:rsidR="008267B1" w:rsidRPr="008267B1">
        <w:rPr>
          <w:rFonts w:eastAsia="Times"/>
          <w:i/>
          <w:iCs/>
        </w:rPr>
        <w:t xml:space="preserve"> Popoh </w:t>
      </w:r>
      <w:proofErr w:type="spellStart"/>
      <w:r w:rsidR="008267B1" w:rsidRPr="008267B1">
        <w:rPr>
          <w:rFonts w:eastAsia="Times"/>
          <w:i/>
          <w:iCs/>
        </w:rPr>
        <w:t>areas</w:t>
      </w:r>
      <w:proofErr w:type="spellEnd"/>
      <w:r w:rsidR="008267B1" w:rsidRPr="008267B1">
        <w:rPr>
          <w:rFonts w:eastAsia="Times"/>
          <w:i/>
          <w:iCs/>
        </w:rPr>
        <w:t xml:space="preserve">. The </w:t>
      </w:r>
      <w:proofErr w:type="spellStart"/>
      <w:r w:rsidR="008267B1" w:rsidRPr="008267B1">
        <w:rPr>
          <w:rFonts w:eastAsia="Times"/>
          <w:i/>
          <w:iCs/>
        </w:rPr>
        <w:t>two</w:t>
      </w:r>
      <w:proofErr w:type="spellEnd"/>
      <w:r w:rsidR="008267B1" w:rsidRPr="008267B1">
        <w:rPr>
          <w:rFonts w:eastAsia="Times"/>
          <w:i/>
          <w:iCs/>
        </w:rPr>
        <w:t xml:space="preserve"> </w:t>
      </w:r>
      <w:proofErr w:type="spellStart"/>
      <w:r w:rsidR="008267B1" w:rsidRPr="008267B1">
        <w:rPr>
          <w:rFonts w:eastAsia="Times"/>
          <w:i/>
          <w:iCs/>
        </w:rPr>
        <w:t>residential</w:t>
      </w:r>
      <w:proofErr w:type="spellEnd"/>
      <w:r w:rsidR="008267B1" w:rsidRPr="008267B1">
        <w:rPr>
          <w:rFonts w:eastAsia="Times"/>
          <w:i/>
          <w:iCs/>
        </w:rPr>
        <w:t xml:space="preserve"> </w:t>
      </w:r>
      <w:proofErr w:type="spellStart"/>
      <w:r w:rsidR="008267B1" w:rsidRPr="008267B1">
        <w:rPr>
          <w:rFonts w:eastAsia="Times"/>
          <w:i/>
          <w:iCs/>
        </w:rPr>
        <w:t>areas</w:t>
      </w:r>
      <w:proofErr w:type="spellEnd"/>
      <w:r w:rsidR="008267B1" w:rsidRPr="008267B1">
        <w:rPr>
          <w:rFonts w:eastAsia="Times"/>
          <w:i/>
          <w:iCs/>
        </w:rPr>
        <w:t xml:space="preserve"> </w:t>
      </w:r>
      <w:proofErr w:type="spellStart"/>
      <w:r w:rsidR="008267B1" w:rsidRPr="008267B1">
        <w:rPr>
          <w:rFonts w:eastAsia="Times"/>
          <w:i/>
          <w:iCs/>
        </w:rPr>
        <w:t>both</w:t>
      </w:r>
      <w:proofErr w:type="spellEnd"/>
      <w:r w:rsidR="008267B1" w:rsidRPr="008267B1">
        <w:rPr>
          <w:rFonts w:eastAsia="Times"/>
          <w:i/>
          <w:iCs/>
        </w:rPr>
        <w:t xml:space="preserve"> </w:t>
      </w:r>
      <w:proofErr w:type="spellStart"/>
      <w:r w:rsidR="008267B1" w:rsidRPr="008267B1">
        <w:rPr>
          <w:rFonts w:eastAsia="Times"/>
          <w:i/>
          <w:iCs/>
        </w:rPr>
        <w:t>have</w:t>
      </w:r>
      <w:proofErr w:type="spellEnd"/>
      <w:r w:rsidR="008267B1" w:rsidRPr="008267B1">
        <w:rPr>
          <w:rFonts w:eastAsia="Times"/>
          <w:i/>
          <w:iCs/>
        </w:rPr>
        <w:t xml:space="preserve"> a </w:t>
      </w:r>
      <w:proofErr w:type="spellStart"/>
      <w:r w:rsidR="008267B1" w:rsidRPr="008267B1">
        <w:rPr>
          <w:rFonts w:eastAsia="Times"/>
          <w:i/>
          <w:iCs/>
        </w:rPr>
        <w:t>grouping</w:t>
      </w:r>
      <w:proofErr w:type="spellEnd"/>
      <w:r w:rsidR="008267B1" w:rsidRPr="008267B1">
        <w:rPr>
          <w:rFonts w:eastAsia="Times"/>
          <w:i/>
          <w:iCs/>
        </w:rPr>
        <w:t xml:space="preserve"> </w:t>
      </w:r>
      <w:proofErr w:type="spellStart"/>
      <w:r w:rsidR="008267B1" w:rsidRPr="008267B1">
        <w:rPr>
          <w:rFonts w:eastAsia="Times"/>
          <w:i/>
          <w:iCs/>
        </w:rPr>
        <w:t>pattern</w:t>
      </w:r>
      <w:proofErr w:type="spellEnd"/>
      <w:r w:rsidR="008267B1" w:rsidRPr="008267B1">
        <w:rPr>
          <w:rFonts w:eastAsia="Times"/>
          <w:i/>
          <w:iCs/>
        </w:rPr>
        <w:t xml:space="preserve"> </w:t>
      </w:r>
      <w:proofErr w:type="spellStart"/>
      <w:r w:rsidR="008267B1" w:rsidRPr="008267B1">
        <w:rPr>
          <w:rFonts w:eastAsia="Times"/>
          <w:i/>
          <w:iCs/>
        </w:rPr>
        <w:t>but</w:t>
      </w:r>
      <w:proofErr w:type="spellEnd"/>
      <w:r w:rsidR="008267B1" w:rsidRPr="008267B1">
        <w:rPr>
          <w:rFonts w:eastAsia="Times"/>
          <w:i/>
          <w:iCs/>
        </w:rPr>
        <w:t xml:space="preserve"> </w:t>
      </w:r>
      <w:proofErr w:type="spellStart"/>
      <w:r w:rsidR="008267B1" w:rsidRPr="008267B1">
        <w:rPr>
          <w:rFonts w:eastAsia="Times"/>
          <w:i/>
          <w:iCs/>
        </w:rPr>
        <w:t>have</w:t>
      </w:r>
      <w:proofErr w:type="spellEnd"/>
      <w:r w:rsidR="008267B1" w:rsidRPr="008267B1">
        <w:rPr>
          <w:rFonts w:eastAsia="Times"/>
          <w:i/>
          <w:iCs/>
        </w:rPr>
        <w:t xml:space="preserve"> </w:t>
      </w:r>
      <w:proofErr w:type="spellStart"/>
      <w:r w:rsidR="008267B1" w:rsidRPr="008267B1">
        <w:rPr>
          <w:rFonts w:eastAsia="Times"/>
          <w:i/>
          <w:iCs/>
        </w:rPr>
        <w:t>different</w:t>
      </w:r>
      <w:proofErr w:type="spellEnd"/>
      <w:r w:rsidR="008267B1" w:rsidRPr="008267B1">
        <w:rPr>
          <w:rFonts w:eastAsia="Times"/>
          <w:i/>
          <w:iCs/>
        </w:rPr>
        <w:t xml:space="preserve"> </w:t>
      </w:r>
      <w:proofErr w:type="spellStart"/>
      <w:r w:rsidR="008267B1" w:rsidRPr="008267B1">
        <w:rPr>
          <w:rFonts w:eastAsia="Times"/>
          <w:i/>
          <w:iCs/>
        </w:rPr>
        <w:t>characteristics</w:t>
      </w:r>
      <w:proofErr w:type="spellEnd"/>
      <w:r w:rsidR="008267B1" w:rsidRPr="008267B1">
        <w:rPr>
          <w:rFonts w:eastAsia="Times"/>
          <w:i/>
          <w:iCs/>
        </w:rPr>
        <w:t>.</w:t>
      </w:r>
    </w:p>
    <w:p w14:paraId="4643B8F3" w14:textId="77777777" w:rsidR="008267B1" w:rsidRPr="007200BD" w:rsidRDefault="008267B1" w:rsidP="008267B1">
      <w:pPr>
        <w:ind w:left="567" w:right="569" w:firstLine="709"/>
        <w:jc w:val="both"/>
        <w:rPr>
          <w:rFonts w:eastAsia="Times"/>
          <w:i/>
          <w:iCs/>
        </w:rPr>
      </w:pPr>
    </w:p>
    <w:p w14:paraId="6F48A7B7" w14:textId="1CA1239A" w:rsidR="00587B98" w:rsidRPr="007200BD" w:rsidRDefault="00F23A75" w:rsidP="00853FBA">
      <w:pPr>
        <w:ind w:left="567" w:right="569"/>
        <w:jc w:val="both"/>
        <w:rPr>
          <w:rFonts w:eastAsia="Times"/>
          <w:i/>
        </w:rPr>
        <w:sectPr w:rsidR="00587B98" w:rsidRPr="007200BD" w:rsidSect="00B84020">
          <w:headerReference w:type="even" r:id="rId8"/>
          <w:headerReference w:type="default" r:id="rId9"/>
          <w:footerReference w:type="even" r:id="rId10"/>
          <w:footerReference w:type="default" r:id="rId11"/>
          <w:headerReference w:type="first" r:id="rId12"/>
          <w:pgSz w:w="11909" w:h="16834" w:code="9"/>
          <w:pgMar w:top="1418" w:right="1134" w:bottom="1418" w:left="1134" w:header="720" w:footer="720" w:gutter="0"/>
          <w:cols w:space="720"/>
          <w:docGrid w:linePitch="360"/>
        </w:sectPr>
      </w:pPr>
      <w:proofErr w:type="spellStart"/>
      <w:r w:rsidRPr="007200BD">
        <w:rPr>
          <w:rFonts w:eastAsia="Times"/>
          <w:b/>
          <w:i/>
          <w:iCs/>
        </w:rPr>
        <w:t>Keywords</w:t>
      </w:r>
      <w:proofErr w:type="spellEnd"/>
      <w:r w:rsidRPr="007200BD">
        <w:rPr>
          <w:rFonts w:eastAsia="Times"/>
          <w:b/>
          <w:i/>
          <w:iCs/>
        </w:rPr>
        <w:t>:</w:t>
      </w:r>
      <w:r w:rsidR="00A615F4" w:rsidRPr="007200BD">
        <w:t xml:space="preserve"> </w:t>
      </w:r>
      <w:r w:rsidR="00A615F4" w:rsidRPr="007200BD">
        <w:rPr>
          <w:i/>
          <w:iCs/>
          <w:lang w:eastAsia="zh-CN" w:bidi="hi-IN"/>
        </w:rPr>
        <w:t xml:space="preserve">Tsunami, </w:t>
      </w:r>
      <w:proofErr w:type="spellStart"/>
      <w:r w:rsidR="00A615F4" w:rsidRPr="007200BD">
        <w:rPr>
          <w:i/>
          <w:iCs/>
          <w:lang w:eastAsia="zh-CN" w:bidi="hi-IN"/>
        </w:rPr>
        <w:t>Risk</w:t>
      </w:r>
      <w:proofErr w:type="spellEnd"/>
      <w:r w:rsidR="00A615F4" w:rsidRPr="007200BD">
        <w:rPr>
          <w:i/>
          <w:iCs/>
          <w:lang w:eastAsia="zh-CN" w:bidi="hi-IN"/>
        </w:rPr>
        <w:t xml:space="preserve">, </w:t>
      </w:r>
      <w:proofErr w:type="spellStart"/>
      <w:r w:rsidR="00A615F4" w:rsidRPr="007200BD">
        <w:rPr>
          <w:i/>
          <w:iCs/>
          <w:lang w:eastAsia="zh-CN" w:bidi="hi-IN"/>
        </w:rPr>
        <w:t>Settlement</w:t>
      </w:r>
      <w:proofErr w:type="spellEnd"/>
      <w:r w:rsidR="00A615F4" w:rsidRPr="007200BD">
        <w:rPr>
          <w:i/>
          <w:iCs/>
          <w:lang w:eastAsia="zh-CN" w:bidi="hi-IN"/>
        </w:rPr>
        <w:t>.</w:t>
      </w:r>
    </w:p>
    <w:p w14:paraId="1D47388D" w14:textId="77777777" w:rsidR="00337271" w:rsidRPr="007200BD" w:rsidRDefault="00337271" w:rsidP="00587B98">
      <w:pPr>
        <w:jc w:val="both"/>
      </w:pPr>
    </w:p>
    <w:p w14:paraId="3EC4B48D" w14:textId="77777777" w:rsidR="00ED13D6" w:rsidRPr="007200BD" w:rsidRDefault="00ED13D6" w:rsidP="00337271">
      <w:pPr>
        <w:jc w:val="both"/>
      </w:pPr>
    </w:p>
    <w:p w14:paraId="50E1A4C2" w14:textId="77777777" w:rsidR="008267B1" w:rsidRPr="007200BD" w:rsidRDefault="008267B1" w:rsidP="00337271">
      <w:pPr>
        <w:jc w:val="both"/>
      </w:pPr>
    </w:p>
    <w:p w14:paraId="531F1F0D" w14:textId="77777777" w:rsidR="0018531F" w:rsidRPr="007200BD" w:rsidRDefault="0018531F" w:rsidP="00337271">
      <w:pPr>
        <w:jc w:val="both"/>
      </w:pPr>
    </w:p>
    <w:p w14:paraId="254338FB" w14:textId="77777777" w:rsidR="008267B1" w:rsidRPr="007200BD" w:rsidRDefault="008267B1" w:rsidP="00337271">
      <w:pPr>
        <w:jc w:val="both"/>
      </w:pPr>
    </w:p>
    <w:p w14:paraId="1FA29F1A" w14:textId="77777777" w:rsidR="008267B1" w:rsidRPr="007200BD" w:rsidRDefault="008267B1" w:rsidP="00337271">
      <w:pPr>
        <w:jc w:val="both"/>
      </w:pPr>
    </w:p>
    <w:p w14:paraId="5051423B" w14:textId="77777777" w:rsidR="008267B1" w:rsidRPr="007200BD" w:rsidRDefault="008267B1" w:rsidP="00337271">
      <w:pPr>
        <w:jc w:val="both"/>
        <w:sectPr w:rsidR="008267B1" w:rsidRPr="007200BD" w:rsidSect="002A2DFD">
          <w:type w:val="continuous"/>
          <w:pgSz w:w="11909" w:h="16834" w:code="9"/>
          <w:pgMar w:top="1418" w:right="1134" w:bottom="1418" w:left="1134" w:header="720" w:footer="720" w:gutter="0"/>
          <w:cols w:space="720"/>
          <w:docGrid w:linePitch="360"/>
        </w:sectPr>
      </w:pPr>
    </w:p>
    <w:p w14:paraId="0AEE5322" w14:textId="77777777" w:rsidR="00711253" w:rsidRPr="007200BD" w:rsidRDefault="00711253" w:rsidP="00711253">
      <w:pPr>
        <w:jc w:val="both"/>
        <w:rPr>
          <w:b/>
        </w:rPr>
      </w:pPr>
    </w:p>
    <w:p w14:paraId="0942AB2B" w14:textId="77777777" w:rsidR="00711253" w:rsidRPr="007200BD" w:rsidRDefault="00711253" w:rsidP="00711253">
      <w:pPr>
        <w:jc w:val="both"/>
        <w:rPr>
          <w:b/>
        </w:rPr>
      </w:pPr>
    </w:p>
    <w:p w14:paraId="59541930" w14:textId="77777777" w:rsidR="00711253" w:rsidRPr="007200BD" w:rsidRDefault="00711253" w:rsidP="00711253">
      <w:pPr>
        <w:jc w:val="both"/>
        <w:rPr>
          <w:b/>
        </w:rPr>
      </w:pPr>
    </w:p>
    <w:p w14:paraId="4B44980D" w14:textId="77777777" w:rsidR="00711253" w:rsidRPr="007200BD" w:rsidRDefault="00711253" w:rsidP="00711253">
      <w:pPr>
        <w:jc w:val="both"/>
        <w:rPr>
          <w:b/>
        </w:rPr>
      </w:pPr>
    </w:p>
    <w:p w14:paraId="47A710EE" w14:textId="77777777" w:rsidR="00711253" w:rsidRPr="007200BD" w:rsidRDefault="00711253" w:rsidP="00711253">
      <w:pPr>
        <w:jc w:val="both"/>
        <w:rPr>
          <w:b/>
        </w:rPr>
      </w:pPr>
    </w:p>
    <w:p w14:paraId="3AFDC09B" w14:textId="77777777" w:rsidR="00711253" w:rsidRPr="007200BD" w:rsidRDefault="00711253" w:rsidP="00711253">
      <w:pPr>
        <w:jc w:val="both"/>
        <w:rPr>
          <w:b/>
        </w:rPr>
      </w:pPr>
    </w:p>
    <w:p w14:paraId="34CCFDD5" w14:textId="6F416648" w:rsidR="002B2EF8" w:rsidRPr="007200BD" w:rsidRDefault="003904DD" w:rsidP="00DE5B53">
      <w:pPr>
        <w:spacing w:after="80"/>
        <w:jc w:val="both"/>
        <w:rPr>
          <w:b/>
        </w:rPr>
      </w:pPr>
      <w:r w:rsidRPr="007200BD">
        <w:rPr>
          <w:b/>
        </w:rPr>
        <w:lastRenderedPageBreak/>
        <w:t>PENDAHULUAN</w:t>
      </w:r>
      <w:r w:rsidR="00A7320D" w:rsidRPr="007200BD">
        <w:rPr>
          <w:b/>
        </w:rPr>
        <w:t xml:space="preserve"> </w:t>
      </w:r>
    </w:p>
    <w:p w14:paraId="503725B4" w14:textId="4BBF02E6" w:rsidR="008267B1" w:rsidRPr="007200BD" w:rsidRDefault="008267B1" w:rsidP="00DE5B53">
      <w:pPr>
        <w:pStyle w:val="BodyText"/>
        <w:spacing w:after="80" w:line="276" w:lineRule="auto"/>
        <w:ind w:firstLine="426"/>
      </w:pPr>
      <w:r w:rsidRPr="007200BD">
        <w:t>Indonesia ialah negara yang di sekelilingnya dilingkupi oleh lempeng tektonik yang aktif (</w:t>
      </w:r>
      <w:proofErr w:type="spellStart"/>
      <w:r w:rsidRPr="007200BD">
        <w:t>Dirgantoro</w:t>
      </w:r>
      <w:proofErr w:type="spellEnd"/>
      <w:r w:rsidRPr="007200BD">
        <w:t xml:space="preserve"> dkk., 2020). Wilayah Indonesia terletak pada zona subduksi antara lempeng Eurasia, Lempeng Pasifik, serta Lempeng Hindia-Australia. Hal tersebut tentu saja menyebabkan Indonesia sering mengalami bencana gempa bumi maupun tsunami. Beberapa gempa yang cukup besar tercatat telah melanda Indonesia dan menimbulkan tsunami (</w:t>
      </w:r>
      <w:proofErr w:type="spellStart"/>
      <w:r w:rsidRPr="007200BD">
        <w:t>Pusgen</w:t>
      </w:r>
      <w:proofErr w:type="spellEnd"/>
      <w:r w:rsidRPr="007200BD">
        <w:t xml:space="preserve">, 2017). Gempa tersebut antara lain yaitu Gempa Aceh 2004, Gempa Bengkulu 2007, Gempa Pangandaran 2006, Gempa Pacitan, dll. Dua </w:t>
      </w:r>
      <w:proofErr w:type="spellStart"/>
      <w:r w:rsidRPr="007200BD">
        <w:t>diantaranya</w:t>
      </w:r>
      <w:proofErr w:type="spellEnd"/>
      <w:r w:rsidRPr="007200BD">
        <w:t xml:space="preserve"> adalah gempa besar yang menimbulkan tsunami dan berpusat di bagian selatan Pulau Jawa (</w:t>
      </w:r>
      <w:r w:rsidR="00BC5EEE" w:rsidRPr="007200BD">
        <w:t>BMKG</w:t>
      </w:r>
      <w:r w:rsidRPr="007200BD">
        <w:t>, 201</w:t>
      </w:r>
      <w:r w:rsidR="00BC5EEE" w:rsidRPr="007200BD">
        <w:t>9</w:t>
      </w:r>
      <w:r w:rsidRPr="007200BD">
        <w:t>). Hal tersebut menunjukkan bahwa bagian selatan Jawa memiliki taraf kerawanan yang tinggi akan bencana tsunami (Pramana, 2015).</w:t>
      </w:r>
    </w:p>
    <w:p w14:paraId="6EAE5B01" w14:textId="77777777" w:rsidR="008267B1" w:rsidRPr="007200BD" w:rsidRDefault="008267B1" w:rsidP="00DE5B53">
      <w:pPr>
        <w:pStyle w:val="BodyText"/>
        <w:spacing w:after="80" w:line="276" w:lineRule="auto"/>
        <w:ind w:firstLine="426"/>
      </w:pPr>
      <w:r w:rsidRPr="007200BD">
        <w:t>Tulungagung ialah salah satu kabupaten yang berada di pesisir Provinsi Jawa Timur. Kabupaten Tulungagung termasuk ke dalam salah satu wilayah yang rawan bencana akan bencana tsunami, sebab wilayah pesisirnya berhadap-hadapan langsung dengan Samudera  Hindia atau tergolong sebagai perairan terbuka (</w:t>
      </w:r>
      <w:proofErr w:type="spellStart"/>
      <w:r w:rsidRPr="007200BD">
        <w:t>Dirgantoro</w:t>
      </w:r>
      <w:proofErr w:type="spellEnd"/>
      <w:r w:rsidRPr="007200BD">
        <w:t xml:space="preserve">, 2020). Terdapat total 9 Desa di Kabupaten Kebumen yang berpotensi tsunami. Berdasarkan skenario terburuk, dapat diketahui jika tsunami di sekitar wilayah Kabupaten Tulungagung dipicu oleh gempa bumi dengan magnitudo 8.9 dengan kedalaman 20 </w:t>
      </w:r>
      <w:proofErr w:type="spellStart"/>
      <w:r w:rsidRPr="007200BD">
        <w:t>km.</w:t>
      </w:r>
      <w:proofErr w:type="spellEnd"/>
      <w:r w:rsidRPr="007200BD">
        <w:t xml:space="preserve"> (</w:t>
      </w:r>
      <w:proofErr w:type="spellStart"/>
      <w:r w:rsidRPr="007200BD">
        <w:t>Pusgen</w:t>
      </w:r>
      <w:proofErr w:type="spellEnd"/>
      <w:r w:rsidRPr="007200BD">
        <w:t>, 2017)</w:t>
      </w:r>
    </w:p>
    <w:p w14:paraId="67AA6D1B" w14:textId="118AADC0" w:rsidR="008267B1" w:rsidRPr="007200BD" w:rsidRDefault="008267B1" w:rsidP="00DE5B53">
      <w:pPr>
        <w:pStyle w:val="BodyText"/>
        <w:spacing w:after="80" w:line="276" w:lineRule="auto"/>
        <w:ind w:firstLine="426"/>
      </w:pPr>
      <w:r w:rsidRPr="007200BD">
        <w:t xml:space="preserve"> Desa </w:t>
      </w:r>
      <w:proofErr w:type="spellStart"/>
      <w:r w:rsidRPr="007200BD">
        <w:t>Besole</w:t>
      </w:r>
      <w:proofErr w:type="spellEnd"/>
      <w:r w:rsidRPr="007200BD">
        <w:t xml:space="preserve"> menjadi salah satu  dari 9 Desa yang berpotensi terjadi bencana tsunami (BMKG, 2019). Berdasarkan kondisi geografis, Desa </w:t>
      </w:r>
      <w:proofErr w:type="spellStart"/>
      <w:r w:rsidRPr="007200BD">
        <w:t>Besole</w:t>
      </w:r>
      <w:proofErr w:type="spellEnd"/>
      <w:r w:rsidRPr="007200BD">
        <w:t xml:space="preserve"> memiliki karakteristik pantai yang  menyempit atau berteluk. Hal ini berpotensi menimbulkan akumulasi energi gelombang tsunami (</w:t>
      </w:r>
      <w:proofErr w:type="spellStart"/>
      <w:r w:rsidRPr="007200BD">
        <w:t>Adventari</w:t>
      </w:r>
      <w:proofErr w:type="spellEnd"/>
      <w:r w:rsidRPr="007200BD">
        <w:t xml:space="preserve"> dkk., 2021). Berdasarkan prediksi BMKG terkait gempa </w:t>
      </w:r>
      <w:proofErr w:type="spellStart"/>
      <w:r w:rsidRPr="007200BD">
        <w:t>megathruts</w:t>
      </w:r>
      <w:proofErr w:type="spellEnd"/>
      <w:r w:rsidRPr="007200BD">
        <w:t xml:space="preserve">, Desa </w:t>
      </w:r>
      <w:proofErr w:type="spellStart"/>
      <w:r w:rsidRPr="007200BD">
        <w:t>Besole</w:t>
      </w:r>
      <w:proofErr w:type="spellEnd"/>
      <w:r w:rsidRPr="007200BD">
        <w:t xml:space="preserve"> memiliki potensi gempa bumi dengan estimasi magnitudo 8,9 yang menimbulkan tsunami gelombang tsunami setinggi 20 meter (</w:t>
      </w:r>
      <w:proofErr w:type="spellStart"/>
      <w:r w:rsidRPr="007200BD">
        <w:t>Pusgen</w:t>
      </w:r>
      <w:proofErr w:type="spellEnd"/>
      <w:r w:rsidRPr="007200BD">
        <w:t xml:space="preserve">, 2017). Minimnya riwayat gempa yang terjadi di pesisir Desa </w:t>
      </w:r>
      <w:proofErr w:type="spellStart"/>
      <w:r w:rsidRPr="007200BD">
        <w:t>Besole</w:t>
      </w:r>
      <w:proofErr w:type="spellEnd"/>
      <w:r w:rsidRPr="007200BD">
        <w:t xml:space="preserve"> menimbulkan kekhawatiran karena ditakutkan menimbulkan akumulasi energi gempa yang cukup besar yang dapat dilepaskan sewaktu-waktu. Tercatat riwayat gempa yang terjadi di dekat wilayah Desa </w:t>
      </w:r>
      <w:proofErr w:type="spellStart"/>
      <w:r w:rsidRPr="007200BD">
        <w:t>Besole</w:t>
      </w:r>
      <w:proofErr w:type="spellEnd"/>
      <w:r w:rsidRPr="007200BD">
        <w:t xml:space="preserve"> adalah pada tahun 1994 yang memiliki </w:t>
      </w:r>
      <w:proofErr w:type="spellStart"/>
      <w:r w:rsidRPr="007200BD">
        <w:t>epicenter</w:t>
      </w:r>
      <w:proofErr w:type="spellEnd"/>
      <w:r w:rsidRPr="007200BD">
        <w:t xml:space="preserve"> di tenggara Jawa Timur dengan magnitudo 7,5 (</w:t>
      </w:r>
      <w:r w:rsidR="001F7ABB" w:rsidRPr="007200BD">
        <w:t>BMKG, 2019)</w:t>
      </w:r>
      <w:r w:rsidRPr="007200BD">
        <w:t>.</w:t>
      </w:r>
    </w:p>
    <w:p w14:paraId="027A53D3" w14:textId="7111CFE7" w:rsidR="008267B1" w:rsidRPr="007200BD" w:rsidRDefault="008267B1" w:rsidP="00DE5B53">
      <w:pPr>
        <w:pStyle w:val="BodyText"/>
        <w:spacing w:after="80" w:line="276" w:lineRule="auto"/>
        <w:ind w:firstLine="426"/>
      </w:pPr>
      <w:r w:rsidRPr="007200BD">
        <w:t xml:space="preserve">Adanya potensi bencana tsunami yang dapat terjadi sewaktu-waktu memerlukan suatu pengelolaan bencana yang optimal. Manajemen bencana ialah serangkaian kegiatan yang terencana, terorganisir, dan berkelanjutan yang bertujuan demi </w:t>
      </w:r>
      <w:proofErr w:type="spellStart"/>
      <w:r w:rsidRPr="007200BD">
        <w:t>meminimalisir</w:t>
      </w:r>
      <w:proofErr w:type="spellEnd"/>
      <w:r w:rsidRPr="007200BD">
        <w:t xml:space="preserve"> risiko maupun dampak negatif dari bencana. Kegiatan tersebut mencakup berbagai tahap, yang mana salah satunya adalah tahap </w:t>
      </w:r>
      <w:proofErr w:type="spellStart"/>
      <w:r w:rsidRPr="007200BD">
        <w:t>mitigasi</w:t>
      </w:r>
      <w:proofErr w:type="spellEnd"/>
      <w:r w:rsidRPr="007200BD">
        <w:t xml:space="preserve"> </w:t>
      </w:r>
      <w:r w:rsidRPr="007200BD">
        <w:t xml:space="preserve">bencana. Upaya </w:t>
      </w:r>
      <w:proofErr w:type="spellStart"/>
      <w:r w:rsidRPr="007200BD">
        <w:t>mitigasi</w:t>
      </w:r>
      <w:proofErr w:type="spellEnd"/>
      <w:r w:rsidRPr="007200BD">
        <w:t xml:space="preserve"> yakni dengan melaksanakan peningkatan kesiapsiagaan maupun ketahanan masyarakat untuk menghadapi bencana alam hingga risiko terjadinya bencana alam bisa </w:t>
      </w:r>
      <w:proofErr w:type="spellStart"/>
      <w:r w:rsidRPr="007200BD">
        <w:t>diminimalisir</w:t>
      </w:r>
      <w:proofErr w:type="spellEnd"/>
      <w:r w:rsidRPr="007200BD">
        <w:t xml:space="preserve">. Upaya </w:t>
      </w:r>
      <w:proofErr w:type="spellStart"/>
      <w:r w:rsidRPr="007200BD">
        <w:t>mitigasi</w:t>
      </w:r>
      <w:proofErr w:type="spellEnd"/>
      <w:r w:rsidRPr="007200BD">
        <w:t xml:space="preserve"> bencana tsunami bisa dilaksanakan melalui upaya fisik maupun non fisik. Yang mana salah satu upaya </w:t>
      </w:r>
      <w:proofErr w:type="spellStart"/>
      <w:r w:rsidRPr="007200BD">
        <w:t>mitigasi</w:t>
      </w:r>
      <w:proofErr w:type="spellEnd"/>
      <w:r w:rsidRPr="007200BD">
        <w:t xml:space="preserve"> non fisik bencana tsunami adalah dengan melakukan pemetaan wilayah berisiko (Prasetyo, 2019). Dalam siklus manajemen Bencana, pemetaan wilayah menempati posisi di tahap </w:t>
      </w:r>
      <w:proofErr w:type="spellStart"/>
      <w:r w:rsidRPr="007200BD">
        <w:t>pra</w:t>
      </w:r>
      <w:proofErr w:type="spellEnd"/>
      <w:r w:rsidRPr="007200BD">
        <w:t xml:space="preserve"> </w:t>
      </w:r>
      <w:proofErr w:type="spellStart"/>
      <w:r w:rsidRPr="007200BD">
        <w:t>mitigasi</w:t>
      </w:r>
      <w:proofErr w:type="spellEnd"/>
      <w:r w:rsidRPr="007200BD">
        <w:t xml:space="preserve">. Adanya pemetaan wilayah berisiko akan dijadikan acuan dalam menentukan upaya </w:t>
      </w:r>
      <w:proofErr w:type="spellStart"/>
      <w:r w:rsidRPr="007200BD">
        <w:t>mitigasi</w:t>
      </w:r>
      <w:proofErr w:type="spellEnd"/>
      <w:r w:rsidRPr="007200BD">
        <w:t xml:space="preserve"> yang tepat.</w:t>
      </w:r>
    </w:p>
    <w:p w14:paraId="2E363C7F" w14:textId="05F82F8B" w:rsidR="00DE5B53" w:rsidRPr="00563B3B" w:rsidRDefault="008267B1" w:rsidP="00563B3B">
      <w:pPr>
        <w:pStyle w:val="BodyText"/>
        <w:spacing w:after="80" w:line="276" w:lineRule="auto"/>
        <w:ind w:firstLine="426"/>
      </w:pPr>
      <w:r w:rsidRPr="007200BD">
        <w:t xml:space="preserve">Maka dari itu, penelitian ini ditujukan guna melaksanakan pemetaan tingkat risiko bencana tsunami di Desa </w:t>
      </w:r>
      <w:proofErr w:type="spellStart"/>
      <w:r w:rsidRPr="007200BD">
        <w:t>Besole</w:t>
      </w:r>
      <w:proofErr w:type="spellEnd"/>
      <w:r w:rsidRPr="007200BD">
        <w:t xml:space="preserve">. Hasil akhir penelitian ini adalah sebuah peta tingkat risiko bencana tsunami. Dari peta tersebut nantinya akan diidentifikasi karakteristik wilayah yang berisiko tsunami serta mengetahui pola persebaran atau distribusi permukiman yang ada pada wilayah berisiko tsunami. Melalui pelaksanaan penelitian ini diharap mampu menjadi sumber informasi untuk masyarakat terkait wilayah mana saja yang memiliki risiko tsunami serta bagi pemerintah setempat dapat dipergunakan menjadi landasan pembentukan rencana kedaruratan bencana tsunami ataupun pedoman bagi masyarakat dalam menentukan wilayah yang aman dari risiko tsunami sehingga layak untuk dihuni atau ditempati di Desa </w:t>
      </w:r>
      <w:proofErr w:type="spellStart"/>
      <w:r w:rsidRPr="007200BD">
        <w:t>Besole</w:t>
      </w:r>
      <w:proofErr w:type="spellEnd"/>
      <w:r w:rsidRPr="007200BD">
        <w:t>.</w:t>
      </w:r>
    </w:p>
    <w:p w14:paraId="0CB1484F" w14:textId="5B642E36" w:rsidR="003667E3" w:rsidRPr="007200BD" w:rsidRDefault="00FE1766" w:rsidP="00C007E8">
      <w:pPr>
        <w:pStyle w:val="BodyText"/>
        <w:spacing w:after="80" w:line="276" w:lineRule="auto"/>
        <w:ind w:firstLine="0"/>
        <w:rPr>
          <w:szCs w:val="24"/>
        </w:rPr>
      </w:pPr>
      <w:r w:rsidRPr="007200BD">
        <w:rPr>
          <w:b/>
        </w:rPr>
        <w:t>METODE</w:t>
      </w:r>
    </w:p>
    <w:p w14:paraId="241ACD86" w14:textId="713F2563" w:rsidR="00DC43C6" w:rsidRPr="007200BD" w:rsidRDefault="00DC43C6" w:rsidP="00C007E8">
      <w:pPr>
        <w:pStyle w:val="BodyText"/>
        <w:numPr>
          <w:ilvl w:val="0"/>
          <w:numId w:val="46"/>
        </w:numPr>
        <w:spacing w:after="80" w:line="276" w:lineRule="auto"/>
        <w:ind w:left="426" w:hanging="426"/>
        <w:rPr>
          <w:b/>
          <w:bCs/>
        </w:rPr>
      </w:pPr>
      <w:r w:rsidRPr="007200BD">
        <w:rPr>
          <w:b/>
          <w:bCs/>
          <w:szCs w:val="24"/>
        </w:rPr>
        <w:t>Lokasi Penelitian</w:t>
      </w:r>
    </w:p>
    <w:p w14:paraId="09F8925D" w14:textId="6CE40361" w:rsidR="003667E3" w:rsidRPr="007200BD" w:rsidRDefault="00241E9A" w:rsidP="00C007E8">
      <w:pPr>
        <w:pStyle w:val="BodyText"/>
        <w:spacing w:after="80" w:line="276" w:lineRule="auto"/>
        <w:ind w:firstLine="425"/>
        <w:rPr>
          <w:szCs w:val="24"/>
        </w:rPr>
      </w:pPr>
      <w:r w:rsidRPr="007200BD">
        <w:rPr>
          <w:szCs w:val="24"/>
        </w:rPr>
        <w:t xml:space="preserve">Penelitian ini dilakukan di Desa </w:t>
      </w:r>
      <w:proofErr w:type="spellStart"/>
      <w:r w:rsidRPr="007200BD">
        <w:rPr>
          <w:szCs w:val="24"/>
        </w:rPr>
        <w:t>Besole</w:t>
      </w:r>
      <w:proofErr w:type="spellEnd"/>
      <w:r w:rsidRPr="007200BD">
        <w:rPr>
          <w:szCs w:val="24"/>
        </w:rPr>
        <w:t xml:space="preserve">, Kecamatan </w:t>
      </w:r>
      <w:proofErr w:type="spellStart"/>
      <w:r w:rsidRPr="007200BD">
        <w:rPr>
          <w:szCs w:val="24"/>
        </w:rPr>
        <w:t>Besuki</w:t>
      </w:r>
      <w:proofErr w:type="spellEnd"/>
      <w:r w:rsidRPr="007200BD">
        <w:rPr>
          <w:szCs w:val="24"/>
        </w:rPr>
        <w:t xml:space="preserve">, Kabupaten Tulungagung, Jawa Timur. Penelitian ini diselenggarakan pada bulan Januari tahun 2024. </w:t>
      </w:r>
      <w:r w:rsidR="006F000B" w:rsidRPr="007200BD">
        <w:rPr>
          <w:szCs w:val="24"/>
        </w:rPr>
        <w:t>Lokasi penelitian dapat dilihat dalam gambar berikut :</w:t>
      </w:r>
    </w:p>
    <w:p w14:paraId="6FF3304A" w14:textId="47A725AC" w:rsidR="003667E3" w:rsidRPr="007200BD" w:rsidRDefault="006F000B" w:rsidP="006F000B">
      <w:pPr>
        <w:pStyle w:val="BodyText"/>
        <w:spacing w:line="276" w:lineRule="auto"/>
        <w:ind w:firstLine="0"/>
        <w:rPr>
          <w:szCs w:val="24"/>
        </w:rPr>
      </w:pPr>
      <w:r w:rsidRPr="007200BD">
        <w:rPr>
          <w:noProof/>
          <w:szCs w:val="24"/>
        </w:rPr>
        <w:drawing>
          <wp:inline distT="0" distB="0" distL="0" distR="0" wp14:anchorId="75CECA77" wp14:editId="3AB52562">
            <wp:extent cx="2045057" cy="2902880"/>
            <wp:effectExtent l="9207" t="0" r="2858" b="2857"/>
            <wp:docPr id="594668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2073210" cy="2942842"/>
                    </a:xfrm>
                    <a:prstGeom prst="rect">
                      <a:avLst/>
                    </a:prstGeom>
                    <a:noFill/>
                  </pic:spPr>
                </pic:pic>
              </a:graphicData>
            </a:graphic>
          </wp:inline>
        </w:drawing>
      </w:r>
    </w:p>
    <w:p w14:paraId="702C1CCE" w14:textId="7E33C921" w:rsidR="00C234EA" w:rsidRPr="007200BD" w:rsidRDefault="00C234EA" w:rsidP="00C234EA">
      <w:pPr>
        <w:pStyle w:val="BodyText"/>
        <w:spacing w:line="276" w:lineRule="auto"/>
        <w:ind w:firstLine="0"/>
        <w:jc w:val="center"/>
        <w:rPr>
          <w:szCs w:val="24"/>
        </w:rPr>
      </w:pPr>
      <w:r w:rsidRPr="007200BD">
        <w:rPr>
          <w:b/>
          <w:bCs/>
          <w:szCs w:val="24"/>
        </w:rPr>
        <w:t>Gambar 1.</w:t>
      </w:r>
      <w:r w:rsidRPr="007200BD">
        <w:rPr>
          <w:szCs w:val="24"/>
        </w:rPr>
        <w:t xml:space="preserve"> Peta Administrasi Desa </w:t>
      </w:r>
      <w:proofErr w:type="spellStart"/>
      <w:r w:rsidRPr="007200BD">
        <w:rPr>
          <w:szCs w:val="24"/>
        </w:rPr>
        <w:t>Besole</w:t>
      </w:r>
      <w:proofErr w:type="spellEnd"/>
    </w:p>
    <w:p w14:paraId="2C7A1531" w14:textId="405A73F1" w:rsidR="006F000B" w:rsidRDefault="00C234EA" w:rsidP="00C234EA">
      <w:pPr>
        <w:pStyle w:val="BodyText"/>
        <w:spacing w:line="276" w:lineRule="auto"/>
        <w:ind w:firstLine="0"/>
        <w:jc w:val="center"/>
        <w:rPr>
          <w:szCs w:val="24"/>
        </w:rPr>
      </w:pPr>
      <w:r w:rsidRPr="007200BD">
        <w:rPr>
          <w:szCs w:val="24"/>
        </w:rPr>
        <w:t>(Sumber : Dokumentasi Penulis)</w:t>
      </w:r>
    </w:p>
    <w:p w14:paraId="2ED6C025" w14:textId="77777777" w:rsidR="00C007E8" w:rsidRDefault="00C007E8" w:rsidP="00C234EA">
      <w:pPr>
        <w:pStyle w:val="BodyText"/>
        <w:spacing w:line="276" w:lineRule="auto"/>
        <w:ind w:firstLine="0"/>
        <w:jc w:val="center"/>
        <w:rPr>
          <w:szCs w:val="24"/>
        </w:rPr>
      </w:pPr>
    </w:p>
    <w:p w14:paraId="3ABFD3C1" w14:textId="77777777" w:rsidR="00C007E8" w:rsidRPr="007200BD" w:rsidRDefault="00C007E8" w:rsidP="00C234EA">
      <w:pPr>
        <w:pStyle w:val="BodyText"/>
        <w:spacing w:line="276" w:lineRule="auto"/>
        <w:ind w:firstLine="0"/>
        <w:jc w:val="center"/>
        <w:rPr>
          <w:szCs w:val="24"/>
        </w:rPr>
      </w:pPr>
    </w:p>
    <w:p w14:paraId="5D57FE88" w14:textId="77777777" w:rsidR="00C234EA" w:rsidRDefault="00C234EA" w:rsidP="00C234EA">
      <w:pPr>
        <w:pStyle w:val="BodyText"/>
        <w:spacing w:line="276" w:lineRule="auto"/>
        <w:ind w:firstLine="0"/>
        <w:jc w:val="center"/>
        <w:rPr>
          <w:szCs w:val="24"/>
        </w:rPr>
      </w:pPr>
    </w:p>
    <w:p w14:paraId="13CCD388" w14:textId="77777777" w:rsidR="006A00E2" w:rsidRPr="007200BD" w:rsidRDefault="006A00E2" w:rsidP="00C234EA">
      <w:pPr>
        <w:pStyle w:val="BodyText"/>
        <w:spacing w:line="276" w:lineRule="auto"/>
        <w:ind w:firstLine="0"/>
        <w:jc w:val="center"/>
        <w:rPr>
          <w:szCs w:val="24"/>
        </w:rPr>
      </w:pPr>
    </w:p>
    <w:p w14:paraId="30323AC3" w14:textId="4C751DA3" w:rsidR="003667E3" w:rsidRPr="007200BD" w:rsidRDefault="006F000B" w:rsidP="00C007E8">
      <w:pPr>
        <w:pStyle w:val="BodyText"/>
        <w:numPr>
          <w:ilvl w:val="0"/>
          <w:numId w:val="46"/>
        </w:numPr>
        <w:spacing w:after="80" w:line="276" w:lineRule="auto"/>
        <w:ind w:left="426" w:hanging="426"/>
        <w:rPr>
          <w:b/>
          <w:bCs/>
        </w:rPr>
      </w:pPr>
      <w:r w:rsidRPr="007200BD">
        <w:rPr>
          <w:b/>
          <w:bCs/>
          <w:szCs w:val="24"/>
        </w:rPr>
        <w:lastRenderedPageBreak/>
        <w:t>Jenis Penelitian</w:t>
      </w:r>
    </w:p>
    <w:p w14:paraId="01BBFB15" w14:textId="4E291D6C" w:rsidR="00C007E8" w:rsidRPr="007200BD" w:rsidRDefault="00241E9A" w:rsidP="003C1A53">
      <w:pPr>
        <w:pStyle w:val="BodyText"/>
        <w:spacing w:after="80" w:line="276" w:lineRule="auto"/>
        <w:ind w:firstLine="425"/>
        <w:rPr>
          <w:szCs w:val="24"/>
        </w:rPr>
      </w:pPr>
      <w:r w:rsidRPr="007200BD">
        <w:rPr>
          <w:szCs w:val="24"/>
        </w:rPr>
        <w:t xml:space="preserve">Pendekatan yang diterapkan pada penelitian ini yakni pendekatan kuantitatif. Penelitian deskriptif kuantitatif memusatkan pada pemecahan masalah yang ada pada saat penelitian dilakukan (berlangsung), atau berupa masalah/kejadian yang aktual. Penelitian Deskriptif kuantitatif dilakukan dengan mendeskripsikan situasi secara tepat dan akurat, bukan untuk mencari hubungan antara variabel bebas dan variabel terikat atau untuk membandingkan dua variabel atau lebih untuk menemukan sebab akibat (Paramita, dkk., 2021). </w:t>
      </w:r>
    </w:p>
    <w:p w14:paraId="1D4126FC" w14:textId="19034D74" w:rsidR="007F3113" w:rsidRPr="007200BD" w:rsidRDefault="007F3113" w:rsidP="00C007E8">
      <w:pPr>
        <w:pStyle w:val="BodyText"/>
        <w:numPr>
          <w:ilvl w:val="0"/>
          <w:numId w:val="46"/>
        </w:numPr>
        <w:spacing w:after="80" w:line="276" w:lineRule="auto"/>
        <w:ind w:left="426" w:hanging="426"/>
        <w:rPr>
          <w:b/>
          <w:bCs/>
          <w:szCs w:val="24"/>
        </w:rPr>
      </w:pPr>
      <w:r w:rsidRPr="007200BD">
        <w:rPr>
          <w:b/>
          <w:bCs/>
          <w:szCs w:val="24"/>
        </w:rPr>
        <w:t>Teknik Pengumpulan Data</w:t>
      </w:r>
    </w:p>
    <w:p w14:paraId="5860C8D8" w14:textId="5F2A1ED8" w:rsidR="00C234EA" w:rsidRPr="007200BD" w:rsidRDefault="00894C1E" w:rsidP="003C1A53">
      <w:pPr>
        <w:pStyle w:val="BodyText"/>
        <w:spacing w:after="80" w:line="276" w:lineRule="auto"/>
        <w:ind w:firstLine="425"/>
        <w:rPr>
          <w:szCs w:val="24"/>
        </w:rPr>
      </w:pPr>
      <w:r w:rsidRPr="007200BD">
        <w:rPr>
          <w:szCs w:val="24"/>
        </w:rPr>
        <w:t xml:space="preserve">Data yang digunakan dalam penelitian ini adalah data primer dan sekunder. Data primer berupa jenis penggunaan lahan pada titik koordinat yang telah disurvei pada lokasi penelitian. Data primer akan digunakan sebagai validasi hasil interpretasi penggunaan lahan dari citra satelit. Data sekunder meliputi citra satelit SENTINEL-2B, Peta Rupa Bumi Indonesia, DEMNAS, dan </w:t>
      </w:r>
      <w:proofErr w:type="spellStart"/>
      <w:r w:rsidRPr="007200BD">
        <w:rPr>
          <w:szCs w:val="24"/>
        </w:rPr>
        <w:t>Basemap</w:t>
      </w:r>
      <w:proofErr w:type="spellEnd"/>
      <w:r w:rsidRPr="007200BD">
        <w:rPr>
          <w:szCs w:val="24"/>
        </w:rPr>
        <w:t xml:space="preserve"> Google </w:t>
      </w:r>
      <w:proofErr w:type="spellStart"/>
      <w:r w:rsidRPr="007200BD">
        <w:rPr>
          <w:szCs w:val="24"/>
        </w:rPr>
        <w:t>Earth</w:t>
      </w:r>
      <w:proofErr w:type="spellEnd"/>
      <w:r w:rsidRPr="007200BD">
        <w:rPr>
          <w:szCs w:val="24"/>
        </w:rPr>
        <w:t>.</w:t>
      </w:r>
      <w:r w:rsidR="007F3113" w:rsidRPr="007200BD">
        <w:rPr>
          <w:szCs w:val="24"/>
        </w:rPr>
        <w:t xml:space="preserve"> </w:t>
      </w:r>
    </w:p>
    <w:p w14:paraId="347DCA5A" w14:textId="5BD4B235" w:rsidR="001B2C0B" w:rsidRPr="007200BD" w:rsidRDefault="001B2C0B" w:rsidP="00C007E8">
      <w:pPr>
        <w:pStyle w:val="BodyText"/>
        <w:numPr>
          <w:ilvl w:val="0"/>
          <w:numId w:val="46"/>
        </w:numPr>
        <w:spacing w:after="80" w:line="276" w:lineRule="auto"/>
        <w:ind w:left="426" w:hanging="426"/>
        <w:rPr>
          <w:b/>
          <w:bCs/>
          <w:szCs w:val="24"/>
        </w:rPr>
      </w:pPr>
      <w:proofErr w:type="spellStart"/>
      <w:r w:rsidRPr="007200BD">
        <w:rPr>
          <w:b/>
          <w:bCs/>
          <w:i/>
          <w:iCs/>
          <w:szCs w:val="24"/>
        </w:rPr>
        <w:t>Pre-processing</w:t>
      </w:r>
      <w:proofErr w:type="spellEnd"/>
      <w:r w:rsidRPr="007200BD">
        <w:rPr>
          <w:b/>
          <w:bCs/>
          <w:szCs w:val="24"/>
        </w:rPr>
        <w:t xml:space="preserve"> Data</w:t>
      </w:r>
    </w:p>
    <w:p w14:paraId="149B23C4" w14:textId="6DEE3BAD" w:rsidR="001F1B92" w:rsidRPr="007200BD" w:rsidRDefault="008B0EC5" w:rsidP="003C1A53">
      <w:pPr>
        <w:pStyle w:val="BodyText"/>
        <w:spacing w:after="80" w:line="276" w:lineRule="auto"/>
        <w:ind w:firstLine="425"/>
        <w:rPr>
          <w:szCs w:val="24"/>
        </w:rPr>
      </w:pPr>
      <w:r w:rsidRPr="007200BD">
        <w:rPr>
          <w:szCs w:val="24"/>
        </w:rPr>
        <w:t xml:space="preserve">Data sekunder yang telah diperoleh perlu dilakukan beberapa proses sebelum dapat diolah. Terdapat dua proses </w:t>
      </w:r>
      <w:proofErr w:type="spellStart"/>
      <w:r w:rsidRPr="007200BD">
        <w:rPr>
          <w:szCs w:val="24"/>
        </w:rPr>
        <w:t>pra</w:t>
      </w:r>
      <w:proofErr w:type="spellEnd"/>
      <w:r w:rsidRPr="007200BD">
        <w:rPr>
          <w:szCs w:val="24"/>
        </w:rPr>
        <w:t xml:space="preserve">-pengolahan data, yaitu koreksi </w:t>
      </w:r>
      <w:proofErr w:type="spellStart"/>
      <w:r w:rsidRPr="007200BD">
        <w:rPr>
          <w:szCs w:val="24"/>
        </w:rPr>
        <w:t>radiomterik</w:t>
      </w:r>
      <w:proofErr w:type="spellEnd"/>
      <w:r w:rsidRPr="007200BD">
        <w:rPr>
          <w:szCs w:val="24"/>
        </w:rPr>
        <w:t xml:space="preserve"> dan </w:t>
      </w:r>
      <w:proofErr w:type="spellStart"/>
      <w:r w:rsidRPr="007200BD">
        <w:rPr>
          <w:szCs w:val="24"/>
        </w:rPr>
        <w:t>cropping</w:t>
      </w:r>
      <w:proofErr w:type="spellEnd"/>
      <w:r w:rsidRPr="007200BD">
        <w:rPr>
          <w:szCs w:val="24"/>
        </w:rPr>
        <w:t xml:space="preserve"> data. </w:t>
      </w:r>
      <w:r w:rsidR="001B2C0B" w:rsidRPr="007200BD">
        <w:rPr>
          <w:szCs w:val="24"/>
        </w:rPr>
        <w:t xml:space="preserve">Koreksi </w:t>
      </w:r>
      <w:proofErr w:type="spellStart"/>
      <w:r w:rsidR="001B2C0B" w:rsidRPr="007200BD">
        <w:rPr>
          <w:szCs w:val="24"/>
        </w:rPr>
        <w:t>radiometrik</w:t>
      </w:r>
      <w:proofErr w:type="spellEnd"/>
      <w:r w:rsidR="001B2C0B" w:rsidRPr="007200BD">
        <w:rPr>
          <w:szCs w:val="24"/>
        </w:rPr>
        <w:t xml:space="preserve"> dilakukan pada citra SENTINEL-2B yang bertujuan untuk menghilangkan kesalahan yang disebabkan adanya pengaruh atmosfer pada citra. Metode koreksi </w:t>
      </w:r>
      <w:proofErr w:type="spellStart"/>
      <w:r w:rsidR="007200BD" w:rsidRPr="007200BD">
        <w:rPr>
          <w:szCs w:val="24"/>
        </w:rPr>
        <w:t>radiometrik</w:t>
      </w:r>
      <w:proofErr w:type="spellEnd"/>
      <w:r w:rsidR="001B2C0B" w:rsidRPr="007200BD">
        <w:rPr>
          <w:szCs w:val="24"/>
        </w:rPr>
        <w:t xml:space="preserve"> yang digunakan adalah </w:t>
      </w:r>
      <w:proofErr w:type="spellStart"/>
      <w:r w:rsidR="001B2C0B" w:rsidRPr="007200BD">
        <w:rPr>
          <w:szCs w:val="24"/>
        </w:rPr>
        <w:t>ToA</w:t>
      </w:r>
      <w:proofErr w:type="spellEnd"/>
      <w:r w:rsidR="001B2C0B" w:rsidRPr="007200BD">
        <w:rPr>
          <w:szCs w:val="24"/>
        </w:rPr>
        <w:t xml:space="preserve"> (</w:t>
      </w:r>
      <w:r w:rsidR="001B2C0B" w:rsidRPr="007200BD">
        <w:rPr>
          <w:i/>
          <w:iCs/>
          <w:szCs w:val="24"/>
        </w:rPr>
        <w:t xml:space="preserve">Top </w:t>
      </w:r>
      <w:proofErr w:type="spellStart"/>
      <w:r w:rsidR="001B2C0B" w:rsidRPr="007200BD">
        <w:rPr>
          <w:i/>
          <w:iCs/>
          <w:szCs w:val="24"/>
        </w:rPr>
        <w:t>of</w:t>
      </w:r>
      <w:proofErr w:type="spellEnd"/>
      <w:r w:rsidR="001B2C0B" w:rsidRPr="007200BD">
        <w:rPr>
          <w:i/>
          <w:iCs/>
          <w:szCs w:val="24"/>
        </w:rPr>
        <w:t xml:space="preserve"> </w:t>
      </w:r>
      <w:proofErr w:type="spellStart"/>
      <w:r w:rsidR="001B2C0B" w:rsidRPr="007200BD">
        <w:rPr>
          <w:i/>
          <w:iCs/>
          <w:szCs w:val="24"/>
        </w:rPr>
        <w:t>Atmosphere</w:t>
      </w:r>
      <w:proofErr w:type="spellEnd"/>
      <w:r w:rsidR="001B2C0B" w:rsidRPr="007200BD">
        <w:rPr>
          <w:szCs w:val="24"/>
        </w:rPr>
        <w:t xml:space="preserve">) yang bekerja dengan menurunkan </w:t>
      </w:r>
      <w:proofErr w:type="spellStart"/>
      <w:r w:rsidR="001B2C0B" w:rsidRPr="007200BD">
        <w:rPr>
          <w:szCs w:val="24"/>
        </w:rPr>
        <w:t>reflektansi</w:t>
      </w:r>
      <w:proofErr w:type="spellEnd"/>
      <w:r w:rsidR="001B2C0B" w:rsidRPr="007200BD">
        <w:rPr>
          <w:szCs w:val="24"/>
        </w:rPr>
        <w:t xml:space="preserve"> objek dari total </w:t>
      </w:r>
      <w:proofErr w:type="spellStart"/>
      <w:r w:rsidR="001B2C0B" w:rsidRPr="007200BD">
        <w:rPr>
          <w:szCs w:val="24"/>
        </w:rPr>
        <w:t>radiansi</w:t>
      </w:r>
      <w:proofErr w:type="spellEnd"/>
      <w:r w:rsidR="001B2C0B" w:rsidRPr="007200BD">
        <w:rPr>
          <w:szCs w:val="24"/>
        </w:rPr>
        <w:t xml:space="preserve"> setelah proses normalisasi kondisi pencahayaan dan penghapusan efek atmosfer (Akbari, 2016). </w:t>
      </w:r>
      <w:r w:rsidR="00DA76F0" w:rsidRPr="007200BD">
        <w:rPr>
          <w:szCs w:val="24"/>
        </w:rPr>
        <w:t xml:space="preserve">Koreksi dilakukan pada </w:t>
      </w:r>
      <w:proofErr w:type="spellStart"/>
      <w:r w:rsidR="007200BD" w:rsidRPr="007200BD">
        <w:rPr>
          <w:i/>
          <w:iCs/>
          <w:szCs w:val="24"/>
        </w:rPr>
        <w:t>software</w:t>
      </w:r>
      <w:proofErr w:type="spellEnd"/>
      <w:r w:rsidR="00DA76F0" w:rsidRPr="007200BD">
        <w:rPr>
          <w:szCs w:val="24"/>
        </w:rPr>
        <w:t xml:space="preserve"> QGIS melalui </w:t>
      </w:r>
      <w:proofErr w:type="spellStart"/>
      <w:r w:rsidR="00DA76F0" w:rsidRPr="007200BD">
        <w:rPr>
          <w:i/>
          <w:iCs/>
          <w:szCs w:val="24"/>
        </w:rPr>
        <w:t>plugin</w:t>
      </w:r>
      <w:proofErr w:type="spellEnd"/>
      <w:r w:rsidR="00DA76F0" w:rsidRPr="007200BD">
        <w:rPr>
          <w:i/>
          <w:iCs/>
          <w:szCs w:val="24"/>
        </w:rPr>
        <w:t xml:space="preserve"> Semi </w:t>
      </w:r>
      <w:proofErr w:type="spellStart"/>
      <w:r w:rsidR="00DA76F0" w:rsidRPr="007200BD">
        <w:rPr>
          <w:i/>
          <w:iCs/>
          <w:szCs w:val="24"/>
        </w:rPr>
        <w:t>Automatic</w:t>
      </w:r>
      <w:proofErr w:type="spellEnd"/>
      <w:r w:rsidR="00DA76F0" w:rsidRPr="007200BD">
        <w:rPr>
          <w:i/>
          <w:iCs/>
          <w:szCs w:val="24"/>
        </w:rPr>
        <w:t xml:space="preserve"> </w:t>
      </w:r>
      <w:proofErr w:type="spellStart"/>
      <w:r w:rsidR="00DA76F0" w:rsidRPr="007200BD">
        <w:rPr>
          <w:i/>
          <w:iCs/>
          <w:szCs w:val="24"/>
        </w:rPr>
        <w:t>Classification</w:t>
      </w:r>
      <w:proofErr w:type="spellEnd"/>
      <w:r w:rsidR="00DA76F0" w:rsidRPr="007200BD">
        <w:rPr>
          <w:szCs w:val="24"/>
        </w:rPr>
        <w:t>.</w:t>
      </w:r>
      <w:r w:rsidRPr="007200BD">
        <w:rPr>
          <w:szCs w:val="24"/>
        </w:rPr>
        <w:t xml:space="preserve"> </w:t>
      </w:r>
      <w:proofErr w:type="spellStart"/>
      <w:r w:rsidR="00DA76F0" w:rsidRPr="007200BD">
        <w:rPr>
          <w:i/>
          <w:iCs/>
          <w:szCs w:val="24"/>
        </w:rPr>
        <w:t>Cropping</w:t>
      </w:r>
      <w:proofErr w:type="spellEnd"/>
      <w:r w:rsidR="00DA76F0" w:rsidRPr="007200BD">
        <w:rPr>
          <w:szCs w:val="24"/>
        </w:rPr>
        <w:t xml:space="preserve"> data dilakukan untuk menyesuaikan data yang telah didapat dengan area penelitian. Proses ini bertujuan untuk mengurangi beban </w:t>
      </w:r>
      <w:proofErr w:type="spellStart"/>
      <w:r w:rsidR="00DA76F0" w:rsidRPr="007200BD">
        <w:rPr>
          <w:szCs w:val="24"/>
        </w:rPr>
        <w:t>running</w:t>
      </w:r>
      <w:proofErr w:type="spellEnd"/>
      <w:r w:rsidR="00DA76F0" w:rsidRPr="007200BD">
        <w:rPr>
          <w:szCs w:val="24"/>
        </w:rPr>
        <w:t xml:space="preserve"> saat memproses data dalam GIS. </w:t>
      </w:r>
      <w:proofErr w:type="spellStart"/>
      <w:r w:rsidR="00DA76F0" w:rsidRPr="007200BD">
        <w:rPr>
          <w:i/>
          <w:iCs/>
          <w:szCs w:val="24"/>
        </w:rPr>
        <w:t>Cropping</w:t>
      </w:r>
      <w:proofErr w:type="spellEnd"/>
      <w:r w:rsidR="00DA76F0" w:rsidRPr="007200BD">
        <w:rPr>
          <w:szCs w:val="24"/>
        </w:rPr>
        <w:t xml:space="preserve"> dilakukan dengan memotong data mentah (RBI, Citra SENTINEL-2B, dan DEMNAS) sesuai dengan bentuk wilayah administrasi Desa </w:t>
      </w:r>
      <w:proofErr w:type="spellStart"/>
      <w:r w:rsidR="00DA76F0" w:rsidRPr="007200BD">
        <w:rPr>
          <w:szCs w:val="24"/>
        </w:rPr>
        <w:t>Besole</w:t>
      </w:r>
      <w:proofErr w:type="spellEnd"/>
      <w:r w:rsidR="00DA76F0" w:rsidRPr="007200BD">
        <w:rPr>
          <w:szCs w:val="24"/>
        </w:rPr>
        <w:t>.</w:t>
      </w:r>
    </w:p>
    <w:p w14:paraId="42B70EA3" w14:textId="03B94E26" w:rsidR="00C234EA" w:rsidRPr="007200BD" w:rsidRDefault="001F1B92" w:rsidP="00C007E8">
      <w:pPr>
        <w:pStyle w:val="BodyText"/>
        <w:numPr>
          <w:ilvl w:val="0"/>
          <w:numId w:val="46"/>
        </w:numPr>
        <w:spacing w:after="80" w:line="276" w:lineRule="auto"/>
        <w:ind w:left="426" w:hanging="426"/>
        <w:rPr>
          <w:b/>
          <w:bCs/>
          <w:szCs w:val="24"/>
        </w:rPr>
      </w:pPr>
      <w:proofErr w:type="spellStart"/>
      <w:r w:rsidRPr="007200BD">
        <w:rPr>
          <w:b/>
          <w:bCs/>
          <w:szCs w:val="24"/>
        </w:rPr>
        <w:t>Processing</w:t>
      </w:r>
      <w:proofErr w:type="spellEnd"/>
      <w:r w:rsidRPr="007200BD">
        <w:rPr>
          <w:b/>
          <w:bCs/>
          <w:szCs w:val="24"/>
        </w:rPr>
        <w:t xml:space="preserve"> Data</w:t>
      </w:r>
    </w:p>
    <w:p w14:paraId="3F41B66C" w14:textId="5029DEBB" w:rsidR="001F1B92" w:rsidRPr="007200BD" w:rsidRDefault="001F1B92" w:rsidP="00C007E8">
      <w:pPr>
        <w:pStyle w:val="BodyText"/>
        <w:numPr>
          <w:ilvl w:val="0"/>
          <w:numId w:val="47"/>
        </w:numPr>
        <w:spacing w:after="80" w:line="276" w:lineRule="auto"/>
        <w:ind w:left="567" w:hanging="425"/>
        <w:rPr>
          <w:b/>
          <w:bCs/>
          <w:szCs w:val="24"/>
        </w:rPr>
      </w:pPr>
      <w:r w:rsidRPr="007200BD">
        <w:rPr>
          <w:b/>
          <w:bCs/>
          <w:szCs w:val="24"/>
        </w:rPr>
        <w:t>Penentuan Tingkat Bahaya Tsunami</w:t>
      </w:r>
    </w:p>
    <w:p w14:paraId="5BB83078" w14:textId="198BC55D" w:rsidR="001F1B92" w:rsidRPr="007200BD" w:rsidRDefault="001F1B92" w:rsidP="00C007E8">
      <w:pPr>
        <w:pStyle w:val="BodyText"/>
        <w:spacing w:after="80" w:line="276" w:lineRule="auto"/>
        <w:ind w:left="142" w:firstLine="425"/>
        <w:rPr>
          <w:szCs w:val="24"/>
        </w:rPr>
      </w:pPr>
      <w:r w:rsidRPr="007200BD">
        <w:rPr>
          <w:szCs w:val="24"/>
        </w:rPr>
        <w:t xml:space="preserve">Tingkat ancaman tsunami akan diolah menjadi peta potensi ancaman tsunami memakai metode </w:t>
      </w:r>
      <w:proofErr w:type="spellStart"/>
      <w:r w:rsidRPr="007200BD">
        <w:rPr>
          <w:szCs w:val="24"/>
        </w:rPr>
        <w:t>Hloss</w:t>
      </w:r>
      <w:proofErr w:type="spellEnd"/>
      <w:r w:rsidRPr="007200BD">
        <w:rPr>
          <w:szCs w:val="24"/>
        </w:rPr>
        <w:t xml:space="preserve">. Metode </w:t>
      </w:r>
      <w:proofErr w:type="spellStart"/>
      <w:r w:rsidRPr="007200BD">
        <w:rPr>
          <w:szCs w:val="24"/>
        </w:rPr>
        <w:t>Hloss</w:t>
      </w:r>
      <w:proofErr w:type="spellEnd"/>
      <w:r w:rsidRPr="007200BD">
        <w:rPr>
          <w:szCs w:val="24"/>
        </w:rPr>
        <w:t xml:space="preserve"> adalah suatu pendekatan untuk memodelkan genangan yang didasarkan pada ketinggian gelombang di dekat garis pantai, kemiringan, serta koefisien kekasaran permukaan, dengan menggunakan rumus berikut ini :</w:t>
      </w:r>
    </w:p>
    <w:p w14:paraId="6F8F4702" w14:textId="77777777" w:rsidR="00976D46" w:rsidRPr="007200BD" w:rsidRDefault="00976D46" w:rsidP="00976D46">
      <w:pPr>
        <w:pStyle w:val="BodyText"/>
        <w:spacing w:line="276" w:lineRule="auto"/>
        <w:ind w:left="142" w:firstLine="284"/>
        <w:rPr>
          <w:szCs w:val="24"/>
        </w:rPr>
      </w:pPr>
    </w:p>
    <w:p w14:paraId="5A5DE994" w14:textId="6C2E39CF" w:rsidR="001F1B92" w:rsidRPr="007200BD" w:rsidRDefault="001F1B92" w:rsidP="001F1B92">
      <w:pPr>
        <w:pStyle w:val="BodyText"/>
        <w:spacing w:line="276" w:lineRule="auto"/>
        <w:ind w:firstLine="0"/>
        <w:rPr>
          <w:szCs w:val="24"/>
        </w:rPr>
      </w:pPr>
      <w:r w:rsidRPr="007200BD">
        <w:rPr>
          <w:noProof/>
        </w:rPr>
        <w:drawing>
          <wp:inline distT="0" distB="0" distL="0" distR="0" wp14:anchorId="446CAC51" wp14:editId="418575CB">
            <wp:extent cx="2944846" cy="610235"/>
            <wp:effectExtent l="0" t="0" r="0" b="0"/>
            <wp:docPr id="116823147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9568" t="-11739" r="14342" b="11739"/>
                    <a:stretch/>
                  </pic:blipFill>
                  <pic:spPr bwMode="auto">
                    <a:xfrm>
                      <a:off x="0" y="0"/>
                      <a:ext cx="2972152" cy="615893"/>
                    </a:xfrm>
                    <a:prstGeom prst="rect">
                      <a:avLst/>
                    </a:prstGeom>
                    <a:noFill/>
                    <a:ln>
                      <a:noFill/>
                    </a:ln>
                    <a:extLst>
                      <a:ext uri="{53640926-AAD7-44D8-BBD7-CCE9431645EC}">
                        <a14:shadowObscured xmlns:a14="http://schemas.microsoft.com/office/drawing/2010/main"/>
                      </a:ext>
                    </a:extLst>
                  </pic:spPr>
                </pic:pic>
              </a:graphicData>
            </a:graphic>
          </wp:inline>
        </w:drawing>
      </w:r>
    </w:p>
    <w:p w14:paraId="3CD0BAB0" w14:textId="77777777" w:rsidR="00C234EA" w:rsidRPr="007200BD" w:rsidRDefault="00C234EA" w:rsidP="001F1B92">
      <w:pPr>
        <w:pStyle w:val="BodyText"/>
        <w:spacing w:line="276" w:lineRule="auto"/>
        <w:ind w:firstLine="0"/>
        <w:rPr>
          <w:sz w:val="18"/>
          <w:szCs w:val="22"/>
        </w:rPr>
      </w:pPr>
    </w:p>
    <w:p w14:paraId="06D78D38" w14:textId="07E6D046" w:rsidR="001F1B92" w:rsidRPr="001F1B92" w:rsidRDefault="001F1B92" w:rsidP="009B6CD7">
      <w:pPr>
        <w:pStyle w:val="BodyText"/>
        <w:spacing w:line="276" w:lineRule="auto"/>
        <w:ind w:left="142" w:firstLine="0"/>
        <w:rPr>
          <w:sz w:val="18"/>
          <w:szCs w:val="22"/>
        </w:rPr>
      </w:pPr>
      <w:proofErr w:type="spellStart"/>
      <w:r w:rsidRPr="001F1B92">
        <w:rPr>
          <w:sz w:val="18"/>
          <w:szCs w:val="22"/>
        </w:rPr>
        <w:t>Ket</w:t>
      </w:r>
      <w:proofErr w:type="spellEnd"/>
      <w:r w:rsidRPr="001F1B92">
        <w:rPr>
          <w:sz w:val="18"/>
          <w:szCs w:val="22"/>
        </w:rPr>
        <w:t xml:space="preserve">. </w:t>
      </w:r>
      <w:r w:rsidRPr="001F1B92">
        <w:rPr>
          <w:sz w:val="18"/>
          <w:szCs w:val="22"/>
        </w:rPr>
        <w:tab/>
        <w:t xml:space="preserve"> </w:t>
      </w:r>
      <m:oMath>
        <m:sSub>
          <m:sSubPr>
            <m:ctrlPr>
              <w:rPr>
                <w:rFonts w:ascii="Cambria Math" w:hAnsi="Cambria Math"/>
                <w:i/>
                <w:sz w:val="18"/>
                <w:szCs w:val="22"/>
              </w:rPr>
            </m:ctrlPr>
          </m:sSubPr>
          <m:e>
            <m:r>
              <w:rPr>
                <w:rFonts w:ascii="Cambria Math" w:hAnsi="Cambria Math"/>
                <w:sz w:val="18"/>
                <w:szCs w:val="22"/>
              </w:rPr>
              <m:t>H</m:t>
            </m:r>
          </m:e>
          <m:sub>
            <m:r>
              <w:rPr>
                <w:rFonts w:ascii="Cambria Math" w:hAnsi="Cambria Math"/>
                <w:sz w:val="18"/>
                <w:szCs w:val="22"/>
              </w:rPr>
              <m:t>loss</m:t>
            </m:r>
          </m:sub>
        </m:sSub>
      </m:oMath>
      <w:r w:rsidRPr="001F1B92">
        <w:rPr>
          <w:sz w:val="18"/>
          <w:szCs w:val="22"/>
        </w:rPr>
        <w:t xml:space="preserve"> </w:t>
      </w:r>
      <w:r w:rsidRPr="001F1B92">
        <w:rPr>
          <w:sz w:val="18"/>
          <w:szCs w:val="22"/>
        </w:rPr>
        <w:tab/>
      </w:r>
      <w:r w:rsidR="00EA30AB" w:rsidRPr="007200BD">
        <w:rPr>
          <w:sz w:val="18"/>
          <w:szCs w:val="22"/>
        </w:rPr>
        <w:t>=</w:t>
      </w:r>
      <w:r w:rsidRPr="001F1B92">
        <w:rPr>
          <w:sz w:val="18"/>
          <w:szCs w:val="22"/>
        </w:rPr>
        <w:t xml:space="preserve"> Ketinggian genangan tsunami</w:t>
      </w:r>
    </w:p>
    <w:p w14:paraId="165145BC" w14:textId="720AA221" w:rsidR="001F1B92" w:rsidRPr="001F1B92" w:rsidRDefault="001F1B92" w:rsidP="009B6CD7">
      <w:pPr>
        <w:pStyle w:val="BodyText"/>
        <w:spacing w:line="276" w:lineRule="auto"/>
        <w:ind w:left="142"/>
        <w:rPr>
          <w:sz w:val="18"/>
          <w:szCs w:val="22"/>
        </w:rPr>
      </w:pPr>
      <w:r w:rsidRPr="001F1B92">
        <w:rPr>
          <w:sz w:val="18"/>
          <w:szCs w:val="22"/>
        </w:rPr>
        <w:t xml:space="preserve"> </w:t>
      </w:r>
      <w:r w:rsidRPr="001F1B92">
        <w:rPr>
          <w:sz w:val="18"/>
          <w:szCs w:val="22"/>
        </w:rPr>
        <w:tab/>
        <w:t xml:space="preserve">  </w:t>
      </w:r>
      <m:oMath>
        <m:r>
          <w:rPr>
            <w:rFonts w:ascii="Cambria Math" w:hAnsi="Cambria Math"/>
            <w:sz w:val="18"/>
            <w:szCs w:val="22"/>
          </w:rPr>
          <m:t>n</m:t>
        </m:r>
      </m:oMath>
      <w:r w:rsidRPr="001F1B92">
        <w:rPr>
          <w:sz w:val="18"/>
          <w:szCs w:val="22"/>
        </w:rPr>
        <w:t xml:space="preserve"> </w:t>
      </w:r>
      <w:r w:rsidRPr="001F1B92">
        <w:rPr>
          <w:sz w:val="18"/>
          <w:szCs w:val="22"/>
        </w:rPr>
        <w:tab/>
      </w:r>
      <w:r w:rsidR="00EA30AB" w:rsidRPr="007200BD">
        <w:rPr>
          <w:sz w:val="18"/>
          <w:szCs w:val="22"/>
        </w:rPr>
        <w:t xml:space="preserve">= </w:t>
      </w:r>
      <w:proofErr w:type="spellStart"/>
      <w:r w:rsidRPr="001F1B92">
        <w:rPr>
          <w:sz w:val="18"/>
          <w:szCs w:val="22"/>
        </w:rPr>
        <w:t>Koefisen</w:t>
      </w:r>
      <w:proofErr w:type="spellEnd"/>
      <w:r w:rsidRPr="001F1B92">
        <w:rPr>
          <w:sz w:val="18"/>
          <w:szCs w:val="22"/>
        </w:rPr>
        <w:t xml:space="preserve"> kekasaran permukaan</w:t>
      </w:r>
    </w:p>
    <w:p w14:paraId="46ECED1A" w14:textId="57F7997B" w:rsidR="001F1B92" w:rsidRPr="001F1B92" w:rsidRDefault="001F1B92" w:rsidP="009B6CD7">
      <w:pPr>
        <w:pStyle w:val="BodyText"/>
        <w:spacing w:line="276" w:lineRule="auto"/>
        <w:ind w:left="142"/>
        <w:rPr>
          <w:sz w:val="18"/>
          <w:szCs w:val="22"/>
        </w:rPr>
      </w:pPr>
      <w:r w:rsidRPr="001F1B92">
        <w:rPr>
          <w:sz w:val="18"/>
          <w:szCs w:val="22"/>
        </w:rPr>
        <w:t xml:space="preserve">          </w:t>
      </w:r>
      <m:oMath>
        <m:sSub>
          <m:sSubPr>
            <m:ctrlPr>
              <w:rPr>
                <w:rFonts w:ascii="Cambria Math" w:hAnsi="Cambria Math"/>
                <w:i/>
                <w:sz w:val="18"/>
                <w:szCs w:val="22"/>
              </w:rPr>
            </m:ctrlPr>
          </m:sSubPr>
          <m:e>
            <m:r>
              <w:rPr>
                <w:rFonts w:ascii="Cambria Math" w:hAnsi="Cambria Math"/>
                <w:sz w:val="18"/>
                <w:szCs w:val="22"/>
              </w:rPr>
              <m:t>H</m:t>
            </m:r>
          </m:e>
          <m:sub>
            <m:r>
              <w:rPr>
                <w:rFonts w:ascii="Cambria Math" w:hAnsi="Cambria Math"/>
                <w:sz w:val="18"/>
                <w:szCs w:val="22"/>
              </w:rPr>
              <m:t>0</m:t>
            </m:r>
          </m:sub>
        </m:sSub>
      </m:oMath>
      <w:r w:rsidRPr="001F1B92">
        <w:rPr>
          <w:sz w:val="18"/>
          <w:szCs w:val="22"/>
        </w:rPr>
        <w:tab/>
      </w:r>
      <w:r w:rsidR="00EA30AB" w:rsidRPr="007200BD">
        <w:rPr>
          <w:sz w:val="18"/>
          <w:szCs w:val="22"/>
        </w:rPr>
        <w:t>=</w:t>
      </w:r>
      <w:r w:rsidRPr="001F1B92">
        <w:rPr>
          <w:sz w:val="18"/>
          <w:szCs w:val="22"/>
        </w:rPr>
        <w:t xml:space="preserve"> Ketinggian tsunami pada garis Pantai</w:t>
      </w:r>
    </w:p>
    <w:p w14:paraId="0A50D3F1" w14:textId="20FFB308" w:rsidR="001F1B92" w:rsidRPr="007200BD" w:rsidRDefault="001F1B92" w:rsidP="009B6CD7">
      <w:pPr>
        <w:pStyle w:val="BodyText"/>
        <w:spacing w:line="276" w:lineRule="auto"/>
        <w:ind w:left="142"/>
        <w:rPr>
          <w:sz w:val="18"/>
          <w:szCs w:val="22"/>
        </w:rPr>
      </w:pPr>
      <w:r w:rsidRPr="001F1B92">
        <w:rPr>
          <w:i/>
          <w:iCs/>
          <w:sz w:val="18"/>
          <w:szCs w:val="22"/>
        </w:rPr>
        <w:t xml:space="preserve">         </w:t>
      </w:r>
      <w:r w:rsidRPr="007200BD">
        <w:rPr>
          <w:i/>
          <w:iCs/>
          <w:sz w:val="18"/>
          <w:szCs w:val="22"/>
        </w:rPr>
        <w:t xml:space="preserve"> </w:t>
      </w:r>
      <w:r w:rsidRPr="001F1B92">
        <w:rPr>
          <w:i/>
          <w:iCs/>
          <w:sz w:val="18"/>
          <w:szCs w:val="22"/>
        </w:rPr>
        <w:t xml:space="preserve"> S </w:t>
      </w:r>
      <w:r w:rsidRPr="001F1B92">
        <w:rPr>
          <w:i/>
          <w:iCs/>
          <w:sz w:val="18"/>
          <w:szCs w:val="22"/>
        </w:rPr>
        <w:tab/>
      </w:r>
      <w:r w:rsidR="00EA30AB" w:rsidRPr="007200BD">
        <w:rPr>
          <w:sz w:val="18"/>
          <w:szCs w:val="22"/>
        </w:rPr>
        <w:t>=</w:t>
      </w:r>
      <w:r w:rsidRPr="001F1B92">
        <w:rPr>
          <w:sz w:val="18"/>
          <w:szCs w:val="22"/>
        </w:rPr>
        <w:t xml:space="preserve"> Besar kemiringan lereng (</w:t>
      </w:r>
      <w:proofErr w:type="spellStart"/>
      <w:r w:rsidRPr="001F1B92">
        <w:rPr>
          <w:sz w:val="18"/>
          <w:szCs w:val="22"/>
        </w:rPr>
        <w:t>slope</w:t>
      </w:r>
      <w:proofErr w:type="spellEnd"/>
      <w:r w:rsidRPr="001F1B92">
        <w:rPr>
          <w:sz w:val="18"/>
          <w:szCs w:val="22"/>
        </w:rPr>
        <w:t>)</w:t>
      </w:r>
    </w:p>
    <w:p w14:paraId="6D29CD44" w14:textId="77777777" w:rsidR="003E7131" w:rsidRPr="001F1B92" w:rsidRDefault="003E7131" w:rsidP="009B6CD7">
      <w:pPr>
        <w:pStyle w:val="BodyText"/>
        <w:spacing w:line="276" w:lineRule="auto"/>
        <w:ind w:left="142"/>
        <w:rPr>
          <w:sz w:val="18"/>
          <w:szCs w:val="22"/>
        </w:rPr>
      </w:pPr>
    </w:p>
    <w:p w14:paraId="1E504FBD" w14:textId="6E2C390A" w:rsidR="001F1B92" w:rsidRPr="007200BD" w:rsidRDefault="00EA30AB" w:rsidP="009B6CD7">
      <w:pPr>
        <w:pStyle w:val="BodyText"/>
        <w:spacing w:line="276" w:lineRule="auto"/>
        <w:ind w:left="142" w:firstLine="0"/>
        <w:rPr>
          <w:szCs w:val="24"/>
        </w:rPr>
      </w:pPr>
      <w:r w:rsidRPr="007200BD">
        <w:rPr>
          <w:szCs w:val="24"/>
        </w:rPr>
        <w:t>Nilai dari koefisien kekasaran diperoleh dari hasil kon</w:t>
      </w:r>
      <w:r w:rsidR="007200BD" w:rsidRPr="007200BD">
        <w:rPr>
          <w:szCs w:val="24"/>
        </w:rPr>
        <w:t>ver</w:t>
      </w:r>
      <w:r w:rsidRPr="007200BD">
        <w:rPr>
          <w:szCs w:val="24"/>
        </w:rPr>
        <w:t>si data penggunaan lahan. Setiap jenis penggunaan lahan memiliki koefisien kekasaran yang berbeda. Nilai koefisien kekasaran tiap penggunaan lahan dapat dilihat dalam tabel berikut ini :</w:t>
      </w:r>
    </w:p>
    <w:p w14:paraId="0D8831D4" w14:textId="77777777" w:rsidR="001F7A09" w:rsidRPr="007200BD" w:rsidRDefault="001F7A09" w:rsidP="001F1B92">
      <w:pPr>
        <w:pStyle w:val="BodyText"/>
        <w:spacing w:line="276" w:lineRule="auto"/>
        <w:ind w:firstLine="0"/>
        <w:rPr>
          <w:szCs w:val="24"/>
        </w:rPr>
      </w:pPr>
    </w:p>
    <w:p w14:paraId="0A832CB3" w14:textId="50078AE3" w:rsidR="00EA30AB" w:rsidRPr="007200BD" w:rsidRDefault="001F7A09" w:rsidP="001F7A09">
      <w:pPr>
        <w:pStyle w:val="BodyText"/>
        <w:spacing w:line="276" w:lineRule="auto"/>
        <w:ind w:firstLine="0"/>
        <w:jc w:val="center"/>
        <w:rPr>
          <w:szCs w:val="24"/>
        </w:rPr>
      </w:pPr>
      <w:r w:rsidRPr="007200BD">
        <w:rPr>
          <w:b/>
          <w:bCs/>
          <w:szCs w:val="24"/>
        </w:rPr>
        <w:t>Tabel I.</w:t>
      </w:r>
      <w:r w:rsidRPr="007200BD">
        <w:rPr>
          <w:szCs w:val="24"/>
        </w:rPr>
        <w:t xml:space="preserve"> Koefisien Kekasaran</w:t>
      </w:r>
    </w:p>
    <w:tbl>
      <w:tblPr>
        <w:tblStyle w:val="TableGrid"/>
        <w:tblW w:w="4394" w:type="dxa"/>
        <w:tblInd w:w="284" w:type="dxa"/>
        <w:tblLook w:val="04A0" w:firstRow="1" w:lastRow="0" w:firstColumn="1" w:lastColumn="0" w:noHBand="0" w:noVBand="1"/>
      </w:tblPr>
      <w:tblGrid>
        <w:gridCol w:w="2261"/>
        <w:gridCol w:w="2133"/>
      </w:tblGrid>
      <w:tr w:rsidR="00AE3D33" w:rsidRPr="007200BD" w14:paraId="6EA49042" w14:textId="77777777" w:rsidTr="009A35D9">
        <w:tc>
          <w:tcPr>
            <w:tcW w:w="2261" w:type="dxa"/>
            <w:tcBorders>
              <w:top w:val="single" w:sz="4" w:space="0" w:color="auto"/>
              <w:left w:val="nil"/>
              <w:right w:val="nil"/>
            </w:tcBorders>
          </w:tcPr>
          <w:p w14:paraId="367F8208" w14:textId="77777777" w:rsidR="00AE3D33" w:rsidRPr="007200BD" w:rsidRDefault="00AE3D33" w:rsidP="00AE3D33">
            <w:pPr>
              <w:spacing w:line="276" w:lineRule="auto"/>
              <w:rPr>
                <w:b/>
              </w:rPr>
            </w:pPr>
            <w:r w:rsidRPr="007200BD">
              <w:rPr>
                <w:b/>
              </w:rPr>
              <w:t>Penggunaan Lahan</w:t>
            </w:r>
          </w:p>
        </w:tc>
        <w:tc>
          <w:tcPr>
            <w:tcW w:w="2133" w:type="dxa"/>
            <w:tcBorders>
              <w:top w:val="single" w:sz="4" w:space="0" w:color="auto"/>
              <w:left w:val="nil"/>
              <w:right w:val="nil"/>
            </w:tcBorders>
          </w:tcPr>
          <w:p w14:paraId="54AC3CC7" w14:textId="77777777" w:rsidR="00AE3D33" w:rsidRPr="007200BD" w:rsidRDefault="00AE3D33" w:rsidP="00AE3D33">
            <w:pPr>
              <w:spacing w:line="276" w:lineRule="auto"/>
              <w:rPr>
                <w:b/>
              </w:rPr>
            </w:pPr>
            <w:r w:rsidRPr="007200BD">
              <w:rPr>
                <w:b/>
              </w:rPr>
              <w:t>Koefisien Kekasaran</w:t>
            </w:r>
          </w:p>
        </w:tc>
      </w:tr>
      <w:tr w:rsidR="00AE3D33" w:rsidRPr="007200BD" w14:paraId="3F41058E" w14:textId="77777777" w:rsidTr="009A35D9">
        <w:tc>
          <w:tcPr>
            <w:tcW w:w="2261" w:type="dxa"/>
            <w:tcBorders>
              <w:left w:val="nil"/>
              <w:right w:val="nil"/>
            </w:tcBorders>
          </w:tcPr>
          <w:p w14:paraId="3A3F1862" w14:textId="77777777" w:rsidR="00AE3D33" w:rsidRPr="007200BD" w:rsidRDefault="00AE3D33" w:rsidP="00AE3D33">
            <w:pPr>
              <w:spacing w:line="276" w:lineRule="auto"/>
              <w:rPr>
                <w:bCs/>
              </w:rPr>
            </w:pPr>
            <w:r w:rsidRPr="007200BD">
              <w:rPr>
                <w:rFonts w:eastAsia="Times New Roman"/>
              </w:rPr>
              <w:t>Badan Air</w:t>
            </w:r>
          </w:p>
        </w:tc>
        <w:tc>
          <w:tcPr>
            <w:tcW w:w="2133" w:type="dxa"/>
            <w:tcBorders>
              <w:left w:val="nil"/>
              <w:right w:val="nil"/>
            </w:tcBorders>
          </w:tcPr>
          <w:p w14:paraId="21972A5D" w14:textId="77777777" w:rsidR="00AE3D33" w:rsidRPr="007200BD" w:rsidRDefault="00AE3D33" w:rsidP="00AE3D33">
            <w:pPr>
              <w:spacing w:line="276" w:lineRule="auto"/>
              <w:rPr>
                <w:bCs/>
              </w:rPr>
            </w:pPr>
            <w:r w:rsidRPr="007200BD">
              <w:rPr>
                <w:rFonts w:eastAsia="Times New Roman"/>
              </w:rPr>
              <w:t>0,007</w:t>
            </w:r>
          </w:p>
        </w:tc>
      </w:tr>
      <w:tr w:rsidR="00AE3D33" w:rsidRPr="007200BD" w14:paraId="6D42154C" w14:textId="77777777" w:rsidTr="009A35D9">
        <w:tc>
          <w:tcPr>
            <w:tcW w:w="2261" w:type="dxa"/>
            <w:tcBorders>
              <w:left w:val="nil"/>
              <w:right w:val="nil"/>
            </w:tcBorders>
          </w:tcPr>
          <w:p w14:paraId="3C7EF546" w14:textId="77777777" w:rsidR="00AE3D33" w:rsidRPr="007200BD" w:rsidRDefault="00AE3D33" w:rsidP="00AE3D33">
            <w:pPr>
              <w:spacing w:line="276" w:lineRule="auto"/>
              <w:rPr>
                <w:bCs/>
              </w:rPr>
            </w:pPr>
            <w:r w:rsidRPr="007200BD">
              <w:rPr>
                <w:rFonts w:eastAsia="Times New Roman"/>
              </w:rPr>
              <w:t>Lahan Terbangun</w:t>
            </w:r>
          </w:p>
        </w:tc>
        <w:tc>
          <w:tcPr>
            <w:tcW w:w="2133" w:type="dxa"/>
            <w:tcBorders>
              <w:left w:val="nil"/>
              <w:right w:val="nil"/>
            </w:tcBorders>
          </w:tcPr>
          <w:p w14:paraId="6D944C5A" w14:textId="77777777" w:rsidR="00AE3D33" w:rsidRPr="007200BD" w:rsidRDefault="00AE3D33" w:rsidP="00AE3D33">
            <w:pPr>
              <w:spacing w:line="276" w:lineRule="auto"/>
              <w:rPr>
                <w:bCs/>
              </w:rPr>
            </w:pPr>
            <w:r w:rsidRPr="007200BD">
              <w:rPr>
                <w:rFonts w:eastAsia="Times New Roman"/>
              </w:rPr>
              <w:t>0,045</w:t>
            </w:r>
          </w:p>
        </w:tc>
      </w:tr>
      <w:tr w:rsidR="00AE3D33" w:rsidRPr="007200BD" w14:paraId="3977A81F" w14:textId="77777777" w:rsidTr="009A35D9">
        <w:tc>
          <w:tcPr>
            <w:tcW w:w="2261" w:type="dxa"/>
            <w:tcBorders>
              <w:left w:val="nil"/>
              <w:right w:val="nil"/>
            </w:tcBorders>
          </w:tcPr>
          <w:p w14:paraId="1B380783" w14:textId="77777777" w:rsidR="00AE3D33" w:rsidRPr="007200BD" w:rsidRDefault="00AE3D33" w:rsidP="00AE3D33">
            <w:pPr>
              <w:spacing w:line="276" w:lineRule="auto"/>
              <w:rPr>
                <w:bCs/>
              </w:rPr>
            </w:pPr>
            <w:r w:rsidRPr="007200BD">
              <w:rPr>
                <w:rFonts w:eastAsia="Times New Roman"/>
              </w:rPr>
              <w:t>Hutan</w:t>
            </w:r>
          </w:p>
        </w:tc>
        <w:tc>
          <w:tcPr>
            <w:tcW w:w="2133" w:type="dxa"/>
            <w:tcBorders>
              <w:left w:val="nil"/>
              <w:right w:val="nil"/>
            </w:tcBorders>
          </w:tcPr>
          <w:p w14:paraId="4F84ECA7" w14:textId="77777777" w:rsidR="00AE3D33" w:rsidRPr="007200BD" w:rsidRDefault="00AE3D33" w:rsidP="00AE3D33">
            <w:pPr>
              <w:spacing w:line="276" w:lineRule="auto"/>
              <w:rPr>
                <w:bCs/>
              </w:rPr>
            </w:pPr>
            <w:r w:rsidRPr="007200BD">
              <w:rPr>
                <w:rFonts w:eastAsia="Times New Roman"/>
              </w:rPr>
              <w:t>0,070</w:t>
            </w:r>
          </w:p>
        </w:tc>
      </w:tr>
      <w:tr w:rsidR="00AE3D33" w:rsidRPr="007200BD" w14:paraId="7E236991" w14:textId="77777777" w:rsidTr="009A35D9">
        <w:tc>
          <w:tcPr>
            <w:tcW w:w="2261" w:type="dxa"/>
            <w:tcBorders>
              <w:left w:val="nil"/>
              <w:right w:val="nil"/>
            </w:tcBorders>
          </w:tcPr>
          <w:p w14:paraId="3E7984DA" w14:textId="77777777" w:rsidR="00AE3D33" w:rsidRPr="007200BD" w:rsidRDefault="00AE3D33" w:rsidP="00AE3D33">
            <w:pPr>
              <w:spacing w:line="276" w:lineRule="auto"/>
              <w:rPr>
                <w:bCs/>
              </w:rPr>
            </w:pPr>
            <w:r w:rsidRPr="007200BD">
              <w:rPr>
                <w:rFonts w:eastAsia="Times New Roman"/>
              </w:rPr>
              <w:t>Perkebunan</w:t>
            </w:r>
          </w:p>
        </w:tc>
        <w:tc>
          <w:tcPr>
            <w:tcW w:w="2133" w:type="dxa"/>
            <w:tcBorders>
              <w:left w:val="nil"/>
              <w:right w:val="nil"/>
            </w:tcBorders>
          </w:tcPr>
          <w:p w14:paraId="56EA85FF" w14:textId="77777777" w:rsidR="00AE3D33" w:rsidRPr="007200BD" w:rsidRDefault="00AE3D33" w:rsidP="00AE3D33">
            <w:pPr>
              <w:spacing w:line="276" w:lineRule="auto"/>
              <w:rPr>
                <w:bCs/>
              </w:rPr>
            </w:pPr>
            <w:r w:rsidRPr="007200BD">
              <w:rPr>
                <w:rFonts w:eastAsia="Times New Roman"/>
              </w:rPr>
              <w:t>0,035</w:t>
            </w:r>
          </w:p>
        </w:tc>
      </w:tr>
      <w:tr w:rsidR="00AE3D33" w:rsidRPr="007200BD" w14:paraId="64CB089F" w14:textId="77777777" w:rsidTr="009A35D9">
        <w:tc>
          <w:tcPr>
            <w:tcW w:w="2261" w:type="dxa"/>
            <w:tcBorders>
              <w:left w:val="nil"/>
              <w:right w:val="nil"/>
            </w:tcBorders>
          </w:tcPr>
          <w:p w14:paraId="2F95C907" w14:textId="77777777" w:rsidR="00AE3D33" w:rsidRPr="007200BD" w:rsidRDefault="00AE3D33" w:rsidP="00AE3D33">
            <w:pPr>
              <w:spacing w:line="276" w:lineRule="auto"/>
              <w:rPr>
                <w:rFonts w:eastAsia="Times New Roman"/>
              </w:rPr>
            </w:pPr>
            <w:r w:rsidRPr="007200BD">
              <w:rPr>
                <w:rFonts w:eastAsia="Times New Roman"/>
              </w:rPr>
              <w:t>Tegalan</w:t>
            </w:r>
          </w:p>
        </w:tc>
        <w:tc>
          <w:tcPr>
            <w:tcW w:w="2133" w:type="dxa"/>
            <w:tcBorders>
              <w:left w:val="nil"/>
              <w:right w:val="nil"/>
            </w:tcBorders>
          </w:tcPr>
          <w:p w14:paraId="204DD402" w14:textId="77777777" w:rsidR="00AE3D33" w:rsidRPr="007200BD" w:rsidRDefault="00AE3D33" w:rsidP="00AE3D33">
            <w:pPr>
              <w:spacing w:line="276" w:lineRule="auto"/>
              <w:rPr>
                <w:rFonts w:eastAsia="Times New Roman"/>
              </w:rPr>
            </w:pPr>
            <w:r w:rsidRPr="007200BD">
              <w:rPr>
                <w:rFonts w:eastAsia="Times New Roman"/>
              </w:rPr>
              <w:t>0,015</w:t>
            </w:r>
          </w:p>
        </w:tc>
      </w:tr>
      <w:tr w:rsidR="00AE3D33" w:rsidRPr="007200BD" w14:paraId="12DF6C95" w14:textId="77777777" w:rsidTr="009A35D9">
        <w:tc>
          <w:tcPr>
            <w:tcW w:w="2261" w:type="dxa"/>
            <w:tcBorders>
              <w:left w:val="nil"/>
              <w:right w:val="nil"/>
            </w:tcBorders>
          </w:tcPr>
          <w:p w14:paraId="5C16A8EE" w14:textId="77777777" w:rsidR="00AE3D33" w:rsidRPr="007200BD" w:rsidRDefault="00AE3D33" w:rsidP="00AE3D33">
            <w:pPr>
              <w:spacing w:line="276" w:lineRule="auto"/>
              <w:rPr>
                <w:rFonts w:eastAsia="Times New Roman"/>
              </w:rPr>
            </w:pPr>
            <w:r w:rsidRPr="007200BD">
              <w:rPr>
                <w:rFonts w:eastAsia="Times New Roman"/>
              </w:rPr>
              <w:t>Sawah</w:t>
            </w:r>
          </w:p>
        </w:tc>
        <w:tc>
          <w:tcPr>
            <w:tcW w:w="2133" w:type="dxa"/>
            <w:tcBorders>
              <w:left w:val="nil"/>
              <w:right w:val="nil"/>
            </w:tcBorders>
          </w:tcPr>
          <w:p w14:paraId="6C5BA540" w14:textId="77777777" w:rsidR="00AE3D33" w:rsidRPr="007200BD" w:rsidRDefault="00AE3D33" w:rsidP="00AE3D33">
            <w:pPr>
              <w:spacing w:line="276" w:lineRule="auto"/>
              <w:rPr>
                <w:rFonts w:eastAsia="Times New Roman"/>
              </w:rPr>
            </w:pPr>
            <w:r w:rsidRPr="007200BD">
              <w:rPr>
                <w:rFonts w:eastAsia="Times New Roman"/>
              </w:rPr>
              <w:t>0,025</w:t>
            </w:r>
          </w:p>
        </w:tc>
      </w:tr>
      <w:tr w:rsidR="00AE3D33" w:rsidRPr="007200BD" w14:paraId="62236453" w14:textId="77777777" w:rsidTr="009A35D9">
        <w:tc>
          <w:tcPr>
            <w:tcW w:w="2261" w:type="dxa"/>
            <w:tcBorders>
              <w:left w:val="nil"/>
              <w:right w:val="nil"/>
            </w:tcBorders>
          </w:tcPr>
          <w:p w14:paraId="20554C00" w14:textId="77777777" w:rsidR="00AE3D33" w:rsidRPr="007200BD" w:rsidRDefault="00AE3D33" w:rsidP="00AE3D33">
            <w:pPr>
              <w:spacing w:line="276" w:lineRule="auto"/>
              <w:rPr>
                <w:rFonts w:eastAsia="Times New Roman"/>
              </w:rPr>
            </w:pPr>
            <w:r w:rsidRPr="007200BD">
              <w:rPr>
                <w:rFonts w:eastAsia="Times New Roman"/>
              </w:rPr>
              <w:t>Semak Belukar</w:t>
            </w:r>
          </w:p>
        </w:tc>
        <w:tc>
          <w:tcPr>
            <w:tcW w:w="2133" w:type="dxa"/>
            <w:tcBorders>
              <w:left w:val="nil"/>
              <w:right w:val="nil"/>
            </w:tcBorders>
          </w:tcPr>
          <w:p w14:paraId="03515480" w14:textId="77777777" w:rsidR="00AE3D33" w:rsidRPr="007200BD" w:rsidRDefault="00AE3D33" w:rsidP="00AE3D33">
            <w:pPr>
              <w:spacing w:line="276" w:lineRule="auto"/>
              <w:rPr>
                <w:rFonts w:eastAsia="Times New Roman"/>
              </w:rPr>
            </w:pPr>
            <w:r w:rsidRPr="007200BD">
              <w:rPr>
                <w:rFonts w:eastAsia="Times New Roman"/>
              </w:rPr>
              <w:t>0,040</w:t>
            </w:r>
          </w:p>
        </w:tc>
      </w:tr>
      <w:tr w:rsidR="007200BD" w:rsidRPr="007200BD" w14:paraId="687B1D52" w14:textId="77777777" w:rsidTr="009A35D9">
        <w:tc>
          <w:tcPr>
            <w:tcW w:w="2261" w:type="dxa"/>
            <w:tcBorders>
              <w:left w:val="nil"/>
              <w:bottom w:val="single" w:sz="4" w:space="0" w:color="auto"/>
              <w:right w:val="nil"/>
            </w:tcBorders>
          </w:tcPr>
          <w:p w14:paraId="02CCBC58" w14:textId="77777777" w:rsidR="00AE3D33" w:rsidRPr="007200BD" w:rsidRDefault="00AE3D33" w:rsidP="00AE3D33">
            <w:pPr>
              <w:spacing w:line="276" w:lineRule="auto"/>
              <w:rPr>
                <w:rFonts w:eastAsia="Times New Roman"/>
              </w:rPr>
            </w:pPr>
            <w:r w:rsidRPr="007200BD">
              <w:rPr>
                <w:rFonts w:eastAsia="Times New Roman"/>
              </w:rPr>
              <w:t>Lahan Kosong</w:t>
            </w:r>
          </w:p>
        </w:tc>
        <w:tc>
          <w:tcPr>
            <w:tcW w:w="2133" w:type="dxa"/>
            <w:tcBorders>
              <w:left w:val="nil"/>
              <w:bottom w:val="single" w:sz="4" w:space="0" w:color="auto"/>
              <w:right w:val="nil"/>
            </w:tcBorders>
          </w:tcPr>
          <w:p w14:paraId="03622D93" w14:textId="77777777" w:rsidR="00AE3D33" w:rsidRPr="007200BD" w:rsidRDefault="00AE3D33" w:rsidP="00AE3D33">
            <w:pPr>
              <w:spacing w:line="276" w:lineRule="auto"/>
              <w:rPr>
                <w:rFonts w:eastAsia="Times New Roman"/>
              </w:rPr>
            </w:pPr>
            <w:r w:rsidRPr="007200BD">
              <w:rPr>
                <w:rFonts w:eastAsia="Times New Roman"/>
              </w:rPr>
              <w:t>0,015</w:t>
            </w:r>
          </w:p>
        </w:tc>
      </w:tr>
      <w:tr w:rsidR="00AE3D33" w:rsidRPr="007200BD" w14:paraId="46C5FBCA" w14:textId="77777777" w:rsidTr="009A35D9">
        <w:tc>
          <w:tcPr>
            <w:tcW w:w="2261" w:type="dxa"/>
            <w:tcBorders>
              <w:left w:val="nil"/>
              <w:bottom w:val="single" w:sz="4" w:space="0" w:color="auto"/>
              <w:right w:val="nil"/>
            </w:tcBorders>
          </w:tcPr>
          <w:p w14:paraId="5620B71C" w14:textId="77777777" w:rsidR="00AE3D33" w:rsidRPr="007200BD" w:rsidRDefault="00AE3D33" w:rsidP="00AE3D33">
            <w:pPr>
              <w:spacing w:line="276" w:lineRule="auto"/>
              <w:rPr>
                <w:rFonts w:eastAsia="Times New Roman"/>
              </w:rPr>
            </w:pPr>
            <w:r w:rsidRPr="007200BD">
              <w:rPr>
                <w:rFonts w:eastAsia="Times New Roman"/>
              </w:rPr>
              <w:t>Tambak</w:t>
            </w:r>
          </w:p>
        </w:tc>
        <w:tc>
          <w:tcPr>
            <w:tcW w:w="2133" w:type="dxa"/>
            <w:tcBorders>
              <w:left w:val="nil"/>
              <w:bottom w:val="single" w:sz="4" w:space="0" w:color="auto"/>
              <w:right w:val="nil"/>
            </w:tcBorders>
          </w:tcPr>
          <w:p w14:paraId="401D800B" w14:textId="77777777" w:rsidR="00AE3D33" w:rsidRPr="007200BD" w:rsidRDefault="00AE3D33" w:rsidP="00AE3D33">
            <w:pPr>
              <w:spacing w:line="276" w:lineRule="auto"/>
              <w:rPr>
                <w:rFonts w:eastAsia="Times New Roman"/>
              </w:rPr>
            </w:pPr>
            <w:r w:rsidRPr="007200BD">
              <w:rPr>
                <w:rFonts w:eastAsia="Times New Roman"/>
              </w:rPr>
              <w:t>0,010</w:t>
            </w:r>
          </w:p>
        </w:tc>
      </w:tr>
    </w:tbl>
    <w:p w14:paraId="11450C53" w14:textId="211460AB" w:rsidR="00C91B03" w:rsidRPr="007200BD" w:rsidRDefault="00FB5760" w:rsidP="009A35D9">
      <w:pPr>
        <w:pStyle w:val="BodyText"/>
        <w:spacing w:line="276" w:lineRule="auto"/>
        <w:ind w:left="142" w:right="-180" w:firstLine="0"/>
        <w:jc w:val="center"/>
        <w:rPr>
          <w:szCs w:val="24"/>
        </w:rPr>
      </w:pPr>
      <w:r w:rsidRPr="007200BD">
        <w:rPr>
          <w:szCs w:val="24"/>
        </w:rPr>
        <w:t>(Sumber: Risiko Bencana Indonesia oleh BNPB, 2023)</w:t>
      </w:r>
    </w:p>
    <w:p w14:paraId="4CBFC090" w14:textId="77777777" w:rsidR="00FB5760" w:rsidRPr="007200BD" w:rsidRDefault="00FB5760" w:rsidP="00FB5760">
      <w:pPr>
        <w:pStyle w:val="BodyText"/>
        <w:spacing w:line="276" w:lineRule="auto"/>
        <w:ind w:firstLine="0"/>
        <w:jc w:val="center"/>
        <w:rPr>
          <w:szCs w:val="24"/>
        </w:rPr>
      </w:pPr>
    </w:p>
    <w:p w14:paraId="05EE4E17" w14:textId="22AAE5F7" w:rsidR="001F1B92" w:rsidRPr="007200BD" w:rsidRDefault="001F1B92" w:rsidP="00C007E8">
      <w:pPr>
        <w:pStyle w:val="BodyText"/>
        <w:numPr>
          <w:ilvl w:val="0"/>
          <w:numId w:val="47"/>
        </w:numPr>
        <w:spacing w:after="80" w:line="276" w:lineRule="auto"/>
        <w:ind w:left="567" w:hanging="425"/>
        <w:rPr>
          <w:b/>
          <w:bCs/>
          <w:szCs w:val="24"/>
        </w:rPr>
      </w:pPr>
      <w:r w:rsidRPr="007200BD">
        <w:rPr>
          <w:b/>
          <w:bCs/>
          <w:szCs w:val="24"/>
        </w:rPr>
        <w:t>Penentuan Tingkat Kerentanan Tsunami</w:t>
      </w:r>
    </w:p>
    <w:p w14:paraId="2122CE6F" w14:textId="058EC489" w:rsidR="00900852" w:rsidRPr="007200BD" w:rsidRDefault="00900852" w:rsidP="009B6CD7">
      <w:pPr>
        <w:pStyle w:val="BodyText"/>
        <w:spacing w:line="276" w:lineRule="auto"/>
        <w:ind w:left="142" w:firstLine="425"/>
        <w:rPr>
          <w:szCs w:val="24"/>
        </w:rPr>
      </w:pPr>
      <w:r w:rsidRPr="007200BD">
        <w:rPr>
          <w:szCs w:val="24"/>
        </w:rPr>
        <w:t>Pada penentuan tingkat kerentanan bencana tsunami, terdapat lima parameter, yaitu parameter jarak dari pantai, jarak dari sungai, kemiringan (</w:t>
      </w:r>
      <w:proofErr w:type="spellStart"/>
      <w:r w:rsidRPr="007200BD">
        <w:rPr>
          <w:szCs w:val="24"/>
        </w:rPr>
        <w:t>slope</w:t>
      </w:r>
      <w:proofErr w:type="spellEnd"/>
      <w:r w:rsidRPr="007200BD">
        <w:rPr>
          <w:szCs w:val="24"/>
        </w:rPr>
        <w:t>), ketinggian dan penggunaan lahan (Faiqoh, dkk., 2013). Parameter tersebut dapat dilihat pada Tabel 2 sampai Tabel 6 dengan bobot, nilai dan kategori kerentanan.</w:t>
      </w:r>
    </w:p>
    <w:p w14:paraId="2FA4E5B6" w14:textId="77777777" w:rsidR="006F000B" w:rsidRPr="007200BD" w:rsidRDefault="006F000B" w:rsidP="001F1B92">
      <w:pPr>
        <w:pStyle w:val="BodyText"/>
        <w:spacing w:line="276" w:lineRule="auto"/>
        <w:ind w:firstLine="0"/>
        <w:rPr>
          <w:szCs w:val="24"/>
        </w:rPr>
      </w:pPr>
    </w:p>
    <w:p w14:paraId="1C97A7DA" w14:textId="6ACA9588" w:rsidR="006F000B" w:rsidRPr="007200BD" w:rsidRDefault="00FB5760" w:rsidP="00FB5760">
      <w:pPr>
        <w:pStyle w:val="BodyText"/>
        <w:spacing w:line="276" w:lineRule="auto"/>
        <w:ind w:firstLine="0"/>
        <w:jc w:val="center"/>
        <w:rPr>
          <w:szCs w:val="24"/>
        </w:rPr>
      </w:pPr>
      <w:r w:rsidRPr="007200BD">
        <w:rPr>
          <w:b/>
          <w:bCs/>
          <w:szCs w:val="24"/>
        </w:rPr>
        <w:t>Tabel II.</w:t>
      </w:r>
      <w:r w:rsidRPr="007200BD">
        <w:rPr>
          <w:szCs w:val="24"/>
        </w:rPr>
        <w:t xml:space="preserve"> Bobot dan Skor Parameter Elevasi</w:t>
      </w:r>
    </w:p>
    <w:tbl>
      <w:tblPr>
        <w:tblStyle w:val="TableGrid"/>
        <w:tblW w:w="4447"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993"/>
        <w:gridCol w:w="1275"/>
        <w:gridCol w:w="1548"/>
        <w:gridCol w:w="631"/>
      </w:tblGrid>
      <w:tr w:rsidR="006F000B" w:rsidRPr="007200BD" w14:paraId="2BA3AC42" w14:textId="77777777" w:rsidTr="00E9782A">
        <w:tc>
          <w:tcPr>
            <w:tcW w:w="993" w:type="dxa"/>
            <w:vAlign w:val="center"/>
          </w:tcPr>
          <w:p w14:paraId="7F4AC07B" w14:textId="77777777" w:rsidR="006F000B" w:rsidRPr="007200BD" w:rsidRDefault="006F000B" w:rsidP="006F000B">
            <w:pPr>
              <w:spacing w:line="276" w:lineRule="auto"/>
              <w:rPr>
                <w:b/>
              </w:rPr>
            </w:pPr>
            <w:r w:rsidRPr="007200BD">
              <w:rPr>
                <w:b/>
              </w:rPr>
              <w:t>Bobot</w:t>
            </w:r>
          </w:p>
        </w:tc>
        <w:tc>
          <w:tcPr>
            <w:tcW w:w="1275" w:type="dxa"/>
            <w:vAlign w:val="center"/>
          </w:tcPr>
          <w:p w14:paraId="71C73088" w14:textId="77777777" w:rsidR="006F000B" w:rsidRPr="007200BD" w:rsidRDefault="006F000B" w:rsidP="006F000B">
            <w:pPr>
              <w:spacing w:line="276" w:lineRule="auto"/>
              <w:rPr>
                <w:b/>
              </w:rPr>
            </w:pPr>
            <w:r w:rsidRPr="007200BD">
              <w:rPr>
                <w:b/>
              </w:rPr>
              <w:t>Elevasi (m)</w:t>
            </w:r>
          </w:p>
        </w:tc>
        <w:tc>
          <w:tcPr>
            <w:tcW w:w="1548" w:type="dxa"/>
            <w:vAlign w:val="center"/>
          </w:tcPr>
          <w:p w14:paraId="019DC95F" w14:textId="77777777" w:rsidR="006F000B" w:rsidRPr="007200BD" w:rsidRDefault="006F000B" w:rsidP="006F000B">
            <w:pPr>
              <w:spacing w:line="276" w:lineRule="auto"/>
              <w:rPr>
                <w:b/>
              </w:rPr>
            </w:pPr>
            <w:r w:rsidRPr="007200BD">
              <w:rPr>
                <w:b/>
              </w:rPr>
              <w:t>Kategori</w:t>
            </w:r>
          </w:p>
        </w:tc>
        <w:tc>
          <w:tcPr>
            <w:tcW w:w="631" w:type="dxa"/>
            <w:vAlign w:val="center"/>
          </w:tcPr>
          <w:p w14:paraId="1D42EDA6" w14:textId="77777777" w:rsidR="006F000B" w:rsidRPr="007200BD" w:rsidRDefault="006F000B" w:rsidP="006F000B">
            <w:pPr>
              <w:spacing w:line="276" w:lineRule="auto"/>
              <w:rPr>
                <w:b/>
              </w:rPr>
            </w:pPr>
            <w:r w:rsidRPr="007200BD">
              <w:rPr>
                <w:b/>
              </w:rPr>
              <w:t>Skor</w:t>
            </w:r>
          </w:p>
        </w:tc>
      </w:tr>
      <w:tr w:rsidR="006F000B" w:rsidRPr="007200BD" w14:paraId="7637E402" w14:textId="77777777" w:rsidTr="00E9782A">
        <w:tc>
          <w:tcPr>
            <w:tcW w:w="993" w:type="dxa"/>
            <w:vMerge w:val="restart"/>
            <w:vAlign w:val="center"/>
          </w:tcPr>
          <w:p w14:paraId="411432BC" w14:textId="77777777" w:rsidR="006F000B" w:rsidRPr="007200BD" w:rsidRDefault="006F000B" w:rsidP="006F000B">
            <w:pPr>
              <w:spacing w:line="276" w:lineRule="auto"/>
              <w:rPr>
                <w:bCs/>
              </w:rPr>
            </w:pPr>
            <w:r w:rsidRPr="007200BD">
              <w:rPr>
                <w:bCs/>
              </w:rPr>
              <w:t>25</w:t>
            </w:r>
          </w:p>
        </w:tc>
        <w:tc>
          <w:tcPr>
            <w:tcW w:w="1275" w:type="dxa"/>
            <w:vAlign w:val="center"/>
          </w:tcPr>
          <w:p w14:paraId="3EEB34D2" w14:textId="77777777" w:rsidR="006F000B" w:rsidRPr="007200BD" w:rsidRDefault="006F000B" w:rsidP="006F000B">
            <w:pPr>
              <w:spacing w:line="276" w:lineRule="auto"/>
              <w:rPr>
                <w:bCs/>
              </w:rPr>
            </w:pPr>
            <w:r w:rsidRPr="007200BD">
              <w:rPr>
                <w:rFonts w:eastAsia="Times New Roman"/>
              </w:rPr>
              <w:t>&lt;10</w:t>
            </w:r>
          </w:p>
        </w:tc>
        <w:tc>
          <w:tcPr>
            <w:tcW w:w="1548" w:type="dxa"/>
            <w:vAlign w:val="center"/>
          </w:tcPr>
          <w:p w14:paraId="60562844" w14:textId="77777777" w:rsidR="006F000B" w:rsidRPr="007200BD" w:rsidRDefault="006F000B" w:rsidP="006F000B">
            <w:pPr>
              <w:spacing w:line="276" w:lineRule="auto"/>
              <w:rPr>
                <w:bCs/>
              </w:rPr>
            </w:pPr>
            <w:r w:rsidRPr="007200BD">
              <w:rPr>
                <w:rFonts w:eastAsia="Times New Roman"/>
              </w:rPr>
              <w:t>Sangat Tinggi</w:t>
            </w:r>
          </w:p>
        </w:tc>
        <w:tc>
          <w:tcPr>
            <w:tcW w:w="631" w:type="dxa"/>
            <w:vAlign w:val="center"/>
          </w:tcPr>
          <w:p w14:paraId="64539995" w14:textId="77777777" w:rsidR="006F000B" w:rsidRPr="007200BD" w:rsidRDefault="006F000B" w:rsidP="006F000B">
            <w:pPr>
              <w:spacing w:line="276" w:lineRule="auto"/>
              <w:rPr>
                <w:bCs/>
              </w:rPr>
            </w:pPr>
            <w:r w:rsidRPr="007200BD">
              <w:rPr>
                <w:rFonts w:eastAsia="Times New Roman"/>
              </w:rPr>
              <w:t>5</w:t>
            </w:r>
          </w:p>
        </w:tc>
      </w:tr>
      <w:tr w:rsidR="006F000B" w:rsidRPr="007200BD" w14:paraId="7A2F268A" w14:textId="77777777" w:rsidTr="00E9782A">
        <w:tc>
          <w:tcPr>
            <w:tcW w:w="993" w:type="dxa"/>
            <w:vMerge/>
            <w:vAlign w:val="center"/>
          </w:tcPr>
          <w:p w14:paraId="59331CBB" w14:textId="77777777" w:rsidR="006F000B" w:rsidRPr="007200BD" w:rsidRDefault="006F000B" w:rsidP="006F000B">
            <w:pPr>
              <w:spacing w:line="276" w:lineRule="auto"/>
              <w:rPr>
                <w:bCs/>
              </w:rPr>
            </w:pPr>
          </w:p>
        </w:tc>
        <w:tc>
          <w:tcPr>
            <w:tcW w:w="1275" w:type="dxa"/>
            <w:vAlign w:val="center"/>
          </w:tcPr>
          <w:p w14:paraId="18E22374" w14:textId="77777777" w:rsidR="006F000B" w:rsidRPr="007200BD" w:rsidRDefault="006F000B" w:rsidP="006F000B">
            <w:pPr>
              <w:spacing w:line="276" w:lineRule="auto"/>
              <w:rPr>
                <w:bCs/>
              </w:rPr>
            </w:pPr>
            <w:r w:rsidRPr="007200BD">
              <w:rPr>
                <w:rFonts w:eastAsia="Times New Roman"/>
              </w:rPr>
              <w:t>10-25</w:t>
            </w:r>
          </w:p>
        </w:tc>
        <w:tc>
          <w:tcPr>
            <w:tcW w:w="1548" w:type="dxa"/>
            <w:vAlign w:val="center"/>
          </w:tcPr>
          <w:p w14:paraId="3676D3BC" w14:textId="77777777" w:rsidR="006F000B" w:rsidRPr="007200BD" w:rsidRDefault="006F000B" w:rsidP="006F000B">
            <w:pPr>
              <w:spacing w:line="276" w:lineRule="auto"/>
              <w:rPr>
                <w:bCs/>
              </w:rPr>
            </w:pPr>
            <w:r w:rsidRPr="007200BD">
              <w:rPr>
                <w:rFonts w:eastAsia="Times New Roman"/>
              </w:rPr>
              <w:t>Tinggi</w:t>
            </w:r>
          </w:p>
        </w:tc>
        <w:tc>
          <w:tcPr>
            <w:tcW w:w="631" w:type="dxa"/>
            <w:vAlign w:val="center"/>
          </w:tcPr>
          <w:p w14:paraId="07A5AECA" w14:textId="77777777" w:rsidR="006F000B" w:rsidRPr="007200BD" w:rsidRDefault="006F000B" w:rsidP="006F000B">
            <w:pPr>
              <w:spacing w:line="276" w:lineRule="auto"/>
              <w:rPr>
                <w:bCs/>
              </w:rPr>
            </w:pPr>
            <w:r w:rsidRPr="007200BD">
              <w:rPr>
                <w:rFonts w:eastAsia="Times New Roman"/>
              </w:rPr>
              <w:t>4</w:t>
            </w:r>
          </w:p>
        </w:tc>
      </w:tr>
      <w:tr w:rsidR="006F000B" w:rsidRPr="007200BD" w14:paraId="64379E27" w14:textId="77777777" w:rsidTr="00E9782A">
        <w:tc>
          <w:tcPr>
            <w:tcW w:w="993" w:type="dxa"/>
            <w:vMerge/>
            <w:vAlign w:val="center"/>
          </w:tcPr>
          <w:p w14:paraId="7DE66DF2" w14:textId="77777777" w:rsidR="006F000B" w:rsidRPr="007200BD" w:rsidRDefault="006F000B" w:rsidP="006F000B">
            <w:pPr>
              <w:spacing w:line="276" w:lineRule="auto"/>
              <w:rPr>
                <w:bCs/>
              </w:rPr>
            </w:pPr>
          </w:p>
        </w:tc>
        <w:tc>
          <w:tcPr>
            <w:tcW w:w="1275" w:type="dxa"/>
            <w:vAlign w:val="center"/>
          </w:tcPr>
          <w:p w14:paraId="0C14D9D3" w14:textId="77777777" w:rsidR="006F000B" w:rsidRPr="007200BD" w:rsidRDefault="006F000B" w:rsidP="006F000B">
            <w:pPr>
              <w:spacing w:line="276" w:lineRule="auto"/>
              <w:rPr>
                <w:bCs/>
              </w:rPr>
            </w:pPr>
            <w:r w:rsidRPr="007200BD">
              <w:rPr>
                <w:rFonts w:eastAsia="Times New Roman"/>
              </w:rPr>
              <w:t>25-50</w:t>
            </w:r>
          </w:p>
        </w:tc>
        <w:tc>
          <w:tcPr>
            <w:tcW w:w="1548" w:type="dxa"/>
            <w:vAlign w:val="center"/>
          </w:tcPr>
          <w:p w14:paraId="16F51F57" w14:textId="77777777" w:rsidR="006F000B" w:rsidRPr="007200BD" w:rsidRDefault="006F000B" w:rsidP="006F000B">
            <w:pPr>
              <w:spacing w:line="276" w:lineRule="auto"/>
              <w:rPr>
                <w:bCs/>
              </w:rPr>
            </w:pPr>
            <w:r w:rsidRPr="007200BD">
              <w:rPr>
                <w:rFonts w:eastAsia="Times New Roman"/>
              </w:rPr>
              <w:t>Sedang</w:t>
            </w:r>
          </w:p>
        </w:tc>
        <w:tc>
          <w:tcPr>
            <w:tcW w:w="631" w:type="dxa"/>
            <w:vAlign w:val="center"/>
          </w:tcPr>
          <w:p w14:paraId="54BFFC1C" w14:textId="77777777" w:rsidR="006F000B" w:rsidRPr="007200BD" w:rsidRDefault="006F000B" w:rsidP="006F000B">
            <w:pPr>
              <w:spacing w:line="276" w:lineRule="auto"/>
              <w:rPr>
                <w:bCs/>
              </w:rPr>
            </w:pPr>
            <w:r w:rsidRPr="007200BD">
              <w:rPr>
                <w:rFonts w:eastAsia="Times New Roman"/>
              </w:rPr>
              <w:t>3</w:t>
            </w:r>
          </w:p>
        </w:tc>
      </w:tr>
      <w:tr w:rsidR="006F000B" w:rsidRPr="007200BD" w14:paraId="3E41521C" w14:textId="77777777" w:rsidTr="00E9782A">
        <w:tc>
          <w:tcPr>
            <w:tcW w:w="993" w:type="dxa"/>
            <w:vMerge/>
            <w:vAlign w:val="center"/>
          </w:tcPr>
          <w:p w14:paraId="44BB3228" w14:textId="77777777" w:rsidR="006F000B" w:rsidRPr="007200BD" w:rsidRDefault="006F000B" w:rsidP="006F000B">
            <w:pPr>
              <w:spacing w:line="276" w:lineRule="auto"/>
              <w:rPr>
                <w:bCs/>
              </w:rPr>
            </w:pPr>
          </w:p>
        </w:tc>
        <w:tc>
          <w:tcPr>
            <w:tcW w:w="1275" w:type="dxa"/>
            <w:vAlign w:val="center"/>
          </w:tcPr>
          <w:p w14:paraId="5C800943" w14:textId="77777777" w:rsidR="006F000B" w:rsidRPr="007200BD" w:rsidRDefault="006F000B" w:rsidP="006F000B">
            <w:pPr>
              <w:spacing w:line="276" w:lineRule="auto"/>
              <w:rPr>
                <w:bCs/>
              </w:rPr>
            </w:pPr>
            <w:r w:rsidRPr="007200BD">
              <w:rPr>
                <w:rFonts w:eastAsia="Times New Roman"/>
              </w:rPr>
              <w:t>50-100</w:t>
            </w:r>
          </w:p>
        </w:tc>
        <w:tc>
          <w:tcPr>
            <w:tcW w:w="1548" w:type="dxa"/>
            <w:vAlign w:val="center"/>
          </w:tcPr>
          <w:p w14:paraId="36F03C49" w14:textId="77777777" w:rsidR="006F000B" w:rsidRPr="007200BD" w:rsidRDefault="006F000B" w:rsidP="006F000B">
            <w:pPr>
              <w:spacing w:line="276" w:lineRule="auto"/>
              <w:rPr>
                <w:bCs/>
              </w:rPr>
            </w:pPr>
            <w:r w:rsidRPr="007200BD">
              <w:rPr>
                <w:rFonts w:eastAsia="Times New Roman"/>
              </w:rPr>
              <w:t>Rendah</w:t>
            </w:r>
          </w:p>
        </w:tc>
        <w:tc>
          <w:tcPr>
            <w:tcW w:w="631" w:type="dxa"/>
            <w:vAlign w:val="center"/>
          </w:tcPr>
          <w:p w14:paraId="39459A68" w14:textId="77777777" w:rsidR="006F000B" w:rsidRPr="007200BD" w:rsidRDefault="006F000B" w:rsidP="006F000B">
            <w:pPr>
              <w:spacing w:line="276" w:lineRule="auto"/>
              <w:rPr>
                <w:bCs/>
              </w:rPr>
            </w:pPr>
            <w:r w:rsidRPr="007200BD">
              <w:rPr>
                <w:rFonts w:eastAsia="Times New Roman"/>
              </w:rPr>
              <w:t>2</w:t>
            </w:r>
          </w:p>
        </w:tc>
      </w:tr>
      <w:tr w:rsidR="006F000B" w:rsidRPr="007200BD" w14:paraId="0E82D35B" w14:textId="77777777" w:rsidTr="00E9782A">
        <w:tc>
          <w:tcPr>
            <w:tcW w:w="993" w:type="dxa"/>
            <w:vMerge/>
            <w:vAlign w:val="center"/>
          </w:tcPr>
          <w:p w14:paraId="6AF7DD34" w14:textId="77777777" w:rsidR="006F000B" w:rsidRPr="007200BD" w:rsidRDefault="006F000B" w:rsidP="006F000B">
            <w:pPr>
              <w:spacing w:line="276" w:lineRule="auto"/>
              <w:rPr>
                <w:bCs/>
              </w:rPr>
            </w:pPr>
          </w:p>
        </w:tc>
        <w:tc>
          <w:tcPr>
            <w:tcW w:w="1275" w:type="dxa"/>
            <w:vAlign w:val="center"/>
          </w:tcPr>
          <w:p w14:paraId="41EDF659" w14:textId="77777777" w:rsidR="006F000B" w:rsidRPr="007200BD" w:rsidRDefault="006F000B" w:rsidP="006F000B">
            <w:pPr>
              <w:spacing w:line="276" w:lineRule="auto"/>
              <w:rPr>
                <w:bCs/>
              </w:rPr>
            </w:pPr>
            <w:r w:rsidRPr="007200BD">
              <w:rPr>
                <w:rFonts w:eastAsia="Times New Roman"/>
              </w:rPr>
              <w:t>&gt;100</w:t>
            </w:r>
          </w:p>
        </w:tc>
        <w:tc>
          <w:tcPr>
            <w:tcW w:w="1548" w:type="dxa"/>
            <w:vAlign w:val="center"/>
          </w:tcPr>
          <w:p w14:paraId="611081E2" w14:textId="77777777" w:rsidR="006F000B" w:rsidRPr="007200BD" w:rsidRDefault="006F000B" w:rsidP="006F000B">
            <w:pPr>
              <w:spacing w:line="276" w:lineRule="auto"/>
              <w:rPr>
                <w:bCs/>
              </w:rPr>
            </w:pPr>
            <w:r w:rsidRPr="007200BD">
              <w:rPr>
                <w:rFonts w:eastAsia="Times New Roman"/>
              </w:rPr>
              <w:t>Sangat Rendah</w:t>
            </w:r>
          </w:p>
        </w:tc>
        <w:tc>
          <w:tcPr>
            <w:tcW w:w="631" w:type="dxa"/>
            <w:vAlign w:val="center"/>
          </w:tcPr>
          <w:p w14:paraId="515394DD" w14:textId="77777777" w:rsidR="006F000B" w:rsidRPr="007200BD" w:rsidRDefault="006F000B" w:rsidP="006F000B">
            <w:pPr>
              <w:spacing w:line="276" w:lineRule="auto"/>
              <w:rPr>
                <w:bCs/>
              </w:rPr>
            </w:pPr>
            <w:r w:rsidRPr="007200BD">
              <w:rPr>
                <w:rFonts w:eastAsia="Times New Roman"/>
              </w:rPr>
              <w:t>1</w:t>
            </w:r>
          </w:p>
        </w:tc>
      </w:tr>
    </w:tbl>
    <w:p w14:paraId="47E301D8" w14:textId="43974DCB" w:rsidR="00FB5760" w:rsidRDefault="00FB5760" w:rsidP="00FB5760">
      <w:pPr>
        <w:pStyle w:val="BodyText"/>
        <w:spacing w:line="276" w:lineRule="auto"/>
        <w:ind w:firstLine="0"/>
        <w:jc w:val="center"/>
        <w:rPr>
          <w:szCs w:val="24"/>
        </w:rPr>
      </w:pPr>
      <w:r w:rsidRPr="007200BD">
        <w:rPr>
          <w:szCs w:val="24"/>
        </w:rPr>
        <w:t>(Sumber: Faiqoh, dkk., 2013)</w:t>
      </w:r>
    </w:p>
    <w:p w14:paraId="64B8B246" w14:textId="77777777" w:rsidR="00C007E8" w:rsidRDefault="00C007E8" w:rsidP="00FB5760">
      <w:pPr>
        <w:pStyle w:val="BodyText"/>
        <w:spacing w:line="276" w:lineRule="auto"/>
        <w:ind w:firstLine="0"/>
        <w:jc w:val="center"/>
        <w:rPr>
          <w:szCs w:val="24"/>
        </w:rPr>
      </w:pPr>
    </w:p>
    <w:p w14:paraId="2C2DD499" w14:textId="77777777" w:rsidR="00C007E8" w:rsidRDefault="00C007E8" w:rsidP="00FB5760">
      <w:pPr>
        <w:pStyle w:val="BodyText"/>
        <w:spacing w:line="276" w:lineRule="auto"/>
        <w:ind w:firstLine="0"/>
        <w:jc w:val="center"/>
        <w:rPr>
          <w:szCs w:val="24"/>
        </w:rPr>
      </w:pPr>
    </w:p>
    <w:p w14:paraId="735D36FF" w14:textId="77777777" w:rsidR="00C007E8" w:rsidRDefault="00C007E8" w:rsidP="00FB5760">
      <w:pPr>
        <w:pStyle w:val="BodyText"/>
        <w:spacing w:line="276" w:lineRule="auto"/>
        <w:ind w:firstLine="0"/>
        <w:jc w:val="center"/>
        <w:rPr>
          <w:szCs w:val="24"/>
        </w:rPr>
      </w:pPr>
    </w:p>
    <w:p w14:paraId="7021ACD7" w14:textId="77777777" w:rsidR="003C1A53" w:rsidRDefault="003C1A53" w:rsidP="00FB5760">
      <w:pPr>
        <w:pStyle w:val="BodyText"/>
        <w:spacing w:line="276" w:lineRule="auto"/>
        <w:ind w:firstLine="0"/>
        <w:jc w:val="center"/>
        <w:rPr>
          <w:szCs w:val="24"/>
        </w:rPr>
      </w:pPr>
    </w:p>
    <w:p w14:paraId="6C0583A6" w14:textId="77777777" w:rsidR="003C1A53" w:rsidRDefault="003C1A53" w:rsidP="00FB5760">
      <w:pPr>
        <w:pStyle w:val="BodyText"/>
        <w:spacing w:line="276" w:lineRule="auto"/>
        <w:ind w:firstLine="0"/>
        <w:jc w:val="center"/>
        <w:rPr>
          <w:szCs w:val="24"/>
        </w:rPr>
      </w:pPr>
    </w:p>
    <w:p w14:paraId="356730F9" w14:textId="77777777" w:rsidR="003C1A53" w:rsidRDefault="003C1A53" w:rsidP="00FB5760">
      <w:pPr>
        <w:pStyle w:val="BodyText"/>
        <w:spacing w:line="276" w:lineRule="auto"/>
        <w:ind w:firstLine="0"/>
        <w:jc w:val="center"/>
        <w:rPr>
          <w:szCs w:val="24"/>
        </w:rPr>
      </w:pPr>
    </w:p>
    <w:p w14:paraId="59A656EE" w14:textId="77777777" w:rsidR="003C1A53" w:rsidRPr="007200BD" w:rsidRDefault="003C1A53" w:rsidP="00FB5760">
      <w:pPr>
        <w:pStyle w:val="BodyText"/>
        <w:spacing w:line="276" w:lineRule="auto"/>
        <w:ind w:firstLine="0"/>
        <w:jc w:val="center"/>
        <w:rPr>
          <w:szCs w:val="24"/>
        </w:rPr>
      </w:pPr>
    </w:p>
    <w:p w14:paraId="269BF7A9" w14:textId="77777777" w:rsidR="006F000B" w:rsidRPr="007200BD" w:rsidRDefault="006F000B" w:rsidP="001F1B92">
      <w:pPr>
        <w:pStyle w:val="BodyText"/>
        <w:spacing w:line="276" w:lineRule="auto"/>
        <w:ind w:firstLine="0"/>
        <w:rPr>
          <w:szCs w:val="24"/>
        </w:rPr>
      </w:pPr>
    </w:p>
    <w:p w14:paraId="69C81E1D" w14:textId="57697651" w:rsidR="00C91C2A" w:rsidRPr="007200BD" w:rsidRDefault="00C91C2A" w:rsidP="00C91C2A">
      <w:pPr>
        <w:pStyle w:val="BodyText"/>
        <w:spacing w:line="276" w:lineRule="auto"/>
        <w:ind w:firstLine="0"/>
        <w:jc w:val="center"/>
        <w:rPr>
          <w:szCs w:val="24"/>
        </w:rPr>
      </w:pPr>
      <w:r w:rsidRPr="007200BD">
        <w:rPr>
          <w:b/>
          <w:bCs/>
          <w:szCs w:val="24"/>
        </w:rPr>
        <w:lastRenderedPageBreak/>
        <w:t>Tabel III.</w:t>
      </w:r>
      <w:r w:rsidRPr="007200BD">
        <w:rPr>
          <w:szCs w:val="24"/>
        </w:rPr>
        <w:t xml:space="preserve"> Bobot dan Skor Parameter </w:t>
      </w:r>
      <w:proofErr w:type="spellStart"/>
      <w:r w:rsidR="00135435" w:rsidRPr="007200BD">
        <w:rPr>
          <w:szCs w:val="24"/>
        </w:rPr>
        <w:t>Slope</w:t>
      </w:r>
      <w:proofErr w:type="spellEnd"/>
    </w:p>
    <w:tbl>
      <w:tblPr>
        <w:tblStyle w:val="TableGrid"/>
        <w:tblW w:w="4406"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993"/>
        <w:gridCol w:w="1134"/>
        <w:gridCol w:w="1648"/>
        <w:gridCol w:w="631"/>
      </w:tblGrid>
      <w:tr w:rsidR="006F000B" w:rsidRPr="007200BD" w14:paraId="7CEDCE83" w14:textId="77777777" w:rsidTr="00E9782A">
        <w:tc>
          <w:tcPr>
            <w:tcW w:w="993" w:type="dxa"/>
            <w:vAlign w:val="center"/>
          </w:tcPr>
          <w:p w14:paraId="382A3E71" w14:textId="77777777" w:rsidR="006F000B" w:rsidRPr="007200BD" w:rsidRDefault="006F000B" w:rsidP="006F000B">
            <w:pPr>
              <w:spacing w:line="276" w:lineRule="auto"/>
              <w:rPr>
                <w:b/>
              </w:rPr>
            </w:pPr>
            <w:r w:rsidRPr="007200BD">
              <w:rPr>
                <w:b/>
              </w:rPr>
              <w:t>Bobot</w:t>
            </w:r>
          </w:p>
        </w:tc>
        <w:tc>
          <w:tcPr>
            <w:tcW w:w="1134" w:type="dxa"/>
            <w:vAlign w:val="center"/>
          </w:tcPr>
          <w:p w14:paraId="47AA4047" w14:textId="77777777" w:rsidR="006F000B" w:rsidRPr="007200BD" w:rsidRDefault="006F000B" w:rsidP="006F000B">
            <w:pPr>
              <w:spacing w:line="276" w:lineRule="auto"/>
              <w:rPr>
                <w:b/>
              </w:rPr>
            </w:pPr>
            <w:proofErr w:type="spellStart"/>
            <w:r w:rsidRPr="007200BD">
              <w:rPr>
                <w:b/>
              </w:rPr>
              <w:t>Slope</w:t>
            </w:r>
            <w:proofErr w:type="spellEnd"/>
            <w:r w:rsidRPr="007200BD">
              <w:rPr>
                <w:b/>
              </w:rPr>
              <w:t xml:space="preserve"> (%)</w:t>
            </w:r>
          </w:p>
        </w:tc>
        <w:tc>
          <w:tcPr>
            <w:tcW w:w="1648" w:type="dxa"/>
            <w:vAlign w:val="center"/>
          </w:tcPr>
          <w:p w14:paraId="6970CBB7" w14:textId="77777777" w:rsidR="006F000B" w:rsidRPr="007200BD" w:rsidRDefault="006F000B" w:rsidP="006F000B">
            <w:pPr>
              <w:spacing w:line="276" w:lineRule="auto"/>
              <w:rPr>
                <w:b/>
              </w:rPr>
            </w:pPr>
            <w:r w:rsidRPr="007200BD">
              <w:rPr>
                <w:b/>
              </w:rPr>
              <w:t>Kategori</w:t>
            </w:r>
          </w:p>
        </w:tc>
        <w:tc>
          <w:tcPr>
            <w:tcW w:w="631" w:type="dxa"/>
            <w:vAlign w:val="center"/>
          </w:tcPr>
          <w:p w14:paraId="27442936" w14:textId="77777777" w:rsidR="006F000B" w:rsidRPr="007200BD" w:rsidRDefault="006F000B" w:rsidP="006F000B">
            <w:pPr>
              <w:spacing w:line="276" w:lineRule="auto"/>
              <w:rPr>
                <w:b/>
              </w:rPr>
            </w:pPr>
            <w:r w:rsidRPr="007200BD">
              <w:rPr>
                <w:b/>
              </w:rPr>
              <w:t>Skor</w:t>
            </w:r>
          </w:p>
        </w:tc>
      </w:tr>
      <w:tr w:rsidR="006F000B" w:rsidRPr="007200BD" w14:paraId="2D37B751" w14:textId="77777777" w:rsidTr="00E9782A">
        <w:tc>
          <w:tcPr>
            <w:tcW w:w="993" w:type="dxa"/>
            <w:vMerge w:val="restart"/>
            <w:vAlign w:val="center"/>
          </w:tcPr>
          <w:p w14:paraId="4A1865E2" w14:textId="77777777" w:rsidR="006F000B" w:rsidRPr="007200BD" w:rsidRDefault="006F000B" w:rsidP="006F000B">
            <w:pPr>
              <w:spacing w:line="276" w:lineRule="auto"/>
              <w:rPr>
                <w:bCs/>
              </w:rPr>
            </w:pPr>
            <w:r w:rsidRPr="007200BD">
              <w:rPr>
                <w:bCs/>
              </w:rPr>
              <w:t>20</w:t>
            </w:r>
          </w:p>
        </w:tc>
        <w:tc>
          <w:tcPr>
            <w:tcW w:w="1134" w:type="dxa"/>
            <w:vAlign w:val="center"/>
          </w:tcPr>
          <w:p w14:paraId="25097754" w14:textId="77777777" w:rsidR="006F000B" w:rsidRPr="007200BD" w:rsidRDefault="006F000B" w:rsidP="006F000B">
            <w:pPr>
              <w:spacing w:line="276" w:lineRule="auto"/>
              <w:rPr>
                <w:bCs/>
              </w:rPr>
            </w:pPr>
            <w:r w:rsidRPr="007200BD">
              <w:rPr>
                <w:rFonts w:eastAsia="Times New Roman"/>
              </w:rPr>
              <w:t>0-2%</w:t>
            </w:r>
          </w:p>
        </w:tc>
        <w:tc>
          <w:tcPr>
            <w:tcW w:w="1648" w:type="dxa"/>
            <w:vAlign w:val="center"/>
          </w:tcPr>
          <w:p w14:paraId="77339E64" w14:textId="77777777" w:rsidR="006F000B" w:rsidRPr="007200BD" w:rsidRDefault="006F000B" w:rsidP="006F000B">
            <w:pPr>
              <w:spacing w:line="276" w:lineRule="auto"/>
              <w:rPr>
                <w:bCs/>
              </w:rPr>
            </w:pPr>
            <w:r w:rsidRPr="007200BD">
              <w:rPr>
                <w:rFonts w:eastAsia="Times New Roman"/>
              </w:rPr>
              <w:t>Sangat Tinggi</w:t>
            </w:r>
          </w:p>
        </w:tc>
        <w:tc>
          <w:tcPr>
            <w:tcW w:w="631" w:type="dxa"/>
            <w:vAlign w:val="center"/>
          </w:tcPr>
          <w:p w14:paraId="12504A1B" w14:textId="77777777" w:rsidR="006F000B" w:rsidRPr="007200BD" w:rsidRDefault="006F000B" w:rsidP="006F000B">
            <w:pPr>
              <w:spacing w:line="276" w:lineRule="auto"/>
              <w:rPr>
                <w:bCs/>
              </w:rPr>
            </w:pPr>
            <w:r w:rsidRPr="007200BD">
              <w:rPr>
                <w:rFonts w:eastAsia="Times New Roman"/>
              </w:rPr>
              <w:t>5</w:t>
            </w:r>
          </w:p>
        </w:tc>
      </w:tr>
      <w:tr w:rsidR="006F000B" w:rsidRPr="007200BD" w14:paraId="625CB814" w14:textId="77777777" w:rsidTr="00E9782A">
        <w:tc>
          <w:tcPr>
            <w:tcW w:w="993" w:type="dxa"/>
            <w:vMerge/>
            <w:vAlign w:val="center"/>
          </w:tcPr>
          <w:p w14:paraId="4D80592B" w14:textId="77777777" w:rsidR="006F000B" w:rsidRPr="007200BD" w:rsidRDefault="006F000B" w:rsidP="006F000B">
            <w:pPr>
              <w:spacing w:line="276" w:lineRule="auto"/>
              <w:rPr>
                <w:bCs/>
              </w:rPr>
            </w:pPr>
          </w:p>
        </w:tc>
        <w:tc>
          <w:tcPr>
            <w:tcW w:w="1134" w:type="dxa"/>
            <w:vAlign w:val="center"/>
          </w:tcPr>
          <w:p w14:paraId="4FE9B00B" w14:textId="77777777" w:rsidR="006F000B" w:rsidRPr="007200BD" w:rsidRDefault="006F000B" w:rsidP="006F000B">
            <w:pPr>
              <w:spacing w:line="276" w:lineRule="auto"/>
              <w:rPr>
                <w:bCs/>
              </w:rPr>
            </w:pPr>
            <w:r w:rsidRPr="007200BD">
              <w:rPr>
                <w:rFonts w:eastAsia="Times New Roman"/>
              </w:rPr>
              <w:t>2-5%</w:t>
            </w:r>
          </w:p>
        </w:tc>
        <w:tc>
          <w:tcPr>
            <w:tcW w:w="1648" w:type="dxa"/>
            <w:vAlign w:val="center"/>
          </w:tcPr>
          <w:p w14:paraId="531385A3" w14:textId="77777777" w:rsidR="006F000B" w:rsidRPr="007200BD" w:rsidRDefault="006F000B" w:rsidP="006F000B">
            <w:pPr>
              <w:spacing w:line="276" w:lineRule="auto"/>
              <w:rPr>
                <w:bCs/>
              </w:rPr>
            </w:pPr>
            <w:r w:rsidRPr="007200BD">
              <w:rPr>
                <w:rFonts w:eastAsia="Times New Roman"/>
              </w:rPr>
              <w:t>Tinggi</w:t>
            </w:r>
          </w:p>
        </w:tc>
        <w:tc>
          <w:tcPr>
            <w:tcW w:w="631" w:type="dxa"/>
            <w:vAlign w:val="center"/>
          </w:tcPr>
          <w:p w14:paraId="2EFAB0C8" w14:textId="77777777" w:rsidR="006F000B" w:rsidRPr="007200BD" w:rsidRDefault="006F000B" w:rsidP="006F000B">
            <w:pPr>
              <w:spacing w:line="276" w:lineRule="auto"/>
              <w:rPr>
                <w:bCs/>
              </w:rPr>
            </w:pPr>
            <w:r w:rsidRPr="007200BD">
              <w:rPr>
                <w:rFonts w:eastAsia="Times New Roman"/>
              </w:rPr>
              <w:t>4</w:t>
            </w:r>
          </w:p>
        </w:tc>
      </w:tr>
      <w:tr w:rsidR="006F000B" w:rsidRPr="007200BD" w14:paraId="2DDCF496" w14:textId="77777777" w:rsidTr="00E9782A">
        <w:tc>
          <w:tcPr>
            <w:tcW w:w="993" w:type="dxa"/>
            <w:vMerge/>
            <w:vAlign w:val="center"/>
          </w:tcPr>
          <w:p w14:paraId="1A0EC5CA" w14:textId="77777777" w:rsidR="006F000B" w:rsidRPr="007200BD" w:rsidRDefault="006F000B" w:rsidP="006F000B">
            <w:pPr>
              <w:spacing w:line="276" w:lineRule="auto"/>
              <w:rPr>
                <w:bCs/>
              </w:rPr>
            </w:pPr>
          </w:p>
        </w:tc>
        <w:tc>
          <w:tcPr>
            <w:tcW w:w="1134" w:type="dxa"/>
            <w:vAlign w:val="center"/>
          </w:tcPr>
          <w:p w14:paraId="43C686C9" w14:textId="77777777" w:rsidR="006F000B" w:rsidRPr="007200BD" w:rsidRDefault="006F000B" w:rsidP="006F000B">
            <w:pPr>
              <w:spacing w:line="276" w:lineRule="auto"/>
              <w:rPr>
                <w:bCs/>
              </w:rPr>
            </w:pPr>
            <w:r w:rsidRPr="007200BD">
              <w:rPr>
                <w:rFonts w:eastAsia="Times New Roman"/>
              </w:rPr>
              <w:t>5-15%</w:t>
            </w:r>
          </w:p>
        </w:tc>
        <w:tc>
          <w:tcPr>
            <w:tcW w:w="1648" w:type="dxa"/>
            <w:vAlign w:val="center"/>
          </w:tcPr>
          <w:p w14:paraId="322DB3E6" w14:textId="77777777" w:rsidR="006F000B" w:rsidRPr="007200BD" w:rsidRDefault="006F000B" w:rsidP="006F000B">
            <w:pPr>
              <w:spacing w:line="276" w:lineRule="auto"/>
              <w:rPr>
                <w:bCs/>
              </w:rPr>
            </w:pPr>
            <w:r w:rsidRPr="007200BD">
              <w:rPr>
                <w:rFonts w:eastAsia="Times New Roman"/>
              </w:rPr>
              <w:t>Sedang</w:t>
            </w:r>
          </w:p>
        </w:tc>
        <w:tc>
          <w:tcPr>
            <w:tcW w:w="631" w:type="dxa"/>
            <w:vAlign w:val="center"/>
          </w:tcPr>
          <w:p w14:paraId="1E5B4118" w14:textId="77777777" w:rsidR="006F000B" w:rsidRPr="007200BD" w:rsidRDefault="006F000B" w:rsidP="006F000B">
            <w:pPr>
              <w:spacing w:line="276" w:lineRule="auto"/>
              <w:rPr>
                <w:bCs/>
              </w:rPr>
            </w:pPr>
            <w:r w:rsidRPr="007200BD">
              <w:rPr>
                <w:rFonts w:eastAsia="Times New Roman"/>
              </w:rPr>
              <w:t>3</w:t>
            </w:r>
          </w:p>
        </w:tc>
      </w:tr>
      <w:tr w:rsidR="006F000B" w:rsidRPr="007200BD" w14:paraId="3CD44A13" w14:textId="77777777" w:rsidTr="00E9782A">
        <w:tc>
          <w:tcPr>
            <w:tcW w:w="993" w:type="dxa"/>
            <w:vMerge/>
            <w:vAlign w:val="center"/>
          </w:tcPr>
          <w:p w14:paraId="109FE12E" w14:textId="77777777" w:rsidR="006F000B" w:rsidRPr="007200BD" w:rsidRDefault="006F000B" w:rsidP="006F000B">
            <w:pPr>
              <w:spacing w:line="276" w:lineRule="auto"/>
              <w:rPr>
                <w:bCs/>
              </w:rPr>
            </w:pPr>
          </w:p>
        </w:tc>
        <w:tc>
          <w:tcPr>
            <w:tcW w:w="1134" w:type="dxa"/>
            <w:vAlign w:val="center"/>
          </w:tcPr>
          <w:p w14:paraId="608E6E83" w14:textId="77777777" w:rsidR="006F000B" w:rsidRPr="007200BD" w:rsidRDefault="006F000B" w:rsidP="006F000B">
            <w:pPr>
              <w:spacing w:line="276" w:lineRule="auto"/>
              <w:rPr>
                <w:bCs/>
              </w:rPr>
            </w:pPr>
            <w:r w:rsidRPr="007200BD">
              <w:rPr>
                <w:rFonts w:eastAsia="Times New Roman"/>
              </w:rPr>
              <w:t>15-40%</w:t>
            </w:r>
          </w:p>
        </w:tc>
        <w:tc>
          <w:tcPr>
            <w:tcW w:w="1648" w:type="dxa"/>
            <w:vAlign w:val="center"/>
          </w:tcPr>
          <w:p w14:paraId="53327865" w14:textId="77777777" w:rsidR="006F000B" w:rsidRPr="007200BD" w:rsidRDefault="006F000B" w:rsidP="006F000B">
            <w:pPr>
              <w:spacing w:line="276" w:lineRule="auto"/>
              <w:rPr>
                <w:bCs/>
              </w:rPr>
            </w:pPr>
            <w:r w:rsidRPr="007200BD">
              <w:rPr>
                <w:rFonts w:eastAsia="Times New Roman"/>
              </w:rPr>
              <w:t>Rendah</w:t>
            </w:r>
          </w:p>
        </w:tc>
        <w:tc>
          <w:tcPr>
            <w:tcW w:w="631" w:type="dxa"/>
            <w:vAlign w:val="center"/>
          </w:tcPr>
          <w:p w14:paraId="5241AE9B" w14:textId="77777777" w:rsidR="006F000B" w:rsidRPr="007200BD" w:rsidRDefault="006F000B" w:rsidP="006F000B">
            <w:pPr>
              <w:spacing w:line="276" w:lineRule="auto"/>
              <w:rPr>
                <w:bCs/>
              </w:rPr>
            </w:pPr>
            <w:r w:rsidRPr="007200BD">
              <w:rPr>
                <w:rFonts w:eastAsia="Times New Roman"/>
              </w:rPr>
              <w:t>2</w:t>
            </w:r>
          </w:p>
        </w:tc>
      </w:tr>
      <w:tr w:rsidR="006F000B" w:rsidRPr="007200BD" w14:paraId="57C91F26" w14:textId="77777777" w:rsidTr="00E9782A">
        <w:tc>
          <w:tcPr>
            <w:tcW w:w="993" w:type="dxa"/>
            <w:vMerge/>
            <w:vAlign w:val="center"/>
          </w:tcPr>
          <w:p w14:paraId="372A859B" w14:textId="77777777" w:rsidR="006F000B" w:rsidRPr="007200BD" w:rsidRDefault="006F000B" w:rsidP="006F000B">
            <w:pPr>
              <w:spacing w:line="276" w:lineRule="auto"/>
              <w:rPr>
                <w:bCs/>
              </w:rPr>
            </w:pPr>
          </w:p>
        </w:tc>
        <w:tc>
          <w:tcPr>
            <w:tcW w:w="1134" w:type="dxa"/>
            <w:vAlign w:val="center"/>
          </w:tcPr>
          <w:p w14:paraId="755468D1" w14:textId="77777777" w:rsidR="006F000B" w:rsidRPr="007200BD" w:rsidRDefault="006F000B" w:rsidP="006F000B">
            <w:pPr>
              <w:spacing w:line="276" w:lineRule="auto"/>
              <w:rPr>
                <w:bCs/>
              </w:rPr>
            </w:pPr>
            <w:r w:rsidRPr="007200BD">
              <w:rPr>
                <w:rFonts w:eastAsia="Times New Roman"/>
              </w:rPr>
              <w:t>&gt;40%</w:t>
            </w:r>
          </w:p>
        </w:tc>
        <w:tc>
          <w:tcPr>
            <w:tcW w:w="1648" w:type="dxa"/>
            <w:vAlign w:val="center"/>
          </w:tcPr>
          <w:p w14:paraId="42460E24" w14:textId="77777777" w:rsidR="006F000B" w:rsidRPr="007200BD" w:rsidRDefault="006F000B" w:rsidP="006F000B">
            <w:pPr>
              <w:spacing w:line="276" w:lineRule="auto"/>
              <w:rPr>
                <w:bCs/>
              </w:rPr>
            </w:pPr>
            <w:r w:rsidRPr="007200BD">
              <w:rPr>
                <w:rFonts w:eastAsia="Times New Roman"/>
              </w:rPr>
              <w:t>Sangat Rendah</w:t>
            </w:r>
          </w:p>
        </w:tc>
        <w:tc>
          <w:tcPr>
            <w:tcW w:w="631" w:type="dxa"/>
            <w:vAlign w:val="center"/>
          </w:tcPr>
          <w:p w14:paraId="14994A6E" w14:textId="77777777" w:rsidR="006F000B" w:rsidRPr="007200BD" w:rsidRDefault="006F000B" w:rsidP="006F000B">
            <w:pPr>
              <w:spacing w:line="276" w:lineRule="auto"/>
              <w:rPr>
                <w:bCs/>
              </w:rPr>
            </w:pPr>
            <w:r w:rsidRPr="007200BD">
              <w:rPr>
                <w:rFonts w:eastAsia="Times New Roman"/>
              </w:rPr>
              <w:t>1</w:t>
            </w:r>
          </w:p>
        </w:tc>
      </w:tr>
    </w:tbl>
    <w:p w14:paraId="4FB13A78" w14:textId="4ABC3B06" w:rsidR="006F000B" w:rsidRPr="007200BD" w:rsidRDefault="00C91C2A" w:rsidP="00C91C2A">
      <w:pPr>
        <w:pStyle w:val="BodyText"/>
        <w:spacing w:line="276" w:lineRule="auto"/>
        <w:ind w:firstLine="0"/>
        <w:jc w:val="center"/>
        <w:rPr>
          <w:szCs w:val="24"/>
        </w:rPr>
      </w:pPr>
      <w:r w:rsidRPr="007200BD">
        <w:rPr>
          <w:szCs w:val="24"/>
        </w:rPr>
        <w:t>(Sumber: Faiqoh, dkk., 2013)</w:t>
      </w:r>
    </w:p>
    <w:p w14:paraId="491C52E5" w14:textId="77777777" w:rsidR="00135435" w:rsidRPr="007200BD" w:rsidRDefault="00135435" w:rsidP="001F1B92">
      <w:pPr>
        <w:pStyle w:val="BodyText"/>
        <w:spacing w:line="276" w:lineRule="auto"/>
        <w:ind w:firstLine="0"/>
        <w:rPr>
          <w:szCs w:val="24"/>
        </w:rPr>
      </w:pPr>
    </w:p>
    <w:p w14:paraId="2946458C" w14:textId="47AC4CE5" w:rsidR="00C234EA" w:rsidRPr="007200BD" w:rsidRDefault="00135435" w:rsidP="00135435">
      <w:pPr>
        <w:pStyle w:val="BodyText"/>
        <w:spacing w:line="276" w:lineRule="auto"/>
        <w:ind w:firstLine="0"/>
        <w:jc w:val="center"/>
        <w:rPr>
          <w:szCs w:val="24"/>
        </w:rPr>
      </w:pPr>
      <w:r w:rsidRPr="007200BD">
        <w:rPr>
          <w:b/>
          <w:bCs/>
          <w:szCs w:val="24"/>
        </w:rPr>
        <w:t>Tabel I</w:t>
      </w:r>
      <w:r w:rsidR="00D50B00" w:rsidRPr="007200BD">
        <w:rPr>
          <w:b/>
          <w:bCs/>
          <w:szCs w:val="24"/>
        </w:rPr>
        <w:t>V</w:t>
      </w:r>
      <w:r w:rsidRPr="007200BD">
        <w:rPr>
          <w:b/>
          <w:bCs/>
          <w:szCs w:val="24"/>
        </w:rPr>
        <w:t>.</w:t>
      </w:r>
      <w:r w:rsidRPr="007200BD">
        <w:rPr>
          <w:szCs w:val="24"/>
        </w:rPr>
        <w:t xml:space="preserve"> Bobot dan Skor Parameter Jarak dari Sungai</w:t>
      </w:r>
    </w:p>
    <w:tbl>
      <w:tblPr>
        <w:tblStyle w:val="TableGrid"/>
        <w:tblW w:w="4252"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958"/>
        <w:gridCol w:w="1092"/>
        <w:gridCol w:w="1574"/>
        <w:gridCol w:w="628"/>
      </w:tblGrid>
      <w:tr w:rsidR="00E9782A" w:rsidRPr="007200BD" w14:paraId="628A0948" w14:textId="77777777" w:rsidTr="00E9782A">
        <w:tc>
          <w:tcPr>
            <w:tcW w:w="987" w:type="dxa"/>
            <w:vAlign w:val="center"/>
          </w:tcPr>
          <w:p w14:paraId="3092181D" w14:textId="77777777" w:rsidR="006F000B" w:rsidRPr="007200BD" w:rsidRDefault="006F000B" w:rsidP="006F000B">
            <w:pPr>
              <w:spacing w:line="276" w:lineRule="auto"/>
              <w:rPr>
                <w:b/>
              </w:rPr>
            </w:pPr>
            <w:r w:rsidRPr="007200BD">
              <w:rPr>
                <w:b/>
              </w:rPr>
              <w:t>Bobot</w:t>
            </w:r>
          </w:p>
        </w:tc>
        <w:tc>
          <w:tcPr>
            <w:tcW w:w="1128" w:type="dxa"/>
            <w:vAlign w:val="center"/>
          </w:tcPr>
          <w:p w14:paraId="6FB3EE0B" w14:textId="77777777" w:rsidR="006F000B" w:rsidRPr="007200BD" w:rsidRDefault="006F000B" w:rsidP="006F000B">
            <w:pPr>
              <w:spacing w:line="276" w:lineRule="auto"/>
              <w:rPr>
                <w:b/>
              </w:rPr>
            </w:pPr>
            <w:r w:rsidRPr="007200BD">
              <w:rPr>
                <w:b/>
              </w:rPr>
              <w:t>Jarak dari Sungai (m)</w:t>
            </w:r>
          </w:p>
        </w:tc>
        <w:tc>
          <w:tcPr>
            <w:tcW w:w="1651" w:type="dxa"/>
            <w:vAlign w:val="center"/>
          </w:tcPr>
          <w:p w14:paraId="64C01035" w14:textId="77777777" w:rsidR="006F000B" w:rsidRPr="007200BD" w:rsidRDefault="006F000B" w:rsidP="006F000B">
            <w:pPr>
              <w:spacing w:line="276" w:lineRule="auto"/>
              <w:rPr>
                <w:b/>
              </w:rPr>
            </w:pPr>
            <w:r w:rsidRPr="007200BD">
              <w:rPr>
                <w:b/>
              </w:rPr>
              <w:t>Kategori</w:t>
            </w:r>
          </w:p>
        </w:tc>
        <w:tc>
          <w:tcPr>
            <w:tcW w:w="486" w:type="dxa"/>
            <w:vAlign w:val="center"/>
          </w:tcPr>
          <w:p w14:paraId="373AB6F8" w14:textId="77777777" w:rsidR="006F000B" w:rsidRPr="007200BD" w:rsidRDefault="006F000B" w:rsidP="006F000B">
            <w:pPr>
              <w:spacing w:line="276" w:lineRule="auto"/>
              <w:rPr>
                <w:b/>
              </w:rPr>
            </w:pPr>
            <w:r w:rsidRPr="007200BD">
              <w:rPr>
                <w:b/>
              </w:rPr>
              <w:t>Skor</w:t>
            </w:r>
          </w:p>
        </w:tc>
      </w:tr>
      <w:tr w:rsidR="00E9782A" w:rsidRPr="007200BD" w14:paraId="3C31C6EB" w14:textId="77777777" w:rsidTr="00E9782A">
        <w:tc>
          <w:tcPr>
            <w:tcW w:w="987" w:type="dxa"/>
            <w:vMerge w:val="restart"/>
            <w:vAlign w:val="center"/>
          </w:tcPr>
          <w:p w14:paraId="6492EA0B" w14:textId="77777777" w:rsidR="006F000B" w:rsidRPr="007200BD" w:rsidRDefault="006F000B" w:rsidP="006F000B">
            <w:pPr>
              <w:spacing w:line="276" w:lineRule="auto"/>
              <w:rPr>
                <w:bCs/>
              </w:rPr>
            </w:pPr>
            <w:r w:rsidRPr="007200BD">
              <w:rPr>
                <w:bCs/>
              </w:rPr>
              <w:t>20</w:t>
            </w:r>
          </w:p>
        </w:tc>
        <w:tc>
          <w:tcPr>
            <w:tcW w:w="1128" w:type="dxa"/>
            <w:vAlign w:val="center"/>
          </w:tcPr>
          <w:p w14:paraId="73298E7F" w14:textId="77777777" w:rsidR="006F000B" w:rsidRPr="007200BD" w:rsidRDefault="006F000B" w:rsidP="006F000B">
            <w:pPr>
              <w:spacing w:line="276" w:lineRule="auto"/>
              <w:rPr>
                <w:bCs/>
              </w:rPr>
            </w:pPr>
            <w:r w:rsidRPr="007200BD">
              <w:rPr>
                <w:rFonts w:eastAsia="Times New Roman"/>
              </w:rPr>
              <w:t>0-100</w:t>
            </w:r>
          </w:p>
        </w:tc>
        <w:tc>
          <w:tcPr>
            <w:tcW w:w="1651" w:type="dxa"/>
            <w:vAlign w:val="center"/>
          </w:tcPr>
          <w:p w14:paraId="1C4C8A8F" w14:textId="77777777" w:rsidR="006F000B" w:rsidRPr="007200BD" w:rsidRDefault="006F000B" w:rsidP="006F000B">
            <w:pPr>
              <w:spacing w:line="276" w:lineRule="auto"/>
              <w:rPr>
                <w:bCs/>
              </w:rPr>
            </w:pPr>
            <w:r w:rsidRPr="007200BD">
              <w:rPr>
                <w:rFonts w:eastAsia="Times New Roman"/>
              </w:rPr>
              <w:t>Sangat Tinggi</w:t>
            </w:r>
          </w:p>
        </w:tc>
        <w:tc>
          <w:tcPr>
            <w:tcW w:w="486" w:type="dxa"/>
            <w:vAlign w:val="center"/>
          </w:tcPr>
          <w:p w14:paraId="3F6C637F" w14:textId="77777777" w:rsidR="006F000B" w:rsidRPr="007200BD" w:rsidRDefault="006F000B" w:rsidP="006F000B">
            <w:pPr>
              <w:spacing w:line="276" w:lineRule="auto"/>
              <w:rPr>
                <w:bCs/>
              </w:rPr>
            </w:pPr>
            <w:r w:rsidRPr="007200BD">
              <w:rPr>
                <w:rFonts w:eastAsia="Times New Roman"/>
              </w:rPr>
              <w:t>5</w:t>
            </w:r>
          </w:p>
        </w:tc>
      </w:tr>
      <w:tr w:rsidR="00E9782A" w:rsidRPr="007200BD" w14:paraId="7E806FFF" w14:textId="77777777" w:rsidTr="00E9782A">
        <w:tc>
          <w:tcPr>
            <w:tcW w:w="987" w:type="dxa"/>
            <w:vMerge/>
            <w:vAlign w:val="center"/>
          </w:tcPr>
          <w:p w14:paraId="5CA8FFA9" w14:textId="77777777" w:rsidR="006F000B" w:rsidRPr="007200BD" w:rsidRDefault="006F000B" w:rsidP="006F000B">
            <w:pPr>
              <w:spacing w:line="276" w:lineRule="auto"/>
              <w:rPr>
                <w:bCs/>
              </w:rPr>
            </w:pPr>
          </w:p>
        </w:tc>
        <w:tc>
          <w:tcPr>
            <w:tcW w:w="1128" w:type="dxa"/>
            <w:vAlign w:val="center"/>
          </w:tcPr>
          <w:p w14:paraId="5A64CB83" w14:textId="77777777" w:rsidR="006F000B" w:rsidRPr="007200BD" w:rsidRDefault="006F000B" w:rsidP="006F000B">
            <w:pPr>
              <w:spacing w:line="276" w:lineRule="auto"/>
              <w:rPr>
                <w:bCs/>
              </w:rPr>
            </w:pPr>
            <w:r w:rsidRPr="007200BD">
              <w:rPr>
                <w:rFonts w:eastAsia="Times New Roman"/>
              </w:rPr>
              <w:t>100-200</w:t>
            </w:r>
          </w:p>
        </w:tc>
        <w:tc>
          <w:tcPr>
            <w:tcW w:w="1651" w:type="dxa"/>
            <w:vAlign w:val="center"/>
          </w:tcPr>
          <w:p w14:paraId="67E0479D" w14:textId="77777777" w:rsidR="006F000B" w:rsidRPr="007200BD" w:rsidRDefault="006F000B" w:rsidP="006F000B">
            <w:pPr>
              <w:spacing w:line="276" w:lineRule="auto"/>
              <w:rPr>
                <w:bCs/>
              </w:rPr>
            </w:pPr>
            <w:r w:rsidRPr="007200BD">
              <w:rPr>
                <w:rFonts w:eastAsia="Times New Roman"/>
              </w:rPr>
              <w:t>Tinggi</w:t>
            </w:r>
          </w:p>
        </w:tc>
        <w:tc>
          <w:tcPr>
            <w:tcW w:w="486" w:type="dxa"/>
            <w:vAlign w:val="center"/>
          </w:tcPr>
          <w:p w14:paraId="222848E0" w14:textId="77777777" w:rsidR="006F000B" w:rsidRPr="007200BD" w:rsidRDefault="006F000B" w:rsidP="006F000B">
            <w:pPr>
              <w:spacing w:line="276" w:lineRule="auto"/>
              <w:rPr>
                <w:bCs/>
              </w:rPr>
            </w:pPr>
            <w:r w:rsidRPr="007200BD">
              <w:rPr>
                <w:rFonts w:eastAsia="Times New Roman"/>
              </w:rPr>
              <w:t>4</w:t>
            </w:r>
          </w:p>
        </w:tc>
      </w:tr>
      <w:tr w:rsidR="00E9782A" w:rsidRPr="007200BD" w14:paraId="0123CCE6" w14:textId="77777777" w:rsidTr="00E9782A">
        <w:tc>
          <w:tcPr>
            <w:tcW w:w="987" w:type="dxa"/>
            <w:vMerge/>
            <w:vAlign w:val="center"/>
          </w:tcPr>
          <w:p w14:paraId="20557370" w14:textId="77777777" w:rsidR="006F000B" w:rsidRPr="007200BD" w:rsidRDefault="006F000B" w:rsidP="006F000B">
            <w:pPr>
              <w:spacing w:line="276" w:lineRule="auto"/>
              <w:rPr>
                <w:bCs/>
              </w:rPr>
            </w:pPr>
          </w:p>
        </w:tc>
        <w:tc>
          <w:tcPr>
            <w:tcW w:w="1128" w:type="dxa"/>
            <w:vAlign w:val="center"/>
          </w:tcPr>
          <w:p w14:paraId="093A5573" w14:textId="77777777" w:rsidR="006F000B" w:rsidRPr="007200BD" w:rsidRDefault="006F000B" w:rsidP="006F000B">
            <w:pPr>
              <w:spacing w:line="276" w:lineRule="auto"/>
              <w:rPr>
                <w:bCs/>
              </w:rPr>
            </w:pPr>
            <w:r w:rsidRPr="007200BD">
              <w:rPr>
                <w:rFonts w:eastAsia="Times New Roman"/>
              </w:rPr>
              <w:t>200-300</w:t>
            </w:r>
          </w:p>
        </w:tc>
        <w:tc>
          <w:tcPr>
            <w:tcW w:w="1651" w:type="dxa"/>
            <w:vAlign w:val="center"/>
          </w:tcPr>
          <w:p w14:paraId="1DECD460" w14:textId="77777777" w:rsidR="006F000B" w:rsidRPr="007200BD" w:rsidRDefault="006F000B" w:rsidP="006F000B">
            <w:pPr>
              <w:spacing w:line="276" w:lineRule="auto"/>
              <w:rPr>
                <w:bCs/>
              </w:rPr>
            </w:pPr>
            <w:r w:rsidRPr="007200BD">
              <w:rPr>
                <w:rFonts w:eastAsia="Times New Roman"/>
              </w:rPr>
              <w:t>Sedang</w:t>
            </w:r>
          </w:p>
        </w:tc>
        <w:tc>
          <w:tcPr>
            <w:tcW w:w="486" w:type="dxa"/>
            <w:vAlign w:val="center"/>
          </w:tcPr>
          <w:p w14:paraId="219C382D" w14:textId="77777777" w:rsidR="006F000B" w:rsidRPr="007200BD" w:rsidRDefault="006F000B" w:rsidP="006F000B">
            <w:pPr>
              <w:spacing w:line="276" w:lineRule="auto"/>
              <w:rPr>
                <w:bCs/>
              </w:rPr>
            </w:pPr>
            <w:r w:rsidRPr="007200BD">
              <w:rPr>
                <w:rFonts w:eastAsia="Times New Roman"/>
              </w:rPr>
              <w:t>3</w:t>
            </w:r>
          </w:p>
        </w:tc>
      </w:tr>
      <w:tr w:rsidR="00E9782A" w:rsidRPr="007200BD" w14:paraId="7494C1C7" w14:textId="77777777" w:rsidTr="00E9782A">
        <w:tc>
          <w:tcPr>
            <w:tcW w:w="987" w:type="dxa"/>
            <w:vMerge/>
            <w:vAlign w:val="center"/>
          </w:tcPr>
          <w:p w14:paraId="55785005" w14:textId="77777777" w:rsidR="006F000B" w:rsidRPr="007200BD" w:rsidRDefault="006F000B" w:rsidP="006F000B">
            <w:pPr>
              <w:spacing w:line="276" w:lineRule="auto"/>
              <w:rPr>
                <w:bCs/>
              </w:rPr>
            </w:pPr>
          </w:p>
        </w:tc>
        <w:tc>
          <w:tcPr>
            <w:tcW w:w="1128" w:type="dxa"/>
            <w:vAlign w:val="center"/>
          </w:tcPr>
          <w:p w14:paraId="03A2C010" w14:textId="77777777" w:rsidR="006F000B" w:rsidRPr="007200BD" w:rsidRDefault="006F000B" w:rsidP="006F000B">
            <w:pPr>
              <w:spacing w:line="276" w:lineRule="auto"/>
              <w:rPr>
                <w:bCs/>
              </w:rPr>
            </w:pPr>
            <w:r w:rsidRPr="007200BD">
              <w:rPr>
                <w:rFonts w:eastAsia="Times New Roman"/>
              </w:rPr>
              <w:t>300-500</w:t>
            </w:r>
          </w:p>
        </w:tc>
        <w:tc>
          <w:tcPr>
            <w:tcW w:w="1651" w:type="dxa"/>
            <w:vAlign w:val="center"/>
          </w:tcPr>
          <w:p w14:paraId="15AEE880" w14:textId="77777777" w:rsidR="006F000B" w:rsidRPr="007200BD" w:rsidRDefault="006F000B" w:rsidP="006F000B">
            <w:pPr>
              <w:spacing w:line="276" w:lineRule="auto"/>
              <w:rPr>
                <w:bCs/>
              </w:rPr>
            </w:pPr>
            <w:r w:rsidRPr="007200BD">
              <w:rPr>
                <w:rFonts w:eastAsia="Times New Roman"/>
              </w:rPr>
              <w:t>Rendah</w:t>
            </w:r>
          </w:p>
        </w:tc>
        <w:tc>
          <w:tcPr>
            <w:tcW w:w="486" w:type="dxa"/>
            <w:vAlign w:val="center"/>
          </w:tcPr>
          <w:p w14:paraId="721A434C" w14:textId="77777777" w:rsidR="006F000B" w:rsidRPr="007200BD" w:rsidRDefault="006F000B" w:rsidP="006F000B">
            <w:pPr>
              <w:spacing w:line="276" w:lineRule="auto"/>
              <w:rPr>
                <w:bCs/>
              </w:rPr>
            </w:pPr>
            <w:r w:rsidRPr="007200BD">
              <w:rPr>
                <w:rFonts w:eastAsia="Times New Roman"/>
              </w:rPr>
              <w:t>2</w:t>
            </w:r>
          </w:p>
        </w:tc>
      </w:tr>
      <w:tr w:rsidR="00E9782A" w:rsidRPr="007200BD" w14:paraId="1E104612" w14:textId="77777777" w:rsidTr="00E9782A">
        <w:tc>
          <w:tcPr>
            <w:tcW w:w="987" w:type="dxa"/>
            <w:vMerge/>
            <w:vAlign w:val="center"/>
          </w:tcPr>
          <w:p w14:paraId="09DAE336" w14:textId="77777777" w:rsidR="006F000B" w:rsidRPr="007200BD" w:rsidRDefault="006F000B" w:rsidP="006F000B">
            <w:pPr>
              <w:spacing w:line="276" w:lineRule="auto"/>
              <w:rPr>
                <w:bCs/>
              </w:rPr>
            </w:pPr>
          </w:p>
        </w:tc>
        <w:tc>
          <w:tcPr>
            <w:tcW w:w="1128" w:type="dxa"/>
            <w:vAlign w:val="center"/>
          </w:tcPr>
          <w:p w14:paraId="2D4B4218" w14:textId="77777777" w:rsidR="006F000B" w:rsidRPr="007200BD" w:rsidRDefault="006F000B" w:rsidP="006F000B">
            <w:pPr>
              <w:spacing w:line="276" w:lineRule="auto"/>
              <w:rPr>
                <w:bCs/>
              </w:rPr>
            </w:pPr>
            <w:r w:rsidRPr="007200BD">
              <w:rPr>
                <w:rFonts w:eastAsia="Times New Roman"/>
              </w:rPr>
              <w:t>&gt;500</w:t>
            </w:r>
          </w:p>
        </w:tc>
        <w:tc>
          <w:tcPr>
            <w:tcW w:w="1651" w:type="dxa"/>
            <w:vAlign w:val="center"/>
          </w:tcPr>
          <w:p w14:paraId="3B336464" w14:textId="77777777" w:rsidR="006F000B" w:rsidRPr="007200BD" w:rsidRDefault="006F000B" w:rsidP="006F000B">
            <w:pPr>
              <w:spacing w:line="276" w:lineRule="auto"/>
              <w:rPr>
                <w:bCs/>
              </w:rPr>
            </w:pPr>
            <w:r w:rsidRPr="007200BD">
              <w:rPr>
                <w:rFonts w:eastAsia="Times New Roman"/>
              </w:rPr>
              <w:t>Sangat Rendah</w:t>
            </w:r>
          </w:p>
        </w:tc>
        <w:tc>
          <w:tcPr>
            <w:tcW w:w="486" w:type="dxa"/>
            <w:vAlign w:val="center"/>
          </w:tcPr>
          <w:p w14:paraId="3D9F29B8" w14:textId="77777777" w:rsidR="006F000B" w:rsidRPr="007200BD" w:rsidRDefault="006F000B" w:rsidP="006F000B">
            <w:pPr>
              <w:spacing w:line="276" w:lineRule="auto"/>
              <w:rPr>
                <w:bCs/>
              </w:rPr>
            </w:pPr>
            <w:r w:rsidRPr="007200BD">
              <w:rPr>
                <w:rFonts w:eastAsia="Times New Roman"/>
              </w:rPr>
              <w:t>1</w:t>
            </w:r>
          </w:p>
        </w:tc>
      </w:tr>
    </w:tbl>
    <w:p w14:paraId="1C9C36DD" w14:textId="32312847" w:rsidR="00900852" w:rsidRPr="007200BD" w:rsidRDefault="00C91C2A" w:rsidP="00C91C2A">
      <w:pPr>
        <w:pStyle w:val="BodyText"/>
        <w:spacing w:line="276" w:lineRule="auto"/>
        <w:ind w:firstLine="0"/>
        <w:jc w:val="center"/>
        <w:rPr>
          <w:szCs w:val="24"/>
        </w:rPr>
      </w:pPr>
      <w:r w:rsidRPr="007200BD">
        <w:rPr>
          <w:szCs w:val="24"/>
        </w:rPr>
        <w:t>(Sumber: Faiqoh, dkk., 2013)</w:t>
      </w:r>
    </w:p>
    <w:p w14:paraId="7722EEA3" w14:textId="77777777" w:rsidR="00C91C2A" w:rsidRPr="007200BD" w:rsidRDefault="00C91C2A" w:rsidP="00C91C2A">
      <w:pPr>
        <w:pStyle w:val="BodyText"/>
        <w:spacing w:line="276" w:lineRule="auto"/>
        <w:ind w:firstLine="0"/>
        <w:jc w:val="center"/>
        <w:rPr>
          <w:szCs w:val="24"/>
        </w:rPr>
      </w:pPr>
    </w:p>
    <w:p w14:paraId="6AFAFDB8" w14:textId="32CF070D" w:rsidR="00C91C2A" w:rsidRPr="007200BD" w:rsidRDefault="00A54928" w:rsidP="00A54928">
      <w:pPr>
        <w:pStyle w:val="BodyText"/>
        <w:spacing w:line="276" w:lineRule="auto"/>
        <w:ind w:firstLine="0"/>
        <w:jc w:val="center"/>
        <w:rPr>
          <w:szCs w:val="24"/>
        </w:rPr>
      </w:pPr>
      <w:r w:rsidRPr="007200BD">
        <w:rPr>
          <w:b/>
          <w:bCs/>
          <w:szCs w:val="24"/>
        </w:rPr>
        <w:t>Tabel V.</w:t>
      </w:r>
      <w:r w:rsidRPr="007200BD">
        <w:rPr>
          <w:szCs w:val="24"/>
        </w:rPr>
        <w:t xml:space="preserve"> Bobot dan Skor Parameter Jarak dari Pantai</w:t>
      </w:r>
    </w:p>
    <w:tbl>
      <w:tblPr>
        <w:tblStyle w:val="TableGrid"/>
        <w:tblW w:w="4252"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822"/>
        <w:gridCol w:w="1269"/>
        <w:gridCol w:w="1533"/>
        <w:gridCol w:w="628"/>
      </w:tblGrid>
      <w:tr w:rsidR="00E9782A" w:rsidRPr="007200BD" w14:paraId="7F36C919" w14:textId="77777777" w:rsidTr="00E9782A">
        <w:tc>
          <w:tcPr>
            <w:tcW w:w="834" w:type="dxa"/>
            <w:vAlign w:val="center"/>
          </w:tcPr>
          <w:p w14:paraId="1DC7A35C" w14:textId="77777777" w:rsidR="006F000B" w:rsidRPr="007200BD" w:rsidRDefault="006F000B" w:rsidP="006F000B">
            <w:pPr>
              <w:spacing w:line="276" w:lineRule="auto"/>
              <w:rPr>
                <w:b/>
              </w:rPr>
            </w:pPr>
            <w:r w:rsidRPr="007200BD">
              <w:rPr>
                <w:b/>
              </w:rPr>
              <w:t>Bobot</w:t>
            </w:r>
          </w:p>
        </w:tc>
        <w:tc>
          <w:tcPr>
            <w:tcW w:w="1330" w:type="dxa"/>
            <w:vAlign w:val="center"/>
          </w:tcPr>
          <w:p w14:paraId="0ED2CF40" w14:textId="0FF1301A" w:rsidR="006F000B" w:rsidRPr="007200BD" w:rsidRDefault="006F000B" w:rsidP="006F000B">
            <w:pPr>
              <w:spacing w:line="276" w:lineRule="auto"/>
              <w:rPr>
                <w:b/>
              </w:rPr>
            </w:pPr>
            <w:r w:rsidRPr="007200BD">
              <w:rPr>
                <w:b/>
              </w:rPr>
              <w:t>Jarak dari Pantai (m)</w:t>
            </w:r>
          </w:p>
        </w:tc>
        <w:tc>
          <w:tcPr>
            <w:tcW w:w="1602" w:type="dxa"/>
            <w:vAlign w:val="center"/>
          </w:tcPr>
          <w:p w14:paraId="48658106" w14:textId="77777777" w:rsidR="006F000B" w:rsidRPr="007200BD" w:rsidRDefault="006F000B" w:rsidP="006F000B">
            <w:pPr>
              <w:spacing w:line="276" w:lineRule="auto"/>
              <w:rPr>
                <w:b/>
              </w:rPr>
            </w:pPr>
            <w:r w:rsidRPr="007200BD">
              <w:rPr>
                <w:b/>
              </w:rPr>
              <w:t>Kategori</w:t>
            </w:r>
          </w:p>
        </w:tc>
        <w:tc>
          <w:tcPr>
            <w:tcW w:w="486" w:type="dxa"/>
            <w:vAlign w:val="center"/>
          </w:tcPr>
          <w:p w14:paraId="7913948C" w14:textId="77777777" w:rsidR="006F000B" w:rsidRPr="007200BD" w:rsidRDefault="006F000B" w:rsidP="006F000B">
            <w:pPr>
              <w:spacing w:line="276" w:lineRule="auto"/>
              <w:rPr>
                <w:b/>
              </w:rPr>
            </w:pPr>
            <w:r w:rsidRPr="007200BD">
              <w:rPr>
                <w:b/>
              </w:rPr>
              <w:t>Skor</w:t>
            </w:r>
          </w:p>
        </w:tc>
      </w:tr>
      <w:tr w:rsidR="00E9782A" w:rsidRPr="007200BD" w14:paraId="21F52DBF" w14:textId="77777777" w:rsidTr="00E9782A">
        <w:tc>
          <w:tcPr>
            <w:tcW w:w="834" w:type="dxa"/>
            <w:vMerge w:val="restart"/>
            <w:vAlign w:val="center"/>
          </w:tcPr>
          <w:p w14:paraId="73CDC93A" w14:textId="77777777" w:rsidR="006F000B" w:rsidRPr="007200BD" w:rsidRDefault="006F000B" w:rsidP="006F000B">
            <w:pPr>
              <w:spacing w:line="276" w:lineRule="auto"/>
              <w:rPr>
                <w:bCs/>
              </w:rPr>
            </w:pPr>
            <w:r w:rsidRPr="007200BD">
              <w:rPr>
                <w:bCs/>
              </w:rPr>
              <w:t>20</w:t>
            </w:r>
          </w:p>
        </w:tc>
        <w:tc>
          <w:tcPr>
            <w:tcW w:w="1330" w:type="dxa"/>
            <w:vAlign w:val="center"/>
          </w:tcPr>
          <w:p w14:paraId="38ADADBB" w14:textId="77777777" w:rsidR="006F000B" w:rsidRPr="007200BD" w:rsidRDefault="006F000B" w:rsidP="006F000B">
            <w:pPr>
              <w:spacing w:line="276" w:lineRule="auto"/>
              <w:rPr>
                <w:bCs/>
              </w:rPr>
            </w:pPr>
            <w:r w:rsidRPr="007200BD">
              <w:rPr>
                <w:bCs/>
              </w:rPr>
              <w:t>0 – 500</w:t>
            </w:r>
          </w:p>
        </w:tc>
        <w:tc>
          <w:tcPr>
            <w:tcW w:w="1602" w:type="dxa"/>
            <w:vAlign w:val="center"/>
          </w:tcPr>
          <w:p w14:paraId="79EEBBEB" w14:textId="77777777" w:rsidR="006F000B" w:rsidRPr="007200BD" w:rsidRDefault="006F000B" w:rsidP="006F000B">
            <w:pPr>
              <w:spacing w:line="276" w:lineRule="auto"/>
              <w:rPr>
                <w:bCs/>
              </w:rPr>
            </w:pPr>
            <w:r w:rsidRPr="007200BD">
              <w:rPr>
                <w:rFonts w:eastAsia="Times New Roman"/>
              </w:rPr>
              <w:t>Sangat Tinggi</w:t>
            </w:r>
          </w:p>
        </w:tc>
        <w:tc>
          <w:tcPr>
            <w:tcW w:w="486" w:type="dxa"/>
            <w:vAlign w:val="center"/>
          </w:tcPr>
          <w:p w14:paraId="56AC102B" w14:textId="77777777" w:rsidR="006F000B" w:rsidRPr="007200BD" w:rsidRDefault="006F000B" w:rsidP="006F000B">
            <w:pPr>
              <w:spacing w:line="276" w:lineRule="auto"/>
              <w:rPr>
                <w:bCs/>
              </w:rPr>
            </w:pPr>
            <w:r w:rsidRPr="007200BD">
              <w:rPr>
                <w:rFonts w:eastAsia="Times New Roman"/>
              </w:rPr>
              <w:t>5</w:t>
            </w:r>
          </w:p>
        </w:tc>
      </w:tr>
      <w:tr w:rsidR="00E9782A" w:rsidRPr="007200BD" w14:paraId="6F1CCE6A" w14:textId="77777777" w:rsidTr="00E9782A">
        <w:tc>
          <w:tcPr>
            <w:tcW w:w="834" w:type="dxa"/>
            <w:vMerge/>
            <w:vAlign w:val="center"/>
          </w:tcPr>
          <w:p w14:paraId="55E8AFFC" w14:textId="77777777" w:rsidR="006F000B" w:rsidRPr="007200BD" w:rsidRDefault="006F000B" w:rsidP="006F000B">
            <w:pPr>
              <w:spacing w:line="276" w:lineRule="auto"/>
              <w:rPr>
                <w:bCs/>
              </w:rPr>
            </w:pPr>
          </w:p>
        </w:tc>
        <w:tc>
          <w:tcPr>
            <w:tcW w:w="1330" w:type="dxa"/>
            <w:vAlign w:val="center"/>
          </w:tcPr>
          <w:p w14:paraId="5AB427D8" w14:textId="77777777" w:rsidR="006F000B" w:rsidRPr="007200BD" w:rsidRDefault="006F000B" w:rsidP="006F000B">
            <w:pPr>
              <w:spacing w:line="276" w:lineRule="auto"/>
              <w:rPr>
                <w:bCs/>
              </w:rPr>
            </w:pPr>
            <w:r w:rsidRPr="007200BD">
              <w:rPr>
                <w:bCs/>
              </w:rPr>
              <w:t>500 – 1.000</w:t>
            </w:r>
          </w:p>
        </w:tc>
        <w:tc>
          <w:tcPr>
            <w:tcW w:w="1602" w:type="dxa"/>
            <w:vAlign w:val="center"/>
          </w:tcPr>
          <w:p w14:paraId="4C696661" w14:textId="77777777" w:rsidR="006F000B" w:rsidRPr="007200BD" w:rsidRDefault="006F000B" w:rsidP="006F000B">
            <w:pPr>
              <w:spacing w:line="276" w:lineRule="auto"/>
              <w:rPr>
                <w:bCs/>
              </w:rPr>
            </w:pPr>
            <w:r w:rsidRPr="007200BD">
              <w:rPr>
                <w:rFonts w:eastAsia="Times New Roman"/>
              </w:rPr>
              <w:t>Tinggi</w:t>
            </w:r>
          </w:p>
        </w:tc>
        <w:tc>
          <w:tcPr>
            <w:tcW w:w="486" w:type="dxa"/>
            <w:vAlign w:val="center"/>
          </w:tcPr>
          <w:p w14:paraId="02897A13" w14:textId="77777777" w:rsidR="006F000B" w:rsidRPr="007200BD" w:rsidRDefault="006F000B" w:rsidP="006F000B">
            <w:pPr>
              <w:spacing w:line="276" w:lineRule="auto"/>
              <w:rPr>
                <w:bCs/>
              </w:rPr>
            </w:pPr>
            <w:r w:rsidRPr="007200BD">
              <w:rPr>
                <w:rFonts w:eastAsia="Times New Roman"/>
              </w:rPr>
              <w:t>4</w:t>
            </w:r>
          </w:p>
        </w:tc>
      </w:tr>
      <w:tr w:rsidR="00E9782A" w:rsidRPr="007200BD" w14:paraId="6CC753B9" w14:textId="77777777" w:rsidTr="00E9782A">
        <w:tc>
          <w:tcPr>
            <w:tcW w:w="834" w:type="dxa"/>
            <w:vMerge/>
            <w:vAlign w:val="center"/>
          </w:tcPr>
          <w:p w14:paraId="3F27BC76" w14:textId="77777777" w:rsidR="006F000B" w:rsidRPr="007200BD" w:rsidRDefault="006F000B" w:rsidP="006F000B">
            <w:pPr>
              <w:spacing w:line="276" w:lineRule="auto"/>
              <w:rPr>
                <w:bCs/>
              </w:rPr>
            </w:pPr>
          </w:p>
        </w:tc>
        <w:tc>
          <w:tcPr>
            <w:tcW w:w="1330" w:type="dxa"/>
            <w:vAlign w:val="center"/>
          </w:tcPr>
          <w:p w14:paraId="7275C053" w14:textId="77777777" w:rsidR="006F000B" w:rsidRPr="007200BD" w:rsidRDefault="006F000B" w:rsidP="006F000B">
            <w:pPr>
              <w:spacing w:line="276" w:lineRule="auto"/>
              <w:rPr>
                <w:bCs/>
              </w:rPr>
            </w:pPr>
            <w:r w:rsidRPr="007200BD">
              <w:rPr>
                <w:bCs/>
              </w:rPr>
              <w:t>1.000 – 1.500</w:t>
            </w:r>
          </w:p>
        </w:tc>
        <w:tc>
          <w:tcPr>
            <w:tcW w:w="1602" w:type="dxa"/>
            <w:vAlign w:val="center"/>
          </w:tcPr>
          <w:p w14:paraId="2A60189B" w14:textId="77777777" w:rsidR="006F000B" w:rsidRPr="007200BD" w:rsidRDefault="006F000B" w:rsidP="006F000B">
            <w:pPr>
              <w:spacing w:line="276" w:lineRule="auto"/>
              <w:rPr>
                <w:bCs/>
              </w:rPr>
            </w:pPr>
            <w:r w:rsidRPr="007200BD">
              <w:rPr>
                <w:rFonts w:eastAsia="Times New Roman"/>
              </w:rPr>
              <w:t>Sedang</w:t>
            </w:r>
          </w:p>
        </w:tc>
        <w:tc>
          <w:tcPr>
            <w:tcW w:w="486" w:type="dxa"/>
            <w:vAlign w:val="center"/>
          </w:tcPr>
          <w:p w14:paraId="439CADE0" w14:textId="77777777" w:rsidR="006F000B" w:rsidRPr="007200BD" w:rsidRDefault="006F000B" w:rsidP="006F000B">
            <w:pPr>
              <w:spacing w:line="276" w:lineRule="auto"/>
              <w:rPr>
                <w:bCs/>
              </w:rPr>
            </w:pPr>
            <w:r w:rsidRPr="007200BD">
              <w:rPr>
                <w:rFonts w:eastAsia="Times New Roman"/>
              </w:rPr>
              <w:t>3</w:t>
            </w:r>
          </w:p>
        </w:tc>
      </w:tr>
      <w:tr w:rsidR="00E9782A" w:rsidRPr="007200BD" w14:paraId="4A4CE9C2" w14:textId="77777777" w:rsidTr="00E9782A">
        <w:tc>
          <w:tcPr>
            <w:tcW w:w="834" w:type="dxa"/>
            <w:vMerge/>
            <w:vAlign w:val="center"/>
          </w:tcPr>
          <w:p w14:paraId="35E3C8E2" w14:textId="77777777" w:rsidR="006F000B" w:rsidRPr="007200BD" w:rsidRDefault="006F000B" w:rsidP="006F000B">
            <w:pPr>
              <w:spacing w:line="276" w:lineRule="auto"/>
              <w:rPr>
                <w:bCs/>
              </w:rPr>
            </w:pPr>
          </w:p>
        </w:tc>
        <w:tc>
          <w:tcPr>
            <w:tcW w:w="1330" w:type="dxa"/>
            <w:vAlign w:val="center"/>
          </w:tcPr>
          <w:p w14:paraId="7E9E567F" w14:textId="77777777" w:rsidR="006F000B" w:rsidRPr="007200BD" w:rsidRDefault="006F000B" w:rsidP="006F000B">
            <w:pPr>
              <w:spacing w:line="276" w:lineRule="auto"/>
              <w:rPr>
                <w:bCs/>
              </w:rPr>
            </w:pPr>
            <w:r w:rsidRPr="007200BD">
              <w:rPr>
                <w:bCs/>
              </w:rPr>
              <w:t>1.500 – 3.000</w:t>
            </w:r>
          </w:p>
        </w:tc>
        <w:tc>
          <w:tcPr>
            <w:tcW w:w="1602" w:type="dxa"/>
            <w:vAlign w:val="center"/>
          </w:tcPr>
          <w:p w14:paraId="1B694285" w14:textId="77777777" w:rsidR="006F000B" w:rsidRPr="007200BD" w:rsidRDefault="006F000B" w:rsidP="006F000B">
            <w:pPr>
              <w:spacing w:line="276" w:lineRule="auto"/>
              <w:rPr>
                <w:bCs/>
              </w:rPr>
            </w:pPr>
            <w:r w:rsidRPr="007200BD">
              <w:rPr>
                <w:rFonts w:eastAsia="Times New Roman"/>
              </w:rPr>
              <w:t>Rendah</w:t>
            </w:r>
          </w:p>
        </w:tc>
        <w:tc>
          <w:tcPr>
            <w:tcW w:w="486" w:type="dxa"/>
            <w:vAlign w:val="center"/>
          </w:tcPr>
          <w:p w14:paraId="3029AFE0" w14:textId="77777777" w:rsidR="006F000B" w:rsidRPr="007200BD" w:rsidRDefault="006F000B" w:rsidP="006F000B">
            <w:pPr>
              <w:spacing w:line="276" w:lineRule="auto"/>
              <w:rPr>
                <w:bCs/>
              </w:rPr>
            </w:pPr>
            <w:r w:rsidRPr="007200BD">
              <w:rPr>
                <w:rFonts w:eastAsia="Times New Roman"/>
              </w:rPr>
              <w:t>2</w:t>
            </w:r>
          </w:p>
        </w:tc>
      </w:tr>
      <w:tr w:rsidR="00E9782A" w:rsidRPr="007200BD" w14:paraId="3CA85877" w14:textId="77777777" w:rsidTr="00E9782A">
        <w:tc>
          <w:tcPr>
            <w:tcW w:w="834" w:type="dxa"/>
            <w:vMerge/>
            <w:vAlign w:val="center"/>
          </w:tcPr>
          <w:p w14:paraId="03B098F6" w14:textId="77777777" w:rsidR="006F000B" w:rsidRPr="007200BD" w:rsidRDefault="006F000B" w:rsidP="006F000B">
            <w:pPr>
              <w:spacing w:line="276" w:lineRule="auto"/>
              <w:rPr>
                <w:bCs/>
              </w:rPr>
            </w:pPr>
          </w:p>
        </w:tc>
        <w:tc>
          <w:tcPr>
            <w:tcW w:w="1330" w:type="dxa"/>
            <w:vAlign w:val="center"/>
          </w:tcPr>
          <w:p w14:paraId="28E8D4E8" w14:textId="77777777" w:rsidR="006F000B" w:rsidRPr="007200BD" w:rsidRDefault="006F000B" w:rsidP="006F000B">
            <w:pPr>
              <w:spacing w:line="276" w:lineRule="auto"/>
              <w:rPr>
                <w:bCs/>
              </w:rPr>
            </w:pPr>
            <w:r w:rsidRPr="007200BD">
              <w:rPr>
                <w:bCs/>
              </w:rPr>
              <w:t>&gt; 3.000</w:t>
            </w:r>
          </w:p>
        </w:tc>
        <w:tc>
          <w:tcPr>
            <w:tcW w:w="1602" w:type="dxa"/>
            <w:vAlign w:val="center"/>
          </w:tcPr>
          <w:p w14:paraId="073CA353" w14:textId="77777777" w:rsidR="006F000B" w:rsidRPr="007200BD" w:rsidRDefault="006F000B" w:rsidP="006F000B">
            <w:pPr>
              <w:spacing w:line="276" w:lineRule="auto"/>
              <w:rPr>
                <w:bCs/>
              </w:rPr>
            </w:pPr>
            <w:r w:rsidRPr="007200BD">
              <w:rPr>
                <w:rFonts w:eastAsia="Times New Roman"/>
              </w:rPr>
              <w:t>Sangat Rendah</w:t>
            </w:r>
          </w:p>
        </w:tc>
        <w:tc>
          <w:tcPr>
            <w:tcW w:w="486" w:type="dxa"/>
            <w:vAlign w:val="center"/>
          </w:tcPr>
          <w:p w14:paraId="3C524EDD" w14:textId="77777777" w:rsidR="006F000B" w:rsidRPr="007200BD" w:rsidRDefault="006F000B" w:rsidP="006F000B">
            <w:pPr>
              <w:spacing w:line="276" w:lineRule="auto"/>
              <w:rPr>
                <w:bCs/>
              </w:rPr>
            </w:pPr>
            <w:r w:rsidRPr="007200BD">
              <w:rPr>
                <w:rFonts w:eastAsia="Times New Roman"/>
              </w:rPr>
              <w:t>1</w:t>
            </w:r>
          </w:p>
        </w:tc>
      </w:tr>
    </w:tbl>
    <w:p w14:paraId="6165E9CF" w14:textId="39E462CC" w:rsidR="006F000B" w:rsidRPr="007200BD" w:rsidRDefault="00C91C2A" w:rsidP="00C91C2A">
      <w:pPr>
        <w:pStyle w:val="BodyText"/>
        <w:spacing w:line="276" w:lineRule="auto"/>
        <w:ind w:firstLine="0"/>
        <w:jc w:val="center"/>
        <w:rPr>
          <w:szCs w:val="24"/>
        </w:rPr>
      </w:pPr>
      <w:r w:rsidRPr="007200BD">
        <w:rPr>
          <w:szCs w:val="24"/>
        </w:rPr>
        <w:t>(Sumber: Faiqoh, dkk., 2013)</w:t>
      </w:r>
    </w:p>
    <w:p w14:paraId="181728E3" w14:textId="77777777" w:rsidR="00C91C2A" w:rsidRPr="007200BD" w:rsidRDefault="00C91C2A" w:rsidP="00C91C2A">
      <w:pPr>
        <w:pStyle w:val="BodyText"/>
        <w:spacing w:line="276" w:lineRule="auto"/>
        <w:ind w:firstLine="0"/>
        <w:jc w:val="center"/>
        <w:rPr>
          <w:szCs w:val="24"/>
        </w:rPr>
      </w:pPr>
    </w:p>
    <w:p w14:paraId="4623858C" w14:textId="6673195C" w:rsidR="00C91C2A" w:rsidRPr="007200BD" w:rsidRDefault="00A54928" w:rsidP="00A54928">
      <w:pPr>
        <w:pStyle w:val="BodyText"/>
        <w:spacing w:line="276" w:lineRule="auto"/>
        <w:ind w:firstLine="0"/>
        <w:jc w:val="center"/>
        <w:rPr>
          <w:szCs w:val="24"/>
        </w:rPr>
      </w:pPr>
      <w:r w:rsidRPr="007200BD">
        <w:rPr>
          <w:b/>
          <w:bCs/>
          <w:szCs w:val="24"/>
        </w:rPr>
        <w:t>Tabel IV.</w:t>
      </w:r>
      <w:r w:rsidRPr="007200BD">
        <w:rPr>
          <w:szCs w:val="24"/>
        </w:rPr>
        <w:t xml:space="preserve"> Bobot dan Skor Parameter Penggunaan Lahan</w:t>
      </w:r>
    </w:p>
    <w:tbl>
      <w:tblPr>
        <w:tblStyle w:val="TableGrid"/>
        <w:tblW w:w="4252" w:type="dxa"/>
        <w:tblInd w:w="284" w:type="dxa"/>
        <w:tblBorders>
          <w:left w:val="none" w:sz="0" w:space="0" w:color="auto"/>
          <w:right w:val="none" w:sz="0" w:space="0" w:color="auto"/>
          <w:insideV w:val="none" w:sz="0" w:space="0" w:color="auto"/>
        </w:tblBorders>
        <w:tblLook w:val="04A0" w:firstRow="1" w:lastRow="0" w:firstColumn="1" w:lastColumn="0" w:noHBand="0" w:noVBand="1"/>
      </w:tblPr>
      <w:tblGrid>
        <w:gridCol w:w="815"/>
        <w:gridCol w:w="1375"/>
        <w:gridCol w:w="1434"/>
        <w:gridCol w:w="628"/>
      </w:tblGrid>
      <w:tr w:rsidR="00E9782A" w:rsidRPr="007200BD" w14:paraId="6B45A13B" w14:textId="77777777" w:rsidTr="00E9782A">
        <w:tc>
          <w:tcPr>
            <w:tcW w:w="834" w:type="dxa"/>
            <w:vAlign w:val="center"/>
          </w:tcPr>
          <w:p w14:paraId="0CEA288B" w14:textId="77777777" w:rsidR="000E6D70" w:rsidRPr="007200BD" w:rsidRDefault="000E6D70" w:rsidP="000E6D70">
            <w:pPr>
              <w:spacing w:line="276" w:lineRule="auto"/>
              <w:rPr>
                <w:b/>
              </w:rPr>
            </w:pPr>
            <w:r w:rsidRPr="007200BD">
              <w:rPr>
                <w:b/>
              </w:rPr>
              <w:t>Bobot</w:t>
            </w:r>
          </w:p>
        </w:tc>
        <w:tc>
          <w:tcPr>
            <w:tcW w:w="1397" w:type="dxa"/>
            <w:vAlign w:val="center"/>
          </w:tcPr>
          <w:p w14:paraId="0E220F27" w14:textId="77777777" w:rsidR="000E6D70" w:rsidRPr="007200BD" w:rsidRDefault="000E6D70" w:rsidP="000E6D70">
            <w:pPr>
              <w:spacing w:line="276" w:lineRule="auto"/>
              <w:rPr>
                <w:b/>
              </w:rPr>
            </w:pPr>
            <w:r w:rsidRPr="007200BD">
              <w:rPr>
                <w:b/>
              </w:rPr>
              <w:t>Penggunaan Lahan</w:t>
            </w:r>
          </w:p>
        </w:tc>
        <w:tc>
          <w:tcPr>
            <w:tcW w:w="1535" w:type="dxa"/>
            <w:vAlign w:val="center"/>
          </w:tcPr>
          <w:p w14:paraId="4BABF68D" w14:textId="77777777" w:rsidR="000E6D70" w:rsidRPr="007200BD" w:rsidRDefault="000E6D70" w:rsidP="000E6D70">
            <w:pPr>
              <w:spacing w:line="276" w:lineRule="auto"/>
              <w:rPr>
                <w:b/>
              </w:rPr>
            </w:pPr>
            <w:r w:rsidRPr="007200BD">
              <w:rPr>
                <w:b/>
              </w:rPr>
              <w:t>Kategori</w:t>
            </w:r>
          </w:p>
        </w:tc>
        <w:tc>
          <w:tcPr>
            <w:tcW w:w="486" w:type="dxa"/>
            <w:vAlign w:val="center"/>
          </w:tcPr>
          <w:p w14:paraId="1F1E5F95" w14:textId="77777777" w:rsidR="000E6D70" w:rsidRPr="007200BD" w:rsidRDefault="000E6D70" w:rsidP="000E6D70">
            <w:pPr>
              <w:spacing w:line="276" w:lineRule="auto"/>
              <w:rPr>
                <w:b/>
              </w:rPr>
            </w:pPr>
            <w:r w:rsidRPr="007200BD">
              <w:rPr>
                <w:b/>
              </w:rPr>
              <w:t>Skor</w:t>
            </w:r>
          </w:p>
        </w:tc>
      </w:tr>
      <w:tr w:rsidR="00E9782A" w:rsidRPr="007200BD" w14:paraId="3789C7FD" w14:textId="77777777" w:rsidTr="00E9782A">
        <w:tc>
          <w:tcPr>
            <w:tcW w:w="834" w:type="dxa"/>
            <w:vMerge w:val="restart"/>
            <w:vAlign w:val="center"/>
          </w:tcPr>
          <w:p w14:paraId="694746EC" w14:textId="77777777" w:rsidR="000E6D70" w:rsidRPr="007200BD" w:rsidRDefault="000E6D70" w:rsidP="000E6D70">
            <w:pPr>
              <w:spacing w:line="276" w:lineRule="auto"/>
              <w:rPr>
                <w:bCs/>
              </w:rPr>
            </w:pPr>
            <w:r w:rsidRPr="007200BD">
              <w:rPr>
                <w:bCs/>
              </w:rPr>
              <w:t>20</w:t>
            </w:r>
          </w:p>
        </w:tc>
        <w:tc>
          <w:tcPr>
            <w:tcW w:w="1397" w:type="dxa"/>
            <w:vAlign w:val="center"/>
          </w:tcPr>
          <w:p w14:paraId="6E78BA8D" w14:textId="77777777" w:rsidR="000E6D70" w:rsidRPr="007200BD" w:rsidRDefault="000E6D70" w:rsidP="000E6D70">
            <w:pPr>
              <w:spacing w:line="276" w:lineRule="auto"/>
              <w:rPr>
                <w:bCs/>
              </w:rPr>
            </w:pPr>
            <w:r w:rsidRPr="007200BD">
              <w:rPr>
                <w:bCs/>
              </w:rPr>
              <w:t>Permukiman</w:t>
            </w:r>
          </w:p>
        </w:tc>
        <w:tc>
          <w:tcPr>
            <w:tcW w:w="1535" w:type="dxa"/>
            <w:vAlign w:val="center"/>
          </w:tcPr>
          <w:p w14:paraId="2899A5DD" w14:textId="77777777" w:rsidR="000E6D70" w:rsidRPr="007200BD" w:rsidRDefault="000E6D70" w:rsidP="000E6D70">
            <w:pPr>
              <w:spacing w:line="276" w:lineRule="auto"/>
              <w:rPr>
                <w:bCs/>
              </w:rPr>
            </w:pPr>
            <w:r w:rsidRPr="007200BD">
              <w:rPr>
                <w:rFonts w:eastAsia="Times New Roman"/>
              </w:rPr>
              <w:t>Sangat Tinggi</w:t>
            </w:r>
          </w:p>
        </w:tc>
        <w:tc>
          <w:tcPr>
            <w:tcW w:w="486" w:type="dxa"/>
            <w:vAlign w:val="center"/>
          </w:tcPr>
          <w:p w14:paraId="297CE5D4" w14:textId="77777777" w:rsidR="000E6D70" w:rsidRPr="007200BD" w:rsidRDefault="000E6D70" w:rsidP="000E6D70">
            <w:pPr>
              <w:spacing w:line="276" w:lineRule="auto"/>
              <w:rPr>
                <w:bCs/>
              </w:rPr>
            </w:pPr>
            <w:r w:rsidRPr="007200BD">
              <w:rPr>
                <w:rFonts w:eastAsia="Times New Roman"/>
              </w:rPr>
              <w:t>5</w:t>
            </w:r>
          </w:p>
        </w:tc>
      </w:tr>
      <w:tr w:rsidR="00E9782A" w:rsidRPr="007200BD" w14:paraId="2C7EC593" w14:textId="77777777" w:rsidTr="00E9782A">
        <w:tc>
          <w:tcPr>
            <w:tcW w:w="834" w:type="dxa"/>
            <w:vMerge/>
            <w:vAlign w:val="center"/>
          </w:tcPr>
          <w:p w14:paraId="3BCA03CF" w14:textId="77777777" w:rsidR="000E6D70" w:rsidRPr="007200BD" w:rsidRDefault="000E6D70" w:rsidP="000E6D70">
            <w:pPr>
              <w:spacing w:line="276" w:lineRule="auto"/>
              <w:rPr>
                <w:bCs/>
              </w:rPr>
            </w:pPr>
          </w:p>
        </w:tc>
        <w:tc>
          <w:tcPr>
            <w:tcW w:w="1397" w:type="dxa"/>
            <w:vAlign w:val="center"/>
          </w:tcPr>
          <w:p w14:paraId="5001004E" w14:textId="77777777" w:rsidR="000E6D70" w:rsidRPr="007200BD" w:rsidRDefault="000E6D70" w:rsidP="000E6D70">
            <w:pPr>
              <w:spacing w:line="276" w:lineRule="auto"/>
              <w:rPr>
                <w:bCs/>
              </w:rPr>
            </w:pPr>
            <w:r w:rsidRPr="007200BD">
              <w:rPr>
                <w:bCs/>
              </w:rPr>
              <w:t>Perkebunan</w:t>
            </w:r>
          </w:p>
        </w:tc>
        <w:tc>
          <w:tcPr>
            <w:tcW w:w="1535" w:type="dxa"/>
            <w:vAlign w:val="center"/>
          </w:tcPr>
          <w:p w14:paraId="51757D96" w14:textId="77777777" w:rsidR="000E6D70" w:rsidRPr="007200BD" w:rsidRDefault="000E6D70" w:rsidP="000E6D70">
            <w:pPr>
              <w:spacing w:line="276" w:lineRule="auto"/>
              <w:rPr>
                <w:bCs/>
              </w:rPr>
            </w:pPr>
            <w:r w:rsidRPr="007200BD">
              <w:rPr>
                <w:rFonts w:eastAsia="Times New Roman"/>
              </w:rPr>
              <w:t>Tinggi</w:t>
            </w:r>
          </w:p>
        </w:tc>
        <w:tc>
          <w:tcPr>
            <w:tcW w:w="486" w:type="dxa"/>
            <w:vAlign w:val="center"/>
          </w:tcPr>
          <w:p w14:paraId="235FC7C0" w14:textId="77777777" w:rsidR="000E6D70" w:rsidRPr="007200BD" w:rsidRDefault="000E6D70" w:rsidP="000E6D70">
            <w:pPr>
              <w:spacing w:line="276" w:lineRule="auto"/>
              <w:rPr>
                <w:bCs/>
              </w:rPr>
            </w:pPr>
            <w:r w:rsidRPr="007200BD">
              <w:rPr>
                <w:rFonts w:eastAsia="Times New Roman"/>
              </w:rPr>
              <w:t>4</w:t>
            </w:r>
          </w:p>
        </w:tc>
      </w:tr>
      <w:tr w:rsidR="00E9782A" w:rsidRPr="007200BD" w14:paraId="576EEB17" w14:textId="77777777" w:rsidTr="00E9782A">
        <w:tc>
          <w:tcPr>
            <w:tcW w:w="834" w:type="dxa"/>
            <w:vMerge/>
            <w:vAlign w:val="center"/>
          </w:tcPr>
          <w:p w14:paraId="166E746B" w14:textId="77777777" w:rsidR="000E6D70" w:rsidRPr="007200BD" w:rsidRDefault="000E6D70" w:rsidP="000E6D70">
            <w:pPr>
              <w:spacing w:line="276" w:lineRule="auto"/>
              <w:rPr>
                <w:bCs/>
              </w:rPr>
            </w:pPr>
          </w:p>
        </w:tc>
        <w:tc>
          <w:tcPr>
            <w:tcW w:w="1397" w:type="dxa"/>
            <w:vAlign w:val="center"/>
          </w:tcPr>
          <w:p w14:paraId="2674E272" w14:textId="77777777" w:rsidR="000E6D70" w:rsidRPr="007200BD" w:rsidRDefault="000E6D70" w:rsidP="000E6D70">
            <w:pPr>
              <w:spacing w:line="276" w:lineRule="auto"/>
              <w:rPr>
                <w:bCs/>
              </w:rPr>
            </w:pPr>
            <w:r w:rsidRPr="007200BD">
              <w:rPr>
                <w:bCs/>
              </w:rPr>
              <w:t>Sawah</w:t>
            </w:r>
          </w:p>
        </w:tc>
        <w:tc>
          <w:tcPr>
            <w:tcW w:w="1535" w:type="dxa"/>
            <w:vAlign w:val="center"/>
          </w:tcPr>
          <w:p w14:paraId="6D200461" w14:textId="77777777" w:rsidR="000E6D70" w:rsidRPr="007200BD" w:rsidRDefault="000E6D70" w:rsidP="000E6D70">
            <w:pPr>
              <w:spacing w:line="276" w:lineRule="auto"/>
              <w:rPr>
                <w:bCs/>
              </w:rPr>
            </w:pPr>
            <w:r w:rsidRPr="007200BD">
              <w:rPr>
                <w:rFonts w:eastAsia="Times New Roman"/>
              </w:rPr>
              <w:t>Sedang</w:t>
            </w:r>
          </w:p>
        </w:tc>
        <w:tc>
          <w:tcPr>
            <w:tcW w:w="486" w:type="dxa"/>
            <w:vAlign w:val="center"/>
          </w:tcPr>
          <w:p w14:paraId="0054FCB2" w14:textId="77777777" w:rsidR="000E6D70" w:rsidRPr="007200BD" w:rsidRDefault="000E6D70" w:rsidP="000E6D70">
            <w:pPr>
              <w:spacing w:line="276" w:lineRule="auto"/>
              <w:rPr>
                <w:bCs/>
              </w:rPr>
            </w:pPr>
            <w:r w:rsidRPr="007200BD">
              <w:rPr>
                <w:rFonts w:eastAsia="Times New Roman"/>
              </w:rPr>
              <w:t>3</w:t>
            </w:r>
          </w:p>
        </w:tc>
      </w:tr>
      <w:tr w:rsidR="00E9782A" w:rsidRPr="007200BD" w14:paraId="6C938092" w14:textId="77777777" w:rsidTr="00E9782A">
        <w:tc>
          <w:tcPr>
            <w:tcW w:w="834" w:type="dxa"/>
            <w:vMerge/>
            <w:vAlign w:val="center"/>
          </w:tcPr>
          <w:p w14:paraId="553DB490" w14:textId="77777777" w:rsidR="000E6D70" w:rsidRPr="007200BD" w:rsidRDefault="000E6D70" w:rsidP="000E6D70">
            <w:pPr>
              <w:spacing w:line="276" w:lineRule="auto"/>
              <w:rPr>
                <w:bCs/>
              </w:rPr>
            </w:pPr>
          </w:p>
        </w:tc>
        <w:tc>
          <w:tcPr>
            <w:tcW w:w="1397" w:type="dxa"/>
            <w:vAlign w:val="center"/>
          </w:tcPr>
          <w:p w14:paraId="3B44CD0F" w14:textId="77777777" w:rsidR="000E6D70" w:rsidRPr="007200BD" w:rsidRDefault="000E6D70" w:rsidP="000E6D70">
            <w:pPr>
              <w:spacing w:line="276" w:lineRule="auto"/>
              <w:rPr>
                <w:bCs/>
              </w:rPr>
            </w:pPr>
            <w:r w:rsidRPr="007200BD">
              <w:rPr>
                <w:bCs/>
              </w:rPr>
              <w:t>Semak</w:t>
            </w:r>
          </w:p>
        </w:tc>
        <w:tc>
          <w:tcPr>
            <w:tcW w:w="1535" w:type="dxa"/>
            <w:vAlign w:val="center"/>
          </w:tcPr>
          <w:p w14:paraId="597B7CA2" w14:textId="77777777" w:rsidR="000E6D70" w:rsidRPr="007200BD" w:rsidRDefault="000E6D70" w:rsidP="000E6D70">
            <w:pPr>
              <w:spacing w:line="276" w:lineRule="auto"/>
              <w:rPr>
                <w:bCs/>
              </w:rPr>
            </w:pPr>
            <w:r w:rsidRPr="007200BD">
              <w:rPr>
                <w:rFonts w:eastAsia="Times New Roman"/>
              </w:rPr>
              <w:t>Rendah</w:t>
            </w:r>
          </w:p>
        </w:tc>
        <w:tc>
          <w:tcPr>
            <w:tcW w:w="486" w:type="dxa"/>
            <w:vAlign w:val="center"/>
          </w:tcPr>
          <w:p w14:paraId="716937ED" w14:textId="77777777" w:rsidR="000E6D70" w:rsidRPr="007200BD" w:rsidRDefault="000E6D70" w:rsidP="000E6D70">
            <w:pPr>
              <w:spacing w:line="276" w:lineRule="auto"/>
              <w:rPr>
                <w:bCs/>
              </w:rPr>
            </w:pPr>
            <w:r w:rsidRPr="007200BD">
              <w:rPr>
                <w:rFonts w:eastAsia="Times New Roman"/>
              </w:rPr>
              <w:t>2</w:t>
            </w:r>
          </w:p>
        </w:tc>
      </w:tr>
      <w:tr w:rsidR="00E9782A" w:rsidRPr="007200BD" w14:paraId="071886F2" w14:textId="77777777" w:rsidTr="00E9782A">
        <w:tc>
          <w:tcPr>
            <w:tcW w:w="834" w:type="dxa"/>
            <w:vMerge/>
            <w:vAlign w:val="center"/>
          </w:tcPr>
          <w:p w14:paraId="71B85C71" w14:textId="77777777" w:rsidR="000E6D70" w:rsidRPr="007200BD" w:rsidRDefault="000E6D70" w:rsidP="000E6D70">
            <w:pPr>
              <w:spacing w:line="276" w:lineRule="auto"/>
              <w:rPr>
                <w:bCs/>
              </w:rPr>
            </w:pPr>
          </w:p>
        </w:tc>
        <w:tc>
          <w:tcPr>
            <w:tcW w:w="1397" w:type="dxa"/>
            <w:vAlign w:val="center"/>
          </w:tcPr>
          <w:p w14:paraId="48BF618C" w14:textId="77777777" w:rsidR="000E6D70" w:rsidRPr="007200BD" w:rsidRDefault="000E6D70" w:rsidP="000E6D70">
            <w:pPr>
              <w:spacing w:line="276" w:lineRule="auto"/>
              <w:rPr>
                <w:bCs/>
              </w:rPr>
            </w:pPr>
            <w:r w:rsidRPr="007200BD">
              <w:rPr>
                <w:bCs/>
              </w:rPr>
              <w:t>Hutan</w:t>
            </w:r>
          </w:p>
        </w:tc>
        <w:tc>
          <w:tcPr>
            <w:tcW w:w="1535" w:type="dxa"/>
            <w:vAlign w:val="center"/>
          </w:tcPr>
          <w:p w14:paraId="710E137E" w14:textId="77777777" w:rsidR="000E6D70" w:rsidRPr="007200BD" w:rsidRDefault="000E6D70" w:rsidP="000E6D70">
            <w:pPr>
              <w:spacing w:line="276" w:lineRule="auto"/>
              <w:rPr>
                <w:bCs/>
              </w:rPr>
            </w:pPr>
            <w:r w:rsidRPr="007200BD">
              <w:rPr>
                <w:rFonts w:eastAsia="Times New Roman"/>
              </w:rPr>
              <w:t>Sangat Rendah</w:t>
            </w:r>
          </w:p>
        </w:tc>
        <w:tc>
          <w:tcPr>
            <w:tcW w:w="486" w:type="dxa"/>
            <w:vAlign w:val="center"/>
          </w:tcPr>
          <w:p w14:paraId="440ECE98" w14:textId="77777777" w:rsidR="000E6D70" w:rsidRPr="007200BD" w:rsidRDefault="000E6D70" w:rsidP="000E6D70">
            <w:pPr>
              <w:spacing w:line="276" w:lineRule="auto"/>
              <w:rPr>
                <w:bCs/>
              </w:rPr>
            </w:pPr>
            <w:r w:rsidRPr="007200BD">
              <w:rPr>
                <w:rFonts w:eastAsia="Times New Roman"/>
              </w:rPr>
              <w:t>1</w:t>
            </w:r>
          </w:p>
        </w:tc>
      </w:tr>
    </w:tbl>
    <w:p w14:paraId="7F12A308" w14:textId="5BC73761" w:rsidR="000E6D70" w:rsidRPr="007200BD" w:rsidRDefault="00C91C2A" w:rsidP="00C91C2A">
      <w:pPr>
        <w:pStyle w:val="BodyText"/>
        <w:spacing w:line="276" w:lineRule="auto"/>
        <w:ind w:firstLine="0"/>
        <w:jc w:val="center"/>
        <w:rPr>
          <w:szCs w:val="24"/>
        </w:rPr>
      </w:pPr>
      <w:r w:rsidRPr="007200BD">
        <w:rPr>
          <w:szCs w:val="24"/>
        </w:rPr>
        <w:t>(Sumber: Faiqoh, dkk., 2013)</w:t>
      </w:r>
    </w:p>
    <w:p w14:paraId="347CEB9D" w14:textId="77777777" w:rsidR="00C91C2A" w:rsidRPr="007200BD" w:rsidRDefault="00C91C2A" w:rsidP="00C91C2A">
      <w:pPr>
        <w:pStyle w:val="BodyText"/>
        <w:spacing w:line="276" w:lineRule="auto"/>
        <w:ind w:firstLine="0"/>
        <w:jc w:val="center"/>
        <w:rPr>
          <w:szCs w:val="24"/>
        </w:rPr>
      </w:pPr>
    </w:p>
    <w:p w14:paraId="43AA4508" w14:textId="6A0DE7A9" w:rsidR="00900852" w:rsidRPr="007200BD" w:rsidRDefault="00900852" w:rsidP="0009798A">
      <w:pPr>
        <w:pStyle w:val="BodyText"/>
        <w:spacing w:line="276" w:lineRule="auto"/>
        <w:ind w:left="142" w:firstLine="425"/>
        <w:rPr>
          <w:szCs w:val="24"/>
        </w:rPr>
      </w:pPr>
      <w:r w:rsidRPr="007200BD">
        <w:rPr>
          <w:szCs w:val="24"/>
        </w:rPr>
        <w:t>Tingkat kerentanan dihasilkan melalui proses</w:t>
      </w:r>
      <w:r w:rsidR="00C91C2A" w:rsidRPr="007200BD">
        <w:rPr>
          <w:szCs w:val="24"/>
        </w:rPr>
        <w:t xml:space="preserve"> </w:t>
      </w:r>
      <w:proofErr w:type="spellStart"/>
      <w:r w:rsidR="007200BD" w:rsidRPr="007200BD">
        <w:rPr>
          <w:i/>
          <w:iCs/>
          <w:szCs w:val="24"/>
        </w:rPr>
        <w:t>weighted</w:t>
      </w:r>
      <w:proofErr w:type="spellEnd"/>
      <w:r w:rsidR="007200BD" w:rsidRPr="007200BD">
        <w:rPr>
          <w:i/>
          <w:iCs/>
          <w:szCs w:val="24"/>
        </w:rPr>
        <w:t xml:space="preserve"> </w:t>
      </w:r>
      <w:proofErr w:type="spellStart"/>
      <w:r w:rsidR="00BB29B7" w:rsidRPr="00BB29B7">
        <w:rPr>
          <w:i/>
          <w:iCs/>
          <w:szCs w:val="24"/>
        </w:rPr>
        <w:t>overlay</w:t>
      </w:r>
      <w:proofErr w:type="spellEnd"/>
      <w:r w:rsidR="000E6D70" w:rsidRPr="007200BD">
        <w:rPr>
          <w:szCs w:val="24"/>
        </w:rPr>
        <w:t xml:space="preserve"> seluruh parameter</w:t>
      </w:r>
      <w:r w:rsidRPr="007200BD">
        <w:rPr>
          <w:szCs w:val="24"/>
        </w:rPr>
        <w:t xml:space="preserve">. </w:t>
      </w:r>
      <w:proofErr w:type="spellStart"/>
      <w:r w:rsidR="007200BD" w:rsidRPr="007200BD">
        <w:rPr>
          <w:i/>
          <w:iCs/>
          <w:szCs w:val="24"/>
        </w:rPr>
        <w:t>Weighted</w:t>
      </w:r>
      <w:proofErr w:type="spellEnd"/>
      <w:r w:rsidR="007200BD" w:rsidRPr="007200BD">
        <w:rPr>
          <w:i/>
          <w:iCs/>
          <w:szCs w:val="24"/>
        </w:rPr>
        <w:t xml:space="preserve"> </w:t>
      </w:r>
      <w:proofErr w:type="spellStart"/>
      <w:r w:rsidR="00BB29B7" w:rsidRPr="00BB29B7">
        <w:rPr>
          <w:i/>
          <w:iCs/>
          <w:szCs w:val="24"/>
        </w:rPr>
        <w:t>overlay</w:t>
      </w:r>
      <w:proofErr w:type="spellEnd"/>
      <w:r w:rsidRPr="007200BD">
        <w:rPr>
          <w:szCs w:val="24"/>
        </w:rPr>
        <w:t xml:space="preserve"> adalah teknik analisis spasial melalui proses tump</w:t>
      </w:r>
      <w:r w:rsidR="007200BD">
        <w:rPr>
          <w:szCs w:val="24"/>
        </w:rPr>
        <w:t>a</w:t>
      </w:r>
      <w:r w:rsidRPr="007200BD">
        <w:rPr>
          <w:szCs w:val="24"/>
        </w:rPr>
        <w:t>ng susun lapisan data dalam bentuk raster maupun ve</w:t>
      </w:r>
      <w:r w:rsidR="007200BD">
        <w:rPr>
          <w:szCs w:val="24"/>
        </w:rPr>
        <w:t>k</w:t>
      </w:r>
      <w:r w:rsidRPr="007200BD">
        <w:rPr>
          <w:szCs w:val="24"/>
        </w:rPr>
        <w:t>tor yang memiliki kriteria pembobotan atau nilai tertentu sesuai dengan pengaruh terhadap objek kajian. (</w:t>
      </w:r>
      <w:proofErr w:type="spellStart"/>
      <w:r w:rsidRPr="007200BD">
        <w:rPr>
          <w:szCs w:val="24"/>
        </w:rPr>
        <w:t>Adininggar</w:t>
      </w:r>
      <w:proofErr w:type="spellEnd"/>
      <w:r w:rsidRPr="007200BD">
        <w:rPr>
          <w:szCs w:val="24"/>
        </w:rPr>
        <w:t xml:space="preserve"> dkk., 2016). Berikut adalah rumus </w:t>
      </w:r>
      <w:proofErr w:type="spellStart"/>
      <w:r w:rsidR="007200BD" w:rsidRPr="007200BD">
        <w:rPr>
          <w:i/>
          <w:iCs/>
          <w:szCs w:val="24"/>
        </w:rPr>
        <w:t>weighted</w:t>
      </w:r>
      <w:proofErr w:type="spellEnd"/>
      <w:r w:rsidR="007200BD" w:rsidRPr="007200BD">
        <w:rPr>
          <w:i/>
          <w:iCs/>
          <w:szCs w:val="24"/>
        </w:rPr>
        <w:t xml:space="preserve"> </w:t>
      </w:r>
      <w:proofErr w:type="spellStart"/>
      <w:r w:rsidR="00BB29B7" w:rsidRPr="00BB29B7">
        <w:rPr>
          <w:i/>
          <w:iCs/>
          <w:szCs w:val="24"/>
        </w:rPr>
        <w:t>overlay</w:t>
      </w:r>
      <w:proofErr w:type="spellEnd"/>
      <w:r w:rsidRPr="007200BD">
        <w:rPr>
          <w:szCs w:val="24"/>
        </w:rPr>
        <w:t xml:space="preserve"> yang digunakan untuk tingkat kerentanan tsunami:</w:t>
      </w:r>
    </w:p>
    <w:p w14:paraId="318509EF" w14:textId="41098644" w:rsidR="004E752C" w:rsidRPr="00B55BAA" w:rsidRDefault="00900852" w:rsidP="00B55BAA">
      <w:pPr>
        <w:pStyle w:val="BodyText"/>
        <w:spacing w:after="80" w:line="276" w:lineRule="auto"/>
        <w:ind w:left="142" w:firstLine="0"/>
        <w:rPr>
          <w:i/>
          <w:iCs/>
          <w:szCs w:val="24"/>
        </w:rPr>
      </w:pPr>
      <w:r w:rsidRPr="007200BD">
        <w:rPr>
          <w:i/>
          <w:iCs/>
          <w:szCs w:val="24"/>
        </w:rPr>
        <w:t xml:space="preserve">Tingkat </w:t>
      </w:r>
      <w:proofErr w:type="spellStart"/>
      <w:r w:rsidRPr="007200BD">
        <w:rPr>
          <w:i/>
          <w:iCs/>
          <w:szCs w:val="24"/>
        </w:rPr>
        <w:t>Kerentana</w:t>
      </w:r>
      <w:proofErr w:type="spellEnd"/>
      <w:r w:rsidRPr="007200BD">
        <w:rPr>
          <w:i/>
          <w:iCs/>
          <w:szCs w:val="24"/>
        </w:rPr>
        <w:t>=[(elevasi*0,25) + (kemiringan lereng*0,20) + (penggunaan lahan*0,15) + (jarak dari garis pantai*0,20) + (jarak dari sungai*0,20)]</w:t>
      </w:r>
    </w:p>
    <w:p w14:paraId="592DFE94" w14:textId="45068029" w:rsidR="001F1B92" w:rsidRPr="007200BD" w:rsidRDefault="001F1B92" w:rsidP="00C007E8">
      <w:pPr>
        <w:pStyle w:val="BodyText"/>
        <w:numPr>
          <w:ilvl w:val="0"/>
          <w:numId w:val="47"/>
        </w:numPr>
        <w:spacing w:after="80" w:line="276" w:lineRule="auto"/>
        <w:ind w:left="567" w:hanging="425"/>
        <w:rPr>
          <w:b/>
          <w:bCs/>
          <w:szCs w:val="24"/>
        </w:rPr>
      </w:pPr>
      <w:r w:rsidRPr="007200BD">
        <w:rPr>
          <w:b/>
          <w:bCs/>
          <w:szCs w:val="24"/>
        </w:rPr>
        <w:t>Penentuan Tingkat Risiko Tsunami</w:t>
      </w:r>
    </w:p>
    <w:p w14:paraId="67A35B51" w14:textId="1279E16E" w:rsidR="00C91B03" w:rsidRPr="007200BD" w:rsidRDefault="00C91B03" w:rsidP="00932112">
      <w:pPr>
        <w:pStyle w:val="BodyText"/>
        <w:spacing w:line="276" w:lineRule="auto"/>
        <w:ind w:left="142" w:firstLine="425"/>
        <w:rPr>
          <w:szCs w:val="24"/>
        </w:rPr>
      </w:pPr>
      <w:r w:rsidRPr="007200BD">
        <w:rPr>
          <w:szCs w:val="24"/>
        </w:rPr>
        <w:t xml:space="preserve">Pendekatan yang bisa dipergunakan dalam memperkirakan tingkat risiko bencana tsunami adalah Model </w:t>
      </w:r>
      <w:proofErr w:type="spellStart"/>
      <w:r w:rsidRPr="007200BD">
        <w:rPr>
          <w:szCs w:val="24"/>
        </w:rPr>
        <w:t>Crunch</w:t>
      </w:r>
      <w:proofErr w:type="spellEnd"/>
      <w:r w:rsidRPr="007200BD">
        <w:rPr>
          <w:szCs w:val="24"/>
        </w:rPr>
        <w:t xml:space="preserve">. </w:t>
      </w:r>
      <w:proofErr w:type="spellStart"/>
      <w:r w:rsidRPr="007200BD">
        <w:rPr>
          <w:szCs w:val="24"/>
        </w:rPr>
        <w:t>Alrehaili</w:t>
      </w:r>
      <w:proofErr w:type="spellEnd"/>
      <w:r w:rsidRPr="007200BD">
        <w:rPr>
          <w:szCs w:val="24"/>
        </w:rPr>
        <w:t>, dkk. (2022) menjelaskan bahwa model ini beranggapan bahwasanya bencana terjadi akibat pertemuan antara bahaya (</w:t>
      </w:r>
      <w:proofErr w:type="spellStart"/>
      <w:r w:rsidRPr="007200BD">
        <w:rPr>
          <w:i/>
          <w:iCs/>
          <w:szCs w:val="24"/>
        </w:rPr>
        <w:t>hazard</w:t>
      </w:r>
      <w:proofErr w:type="spellEnd"/>
      <w:r w:rsidRPr="007200BD">
        <w:rPr>
          <w:szCs w:val="24"/>
        </w:rPr>
        <w:t>) yang kemudian berinteraksi dengan faktor kerentanannya (</w:t>
      </w:r>
      <w:proofErr w:type="spellStart"/>
      <w:r w:rsidRPr="007200BD">
        <w:rPr>
          <w:i/>
          <w:iCs/>
          <w:szCs w:val="24"/>
        </w:rPr>
        <w:t>vulnerability</w:t>
      </w:r>
      <w:proofErr w:type="spellEnd"/>
      <w:r w:rsidRPr="007200BD">
        <w:rPr>
          <w:szCs w:val="24"/>
        </w:rPr>
        <w:t>), di mana terdapat kondisi yang tidak aman (</w:t>
      </w:r>
      <w:proofErr w:type="spellStart"/>
      <w:r w:rsidRPr="007200BD">
        <w:rPr>
          <w:i/>
          <w:iCs/>
          <w:szCs w:val="24"/>
        </w:rPr>
        <w:t>unsafe</w:t>
      </w:r>
      <w:proofErr w:type="spellEnd"/>
      <w:r w:rsidRPr="007200BD">
        <w:rPr>
          <w:i/>
          <w:iCs/>
          <w:szCs w:val="24"/>
        </w:rPr>
        <w:t xml:space="preserve"> </w:t>
      </w:r>
      <w:proofErr w:type="spellStart"/>
      <w:r w:rsidRPr="007200BD">
        <w:rPr>
          <w:i/>
          <w:iCs/>
          <w:szCs w:val="24"/>
        </w:rPr>
        <w:t>condition</w:t>
      </w:r>
      <w:proofErr w:type="spellEnd"/>
      <w:r w:rsidRPr="007200BD">
        <w:rPr>
          <w:szCs w:val="24"/>
        </w:rPr>
        <w:t xml:space="preserve">). Model matematis untuk menghitung risiko bencana tsunami dengan Metode </w:t>
      </w:r>
      <w:proofErr w:type="spellStart"/>
      <w:r w:rsidRPr="007200BD">
        <w:rPr>
          <w:szCs w:val="24"/>
        </w:rPr>
        <w:t>Crunch</w:t>
      </w:r>
      <w:proofErr w:type="spellEnd"/>
      <w:r w:rsidRPr="007200BD">
        <w:rPr>
          <w:szCs w:val="24"/>
        </w:rPr>
        <w:t xml:space="preserve"> bisa dicermati dalam persamaan (1).</w:t>
      </w:r>
    </w:p>
    <w:p w14:paraId="00F31FAD" w14:textId="77777777" w:rsidR="00C91B03" w:rsidRPr="007200BD" w:rsidRDefault="00C91B03" w:rsidP="00C91B03">
      <w:pPr>
        <w:pStyle w:val="BodyText"/>
        <w:spacing w:line="276" w:lineRule="auto"/>
        <w:rPr>
          <w:szCs w:val="24"/>
        </w:rPr>
      </w:pPr>
    </w:p>
    <w:p w14:paraId="0A12DCE2" w14:textId="77777777" w:rsidR="00C91B03" w:rsidRPr="007200BD" w:rsidRDefault="00C91B03" w:rsidP="00676B04">
      <w:pPr>
        <w:pStyle w:val="BodyText"/>
        <w:spacing w:line="276" w:lineRule="auto"/>
        <w:ind w:left="142" w:firstLine="0"/>
        <w:rPr>
          <w:szCs w:val="24"/>
        </w:rPr>
      </w:pPr>
      <w:r w:rsidRPr="007200BD">
        <w:rPr>
          <w:rFonts w:ascii="Cambria Math" w:hAnsi="Cambria Math" w:cs="Cambria Math"/>
          <w:szCs w:val="24"/>
        </w:rPr>
        <w:t>𝑅</w:t>
      </w:r>
      <w:r w:rsidRPr="007200BD">
        <w:rPr>
          <w:szCs w:val="24"/>
        </w:rPr>
        <w:t xml:space="preserve"> = </w:t>
      </w:r>
      <w:r w:rsidRPr="007200BD">
        <w:rPr>
          <w:rFonts w:ascii="Cambria Math" w:hAnsi="Cambria Math" w:cs="Cambria Math"/>
          <w:szCs w:val="24"/>
        </w:rPr>
        <w:t>𝐻</w:t>
      </w:r>
      <w:r w:rsidRPr="007200BD">
        <w:rPr>
          <w:szCs w:val="24"/>
        </w:rPr>
        <w:t xml:space="preserve"> . </w:t>
      </w:r>
      <w:r w:rsidRPr="007200BD">
        <w:rPr>
          <w:rFonts w:ascii="Cambria Math" w:hAnsi="Cambria Math" w:cs="Cambria Math"/>
          <w:szCs w:val="24"/>
        </w:rPr>
        <w:t>𝑉</w:t>
      </w:r>
      <w:r w:rsidRPr="007200BD">
        <w:rPr>
          <w:szCs w:val="24"/>
        </w:rPr>
        <w:t xml:space="preserve"> ................................................................ (1)</w:t>
      </w:r>
    </w:p>
    <w:p w14:paraId="10B083F3" w14:textId="77777777" w:rsidR="00C91B03" w:rsidRPr="007200BD" w:rsidRDefault="00C91B03" w:rsidP="00676B04">
      <w:pPr>
        <w:pStyle w:val="BodyText"/>
        <w:spacing w:line="276" w:lineRule="auto"/>
        <w:ind w:left="142"/>
        <w:rPr>
          <w:szCs w:val="24"/>
        </w:rPr>
      </w:pPr>
      <w:r w:rsidRPr="007200BD">
        <w:rPr>
          <w:szCs w:val="24"/>
        </w:rPr>
        <w:tab/>
      </w:r>
    </w:p>
    <w:p w14:paraId="5EC2C8F2" w14:textId="77777777" w:rsidR="00C91B03" w:rsidRPr="007200BD" w:rsidRDefault="00C91B03" w:rsidP="00676B04">
      <w:pPr>
        <w:pStyle w:val="BodyText"/>
        <w:spacing w:line="276" w:lineRule="auto"/>
        <w:ind w:left="142" w:firstLine="0"/>
        <w:rPr>
          <w:szCs w:val="24"/>
        </w:rPr>
      </w:pPr>
      <w:r w:rsidRPr="007200BD">
        <w:rPr>
          <w:szCs w:val="24"/>
        </w:rPr>
        <w:t>Pada perhitungan secara matematis serta spasial, risiko bencana dihitung dalam bentuk indeks yang merupakan hasil kombinasi antara indeks bahaya dan indeks kerentanannya, yang dapat dihitung menggunakan persamaan (2).</w:t>
      </w:r>
    </w:p>
    <w:p w14:paraId="71A3CEEE" w14:textId="77777777" w:rsidR="00C91B03" w:rsidRPr="007200BD" w:rsidRDefault="00C91B03" w:rsidP="00676B04">
      <w:pPr>
        <w:pStyle w:val="BodyText"/>
        <w:spacing w:line="276" w:lineRule="auto"/>
        <w:ind w:left="142"/>
        <w:rPr>
          <w:szCs w:val="24"/>
        </w:rPr>
      </w:pPr>
    </w:p>
    <w:p w14:paraId="7C3EBEF2" w14:textId="34466EE8" w:rsidR="001F1B92" w:rsidRPr="007200BD" w:rsidRDefault="00C91B03" w:rsidP="00676B04">
      <w:pPr>
        <w:pStyle w:val="BodyText"/>
        <w:spacing w:line="276" w:lineRule="auto"/>
        <w:ind w:left="142" w:firstLine="0"/>
        <w:rPr>
          <w:szCs w:val="24"/>
        </w:rPr>
      </w:pPr>
      <w:r w:rsidRPr="007200BD">
        <w:rPr>
          <w:szCs w:val="24"/>
        </w:rPr>
        <w:t>R=</w:t>
      </w:r>
      <w:r w:rsidRPr="007200BD">
        <w:rPr>
          <w:rFonts w:ascii="Cambria Math" w:hAnsi="Cambria Math" w:cs="Cambria Math"/>
          <w:szCs w:val="24"/>
        </w:rPr>
        <w:t>∛</w:t>
      </w:r>
      <w:r w:rsidRPr="007200BD">
        <w:rPr>
          <w:szCs w:val="24"/>
        </w:rPr>
        <w:t>(H ×V) .. ........................................................(2)</w:t>
      </w:r>
    </w:p>
    <w:p w14:paraId="138D977D" w14:textId="77777777" w:rsidR="00C91B03" w:rsidRPr="007200BD" w:rsidRDefault="00C91B03" w:rsidP="00C91B03">
      <w:pPr>
        <w:pStyle w:val="BodyText"/>
        <w:spacing w:line="276" w:lineRule="auto"/>
        <w:ind w:firstLine="0"/>
        <w:rPr>
          <w:szCs w:val="24"/>
        </w:rPr>
      </w:pPr>
    </w:p>
    <w:p w14:paraId="65A6750F" w14:textId="1B88AC7B" w:rsidR="00C91B03" w:rsidRPr="007200BD" w:rsidRDefault="00C91B03" w:rsidP="00C007E8">
      <w:pPr>
        <w:pStyle w:val="BodyText"/>
        <w:numPr>
          <w:ilvl w:val="0"/>
          <w:numId w:val="46"/>
        </w:numPr>
        <w:spacing w:after="80" w:line="276" w:lineRule="auto"/>
        <w:ind w:left="425" w:hanging="425"/>
        <w:rPr>
          <w:b/>
          <w:bCs/>
          <w:szCs w:val="24"/>
        </w:rPr>
      </w:pPr>
      <w:r w:rsidRPr="007200BD">
        <w:rPr>
          <w:b/>
          <w:bCs/>
          <w:szCs w:val="24"/>
        </w:rPr>
        <w:t>Teknik Analisis Data</w:t>
      </w:r>
    </w:p>
    <w:p w14:paraId="006909DD" w14:textId="2B7B895D" w:rsidR="00C91B03" w:rsidRPr="007200BD" w:rsidRDefault="00C91B03" w:rsidP="009B6CD7">
      <w:pPr>
        <w:pStyle w:val="BodyText"/>
        <w:spacing w:line="276" w:lineRule="auto"/>
        <w:ind w:firstLine="425"/>
        <w:rPr>
          <w:szCs w:val="24"/>
        </w:rPr>
      </w:pPr>
      <w:r w:rsidRPr="007200BD">
        <w:rPr>
          <w:szCs w:val="24"/>
        </w:rPr>
        <w:t>Teknis analisis yang dipergunakan pada penelitian ini mencakup analisis deskriptif serta analisis spasial. Analisis ini digunakan untuk memberikan gambaran atau deskripsi empiris atas data yang dikumpulkan dalam penelitian. (Paramita, 2021). Sedangkan, analisis spasial adalah metode yang diterapkan dalam pengolahan data menggunakan Sistem Informasi Geografis (SIG).</w:t>
      </w:r>
      <w:r w:rsidR="004970E7" w:rsidRPr="007200BD">
        <w:rPr>
          <w:szCs w:val="24"/>
        </w:rPr>
        <w:t xml:space="preserve"> </w:t>
      </w:r>
      <w:r w:rsidRPr="007200BD">
        <w:rPr>
          <w:szCs w:val="24"/>
        </w:rPr>
        <w:t>Analisis deskriptif yang d</w:t>
      </w:r>
      <w:r w:rsidR="007200BD">
        <w:rPr>
          <w:szCs w:val="24"/>
        </w:rPr>
        <w:t>igunakan</w:t>
      </w:r>
      <w:r w:rsidRPr="007200BD">
        <w:rPr>
          <w:szCs w:val="24"/>
        </w:rPr>
        <w:t xml:space="preserve"> adalah dengan menghitung nilai risiko bencana tsunami di Desa </w:t>
      </w:r>
      <w:proofErr w:type="spellStart"/>
      <w:r w:rsidRPr="007200BD">
        <w:rPr>
          <w:szCs w:val="24"/>
        </w:rPr>
        <w:t>Besole</w:t>
      </w:r>
      <w:proofErr w:type="spellEnd"/>
      <w:r w:rsidRPr="007200BD">
        <w:rPr>
          <w:szCs w:val="24"/>
        </w:rPr>
        <w:t xml:space="preserve">, yaitu dengan pembuatan nilai kelas interval. Berikut adalah persamaan yang dipakai untuk menghitung kelas </w:t>
      </w:r>
      <w:r w:rsidR="00C91C2A" w:rsidRPr="007200BD">
        <w:rPr>
          <w:szCs w:val="24"/>
        </w:rPr>
        <w:t>interval:</w:t>
      </w:r>
    </w:p>
    <w:p w14:paraId="1FC21168" w14:textId="77777777" w:rsidR="00C91B03" w:rsidRPr="007200BD" w:rsidRDefault="00C91B03" w:rsidP="00C91B03">
      <w:pPr>
        <w:pStyle w:val="BodyText"/>
        <w:spacing w:line="276" w:lineRule="auto"/>
        <w:rPr>
          <w:szCs w:val="24"/>
        </w:rPr>
      </w:pPr>
    </w:p>
    <w:p w14:paraId="58AC22D3" w14:textId="22905445" w:rsidR="00C91B03" w:rsidRPr="007200BD" w:rsidRDefault="00C91B03" w:rsidP="00C91B03">
      <w:pPr>
        <w:pStyle w:val="BodyText"/>
        <w:spacing w:line="276" w:lineRule="auto"/>
        <w:rPr>
          <w:i/>
          <w:iCs/>
          <w:szCs w:val="24"/>
        </w:rPr>
      </w:pPr>
      <w:r w:rsidRPr="007200BD">
        <w:rPr>
          <w:i/>
          <w:iCs/>
          <w:szCs w:val="24"/>
        </w:rPr>
        <w:t>K</w:t>
      </w:r>
      <w:r w:rsidR="00A83482" w:rsidRPr="007200BD">
        <w:rPr>
          <w:i/>
          <w:iCs/>
          <w:szCs w:val="24"/>
        </w:rPr>
        <w:t xml:space="preserve">elas Interval </w:t>
      </w:r>
      <w:r w:rsidRPr="007200BD">
        <w:rPr>
          <w:i/>
          <w:iCs/>
          <w:szCs w:val="24"/>
        </w:rPr>
        <w:t>=</w:t>
      </w:r>
      <w:r w:rsidR="00A83482" w:rsidRPr="007200BD">
        <w:rPr>
          <w:i/>
          <w:iCs/>
          <w:szCs w:val="24"/>
        </w:rPr>
        <w:t xml:space="preserve"> </w:t>
      </w:r>
      <w:r w:rsidRPr="007200BD">
        <w:rPr>
          <w:i/>
          <w:iCs/>
          <w:szCs w:val="24"/>
        </w:rPr>
        <w:t>(Skor Ma</w:t>
      </w:r>
      <w:r w:rsidR="00A83482" w:rsidRPr="007200BD">
        <w:rPr>
          <w:i/>
          <w:iCs/>
          <w:szCs w:val="24"/>
        </w:rPr>
        <w:t xml:space="preserve">ksimum - </w:t>
      </w:r>
      <w:r w:rsidRPr="007200BD">
        <w:rPr>
          <w:i/>
          <w:iCs/>
          <w:szCs w:val="24"/>
        </w:rPr>
        <w:t xml:space="preserve">Skor </w:t>
      </w:r>
      <w:proofErr w:type="spellStart"/>
      <w:r w:rsidRPr="007200BD">
        <w:rPr>
          <w:i/>
          <w:iCs/>
          <w:szCs w:val="24"/>
        </w:rPr>
        <w:t>Min</w:t>
      </w:r>
      <w:r w:rsidR="00A83482" w:rsidRPr="007200BD">
        <w:rPr>
          <w:i/>
          <w:iCs/>
          <w:szCs w:val="24"/>
        </w:rPr>
        <w:t>imun</w:t>
      </w:r>
      <w:proofErr w:type="spellEnd"/>
      <w:r w:rsidRPr="007200BD">
        <w:rPr>
          <w:i/>
          <w:iCs/>
          <w:szCs w:val="24"/>
        </w:rPr>
        <w:t>)/3</w:t>
      </w:r>
    </w:p>
    <w:p w14:paraId="10A31FAA" w14:textId="77777777" w:rsidR="00C91B03" w:rsidRPr="007200BD" w:rsidRDefault="00C91B03" w:rsidP="00C91B03">
      <w:pPr>
        <w:pStyle w:val="BodyText"/>
        <w:spacing w:line="276" w:lineRule="auto"/>
        <w:rPr>
          <w:i/>
          <w:iCs/>
          <w:szCs w:val="24"/>
        </w:rPr>
      </w:pPr>
    </w:p>
    <w:p w14:paraId="6BD80487" w14:textId="67E4966D" w:rsidR="004970E7" w:rsidRPr="007200BD" w:rsidRDefault="00C91B03" w:rsidP="009B6CD7">
      <w:pPr>
        <w:pStyle w:val="BodyText"/>
        <w:spacing w:after="80" w:line="276" w:lineRule="auto"/>
        <w:ind w:firstLine="425"/>
        <w:rPr>
          <w:szCs w:val="24"/>
        </w:rPr>
      </w:pPr>
      <w:r w:rsidRPr="007200BD">
        <w:rPr>
          <w:szCs w:val="24"/>
        </w:rPr>
        <w:t xml:space="preserve">Melalui perhitungan interval kelas, didapatkan kategori klasifikasi risiko tsunami yang dibagi menjadi tiga kategori, yaitu tinggi, sedang, dan rendah. Tiap kategori tingkat risiko bencana kemudian dilakukan analisis spasial melalui GIS dengan melakukan </w:t>
      </w:r>
      <w:proofErr w:type="spellStart"/>
      <w:r w:rsidR="00BB29B7" w:rsidRPr="00BB29B7">
        <w:rPr>
          <w:i/>
          <w:iCs/>
          <w:szCs w:val="24"/>
        </w:rPr>
        <w:t>overlay</w:t>
      </w:r>
      <w:proofErr w:type="spellEnd"/>
      <w:r w:rsidRPr="007200BD">
        <w:rPr>
          <w:szCs w:val="24"/>
        </w:rPr>
        <w:t xml:space="preserve"> dengan parameter fisik seperti aliran sungai, elevasi, kemiringan lereng, jarak dari garis pantai, serta penggunaan lahan. Hasil </w:t>
      </w:r>
      <w:proofErr w:type="spellStart"/>
      <w:r w:rsidR="00BB29B7" w:rsidRPr="00BB29B7">
        <w:rPr>
          <w:i/>
          <w:iCs/>
          <w:szCs w:val="24"/>
        </w:rPr>
        <w:t>overlay</w:t>
      </w:r>
      <w:proofErr w:type="spellEnd"/>
      <w:r w:rsidRPr="007200BD">
        <w:rPr>
          <w:szCs w:val="24"/>
        </w:rPr>
        <w:t xml:space="preserve"> digunakan untuk mengidentifikasi karakter fisik tiap kategori wilayah berisiko tsunami sesuai dengan parameter yang digunakan</w:t>
      </w:r>
      <w:r w:rsidR="009B6CD7" w:rsidRPr="007200BD">
        <w:rPr>
          <w:szCs w:val="24"/>
        </w:rPr>
        <w:t>.</w:t>
      </w:r>
    </w:p>
    <w:p w14:paraId="57B27780" w14:textId="0F3C76BF" w:rsidR="00C91B03" w:rsidRPr="007200BD" w:rsidRDefault="00C91B03" w:rsidP="00C007E8">
      <w:pPr>
        <w:pStyle w:val="BodyText"/>
        <w:spacing w:after="80" w:line="276" w:lineRule="auto"/>
        <w:ind w:firstLine="425"/>
        <w:rPr>
          <w:szCs w:val="24"/>
        </w:rPr>
      </w:pPr>
      <w:r w:rsidRPr="007200BD">
        <w:rPr>
          <w:szCs w:val="24"/>
        </w:rPr>
        <w:lastRenderedPageBreak/>
        <w:t xml:space="preserve">Untuk analisis </w:t>
      </w:r>
      <w:proofErr w:type="spellStart"/>
      <w:r w:rsidR="00064A32" w:rsidRPr="007200BD">
        <w:rPr>
          <w:szCs w:val="24"/>
        </w:rPr>
        <w:t>sapsial</w:t>
      </w:r>
      <w:proofErr w:type="spellEnd"/>
      <w:r w:rsidR="00064A32" w:rsidRPr="007200BD">
        <w:rPr>
          <w:szCs w:val="24"/>
        </w:rPr>
        <w:t xml:space="preserve"> pada </w:t>
      </w:r>
      <w:r w:rsidRPr="007200BD">
        <w:rPr>
          <w:szCs w:val="24"/>
        </w:rPr>
        <w:t xml:space="preserve">pola permukiman menggunakan metode </w:t>
      </w:r>
      <w:proofErr w:type="spellStart"/>
      <w:r w:rsidR="00BB29B7" w:rsidRPr="00BB29B7">
        <w:rPr>
          <w:i/>
          <w:iCs/>
          <w:szCs w:val="24"/>
        </w:rPr>
        <w:t>Average</w:t>
      </w:r>
      <w:proofErr w:type="spellEnd"/>
      <w:r w:rsidR="00BB29B7" w:rsidRPr="00BB29B7">
        <w:rPr>
          <w:i/>
          <w:iCs/>
          <w:szCs w:val="24"/>
        </w:rPr>
        <w:t xml:space="preserve"> </w:t>
      </w:r>
      <w:proofErr w:type="spellStart"/>
      <w:r w:rsidR="00BB29B7" w:rsidRPr="00BB29B7">
        <w:rPr>
          <w:i/>
          <w:iCs/>
          <w:szCs w:val="24"/>
        </w:rPr>
        <w:t>Nearest</w:t>
      </w:r>
      <w:proofErr w:type="spellEnd"/>
      <w:r w:rsidR="00BB29B7" w:rsidRPr="00BB29B7">
        <w:rPr>
          <w:i/>
          <w:iCs/>
          <w:szCs w:val="24"/>
        </w:rPr>
        <w:t xml:space="preserve"> </w:t>
      </w:r>
      <w:proofErr w:type="spellStart"/>
      <w:r w:rsidR="00BB29B7" w:rsidRPr="00BB29B7">
        <w:rPr>
          <w:i/>
          <w:iCs/>
          <w:szCs w:val="24"/>
        </w:rPr>
        <w:t>Neighbor</w:t>
      </w:r>
      <w:proofErr w:type="spellEnd"/>
      <w:r w:rsidR="00BB29B7" w:rsidRPr="00BB29B7">
        <w:rPr>
          <w:i/>
          <w:iCs/>
          <w:szCs w:val="24"/>
        </w:rPr>
        <w:t xml:space="preserve"> </w:t>
      </w:r>
      <w:r w:rsidRPr="007200BD">
        <w:rPr>
          <w:szCs w:val="24"/>
        </w:rPr>
        <w:t xml:space="preserve">(ANN) atau analisis tetangga terdekat. </w:t>
      </w:r>
      <w:proofErr w:type="spellStart"/>
      <w:r w:rsidR="00BB29B7" w:rsidRPr="00BB29B7">
        <w:rPr>
          <w:i/>
          <w:iCs/>
          <w:szCs w:val="24"/>
        </w:rPr>
        <w:t>Average</w:t>
      </w:r>
      <w:proofErr w:type="spellEnd"/>
      <w:r w:rsidR="00BB29B7" w:rsidRPr="00BB29B7">
        <w:rPr>
          <w:i/>
          <w:iCs/>
          <w:szCs w:val="24"/>
        </w:rPr>
        <w:t xml:space="preserve"> </w:t>
      </w:r>
      <w:proofErr w:type="spellStart"/>
      <w:r w:rsidR="00BB29B7" w:rsidRPr="00BB29B7">
        <w:rPr>
          <w:i/>
          <w:iCs/>
          <w:szCs w:val="24"/>
        </w:rPr>
        <w:t>Nearest</w:t>
      </w:r>
      <w:proofErr w:type="spellEnd"/>
      <w:r w:rsidR="00BB29B7" w:rsidRPr="00BB29B7">
        <w:rPr>
          <w:i/>
          <w:iCs/>
          <w:szCs w:val="24"/>
        </w:rPr>
        <w:t xml:space="preserve"> </w:t>
      </w:r>
      <w:proofErr w:type="spellStart"/>
      <w:r w:rsidR="00BB29B7" w:rsidRPr="00BB29B7">
        <w:rPr>
          <w:i/>
          <w:iCs/>
          <w:szCs w:val="24"/>
        </w:rPr>
        <w:t>Neighbor</w:t>
      </w:r>
      <w:proofErr w:type="spellEnd"/>
      <w:r w:rsidR="00BB29B7" w:rsidRPr="00BB29B7">
        <w:rPr>
          <w:i/>
          <w:iCs/>
          <w:szCs w:val="24"/>
        </w:rPr>
        <w:t xml:space="preserve"> </w:t>
      </w:r>
      <w:r w:rsidRPr="007200BD">
        <w:rPr>
          <w:szCs w:val="24"/>
        </w:rPr>
        <w:t>merupakan sebuah metode analisis yang dapat digunakan untuk menentukan suatu pola penyebaran, apakah berpola seragam (</w:t>
      </w:r>
      <w:r w:rsidRPr="00BB29B7">
        <w:rPr>
          <w:i/>
          <w:iCs/>
          <w:szCs w:val="24"/>
        </w:rPr>
        <w:t>uniform</w:t>
      </w:r>
      <w:r w:rsidRPr="007200BD">
        <w:rPr>
          <w:szCs w:val="24"/>
        </w:rPr>
        <w:t>), acak (</w:t>
      </w:r>
      <w:proofErr w:type="spellStart"/>
      <w:r w:rsidRPr="00BB29B7">
        <w:rPr>
          <w:i/>
          <w:iCs/>
          <w:szCs w:val="24"/>
        </w:rPr>
        <w:t>random</w:t>
      </w:r>
      <w:proofErr w:type="spellEnd"/>
      <w:r w:rsidRPr="007200BD">
        <w:rPr>
          <w:szCs w:val="24"/>
        </w:rPr>
        <w:t>), atau mengelompok (</w:t>
      </w:r>
      <w:proofErr w:type="spellStart"/>
      <w:r w:rsidRPr="00BB29B7">
        <w:rPr>
          <w:i/>
          <w:iCs/>
          <w:szCs w:val="24"/>
        </w:rPr>
        <w:t>cluster</w:t>
      </w:r>
      <w:proofErr w:type="spellEnd"/>
      <w:r w:rsidRPr="007200BD">
        <w:rPr>
          <w:szCs w:val="24"/>
        </w:rPr>
        <w:t xml:space="preserve">) (Riadhi dkk., 2020). Pola tersebut diperoleh dengan melakukan </w:t>
      </w:r>
      <w:proofErr w:type="spellStart"/>
      <w:r w:rsidRPr="007200BD">
        <w:rPr>
          <w:szCs w:val="24"/>
        </w:rPr>
        <w:t>input</w:t>
      </w:r>
      <w:proofErr w:type="spellEnd"/>
      <w:r w:rsidRPr="007200BD">
        <w:rPr>
          <w:szCs w:val="24"/>
        </w:rPr>
        <w:t xml:space="preserve"> data berupa titik permukiman berisiko dalam </w:t>
      </w:r>
      <w:proofErr w:type="spellStart"/>
      <w:r w:rsidRPr="00BB29B7">
        <w:rPr>
          <w:i/>
          <w:iCs/>
          <w:szCs w:val="24"/>
        </w:rPr>
        <w:t>spatial</w:t>
      </w:r>
      <w:proofErr w:type="spellEnd"/>
      <w:r w:rsidRPr="00BB29B7">
        <w:rPr>
          <w:i/>
          <w:iCs/>
          <w:szCs w:val="24"/>
        </w:rPr>
        <w:t xml:space="preserve"> </w:t>
      </w:r>
      <w:proofErr w:type="spellStart"/>
      <w:r w:rsidRPr="00BB29B7">
        <w:rPr>
          <w:i/>
          <w:iCs/>
          <w:szCs w:val="24"/>
        </w:rPr>
        <w:t>statistic</w:t>
      </w:r>
      <w:proofErr w:type="spellEnd"/>
      <w:r w:rsidRPr="00BB29B7">
        <w:rPr>
          <w:i/>
          <w:iCs/>
          <w:szCs w:val="24"/>
        </w:rPr>
        <w:t xml:space="preserve"> </w:t>
      </w:r>
      <w:proofErr w:type="spellStart"/>
      <w:r w:rsidRPr="00BB29B7">
        <w:rPr>
          <w:i/>
          <w:iCs/>
          <w:szCs w:val="24"/>
        </w:rPr>
        <w:t>tools</w:t>
      </w:r>
      <w:proofErr w:type="spellEnd"/>
      <w:r w:rsidRPr="00BB29B7">
        <w:rPr>
          <w:i/>
          <w:iCs/>
          <w:szCs w:val="24"/>
        </w:rPr>
        <w:t xml:space="preserve"> </w:t>
      </w:r>
      <w:proofErr w:type="spellStart"/>
      <w:r w:rsidRPr="00BB29B7">
        <w:rPr>
          <w:i/>
          <w:iCs/>
          <w:szCs w:val="24"/>
        </w:rPr>
        <w:t>analysis</w:t>
      </w:r>
      <w:proofErr w:type="spellEnd"/>
      <w:r w:rsidRPr="00BB29B7">
        <w:rPr>
          <w:i/>
          <w:iCs/>
          <w:szCs w:val="24"/>
        </w:rPr>
        <w:t xml:space="preserve"> </w:t>
      </w:r>
      <w:proofErr w:type="spellStart"/>
      <w:r w:rsidRPr="00BB29B7">
        <w:rPr>
          <w:i/>
          <w:iCs/>
          <w:szCs w:val="24"/>
        </w:rPr>
        <w:t>pattern</w:t>
      </w:r>
      <w:proofErr w:type="spellEnd"/>
      <w:r w:rsidRPr="007200BD">
        <w:rPr>
          <w:szCs w:val="24"/>
        </w:rPr>
        <w:t xml:space="preserve"> </w:t>
      </w:r>
      <w:proofErr w:type="spellStart"/>
      <w:r w:rsidR="00BB29B7" w:rsidRPr="00BB29B7">
        <w:rPr>
          <w:i/>
          <w:iCs/>
          <w:szCs w:val="24"/>
        </w:rPr>
        <w:t>Average</w:t>
      </w:r>
      <w:proofErr w:type="spellEnd"/>
      <w:r w:rsidR="00BB29B7" w:rsidRPr="00BB29B7">
        <w:rPr>
          <w:i/>
          <w:iCs/>
          <w:szCs w:val="24"/>
        </w:rPr>
        <w:t xml:space="preserve"> </w:t>
      </w:r>
      <w:proofErr w:type="spellStart"/>
      <w:r w:rsidR="00BB29B7" w:rsidRPr="00BB29B7">
        <w:rPr>
          <w:i/>
          <w:iCs/>
          <w:szCs w:val="24"/>
        </w:rPr>
        <w:t>Nearest</w:t>
      </w:r>
      <w:proofErr w:type="spellEnd"/>
      <w:r w:rsidR="00BB29B7" w:rsidRPr="00BB29B7">
        <w:rPr>
          <w:i/>
          <w:iCs/>
          <w:szCs w:val="24"/>
        </w:rPr>
        <w:t xml:space="preserve"> </w:t>
      </w:r>
      <w:proofErr w:type="spellStart"/>
      <w:r w:rsidR="00BB29B7" w:rsidRPr="00BB29B7">
        <w:rPr>
          <w:i/>
          <w:iCs/>
          <w:szCs w:val="24"/>
        </w:rPr>
        <w:t>Neighbor</w:t>
      </w:r>
      <w:proofErr w:type="spellEnd"/>
      <w:r w:rsidR="00BB29B7" w:rsidRPr="00BB29B7">
        <w:rPr>
          <w:i/>
          <w:iCs/>
          <w:szCs w:val="24"/>
        </w:rPr>
        <w:t xml:space="preserve"> </w:t>
      </w:r>
      <w:r w:rsidRPr="007200BD">
        <w:rPr>
          <w:szCs w:val="24"/>
        </w:rPr>
        <w:t xml:space="preserve">pada </w:t>
      </w:r>
      <w:proofErr w:type="spellStart"/>
      <w:r w:rsidR="007200BD" w:rsidRPr="007200BD">
        <w:rPr>
          <w:i/>
          <w:iCs/>
          <w:szCs w:val="24"/>
        </w:rPr>
        <w:t>software</w:t>
      </w:r>
      <w:proofErr w:type="spellEnd"/>
      <w:r w:rsidRPr="007200BD">
        <w:rPr>
          <w:szCs w:val="24"/>
        </w:rPr>
        <w:t xml:space="preserve"> </w:t>
      </w:r>
      <w:proofErr w:type="spellStart"/>
      <w:r w:rsidRPr="007200BD">
        <w:rPr>
          <w:szCs w:val="24"/>
        </w:rPr>
        <w:t>ArcGIS</w:t>
      </w:r>
      <w:proofErr w:type="spellEnd"/>
      <w:r w:rsidRPr="007200BD">
        <w:rPr>
          <w:szCs w:val="24"/>
        </w:rPr>
        <w:t xml:space="preserve">. </w:t>
      </w:r>
    </w:p>
    <w:p w14:paraId="52F14C52" w14:textId="54E978DC" w:rsidR="00C91B03" w:rsidRPr="007200BD" w:rsidRDefault="00C91B03" w:rsidP="00C007E8">
      <w:pPr>
        <w:pStyle w:val="BodyText"/>
        <w:spacing w:after="80" w:line="276" w:lineRule="auto"/>
        <w:ind w:firstLine="425"/>
        <w:rPr>
          <w:szCs w:val="24"/>
        </w:rPr>
      </w:pPr>
      <w:r w:rsidRPr="007200BD">
        <w:rPr>
          <w:szCs w:val="24"/>
        </w:rPr>
        <w:t xml:space="preserve">Dalam analisis ini, data titik permukiman tidak diberikan </w:t>
      </w:r>
      <w:proofErr w:type="spellStart"/>
      <w:r w:rsidRPr="007200BD">
        <w:rPr>
          <w:szCs w:val="24"/>
        </w:rPr>
        <w:t>value</w:t>
      </w:r>
      <w:proofErr w:type="spellEnd"/>
      <w:r w:rsidRPr="007200BD">
        <w:rPr>
          <w:szCs w:val="24"/>
        </w:rPr>
        <w:t xml:space="preserve"> atau atribut tambahan. Hal ini dikarenakan teknik analisis ANN yang digunakan adalah ANN klasik yang berfokus pada elemen jarak dalam mengidentifikasi pola tanpa mengetahui lebih jauh hubungan yang terjadi pada tiap titik (permukiman) yang ada dalam pola terebut (</w:t>
      </w:r>
      <w:proofErr w:type="spellStart"/>
      <w:r w:rsidRPr="007200BD">
        <w:rPr>
          <w:szCs w:val="24"/>
        </w:rPr>
        <w:t>Loonis</w:t>
      </w:r>
      <w:proofErr w:type="spellEnd"/>
      <w:r w:rsidRPr="007200BD">
        <w:rPr>
          <w:szCs w:val="24"/>
        </w:rPr>
        <w:t xml:space="preserve"> dan </w:t>
      </w:r>
      <w:proofErr w:type="spellStart"/>
      <w:r w:rsidRPr="007200BD">
        <w:rPr>
          <w:szCs w:val="24"/>
        </w:rPr>
        <w:t>Bellefon</w:t>
      </w:r>
      <w:proofErr w:type="spellEnd"/>
      <w:r w:rsidRPr="007200BD">
        <w:rPr>
          <w:szCs w:val="24"/>
        </w:rPr>
        <w:t xml:space="preserve">, 2018). Analisis ANN akan menghasilkan </w:t>
      </w:r>
      <w:proofErr w:type="spellStart"/>
      <w:r w:rsidRPr="007200BD">
        <w:rPr>
          <w:szCs w:val="24"/>
        </w:rPr>
        <w:t>sebuat</w:t>
      </w:r>
      <w:proofErr w:type="spellEnd"/>
      <w:r w:rsidRPr="007200BD">
        <w:rPr>
          <w:szCs w:val="24"/>
        </w:rPr>
        <w:t xml:space="preserve"> </w:t>
      </w:r>
      <w:proofErr w:type="spellStart"/>
      <w:r w:rsidRPr="007200BD">
        <w:rPr>
          <w:szCs w:val="24"/>
        </w:rPr>
        <w:t>ouput</w:t>
      </w:r>
      <w:proofErr w:type="spellEnd"/>
      <w:r w:rsidRPr="007200BD">
        <w:rPr>
          <w:szCs w:val="24"/>
        </w:rPr>
        <w:t xml:space="preserve"> berupa Z-</w:t>
      </w:r>
      <w:proofErr w:type="spellStart"/>
      <w:r w:rsidRPr="007200BD">
        <w:rPr>
          <w:szCs w:val="24"/>
        </w:rPr>
        <w:t>Score</w:t>
      </w:r>
      <w:proofErr w:type="spellEnd"/>
      <w:r w:rsidRPr="007200BD">
        <w:rPr>
          <w:szCs w:val="24"/>
        </w:rPr>
        <w:t xml:space="preserve"> dan rasio </w:t>
      </w:r>
      <w:proofErr w:type="spellStart"/>
      <w:r w:rsidRPr="00BB29B7">
        <w:rPr>
          <w:i/>
          <w:iCs/>
          <w:szCs w:val="24"/>
        </w:rPr>
        <w:t>Nearest</w:t>
      </w:r>
      <w:proofErr w:type="spellEnd"/>
      <w:r w:rsidRPr="00BB29B7">
        <w:rPr>
          <w:i/>
          <w:iCs/>
          <w:szCs w:val="24"/>
        </w:rPr>
        <w:t xml:space="preserve"> </w:t>
      </w:r>
      <w:proofErr w:type="spellStart"/>
      <w:r w:rsidRPr="00BB29B7">
        <w:rPr>
          <w:i/>
          <w:iCs/>
          <w:szCs w:val="24"/>
        </w:rPr>
        <w:t>Neighbor</w:t>
      </w:r>
      <w:proofErr w:type="spellEnd"/>
      <w:r w:rsidRPr="007200BD">
        <w:rPr>
          <w:szCs w:val="24"/>
        </w:rPr>
        <w:t>. Untuk acuan terkait Z-</w:t>
      </w:r>
      <w:proofErr w:type="spellStart"/>
      <w:r w:rsidRPr="007200BD">
        <w:rPr>
          <w:szCs w:val="24"/>
        </w:rPr>
        <w:t>Score</w:t>
      </w:r>
      <w:proofErr w:type="spellEnd"/>
      <w:r w:rsidRPr="007200BD">
        <w:rPr>
          <w:szCs w:val="24"/>
        </w:rPr>
        <w:t xml:space="preserve"> dan rasio </w:t>
      </w:r>
      <w:proofErr w:type="spellStart"/>
      <w:r w:rsidR="00BB29B7" w:rsidRPr="00BB29B7">
        <w:rPr>
          <w:i/>
          <w:iCs/>
          <w:szCs w:val="24"/>
        </w:rPr>
        <w:t>Nearest</w:t>
      </w:r>
      <w:proofErr w:type="spellEnd"/>
      <w:r w:rsidR="00BB29B7" w:rsidRPr="00BB29B7">
        <w:rPr>
          <w:i/>
          <w:iCs/>
          <w:szCs w:val="24"/>
        </w:rPr>
        <w:t xml:space="preserve"> </w:t>
      </w:r>
      <w:proofErr w:type="spellStart"/>
      <w:r w:rsidR="00BB29B7" w:rsidRPr="00BB29B7">
        <w:rPr>
          <w:i/>
          <w:iCs/>
          <w:szCs w:val="24"/>
        </w:rPr>
        <w:t>Neighbor</w:t>
      </w:r>
      <w:proofErr w:type="spellEnd"/>
      <w:r w:rsidR="00BB29B7" w:rsidRPr="00BB29B7">
        <w:rPr>
          <w:i/>
          <w:iCs/>
          <w:szCs w:val="24"/>
        </w:rPr>
        <w:t xml:space="preserve"> </w:t>
      </w:r>
      <w:r w:rsidRPr="007200BD">
        <w:rPr>
          <w:szCs w:val="24"/>
        </w:rPr>
        <w:t xml:space="preserve">dalam menentukan pola permukiman dapat diketahui melalui </w:t>
      </w:r>
      <w:proofErr w:type="spellStart"/>
      <w:r w:rsidRPr="007200BD">
        <w:rPr>
          <w:szCs w:val="24"/>
        </w:rPr>
        <w:t>table</w:t>
      </w:r>
      <w:proofErr w:type="spellEnd"/>
      <w:r w:rsidRPr="007200BD">
        <w:rPr>
          <w:szCs w:val="24"/>
        </w:rPr>
        <w:t xml:space="preserve"> di bawah </w:t>
      </w:r>
      <w:r w:rsidR="00064A32" w:rsidRPr="007200BD">
        <w:rPr>
          <w:szCs w:val="24"/>
        </w:rPr>
        <w:t>ini:</w:t>
      </w:r>
    </w:p>
    <w:p w14:paraId="4D208248" w14:textId="77777777" w:rsidR="00A83482" w:rsidRPr="007200BD" w:rsidRDefault="00A83482" w:rsidP="00C91B03">
      <w:pPr>
        <w:pStyle w:val="BodyText"/>
        <w:spacing w:line="276" w:lineRule="auto"/>
        <w:ind w:firstLine="0"/>
        <w:rPr>
          <w:szCs w:val="24"/>
        </w:rPr>
      </w:pPr>
    </w:p>
    <w:p w14:paraId="39340D68" w14:textId="0AD085E2" w:rsidR="00976D46" w:rsidRPr="007200BD" w:rsidRDefault="00976D46" w:rsidP="00976D46">
      <w:pPr>
        <w:pStyle w:val="BodyText"/>
        <w:spacing w:line="276" w:lineRule="auto"/>
        <w:ind w:firstLine="0"/>
        <w:jc w:val="center"/>
        <w:rPr>
          <w:szCs w:val="24"/>
        </w:rPr>
      </w:pPr>
      <w:r w:rsidRPr="007200BD">
        <w:rPr>
          <w:b/>
          <w:bCs/>
          <w:szCs w:val="24"/>
        </w:rPr>
        <w:t>Tabel IV.</w:t>
      </w:r>
      <w:r w:rsidRPr="007200BD">
        <w:rPr>
          <w:szCs w:val="24"/>
        </w:rPr>
        <w:t xml:space="preserve"> Kategori Rasio </w:t>
      </w:r>
      <w:proofErr w:type="spellStart"/>
      <w:r w:rsidRPr="007200BD">
        <w:rPr>
          <w:i/>
          <w:iCs/>
          <w:szCs w:val="24"/>
        </w:rPr>
        <w:t>Nearest</w:t>
      </w:r>
      <w:proofErr w:type="spellEnd"/>
      <w:r w:rsidRPr="007200BD">
        <w:rPr>
          <w:i/>
          <w:iCs/>
          <w:szCs w:val="24"/>
        </w:rPr>
        <w:t xml:space="preserve"> </w:t>
      </w:r>
      <w:proofErr w:type="spellStart"/>
      <w:r w:rsidRPr="007200BD">
        <w:rPr>
          <w:i/>
          <w:iCs/>
          <w:szCs w:val="24"/>
        </w:rPr>
        <w:t>Neighbor</w:t>
      </w:r>
      <w:proofErr w:type="spellEnd"/>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678"/>
        <w:gridCol w:w="1149"/>
        <w:gridCol w:w="1808"/>
      </w:tblGrid>
      <w:tr w:rsidR="00A83482" w:rsidRPr="007200BD" w14:paraId="568A1669" w14:textId="77777777" w:rsidTr="00A83482">
        <w:tc>
          <w:tcPr>
            <w:tcW w:w="1678" w:type="dxa"/>
          </w:tcPr>
          <w:p w14:paraId="61499FBA" w14:textId="77777777" w:rsidR="00A83482" w:rsidRPr="007200BD" w:rsidRDefault="00A83482" w:rsidP="000F66E9">
            <w:pPr>
              <w:spacing w:after="120" w:line="276" w:lineRule="auto"/>
              <w:rPr>
                <w:b/>
                <w:bCs/>
                <w:szCs w:val="18"/>
              </w:rPr>
            </w:pPr>
            <w:r w:rsidRPr="007200BD">
              <w:rPr>
                <w:b/>
                <w:bCs/>
                <w:szCs w:val="18"/>
              </w:rPr>
              <w:t>Nilai Rasio ANN</w:t>
            </w:r>
          </w:p>
        </w:tc>
        <w:tc>
          <w:tcPr>
            <w:tcW w:w="1149" w:type="dxa"/>
          </w:tcPr>
          <w:p w14:paraId="60818074" w14:textId="77777777" w:rsidR="00A83482" w:rsidRPr="007200BD" w:rsidRDefault="00A83482" w:rsidP="000F66E9">
            <w:pPr>
              <w:spacing w:after="120" w:line="276" w:lineRule="auto"/>
              <w:rPr>
                <w:b/>
                <w:bCs/>
                <w:szCs w:val="18"/>
              </w:rPr>
            </w:pPr>
            <w:r w:rsidRPr="007200BD">
              <w:rPr>
                <w:b/>
                <w:bCs/>
                <w:szCs w:val="18"/>
              </w:rPr>
              <w:t>Z-</w:t>
            </w:r>
            <w:proofErr w:type="spellStart"/>
            <w:r w:rsidRPr="007200BD">
              <w:rPr>
                <w:b/>
                <w:bCs/>
                <w:szCs w:val="18"/>
              </w:rPr>
              <w:t>Score</w:t>
            </w:r>
            <w:proofErr w:type="spellEnd"/>
          </w:p>
        </w:tc>
        <w:tc>
          <w:tcPr>
            <w:tcW w:w="1808" w:type="dxa"/>
          </w:tcPr>
          <w:p w14:paraId="6329D2D5" w14:textId="77777777" w:rsidR="00A83482" w:rsidRPr="007200BD" w:rsidRDefault="00A83482" w:rsidP="000F66E9">
            <w:pPr>
              <w:spacing w:after="120" w:line="276" w:lineRule="auto"/>
              <w:rPr>
                <w:b/>
                <w:bCs/>
                <w:szCs w:val="18"/>
              </w:rPr>
            </w:pPr>
            <w:r w:rsidRPr="007200BD">
              <w:rPr>
                <w:b/>
                <w:bCs/>
                <w:szCs w:val="18"/>
              </w:rPr>
              <w:t>Pola Permukiman</w:t>
            </w:r>
          </w:p>
        </w:tc>
      </w:tr>
      <w:tr w:rsidR="00A83482" w:rsidRPr="007200BD" w14:paraId="127B06D8" w14:textId="77777777" w:rsidTr="00A83482">
        <w:tc>
          <w:tcPr>
            <w:tcW w:w="1678" w:type="dxa"/>
          </w:tcPr>
          <w:p w14:paraId="0A8A9C9B" w14:textId="77777777" w:rsidR="00A83482" w:rsidRPr="007200BD" w:rsidRDefault="00A83482" w:rsidP="000F66E9">
            <w:pPr>
              <w:spacing w:after="120" w:line="276" w:lineRule="auto"/>
              <w:rPr>
                <w:szCs w:val="18"/>
              </w:rPr>
            </w:pPr>
            <w:r w:rsidRPr="007200BD">
              <w:rPr>
                <w:szCs w:val="18"/>
              </w:rPr>
              <w:t>&lt; 0,7</w:t>
            </w:r>
          </w:p>
        </w:tc>
        <w:tc>
          <w:tcPr>
            <w:tcW w:w="1149" w:type="dxa"/>
          </w:tcPr>
          <w:p w14:paraId="02A68D5A" w14:textId="77777777" w:rsidR="00A83482" w:rsidRPr="007200BD" w:rsidRDefault="00A83482" w:rsidP="000F66E9">
            <w:pPr>
              <w:spacing w:after="120" w:line="276" w:lineRule="auto"/>
              <w:rPr>
                <w:szCs w:val="18"/>
              </w:rPr>
            </w:pPr>
            <w:r w:rsidRPr="007200BD">
              <w:rPr>
                <w:szCs w:val="18"/>
              </w:rPr>
              <w:t>&lt; 1,65</w:t>
            </w:r>
          </w:p>
        </w:tc>
        <w:tc>
          <w:tcPr>
            <w:tcW w:w="1808" w:type="dxa"/>
          </w:tcPr>
          <w:p w14:paraId="4A895B29" w14:textId="77777777" w:rsidR="00A83482" w:rsidRPr="007200BD" w:rsidRDefault="00A83482" w:rsidP="000F66E9">
            <w:pPr>
              <w:spacing w:after="120" w:line="276" w:lineRule="auto"/>
              <w:rPr>
                <w:szCs w:val="18"/>
              </w:rPr>
            </w:pPr>
            <w:r w:rsidRPr="007200BD">
              <w:rPr>
                <w:szCs w:val="18"/>
              </w:rPr>
              <w:t>Mengelompok</w:t>
            </w:r>
          </w:p>
        </w:tc>
      </w:tr>
      <w:tr w:rsidR="00A83482" w:rsidRPr="007200BD" w14:paraId="0187F190" w14:textId="77777777" w:rsidTr="00A83482">
        <w:tc>
          <w:tcPr>
            <w:tcW w:w="1678" w:type="dxa"/>
          </w:tcPr>
          <w:p w14:paraId="14C259DF" w14:textId="77777777" w:rsidR="00A83482" w:rsidRPr="007200BD" w:rsidRDefault="00A83482" w:rsidP="000F66E9">
            <w:pPr>
              <w:spacing w:after="120" w:line="276" w:lineRule="auto"/>
              <w:rPr>
                <w:szCs w:val="18"/>
              </w:rPr>
            </w:pPr>
            <w:r w:rsidRPr="007200BD">
              <w:rPr>
                <w:szCs w:val="18"/>
              </w:rPr>
              <w:t>0,7 – 1,4</w:t>
            </w:r>
          </w:p>
        </w:tc>
        <w:tc>
          <w:tcPr>
            <w:tcW w:w="1149" w:type="dxa"/>
          </w:tcPr>
          <w:p w14:paraId="7EFE8BD6" w14:textId="77777777" w:rsidR="00A83482" w:rsidRPr="007200BD" w:rsidRDefault="00A83482" w:rsidP="000F66E9">
            <w:pPr>
              <w:spacing w:after="120" w:line="276" w:lineRule="auto"/>
              <w:rPr>
                <w:szCs w:val="18"/>
              </w:rPr>
            </w:pPr>
            <w:r w:rsidRPr="007200BD">
              <w:t>1,65 – 2,58</w:t>
            </w:r>
          </w:p>
        </w:tc>
        <w:tc>
          <w:tcPr>
            <w:tcW w:w="1808" w:type="dxa"/>
          </w:tcPr>
          <w:p w14:paraId="06478A0E" w14:textId="77777777" w:rsidR="00A83482" w:rsidRPr="007200BD" w:rsidRDefault="00A83482" w:rsidP="000F66E9">
            <w:pPr>
              <w:spacing w:after="120" w:line="276" w:lineRule="auto"/>
              <w:rPr>
                <w:szCs w:val="18"/>
              </w:rPr>
            </w:pPr>
            <w:r w:rsidRPr="007200BD">
              <w:rPr>
                <w:szCs w:val="18"/>
              </w:rPr>
              <w:t>Acak</w:t>
            </w:r>
          </w:p>
        </w:tc>
      </w:tr>
      <w:tr w:rsidR="00A83482" w:rsidRPr="007200BD" w14:paraId="3623754F" w14:textId="77777777" w:rsidTr="00A83482">
        <w:tc>
          <w:tcPr>
            <w:tcW w:w="1678" w:type="dxa"/>
          </w:tcPr>
          <w:p w14:paraId="574AD6CF" w14:textId="77777777" w:rsidR="00A83482" w:rsidRPr="007200BD" w:rsidRDefault="00A83482" w:rsidP="000F66E9">
            <w:pPr>
              <w:spacing w:after="120" w:line="276" w:lineRule="auto"/>
              <w:rPr>
                <w:szCs w:val="18"/>
              </w:rPr>
            </w:pPr>
            <w:r w:rsidRPr="007200BD">
              <w:rPr>
                <w:szCs w:val="18"/>
              </w:rPr>
              <w:t>&gt; 1,4</w:t>
            </w:r>
          </w:p>
        </w:tc>
        <w:tc>
          <w:tcPr>
            <w:tcW w:w="1149" w:type="dxa"/>
          </w:tcPr>
          <w:p w14:paraId="6D1FB790" w14:textId="77777777" w:rsidR="00A83482" w:rsidRPr="007200BD" w:rsidRDefault="00A83482" w:rsidP="000F66E9">
            <w:pPr>
              <w:spacing w:after="120" w:line="276" w:lineRule="auto"/>
              <w:rPr>
                <w:szCs w:val="18"/>
              </w:rPr>
            </w:pPr>
            <w:r w:rsidRPr="007200BD">
              <w:rPr>
                <w:szCs w:val="18"/>
              </w:rPr>
              <w:t>&gt; 2,58</w:t>
            </w:r>
          </w:p>
        </w:tc>
        <w:tc>
          <w:tcPr>
            <w:tcW w:w="1808" w:type="dxa"/>
          </w:tcPr>
          <w:p w14:paraId="74D1F7FC" w14:textId="77777777" w:rsidR="00A83482" w:rsidRPr="007200BD" w:rsidRDefault="00A83482" w:rsidP="000F66E9">
            <w:pPr>
              <w:spacing w:after="120" w:line="276" w:lineRule="auto"/>
              <w:rPr>
                <w:szCs w:val="18"/>
              </w:rPr>
            </w:pPr>
            <w:r w:rsidRPr="007200BD">
              <w:rPr>
                <w:szCs w:val="18"/>
              </w:rPr>
              <w:t>Seragam</w:t>
            </w:r>
          </w:p>
        </w:tc>
      </w:tr>
    </w:tbl>
    <w:p w14:paraId="2BFEB65A" w14:textId="04BB1919" w:rsidR="00C91B03" w:rsidRPr="007200BD" w:rsidRDefault="00976D46" w:rsidP="00976D46">
      <w:pPr>
        <w:pStyle w:val="BodyText"/>
        <w:spacing w:line="276" w:lineRule="auto"/>
        <w:ind w:firstLine="0"/>
        <w:jc w:val="center"/>
        <w:rPr>
          <w:szCs w:val="24"/>
        </w:rPr>
      </w:pPr>
      <w:r w:rsidRPr="007200BD">
        <w:rPr>
          <w:szCs w:val="24"/>
        </w:rPr>
        <w:t xml:space="preserve">(Sumber: </w:t>
      </w:r>
      <w:proofErr w:type="spellStart"/>
      <w:r w:rsidRPr="007200BD">
        <w:rPr>
          <w:szCs w:val="24"/>
        </w:rPr>
        <w:t>Birtanto</w:t>
      </w:r>
      <w:proofErr w:type="spellEnd"/>
      <w:r w:rsidRPr="007200BD">
        <w:rPr>
          <w:szCs w:val="24"/>
        </w:rPr>
        <w:t>, 1978 dalam Valent, dkk., 2021)</w:t>
      </w:r>
    </w:p>
    <w:p w14:paraId="17BD4F14" w14:textId="77777777" w:rsidR="008B0EC5" w:rsidRPr="007200BD" w:rsidRDefault="008B0EC5" w:rsidP="001B2C0B">
      <w:pPr>
        <w:pStyle w:val="BodyText"/>
        <w:spacing w:line="276" w:lineRule="auto"/>
        <w:ind w:firstLine="0"/>
        <w:rPr>
          <w:szCs w:val="24"/>
        </w:rPr>
      </w:pPr>
    </w:p>
    <w:p w14:paraId="49380D75" w14:textId="11D913C4" w:rsidR="008A4955" w:rsidRPr="007200BD" w:rsidRDefault="008A4955" w:rsidP="00C007E8">
      <w:pPr>
        <w:pStyle w:val="BodyText"/>
        <w:spacing w:after="80" w:line="276" w:lineRule="auto"/>
        <w:ind w:firstLine="0"/>
        <w:rPr>
          <w:b/>
        </w:rPr>
      </w:pPr>
      <w:r w:rsidRPr="007200BD">
        <w:rPr>
          <w:b/>
        </w:rPr>
        <w:t>HASIL DAN PEMBAHASAN</w:t>
      </w:r>
    </w:p>
    <w:p w14:paraId="3CFDF27A" w14:textId="753C6F66" w:rsidR="00B65B83" w:rsidRPr="0063746A" w:rsidRDefault="00FE1766" w:rsidP="0063746A">
      <w:pPr>
        <w:pStyle w:val="BodyText"/>
        <w:numPr>
          <w:ilvl w:val="0"/>
          <w:numId w:val="48"/>
        </w:numPr>
        <w:spacing w:after="80" w:line="276" w:lineRule="auto"/>
        <w:ind w:left="426" w:hanging="425"/>
        <w:rPr>
          <w:b/>
          <w:bCs/>
          <w:szCs w:val="24"/>
        </w:rPr>
      </w:pPr>
      <w:r w:rsidRPr="007200BD">
        <w:rPr>
          <w:b/>
          <w:bCs/>
          <w:szCs w:val="24"/>
        </w:rPr>
        <w:t>Hasil Penelitian</w:t>
      </w:r>
    </w:p>
    <w:p w14:paraId="05776FF7" w14:textId="57801CFD" w:rsidR="00064A32" w:rsidRPr="007200BD" w:rsidRDefault="00064A32" w:rsidP="009B6CD7">
      <w:pPr>
        <w:pStyle w:val="BodyText"/>
        <w:numPr>
          <w:ilvl w:val="0"/>
          <w:numId w:val="49"/>
        </w:numPr>
        <w:spacing w:line="276" w:lineRule="auto"/>
        <w:ind w:left="567" w:hanging="425"/>
        <w:rPr>
          <w:b/>
          <w:bCs/>
        </w:rPr>
      </w:pPr>
      <w:r w:rsidRPr="007200BD">
        <w:rPr>
          <w:b/>
          <w:bCs/>
        </w:rPr>
        <w:t>Peta Tingkat Ancaman Tsunami</w:t>
      </w:r>
    </w:p>
    <w:p w14:paraId="36F052DC" w14:textId="77777777" w:rsidR="00B65B83" w:rsidRPr="007200BD" w:rsidRDefault="00B65B83" w:rsidP="00064A32">
      <w:pPr>
        <w:pStyle w:val="BodyText"/>
        <w:spacing w:line="276" w:lineRule="auto"/>
        <w:ind w:firstLine="0"/>
        <w:rPr>
          <w:b/>
          <w:bCs/>
        </w:rPr>
      </w:pPr>
    </w:p>
    <w:p w14:paraId="01FE9CD2" w14:textId="70A8CFF6" w:rsidR="00B65B83" w:rsidRPr="007200BD" w:rsidRDefault="00B65B83" w:rsidP="00064A32">
      <w:pPr>
        <w:pStyle w:val="BodyText"/>
        <w:spacing w:line="276" w:lineRule="auto"/>
        <w:ind w:firstLine="0"/>
      </w:pPr>
      <w:r w:rsidRPr="007200BD">
        <w:rPr>
          <w:rFonts w:ascii="Book Antiqua" w:hAnsi="Book Antiqua"/>
          <w:noProof/>
        </w:rPr>
        <w:drawing>
          <wp:inline distT="0" distB="0" distL="0" distR="0" wp14:anchorId="173F1106" wp14:editId="2DBD7C76">
            <wp:extent cx="2946400" cy="2076472"/>
            <wp:effectExtent l="0" t="0" r="6350" b="0"/>
            <wp:docPr id="1473112800"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12800" name="Picture 1473112800"/>
                    <pic:cNvPicPr/>
                  </pic:nvPicPr>
                  <pic:blipFill>
                    <a:blip r:embed="rId15">
                      <a:extLst>
                        <a:ext uri="{28A0092B-C50C-407E-A947-70E740481C1C}">
                          <a14:useLocalDpi xmlns:a14="http://schemas.microsoft.com/office/drawing/2010/main"/>
                        </a:ext>
                      </a:extLst>
                    </a:blip>
                    <a:stretch>
                      <a:fillRect/>
                    </a:stretch>
                  </pic:blipFill>
                  <pic:spPr>
                    <a:xfrm>
                      <a:off x="0" y="0"/>
                      <a:ext cx="2946400" cy="2076472"/>
                    </a:xfrm>
                    <a:prstGeom prst="rect">
                      <a:avLst/>
                    </a:prstGeom>
                  </pic:spPr>
                </pic:pic>
              </a:graphicData>
            </a:graphic>
          </wp:inline>
        </w:drawing>
      </w:r>
    </w:p>
    <w:p w14:paraId="0C7A56F0" w14:textId="2DAE6CEC" w:rsidR="000D1291" w:rsidRPr="007200BD" w:rsidRDefault="000D1291" w:rsidP="000D1291">
      <w:pPr>
        <w:pStyle w:val="BodyText"/>
        <w:spacing w:line="276" w:lineRule="auto"/>
        <w:ind w:firstLine="0"/>
        <w:jc w:val="center"/>
        <w:rPr>
          <w:szCs w:val="24"/>
        </w:rPr>
      </w:pPr>
      <w:r w:rsidRPr="007200BD">
        <w:rPr>
          <w:b/>
          <w:bCs/>
          <w:szCs w:val="24"/>
        </w:rPr>
        <w:t>Gambar 7.</w:t>
      </w:r>
      <w:r w:rsidRPr="007200BD">
        <w:rPr>
          <w:szCs w:val="24"/>
        </w:rPr>
        <w:t xml:space="preserve"> Peta Tingkat Ancaman Tsunami Desa </w:t>
      </w:r>
      <w:proofErr w:type="spellStart"/>
      <w:r w:rsidRPr="007200BD">
        <w:rPr>
          <w:szCs w:val="24"/>
        </w:rPr>
        <w:t>Besole</w:t>
      </w:r>
      <w:proofErr w:type="spellEnd"/>
    </w:p>
    <w:p w14:paraId="4C65EC7C" w14:textId="77777777" w:rsidR="000D1291" w:rsidRPr="007200BD" w:rsidRDefault="000D1291" w:rsidP="000D1291">
      <w:pPr>
        <w:pStyle w:val="BodyText"/>
        <w:spacing w:line="276" w:lineRule="auto"/>
        <w:ind w:firstLine="0"/>
        <w:jc w:val="center"/>
        <w:rPr>
          <w:szCs w:val="24"/>
        </w:rPr>
      </w:pPr>
      <w:r w:rsidRPr="007200BD">
        <w:rPr>
          <w:szCs w:val="24"/>
        </w:rPr>
        <w:t>(Sumber : Dokumentasi Penulis)</w:t>
      </w:r>
    </w:p>
    <w:p w14:paraId="47150555" w14:textId="77777777" w:rsidR="000D1291" w:rsidRPr="007200BD" w:rsidRDefault="000D1291" w:rsidP="00E46C0B">
      <w:pPr>
        <w:pStyle w:val="BodyText"/>
        <w:spacing w:line="276" w:lineRule="auto"/>
        <w:ind w:left="142" w:firstLine="425"/>
      </w:pPr>
    </w:p>
    <w:p w14:paraId="30ED9D8F" w14:textId="39B3F5E6" w:rsidR="00B65B83" w:rsidRPr="007200BD" w:rsidRDefault="00B65B83" w:rsidP="00135777">
      <w:pPr>
        <w:pStyle w:val="BodyText"/>
        <w:spacing w:after="80" w:line="276" w:lineRule="auto"/>
        <w:ind w:left="142" w:firstLine="425"/>
      </w:pPr>
      <w:r w:rsidRPr="007200BD">
        <w:t xml:space="preserve">Dari hasil pemetaan diperoleh peta tingkat bahaya tsunami di Desa </w:t>
      </w:r>
      <w:proofErr w:type="spellStart"/>
      <w:r w:rsidRPr="007200BD">
        <w:t>Besole</w:t>
      </w:r>
      <w:proofErr w:type="spellEnd"/>
      <w:r w:rsidRPr="007200BD">
        <w:t xml:space="preserve">, Kecamatan </w:t>
      </w:r>
      <w:proofErr w:type="spellStart"/>
      <w:r w:rsidRPr="007200BD">
        <w:t>Besuki</w:t>
      </w:r>
      <w:proofErr w:type="spellEnd"/>
      <w:r w:rsidRPr="007200BD">
        <w:t xml:space="preserve">, Kabupaten Tulungagung. Diketahui bahwa area pesisir Desa </w:t>
      </w:r>
      <w:proofErr w:type="spellStart"/>
      <w:r w:rsidRPr="007200BD">
        <w:t>Besole</w:t>
      </w:r>
      <w:proofErr w:type="spellEnd"/>
      <w:r w:rsidRPr="007200BD">
        <w:t xml:space="preserve"> terbagi </w:t>
      </w:r>
      <w:proofErr w:type="spellStart"/>
      <w:r w:rsidRPr="007200BD">
        <w:t>kedalam</w:t>
      </w:r>
      <w:proofErr w:type="spellEnd"/>
      <w:r w:rsidRPr="007200BD">
        <w:t xml:space="preserve"> 3 kelas tingkat ancaman. Tingkat ancaman rendah untuk gelombang tsunami dengan tinggi 0,5 – 7 meter, Tingkat ancaman sedang untuk tinggi gelombang tsunami 7 – 13,5 meter, dan tingkat ancaman tinggi dengan tinggi gelombang tsunami 13,5 – 20 meter. Dari peta tersebut juga menunjukkan bahwa wilayah terancam tsunami umumnya ditemukan pada wilayah Desa </w:t>
      </w:r>
      <w:proofErr w:type="spellStart"/>
      <w:r w:rsidRPr="007200BD">
        <w:t>Besole</w:t>
      </w:r>
      <w:proofErr w:type="spellEnd"/>
      <w:r w:rsidRPr="007200BD">
        <w:t xml:space="preserve"> yang berbatasan langsung dengan garis Pantai dengan jarak yang tidak terlalu jauh.</w:t>
      </w:r>
    </w:p>
    <w:p w14:paraId="520F1020" w14:textId="595C97A1" w:rsidR="00064A32" w:rsidRPr="007200BD" w:rsidRDefault="00064A32" w:rsidP="009B6CD7">
      <w:pPr>
        <w:pStyle w:val="BodyText"/>
        <w:numPr>
          <w:ilvl w:val="0"/>
          <w:numId w:val="49"/>
        </w:numPr>
        <w:spacing w:line="276" w:lineRule="auto"/>
        <w:ind w:left="567" w:hanging="425"/>
        <w:rPr>
          <w:b/>
          <w:bCs/>
        </w:rPr>
      </w:pPr>
      <w:r w:rsidRPr="007200BD">
        <w:rPr>
          <w:b/>
          <w:bCs/>
        </w:rPr>
        <w:t>Peta Tingkat Kerentanan Tsunami</w:t>
      </w:r>
    </w:p>
    <w:p w14:paraId="0660358B" w14:textId="5F1A8865" w:rsidR="00B65B83" w:rsidRPr="007200BD" w:rsidRDefault="00B65B83" w:rsidP="00064A32">
      <w:pPr>
        <w:pStyle w:val="BodyText"/>
        <w:spacing w:line="276" w:lineRule="auto"/>
        <w:ind w:firstLine="0"/>
        <w:rPr>
          <w:b/>
          <w:bCs/>
        </w:rPr>
      </w:pPr>
      <w:r w:rsidRPr="007200BD">
        <w:rPr>
          <w:rFonts w:ascii="Book Antiqua" w:hAnsi="Book Antiqua"/>
          <w:noProof/>
        </w:rPr>
        <w:drawing>
          <wp:inline distT="0" distB="0" distL="0" distR="0" wp14:anchorId="17EF8401" wp14:editId="0A5F2980">
            <wp:extent cx="2946400" cy="2076472"/>
            <wp:effectExtent l="0" t="0" r="6350" b="0"/>
            <wp:docPr id="181016119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61195" name="Picture 1810161195"/>
                    <pic:cNvPicPr/>
                  </pic:nvPicPr>
                  <pic:blipFill>
                    <a:blip r:embed="rId16">
                      <a:extLst>
                        <a:ext uri="{28A0092B-C50C-407E-A947-70E740481C1C}">
                          <a14:useLocalDpi xmlns:a14="http://schemas.microsoft.com/office/drawing/2010/main"/>
                        </a:ext>
                      </a:extLst>
                    </a:blip>
                    <a:stretch>
                      <a:fillRect/>
                    </a:stretch>
                  </pic:blipFill>
                  <pic:spPr>
                    <a:xfrm>
                      <a:off x="0" y="0"/>
                      <a:ext cx="2946400" cy="2076472"/>
                    </a:xfrm>
                    <a:prstGeom prst="rect">
                      <a:avLst/>
                    </a:prstGeom>
                  </pic:spPr>
                </pic:pic>
              </a:graphicData>
            </a:graphic>
          </wp:inline>
        </w:drawing>
      </w:r>
    </w:p>
    <w:p w14:paraId="23876F7B" w14:textId="532D7516" w:rsidR="000D1291" w:rsidRPr="007200BD" w:rsidRDefault="000D1291" w:rsidP="000D1291">
      <w:pPr>
        <w:pStyle w:val="BodyText"/>
        <w:spacing w:line="276" w:lineRule="auto"/>
        <w:ind w:firstLine="0"/>
        <w:jc w:val="center"/>
        <w:rPr>
          <w:szCs w:val="24"/>
        </w:rPr>
      </w:pPr>
      <w:r w:rsidRPr="007200BD">
        <w:rPr>
          <w:b/>
          <w:bCs/>
          <w:szCs w:val="24"/>
        </w:rPr>
        <w:t>Gambar 8.</w:t>
      </w:r>
      <w:r w:rsidRPr="007200BD">
        <w:rPr>
          <w:szCs w:val="24"/>
        </w:rPr>
        <w:t xml:space="preserve"> Peta Tingkat Kerentanan Tsunami Desa </w:t>
      </w:r>
      <w:proofErr w:type="spellStart"/>
      <w:r w:rsidRPr="007200BD">
        <w:rPr>
          <w:szCs w:val="24"/>
        </w:rPr>
        <w:t>Besole</w:t>
      </w:r>
      <w:proofErr w:type="spellEnd"/>
    </w:p>
    <w:p w14:paraId="57103328" w14:textId="5535C484" w:rsidR="000D1291" w:rsidRDefault="000D1291" w:rsidP="00BA0B65">
      <w:pPr>
        <w:pStyle w:val="BodyText"/>
        <w:spacing w:line="276" w:lineRule="auto"/>
        <w:ind w:firstLine="0"/>
        <w:jc w:val="center"/>
        <w:rPr>
          <w:szCs w:val="24"/>
        </w:rPr>
      </w:pPr>
      <w:r w:rsidRPr="007200BD">
        <w:rPr>
          <w:szCs w:val="24"/>
        </w:rPr>
        <w:t>(Sumber : Dokumentasi Penulis)</w:t>
      </w:r>
    </w:p>
    <w:p w14:paraId="19378653" w14:textId="77777777" w:rsidR="00C007E8" w:rsidRPr="00BA0B65" w:rsidRDefault="00C007E8" w:rsidP="00BA0B65">
      <w:pPr>
        <w:pStyle w:val="BodyText"/>
        <w:spacing w:line="276" w:lineRule="auto"/>
        <w:ind w:firstLine="0"/>
        <w:jc w:val="center"/>
        <w:rPr>
          <w:szCs w:val="24"/>
        </w:rPr>
      </w:pPr>
    </w:p>
    <w:p w14:paraId="589506BF" w14:textId="31350EEB" w:rsidR="0063746A" w:rsidRDefault="00B65B83" w:rsidP="00135777">
      <w:pPr>
        <w:pStyle w:val="BodyText"/>
        <w:spacing w:after="80" w:line="276" w:lineRule="auto"/>
        <w:ind w:left="142" w:firstLine="425"/>
      </w:pPr>
      <w:r w:rsidRPr="007200BD">
        <w:t xml:space="preserve">Dari peta tersebut terlihat bahwa wilayah Desa </w:t>
      </w:r>
      <w:proofErr w:type="spellStart"/>
      <w:r w:rsidRPr="007200BD">
        <w:t>Besole</w:t>
      </w:r>
      <w:proofErr w:type="spellEnd"/>
      <w:r w:rsidRPr="007200BD">
        <w:t xml:space="preserve"> didominasi area dengan tingkat kerentanan rendah. Wilayah dengan tingkat kerentanan rendah cenderung berada di sebelah utara mengingat wilayah tersebut berada jauh dari pesisir. Untuk kerentanan sedang dan tinggi berada pada area sisi selatan. Wilayah yang dominan pada sisi selatan adalah wilayah dengan kerentanan sedang, sementara untuk kerentanan tinggi hanya ditemukan sedikit saja.</w:t>
      </w:r>
    </w:p>
    <w:p w14:paraId="67A40256" w14:textId="77777777" w:rsidR="00135777" w:rsidRDefault="00135777" w:rsidP="00135777">
      <w:pPr>
        <w:pStyle w:val="BodyText"/>
        <w:spacing w:after="80" w:line="276" w:lineRule="auto"/>
        <w:ind w:left="142" w:firstLine="425"/>
      </w:pPr>
    </w:p>
    <w:p w14:paraId="38F66F75" w14:textId="77777777" w:rsidR="00135777" w:rsidRDefault="00135777" w:rsidP="00135777">
      <w:pPr>
        <w:pStyle w:val="BodyText"/>
        <w:spacing w:after="80" w:line="276" w:lineRule="auto"/>
        <w:ind w:left="142" w:firstLine="425"/>
      </w:pPr>
    </w:p>
    <w:p w14:paraId="6FF7DB78" w14:textId="77777777" w:rsidR="00135777" w:rsidRDefault="00135777" w:rsidP="00135777">
      <w:pPr>
        <w:pStyle w:val="BodyText"/>
        <w:spacing w:after="80" w:line="276" w:lineRule="auto"/>
        <w:ind w:left="142" w:firstLine="425"/>
      </w:pPr>
    </w:p>
    <w:p w14:paraId="57BF5F76" w14:textId="77777777" w:rsidR="00135777" w:rsidRDefault="00135777" w:rsidP="00135777">
      <w:pPr>
        <w:pStyle w:val="BodyText"/>
        <w:spacing w:after="80" w:line="276" w:lineRule="auto"/>
        <w:ind w:left="142" w:firstLine="425"/>
      </w:pPr>
    </w:p>
    <w:p w14:paraId="0F5AB355" w14:textId="77777777" w:rsidR="00135777" w:rsidRDefault="00135777" w:rsidP="00135777">
      <w:pPr>
        <w:pStyle w:val="BodyText"/>
        <w:spacing w:after="80" w:line="276" w:lineRule="auto"/>
        <w:ind w:left="142" w:firstLine="425"/>
      </w:pPr>
    </w:p>
    <w:p w14:paraId="4A4A5BC2" w14:textId="77777777" w:rsidR="00135777" w:rsidRDefault="00135777" w:rsidP="00135777">
      <w:pPr>
        <w:pStyle w:val="BodyText"/>
        <w:spacing w:after="80" w:line="276" w:lineRule="auto"/>
        <w:ind w:left="142" w:firstLine="425"/>
      </w:pPr>
    </w:p>
    <w:p w14:paraId="50CC8585" w14:textId="77777777" w:rsidR="00135777" w:rsidRDefault="00135777" w:rsidP="00135777">
      <w:pPr>
        <w:pStyle w:val="BodyText"/>
        <w:spacing w:after="80" w:line="276" w:lineRule="auto"/>
        <w:ind w:left="142" w:firstLine="425"/>
      </w:pPr>
    </w:p>
    <w:p w14:paraId="7E6AF9F3" w14:textId="77777777" w:rsidR="00135777" w:rsidRDefault="00135777" w:rsidP="00135777">
      <w:pPr>
        <w:pStyle w:val="BodyText"/>
        <w:spacing w:after="80" w:line="276" w:lineRule="auto"/>
        <w:ind w:left="142" w:firstLine="425"/>
      </w:pPr>
    </w:p>
    <w:p w14:paraId="52933B05" w14:textId="77777777" w:rsidR="00135777" w:rsidRDefault="00135777" w:rsidP="00135777">
      <w:pPr>
        <w:pStyle w:val="BodyText"/>
        <w:spacing w:after="80" w:line="276" w:lineRule="auto"/>
        <w:ind w:left="142" w:firstLine="425"/>
      </w:pPr>
    </w:p>
    <w:p w14:paraId="04AC5BE6" w14:textId="77777777" w:rsidR="00135777" w:rsidRDefault="00135777" w:rsidP="00135777">
      <w:pPr>
        <w:pStyle w:val="BodyText"/>
        <w:spacing w:after="80" w:line="276" w:lineRule="auto"/>
        <w:ind w:left="142" w:firstLine="425"/>
      </w:pPr>
    </w:p>
    <w:p w14:paraId="4D9339DE" w14:textId="77777777" w:rsidR="00135777" w:rsidRPr="007200BD" w:rsidRDefault="00135777" w:rsidP="00135777">
      <w:pPr>
        <w:pStyle w:val="BodyText"/>
        <w:spacing w:after="80" w:line="276" w:lineRule="auto"/>
        <w:ind w:left="142" w:firstLine="425"/>
      </w:pPr>
    </w:p>
    <w:p w14:paraId="26EA7AB6" w14:textId="24B1ACC8" w:rsidR="00064A32" w:rsidRDefault="00064A32" w:rsidP="006B5A6B">
      <w:pPr>
        <w:pStyle w:val="BodyText"/>
        <w:numPr>
          <w:ilvl w:val="0"/>
          <w:numId w:val="49"/>
        </w:numPr>
        <w:spacing w:after="80" w:line="276" w:lineRule="auto"/>
        <w:ind w:left="567" w:hanging="425"/>
        <w:rPr>
          <w:b/>
          <w:bCs/>
        </w:rPr>
      </w:pPr>
      <w:r w:rsidRPr="007200BD">
        <w:rPr>
          <w:b/>
          <w:bCs/>
        </w:rPr>
        <w:lastRenderedPageBreak/>
        <w:t>Peta Tingkat Risiko Tsunami</w:t>
      </w:r>
    </w:p>
    <w:p w14:paraId="41AFF09A" w14:textId="2705CF80" w:rsidR="00C952F9" w:rsidRPr="00C952F9" w:rsidRDefault="00E008B4" w:rsidP="00C952F9">
      <w:r>
        <w:rPr>
          <w:noProof/>
        </w:rPr>
        <w:drawing>
          <wp:inline distT="0" distB="0" distL="0" distR="0" wp14:anchorId="6CBCB50E" wp14:editId="671CDF5A">
            <wp:extent cx="2946400" cy="2081530"/>
            <wp:effectExtent l="0" t="0" r="6350" b="0"/>
            <wp:docPr id="19784464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6400" cy="2081530"/>
                    </a:xfrm>
                    <a:prstGeom prst="rect">
                      <a:avLst/>
                    </a:prstGeom>
                    <a:noFill/>
                    <a:ln>
                      <a:noFill/>
                    </a:ln>
                  </pic:spPr>
                </pic:pic>
              </a:graphicData>
            </a:graphic>
          </wp:inline>
        </w:drawing>
      </w:r>
      <w:r w:rsidRPr="00C952F9">
        <w:rPr>
          <w:b/>
          <w:bCs/>
        </w:rPr>
        <w:t xml:space="preserve">Gambar </w:t>
      </w:r>
      <w:r w:rsidR="00C952F9">
        <w:rPr>
          <w:b/>
          <w:bCs/>
        </w:rPr>
        <w:t>9</w:t>
      </w:r>
      <w:r w:rsidRPr="00C952F9">
        <w:rPr>
          <w:b/>
          <w:bCs/>
        </w:rPr>
        <w:t>.</w:t>
      </w:r>
      <w:r w:rsidRPr="00C952F9">
        <w:t xml:space="preserve"> Peta Tingkat Risiko Tsunami Desa </w:t>
      </w:r>
      <w:proofErr w:type="spellStart"/>
      <w:r w:rsidRPr="00C952F9">
        <w:t>Besole</w:t>
      </w:r>
      <w:proofErr w:type="spellEnd"/>
    </w:p>
    <w:p w14:paraId="753ECAB0" w14:textId="5EC188F4" w:rsidR="00E008B4" w:rsidRDefault="00E008B4" w:rsidP="00C952F9">
      <w:r w:rsidRPr="00C952F9">
        <w:t>(Sumber : Dokumentasi Penulis)</w:t>
      </w:r>
    </w:p>
    <w:p w14:paraId="18824129" w14:textId="77777777" w:rsidR="00C952F9" w:rsidRPr="00C952F9" w:rsidRDefault="00C952F9" w:rsidP="00C952F9">
      <w:pPr>
        <w:rPr>
          <w:lang w:val="en-ID"/>
        </w:rPr>
      </w:pPr>
    </w:p>
    <w:p w14:paraId="600262A3" w14:textId="6830C439" w:rsidR="00B65B83" w:rsidRPr="007200BD" w:rsidRDefault="006E3608" w:rsidP="0063746A">
      <w:pPr>
        <w:pStyle w:val="BodyText"/>
        <w:spacing w:after="80" w:line="276" w:lineRule="auto"/>
        <w:ind w:left="142" w:firstLine="425"/>
        <w:rPr>
          <w:b/>
          <w:bCs/>
        </w:rPr>
      </w:pPr>
      <w:r w:rsidRPr="007200BD">
        <w:t xml:space="preserve">Hasil perhitungan tingkat risiko dari pemodelan </w:t>
      </w:r>
      <w:proofErr w:type="spellStart"/>
      <w:r w:rsidRPr="007200BD">
        <w:t>crunch</w:t>
      </w:r>
      <w:proofErr w:type="spellEnd"/>
      <w:r w:rsidRPr="007200BD">
        <w:t xml:space="preserve"> didapatkan nilai tingkat risiko tsunami paling rendah di Desa </w:t>
      </w:r>
      <w:proofErr w:type="spellStart"/>
      <w:r w:rsidRPr="007200BD">
        <w:t>Besole</w:t>
      </w:r>
      <w:proofErr w:type="spellEnd"/>
      <w:r w:rsidRPr="007200BD">
        <w:t xml:space="preserve"> adalah 0,118 dan nilai paling tinggi yaitu 2,08. Dari nilai tertinggi dan terendah tingkat risiko akan dihitung kelas interval yang akan digunakan dalam pengklasifikasian tingkat risiko bencana tsunami. Wilayah risiko rendah memiliki rentang nilai antara 0,118 hingga 0,771 kemudian untuk risiko sedang memiliki nilai 0,772 hingga 1,425 dan untuk wilayah berisiko tinggi memiliki nilai sekitar 1,423 hingga 2,08</w:t>
      </w:r>
    </w:p>
    <w:p w14:paraId="021A0358" w14:textId="1274F2DF" w:rsidR="00064A32" w:rsidRPr="007200BD" w:rsidRDefault="00064A32" w:rsidP="006B5A6B">
      <w:pPr>
        <w:pStyle w:val="BodyText"/>
        <w:numPr>
          <w:ilvl w:val="0"/>
          <w:numId w:val="49"/>
        </w:numPr>
        <w:spacing w:after="80" w:line="276" w:lineRule="auto"/>
        <w:ind w:left="567" w:hanging="425"/>
        <w:rPr>
          <w:b/>
          <w:bCs/>
        </w:rPr>
      </w:pPr>
      <w:r w:rsidRPr="007200BD">
        <w:rPr>
          <w:b/>
          <w:bCs/>
        </w:rPr>
        <w:t>Permukiman Berisiko Tsunami</w:t>
      </w:r>
    </w:p>
    <w:p w14:paraId="3D465B6A" w14:textId="5C6B0517" w:rsidR="007F2A9A" w:rsidRPr="007200BD" w:rsidRDefault="007F2A9A" w:rsidP="0089067D">
      <w:pPr>
        <w:spacing w:line="276" w:lineRule="auto"/>
        <w:ind w:left="142" w:firstLine="425"/>
        <w:jc w:val="both"/>
      </w:pPr>
      <w:r w:rsidRPr="007200BD">
        <w:t xml:space="preserve">Terdapat 280 rumah yang masuk dalam kategori berisiko tsunami dengan 203 rumah berada pada kelompok Pantai Sidem dan 77 rumah pada kelompok Pantai Popoh. Titik rumah tersebut kemudian dilakukan analisis </w:t>
      </w:r>
      <w:proofErr w:type="spellStart"/>
      <w:r w:rsidR="00BB29B7" w:rsidRPr="00BB29B7">
        <w:rPr>
          <w:i/>
          <w:iCs/>
        </w:rPr>
        <w:t>Nearest</w:t>
      </w:r>
      <w:proofErr w:type="spellEnd"/>
      <w:r w:rsidR="00BB29B7" w:rsidRPr="00BB29B7">
        <w:rPr>
          <w:i/>
          <w:iCs/>
        </w:rPr>
        <w:t xml:space="preserve"> </w:t>
      </w:r>
      <w:proofErr w:type="spellStart"/>
      <w:r w:rsidR="00BB29B7" w:rsidRPr="00BB29B7">
        <w:rPr>
          <w:i/>
          <w:iCs/>
        </w:rPr>
        <w:t>Neighbor</w:t>
      </w:r>
      <w:proofErr w:type="spellEnd"/>
      <w:r w:rsidR="00BB29B7" w:rsidRPr="00BB29B7">
        <w:rPr>
          <w:i/>
          <w:iCs/>
        </w:rPr>
        <w:t xml:space="preserve"> </w:t>
      </w:r>
      <w:r w:rsidRPr="007200BD">
        <w:t>untuk mengetahui pola permukimannya. Hasil analisis dapat dilihat dalam gambar berikut:</w:t>
      </w:r>
    </w:p>
    <w:p w14:paraId="723A7E82" w14:textId="3E244C52" w:rsidR="007F2A9A" w:rsidRPr="007200BD" w:rsidRDefault="007F2A9A" w:rsidP="007F2A9A">
      <w:pPr>
        <w:spacing w:line="276" w:lineRule="auto"/>
        <w:jc w:val="both"/>
      </w:pPr>
      <w:r w:rsidRPr="007200BD">
        <w:rPr>
          <w:noProof/>
        </w:rPr>
        <w:drawing>
          <wp:inline distT="0" distB="0" distL="0" distR="0" wp14:anchorId="775D51FF" wp14:editId="096D826A">
            <wp:extent cx="1413674" cy="1936712"/>
            <wp:effectExtent l="0" t="0" r="0" b="6985"/>
            <wp:docPr id="210246255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62556" name="Picture 2102462556"/>
                    <pic:cNvPicPr/>
                  </pic:nvPicPr>
                  <pic:blipFill rotWithShape="1">
                    <a:blip r:embed="rId18" cstate="print">
                      <a:extLst>
                        <a:ext uri="{28A0092B-C50C-407E-A947-70E740481C1C}">
                          <a14:useLocalDpi xmlns:a14="http://schemas.microsoft.com/office/drawing/2010/main" val="0"/>
                        </a:ext>
                      </a:extLst>
                    </a:blip>
                    <a:srcRect/>
                    <a:stretch>
                      <a:fillRect/>
                    </a:stretch>
                  </pic:blipFill>
                  <pic:spPr bwMode="auto">
                    <a:xfrm>
                      <a:off x="0" y="0"/>
                      <a:ext cx="1422727" cy="1949115"/>
                    </a:xfrm>
                    <a:prstGeom prst="rect">
                      <a:avLst/>
                    </a:prstGeom>
                    <a:ln>
                      <a:noFill/>
                    </a:ln>
                    <a:extLst>
                      <a:ext uri="{53640926-AAD7-44D8-BBD7-CCE9431645EC}">
                        <a14:shadowObscured xmlns:a14="http://schemas.microsoft.com/office/drawing/2010/main"/>
                      </a:ext>
                    </a:extLst>
                  </pic:spPr>
                </pic:pic>
              </a:graphicData>
            </a:graphic>
          </wp:inline>
        </w:drawing>
      </w:r>
      <w:r w:rsidRPr="007200BD">
        <w:rPr>
          <w:noProof/>
        </w:rPr>
        <w:drawing>
          <wp:inline distT="0" distB="0" distL="0" distR="0" wp14:anchorId="1190C70D" wp14:editId="4D40F947">
            <wp:extent cx="1477645" cy="1923319"/>
            <wp:effectExtent l="0" t="0" r="8255" b="1270"/>
            <wp:docPr id="3944070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0707" name="Picture 39440707"/>
                    <pic:cNvPicPr/>
                  </pic:nvPicPr>
                  <pic:blipFill rotWithShape="1">
                    <a:blip r:embed="rId19">
                      <a:extLst>
                        <a:ext uri="{28A0092B-C50C-407E-A947-70E740481C1C}">
                          <a14:useLocalDpi xmlns:a14="http://schemas.microsoft.com/office/drawing/2010/main"/>
                        </a:ext>
                      </a:extLst>
                    </a:blip>
                    <a:srcRect/>
                    <a:stretch>
                      <a:fillRect/>
                    </a:stretch>
                  </pic:blipFill>
                  <pic:spPr bwMode="auto">
                    <a:xfrm>
                      <a:off x="0" y="0"/>
                      <a:ext cx="1567350" cy="204008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2315"/>
      </w:tblGrid>
      <w:tr w:rsidR="000D1291" w:rsidRPr="007200BD" w14:paraId="242A6FC1" w14:textId="77777777" w:rsidTr="000D1291">
        <w:tc>
          <w:tcPr>
            <w:tcW w:w="2315" w:type="dxa"/>
          </w:tcPr>
          <w:p w14:paraId="60BE8478" w14:textId="0FF41304" w:rsidR="000D1291" w:rsidRPr="007200BD" w:rsidRDefault="000D1291" w:rsidP="000D1291">
            <w:pPr>
              <w:pStyle w:val="BodyText"/>
              <w:spacing w:line="276" w:lineRule="auto"/>
              <w:ind w:firstLine="0"/>
              <w:jc w:val="center"/>
              <w:rPr>
                <w:szCs w:val="24"/>
              </w:rPr>
            </w:pPr>
            <w:r w:rsidRPr="007200BD">
              <w:rPr>
                <w:szCs w:val="24"/>
              </w:rPr>
              <w:t>(a)</w:t>
            </w:r>
          </w:p>
        </w:tc>
        <w:tc>
          <w:tcPr>
            <w:tcW w:w="2315" w:type="dxa"/>
          </w:tcPr>
          <w:p w14:paraId="07ECD816" w14:textId="16975EE5" w:rsidR="000D1291" w:rsidRPr="007200BD" w:rsidRDefault="000D1291" w:rsidP="000D1291">
            <w:pPr>
              <w:pStyle w:val="BodyText"/>
              <w:spacing w:line="276" w:lineRule="auto"/>
              <w:ind w:firstLine="0"/>
              <w:jc w:val="center"/>
              <w:rPr>
                <w:szCs w:val="24"/>
              </w:rPr>
            </w:pPr>
            <w:r w:rsidRPr="007200BD">
              <w:rPr>
                <w:szCs w:val="24"/>
              </w:rPr>
              <w:t>(b)</w:t>
            </w:r>
          </w:p>
        </w:tc>
      </w:tr>
    </w:tbl>
    <w:p w14:paraId="11F1ABB4" w14:textId="2D5566EB" w:rsidR="000D1291" w:rsidRPr="007200BD" w:rsidRDefault="000D1291" w:rsidP="000D1291">
      <w:pPr>
        <w:pStyle w:val="BodyText"/>
        <w:spacing w:line="276" w:lineRule="auto"/>
        <w:ind w:firstLine="0"/>
        <w:jc w:val="center"/>
        <w:rPr>
          <w:szCs w:val="24"/>
        </w:rPr>
      </w:pPr>
      <w:r w:rsidRPr="007200BD">
        <w:rPr>
          <w:b/>
          <w:bCs/>
          <w:szCs w:val="24"/>
        </w:rPr>
        <w:t>Gambar 10.</w:t>
      </w:r>
      <w:r w:rsidRPr="007200BD">
        <w:rPr>
          <w:szCs w:val="24"/>
        </w:rPr>
        <w:t xml:space="preserve"> Grafik Analisis </w:t>
      </w:r>
      <w:proofErr w:type="spellStart"/>
      <w:r w:rsidR="00BB29B7" w:rsidRPr="00BB29B7">
        <w:rPr>
          <w:i/>
          <w:iCs/>
          <w:szCs w:val="24"/>
        </w:rPr>
        <w:t>Nearest</w:t>
      </w:r>
      <w:proofErr w:type="spellEnd"/>
      <w:r w:rsidR="00BB29B7" w:rsidRPr="00BB29B7">
        <w:rPr>
          <w:i/>
          <w:iCs/>
          <w:szCs w:val="24"/>
        </w:rPr>
        <w:t xml:space="preserve"> </w:t>
      </w:r>
      <w:proofErr w:type="spellStart"/>
      <w:r w:rsidR="00BB29B7" w:rsidRPr="00BB29B7">
        <w:rPr>
          <w:i/>
          <w:iCs/>
          <w:szCs w:val="24"/>
        </w:rPr>
        <w:t>Neighbor</w:t>
      </w:r>
      <w:proofErr w:type="spellEnd"/>
      <w:r w:rsidR="00BB29B7" w:rsidRPr="00BB29B7">
        <w:rPr>
          <w:i/>
          <w:iCs/>
          <w:szCs w:val="24"/>
        </w:rPr>
        <w:t xml:space="preserve"> </w:t>
      </w:r>
      <w:r w:rsidRPr="007200BD">
        <w:rPr>
          <w:szCs w:val="24"/>
        </w:rPr>
        <w:t>Permukiman berisiko Popoh (a) dan berisiko Sidem (b)</w:t>
      </w:r>
    </w:p>
    <w:p w14:paraId="65F80825" w14:textId="49C76A79" w:rsidR="007F2A9A" w:rsidRPr="007200BD" w:rsidRDefault="000D1291" w:rsidP="0089067D">
      <w:pPr>
        <w:pStyle w:val="BodyText"/>
        <w:spacing w:line="276" w:lineRule="auto"/>
        <w:ind w:firstLine="0"/>
        <w:jc w:val="center"/>
        <w:rPr>
          <w:szCs w:val="24"/>
        </w:rPr>
      </w:pPr>
      <w:r w:rsidRPr="007200BD">
        <w:rPr>
          <w:szCs w:val="24"/>
        </w:rPr>
        <w:t>(Sumber : Dokumentasi Penulis)</w:t>
      </w:r>
    </w:p>
    <w:p w14:paraId="2B369730" w14:textId="77777777" w:rsidR="0089067D" w:rsidRPr="007200BD" w:rsidRDefault="0089067D" w:rsidP="0089067D">
      <w:pPr>
        <w:pStyle w:val="BodyText"/>
        <w:spacing w:line="276" w:lineRule="auto"/>
        <w:ind w:firstLine="0"/>
        <w:jc w:val="center"/>
        <w:rPr>
          <w:szCs w:val="24"/>
        </w:rPr>
      </w:pPr>
    </w:p>
    <w:p w14:paraId="165675EF" w14:textId="4F5BE356" w:rsidR="007F2A9A" w:rsidRPr="007200BD" w:rsidRDefault="007F2A9A" w:rsidP="006B5A6B">
      <w:pPr>
        <w:spacing w:after="80" w:line="276" w:lineRule="auto"/>
        <w:ind w:left="142" w:firstLine="425"/>
        <w:jc w:val="both"/>
      </w:pPr>
      <w:r w:rsidRPr="007200BD">
        <w:t>Dari grafik di atas menunjukkan bahwa permukiman kelompok Sidem memiliki nilai rasio sebesar 0,82 dan Z-</w:t>
      </w:r>
      <w:proofErr w:type="spellStart"/>
      <w:r w:rsidRPr="007200BD">
        <w:t>score</w:t>
      </w:r>
      <w:proofErr w:type="spellEnd"/>
      <w:r w:rsidRPr="007200BD">
        <w:t xml:space="preserve"> -4,65 sehingga dapat dikatakan memiliki pola mengelompok. </w:t>
      </w:r>
      <w:proofErr w:type="spellStart"/>
      <w:r w:rsidRPr="007200BD">
        <w:t>Begitupun</w:t>
      </w:r>
      <w:proofErr w:type="spellEnd"/>
      <w:r w:rsidRPr="007200BD">
        <w:t xml:space="preserve"> dengan kelompok Popoh yang memiliki nilai 0,53 dan Z-</w:t>
      </w:r>
      <w:proofErr w:type="spellStart"/>
      <w:r w:rsidRPr="007200BD">
        <w:t>score</w:t>
      </w:r>
      <w:proofErr w:type="spellEnd"/>
      <w:r w:rsidRPr="007200BD">
        <w:t xml:space="preserve"> -7,79 sehingga masuk kategori pola mengelompok juga.</w:t>
      </w:r>
    </w:p>
    <w:p w14:paraId="6CF91628" w14:textId="19642485" w:rsidR="007F2A9A" w:rsidRPr="007200BD" w:rsidRDefault="007F2A9A" w:rsidP="006B5A6B">
      <w:pPr>
        <w:pStyle w:val="BodyText"/>
        <w:numPr>
          <w:ilvl w:val="0"/>
          <w:numId w:val="48"/>
        </w:numPr>
        <w:spacing w:after="80" w:line="276" w:lineRule="auto"/>
        <w:ind w:left="426" w:hanging="425"/>
        <w:rPr>
          <w:b/>
          <w:bCs/>
          <w:szCs w:val="24"/>
        </w:rPr>
      </w:pPr>
      <w:r w:rsidRPr="007200BD">
        <w:rPr>
          <w:b/>
          <w:bCs/>
          <w:szCs w:val="24"/>
        </w:rPr>
        <w:t>Hasil Penelitian</w:t>
      </w:r>
    </w:p>
    <w:p w14:paraId="1E51EF8D" w14:textId="3D48AC28" w:rsidR="007F2A9A" w:rsidRPr="007200BD" w:rsidRDefault="007F2A9A" w:rsidP="006B5A6B">
      <w:pPr>
        <w:pStyle w:val="ListParagraph"/>
        <w:numPr>
          <w:ilvl w:val="0"/>
          <w:numId w:val="50"/>
        </w:numPr>
        <w:spacing w:after="80" w:line="276" w:lineRule="auto"/>
        <w:ind w:left="567" w:hanging="425"/>
        <w:jc w:val="both"/>
        <w:rPr>
          <w:rFonts w:ascii="Times New Roman" w:hAnsi="Times New Roman"/>
          <w:b/>
          <w:bCs/>
          <w:sz w:val="20"/>
          <w:szCs w:val="20"/>
          <w:lang w:val="id-ID"/>
        </w:rPr>
      </w:pPr>
      <w:r w:rsidRPr="007200BD">
        <w:rPr>
          <w:rFonts w:ascii="Times New Roman" w:hAnsi="Times New Roman"/>
          <w:b/>
          <w:bCs/>
          <w:sz w:val="20"/>
          <w:szCs w:val="20"/>
          <w:lang w:val="id-ID"/>
        </w:rPr>
        <w:t xml:space="preserve">Karakteristik Fisik Wilayah Berisiko Tsunami di Desa </w:t>
      </w:r>
      <w:proofErr w:type="spellStart"/>
      <w:r w:rsidRPr="007200BD">
        <w:rPr>
          <w:rFonts w:ascii="Times New Roman" w:hAnsi="Times New Roman"/>
          <w:b/>
          <w:bCs/>
          <w:sz w:val="20"/>
          <w:szCs w:val="20"/>
          <w:lang w:val="id-ID"/>
        </w:rPr>
        <w:t>Besole</w:t>
      </w:r>
      <w:proofErr w:type="spellEnd"/>
    </w:p>
    <w:p w14:paraId="3A34173B" w14:textId="77777777" w:rsidR="007F2A9A" w:rsidRPr="007200BD" w:rsidRDefault="007F2A9A" w:rsidP="00C40A81">
      <w:pPr>
        <w:spacing w:after="80" w:line="276" w:lineRule="auto"/>
        <w:ind w:left="142" w:firstLine="425"/>
        <w:jc w:val="both"/>
      </w:pPr>
      <w:r w:rsidRPr="007200BD">
        <w:t xml:space="preserve">Wilayah berisiko tinggi cenderung memiliki karakteristik berbatasan langsung dengan garis pantai. Jarak dari pantai untuk wilayah berisiko tinggi cukup bervariatif tergantung dengan kondisi elevasi dan kemiringan lereng. Untuk jarak yang mencakup 100 hingga 200 meter dari garis berada pada elevasi kurang dari 20 meter serta relief datar. Sementara untuk jarak kurang dari 100 meter berada pada elevasi 20-40 meter dengan relief agak curam. Karakteristik relief landai akan membuat wilayah tersebut memiliki kemampuan reduksi </w:t>
      </w:r>
      <w:proofErr w:type="spellStart"/>
      <w:r w:rsidRPr="007200BD">
        <w:t>run</w:t>
      </w:r>
      <w:proofErr w:type="spellEnd"/>
      <w:r w:rsidRPr="007200BD">
        <w:t xml:space="preserve"> </w:t>
      </w:r>
      <w:proofErr w:type="spellStart"/>
      <w:r w:rsidRPr="007200BD">
        <w:t>up</w:t>
      </w:r>
      <w:proofErr w:type="spellEnd"/>
      <w:r w:rsidRPr="007200BD">
        <w:t xml:space="preserve"> tsunami yang rendah. Hal ini sejalan dengan temuan pada penelitian Fachri, dkk. (2022) yang mana menjelaskan bahwa wilayah dengan lereng landai memiliki potensi paling tinggi terhadap bencana tsunami.</w:t>
      </w:r>
    </w:p>
    <w:p w14:paraId="37C80B8E" w14:textId="6CD15D4F" w:rsidR="007F2A9A" w:rsidRPr="007200BD" w:rsidRDefault="007F2A9A" w:rsidP="000F4C2A">
      <w:pPr>
        <w:spacing w:after="80" w:line="276" w:lineRule="auto"/>
        <w:ind w:left="142" w:firstLine="425"/>
        <w:jc w:val="both"/>
      </w:pPr>
      <w:r w:rsidRPr="007200BD">
        <w:t>Karakteristik selanjutnya dari wilayah berisiko tinggi adalah memiliki muara sungai di sekitarnya. Terdapat beberapa wilayah berisiko tinggi yang memiliki muara sungai.</w:t>
      </w:r>
      <w:r w:rsidR="000F4C2A">
        <w:t xml:space="preserve"> </w:t>
      </w:r>
      <w:r w:rsidRPr="007200BD">
        <w:t>Dalam kajian terkait risiko tsunami, aliran sungai sering dimanifestasikan sebagai jalan tol untuk gelombang tsunami. Maksud dari jalan tol tsunami adalah sungai dapat menyebabkan gelombang tsunami terdorong masuk lebih jauh ke daratan (</w:t>
      </w:r>
      <w:proofErr w:type="spellStart"/>
      <w:r w:rsidRPr="007200BD">
        <w:t>Sihwanti</w:t>
      </w:r>
      <w:proofErr w:type="spellEnd"/>
      <w:r w:rsidRPr="007200BD">
        <w:t>, dkk., 2022).  Kemudian untuk karakteristik penggunaan lahan, wilayah berisiko tinggi didominasi oleh permukiman. Kawasan permukiman tersebut terletak di sekitar Pantai Sidem dan Popoh. Hal ini cukup masuk akal mengingat adanya penggunaan lahan yang berkaitan dengan aktivitas manusia terutama di area pesisir akan membuat wilayah tersebut memiliki risiko tsunami yang tinggi (Putranto, 2024). Walaupun bangunan dapat diasumsikan sebagai hambatan gelombang tsunami karena memiliki nilai koefisien kekasaran yang cukup tinggi, tetapi adanya aktivitas manusia dapat menimbulkan adanya korban jiwa sehingga meningkatkan nilai tingkat risiko tsunami yang ada.</w:t>
      </w:r>
    </w:p>
    <w:p w14:paraId="3DB814FD" w14:textId="77777777" w:rsidR="007F2A9A" w:rsidRPr="007200BD" w:rsidRDefault="007F2A9A" w:rsidP="00C40A81">
      <w:pPr>
        <w:spacing w:after="80" w:line="276" w:lineRule="auto"/>
        <w:ind w:left="142" w:firstLine="425"/>
        <w:jc w:val="both"/>
      </w:pPr>
      <w:r w:rsidRPr="007200BD">
        <w:t xml:space="preserve">Wilayah dengan risiko sedang memiliki karakteristik jarak dari pantai yang cukup beragam tergantung dari elevasi serta kemiringan lereng. Jarak dari garis pantai wilayah berisiko sedang berada sekitar 160 hingga 350 meter. Karakteristik tersebut dijumpai </w:t>
      </w:r>
      <w:r w:rsidRPr="007200BD">
        <w:lastRenderedPageBreak/>
        <w:t>pada area di Dekat Pantai Sidem yang memiliki elevasi rendah dan relief landai. Terdapat juga wilayah risiko sedang yang berbatasan langsung dengan garis pantai. Wilayah tersebut menujukan adanya karakteristik pantai tebing mengingat elevasi pada tempat terebut berada pada 30 hingga 45 meter. Wilayah ini cenderung ditemui pada pesisir sebelah timur serta beberapa tempat di dekat pantai Popoh.</w:t>
      </w:r>
    </w:p>
    <w:p w14:paraId="6C78ABDE" w14:textId="77777777" w:rsidR="000F4C2A" w:rsidRDefault="007F2A9A" w:rsidP="000F4C2A">
      <w:pPr>
        <w:spacing w:after="80" w:line="276" w:lineRule="auto"/>
        <w:ind w:left="142" w:firstLine="425"/>
        <w:jc w:val="both"/>
      </w:pPr>
      <w:r w:rsidRPr="007200BD">
        <w:t xml:space="preserve">Beberapa wilayah berisiko sedang juga terdapat aliran sungai yang bermuara di wilayah berisiko tinggi. Beberapa sungai tersebut juga merupakan anak aliran sungai dari tiga sungai yang bermuara di wilayah berisiko tinggi. Kemudian dari segi penggunaan lahan, wilayah berisiko sedang mayoritas adalah perkebunan. Hal ini menunjukkan adanya peran lahan perkebunan dalam memberikan hambatan bagi gelombang tsunami atau mereduksi kekuatan gelombang tsunami. </w:t>
      </w:r>
      <w:proofErr w:type="spellStart"/>
      <w:r w:rsidRPr="007200BD">
        <w:t>Rodriguez</w:t>
      </w:r>
      <w:proofErr w:type="spellEnd"/>
      <w:r w:rsidRPr="007200BD">
        <w:t>, dkk., (2016) juga berpendapat bahwa adanya vegetasi pada kawasan pesisir dapat berperan sebagai mekanisme proyeksi natural terhadap kekuatan tsunami yang merusak.</w:t>
      </w:r>
      <w:r w:rsidR="00C40A81" w:rsidRPr="007200BD">
        <w:t xml:space="preserve"> </w:t>
      </w:r>
      <w:r w:rsidRPr="007200BD">
        <w:t xml:space="preserve">Jarak terjauh untuk wilayah berisiko rendah berada pada kisaran 200 hingga 250 meter dari garis pantai.  Wilayah tersebut masih berada pada area sekitar Pantai Sidem. Pada wilayah ini juga memiliki karakteristik elevasi 20 hingga 30 meter serta kemiringan lereng sangat curam yaitu pada angka 17% hingga 50%. Sementara untuk wilayah dengan karakteristik pantai tebing (wilayah pada pesisir sebelah timur) cenderung memiliki jarak dari garis pantai yang lebih dekat, yaitu kisaran 100 hingga 250 meter. Untuk elevasi sendiri berada pada kisaran 35 hingga 70 meter dengan kemiringan curam yaitu pada angka 15% hingga 30%. </w:t>
      </w:r>
    </w:p>
    <w:p w14:paraId="353D2A92" w14:textId="39604023" w:rsidR="007F2A9A" w:rsidRPr="007200BD" w:rsidRDefault="000F4C2A" w:rsidP="0063746A">
      <w:pPr>
        <w:spacing w:after="80" w:line="276" w:lineRule="auto"/>
        <w:ind w:left="142" w:firstLine="425"/>
        <w:jc w:val="both"/>
      </w:pPr>
      <w:r>
        <w:t>P</w:t>
      </w:r>
      <w:r w:rsidR="007F2A9A" w:rsidRPr="007200BD">
        <w:t xml:space="preserve">ada area risiko rendah hanya sedikit saja yang dilewati oleh aliran sungai. Untuk penggunaan lahan wilayah berisiko rendah kebanyakan berupa perkebunan, semak, dan hutan. Pada zona berisiko tinggi, variasi vegetasi berupa hutan yang memiliki nilai koefisien kekasaran paling tinggi </w:t>
      </w:r>
      <w:proofErr w:type="spellStart"/>
      <w:r w:rsidR="007F2A9A" w:rsidRPr="007200BD">
        <w:t>diantara</w:t>
      </w:r>
      <w:proofErr w:type="spellEnd"/>
      <w:r w:rsidR="007F2A9A" w:rsidRPr="007200BD">
        <w:t xml:space="preserve"> jenis penggunaan lahan lainnya. Benazir, dkk. (2024) menjelaskan bawah fungsi utama penghalang pesisir seperti hutan pesisir adalah untuk menyerap gaya benturan dan memperlambat aliran gelombang tsunami. Dalam kasus hutan pesisir, energi gelombang secara progresif diserap saat melintasi vegetasi yang lebat, secara signifikan mengurangi dampak tsunami.</w:t>
      </w:r>
    </w:p>
    <w:p w14:paraId="1DAB99CF" w14:textId="4906E329" w:rsidR="007F2A9A" w:rsidRPr="007200BD" w:rsidRDefault="007F2A9A" w:rsidP="006B5A6B">
      <w:pPr>
        <w:pStyle w:val="ListParagraph"/>
        <w:numPr>
          <w:ilvl w:val="0"/>
          <w:numId w:val="50"/>
        </w:numPr>
        <w:spacing w:after="80" w:line="276" w:lineRule="auto"/>
        <w:ind w:left="567" w:hanging="425"/>
        <w:jc w:val="both"/>
        <w:rPr>
          <w:rFonts w:ascii="Times New Roman" w:hAnsi="Times New Roman"/>
          <w:b/>
          <w:bCs/>
          <w:sz w:val="20"/>
          <w:szCs w:val="20"/>
          <w:lang w:val="id-ID"/>
        </w:rPr>
      </w:pPr>
      <w:r w:rsidRPr="007200BD">
        <w:rPr>
          <w:rFonts w:ascii="Times New Roman" w:hAnsi="Times New Roman"/>
          <w:b/>
          <w:bCs/>
          <w:sz w:val="20"/>
          <w:szCs w:val="20"/>
          <w:lang w:val="id-ID"/>
        </w:rPr>
        <w:t>Pola Distribusi Permukiman pada Wilayah Berisiko</w:t>
      </w:r>
    </w:p>
    <w:p w14:paraId="7D16D98D" w14:textId="1D17962F" w:rsidR="007F2A9A" w:rsidRPr="007200BD" w:rsidRDefault="007F2A9A" w:rsidP="003348B5">
      <w:pPr>
        <w:spacing w:after="80" w:line="276" w:lineRule="auto"/>
        <w:ind w:left="142" w:firstLine="425"/>
        <w:jc w:val="both"/>
      </w:pPr>
      <w:r w:rsidRPr="007200BD">
        <w:t xml:space="preserve">Terdapat dua kelompok pemukiman yang berada pada kawasan berisiko tsunami di Desa </w:t>
      </w:r>
      <w:proofErr w:type="spellStart"/>
      <w:r w:rsidRPr="007200BD">
        <w:t>Besole</w:t>
      </w:r>
      <w:proofErr w:type="spellEnd"/>
      <w:r w:rsidRPr="007200BD">
        <w:t xml:space="preserve">, yaitu kelompok Popoh dan kelompok Sidem. Hasil analisis </w:t>
      </w:r>
      <w:proofErr w:type="spellStart"/>
      <w:r w:rsidR="00BB29B7" w:rsidRPr="00BB29B7">
        <w:rPr>
          <w:i/>
          <w:iCs/>
        </w:rPr>
        <w:t>Nearest</w:t>
      </w:r>
      <w:proofErr w:type="spellEnd"/>
      <w:r w:rsidR="00BB29B7" w:rsidRPr="00BB29B7">
        <w:rPr>
          <w:i/>
          <w:iCs/>
        </w:rPr>
        <w:t xml:space="preserve"> </w:t>
      </w:r>
      <w:proofErr w:type="spellStart"/>
      <w:r w:rsidR="00BB29B7" w:rsidRPr="00BB29B7">
        <w:rPr>
          <w:i/>
          <w:iCs/>
        </w:rPr>
        <w:t>Neighbor</w:t>
      </w:r>
      <w:proofErr w:type="spellEnd"/>
      <w:r w:rsidR="00BB29B7" w:rsidRPr="00BB29B7">
        <w:rPr>
          <w:i/>
          <w:iCs/>
        </w:rPr>
        <w:t xml:space="preserve"> </w:t>
      </w:r>
      <w:r w:rsidRPr="007200BD">
        <w:t xml:space="preserve">menunjukkan bahwa kelompok </w:t>
      </w:r>
      <w:r w:rsidRPr="007200BD">
        <w:t xml:space="preserve">permukiman Pantai Sidem memiliki nilai sebesar 0,82 dan permukiman </w:t>
      </w:r>
      <w:proofErr w:type="spellStart"/>
      <w:r w:rsidRPr="007200BD">
        <w:t>popoh</w:t>
      </w:r>
      <w:proofErr w:type="spellEnd"/>
      <w:r w:rsidRPr="007200BD">
        <w:t xml:space="preserve"> sebesar 0,53. Hal ini membuat keduanya dapat dikatakan memiliki pola permukiman yang sama, yaitu mengelompok. Walaupun keduanya memiliki pola yang sama, perbedaan nilai </w:t>
      </w:r>
      <w:proofErr w:type="spellStart"/>
      <w:r w:rsidR="00BB29B7" w:rsidRPr="00BB29B7">
        <w:rPr>
          <w:i/>
          <w:iCs/>
        </w:rPr>
        <w:t>Nearest</w:t>
      </w:r>
      <w:proofErr w:type="spellEnd"/>
      <w:r w:rsidR="00BB29B7" w:rsidRPr="00BB29B7">
        <w:rPr>
          <w:i/>
          <w:iCs/>
        </w:rPr>
        <w:t xml:space="preserve"> </w:t>
      </w:r>
      <w:proofErr w:type="spellStart"/>
      <w:r w:rsidR="00BB29B7" w:rsidRPr="00BB29B7">
        <w:rPr>
          <w:i/>
          <w:iCs/>
        </w:rPr>
        <w:t>Neighbor</w:t>
      </w:r>
      <w:proofErr w:type="spellEnd"/>
      <w:r w:rsidR="00BB29B7" w:rsidRPr="00BB29B7">
        <w:rPr>
          <w:i/>
          <w:iCs/>
        </w:rPr>
        <w:t xml:space="preserve"> </w:t>
      </w:r>
      <w:r w:rsidRPr="007200BD">
        <w:t xml:space="preserve">mengindikasi adanya perbedaan karakteristik </w:t>
      </w:r>
      <w:proofErr w:type="spellStart"/>
      <w:r w:rsidRPr="007200BD">
        <w:t>diantara</w:t>
      </w:r>
      <w:proofErr w:type="spellEnd"/>
      <w:r w:rsidRPr="007200BD">
        <w:t xml:space="preserve"> keduanya. </w:t>
      </w:r>
    </w:p>
    <w:p w14:paraId="2DBAA437" w14:textId="2286868F" w:rsidR="007F2A9A" w:rsidRPr="007200BD" w:rsidRDefault="007F2A9A" w:rsidP="00123BB8">
      <w:pPr>
        <w:spacing w:after="80" w:line="276" w:lineRule="auto"/>
        <w:ind w:left="142" w:firstLine="425"/>
        <w:jc w:val="both"/>
      </w:pPr>
      <w:r w:rsidRPr="007200BD">
        <w:t xml:space="preserve">Pola permukiman kelompok Sidem memiliki bentuk sejajar dan memanjang. Hal tersebut diakibatkan oleh adanya pengaruh jalan yang cukup lebar membentang lurus sepanjang pesisir Pantai Sidem. Jalan berperan penting dalam membangun kemudahan aksesibilitas pada suatu wilayah. Kemudahan penduduk dalam mengakses jalan utama tentunya akan meningkatkan efisiensi mobilitas penduduk. Hal tersebut juga sejalan dengan temuan </w:t>
      </w:r>
      <w:proofErr w:type="spellStart"/>
      <w:r w:rsidRPr="007200BD">
        <w:t>Brisc</w:t>
      </w:r>
      <w:proofErr w:type="spellEnd"/>
      <w:r w:rsidRPr="007200BD">
        <w:t xml:space="preserve"> dan </w:t>
      </w:r>
      <w:proofErr w:type="spellStart"/>
      <w:r w:rsidRPr="007200BD">
        <w:t>Bodocan</w:t>
      </w:r>
      <w:proofErr w:type="spellEnd"/>
      <w:r w:rsidRPr="007200BD">
        <w:t xml:space="preserve"> (2025) yang mana menjelaskan bahwa adanya infrastruktur jalan yang berkorelasi positif dengan pengelompokan pemukiman. Untuk gambaran lebih jelas terkait pola permukiman kelompok Sidem dapat dilihat dalam gambar berikut </w:t>
      </w:r>
      <w:r w:rsidR="00195B47" w:rsidRPr="007200BD">
        <w:t>ini:</w:t>
      </w:r>
    </w:p>
    <w:p w14:paraId="6C3AA1ED" w14:textId="14479058" w:rsidR="007F2A9A" w:rsidRPr="007200BD" w:rsidRDefault="003348B5" w:rsidP="003348B5">
      <w:pPr>
        <w:spacing w:after="80" w:line="276" w:lineRule="auto"/>
        <w:ind w:left="142"/>
      </w:pPr>
      <w:r w:rsidRPr="007200BD">
        <w:rPr>
          <w:noProof/>
        </w:rPr>
        <w:drawing>
          <wp:inline distT="0" distB="0" distL="0" distR="0" wp14:anchorId="17504643" wp14:editId="19D38CA8">
            <wp:extent cx="2840079" cy="1956391"/>
            <wp:effectExtent l="0" t="0" r="0" b="6350"/>
            <wp:docPr id="1930574949" name="Picture 1" descr="A computer screen 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74949" name="Picture 1" descr="A computer screen shot of a map&#10;&#10;AI-generated content may be incorrect."/>
                    <pic:cNvPicPr/>
                  </pic:nvPicPr>
                  <pic:blipFill rotWithShape="1">
                    <a:blip r:embed="rId20">
                      <a:extLst>
                        <a:ext uri="{28A0092B-C50C-407E-A947-70E740481C1C}">
                          <a14:useLocalDpi xmlns:a14="http://schemas.microsoft.com/office/drawing/2010/main"/>
                        </a:ext>
                      </a:extLst>
                    </a:blip>
                    <a:srcRect/>
                    <a:stretch>
                      <a:fillRect/>
                    </a:stretch>
                  </pic:blipFill>
                  <pic:spPr bwMode="auto">
                    <a:xfrm>
                      <a:off x="0" y="0"/>
                      <a:ext cx="2854631" cy="1966415"/>
                    </a:xfrm>
                    <a:prstGeom prst="rect">
                      <a:avLst/>
                    </a:prstGeom>
                    <a:ln>
                      <a:noFill/>
                    </a:ln>
                    <a:extLst>
                      <a:ext uri="{53640926-AAD7-44D8-BBD7-CCE9431645EC}">
                        <a14:shadowObscured xmlns:a14="http://schemas.microsoft.com/office/drawing/2010/main"/>
                      </a:ext>
                    </a:extLst>
                  </pic:spPr>
                </pic:pic>
              </a:graphicData>
            </a:graphic>
          </wp:inline>
        </w:drawing>
      </w:r>
    </w:p>
    <w:p w14:paraId="32E868B3" w14:textId="029B1E2B" w:rsidR="003348B5" w:rsidRPr="007200BD" w:rsidRDefault="003348B5" w:rsidP="003348B5">
      <w:pPr>
        <w:spacing w:line="276" w:lineRule="auto"/>
        <w:ind w:left="142"/>
      </w:pPr>
      <w:r w:rsidRPr="007200BD">
        <w:rPr>
          <w:b/>
          <w:bCs/>
        </w:rPr>
        <w:t>Gambar 11</w:t>
      </w:r>
      <w:r w:rsidRPr="007200BD">
        <w:t>. Kelompok Pemukiman Berisiko Sidem</w:t>
      </w:r>
    </w:p>
    <w:p w14:paraId="1C39DA38" w14:textId="06566913" w:rsidR="007F2A9A" w:rsidRDefault="003348B5" w:rsidP="003348B5">
      <w:pPr>
        <w:spacing w:line="276" w:lineRule="auto"/>
        <w:ind w:left="142"/>
      </w:pPr>
      <w:r w:rsidRPr="007200BD">
        <w:t xml:space="preserve">(Sumber: Google </w:t>
      </w:r>
      <w:proofErr w:type="spellStart"/>
      <w:r w:rsidRPr="007200BD">
        <w:t>Maps</w:t>
      </w:r>
      <w:proofErr w:type="spellEnd"/>
      <w:r w:rsidRPr="007200BD">
        <w:t>)</w:t>
      </w:r>
    </w:p>
    <w:p w14:paraId="3F8334C2" w14:textId="77777777" w:rsidR="006B5A6B" w:rsidRPr="007200BD" w:rsidRDefault="006B5A6B" w:rsidP="003348B5">
      <w:pPr>
        <w:spacing w:line="276" w:lineRule="auto"/>
        <w:ind w:left="142"/>
      </w:pPr>
    </w:p>
    <w:p w14:paraId="224E592C" w14:textId="0F3B06E4" w:rsidR="007F2A9A" w:rsidRPr="007200BD" w:rsidRDefault="007F2A9A" w:rsidP="00FA0107">
      <w:pPr>
        <w:spacing w:after="80" w:line="276" w:lineRule="auto"/>
        <w:ind w:left="142" w:firstLine="425"/>
        <w:jc w:val="both"/>
      </w:pPr>
      <w:r w:rsidRPr="007200BD">
        <w:t xml:space="preserve">Dalam gambar terlihat bahwa jalan utama di Pantai Sidem cenderung lurus diikuti dengan jalan-jalan kecil di sekitarnya yang membentuk pola </w:t>
      </w:r>
      <w:proofErr w:type="spellStart"/>
      <w:r w:rsidRPr="007200BD">
        <w:t>rectangular</w:t>
      </w:r>
      <w:proofErr w:type="spellEnd"/>
      <w:r w:rsidRPr="007200BD">
        <w:t xml:space="preserve">. Adanya pola jalan tersebut mengindikasikan wilayah terebut berada pada elevasi rendah serta kemiringan lereng yang landai. Saraswati, dkk. (2016) menjelaskan bahwa ketinggian tempat dan kemiringan lereng berpengaruh terhadap manusia dalam memilih dan mendirikan permukiman. Elevasi yang rendah dengan kemiringan lereng yang landai menyediakan kemudahan bagi penduduk dalam kemudahan proses </w:t>
      </w:r>
      <w:proofErr w:type="spellStart"/>
      <w:r w:rsidRPr="007200BD">
        <w:t>kontruksi</w:t>
      </w:r>
      <w:proofErr w:type="spellEnd"/>
      <w:r w:rsidRPr="007200BD">
        <w:t xml:space="preserve"> serta stabilitas fondasi tempat tinggal. Inilah mengapa pola permukiman mengelompok cenderung ditemukan pada daerah dengan elevasi rendah serta kemiringan lereng yang landai. Hal ini juga sejalan dengan </w:t>
      </w:r>
      <w:proofErr w:type="spellStart"/>
      <w:r w:rsidRPr="007200BD">
        <w:t>dengan</w:t>
      </w:r>
      <w:proofErr w:type="spellEnd"/>
      <w:r w:rsidRPr="007200BD">
        <w:t xml:space="preserve"> temuan Purnamasari, dkk. (2024) yang mana pada masyarakat </w:t>
      </w:r>
      <w:r w:rsidRPr="007200BD">
        <w:lastRenderedPageBreak/>
        <w:t>lebih memilih bermukim di wilayah dengan relief datar hingga landai.</w:t>
      </w:r>
    </w:p>
    <w:p w14:paraId="7FEBDD33" w14:textId="73F4BC5F" w:rsidR="007F2A9A" w:rsidRPr="007200BD" w:rsidRDefault="00B80A0F" w:rsidP="00FA0107">
      <w:pPr>
        <w:spacing w:after="80" w:line="276" w:lineRule="auto"/>
        <w:ind w:left="142" w:firstLine="425"/>
        <w:jc w:val="both"/>
      </w:pPr>
      <w:r>
        <w:t>P</w:t>
      </w:r>
      <w:r w:rsidR="007F2A9A" w:rsidRPr="007200BD">
        <w:t xml:space="preserve">embentuk pola mengelompok di pesisir Sidem adalah aktivitas ekonomi masyarakat yang mengandalkan sumber daya laut. Nelayan cenderung membangun tempat tinggal dekat dengan pelabuhan, tempat pendaratan ikan, atau area penangkapan ikan. Hal ini didukung dengan mayoritas penduduk yang bermukim di Pantai Sidem umumnya berprofesi sebagai nelayan. Selain itu wilayah Pantai Sidem juga termasuk dalam wilayah </w:t>
      </w:r>
      <w:proofErr w:type="spellStart"/>
      <w:r w:rsidR="007F2A9A" w:rsidRPr="007200BD">
        <w:t>fishing</w:t>
      </w:r>
      <w:proofErr w:type="spellEnd"/>
      <w:r w:rsidR="007F2A9A" w:rsidRPr="007200BD">
        <w:t xml:space="preserve"> </w:t>
      </w:r>
      <w:proofErr w:type="spellStart"/>
      <w:r w:rsidR="007F2A9A" w:rsidRPr="007200BD">
        <w:t>base</w:t>
      </w:r>
      <w:proofErr w:type="spellEnd"/>
      <w:r w:rsidR="007F2A9A" w:rsidRPr="007200BD">
        <w:t xml:space="preserve"> (wilayah yang strategis untuk digunakan sebagai daerah tangkapan ikan) di Desa </w:t>
      </w:r>
      <w:proofErr w:type="spellStart"/>
      <w:r w:rsidR="007F2A9A" w:rsidRPr="007200BD">
        <w:t>Besole</w:t>
      </w:r>
      <w:proofErr w:type="spellEnd"/>
      <w:r w:rsidR="007F2A9A" w:rsidRPr="007200BD">
        <w:t xml:space="preserve"> bersama dengan Pantai Popoh. Dengan adanya alasan tersebut akan menciptakan sebuah kelompok pemukiman hasil aglomerasi tempat tinggal para nelayan setempat. </w:t>
      </w:r>
    </w:p>
    <w:p w14:paraId="73C5BDEA" w14:textId="249DC210" w:rsidR="00365700" w:rsidRPr="007200BD" w:rsidRDefault="007F2A9A" w:rsidP="00365700">
      <w:pPr>
        <w:spacing w:after="80" w:line="276" w:lineRule="auto"/>
        <w:ind w:left="142" w:firstLine="425"/>
        <w:jc w:val="both"/>
      </w:pPr>
      <w:r w:rsidRPr="007200BD">
        <w:t xml:space="preserve">Berbeda dengan kelompok Sidem yang kelompok pemukimannya cenderung terpusat pada satu area (Pantai Sidem), kelompok pemukiman Popoh justru terpecah menjadi tiga sub kelompok. Untuk lebih jelasnya terkait bentuk kelompok pemukiman Popoh dapat dilihat dalam gambar </w:t>
      </w:r>
      <w:r w:rsidR="00365700" w:rsidRPr="007200BD">
        <w:t>berikut:</w:t>
      </w:r>
    </w:p>
    <w:p w14:paraId="1031E65D" w14:textId="28C2319C" w:rsidR="007F2A9A" w:rsidRPr="007200BD" w:rsidRDefault="00365700" w:rsidP="00365700">
      <w:pPr>
        <w:spacing w:after="80" w:line="276" w:lineRule="auto"/>
        <w:ind w:left="142"/>
      </w:pPr>
      <w:r w:rsidRPr="007200BD">
        <w:rPr>
          <w:noProof/>
        </w:rPr>
        <w:drawing>
          <wp:inline distT="0" distB="0" distL="0" distR="0" wp14:anchorId="1F0906E2" wp14:editId="4B8619ED">
            <wp:extent cx="2828261" cy="2226975"/>
            <wp:effectExtent l="0" t="0" r="0" b="1905"/>
            <wp:docPr id="25628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285779" name=""/>
                    <pic:cNvPicPr/>
                  </pic:nvPicPr>
                  <pic:blipFill rotWithShape="1">
                    <a:blip r:embed="rId21"/>
                    <a:srcRect l="46924" t="32221" r="21535" b="23628"/>
                    <a:stretch>
                      <a:fillRect/>
                    </a:stretch>
                  </pic:blipFill>
                  <pic:spPr bwMode="auto">
                    <a:xfrm>
                      <a:off x="0" y="0"/>
                      <a:ext cx="2886666" cy="2272963"/>
                    </a:xfrm>
                    <a:prstGeom prst="rect">
                      <a:avLst/>
                    </a:prstGeom>
                    <a:ln>
                      <a:noFill/>
                    </a:ln>
                    <a:extLst>
                      <a:ext uri="{53640926-AAD7-44D8-BBD7-CCE9431645EC}">
                        <a14:shadowObscured xmlns:a14="http://schemas.microsoft.com/office/drawing/2010/main"/>
                      </a:ext>
                    </a:extLst>
                  </pic:spPr>
                </pic:pic>
              </a:graphicData>
            </a:graphic>
          </wp:inline>
        </w:drawing>
      </w:r>
    </w:p>
    <w:p w14:paraId="655F3F32" w14:textId="6454CF79" w:rsidR="007F2A9A" w:rsidRPr="007200BD" w:rsidRDefault="007F2A9A" w:rsidP="00365700">
      <w:pPr>
        <w:spacing w:line="276" w:lineRule="auto"/>
        <w:ind w:left="142"/>
      </w:pPr>
      <w:r w:rsidRPr="00DE5B53">
        <w:rPr>
          <w:b/>
          <w:bCs/>
        </w:rPr>
        <w:t>Gambar 1</w:t>
      </w:r>
      <w:r w:rsidR="00DE5B53" w:rsidRPr="00DE5B53">
        <w:rPr>
          <w:b/>
          <w:bCs/>
        </w:rPr>
        <w:t>2</w:t>
      </w:r>
      <w:r w:rsidRPr="007200BD">
        <w:t>. Kelompok Pemukiman Berisiko Popoh</w:t>
      </w:r>
    </w:p>
    <w:p w14:paraId="120850F6" w14:textId="0BCEF3A7" w:rsidR="007F2A9A" w:rsidRPr="007200BD" w:rsidRDefault="007F2A9A" w:rsidP="00365700">
      <w:pPr>
        <w:spacing w:line="276" w:lineRule="auto"/>
        <w:ind w:left="142"/>
      </w:pPr>
      <w:r w:rsidRPr="007200BD">
        <w:t>(</w:t>
      </w:r>
      <w:r w:rsidR="00365700" w:rsidRPr="007200BD">
        <w:t>Sumber:</w:t>
      </w:r>
      <w:r w:rsidRPr="007200BD">
        <w:t xml:space="preserve"> Google </w:t>
      </w:r>
      <w:proofErr w:type="spellStart"/>
      <w:r w:rsidRPr="007200BD">
        <w:t>Maps</w:t>
      </w:r>
      <w:proofErr w:type="spellEnd"/>
      <w:r w:rsidRPr="007200BD">
        <w:t>)</w:t>
      </w:r>
    </w:p>
    <w:p w14:paraId="7BC3990E" w14:textId="77777777" w:rsidR="007F2A9A" w:rsidRPr="007200BD" w:rsidRDefault="007F2A9A" w:rsidP="00E65F61">
      <w:pPr>
        <w:spacing w:line="276" w:lineRule="auto"/>
        <w:ind w:left="142" w:firstLine="425"/>
        <w:jc w:val="both"/>
      </w:pPr>
    </w:p>
    <w:p w14:paraId="6A44EDDF" w14:textId="1E0A13DA" w:rsidR="007F2A9A" w:rsidRPr="007200BD" w:rsidRDefault="007F2A9A" w:rsidP="00B80A0F">
      <w:pPr>
        <w:spacing w:after="80" w:line="276" w:lineRule="auto"/>
        <w:ind w:left="142"/>
        <w:jc w:val="both"/>
      </w:pPr>
      <w:r w:rsidRPr="007200BD">
        <w:t xml:space="preserve">Dari gambar di atas </w:t>
      </w:r>
      <w:proofErr w:type="spellStart"/>
      <w:r w:rsidRPr="007200BD">
        <w:t>nampak</w:t>
      </w:r>
      <w:proofErr w:type="spellEnd"/>
      <w:r w:rsidRPr="007200BD">
        <w:t xml:space="preserve"> bahwa terdapat satu sub kelompok pemukiman yang berada di pesisir (sub 1) serta dua sub lainnya berada agak jauh dari pesisir (sub 2 dan 3). Kemudian jika kita lihat pada gambar, jalan yang ada pada kelompok pemukiman </w:t>
      </w:r>
      <w:proofErr w:type="spellStart"/>
      <w:r w:rsidRPr="007200BD">
        <w:t>popoh</w:t>
      </w:r>
      <w:proofErr w:type="spellEnd"/>
      <w:r w:rsidRPr="007200BD">
        <w:t xml:space="preserve"> memiliki karakteristik yang berkelok-kelok. Hal tersebut menunjukkan adanya kemiringan lereng yang cukup curam. Hasil pemetaan kemiringan lereng oleh penulis juga menunjukkan bahwa wilayah sekitar </w:t>
      </w:r>
      <w:proofErr w:type="spellStart"/>
      <w:r w:rsidRPr="007200BD">
        <w:t>popoh</w:t>
      </w:r>
      <w:proofErr w:type="spellEnd"/>
      <w:r w:rsidRPr="007200BD">
        <w:t xml:space="preserve"> berada pada </w:t>
      </w:r>
      <w:proofErr w:type="spellStart"/>
      <w:r w:rsidRPr="007200BD">
        <w:t>kemirngan</w:t>
      </w:r>
      <w:proofErr w:type="spellEnd"/>
      <w:r w:rsidRPr="007200BD">
        <w:t xml:space="preserve"> 15-40% (curam).  Inilah mengapa pada kelompok pemukiman </w:t>
      </w:r>
      <w:proofErr w:type="spellStart"/>
      <w:r w:rsidRPr="007200BD">
        <w:t>popoh</w:t>
      </w:r>
      <w:proofErr w:type="spellEnd"/>
      <w:r w:rsidRPr="007200BD">
        <w:t xml:space="preserve"> cenderung terpecah atau tidak mengelompok menjadi satu karena masyarakat memilih untuk bermukim pada wilayah yang lebih landai </w:t>
      </w:r>
      <w:r w:rsidRPr="007200BD">
        <w:t xml:space="preserve">dengan pertimbangan bahwa bangunan atau konstruksi tempat tinggal akan lebih stabil. </w:t>
      </w:r>
    </w:p>
    <w:p w14:paraId="1300B1C7" w14:textId="083E79BC" w:rsidR="008637CA" w:rsidRPr="007200BD" w:rsidRDefault="007F2A9A" w:rsidP="00B80A0F">
      <w:pPr>
        <w:spacing w:after="80" w:line="276" w:lineRule="auto"/>
        <w:ind w:left="142" w:firstLine="425"/>
        <w:jc w:val="both"/>
      </w:pPr>
      <w:r w:rsidRPr="007200BD">
        <w:t xml:space="preserve">Dalam sub 1 kelompok pemukiman </w:t>
      </w:r>
      <w:proofErr w:type="spellStart"/>
      <w:r w:rsidRPr="007200BD">
        <w:t>popoh</w:t>
      </w:r>
      <w:proofErr w:type="spellEnd"/>
      <w:r w:rsidRPr="007200BD">
        <w:t xml:space="preserve">, terdapat fasilitas publik yang cukup vital bagi masyarakat yaitu TPI (Tempat Pemasaran Ikan). TPI memegang peran dalam dinamika aktivitas ekonomi berbasis perikanan. Hal ini dijelaskan oleh Jayanti (2018) bahwa keberadaan TPI membawa pengaruh dalam tatanan pola spasial pemukiman di kawasan pesisir. Kemudian untuk wilayah sub 2 dan 3 tercipta akibat adanya keterbatasan lahan yang sesuai untuk pemukiman di pesisir (sub 1). Wilayah sub 1 yang tidak bisa berkembang lagi akibat penghalang berupa topografi menyebabkan masyarakat terpaksa mendirikan pemukiman pada area yang sesuai (topografi landai). Wilayah sub 2 dan 3 justru menyediakan suatu keunggulan, yaitu wilayah </w:t>
      </w:r>
      <w:proofErr w:type="spellStart"/>
      <w:r w:rsidRPr="007200BD">
        <w:t>nya</w:t>
      </w:r>
      <w:proofErr w:type="spellEnd"/>
      <w:r w:rsidRPr="007200BD">
        <w:t xml:space="preserve"> yang memiliki risiko lebih rendah terhadap bencana tsunami. Hal ini diakibatkan karena sub 2 dan 3 terletak pada elevasi yang lebih tinggi serta jarak dari pesisir yang agak jauh. Hasil pemetaan elevasi dan jarak dari garis pantai oleh penulis menunjukkan bahwa wilayah sub 2 dan 3 berada pada elevasi 50 hingga 100 meter di atas permukaan laut. Kemudian untuk jarak pada garis pantai berada pada kisaran 200 hingga 500 meter dari pesisir.</w:t>
      </w:r>
    </w:p>
    <w:p w14:paraId="1CD3C445" w14:textId="1CB0D4F2" w:rsidR="00964BBB" w:rsidRPr="007200BD" w:rsidRDefault="00AA1C1E" w:rsidP="008637CA">
      <w:pPr>
        <w:pStyle w:val="BodyText"/>
        <w:spacing w:after="80" w:line="276" w:lineRule="auto"/>
        <w:ind w:firstLine="0"/>
        <w:rPr>
          <w:b/>
        </w:rPr>
      </w:pPr>
      <w:r w:rsidRPr="007200BD">
        <w:rPr>
          <w:b/>
        </w:rPr>
        <w:t>PENUTUP</w:t>
      </w:r>
    </w:p>
    <w:p w14:paraId="602A1E66" w14:textId="05CB8756" w:rsidR="00964BBB" w:rsidRPr="007200BD" w:rsidRDefault="00AA1C1E" w:rsidP="008637CA">
      <w:pPr>
        <w:pStyle w:val="BodyText"/>
        <w:numPr>
          <w:ilvl w:val="0"/>
          <w:numId w:val="51"/>
        </w:numPr>
        <w:spacing w:after="80" w:line="276" w:lineRule="auto"/>
        <w:ind w:left="426" w:hanging="425"/>
        <w:rPr>
          <w:b/>
        </w:rPr>
      </w:pPr>
      <w:r w:rsidRPr="007200BD">
        <w:rPr>
          <w:b/>
        </w:rPr>
        <w:t>Simpulan</w:t>
      </w:r>
    </w:p>
    <w:p w14:paraId="15844230" w14:textId="77777777" w:rsidR="00964BBB" w:rsidRPr="007200BD" w:rsidRDefault="00964BBB" w:rsidP="008637CA">
      <w:pPr>
        <w:pStyle w:val="BodyText"/>
        <w:spacing w:after="80" w:line="276" w:lineRule="auto"/>
        <w:ind w:firstLine="426"/>
        <w:rPr>
          <w:bCs/>
        </w:rPr>
      </w:pPr>
      <w:r w:rsidRPr="007200BD">
        <w:rPr>
          <w:bCs/>
        </w:rPr>
        <w:t xml:space="preserve">Berdasarkan hasil dan pembahasan penelitian yang telah dijabarkan, dapat ditarik kesimpulan sebagai berikut : </w:t>
      </w:r>
    </w:p>
    <w:p w14:paraId="0DEBE2F6" w14:textId="5E4F5754" w:rsidR="00964BBB" w:rsidRPr="007200BD" w:rsidRDefault="00964BBB" w:rsidP="008637CA">
      <w:pPr>
        <w:pStyle w:val="BodyText"/>
        <w:numPr>
          <w:ilvl w:val="0"/>
          <w:numId w:val="52"/>
        </w:numPr>
        <w:spacing w:after="80" w:line="276" w:lineRule="auto"/>
        <w:ind w:left="567" w:hanging="425"/>
        <w:rPr>
          <w:bCs/>
        </w:rPr>
      </w:pPr>
      <w:r w:rsidRPr="007200BD">
        <w:rPr>
          <w:bCs/>
        </w:rPr>
        <w:t xml:space="preserve">Tingkat risiko tsunami </w:t>
      </w:r>
      <w:proofErr w:type="spellStart"/>
      <w:r w:rsidRPr="007200BD">
        <w:rPr>
          <w:bCs/>
        </w:rPr>
        <w:t>tsunami</w:t>
      </w:r>
      <w:proofErr w:type="spellEnd"/>
      <w:r w:rsidRPr="007200BD">
        <w:rPr>
          <w:bCs/>
        </w:rPr>
        <w:t xml:space="preserve"> di Desa </w:t>
      </w:r>
      <w:proofErr w:type="spellStart"/>
      <w:r w:rsidRPr="007200BD">
        <w:rPr>
          <w:bCs/>
        </w:rPr>
        <w:t>Besole</w:t>
      </w:r>
      <w:proofErr w:type="spellEnd"/>
      <w:r w:rsidRPr="007200BD">
        <w:rPr>
          <w:bCs/>
        </w:rPr>
        <w:t xml:space="preserve"> terdiri dari tiga kelas yaitu zona bahaya tinggi, sedang, dan rendah yang mana ketiganya memiliki karakteristik fisik yang berbeda.</w:t>
      </w:r>
    </w:p>
    <w:p w14:paraId="2D6EC1B3" w14:textId="14325923" w:rsidR="00964BBB" w:rsidRPr="007200BD" w:rsidRDefault="00964BBB" w:rsidP="008637CA">
      <w:pPr>
        <w:pStyle w:val="BodyText"/>
        <w:numPr>
          <w:ilvl w:val="0"/>
          <w:numId w:val="52"/>
        </w:numPr>
        <w:spacing w:after="80" w:line="276" w:lineRule="auto"/>
        <w:ind w:left="567" w:hanging="425"/>
        <w:rPr>
          <w:bCs/>
        </w:rPr>
      </w:pPr>
      <w:r w:rsidRPr="007200BD">
        <w:rPr>
          <w:bCs/>
        </w:rPr>
        <w:t xml:space="preserve">Wilayah berisiko tinggi cenderung berada pada jarak yang cukup dekat dengan pantai serta memiliki relief landai atau datar yang di dalamnya ditemukan kawasan permukiman serta berdekatan dengan muara sungai. </w:t>
      </w:r>
    </w:p>
    <w:p w14:paraId="0D09AAB3" w14:textId="3558E781" w:rsidR="00964BBB" w:rsidRPr="007200BD" w:rsidRDefault="00964BBB" w:rsidP="008637CA">
      <w:pPr>
        <w:pStyle w:val="BodyText"/>
        <w:numPr>
          <w:ilvl w:val="0"/>
          <w:numId w:val="52"/>
        </w:numPr>
        <w:spacing w:after="80" w:line="276" w:lineRule="auto"/>
        <w:ind w:left="567" w:hanging="425"/>
        <w:rPr>
          <w:bCs/>
        </w:rPr>
      </w:pPr>
      <w:r w:rsidRPr="007200BD">
        <w:rPr>
          <w:bCs/>
        </w:rPr>
        <w:t xml:space="preserve">Wilayah berisiko sedang memiliki karakteristik elevasi, kemiringan lereng, serta jarak dari garis pantai yang beragam dengan dominasi penggunaan lahan berupa perkebunan. </w:t>
      </w:r>
    </w:p>
    <w:p w14:paraId="46E6511F" w14:textId="082FEAED" w:rsidR="00964BBB" w:rsidRPr="007200BD" w:rsidRDefault="00964BBB" w:rsidP="008637CA">
      <w:pPr>
        <w:pStyle w:val="BodyText"/>
        <w:numPr>
          <w:ilvl w:val="0"/>
          <w:numId w:val="52"/>
        </w:numPr>
        <w:spacing w:after="80" w:line="276" w:lineRule="auto"/>
        <w:ind w:left="567" w:hanging="425"/>
        <w:rPr>
          <w:bCs/>
        </w:rPr>
      </w:pPr>
      <w:r w:rsidRPr="007200BD">
        <w:rPr>
          <w:bCs/>
        </w:rPr>
        <w:t>Wilayah berisiko rendah dijumpai pada wilayah dengan relief curam dengan jarak yang agak jauh dari garis pantai serta memiliki penggunaan lahan berupa perkebunan, semak, dan hutan.</w:t>
      </w:r>
    </w:p>
    <w:p w14:paraId="1346066B" w14:textId="7DFA2973" w:rsidR="00C952F9" w:rsidRDefault="00964BBB" w:rsidP="00C952F9">
      <w:pPr>
        <w:pStyle w:val="BodyText"/>
        <w:numPr>
          <w:ilvl w:val="0"/>
          <w:numId w:val="52"/>
        </w:numPr>
        <w:spacing w:line="276" w:lineRule="auto"/>
        <w:ind w:left="567" w:hanging="425"/>
        <w:rPr>
          <w:bCs/>
        </w:rPr>
      </w:pPr>
      <w:r w:rsidRPr="007200BD">
        <w:rPr>
          <w:bCs/>
        </w:rPr>
        <w:t>Terdapat dua kelompok permukiman pada wilayah berisiko dengan pola mengelompok, tetapi memiliki karakteristik yang berbeda</w:t>
      </w:r>
    </w:p>
    <w:p w14:paraId="5C16722F" w14:textId="77777777" w:rsidR="00460153" w:rsidRPr="00C952F9" w:rsidRDefault="00460153" w:rsidP="00347241">
      <w:pPr>
        <w:pStyle w:val="BodyText"/>
        <w:spacing w:line="276" w:lineRule="auto"/>
        <w:ind w:firstLine="0"/>
        <w:rPr>
          <w:bCs/>
        </w:rPr>
      </w:pPr>
    </w:p>
    <w:p w14:paraId="6E89D5B7" w14:textId="28A913A4" w:rsidR="00EF3989" w:rsidRPr="007200BD" w:rsidRDefault="00AA1C1E" w:rsidP="008637CA">
      <w:pPr>
        <w:pStyle w:val="BodyText"/>
        <w:numPr>
          <w:ilvl w:val="0"/>
          <w:numId w:val="51"/>
        </w:numPr>
        <w:spacing w:after="80" w:line="276" w:lineRule="auto"/>
        <w:ind w:left="426" w:hanging="425"/>
        <w:rPr>
          <w:b/>
        </w:rPr>
      </w:pPr>
      <w:r w:rsidRPr="007200BD">
        <w:rPr>
          <w:b/>
        </w:rPr>
        <w:lastRenderedPageBreak/>
        <w:t>Saran</w:t>
      </w:r>
    </w:p>
    <w:p w14:paraId="1744C0BF" w14:textId="65203B6C" w:rsidR="00536138" w:rsidRPr="007200BD" w:rsidRDefault="00536138" w:rsidP="008637CA">
      <w:pPr>
        <w:pStyle w:val="BodyText"/>
        <w:spacing w:after="80" w:line="276" w:lineRule="auto"/>
        <w:ind w:firstLine="426"/>
      </w:pPr>
      <w:r w:rsidRPr="007200BD">
        <w:t>Berdasarkan data hasil penelitian</w:t>
      </w:r>
      <w:r w:rsidR="008637CA" w:rsidRPr="007200BD">
        <w:t xml:space="preserve">, terdapat </w:t>
      </w:r>
      <w:r w:rsidRPr="007200BD">
        <w:t>beberapa saran yang dapat disampaikan untuk perbaikan dan penyempurnaan di masa yang akan datang yaitu sebagai berikut :</w:t>
      </w:r>
    </w:p>
    <w:p w14:paraId="6ADAAAB1" w14:textId="2ADAC157" w:rsidR="008637CA" w:rsidRPr="007200BD" w:rsidRDefault="008637CA" w:rsidP="008637CA">
      <w:pPr>
        <w:pStyle w:val="BodyText"/>
        <w:numPr>
          <w:ilvl w:val="0"/>
          <w:numId w:val="53"/>
        </w:numPr>
        <w:spacing w:after="80" w:line="276" w:lineRule="auto"/>
        <w:ind w:left="567" w:hanging="425"/>
      </w:pPr>
      <w:r w:rsidRPr="007200BD">
        <w:t>Bagi masyarakat disarankan untuk mempertimbangkan adanya risiko bencana tsunami dalam membangun tempat tinggal di masa mendatang terutama yang berada dekat dengan pesisir.</w:t>
      </w:r>
    </w:p>
    <w:p w14:paraId="05A522F7" w14:textId="6EA83A20" w:rsidR="00241F2F" w:rsidRPr="002F3EC8" w:rsidRDefault="008637CA" w:rsidP="002F3EC8">
      <w:pPr>
        <w:pStyle w:val="BodyText"/>
        <w:numPr>
          <w:ilvl w:val="0"/>
          <w:numId w:val="53"/>
        </w:numPr>
        <w:spacing w:after="80" w:line="276" w:lineRule="auto"/>
        <w:ind w:left="567" w:hanging="352"/>
      </w:pPr>
      <w:r w:rsidRPr="007200BD">
        <w:t>Bagi peneliti selanjutnya disarankan untuk dapat memasukkan komponen kerentanan sosial serta memetakan komponen kapasitas bencana sehingga hasil permodelan risiko bencana yang diperoleh jauh lebih akurat</w:t>
      </w:r>
    </w:p>
    <w:p w14:paraId="3F241572" w14:textId="2978FE91" w:rsidR="00996E90" w:rsidRPr="007200BD" w:rsidRDefault="00891BA0" w:rsidP="00241F2F">
      <w:pPr>
        <w:pStyle w:val="BodyText"/>
        <w:spacing w:line="276" w:lineRule="auto"/>
        <w:ind w:firstLine="0"/>
        <w:rPr>
          <w:b/>
        </w:rPr>
      </w:pPr>
      <w:r w:rsidRPr="007200BD">
        <w:rPr>
          <w:b/>
        </w:rPr>
        <w:t>DAFTAR PUSTAKA</w:t>
      </w:r>
      <w:r w:rsidR="00837E00" w:rsidRPr="007200BD">
        <w:rPr>
          <w:bCs/>
        </w:rPr>
        <w:fldChar w:fldCharType="begin" w:fldLock="1"/>
      </w:r>
      <w:r w:rsidR="00837E00" w:rsidRPr="007200BD">
        <w:rPr>
          <w:bCs/>
        </w:rPr>
        <w:instrText xml:space="preserve">ADDIN Mendeley Bibliography CSL_BIBLIOGRAPHY </w:instrText>
      </w:r>
      <w:r w:rsidR="00837E00" w:rsidRPr="007200BD">
        <w:rPr>
          <w:bCs/>
        </w:rPr>
        <w:fldChar w:fldCharType="separate"/>
      </w:r>
    </w:p>
    <w:p w14:paraId="58C4DB96" w14:textId="419FCC02" w:rsidR="00A10B5A" w:rsidRPr="007200BD" w:rsidRDefault="00837E00" w:rsidP="00A10B5A">
      <w:pPr>
        <w:pStyle w:val="DaftarPustaka"/>
        <w:spacing w:line="276" w:lineRule="auto"/>
        <w:ind w:left="567" w:hanging="567"/>
        <w:rPr>
          <w:bCs/>
          <w:noProof w:val="0"/>
        </w:rPr>
      </w:pPr>
      <w:r w:rsidRPr="007200BD">
        <w:rPr>
          <w:bCs/>
          <w:noProof w:val="0"/>
        </w:rPr>
        <w:fldChar w:fldCharType="end"/>
      </w:r>
      <w:proofErr w:type="spellStart"/>
      <w:r w:rsidR="00A10B5A" w:rsidRPr="007200BD">
        <w:rPr>
          <w:bCs/>
          <w:noProof w:val="0"/>
        </w:rPr>
        <w:t>Adininggar</w:t>
      </w:r>
      <w:proofErr w:type="spellEnd"/>
      <w:r w:rsidR="00A10B5A" w:rsidRPr="007200BD">
        <w:rPr>
          <w:bCs/>
          <w:noProof w:val="0"/>
        </w:rPr>
        <w:t xml:space="preserve">, F. W., Suprayogi, A., &amp; Wijaya, A. P. (2016). Pembuatan Peta Potensi Lahan Berdasarkan Kondisi Fisik Lahan Menggunakan Metode </w:t>
      </w:r>
      <w:proofErr w:type="spellStart"/>
      <w:r w:rsidR="007200BD" w:rsidRPr="007200BD">
        <w:rPr>
          <w:bCs/>
          <w:i/>
          <w:iCs/>
          <w:noProof w:val="0"/>
        </w:rPr>
        <w:t>Weighted</w:t>
      </w:r>
      <w:proofErr w:type="spellEnd"/>
      <w:r w:rsidR="007200BD" w:rsidRPr="007200BD">
        <w:rPr>
          <w:bCs/>
          <w:i/>
          <w:iCs/>
          <w:noProof w:val="0"/>
        </w:rPr>
        <w:t xml:space="preserve"> </w:t>
      </w:r>
      <w:proofErr w:type="spellStart"/>
      <w:r w:rsidR="00BB29B7" w:rsidRPr="00BB29B7">
        <w:rPr>
          <w:bCs/>
          <w:i/>
          <w:iCs/>
          <w:noProof w:val="0"/>
        </w:rPr>
        <w:t>overlay</w:t>
      </w:r>
      <w:proofErr w:type="spellEnd"/>
      <w:r w:rsidR="00A10B5A" w:rsidRPr="007200BD">
        <w:rPr>
          <w:bCs/>
          <w:noProof w:val="0"/>
        </w:rPr>
        <w:t xml:space="preserve">. </w:t>
      </w:r>
      <w:r w:rsidR="00A10B5A" w:rsidRPr="000314A5">
        <w:rPr>
          <w:bCs/>
          <w:i/>
          <w:iCs/>
          <w:noProof w:val="0"/>
        </w:rPr>
        <w:t>Jurnal Geodesi Undip</w:t>
      </w:r>
      <w:r w:rsidR="00A10B5A" w:rsidRPr="007200BD">
        <w:rPr>
          <w:bCs/>
          <w:noProof w:val="0"/>
        </w:rPr>
        <w:t>, 5(2).</w:t>
      </w:r>
    </w:p>
    <w:p w14:paraId="1328E73B" w14:textId="5475AF8C" w:rsidR="00A10B5A" w:rsidRPr="007200BD" w:rsidRDefault="00A10B5A" w:rsidP="00A10B5A">
      <w:pPr>
        <w:pStyle w:val="DaftarPustaka"/>
        <w:spacing w:line="276" w:lineRule="auto"/>
        <w:ind w:left="567" w:hanging="567"/>
        <w:rPr>
          <w:bCs/>
          <w:noProof w:val="0"/>
        </w:rPr>
      </w:pPr>
      <w:proofErr w:type="spellStart"/>
      <w:r w:rsidRPr="007200BD">
        <w:rPr>
          <w:bCs/>
          <w:noProof w:val="0"/>
        </w:rPr>
        <w:t>Adventari</w:t>
      </w:r>
      <w:proofErr w:type="spellEnd"/>
      <w:r w:rsidRPr="007200BD">
        <w:rPr>
          <w:bCs/>
          <w:noProof w:val="0"/>
        </w:rPr>
        <w:t xml:space="preserve">, T., Pranowo, W. S., Adrianto, D., Ramdhan, M., &amp; Setiyadi, J. (2021). Penjalaran Tsunami Menuju Ke </w:t>
      </w:r>
      <w:proofErr w:type="spellStart"/>
      <w:r w:rsidRPr="007200BD">
        <w:rPr>
          <w:bCs/>
          <w:noProof w:val="0"/>
        </w:rPr>
        <w:t>Outlet</w:t>
      </w:r>
      <w:proofErr w:type="spellEnd"/>
      <w:r w:rsidRPr="007200BD">
        <w:rPr>
          <w:bCs/>
          <w:noProof w:val="0"/>
        </w:rPr>
        <w:t xml:space="preserve"> </w:t>
      </w:r>
      <w:proofErr w:type="spellStart"/>
      <w:r w:rsidRPr="007200BD">
        <w:rPr>
          <w:bCs/>
          <w:noProof w:val="0"/>
        </w:rPr>
        <w:t>Arlindo</w:t>
      </w:r>
      <w:proofErr w:type="spellEnd"/>
      <w:r w:rsidRPr="007200BD">
        <w:rPr>
          <w:bCs/>
          <w:noProof w:val="0"/>
        </w:rPr>
        <w:t xml:space="preserve"> Berdasarkan Skenario Gempa </w:t>
      </w:r>
      <w:proofErr w:type="spellStart"/>
      <w:r w:rsidRPr="007200BD">
        <w:rPr>
          <w:bCs/>
          <w:noProof w:val="0"/>
        </w:rPr>
        <w:t>Megathrust</w:t>
      </w:r>
      <w:proofErr w:type="spellEnd"/>
      <w:r w:rsidRPr="007200BD">
        <w:rPr>
          <w:bCs/>
          <w:noProof w:val="0"/>
        </w:rPr>
        <w:t xml:space="preserve"> Selatan Jawa. </w:t>
      </w:r>
      <w:r w:rsidRPr="000314A5">
        <w:rPr>
          <w:bCs/>
          <w:i/>
          <w:iCs/>
          <w:noProof w:val="0"/>
        </w:rPr>
        <w:t xml:space="preserve">Jurnal </w:t>
      </w:r>
      <w:proofErr w:type="spellStart"/>
      <w:r w:rsidRPr="000314A5">
        <w:rPr>
          <w:bCs/>
          <w:i/>
          <w:iCs/>
          <w:noProof w:val="0"/>
        </w:rPr>
        <w:t>Chart</w:t>
      </w:r>
      <w:proofErr w:type="spellEnd"/>
      <w:r w:rsidRPr="000314A5">
        <w:rPr>
          <w:bCs/>
          <w:i/>
          <w:iCs/>
          <w:noProof w:val="0"/>
        </w:rPr>
        <w:t xml:space="preserve"> Datum</w:t>
      </w:r>
      <w:r w:rsidRPr="007200BD">
        <w:rPr>
          <w:bCs/>
          <w:noProof w:val="0"/>
        </w:rPr>
        <w:t xml:space="preserve">, 7(1). </w:t>
      </w:r>
      <w:r w:rsidR="009205C4" w:rsidRPr="007200BD">
        <w:rPr>
          <w:bCs/>
          <w:noProof w:val="0"/>
        </w:rPr>
        <w:t>https://doi.org/10.37875/chartdatum.v7i1.205</w:t>
      </w:r>
    </w:p>
    <w:p w14:paraId="2C835071" w14:textId="7821EA42" w:rsidR="009205C4" w:rsidRDefault="009205C4" w:rsidP="00A10B5A">
      <w:pPr>
        <w:pStyle w:val="DaftarPustaka"/>
        <w:spacing w:line="276" w:lineRule="auto"/>
        <w:ind w:left="567" w:hanging="567"/>
        <w:rPr>
          <w:bCs/>
          <w:noProof w:val="0"/>
        </w:rPr>
      </w:pPr>
      <w:r w:rsidRPr="007200BD">
        <w:rPr>
          <w:bCs/>
          <w:noProof w:val="0"/>
        </w:rPr>
        <w:t xml:space="preserve">Akbari, F. R. (2016). </w:t>
      </w:r>
      <w:r w:rsidRPr="001A78EF">
        <w:rPr>
          <w:bCs/>
          <w:i/>
          <w:iCs/>
          <w:noProof w:val="0"/>
        </w:rPr>
        <w:t xml:space="preserve">Evaluasi Pengaruh Koreksi </w:t>
      </w:r>
      <w:proofErr w:type="spellStart"/>
      <w:r w:rsidRPr="001A78EF">
        <w:rPr>
          <w:bCs/>
          <w:i/>
          <w:iCs/>
          <w:noProof w:val="0"/>
        </w:rPr>
        <w:t>Atmosferik</w:t>
      </w:r>
      <w:proofErr w:type="spellEnd"/>
      <w:r w:rsidRPr="001A78EF">
        <w:rPr>
          <w:bCs/>
          <w:i/>
          <w:iCs/>
          <w:noProof w:val="0"/>
        </w:rPr>
        <w:t xml:space="preserve"> Dalam Algoritma Untuk Perhitungan Total </w:t>
      </w:r>
      <w:proofErr w:type="spellStart"/>
      <w:r w:rsidRPr="001A78EF">
        <w:rPr>
          <w:bCs/>
          <w:i/>
          <w:iCs/>
          <w:noProof w:val="0"/>
        </w:rPr>
        <w:t>Suspended</w:t>
      </w:r>
      <w:proofErr w:type="spellEnd"/>
      <w:r w:rsidRPr="001A78EF">
        <w:rPr>
          <w:bCs/>
          <w:i/>
          <w:iCs/>
          <w:noProof w:val="0"/>
        </w:rPr>
        <w:t xml:space="preserve"> Solid Menggunakan Citra Satelit </w:t>
      </w:r>
      <w:proofErr w:type="spellStart"/>
      <w:r w:rsidRPr="001A78EF">
        <w:rPr>
          <w:bCs/>
          <w:i/>
          <w:iCs/>
          <w:noProof w:val="0"/>
        </w:rPr>
        <w:t>Landsat</w:t>
      </w:r>
      <w:proofErr w:type="spellEnd"/>
      <w:r w:rsidRPr="001A78EF">
        <w:rPr>
          <w:bCs/>
          <w:i/>
          <w:iCs/>
          <w:noProof w:val="0"/>
        </w:rPr>
        <w:t xml:space="preserve"> 8</w:t>
      </w:r>
      <w:r w:rsidRPr="007200BD">
        <w:rPr>
          <w:bCs/>
          <w:noProof w:val="0"/>
        </w:rPr>
        <w:t>. </w:t>
      </w:r>
      <w:r w:rsidRPr="001A78EF">
        <w:rPr>
          <w:bCs/>
          <w:noProof w:val="0"/>
        </w:rPr>
        <w:t>Surabaya: Institut Teknologi Sepuluh November.</w:t>
      </w:r>
    </w:p>
    <w:p w14:paraId="1F0BF5FF" w14:textId="5EA7AD8A" w:rsidR="007200BD" w:rsidRPr="007200BD" w:rsidRDefault="007200BD" w:rsidP="00A10B5A">
      <w:pPr>
        <w:pStyle w:val="DaftarPustaka"/>
        <w:spacing w:line="276" w:lineRule="auto"/>
        <w:ind w:left="567" w:hanging="567"/>
        <w:rPr>
          <w:bCs/>
          <w:noProof w:val="0"/>
        </w:rPr>
      </w:pPr>
      <w:proofErr w:type="spellStart"/>
      <w:r w:rsidRPr="007200BD">
        <w:rPr>
          <w:bCs/>
          <w:noProof w:val="0"/>
        </w:rPr>
        <w:t>Alrehaili</w:t>
      </w:r>
      <w:proofErr w:type="spellEnd"/>
      <w:r w:rsidRPr="007200BD">
        <w:rPr>
          <w:bCs/>
          <w:noProof w:val="0"/>
        </w:rPr>
        <w:t xml:space="preserve">, N. R., </w:t>
      </w:r>
      <w:proofErr w:type="spellStart"/>
      <w:r w:rsidRPr="007200BD">
        <w:rPr>
          <w:bCs/>
          <w:noProof w:val="0"/>
        </w:rPr>
        <w:t>Almutairi</w:t>
      </w:r>
      <w:proofErr w:type="spellEnd"/>
      <w:r w:rsidRPr="007200BD">
        <w:rPr>
          <w:bCs/>
          <w:noProof w:val="0"/>
        </w:rPr>
        <w:t xml:space="preserve">, Y. N., </w:t>
      </w:r>
      <w:proofErr w:type="spellStart"/>
      <w:r w:rsidRPr="007200BD">
        <w:rPr>
          <w:bCs/>
          <w:noProof w:val="0"/>
        </w:rPr>
        <w:t>Alghamdi</w:t>
      </w:r>
      <w:proofErr w:type="spellEnd"/>
      <w:r w:rsidRPr="007200BD">
        <w:rPr>
          <w:bCs/>
          <w:noProof w:val="0"/>
        </w:rPr>
        <w:t xml:space="preserve">, H. M., &amp; </w:t>
      </w:r>
      <w:proofErr w:type="spellStart"/>
      <w:r w:rsidRPr="007200BD">
        <w:rPr>
          <w:bCs/>
          <w:noProof w:val="0"/>
        </w:rPr>
        <w:t>Almuthaybiri</w:t>
      </w:r>
      <w:proofErr w:type="spellEnd"/>
      <w:r w:rsidRPr="007200BD">
        <w:rPr>
          <w:bCs/>
          <w:noProof w:val="0"/>
        </w:rPr>
        <w:t xml:space="preserve">, M. S. (2022). </w:t>
      </w:r>
      <w:r w:rsidRPr="00662CB3">
        <w:rPr>
          <w:bCs/>
          <w:i/>
          <w:iCs/>
          <w:noProof w:val="0"/>
        </w:rPr>
        <w:t xml:space="preserve">A </w:t>
      </w:r>
      <w:proofErr w:type="spellStart"/>
      <w:r w:rsidRPr="00662CB3">
        <w:rPr>
          <w:bCs/>
          <w:i/>
          <w:iCs/>
          <w:noProof w:val="0"/>
        </w:rPr>
        <w:t>Structural</w:t>
      </w:r>
      <w:proofErr w:type="spellEnd"/>
      <w:r w:rsidRPr="00662CB3">
        <w:rPr>
          <w:bCs/>
          <w:i/>
          <w:iCs/>
          <w:noProof w:val="0"/>
        </w:rPr>
        <w:t xml:space="preserve"> </w:t>
      </w:r>
      <w:proofErr w:type="spellStart"/>
      <w:r w:rsidRPr="00662CB3">
        <w:rPr>
          <w:bCs/>
          <w:i/>
          <w:iCs/>
          <w:noProof w:val="0"/>
        </w:rPr>
        <w:t>Review</w:t>
      </w:r>
      <w:proofErr w:type="spellEnd"/>
      <w:r w:rsidRPr="00662CB3">
        <w:rPr>
          <w:bCs/>
          <w:i/>
          <w:iCs/>
          <w:noProof w:val="0"/>
        </w:rPr>
        <w:t xml:space="preserve"> </w:t>
      </w:r>
      <w:proofErr w:type="spellStart"/>
      <w:r w:rsidRPr="00662CB3">
        <w:rPr>
          <w:bCs/>
          <w:i/>
          <w:iCs/>
          <w:noProof w:val="0"/>
        </w:rPr>
        <w:t>on</w:t>
      </w:r>
      <w:proofErr w:type="spellEnd"/>
      <w:r w:rsidRPr="00662CB3">
        <w:rPr>
          <w:bCs/>
          <w:i/>
          <w:iCs/>
          <w:noProof w:val="0"/>
        </w:rPr>
        <w:t xml:space="preserve"> </w:t>
      </w:r>
      <w:proofErr w:type="spellStart"/>
      <w:r w:rsidRPr="00662CB3">
        <w:rPr>
          <w:bCs/>
          <w:i/>
          <w:iCs/>
          <w:noProof w:val="0"/>
        </w:rPr>
        <w:t>Disaster</w:t>
      </w:r>
      <w:proofErr w:type="spellEnd"/>
      <w:r w:rsidRPr="00662CB3">
        <w:rPr>
          <w:bCs/>
          <w:i/>
          <w:iCs/>
          <w:noProof w:val="0"/>
        </w:rPr>
        <w:t xml:space="preserve"> </w:t>
      </w:r>
      <w:proofErr w:type="spellStart"/>
      <w:r w:rsidRPr="00662CB3">
        <w:rPr>
          <w:bCs/>
          <w:i/>
          <w:iCs/>
          <w:noProof w:val="0"/>
        </w:rPr>
        <w:t>Management</w:t>
      </w:r>
      <w:proofErr w:type="spellEnd"/>
      <w:r w:rsidRPr="00662CB3">
        <w:rPr>
          <w:bCs/>
          <w:i/>
          <w:iCs/>
          <w:noProof w:val="0"/>
        </w:rPr>
        <w:t xml:space="preserve"> </w:t>
      </w:r>
      <w:proofErr w:type="spellStart"/>
      <w:r w:rsidRPr="00662CB3">
        <w:rPr>
          <w:bCs/>
          <w:i/>
          <w:iCs/>
          <w:noProof w:val="0"/>
        </w:rPr>
        <w:t>Models</w:t>
      </w:r>
      <w:proofErr w:type="spellEnd"/>
      <w:r w:rsidRPr="00662CB3">
        <w:rPr>
          <w:bCs/>
          <w:i/>
          <w:iCs/>
          <w:noProof w:val="0"/>
        </w:rPr>
        <w:t xml:space="preserve"> </w:t>
      </w:r>
      <w:proofErr w:type="spellStart"/>
      <w:r w:rsidRPr="00662CB3">
        <w:rPr>
          <w:bCs/>
          <w:i/>
          <w:iCs/>
          <w:noProof w:val="0"/>
        </w:rPr>
        <w:t>and</w:t>
      </w:r>
      <w:proofErr w:type="spellEnd"/>
      <w:r w:rsidRPr="00662CB3">
        <w:rPr>
          <w:bCs/>
          <w:i/>
          <w:iCs/>
          <w:noProof w:val="0"/>
        </w:rPr>
        <w:t xml:space="preserve"> </w:t>
      </w:r>
      <w:proofErr w:type="spellStart"/>
      <w:r w:rsidRPr="00662CB3">
        <w:rPr>
          <w:bCs/>
          <w:i/>
          <w:iCs/>
          <w:noProof w:val="0"/>
        </w:rPr>
        <w:t>Their</w:t>
      </w:r>
      <w:proofErr w:type="spellEnd"/>
      <w:r w:rsidRPr="00662CB3">
        <w:rPr>
          <w:bCs/>
          <w:i/>
          <w:iCs/>
          <w:noProof w:val="0"/>
        </w:rPr>
        <w:t xml:space="preserve"> </w:t>
      </w:r>
      <w:proofErr w:type="spellStart"/>
      <w:r w:rsidRPr="00662CB3">
        <w:rPr>
          <w:bCs/>
          <w:i/>
          <w:iCs/>
          <w:noProof w:val="0"/>
        </w:rPr>
        <w:t>Contributions</w:t>
      </w:r>
      <w:proofErr w:type="spellEnd"/>
      <w:r w:rsidRPr="00662CB3">
        <w:rPr>
          <w:bCs/>
          <w:i/>
          <w:iCs/>
          <w:noProof w:val="0"/>
        </w:rPr>
        <w:t xml:space="preserve">. International </w:t>
      </w:r>
      <w:proofErr w:type="spellStart"/>
      <w:r w:rsidRPr="00662CB3">
        <w:rPr>
          <w:bCs/>
          <w:i/>
          <w:iCs/>
          <w:noProof w:val="0"/>
        </w:rPr>
        <w:t>Journal</w:t>
      </w:r>
      <w:proofErr w:type="spellEnd"/>
      <w:r w:rsidRPr="00662CB3">
        <w:rPr>
          <w:bCs/>
          <w:i/>
          <w:iCs/>
          <w:noProof w:val="0"/>
        </w:rPr>
        <w:t xml:space="preserve"> of </w:t>
      </w:r>
      <w:proofErr w:type="spellStart"/>
      <w:r w:rsidRPr="00662CB3">
        <w:rPr>
          <w:bCs/>
          <w:i/>
          <w:iCs/>
          <w:noProof w:val="0"/>
        </w:rPr>
        <w:t>Disaster</w:t>
      </w:r>
      <w:proofErr w:type="spellEnd"/>
      <w:r w:rsidRPr="00662CB3">
        <w:rPr>
          <w:bCs/>
          <w:i/>
          <w:iCs/>
          <w:noProof w:val="0"/>
        </w:rPr>
        <w:t xml:space="preserve"> </w:t>
      </w:r>
      <w:proofErr w:type="spellStart"/>
      <w:r w:rsidRPr="00662CB3">
        <w:rPr>
          <w:bCs/>
          <w:i/>
          <w:iCs/>
          <w:noProof w:val="0"/>
        </w:rPr>
        <w:t>Management</w:t>
      </w:r>
      <w:proofErr w:type="spellEnd"/>
      <w:r w:rsidRPr="00662CB3">
        <w:rPr>
          <w:bCs/>
          <w:i/>
          <w:iCs/>
          <w:noProof w:val="0"/>
        </w:rPr>
        <w:t xml:space="preserve">, </w:t>
      </w:r>
      <w:r w:rsidRPr="00662CB3">
        <w:rPr>
          <w:bCs/>
          <w:noProof w:val="0"/>
        </w:rPr>
        <w:t>5(2).</w:t>
      </w:r>
      <w:r w:rsidRPr="007200BD">
        <w:rPr>
          <w:bCs/>
          <w:noProof w:val="0"/>
        </w:rPr>
        <w:t xml:space="preserve"> https://doi.org/10.24815/ijdm.v5i2.27087</w:t>
      </w:r>
    </w:p>
    <w:p w14:paraId="3C7D4DED" w14:textId="76DC50F6" w:rsidR="00A10B5A" w:rsidRPr="007200BD" w:rsidRDefault="00A10B5A" w:rsidP="00A10B5A">
      <w:pPr>
        <w:pStyle w:val="DaftarPustaka"/>
        <w:spacing w:line="276" w:lineRule="auto"/>
        <w:ind w:left="567" w:hanging="567"/>
        <w:rPr>
          <w:bCs/>
          <w:noProof w:val="0"/>
        </w:rPr>
      </w:pPr>
      <w:r w:rsidRPr="007200BD">
        <w:rPr>
          <w:bCs/>
          <w:noProof w:val="0"/>
        </w:rPr>
        <w:t xml:space="preserve">Benazir, B., </w:t>
      </w:r>
      <w:proofErr w:type="spellStart"/>
      <w:r w:rsidRPr="007200BD">
        <w:rPr>
          <w:bCs/>
          <w:noProof w:val="0"/>
        </w:rPr>
        <w:t>Triatmadja</w:t>
      </w:r>
      <w:proofErr w:type="spellEnd"/>
      <w:r w:rsidRPr="007200BD">
        <w:rPr>
          <w:bCs/>
          <w:noProof w:val="0"/>
        </w:rPr>
        <w:t xml:space="preserve">, R., </w:t>
      </w:r>
      <w:proofErr w:type="spellStart"/>
      <w:r w:rsidRPr="007200BD">
        <w:rPr>
          <w:bCs/>
          <w:noProof w:val="0"/>
        </w:rPr>
        <w:t>Syamsidik</w:t>
      </w:r>
      <w:proofErr w:type="spellEnd"/>
      <w:r w:rsidRPr="007200BD">
        <w:rPr>
          <w:bCs/>
          <w:noProof w:val="0"/>
        </w:rPr>
        <w:t xml:space="preserve">, S., Nizam, N., &amp; </w:t>
      </w:r>
      <w:proofErr w:type="spellStart"/>
      <w:r w:rsidRPr="007200BD">
        <w:rPr>
          <w:bCs/>
          <w:noProof w:val="0"/>
        </w:rPr>
        <w:t>Warniyati</w:t>
      </w:r>
      <w:proofErr w:type="spellEnd"/>
      <w:r w:rsidRPr="007200BD">
        <w:rPr>
          <w:bCs/>
          <w:noProof w:val="0"/>
        </w:rPr>
        <w:t xml:space="preserve">, W. (2024). </w:t>
      </w:r>
      <w:proofErr w:type="spellStart"/>
      <w:r w:rsidRPr="00662CB3">
        <w:rPr>
          <w:bCs/>
          <w:i/>
          <w:iCs/>
          <w:noProof w:val="0"/>
        </w:rPr>
        <w:t>Vegetation</w:t>
      </w:r>
      <w:r w:rsidR="009205C4" w:rsidRPr="00662CB3">
        <w:rPr>
          <w:bCs/>
          <w:i/>
          <w:iCs/>
          <w:noProof w:val="0"/>
        </w:rPr>
        <w:t>-based</w:t>
      </w:r>
      <w:proofErr w:type="spellEnd"/>
      <w:r w:rsidR="009205C4" w:rsidRPr="00662CB3">
        <w:rPr>
          <w:bCs/>
          <w:i/>
          <w:iCs/>
          <w:noProof w:val="0"/>
        </w:rPr>
        <w:t xml:space="preserve"> </w:t>
      </w:r>
      <w:proofErr w:type="spellStart"/>
      <w:r w:rsidR="009205C4" w:rsidRPr="00662CB3">
        <w:rPr>
          <w:bCs/>
          <w:i/>
          <w:iCs/>
          <w:noProof w:val="0"/>
        </w:rPr>
        <w:t>Approached</w:t>
      </w:r>
      <w:proofErr w:type="spellEnd"/>
      <w:r w:rsidR="009205C4" w:rsidRPr="00662CB3">
        <w:rPr>
          <w:bCs/>
          <w:i/>
          <w:iCs/>
          <w:noProof w:val="0"/>
        </w:rPr>
        <w:t xml:space="preserve"> For Tsunami </w:t>
      </w:r>
      <w:proofErr w:type="spellStart"/>
      <w:r w:rsidR="009205C4" w:rsidRPr="00662CB3">
        <w:rPr>
          <w:bCs/>
          <w:i/>
          <w:iCs/>
          <w:noProof w:val="0"/>
        </w:rPr>
        <w:t>Risk</w:t>
      </w:r>
      <w:proofErr w:type="spellEnd"/>
      <w:r w:rsidR="009205C4" w:rsidRPr="00662CB3">
        <w:rPr>
          <w:bCs/>
          <w:i/>
          <w:iCs/>
          <w:noProof w:val="0"/>
        </w:rPr>
        <w:t xml:space="preserve"> </w:t>
      </w:r>
      <w:proofErr w:type="spellStart"/>
      <w:r w:rsidR="009205C4" w:rsidRPr="00662CB3">
        <w:rPr>
          <w:bCs/>
          <w:i/>
          <w:iCs/>
          <w:noProof w:val="0"/>
        </w:rPr>
        <w:t>Reduction</w:t>
      </w:r>
      <w:proofErr w:type="spellEnd"/>
      <w:r w:rsidR="009205C4" w:rsidRPr="00662CB3">
        <w:rPr>
          <w:bCs/>
          <w:i/>
          <w:iCs/>
          <w:noProof w:val="0"/>
        </w:rPr>
        <w:t xml:space="preserve">: </w:t>
      </w:r>
      <w:proofErr w:type="spellStart"/>
      <w:r w:rsidRPr="00662CB3">
        <w:rPr>
          <w:bCs/>
          <w:i/>
          <w:iCs/>
          <w:noProof w:val="0"/>
        </w:rPr>
        <w:t>Insights</w:t>
      </w:r>
      <w:proofErr w:type="spellEnd"/>
      <w:r w:rsidRPr="00662CB3">
        <w:rPr>
          <w:bCs/>
          <w:i/>
          <w:iCs/>
          <w:noProof w:val="0"/>
        </w:rPr>
        <w:t xml:space="preserve"> </w:t>
      </w:r>
      <w:proofErr w:type="spellStart"/>
      <w:r w:rsidR="009205C4" w:rsidRPr="00662CB3">
        <w:rPr>
          <w:bCs/>
          <w:i/>
          <w:iCs/>
          <w:noProof w:val="0"/>
        </w:rPr>
        <w:t>And</w:t>
      </w:r>
      <w:proofErr w:type="spellEnd"/>
      <w:r w:rsidR="009205C4" w:rsidRPr="00662CB3">
        <w:rPr>
          <w:bCs/>
          <w:i/>
          <w:iCs/>
          <w:noProof w:val="0"/>
        </w:rPr>
        <w:t xml:space="preserve"> </w:t>
      </w:r>
      <w:proofErr w:type="spellStart"/>
      <w:r w:rsidR="009205C4" w:rsidRPr="00662CB3">
        <w:rPr>
          <w:bCs/>
          <w:i/>
          <w:iCs/>
          <w:noProof w:val="0"/>
        </w:rPr>
        <w:t>Challenges</w:t>
      </w:r>
      <w:proofErr w:type="spellEnd"/>
      <w:r w:rsidRPr="00662CB3">
        <w:rPr>
          <w:bCs/>
          <w:i/>
          <w:iCs/>
          <w:noProof w:val="0"/>
        </w:rPr>
        <w:t xml:space="preserve">. </w:t>
      </w:r>
      <w:proofErr w:type="spellStart"/>
      <w:r w:rsidRPr="00662CB3">
        <w:rPr>
          <w:bCs/>
          <w:i/>
          <w:iCs/>
          <w:noProof w:val="0"/>
        </w:rPr>
        <w:t>Progress</w:t>
      </w:r>
      <w:proofErr w:type="spellEnd"/>
      <w:r w:rsidRPr="00662CB3">
        <w:rPr>
          <w:bCs/>
          <w:i/>
          <w:iCs/>
          <w:noProof w:val="0"/>
        </w:rPr>
        <w:t xml:space="preserve"> in </w:t>
      </w:r>
      <w:proofErr w:type="spellStart"/>
      <w:r w:rsidRPr="00662CB3">
        <w:rPr>
          <w:bCs/>
          <w:i/>
          <w:iCs/>
          <w:noProof w:val="0"/>
        </w:rPr>
        <w:t>Disaster</w:t>
      </w:r>
      <w:proofErr w:type="spellEnd"/>
      <w:r w:rsidRPr="00662CB3">
        <w:rPr>
          <w:bCs/>
          <w:i/>
          <w:iCs/>
          <w:noProof w:val="0"/>
        </w:rPr>
        <w:t xml:space="preserve"> </w:t>
      </w:r>
      <w:proofErr w:type="spellStart"/>
      <w:r w:rsidRPr="00662CB3">
        <w:rPr>
          <w:bCs/>
          <w:i/>
          <w:iCs/>
          <w:noProof w:val="0"/>
        </w:rPr>
        <w:t>Science</w:t>
      </w:r>
      <w:proofErr w:type="spellEnd"/>
      <w:r w:rsidRPr="00662CB3">
        <w:rPr>
          <w:bCs/>
          <w:i/>
          <w:iCs/>
          <w:noProof w:val="0"/>
        </w:rPr>
        <w:t xml:space="preserve">, </w:t>
      </w:r>
      <w:r w:rsidRPr="00662CB3">
        <w:rPr>
          <w:bCs/>
          <w:noProof w:val="0"/>
        </w:rPr>
        <w:t>23.</w:t>
      </w:r>
      <w:r w:rsidRPr="007200BD">
        <w:rPr>
          <w:bCs/>
          <w:noProof w:val="0"/>
        </w:rPr>
        <w:t xml:space="preserve"> https://doi.org/10.1016/j.pdisas.2024.100352 </w:t>
      </w:r>
    </w:p>
    <w:p w14:paraId="2E235ECE" w14:textId="7BF42C95" w:rsidR="00A10B5A" w:rsidRDefault="00A10B5A" w:rsidP="00A10B5A">
      <w:pPr>
        <w:pStyle w:val="DaftarPustaka"/>
        <w:spacing w:line="276" w:lineRule="auto"/>
        <w:ind w:left="567" w:hanging="567"/>
        <w:rPr>
          <w:bCs/>
          <w:noProof w:val="0"/>
        </w:rPr>
      </w:pPr>
      <w:r w:rsidRPr="007200BD">
        <w:rPr>
          <w:bCs/>
          <w:noProof w:val="0"/>
        </w:rPr>
        <w:t xml:space="preserve">BMKG. (2019). </w:t>
      </w:r>
      <w:r w:rsidRPr="001A78EF">
        <w:rPr>
          <w:bCs/>
          <w:i/>
          <w:iCs/>
          <w:noProof w:val="0"/>
        </w:rPr>
        <w:t>Katalog Tsunami Indonesia Tahun 416-2018</w:t>
      </w:r>
      <w:r w:rsidRPr="007200BD">
        <w:rPr>
          <w:bCs/>
          <w:noProof w:val="0"/>
        </w:rPr>
        <w:t xml:space="preserve">. </w:t>
      </w:r>
      <w:r w:rsidR="001A78EF">
        <w:rPr>
          <w:bCs/>
          <w:noProof w:val="0"/>
        </w:rPr>
        <w:t xml:space="preserve">Jakarta: </w:t>
      </w:r>
      <w:r w:rsidRPr="007200BD">
        <w:rPr>
          <w:bCs/>
          <w:noProof w:val="0"/>
        </w:rPr>
        <w:t xml:space="preserve">Pusat Gempa Bumi dan Tsunami </w:t>
      </w:r>
      <w:proofErr w:type="spellStart"/>
      <w:r w:rsidRPr="007200BD">
        <w:rPr>
          <w:bCs/>
          <w:noProof w:val="0"/>
        </w:rPr>
        <w:t>Kedeputian</w:t>
      </w:r>
      <w:proofErr w:type="spellEnd"/>
      <w:r w:rsidRPr="007200BD">
        <w:rPr>
          <w:bCs/>
          <w:noProof w:val="0"/>
        </w:rPr>
        <w:t xml:space="preserve"> Bidang Geofisika.</w:t>
      </w:r>
    </w:p>
    <w:p w14:paraId="549DB5AA" w14:textId="615F5A25" w:rsidR="00D71EB1" w:rsidRPr="00D71EB1" w:rsidRDefault="00D71EB1" w:rsidP="00D71EB1">
      <w:pPr>
        <w:pStyle w:val="DaftarPustaka"/>
        <w:spacing w:line="276" w:lineRule="auto"/>
        <w:ind w:left="567" w:hanging="567"/>
        <w:rPr>
          <w:bCs/>
          <w:lang w:val="en-ID"/>
        </w:rPr>
      </w:pPr>
      <w:r>
        <w:rPr>
          <w:bCs/>
          <w:lang w:val="en-ID"/>
        </w:rPr>
        <w:t>BNPB.</w:t>
      </w:r>
      <w:r w:rsidRPr="00D71EB1">
        <w:rPr>
          <w:bCs/>
          <w:lang w:val="en-ID"/>
        </w:rPr>
        <w:t xml:space="preserve"> (2018). </w:t>
      </w:r>
      <w:r w:rsidRPr="00D71EB1">
        <w:rPr>
          <w:bCs/>
          <w:i/>
          <w:iCs/>
          <w:lang w:val="en-ID"/>
        </w:rPr>
        <w:t>RBI (Risiko Bencana Indonesia)</w:t>
      </w:r>
      <w:r w:rsidRPr="00D71EB1">
        <w:rPr>
          <w:bCs/>
          <w:lang w:val="en-ID"/>
        </w:rPr>
        <w:t>. Direktorat Pengurangan Risiko Bencana</w:t>
      </w:r>
      <w:r>
        <w:rPr>
          <w:bCs/>
          <w:lang w:val="en-ID"/>
        </w:rPr>
        <w:t>.</w:t>
      </w:r>
    </w:p>
    <w:p w14:paraId="1DF8D948" w14:textId="402B0F1D" w:rsidR="00A10B5A" w:rsidRPr="007200BD" w:rsidRDefault="00A10B5A" w:rsidP="00A10B5A">
      <w:pPr>
        <w:pStyle w:val="DaftarPustaka"/>
        <w:spacing w:line="276" w:lineRule="auto"/>
        <w:ind w:left="567" w:hanging="567"/>
        <w:rPr>
          <w:bCs/>
          <w:noProof w:val="0"/>
        </w:rPr>
      </w:pPr>
      <w:proofErr w:type="spellStart"/>
      <w:r w:rsidRPr="007200BD">
        <w:rPr>
          <w:bCs/>
          <w:noProof w:val="0"/>
        </w:rPr>
        <w:t>Brisc</w:t>
      </w:r>
      <w:proofErr w:type="spellEnd"/>
      <w:r w:rsidRPr="007200BD">
        <w:rPr>
          <w:bCs/>
          <w:noProof w:val="0"/>
        </w:rPr>
        <w:t xml:space="preserve">, A. C., &amp; </w:t>
      </w:r>
      <w:proofErr w:type="spellStart"/>
      <w:r w:rsidRPr="007200BD">
        <w:rPr>
          <w:bCs/>
          <w:noProof w:val="0"/>
        </w:rPr>
        <w:t>Bodocan</w:t>
      </w:r>
      <w:proofErr w:type="spellEnd"/>
      <w:r w:rsidRPr="007200BD">
        <w:rPr>
          <w:bCs/>
          <w:noProof w:val="0"/>
        </w:rPr>
        <w:t xml:space="preserve">, V. (2025). </w:t>
      </w:r>
      <w:r w:rsidR="009205C4" w:rsidRPr="00662CB3">
        <w:rPr>
          <w:bCs/>
          <w:i/>
          <w:iCs/>
          <w:noProof w:val="0"/>
        </w:rPr>
        <w:t xml:space="preserve">The </w:t>
      </w:r>
      <w:proofErr w:type="spellStart"/>
      <w:r w:rsidR="009205C4" w:rsidRPr="00662CB3">
        <w:rPr>
          <w:bCs/>
          <w:i/>
          <w:iCs/>
          <w:noProof w:val="0"/>
        </w:rPr>
        <w:t>Impact</w:t>
      </w:r>
      <w:proofErr w:type="spellEnd"/>
      <w:r w:rsidR="009205C4" w:rsidRPr="00662CB3">
        <w:rPr>
          <w:bCs/>
          <w:i/>
          <w:iCs/>
          <w:noProof w:val="0"/>
        </w:rPr>
        <w:t xml:space="preserve"> </w:t>
      </w:r>
      <w:proofErr w:type="spellStart"/>
      <w:r w:rsidR="009205C4" w:rsidRPr="00662CB3">
        <w:rPr>
          <w:bCs/>
          <w:i/>
          <w:iCs/>
          <w:noProof w:val="0"/>
        </w:rPr>
        <w:t>Of</w:t>
      </w:r>
      <w:proofErr w:type="spellEnd"/>
      <w:r w:rsidR="009205C4" w:rsidRPr="00662CB3">
        <w:rPr>
          <w:bCs/>
          <w:i/>
          <w:iCs/>
          <w:noProof w:val="0"/>
        </w:rPr>
        <w:t xml:space="preserve"> </w:t>
      </w:r>
      <w:proofErr w:type="spellStart"/>
      <w:r w:rsidR="009205C4" w:rsidRPr="00662CB3">
        <w:rPr>
          <w:bCs/>
          <w:i/>
          <w:iCs/>
          <w:noProof w:val="0"/>
        </w:rPr>
        <w:t>Road</w:t>
      </w:r>
      <w:proofErr w:type="spellEnd"/>
      <w:r w:rsidR="009205C4" w:rsidRPr="00662CB3">
        <w:rPr>
          <w:bCs/>
          <w:i/>
          <w:iCs/>
          <w:noProof w:val="0"/>
        </w:rPr>
        <w:t xml:space="preserve"> </w:t>
      </w:r>
      <w:proofErr w:type="spellStart"/>
      <w:r w:rsidR="009205C4" w:rsidRPr="00662CB3">
        <w:rPr>
          <w:bCs/>
          <w:i/>
          <w:iCs/>
          <w:noProof w:val="0"/>
        </w:rPr>
        <w:t>Transportation</w:t>
      </w:r>
      <w:proofErr w:type="spellEnd"/>
      <w:r w:rsidR="009205C4" w:rsidRPr="00662CB3">
        <w:rPr>
          <w:bCs/>
          <w:i/>
          <w:iCs/>
          <w:noProof w:val="0"/>
        </w:rPr>
        <w:t xml:space="preserve"> </w:t>
      </w:r>
      <w:proofErr w:type="spellStart"/>
      <w:r w:rsidR="009205C4" w:rsidRPr="00662CB3">
        <w:rPr>
          <w:bCs/>
          <w:i/>
          <w:iCs/>
          <w:noProof w:val="0"/>
        </w:rPr>
        <w:t>Networks</w:t>
      </w:r>
      <w:proofErr w:type="spellEnd"/>
      <w:r w:rsidR="009205C4" w:rsidRPr="00662CB3">
        <w:rPr>
          <w:bCs/>
          <w:i/>
          <w:iCs/>
          <w:noProof w:val="0"/>
        </w:rPr>
        <w:t xml:space="preserve"> On The </w:t>
      </w:r>
      <w:proofErr w:type="spellStart"/>
      <w:r w:rsidR="009205C4" w:rsidRPr="00662CB3">
        <w:rPr>
          <w:bCs/>
          <w:i/>
          <w:iCs/>
          <w:noProof w:val="0"/>
        </w:rPr>
        <w:t>Territorial</w:t>
      </w:r>
      <w:proofErr w:type="spellEnd"/>
      <w:r w:rsidR="009205C4" w:rsidRPr="00662CB3">
        <w:rPr>
          <w:bCs/>
          <w:i/>
          <w:iCs/>
          <w:noProof w:val="0"/>
        </w:rPr>
        <w:t xml:space="preserve"> </w:t>
      </w:r>
      <w:proofErr w:type="spellStart"/>
      <w:r w:rsidR="009205C4" w:rsidRPr="00662CB3">
        <w:rPr>
          <w:bCs/>
          <w:i/>
          <w:iCs/>
          <w:noProof w:val="0"/>
        </w:rPr>
        <w:t>Distribution</w:t>
      </w:r>
      <w:proofErr w:type="spellEnd"/>
      <w:r w:rsidR="009205C4" w:rsidRPr="00662CB3">
        <w:rPr>
          <w:bCs/>
          <w:i/>
          <w:iCs/>
          <w:noProof w:val="0"/>
        </w:rPr>
        <w:t xml:space="preserve"> </w:t>
      </w:r>
      <w:proofErr w:type="spellStart"/>
      <w:r w:rsidR="009205C4" w:rsidRPr="00662CB3">
        <w:rPr>
          <w:bCs/>
          <w:i/>
          <w:iCs/>
          <w:noProof w:val="0"/>
        </w:rPr>
        <w:t>Of</w:t>
      </w:r>
      <w:proofErr w:type="spellEnd"/>
      <w:r w:rsidR="009205C4" w:rsidRPr="00662CB3">
        <w:rPr>
          <w:bCs/>
          <w:i/>
          <w:iCs/>
          <w:noProof w:val="0"/>
        </w:rPr>
        <w:t xml:space="preserve"> </w:t>
      </w:r>
      <w:proofErr w:type="spellStart"/>
      <w:r w:rsidR="009205C4" w:rsidRPr="00662CB3">
        <w:rPr>
          <w:bCs/>
          <w:i/>
          <w:iCs/>
          <w:noProof w:val="0"/>
        </w:rPr>
        <w:t>Population</w:t>
      </w:r>
      <w:proofErr w:type="spellEnd"/>
      <w:r w:rsidR="009205C4" w:rsidRPr="00662CB3">
        <w:rPr>
          <w:bCs/>
          <w:i/>
          <w:iCs/>
          <w:noProof w:val="0"/>
        </w:rPr>
        <w:t xml:space="preserve"> </w:t>
      </w:r>
      <w:proofErr w:type="spellStart"/>
      <w:r w:rsidR="009205C4" w:rsidRPr="00662CB3">
        <w:rPr>
          <w:bCs/>
          <w:i/>
          <w:iCs/>
          <w:noProof w:val="0"/>
        </w:rPr>
        <w:t>And</w:t>
      </w:r>
      <w:proofErr w:type="spellEnd"/>
      <w:r w:rsidR="009205C4" w:rsidRPr="00662CB3">
        <w:rPr>
          <w:bCs/>
          <w:i/>
          <w:iCs/>
          <w:noProof w:val="0"/>
        </w:rPr>
        <w:t xml:space="preserve"> </w:t>
      </w:r>
      <w:proofErr w:type="spellStart"/>
      <w:r w:rsidR="009205C4" w:rsidRPr="00662CB3">
        <w:rPr>
          <w:bCs/>
          <w:i/>
          <w:iCs/>
          <w:noProof w:val="0"/>
        </w:rPr>
        <w:t>Settlements</w:t>
      </w:r>
      <w:proofErr w:type="spellEnd"/>
      <w:r w:rsidR="009205C4" w:rsidRPr="00662CB3">
        <w:rPr>
          <w:bCs/>
          <w:i/>
          <w:iCs/>
          <w:noProof w:val="0"/>
        </w:rPr>
        <w:t xml:space="preserve">. </w:t>
      </w:r>
      <w:proofErr w:type="spellStart"/>
      <w:r w:rsidR="009205C4" w:rsidRPr="00662CB3">
        <w:rPr>
          <w:bCs/>
          <w:i/>
          <w:iCs/>
          <w:noProof w:val="0"/>
        </w:rPr>
        <w:t>Case</w:t>
      </w:r>
      <w:proofErr w:type="spellEnd"/>
      <w:r w:rsidR="009205C4" w:rsidRPr="00662CB3">
        <w:rPr>
          <w:bCs/>
          <w:i/>
          <w:iCs/>
          <w:noProof w:val="0"/>
        </w:rPr>
        <w:t xml:space="preserve"> Study: </w:t>
      </w:r>
      <w:proofErr w:type="spellStart"/>
      <w:r w:rsidR="009205C4" w:rsidRPr="00662CB3">
        <w:rPr>
          <w:bCs/>
          <w:i/>
          <w:iCs/>
          <w:noProof w:val="0"/>
        </w:rPr>
        <w:t>North-West</w:t>
      </w:r>
      <w:proofErr w:type="spellEnd"/>
      <w:r w:rsidR="009205C4" w:rsidRPr="00662CB3">
        <w:rPr>
          <w:bCs/>
          <w:i/>
          <w:iCs/>
          <w:noProof w:val="0"/>
        </w:rPr>
        <w:t xml:space="preserve"> Development Region </w:t>
      </w:r>
      <w:proofErr w:type="spellStart"/>
      <w:r w:rsidR="009205C4" w:rsidRPr="00662CB3">
        <w:rPr>
          <w:bCs/>
          <w:i/>
          <w:iCs/>
          <w:noProof w:val="0"/>
        </w:rPr>
        <w:t>Of</w:t>
      </w:r>
      <w:proofErr w:type="spellEnd"/>
      <w:r w:rsidR="009205C4" w:rsidRPr="00662CB3">
        <w:rPr>
          <w:bCs/>
          <w:i/>
          <w:iCs/>
          <w:noProof w:val="0"/>
        </w:rPr>
        <w:t xml:space="preserve"> Romania</w:t>
      </w:r>
      <w:r w:rsidRPr="00662CB3">
        <w:rPr>
          <w:bCs/>
          <w:i/>
          <w:iCs/>
          <w:noProof w:val="0"/>
        </w:rPr>
        <w:t xml:space="preserve">. </w:t>
      </w:r>
      <w:proofErr w:type="spellStart"/>
      <w:r w:rsidRPr="00662CB3">
        <w:rPr>
          <w:bCs/>
          <w:i/>
          <w:iCs/>
          <w:noProof w:val="0"/>
        </w:rPr>
        <w:t>Geographia</w:t>
      </w:r>
      <w:proofErr w:type="spellEnd"/>
      <w:r w:rsidRPr="00662CB3">
        <w:rPr>
          <w:bCs/>
          <w:i/>
          <w:iCs/>
          <w:noProof w:val="0"/>
        </w:rPr>
        <w:t xml:space="preserve"> </w:t>
      </w:r>
      <w:proofErr w:type="spellStart"/>
      <w:r w:rsidRPr="00662CB3">
        <w:rPr>
          <w:bCs/>
          <w:i/>
          <w:iCs/>
          <w:noProof w:val="0"/>
        </w:rPr>
        <w:t>Technica</w:t>
      </w:r>
      <w:proofErr w:type="spellEnd"/>
      <w:r w:rsidRPr="007200BD">
        <w:rPr>
          <w:bCs/>
          <w:noProof w:val="0"/>
        </w:rPr>
        <w:t>, 20(1).</w:t>
      </w:r>
    </w:p>
    <w:p w14:paraId="6EB46DD4" w14:textId="77777777" w:rsidR="00A10B5A" w:rsidRPr="007200BD" w:rsidRDefault="00A10B5A" w:rsidP="00A10B5A">
      <w:pPr>
        <w:pStyle w:val="DaftarPustaka"/>
        <w:spacing w:line="276" w:lineRule="auto"/>
        <w:ind w:left="567" w:hanging="567"/>
        <w:rPr>
          <w:bCs/>
          <w:noProof w:val="0"/>
        </w:rPr>
      </w:pPr>
      <w:r w:rsidRPr="007200BD">
        <w:rPr>
          <w:bCs/>
          <w:noProof w:val="0"/>
        </w:rPr>
        <w:t xml:space="preserve">Fachri, H. T., Malik, Y., &amp; </w:t>
      </w:r>
      <w:proofErr w:type="spellStart"/>
      <w:r w:rsidRPr="007200BD">
        <w:rPr>
          <w:bCs/>
          <w:noProof w:val="0"/>
        </w:rPr>
        <w:t>Murtianto</w:t>
      </w:r>
      <w:proofErr w:type="spellEnd"/>
      <w:r w:rsidRPr="007200BD">
        <w:rPr>
          <w:bCs/>
          <w:noProof w:val="0"/>
        </w:rPr>
        <w:t xml:space="preserve">, H. (2022). Pemetaan Tingkat Bahaya Bencana Tsunami Menggunakan Sistem Informasi Geografis di Pesisir Kota Bengkulu. </w:t>
      </w:r>
      <w:r w:rsidRPr="000314A5">
        <w:rPr>
          <w:bCs/>
          <w:i/>
          <w:iCs/>
          <w:noProof w:val="0"/>
        </w:rPr>
        <w:t xml:space="preserve">Jurnal Pendidikan Geografi </w:t>
      </w:r>
      <w:proofErr w:type="spellStart"/>
      <w:r w:rsidRPr="000314A5">
        <w:rPr>
          <w:bCs/>
          <w:i/>
          <w:iCs/>
          <w:noProof w:val="0"/>
        </w:rPr>
        <w:t>Undiksha</w:t>
      </w:r>
      <w:proofErr w:type="spellEnd"/>
      <w:r w:rsidRPr="007200BD">
        <w:rPr>
          <w:bCs/>
          <w:noProof w:val="0"/>
        </w:rPr>
        <w:t>, 10(2), 166-178.</w:t>
      </w:r>
    </w:p>
    <w:p w14:paraId="1AE65395" w14:textId="6A97CBBA" w:rsidR="00A10B5A" w:rsidRPr="007200BD" w:rsidRDefault="00A10B5A" w:rsidP="00A10B5A">
      <w:pPr>
        <w:pStyle w:val="DaftarPustaka"/>
        <w:spacing w:line="276" w:lineRule="auto"/>
        <w:ind w:left="567" w:hanging="567"/>
        <w:rPr>
          <w:bCs/>
          <w:noProof w:val="0"/>
        </w:rPr>
      </w:pPr>
      <w:r w:rsidRPr="007200BD">
        <w:rPr>
          <w:bCs/>
          <w:noProof w:val="0"/>
        </w:rPr>
        <w:t xml:space="preserve">Faiqoh, I., Gaol, J. L., &amp; Ling, M. M. (2014). </w:t>
      </w:r>
      <w:proofErr w:type="spellStart"/>
      <w:r w:rsidR="009205C4" w:rsidRPr="00662CB3">
        <w:rPr>
          <w:bCs/>
          <w:i/>
          <w:iCs/>
          <w:noProof w:val="0"/>
        </w:rPr>
        <w:t>Vulnerability</w:t>
      </w:r>
      <w:proofErr w:type="spellEnd"/>
      <w:r w:rsidR="009205C4" w:rsidRPr="00662CB3">
        <w:rPr>
          <w:bCs/>
          <w:i/>
          <w:iCs/>
          <w:noProof w:val="0"/>
        </w:rPr>
        <w:t xml:space="preserve"> Level Map </w:t>
      </w:r>
      <w:proofErr w:type="spellStart"/>
      <w:r w:rsidR="009205C4" w:rsidRPr="00662CB3">
        <w:rPr>
          <w:bCs/>
          <w:i/>
          <w:iCs/>
          <w:noProof w:val="0"/>
        </w:rPr>
        <w:t>Of</w:t>
      </w:r>
      <w:proofErr w:type="spellEnd"/>
      <w:r w:rsidR="009205C4" w:rsidRPr="00662CB3">
        <w:rPr>
          <w:bCs/>
          <w:i/>
          <w:iCs/>
          <w:noProof w:val="0"/>
        </w:rPr>
        <w:t xml:space="preserve"> Tsunami </w:t>
      </w:r>
      <w:proofErr w:type="spellStart"/>
      <w:r w:rsidR="009205C4" w:rsidRPr="00662CB3">
        <w:rPr>
          <w:bCs/>
          <w:i/>
          <w:iCs/>
          <w:noProof w:val="0"/>
        </w:rPr>
        <w:t>Disaster</w:t>
      </w:r>
      <w:proofErr w:type="spellEnd"/>
      <w:r w:rsidR="009205C4" w:rsidRPr="00662CB3">
        <w:rPr>
          <w:bCs/>
          <w:i/>
          <w:iCs/>
          <w:noProof w:val="0"/>
        </w:rPr>
        <w:t xml:space="preserve"> In Pangandaran Beach, </w:t>
      </w:r>
      <w:proofErr w:type="spellStart"/>
      <w:r w:rsidR="009205C4" w:rsidRPr="00662CB3">
        <w:rPr>
          <w:bCs/>
          <w:i/>
          <w:iCs/>
          <w:noProof w:val="0"/>
        </w:rPr>
        <w:t>West</w:t>
      </w:r>
      <w:proofErr w:type="spellEnd"/>
      <w:r w:rsidR="009205C4" w:rsidRPr="00662CB3">
        <w:rPr>
          <w:bCs/>
          <w:i/>
          <w:iCs/>
          <w:noProof w:val="0"/>
        </w:rPr>
        <w:t xml:space="preserve"> Java</w:t>
      </w:r>
      <w:r w:rsidRPr="00662CB3">
        <w:rPr>
          <w:bCs/>
          <w:i/>
          <w:iCs/>
          <w:noProof w:val="0"/>
        </w:rPr>
        <w:t xml:space="preserve">. International </w:t>
      </w:r>
      <w:proofErr w:type="spellStart"/>
      <w:r w:rsidRPr="00662CB3">
        <w:rPr>
          <w:bCs/>
          <w:i/>
          <w:iCs/>
          <w:noProof w:val="0"/>
        </w:rPr>
        <w:t>Journal</w:t>
      </w:r>
      <w:proofErr w:type="spellEnd"/>
      <w:r w:rsidRPr="00662CB3">
        <w:rPr>
          <w:bCs/>
          <w:i/>
          <w:iCs/>
          <w:noProof w:val="0"/>
        </w:rPr>
        <w:t xml:space="preserve"> </w:t>
      </w:r>
      <w:proofErr w:type="spellStart"/>
      <w:r w:rsidRPr="00662CB3">
        <w:rPr>
          <w:bCs/>
          <w:i/>
          <w:iCs/>
          <w:noProof w:val="0"/>
        </w:rPr>
        <w:t>of</w:t>
      </w:r>
      <w:proofErr w:type="spellEnd"/>
      <w:r w:rsidRPr="00662CB3">
        <w:rPr>
          <w:bCs/>
          <w:i/>
          <w:iCs/>
          <w:noProof w:val="0"/>
        </w:rPr>
        <w:t xml:space="preserve"> </w:t>
      </w:r>
      <w:proofErr w:type="spellStart"/>
      <w:r w:rsidRPr="00662CB3">
        <w:rPr>
          <w:bCs/>
          <w:i/>
          <w:iCs/>
          <w:noProof w:val="0"/>
        </w:rPr>
        <w:t>Remote</w:t>
      </w:r>
      <w:proofErr w:type="spellEnd"/>
      <w:r w:rsidRPr="00662CB3">
        <w:rPr>
          <w:bCs/>
          <w:i/>
          <w:iCs/>
          <w:noProof w:val="0"/>
        </w:rPr>
        <w:t xml:space="preserve"> </w:t>
      </w:r>
      <w:proofErr w:type="spellStart"/>
      <w:r w:rsidRPr="00662CB3">
        <w:rPr>
          <w:bCs/>
          <w:i/>
          <w:iCs/>
          <w:noProof w:val="0"/>
        </w:rPr>
        <w:t>Sensing</w:t>
      </w:r>
      <w:proofErr w:type="spellEnd"/>
      <w:r w:rsidRPr="00662CB3">
        <w:rPr>
          <w:bCs/>
          <w:i/>
          <w:iCs/>
          <w:noProof w:val="0"/>
        </w:rPr>
        <w:t xml:space="preserve"> </w:t>
      </w:r>
      <w:proofErr w:type="spellStart"/>
      <w:r w:rsidRPr="00662CB3">
        <w:rPr>
          <w:bCs/>
          <w:i/>
          <w:iCs/>
          <w:noProof w:val="0"/>
        </w:rPr>
        <w:t>and</w:t>
      </w:r>
      <w:proofErr w:type="spellEnd"/>
      <w:r w:rsidRPr="00662CB3">
        <w:rPr>
          <w:bCs/>
          <w:i/>
          <w:iCs/>
          <w:noProof w:val="0"/>
        </w:rPr>
        <w:t xml:space="preserve"> </w:t>
      </w:r>
      <w:proofErr w:type="spellStart"/>
      <w:r w:rsidRPr="00662CB3">
        <w:rPr>
          <w:bCs/>
          <w:i/>
          <w:iCs/>
          <w:noProof w:val="0"/>
        </w:rPr>
        <w:t>Earth</w:t>
      </w:r>
      <w:proofErr w:type="spellEnd"/>
      <w:r w:rsidRPr="00662CB3">
        <w:rPr>
          <w:bCs/>
          <w:i/>
          <w:iCs/>
          <w:noProof w:val="0"/>
        </w:rPr>
        <w:t xml:space="preserve"> </w:t>
      </w:r>
      <w:proofErr w:type="spellStart"/>
      <w:r w:rsidRPr="00662CB3">
        <w:rPr>
          <w:bCs/>
          <w:i/>
          <w:iCs/>
          <w:noProof w:val="0"/>
        </w:rPr>
        <w:t>Sciences</w:t>
      </w:r>
      <w:proofErr w:type="spellEnd"/>
      <w:r w:rsidRPr="00662CB3">
        <w:rPr>
          <w:bCs/>
          <w:i/>
          <w:iCs/>
          <w:noProof w:val="0"/>
        </w:rPr>
        <w:t xml:space="preserve"> (</w:t>
      </w:r>
      <w:proofErr w:type="spellStart"/>
      <w:r w:rsidRPr="00662CB3">
        <w:rPr>
          <w:bCs/>
          <w:i/>
          <w:iCs/>
          <w:noProof w:val="0"/>
        </w:rPr>
        <w:t>IJReSES</w:t>
      </w:r>
      <w:proofErr w:type="spellEnd"/>
      <w:r w:rsidRPr="00662CB3">
        <w:rPr>
          <w:bCs/>
          <w:i/>
          <w:iCs/>
          <w:noProof w:val="0"/>
        </w:rPr>
        <w:t>)</w:t>
      </w:r>
      <w:r w:rsidRPr="007200BD">
        <w:rPr>
          <w:bCs/>
          <w:noProof w:val="0"/>
        </w:rPr>
        <w:t>, 10(2). https://doi.org/10.30536/j.ijreses.2013.v10.a1848</w:t>
      </w:r>
    </w:p>
    <w:p w14:paraId="11212E75" w14:textId="77777777" w:rsidR="00A10B5A" w:rsidRPr="007200BD" w:rsidRDefault="00A10B5A" w:rsidP="00A10B5A">
      <w:pPr>
        <w:pStyle w:val="DaftarPustaka"/>
        <w:spacing w:line="276" w:lineRule="auto"/>
        <w:ind w:left="567" w:hanging="567"/>
        <w:rPr>
          <w:bCs/>
          <w:noProof w:val="0"/>
        </w:rPr>
      </w:pPr>
      <w:r w:rsidRPr="007200BD">
        <w:rPr>
          <w:bCs/>
          <w:noProof w:val="0"/>
        </w:rPr>
        <w:t>Jayanti, M. A. D. (2018). Kajian Pola Spasial yang Terbentuk pada Permukiman Kumuh Pesisir Kota Tuban (</w:t>
      </w:r>
      <w:proofErr w:type="spellStart"/>
      <w:r w:rsidRPr="007200BD">
        <w:rPr>
          <w:bCs/>
          <w:noProof w:val="0"/>
        </w:rPr>
        <w:t>Doctoral</w:t>
      </w:r>
      <w:proofErr w:type="spellEnd"/>
      <w:r w:rsidRPr="007200BD">
        <w:rPr>
          <w:bCs/>
          <w:noProof w:val="0"/>
        </w:rPr>
        <w:t xml:space="preserve"> </w:t>
      </w:r>
      <w:proofErr w:type="spellStart"/>
      <w:r w:rsidRPr="007200BD">
        <w:rPr>
          <w:bCs/>
          <w:noProof w:val="0"/>
        </w:rPr>
        <w:t>dissertation</w:t>
      </w:r>
      <w:proofErr w:type="spellEnd"/>
      <w:r w:rsidRPr="007200BD">
        <w:rPr>
          <w:bCs/>
          <w:noProof w:val="0"/>
        </w:rPr>
        <w:t xml:space="preserve">, Institut Teknologi Sepuluh </w:t>
      </w:r>
      <w:proofErr w:type="spellStart"/>
      <w:r w:rsidRPr="007200BD">
        <w:rPr>
          <w:bCs/>
          <w:noProof w:val="0"/>
        </w:rPr>
        <w:t>Nopember</w:t>
      </w:r>
      <w:proofErr w:type="spellEnd"/>
      <w:r w:rsidRPr="007200BD">
        <w:rPr>
          <w:bCs/>
          <w:noProof w:val="0"/>
        </w:rPr>
        <w:t>).</w:t>
      </w:r>
    </w:p>
    <w:p w14:paraId="4100023D" w14:textId="77777777" w:rsidR="00A10B5A" w:rsidRPr="007200BD" w:rsidRDefault="00A10B5A" w:rsidP="00A10B5A">
      <w:pPr>
        <w:pStyle w:val="DaftarPustaka"/>
        <w:spacing w:line="276" w:lineRule="auto"/>
        <w:ind w:left="567" w:hanging="567"/>
        <w:rPr>
          <w:bCs/>
          <w:noProof w:val="0"/>
        </w:rPr>
      </w:pPr>
      <w:proofErr w:type="spellStart"/>
      <w:r w:rsidRPr="007200BD">
        <w:rPr>
          <w:bCs/>
          <w:noProof w:val="0"/>
        </w:rPr>
        <w:t>Loonis</w:t>
      </w:r>
      <w:proofErr w:type="spellEnd"/>
      <w:r w:rsidRPr="007200BD">
        <w:rPr>
          <w:bCs/>
          <w:noProof w:val="0"/>
        </w:rPr>
        <w:t xml:space="preserve">, V., &amp; </w:t>
      </w:r>
      <w:proofErr w:type="spellStart"/>
      <w:r w:rsidRPr="007200BD">
        <w:rPr>
          <w:bCs/>
          <w:noProof w:val="0"/>
        </w:rPr>
        <w:t>Bellefon</w:t>
      </w:r>
      <w:proofErr w:type="spellEnd"/>
      <w:r w:rsidRPr="007200BD">
        <w:rPr>
          <w:bCs/>
          <w:noProof w:val="0"/>
        </w:rPr>
        <w:t xml:space="preserve">, M.-P. </w:t>
      </w:r>
      <w:proofErr w:type="spellStart"/>
      <w:r w:rsidRPr="007200BD">
        <w:rPr>
          <w:bCs/>
          <w:noProof w:val="0"/>
        </w:rPr>
        <w:t>de</w:t>
      </w:r>
      <w:proofErr w:type="spellEnd"/>
      <w:r w:rsidRPr="007200BD">
        <w:rPr>
          <w:bCs/>
          <w:noProof w:val="0"/>
        </w:rPr>
        <w:t xml:space="preserve">. (2018). </w:t>
      </w:r>
      <w:proofErr w:type="spellStart"/>
      <w:r w:rsidRPr="001A78EF">
        <w:rPr>
          <w:bCs/>
          <w:i/>
          <w:iCs/>
          <w:noProof w:val="0"/>
        </w:rPr>
        <w:t>Handbook</w:t>
      </w:r>
      <w:proofErr w:type="spellEnd"/>
      <w:r w:rsidRPr="001A78EF">
        <w:rPr>
          <w:bCs/>
          <w:i/>
          <w:iCs/>
          <w:noProof w:val="0"/>
        </w:rPr>
        <w:t xml:space="preserve"> </w:t>
      </w:r>
      <w:proofErr w:type="spellStart"/>
      <w:r w:rsidRPr="001A78EF">
        <w:rPr>
          <w:bCs/>
          <w:i/>
          <w:iCs/>
          <w:noProof w:val="0"/>
        </w:rPr>
        <w:t>of</w:t>
      </w:r>
      <w:proofErr w:type="spellEnd"/>
      <w:r w:rsidRPr="001A78EF">
        <w:rPr>
          <w:bCs/>
          <w:i/>
          <w:iCs/>
          <w:noProof w:val="0"/>
        </w:rPr>
        <w:t xml:space="preserve"> </w:t>
      </w:r>
      <w:proofErr w:type="spellStart"/>
      <w:r w:rsidRPr="001A78EF">
        <w:rPr>
          <w:bCs/>
          <w:i/>
          <w:iCs/>
          <w:noProof w:val="0"/>
        </w:rPr>
        <w:t>Spatial</w:t>
      </w:r>
      <w:proofErr w:type="spellEnd"/>
      <w:r w:rsidRPr="001A78EF">
        <w:rPr>
          <w:bCs/>
          <w:i/>
          <w:iCs/>
          <w:noProof w:val="0"/>
        </w:rPr>
        <w:t xml:space="preserve"> </w:t>
      </w:r>
      <w:proofErr w:type="spellStart"/>
      <w:r w:rsidRPr="001A78EF">
        <w:rPr>
          <w:bCs/>
          <w:i/>
          <w:iCs/>
          <w:noProof w:val="0"/>
        </w:rPr>
        <w:t>Analysis</w:t>
      </w:r>
      <w:proofErr w:type="spellEnd"/>
      <w:r w:rsidRPr="001A78EF">
        <w:rPr>
          <w:bCs/>
          <w:i/>
          <w:iCs/>
          <w:noProof w:val="0"/>
        </w:rPr>
        <w:t xml:space="preserve">: </w:t>
      </w:r>
      <w:proofErr w:type="spellStart"/>
      <w:r w:rsidRPr="001A78EF">
        <w:rPr>
          <w:bCs/>
          <w:i/>
          <w:iCs/>
          <w:noProof w:val="0"/>
        </w:rPr>
        <w:t>Theory</w:t>
      </w:r>
      <w:proofErr w:type="spellEnd"/>
      <w:r w:rsidRPr="001A78EF">
        <w:rPr>
          <w:bCs/>
          <w:i/>
          <w:iCs/>
          <w:noProof w:val="0"/>
        </w:rPr>
        <w:t xml:space="preserve"> </w:t>
      </w:r>
      <w:proofErr w:type="spellStart"/>
      <w:r w:rsidRPr="001A78EF">
        <w:rPr>
          <w:bCs/>
          <w:i/>
          <w:iCs/>
          <w:noProof w:val="0"/>
        </w:rPr>
        <w:t>and</w:t>
      </w:r>
      <w:proofErr w:type="spellEnd"/>
      <w:r w:rsidRPr="001A78EF">
        <w:rPr>
          <w:bCs/>
          <w:i/>
          <w:iCs/>
          <w:noProof w:val="0"/>
        </w:rPr>
        <w:t xml:space="preserve"> </w:t>
      </w:r>
      <w:proofErr w:type="spellStart"/>
      <w:r w:rsidRPr="001A78EF">
        <w:rPr>
          <w:bCs/>
          <w:i/>
          <w:iCs/>
          <w:noProof w:val="0"/>
        </w:rPr>
        <w:t>Application</w:t>
      </w:r>
      <w:proofErr w:type="spellEnd"/>
      <w:r w:rsidRPr="001A78EF">
        <w:rPr>
          <w:bCs/>
          <w:i/>
          <w:iCs/>
          <w:noProof w:val="0"/>
        </w:rPr>
        <w:t xml:space="preserve"> </w:t>
      </w:r>
      <w:proofErr w:type="spellStart"/>
      <w:r w:rsidRPr="001A78EF">
        <w:rPr>
          <w:bCs/>
          <w:i/>
          <w:iCs/>
          <w:noProof w:val="0"/>
        </w:rPr>
        <w:t>with</w:t>
      </w:r>
      <w:proofErr w:type="spellEnd"/>
      <w:r w:rsidRPr="001A78EF">
        <w:rPr>
          <w:bCs/>
          <w:i/>
          <w:iCs/>
          <w:noProof w:val="0"/>
        </w:rPr>
        <w:t xml:space="preserve"> R</w:t>
      </w:r>
      <w:r w:rsidRPr="007200BD">
        <w:rPr>
          <w:bCs/>
          <w:noProof w:val="0"/>
        </w:rPr>
        <w:t xml:space="preserve">. </w:t>
      </w:r>
      <w:proofErr w:type="spellStart"/>
      <w:r w:rsidRPr="007200BD">
        <w:rPr>
          <w:bCs/>
          <w:noProof w:val="0"/>
        </w:rPr>
        <w:t>Eurostat</w:t>
      </w:r>
      <w:proofErr w:type="spellEnd"/>
      <w:r w:rsidRPr="007200BD">
        <w:rPr>
          <w:bCs/>
          <w:noProof w:val="0"/>
        </w:rPr>
        <w:t xml:space="preserve">, INSEE, </w:t>
      </w:r>
      <w:proofErr w:type="spellStart"/>
      <w:r w:rsidRPr="007200BD">
        <w:rPr>
          <w:bCs/>
          <w:noProof w:val="0"/>
        </w:rPr>
        <w:t>October</w:t>
      </w:r>
      <w:proofErr w:type="spellEnd"/>
      <w:r w:rsidRPr="007200BD">
        <w:rPr>
          <w:bCs/>
          <w:noProof w:val="0"/>
        </w:rPr>
        <w:t>.</w:t>
      </w:r>
    </w:p>
    <w:p w14:paraId="3862BFCB" w14:textId="107DECD7" w:rsidR="00A10B5A" w:rsidRPr="007200BD" w:rsidRDefault="00A10B5A" w:rsidP="00A10B5A">
      <w:pPr>
        <w:pStyle w:val="DaftarPustaka"/>
        <w:spacing w:line="276" w:lineRule="auto"/>
        <w:ind w:left="567" w:hanging="567"/>
        <w:rPr>
          <w:bCs/>
          <w:noProof w:val="0"/>
        </w:rPr>
      </w:pPr>
      <w:r w:rsidRPr="007200BD">
        <w:rPr>
          <w:bCs/>
          <w:noProof w:val="0"/>
        </w:rPr>
        <w:t xml:space="preserve">Paramita, R. W. D., Rizal, N., &amp; </w:t>
      </w:r>
      <w:proofErr w:type="spellStart"/>
      <w:r w:rsidRPr="007200BD">
        <w:rPr>
          <w:bCs/>
          <w:noProof w:val="0"/>
        </w:rPr>
        <w:t>Sulistyan</w:t>
      </w:r>
      <w:proofErr w:type="spellEnd"/>
      <w:r w:rsidRPr="007200BD">
        <w:rPr>
          <w:bCs/>
          <w:noProof w:val="0"/>
        </w:rPr>
        <w:t xml:space="preserve">, R. B. (2021). </w:t>
      </w:r>
      <w:r w:rsidRPr="001A78EF">
        <w:rPr>
          <w:bCs/>
          <w:i/>
          <w:iCs/>
          <w:noProof w:val="0"/>
        </w:rPr>
        <w:t xml:space="preserve">Metode </w:t>
      </w:r>
      <w:r w:rsidR="001A78EF" w:rsidRPr="001A78EF">
        <w:rPr>
          <w:bCs/>
          <w:i/>
          <w:iCs/>
          <w:noProof w:val="0"/>
        </w:rPr>
        <w:t>Penelitian Kuantitatif</w:t>
      </w:r>
      <w:r w:rsidRPr="007200BD">
        <w:rPr>
          <w:bCs/>
          <w:noProof w:val="0"/>
        </w:rPr>
        <w:t xml:space="preserve">. Lumajang: Widya Gama </w:t>
      </w:r>
      <w:proofErr w:type="spellStart"/>
      <w:r w:rsidRPr="007200BD">
        <w:rPr>
          <w:bCs/>
          <w:noProof w:val="0"/>
        </w:rPr>
        <w:t>Press</w:t>
      </w:r>
      <w:proofErr w:type="spellEnd"/>
      <w:r w:rsidRPr="007200BD">
        <w:rPr>
          <w:bCs/>
          <w:noProof w:val="0"/>
        </w:rPr>
        <w:t xml:space="preserve"> (APPTI), Edisi, 3.</w:t>
      </w:r>
    </w:p>
    <w:p w14:paraId="3F649C39" w14:textId="372311FF" w:rsidR="00A10B5A" w:rsidRPr="007200BD" w:rsidRDefault="00A10B5A" w:rsidP="00A10B5A">
      <w:pPr>
        <w:pStyle w:val="DaftarPustaka"/>
        <w:spacing w:line="276" w:lineRule="auto"/>
        <w:ind w:left="567" w:hanging="567"/>
        <w:rPr>
          <w:bCs/>
          <w:noProof w:val="0"/>
        </w:rPr>
      </w:pPr>
      <w:r w:rsidRPr="007200BD">
        <w:rPr>
          <w:bCs/>
          <w:noProof w:val="0"/>
        </w:rPr>
        <w:t xml:space="preserve">Pramana, B. S. (2015). </w:t>
      </w:r>
      <w:r w:rsidR="009205C4" w:rsidRPr="007200BD">
        <w:rPr>
          <w:bCs/>
          <w:noProof w:val="0"/>
        </w:rPr>
        <w:t xml:space="preserve">Pemetaan Kerawanan Tsunami Di Kecamatan </w:t>
      </w:r>
      <w:proofErr w:type="spellStart"/>
      <w:r w:rsidR="009205C4" w:rsidRPr="007200BD">
        <w:rPr>
          <w:bCs/>
          <w:noProof w:val="0"/>
        </w:rPr>
        <w:t>Pelabuhanratu</w:t>
      </w:r>
      <w:proofErr w:type="spellEnd"/>
      <w:r w:rsidR="009205C4" w:rsidRPr="007200BD">
        <w:rPr>
          <w:bCs/>
          <w:noProof w:val="0"/>
        </w:rPr>
        <w:t xml:space="preserve"> Kabupaten Sukabumi. Sosio </w:t>
      </w:r>
      <w:proofErr w:type="spellStart"/>
      <w:r w:rsidR="009205C4" w:rsidRPr="007200BD">
        <w:rPr>
          <w:bCs/>
          <w:noProof w:val="0"/>
        </w:rPr>
        <w:t>Didaktika</w:t>
      </w:r>
      <w:proofErr w:type="spellEnd"/>
      <w:r w:rsidRPr="007200BD">
        <w:rPr>
          <w:bCs/>
          <w:noProof w:val="0"/>
        </w:rPr>
        <w:t xml:space="preserve">: </w:t>
      </w:r>
      <w:proofErr w:type="spellStart"/>
      <w:r w:rsidRPr="00662CB3">
        <w:rPr>
          <w:bCs/>
          <w:i/>
          <w:iCs/>
          <w:noProof w:val="0"/>
        </w:rPr>
        <w:t>Social</w:t>
      </w:r>
      <w:proofErr w:type="spellEnd"/>
      <w:r w:rsidRPr="00662CB3">
        <w:rPr>
          <w:bCs/>
          <w:i/>
          <w:iCs/>
          <w:noProof w:val="0"/>
        </w:rPr>
        <w:t xml:space="preserve"> </w:t>
      </w:r>
      <w:proofErr w:type="spellStart"/>
      <w:r w:rsidRPr="00662CB3">
        <w:rPr>
          <w:bCs/>
          <w:i/>
          <w:iCs/>
          <w:noProof w:val="0"/>
        </w:rPr>
        <w:t>Science</w:t>
      </w:r>
      <w:proofErr w:type="spellEnd"/>
      <w:r w:rsidRPr="00662CB3">
        <w:rPr>
          <w:bCs/>
          <w:i/>
          <w:iCs/>
          <w:noProof w:val="0"/>
        </w:rPr>
        <w:t xml:space="preserve"> </w:t>
      </w:r>
      <w:proofErr w:type="spellStart"/>
      <w:r w:rsidRPr="00662CB3">
        <w:rPr>
          <w:bCs/>
          <w:i/>
          <w:iCs/>
          <w:noProof w:val="0"/>
        </w:rPr>
        <w:t>Education</w:t>
      </w:r>
      <w:proofErr w:type="spellEnd"/>
      <w:r w:rsidRPr="00662CB3">
        <w:rPr>
          <w:bCs/>
          <w:i/>
          <w:iCs/>
          <w:noProof w:val="0"/>
        </w:rPr>
        <w:t xml:space="preserve"> </w:t>
      </w:r>
      <w:proofErr w:type="spellStart"/>
      <w:r w:rsidRPr="00662CB3">
        <w:rPr>
          <w:bCs/>
          <w:i/>
          <w:iCs/>
          <w:noProof w:val="0"/>
        </w:rPr>
        <w:t>Journal</w:t>
      </w:r>
      <w:proofErr w:type="spellEnd"/>
      <w:r w:rsidRPr="007200BD">
        <w:rPr>
          <w:bCs/>
          <w:noProof w:val="0"/>
        </w:rPr>
        <w:t>, 2(1). https://doi.org/10.15408/sd.v2i1.1383</w:t>
      </w:r>
    </w:p>
    <w:p w14:paraId="11CA0982" w14:textId="77777777" w:rsidR="00A10B5A" w:rsidRPr="007200BD" w:rsidRDefault="00A10B5A" w:rsidP="00A10B5A">
      <w:pPr>
        <w:pStyle w:val="DaftarPustaka"/>
        <w:spacing w:line="276" w:lineRule="auto"/>
        <w:ind w:left="567" w:hanging="567"/>
        <w:rPr>
          <w:bCs/>
          <w:noProof w:val="0"/>
        </w:rPr>
      </w:pPr>
      <w:r w:rsidRPr="007200BD">
        <w:rPr>
          <w:bCs/>
          <w:noProof w:val="0"/>
        </w:rPr>
        <w:t xml:space="preserve">Prasetyo, K., &amp; Daryono. (2019). </w:t>
      </w:r>
      <w:r w:rsidRPr="00662CB3">
        <w:rPr>
          <w:bCs/>
          <w:i/>
          <w:iCs/>
          <w:noProof w:val="0"/>
        </w:rPr>
        <w:t xml:space="preserve">Tsunami </w:t>
      </w:r>
      <w:proofErr w:type="spellStart"/>
      <w:r w:rsidRPr="00662CB3">
        <w:rPr>
          <w:bCs/>
          <w:i/>
          <w:iCs/>
          <w:noProof w:val="0"/>
        </w:rPr>
        <w:t>Disaster</w:t>
      </w:r>
      <w:proofErr w:type="spellEnd"/>
      <w:r w:rsidRPr="00662CB3">
        <w:rPr>
          <w:bCs/>
          <w:i/>
          <w:iCs/>
          <w:noProof w:val="0"/>
        </w:rPr>
        <w:t xml:space="preserve"> </w:t>
      </w:r>
      <w:proofErr w:type="spellStart"/>
      <w:r w:rsidRPr="00662CB3">
        <w:rPr>
          <w:bCs/>
          <w:i/>
          <w:iCs/>
          <w:noProof w:val="0"/>
        </w:rPr>
        <w:t>Mitigation</w:t>
      </w:r>
      <w:proofErr w:type="spellEnd"/>
      <w:r w:rsidRPr="00662CB3">
        <w:rPr>
          <w:bCs/>
          <w:i/>
          <w:iCs/>
          <w:noProof w:val="0"/>
        </w:rPr>
        <w:t xml:space="preserve"> For </w:t>
      </w:r>
      <w:proofErr w:type="spellStart"/>
      <w:r w:rsidRPr="00662CB3">
        <w:rPr>
          <w:bCs/>
          <w:i/>
          <w:iCs/>
          <w:noProof w:val="0"/>
        </w:rPr>
        <w:t>Population</w:t>
      </w:r>
      <w:proofErr w:type="spellEnd"/>
      <w:r w:rsidRPr="00662CB3">
        <w:rPr>
          <w:bCs/>
          <w:i/>
          <w:iCs/>
          <w:noProof w:val="0"/>
        </w:rPr>
        <w:t xml:space="preserve"> </w:t>
      </w:r>
      <w:proofErr w:type="spellStart"/>
      <w:r w:rsidRPr="00662CB3">
        <w:rPr>
          <w:bCs/>
          <w:i/>
          <w:iCs/>
          <w:noProof w:val="0"/>
        </w:rPr>
        <w:t>at</w:t>
      </w:r>
      <w:proofErr w:type="spellEnd"/>
      <w:r w:rsidRPr="00662CB3">
        <w:rPr>
          <w:bCs/>
          <w:i/>
          <w:iCs/>
          <w:noProof w:val="0"/>
        </w:rPr>
        <w:t xml:space="preserve"> </w:t>
      </w:r>
      <w:proofErr w:type="spellStart"/>
      <w:r w:rsidRPr="00662CB3">
        <w:rPr>
          <w:bCs/>
          <w:i/>
          <w:iCs/>
          <w:noProof w:val="0"/>
        </w:rPr>
        <w:t>South</w:t>
      </w:r>
      <w:proofErr w:type="spellEnd"/>
      <w:r w:rsidRPr="00662CB3">
        <w:rPr>
          <w:bCs/>
          <w:i/>
          <w:iCs/>
          <w:noProof w:val="0"/>
        </w:rPr>
        <w:t xml:space="preserve"> </w:t>
      </w:r>
      <w:proofErr w:type="spellStart"/>
      <w:r w:rsidRPr="00662CB3">
        <w:rPr>
          <w:bCs/>
          <w:i/>
          <w:iCs/>
          <w:noProof w:val="0"/>
        </w:rPr>
        <w:t>Coatal</w:t>
      </w:r>
      <w:proofErr w:type="spellEnd"/>
      <w:r w:rsidRPr="00662CB3">
        <w:rPr>
          <w:bCs/>
          <w:i/>
          <w:iCs/>
          <w:noProof w:val="0"/>
        </w:rPr>
        <w:t xml:space="preserve"> –</w:t>
      </w:r>
      <w:proofErr w:type="spellStart"/>
      <w:r w:rsidRPr="00662CB3">
        <w:rPr>
          <w:bCs/>
          <w:i/>
          <w:iCs/>
          <w:noProof w:val="0"/>
        </w:rPr>
        <w:t>Munjungan</w:t>
      </w:r>
      <w:proofErr w:type="spellEnd"/>
      <w:r w:rsidRPr="00662CB3">
        <w:rPr>
          <w:bCs/>
          <w:i/>
          <w:iCs/>
          <w:noProof w:val="0"/>
        </w:rPr>
        <w:t xml:space="preserve"> </w:t>
      </w:r>
      <w:proofErr w:type="spellStart"/>
      <w:r w:rsidRPr="00662CB3">
        <w:rPr>
          <w:bCs/>
          <w:i/>
          <w:iCs/>
          <w:noProof w:val="0"/>
        </w:rPr>
        <w:t>Distric</w:t>
      </w:r>
      <w:proofErr w:type="spellEnd"/>
      <w:r w:rsidRPr="00662CB3">
        <w:rPr>
          <w:bCs/>
          <w:i/>
          <w:iCs/>
          <w:noProof w:val="0"/>
        </w:rPr>
        <w:t>-Trenggalek-</w:t>
      </w:r>
      <w:proofErr w:type="spellStart"/>
      <w:r w:rsidRPr="00662CB3">
        <w:rPr>
          <w:bCs/>
          <w:i/>
          <w:iCs/>
          <w:noProof w:val="0"/>
        </w:rPr>
        <w:t>East</w:t>
      </w:r>
      <w:proofErr w:type="spellEnd"/>
      <w:r w:rsidRPr="00662CB3">
        <w:rPr>
          <w:bCs/>
          <w:i/>
          <w:iCs/>
          <w:noProof w:val="0"/>
        </w:rPr>
        <w:t xml:space="preserve"> Java</w:t>
      </w:r>
      <w:r w:rsidRPr="007200BD">
        <w:rPr>
          <w:bCs/>
          <w:noProof w:val="0"/>
        </w:rPr>
        <w:t>. https://doi.org/10.2991/icss-19.2019.184</w:t>
      </w:r>
    </w:p>
    <w:p w14:paraId="0EDB68B1" w14:textId="40C315C1" w:rsidR="00A10B5A" w:rsidRPr="007200BD" w:rsidRDefault="00A10B5A" w:rsidP="00A10B5A">
      <w:pPr>
        <w:pStyle w:val="DaftarPustaka"/>
        <w:spacing w:line="276" w:lineRule="auto"/>
        <w:ind w:left="567" w:hanging="567"/>
        <w:rPr>
          <w:bCs/>
          <w:noProof w:val="0"/>
        </w:rPr>
      </w:pPr>
      <w:r w:rsidRPr="007200BD">
        <w:rPr>
          <w:bCs/>
          <w:noProof w:val="0"/>
        </w:rPr>
        <w:t xml:space="preserve">Purnamasari, E., Yudi </w:t>
      </w:r>
      <w:proofErr w:type="spellStart"/>
      <w:r w:rsidRPr="007200BD">
        <w:rPr>
          <w:bCs/>
          <w:noProof w:val="0"/>
        </w:rPr>
        <w:t>Antomi</w:t>
      </w:r>
      <w:proofErr w:type="spellEnd"/>
      <w:r w:rsidRPr="007200BD">
        <w:rPr>
          <w:bCs/>
          <w:noProof w:val="0"/>
        </w:rPr>
        <w:t xml:space="preserve">, Y., Hafid, S. A., &amp; Karim, S. (2024). </w:t>
      </w:r>
      <w:r w:rsidR="009205C4" w:rsidRPr="007200BD">
        <w:rPr>
          <w:bCs/>
          <w:noProof w:val="0"/>
        </w:rPr>
        <w:t xml:space="preserve">Analisis Pola Permukiman Berdasarkan Topografi Di Kota Ternate. </w:t>
      </w:r>
      <w:r w:rsidR="009205C4" w:rsidRPr="000314A5">
        <w:rPr>
          <w:bCs/>
          <w:i/>
          <w:iCs/>
          <w:noProof w:val="0"/>
        </w:rPr>
        <w:t>Jurnal Penelitian Dan Karya Ilmiah Lembaga Penelitian Universitas Trisakti</w:t>
      </w:r>
      <w:r w:rsidR="009205C4" w:rsidRPr="007200BD">
        <w:rPr>
          <w:bCs/>
          <w:noProof w:val="0"/>
        </w:rPr>
        <w:t xml:space="preserve">. </w:t>
      </w:r>
      <w:r w:rsidRPr="007200BD">
        <w:rPr>
          <w:bCs/>
          <w:noProof w:val="0"/>
        </w:rPr>
        <w:t>https://doi.org/10.25105/pdk.v9i1.15227</w:t>
      </w:r>
    </w:p>
    <w:p w14:paraId="124C0514" w14:textId="79AD056B" w:rsidR="00A10B5A" w:rsidRPr="007200BD" w:rsidRDefault="00A10B5A" w:rsidP="00A10B5A">
      <w:pPr>
        <w:pStyle w:val="DaftarPustaka"/>
        <w:spacing w:line="276" w:lineRule="auto"/>
        <w:ind w:left="567" w:hanging="567"/>
        <w:rPr>
          <w:bCs/>
          <w:noProof w:val="0"/>
        </w:rPr>
      </w:pPr>
      <w:proofErr w:type="spellStart"/>
      <w:r w:rsidRPr="007200BD">
        <w:rPr>
          <w:bCs/>
          <w:noProof w:val="0"/>
        </w:rPr>
        <w:t>PusGeN</w:t>
      </w:r>
      <w:proofErr w:type="spellEnd"/>
      <w:r w:rsidRPr="007200BD">
        <w:rPr>
          <w:bCs/>
          <w:noProof w:val="0"/>
        </w:rPr>
        <w:t xml:space="preserve">. (2017). </w:t>
      </w:r>
      <w:r w:rsidRPr="000314A5">
        <w:rPr>
          <w:bCs/>
          <w:i/>
          <w:iCs/>
          <w:noProof w:val="0"/>
        </w:rPr>
        <w:t>Peta Sumber dan Bahaya Gempa Indonesia Tahun 2017</w:t>
      </w:r>
      <w:r w:rsidRPr="007200BD">
        <w:rPr>
          <w:bCs/>
          <w:noProof w:val="0"/>
        </w:rPr>
        <w:t xml:space="preserve">. </w:t>
      </w:r>
      <w:r w:rsidR="000314A5">
        <w:rPr>
          <w:bCs/>
          <w:noProof w:val="0"/>
        </w:rPr>
        <w:t xml:space="preserve">Jakarta: </w:t>
      </w:r>
      <w:r w:rsidRPr="007200BD">
        <w:rPr>
          <w:bCs/>
          <w:noProof w:val="0"/>
        </w:rPr>
        <w:t>Pusat Litbang Perumahan dan Pemukiman, Badan Penelitian dan Pengembangan Kementerian Pekerjaan Umum dan Perumahan Rakyat (PUPR)</w:t>
      </w:r>
      <w:r w:rsidR="000314A5">
        <w:rPr>
          <w:bCs/>
          <w:noProof w:val="0"/>
        </w:rPr>
        <w:t>.</w:t>
      </w:r>
    </w:p>
    <w:p w14:paraId="096B7B47" w14:textId="6FDAC864" w:rsidR="00A10B5A" w:rsidRPr="007200BD" w:rsidRDefault="00A10B5A" w:rsidP="00A10B5A">
      <w:pPr>
        <w:pStyle w:val="DaftarPustaka"/>
        <w:spacing w:line="276" w:lineRule="auto"/>
        <w:ind w:left="567" w:hanging="567"/>
        <w:rPr>
          <w:bCs/>
          <w:noProof w:val="0"/>
        </w:rPr>
      </w:pPr>
      <w:r w:rsidRPr="007200BD">
        <w:rPr>
          <w:bCs/>
          <w:noProof w:val="0"/>
        </w:rPr>
        <w:t xml:space="preserve">Putranto, A. (2024). </w:t>
      </w:r>
      <w:r w:rsidR="009205C4" w:rsidRPr="007200BD">
        <w:rPr>
          <w:bCs/>
          <w:noProof w:val="0"/>
        </w:rPr>
        <w:t xml:space="preserve">Pemanfaatan Sistem Informasi Geografi Untuk Identifikasi Wilayah Berisiko Bencana Tsunami Di Kawasan Pesisir Pantai Sine, </w:t>
      </w:r>
      <w:r w:rsidR="009205C4" w:rsidRPr="007200BD">
        <w:rPr>
          <w:bCs/>
          <w:noProof w:val="0"/>
        </w:rPr>
        <w:lastRenderedPageBreak/>
        <w:t>Tulungagung, Jawa Timur, Indonesia</w:t>
      </w:r>
      <w:r w:rsidRPr="007200BD">
        <w:rPr>
          <w:bCs/>
          <w:noProof w:val="0"/>
        </w:rPr>
        <w:t xml:space="preserve">. </w:t>
      </w:r>
      <w:r w:rsidRPr="000314A5">
        <w:rPr>
          <w:bCs/>
          <w:i/>
          <w:iCs/>
          <w:noProof w:val="0"/>
        </w:rPr>
        <w:t>Jurnal Pesisir dan Laut Tropis</w:t>
      </w:r>
      <w:r w:rsidRPr="007200BD">
        <w:rPr>
          <w:bCs/>
          <w:noProof w:val="0"/>
        </w:rPr>
        <w:t>, 12(2), 46-58.</w:t>
      </w:r>
    </w:p>
    <w:p w14:paraId="7B65104E" w14:textId="0AF2BCD4" w:rsidR="00A10B5A" w:rsidRPr="007200BD" w:rsidRDefault="00A10B5A" w:rsidP="00A10B5A">
      <w:pPr>
        <w:pStyle w:val="DaftarPustaka"/>
        <w:spacing w:line="276" w:lineRule="auto"/>
        <w:ind w:left="567" w:hanging="567"/>
        <w:rPr>
          <w:bCs/>
          <w:noProof w:val="0"/>
        </w:rPr>
      </w:pPr>
      <w:r w:rsidRPr="007200BD">
        <w:rPr>
          <w:bCs/>
          <w:noProof w:val="0"/>
        </w:rPr>
        <w:t xml:space="preserve">Riadhi, A. R., Aidid, M. K., &amp; Ahmar, A. S. (2020). Analisis Penyebaran Hunian dengan Menggunakan Metode </w:t>
      </w:r>
      <w:proofErr w:type="spellStart"/>
      <w:r w:rsidR="00BB29B7" w:rsidRPr="00BB29B7">
        <w:rPr>
          <w:bCs/>
          <w:i/>
          <w:iCs/>
          <w:noProof w:val="0"/>
        </w:rPr>
        <w:t>Nearest</w:t>
      </w:r>
      <w:proofErr w:type="spellEnd"/>
      <w:r w:rsidR="00BB29B7" w:rsidRPr="00BB29B7">
        <w:rPr>
          <w:bCs/>
          <w:i/>
          <w:iCs/>
          <w:noProof w:val="0"/>
        </w:rPr>
        <w:t xml:space="preserve"> </w:t>
      </w:r>
      <w:proofErr w:type="spellStart"/>
      <w:r w:rsidR="00BB29B7" w:rsidRPr="00BB29B7">
        <w:rPr>
          <w:bCs/>
          <w:i/>
          <w:iCs/>
          <w:noProof w:val="0"/>
        </w:rPr>
        <w:t>Neighbor</w:t>
      </w:r>
      <w:proofErr w:type="spellEnd"/>
      <w:r w:rsidR="00BB29B7" w:rsidRPr="00BB29B7">
        <w:rPr>
          <w:bCs/>
          <w:i/>
          <w:iCs/>
          <w:noProof w:val="0"/>
        </w:rPr>
        <w:t xml:space="preserve"> </w:t>
      </w:r>
      <w:proofErr w:type="spellStart"/>
      <w:r w:rsidRPr="007200BD">
        <w:rPr>
          <w:bCs/>
          <w:noProof w:val="0"/>
        </w:rPr>
        <w:t>Analysis</w:t>
      </w:r>
      <w:proofErr w:type="spellEnd"/>
      <w:r w:rsidRPr="007200BD">
        <w:rPr>
          <w:bCs/>
          <w:noProof w:val="0"/>
        </w:rPr>
        <w:t xml:space="preserve">. VARIANSI: </w:t>
      </w:r>
      <w:proofErr w:type="spellStart"/>
      <w:r w:rsidRPr="00662CB3">
        <w:rPr>
          <w:bCs/>
          <w:i/>
          <w:iCs/>
          <w:noProof w:val="0"/>
        </w:rPr>
        <w:t>Journal</w:t>
      </w:r>
      <w:proofErr w:type="spellEnd"/>
      <w:r w:rsidRPr="00662CB3">
        <w:rPr>
          <w:bCs/>
          <w:i/>
          <w:iCs/>
          <w:noProof w:val="0"/>
        </w:rPr>
        <w:t xml:space="preserve"> </w:t>
      </w:r>
      <w:proofErr w:type="spellStart"/>
      <w:r w:rsidRPr="00662CB3">
        <w:rPr>
          <w:bCs/>
          <w:i/>
          <w:iCs/>
          <w:noProof w:val="0"/>
        </w:rPr>
        <w:t>of</w:t>
      </w:r>
      <w:proofErr w:type="spellEnd"/>
      <w:r w:rsidRPr="00662CB3">
        <w:rPr>
          <w:bCs/>
          <w:i/>
          <w:iCs/>
          <w:noProof w:val="0"/>
        </w:rPr>
        <w:t xml:space="preserve"> </w:t>
      </w:r>
      <w:proofErr w:type="spellStart"/>
      <w:r w:rsidRPr="00662CB3">
        <w:rPr>
          <w:bCs/>
          <w:i/>
          <w:iCs/>
          <w:noProof w:val="0"/>
        </w:rPr>
        <w:t>Statistics</w:t>
      </w:r>
      <w:proofErr w:type="spellEnd"/>
      <w:r w:rsidRPr="00662CB3">
        <w:rPr>
          <w:bCs/>
          <w:i/>
          <w:iCs/>
          <w:noProof w:val="0"/>
        </w:rPr>
        <w:t xml:space="preserve"> </w:t>
      </w:r>
      <w:proofErr w:type="spellStart"/>
      <w:r w:rsidRPr="00662CB3">
        <w:rPr>
          <w:bCs/>
          <w:i/>
          <w:iCs/>
          <w:noProof w:val="0"/>
        </w:rPr>
        <w:t>and</w:t>
      </w:r>
      <w:proofErr w:type="spellEnd"/>
      <w:r w:rsidRPr="00662CB3">
        <w:rPr>
          <w:bCs/>
          <w:i/>
          <w:iCs/>
          <w:noProof w:val="0"/>
        </w:rPr>
        <w:t xml:space="preserve"> </w:t>
      </w:r>
      <w:proofErr w:type="spellStart"/>
      <w:r w:rsidRPr="00662CB3">
        <w:rPr>
          <w:bCs/>
          <w:i/>
          <w:iCs/>
          <w:noProof w:val="0"/>
        </w:rPr>
        <w:t>Its</w:t>
      </w:r>
      <w:proofErr w:type="spellEnd"/>
      <w:r w:rsidRPr="00662CB3">
        <w:rPr>
          <w:bCs/>
          <w:i/>
          <w:iCs/>
          <w:noProof w:val="0"/>
        </w:rPr>
        <w:t xml:space="preserve"> </w:t>
      </w:r>
      <w:proofErr w:type="spellStart"/>
      <w:r w:rsidRPr="00662CB3">
        <w:rPr>
          <w:bCs/>
          <w:i/>
          <w:iCs/>
          <w:noProof w:val="0"/>
        </w:rPr>
        <w:t>Application</w:t>
      </w:r>
      <w:proofErr w:type="spellEnd"/>
      <w:r w:rsidRPr="00662CB3">
        <w:rPr>
          <w:bCs/>
          <w:i/>
          <w:iCs/>
          <w:noProof w:val="0"/>
        </w:rPr>
        <w:t xml:space="preserve"> </w:t>
      </w:r>
      <w:proofErr w:type="spellStart"/>
      <w:r w:rsidRPr="00662CB3">
        <w:rPr>
          <w:bCs/>
          <w:i/>
          <w:iCs/>
          <w:noProof w:val="0"/>
        </w:rPr>
        <w:t>on</w:t>
      </w:r>
      <w:proofErr w:type="spellEnd"/>
      <w:r w:rsidRPr="00662CB3">
        <w:rPr>
          <w:bCs/>
          <w:i/>
          <w:iCs/>
          <w:noProof w:val="0"/>
        </w:rPr>
        <w:t xml:space="preserve"> </w:t>
      </w:r>
      <w:proofErr w:type="spellStart"/>
      <w:r w:rsidRPr="00662CB3">
        <w:rPr>
          <w:bCs/>
          <w:i/>
          <w:iCs/>
          <w:noProof w:val="0"/>
        </w:rPr>
        <w:t>Teaching</w:t>
      </w:r>
      <w:proofErr w:type="spellEnd"/>
      <w:r w:rsidRPr="00662CB3">
        <w:rPr>
          <w:bCs/>
          <w:i/>
          <w:iCs/>
          <w:noProof w:val="0"/>
        </w:rPr>
        <w:t xml:space="preserve"> </w:t>
      </w:r>
      <w:proofErr w:type="spellStart"/>
      <w:r w:rsidRPr="00662CB3">
        <w:rPr>
          <w:bCs/>
          <w:i/>
          <w:iCs/>
          <w:noProof w:val="0"/>
        </w:rPr>
        <w:t>and</w:t>
      </w:r>
      <w:proofErr w:type="spellEnd"/>
      <w:r w:rsidRPr="00662CB3">
        <w:rPr>
          <w:bCs/>
          <w:i/>
          <w:iCs/>
          <w:noProof w:val="0"/>
        </w:rPr>
        <w:t xml:space="preserve"> </w:t>
      </w:r>
      <w:proofErr w:type="spellStart"/>
      <w:r w:rsidRPr="00662CB3">
        <w:rPr>
          <w:bCs/>
          <w:i/>
          <w:iCs/>
          <w:noProof w:val="0"/>
        </w:rPr>
        <w:t>Research</w:t>
      </w:r>
      <w:proofErr w:type="spellEnd"/>
      <w:r w:rsidRPr="007200BD">
        <w:rPr>
          <w:bCs/>
          <w:noProof w:val="0"/>
        </w:rPr>
        <w:t>, 2(1). https://doi.org/10.35580/variansiunm12901</w:t>
      </w:r>
    </w:p>
    <w:p w14:paraId="6F2F8568" w14:textId="77777777" w:rsidR="00A10B5A" w:rsidRPr="007200BD" w:rsidRDefault="00A10B5A" w:rsidP="00A10B5A">
      <w:pPr>
        <w:pStyle w:val="DaftarPustaka"/>
        <w:spacing w:line="276" w:lineRule="auto"/>
        <w:ind w:left="567" w:hanging="567"/>
        <w:rPr>
          <w:bCs/>
          <w:noProof w:val="0"/>
        </w:rPr>
      </w:pPr>
      <w:proofErr w:type="spellStart"/>
      <w:r w:rsidRPr="007200BD">
        <w:rPr>
          <w:bCs/>
          <w:noProof w:val="0"/>
        </w:rPr>
        <w:t>Rodríguez</w:t>
      </w:r>
      <w:proofErr w:type="spellEnd"/>
      <w:r w:rsidRPr="007200BD">
        <w:rPr>
          <w:bCs/>
          <w:noProof w:val="0"/>
        </w:rPr>
        <w:t xml:space="preserve">, R., </w:t>
      </w:r>
      <w:proofErr w:type="spellStart"/>
      <w:r w:rsidRPr="007200BD">
        <w:rPr>
          <w:bCs/>
          <w:noProof w:val="0"/>
        </w:rPr>
        <w:t>Encina</w:t>
      </w:r>
      <w:proofErr w:type="spellEnd"/>
      <w:r w:rsidRPr="007200BD">
        <w:rPr>
          <w:bCs/>
          <w:noProof w:val="0"/>
        </w:rPr>
        <w:t xml:space="preserve">, P., </w:t>
      </w:r>
      <w:proofErr w:type="spellStart"/>
      <w:r w:rsidRPr="007200BD">
        <w:rPr>
          <w:bCs/>
          <w:noProof w:val="0"/>
        </w:rPr>
        <w:t>Espinosa</w:t>
      </w:r>
      <w:proofErr w:type="spellEnd"/>
      <w:r w:rsidRPr="007200BD">
        <w:rPr>
          <w:bCs/>
          <w:noProof w:val="0"/>
        </w:rPr>
        <w:t xml:space="preserve">, M., &amp; Tanaka, N. (2016). </w:t>
      </w:r>
      <w:proofErr w:type="spellStart"/>
      <w:r w:rsidRPr="00662CB3">
        <w:rPr>
          <w:bCs/>
          <w:i/>
          <w:iCs/>
          <w:noProof w:val="0"/>
        </w:rPr>
        <w:t>Field</w:t>
      </w:r>
      <w:proofErr w:type="spellEnd"/>
      <w:r w:rsidRPr="00662CB3">
        <w:rPr>
          <w:bCs/>
          <w:i/>
          <w:iCs/>
          <w:noProof w:val="0"/>
        </w:rPr>
        <w:t xml:space="preserve"> study </w:t>
      </w:r>
      <w:proofErr w:type="spellStart"/>
      <w:r w:rsidRPr="00662CB3">
        <w:rPr>
          <w:bCs/>
          <w:i/>
          <w:iCs/>
          <w:noProof w:val="0"/>
        </w:rPr>
        <w:t>on</w:t>
      </w:r>
      <w:proofErr w:type="spellEnd"/>
      <w:r w:rsidRPr="00662CB3">
        <w:rPr>
          <w:bCs/>
          <w:i/>
          <w:iCs/>
          <w:noProof w:val="0"/>
        </w:rPr>
        <w:t xml:space="preserve"> </w:t>
      </w:r>
      <w:proofErr w:type="spellStart"/>
      <w:r w:rsidRPr="00662CB3">
        <w:rPr>
          <w:bCs/>
          <w:i/>
          <w:iCs/>
          <w:noProof w:val="0"/>
        </w:rPr>
        <w:t>planted</w:t>
      </w:r>
      <w:proofErr w:type="spellEnd"/>
      <w:r w:rsidRPr="00662CB3">
        <w:rPr>
          <w:bCs/>
          <w:i/>
          <w:iCs/>
          <w:noProof w:val="0"/>
        </w:rPr>
        <w:t xml:space="preserve"> </w:t>
      </w:r>
      <w:proofErr w:type="spellStart"/>
      <w:r w:rsidRPr="00662CB3">
        <w:rPr>
          <w:bCs/>
          <w:i/>
          <w:iCs/>
          <w:noProof w:val="0"/>
        </w:rPr>
        <w:t>forest</w:t>
      </w:r>
      <w:proofErr w:type="spellEnd"/>
      <w:r w:rsidRPr="00662CB3">
        <w:rPr>
          <w:bCs/>
          <w:i/>
          <w:iCs/>
          <w:noProof w:val="0"/>
        </w:rPr>
        <w:t xml:space="preserve"> </w:t>
      </w:r>
      <w:proofErr w:type="spellStart"/>
      <w:r w:rsidRPr="00662CB3">
        <w:rPr>
          <w:bCs/>
          <w:i/>
          <w:iCs/>
          <w:noProof w:val="0"/>
        </w:rPr>
        <w:t>structures</w:t>
      </w:r>
      <w:proofErr w:type="spellEnd"/>
      <w:r w:rsidRPr="00662CB3">
        <w:rPr>
          <w:bCs/>
          <w:i/>
          <w:iCs/>
          <w:noProof w:val="0"/>
        </w:rPr>
        <w:t xml:space="preserve"> </w:t>
      </w:r>
      <w:proofErr w:type="spellStart"/>
      <w:r w:rsidRPr="00662CB3">
        <w:rPr>
          <w:bCs/>
          <w:i/>
          <w:iCs/>
          <w:noProof w:val="0"/>
        </w:rPr>
        <w:t>and</w:t>
      </w:r>
      <w:proofErr w:type="spellEnd"/>
      <w:r w:rsidRPr="00662CB3">
        <w:rPr>
          <w:bCs/>
          <w:i/>
          <w:iCs/>
          <w:noProof w:val="0"/>
        </w:rPr>
        <w:t xml:space="preserve"> </w:t>
      </w:r>
      <w:proofErr w:type="spellStart"/>
      <w:r w:rsidRPr="00662CB3">
        <w:rPr>
          <w:bCs/>
          <w:i/>
          <w:iCs/>
          <w:noProof w:val="0"/>
        </w:rPr>
        <w:t>their</w:t>
      </w:r>
      <w:proofErr w:type="spellEnd"/>
      <w:r w:rsidRPr="00662CB3">
        <w:rPr>
          <w:bCs/>
          <w:i/>
          <w:iCs/>
          <w:noProof w:val="0"/>
        </w:rPr>
        <w:t xml:space="preserve"> </w:t>
      </w:r>
      <w:proofErr w:type="spellStart"/>
      <w:r w:rsidRPr="00662CB3">
        <w:rPr>
          <w:bCs/>
          <w:i/>
          <w:iCs/>
          <w:noProof w:val="0"/>
        </w:rPr>
        <w:t>role</w:t>
      </w:r>
      <w:proofErr w:type="spellEnd"/>
      <w:r w:rsidRPr="00662CB3">
        <w:rPr>
          <w:bCs/>
          <w:i/>
          <w:iCs/>
          <w:noProof w:val="0"/>
        </w:rPr>
        <w:t xml:space="preserve"> in </w:t>
      </w:r>
      <w:proofErr w:type="spellStart"/>
      <w:r w:rsidRPr="00662CB3">
        <w:rPr>
          <w:bCs/>
          <w:i/>
          <w:iCs/>
          <w:noProof w:val="0"/>
        </w:rPr>
        <w:t>protecting</w:t>
      </w:r>
      <w:proofErr w:type="spellEnd"/>
      <w:r w:rsidRPr="00662CB3">
        <w:rPr>
          <w:bCs/>
          <w:i/>
          <w:iCs/>
          <w:noProof w:val="0"/>
        </w:rPr>
        <w:t xml:space="preserve"> </w:t>
      </w:r>
      <w:proofErr w:type="spellStart"/>
      <w:r w:rsidRPr="00662CB3">
        <w:rPr>
          <w:bCs/>
          <w:i/>
          <w:iCs/>
          <w:noProof w:val="0"/>
        </w:rPr>
        <w:t>communities</w:t>
      </w:r>
      <w:proofErr w:type="spellEnd"/>
      <w:r w:rsidRPr="00662CB3">
        <w:rPr>
          <w:bCs/>
          <w:i/>
          <w:iCs/>
          <w:noProof w:val="0"/>
        </w:rPr>
        <w:t xml:space="preserve"> </w:t>
      </w:r>
      <w:proofErr w:type="spellStart"/>
      <w:r w:rsidRPr="00662CB3">
        <w:rPr>
          <w:bCs/>
          <w:i/>
          <w:iCs/>
          <w:noProof w:val="0"/>
        </w:rPr>
        <w:t>against</w:t>
      </w:r>
      <w:proofErr w:type="spellEnd"/>
      <w:r w:rsidRPr="00662CB3">
        <w:rPr>
          <w:bCs/>
          <w:i/>
          <w:iCs/>
          <w:noProof w:val="0"/>
        </w:rPr>
        <w:t xml:space="preserve"> </w:t>
      </w:r>
      <w:proofErr w:type="spellStart"/>
      <w:r w:rsidRPr="00662CB3">
        <w:rPr>
          <w:bCs/>
          <w:i/>
          <w:iCs/>
          <w:noProof w:val="0"/>
        </w:rPr>
        <w:t>tsunamis</w:t>
      </w:r>
      <w:proofErr w:type="spellEnd"/>
      <w:r w:rsidRPr="00662CB3">
        <w:rPr>
          <w:bCs/>
          <w:i/>
          <w:iCs/>
          <w:noProof w:val="0"/>
        </w:rPr>
        <w:t xml:space="preserve">: </w:t>
      </w:r>
      <w:proofErr w:type="spellStart"/>
      <w:r w:rsidRPr="00662CB3">
        <w:rPr>
          <w:bCs/>
          <w:i/>
          <w:iCs/>
          <w:noProof w:val="0"/>
        </w:rPr>
        <w:t>experiences</w:t>
      </w:r>
      <w:proofErr w:type="spellEnd"/>
      <w:r w:rsidRPr="00662CB3">
        <w:rPr>
          <w:bCs/>
          <w:i/>
          <w:iCs/>
          <w:noProof w:val="0"/>
        </w:rPr>
        <w:t xml:space="preserve"> </w:t>
      </w:r>
      <w:proofErr w:type="spellStart"/>
      <w:r w:rsidRPr="00662CB3">
        <w:rPr>
          <w:bCs/>
          <w:i/>
          <w:iCs/>
          <w:noProof w:val="0"/>
        </w:rPr>
        <w:t>along</w:t>
      </w:r>
      <w:proofErr w:type="spellEnd"/>
      <w:r w:rsidRPr="00662CB3">
        <w:rPr>
          <w:bCs/>
          <w:i/>
          <w:iCs/>
          <w:noProof w:val="0"/>
        </w:rPr>
        <w:t xml:space="preserve"> </w:t>
      </w:r>
      <w:proofErr w:type="spellStart"/>
      <w:r w:rsidRPr="00662CB3">
        <w:rPr>
          <w:bCs/>
          <w:i/>
          <w:iCs/>
          <w:noProof w:val="0"/>
        </w:rPr>
        <w:t>the</w:t>
      </w:r>
      <w:proofErr w:type="spellEnd"/>
      <w:r w:rsidRPr="00662CB3">
        <w:rPr>
          <w:bCs/>
          <w:i/>
          <w:iCs/>
          <w:noProof w:val="0"/>
        </w:rPr>
        <w:t xml:space="preserve"> </w:t>
      </w:r>
      <w:proofErr w:type="spellStart"/>
      <w:r w:rsidRPr="00662CB3">
        <w:rPr>
          <w:bCs/>
          <w:i/>
          <w:iCs/>
          <w:noProof w:val="0"/>
        </w:rPr>
        <w:t>coast</w:t>
      </w:r>
      <w:proofErr w:type="spellEnd"/>
      <w:r w:rsidRPr="00662CB3">
        <w:rPr>
          <w:bCs/>
          <w:i/>
          <w:iCs/>
          <w:noProof w:val="0"/>
        </w:rPr>
        <w:t xml:space="preserve"> </w:t>
      </w:r>
      <w:proofErr w:type="spellStart"/>
      <w:r w:rsidRPr="00662CB3">
        <w:rPr>
          <w:bCs/>
          <w:i/>
          <w:iCs/>
          <w:noProof w:val="0"/>
        </w:rPr>
        <w:t>of</w:t>
      </w:r>
      <w:proofErr w:type="spellEnd"/>
      <w:r w:rsidRPr="00662CB3">
        <w:rPr>
          <w:bCs/>
          <w:i/>
          <w:iCs/>
          <w:noProof w:val="0"/>
        </w:rPr>
        <w:t xml:space="preserve"> </w:t>
      </w:r>
      <w:proofErr w:type="spellStart"/>
      <w:r w:rsidRPr="00662CB3">
        <w:rPr>
          <w:bCs/>
          <w:i/>
          <w:iCs/>
          <w:noProof w:val="0"/>
        </w:rPr>
        <w:t>the</w:t>
      </w:r>
      <w:proofErr w:type="spellEnd"/>
      <w:r w:rsidRPr="00662CB3">
        <w:rPr>
          <w:bCs/>
          <w:i/>
          <w:iCs/>
          <w:noProof w:val="0"/>
        </w:rPr>
        <w:t xml:space="preserve"> </w:t>
      </w:r>
      <w:proofErr w:type="spellStart"/>
      <w:r w:rsidRPr="00662CB3">
        <w:rPr>
          <w:bCs/>
          <w:i/>
          <w:iCs/>
          <w:noProof w:val="0"/>
        </w:rPr>
        <w:t>Biobío</w:t>
      </w:r>
      <w:proofErr w:type="spellEnd"/>
      <w:r w:rsidRPr="00662CB3">
        <w:rPr>
          <w:bCs/>
          <w:i/>
          <w:iCs/>
          <w:noProof w:val="0"/>
        </w:rPr>
        <w:t xml:space="preserve"> Region, </w:t>
      </w:r>
      <w:proofErr w:type="spellStart"/>
      <w:r w:rsidRPr="00662CB3">
        <w:rPr>
          <w:bCs/>
          <w:i/>
          <w:iCs/>
          <w:noProof w:val="0"/>
        </w:rPr>
        <w:t>Chile</w:t>
      </w:r>
      <w:proofErr w:type="spellEnd"/>
      <w:r w:rsidRPr="00662CB3">
        <w:rPr>
          <w:bCs/>
          <w:i/>
          <w:iCs/>
          <w:noProof w:val="0"/>
        </w:rPr>
        <w:t xml:space="preserve">. </w:t>
      </w:r>
      <w:proofErr w:type="spellStart"/>
      <w:r w:rsidRPr="00662CB3">
        <w:rPr>
          <w:bCs/>
          <w:i/>
          <w:iCs/>
          <w:noProof w:val="0"/>
        </w:rPr>
        <w:t>Landscape</w:t>
      </w:r>
      <w:proofErr w:type="spellEnd"/>
      <w:r w:rsidRPr="00662CB3">
        <w:rPr>
          <w:bCs/>
          <w:i/>
          <w:iCs/>
          <w:noProof w:val="0"/>
        </w:rPr>
        <w:t xml:space="preserve"> </w:t>
      </w:r>
      <w:proofErr w:type="spellStart"/>
      <w:r w:rsidRPr="00662CB3">
        <w:rPr>
          <w:bCs/>
          <w:i/>
          <w:iCs/>
          <w:noProof w:val="0"/>
        </w:rPr>
        <w:t>and</w:t>
      </w:r>
      <w:proofErr w:type="spellEnd"/>
      <w:r w:rsidRPr="00662CB3">
        <w:rPr>
          <w:bCs/>
          <w:i/>
          <w:iCs/>
          <w:noProof w:val="0"/>
        </w:rPr>
        <w:t xml:space="preserve"> </w:t>
      </w:r>
      <w:proofErr w:type="spellStart"/>
      <w:r w:rsidRPr="00662CB3">
        <w:rPr>
          <w:bCs/>
          <w:i/>
          <w:iCs/>
          <w:noProof w:val="0"/>
        </w:rPr>
        <w:t>Ecological</w:t>
      </w:r>
      <w:proofErr w:type="spellEnd"/>
      <w:r w:rsidRPr="00662CB3">
        <w:rPr>
          <w:bCs/>
          <w:i/>
          <w:iCs/>
          <w:noProof w:val="0"/>
        </w:rPr>
        <w:t xml:space="preserve"> Engineering,</w:t>
      </w:r>
      <w:r w:rsidRPr="007200BD">
        <w:rPr>
          <w:bCs/>
          <w:noProof w:val="0"/>
        </w:rPr>
        <w:t xml:space="preserve"> 12(1). https://doi.org/10.1007/s11355-015-0271-5</w:t>
      </w:r>
    </w:p>
    <w:p w14:paraId="0D1DD767" w14:textId="77777777" w:rsidR="00A10B5A" w:rsidRPr="007200BD" w:rsidRDefault="00A10B5A" w:rsidP="00A10B5A">
      <w:pPr>
        <w:pStyle w:val="DaftarPustaka"/>
        <w:spacing w:line="276" w:lineRule="auto"/>
        <w:ind w:left="567" w:hanging="567"/>
        <w:rPr>
          <w:bCs/>
          <w:noProof w:val="0"/>
        </w:rPr>
      </w:pPr>
      <w:r w:rsidRPr="007200BD">
        <w:rPr>
          <w:bCs/>
          <w:noProof w:val="0"/>
        </w:rPr>
        <w:t xml:space="preserve">Saraswati, D. A., Subiyanto, S., &amp; Wijaya, A. P. (2016). Analisis Perubahan Luas Dan Pola Persebaran Permukiman (Studi Kasus : Kecamatan </w:t>
      </w:r>
      <w:proofErr w:type="spellStart"/>
      <w:r w:rsidRPr="007200BD">
        <w:rPr>
          <w:bCs/>
          <w:noProof w:val="0"/>
        </w:rPr>
        <w:t>Tembalang</w:t>
      </w:r>
      <w:proofErr w:type="spellEnd"/>
      <w:r w:rsidRPr="007200BD">
        <w:rPr>
          <w:bCs/>
          <w:noProof w:val="0"/>
        </w:rPr>
        <w:t xml:space="preserve">, Kecamatan </w:t>
      </w:r>
      <w:proofErr w:type="spellStart"/>
      <w:r w:rsidRPr="007200BD">
        <w:rPr>
          <w:bCs/>
          <w:noProof w:val="0"/>
        </w:rPr>
        <w:t>Banyumanik</w:t>
      </w:r>
      <w:proofErr w:type="spellEnd"/>
      <w:r w:rsidRPr="007200BD">
        <w:rPr>
          <w:bCs/>
          <w:noProof w:val="0"/>
        </w:rPr>
        <w:t xml:space="preserve">, Kecamatan </w:t>
      </w:r>
      <w:proofErr w:type="spellStart"/>
      <w:r w:rsidRPr="007200BD">
        <w:rPr>
          <w:bCs/>
          <w:noProof w:val="0"/>
        </w:rPr>
        <w:t>Gunungpati</w:t>
      </w:r>
      <w:proofErr w:type="spellEnd"/>
      <w:r w:rsidRPr="007200BD">
        <w:rPr>
          <w:bCs/>
          <w:noProof w:val="0"/>
        </w:rPr>
        <w:t xml:space="preserve">, Kecamatan </w:t>
      </w:r>
      <w:proofErr w:type="spellStart"/>
      <w:r w:rsidRPr="007200BD">
        <w:rPr>
          <w:bCs/>
          <w:noProof w:val="0"/>
        </w:rPr>
        <w:t>Mijen</w:t>
      </w:r>
      <w:proofErr w:type="spellEnd"/>
      <w:r w:rsidRPr="007200BD">
        <w:rPr>
          <w:bCs/>
          <w:noProof w:val="0"/>
        </w:rPr>
        <w:t xml:space="preserve"> Kota Semarang Jawa Tengah). </w:t>
      </w:r>
      <w:r w:rsidRPr="000314A5">
        <w:rPr>
          <w:bCs/>
          <w:i/>
          <w:iCs/>
          <w:noProof w:val="0"/>
        </w:rPr>
        <w:t>Jurnal Geodesi Undip</w:t>
      </w:r>
      <w:r w:rsidRPr="007200BD">
        <w:rPr>
          <w:bCs/>
          <w:noProof w:val="0"/>
        </w:rPr>
        <w:t>, 5(1).</w:t>
      </w:r>
    </w:p>
    <w:p w14:paraId="4CDD3E31" w14:textId="5810236C" w:rsidR="00A10B5A" w:rsidRPr="007200BD" w:rsidRDefault="00A10B5A" w:rsidP="00A10B5A">
      <w:pPr>
        <w:pStyle w:val="DaftarPustaka"/>
        <w:spacing w:line="276" w:lineRule="auto"/>
        <w:ind w:left="567" w:hanging="567"/>
        <w:rPr>
          <w:bCs/>
          <w:noProof w:val="0"/>
        </w:rPr>
      </w:pPr>
      <w:proofErr w:type="spellStart"/>
      <w:r w:rsidRPr="007200BD">
        <w:rPr>
          <w:bCs/>
          <w:noProof w:val="0"/>
        </w:rPr>
        <w:t>Sihwanti</w:t>
      </w:r>
      <w:proofErr w:type="spellEnd"/>
      <w:r w:rsidRPr="007200BD">
        <w:rPr>
          <w:bCs/>
          <w:noProof w:val="0"/>
        </w:rPr>
        <w:t xml:space="preserve">, P. F., Prasongko, B. K., &amp; Riswandi, H. (2022). </w:t>
      </w:r>
      <w:r w:rsidR="009205C4" w:rsidRPr="007200BD">
        <w:rPr>
          <w:bCs/>
          <w:noProof w:val="0"/>
        </w:rPr>
        <w:t>Geologi Dan Analisis Risiko Bencana Tsunami Daerah Pantai Parangtritis Dan Sekitarnya, Kabupaten Bantul, Daerah Istimewa Yogyakarta</w:t>
      </w:r>
      <w:r w:rsidRPr="007200BD">
        <w:rPr>
          <w:bCs/>
          <w:noProof w:val="0"/>
        </w:rPr>
        <w:t xml:space="preserve">. </w:t>
      </w:r>
      <w:r w:rsidRPr="000314A5">
        <w:rPr>
          <w:bCs/>
          <w:i/>
          <w:iCs/>
          <w:noProof w:val="0"/>
        </w:rPr>
        <w:t>Jurnal Ilmiah Geologi PANGEA</w:t>
      </w:r>
      <w:r w:rsidRPr="007200BD">
        <w:rPr>
          <w:bCs/>
          <w:noProof w:val="0"/>
        </w:rPr>
        <w:t>, 9(2). https://doi.org/10.31315/jigp.v9i2.9511</w:t>
      </w:r>
    </w:p>
    <w:p w14:paraId="5EA7CB58" w14:textId="77777777" w:rsidR="00A10B5A" w:rsidRPr="007200BD" w:rsidRDefault="00A10B5A" w:rsidP="00A10B5A">
      <w:pPr>
        <w:pStyle w:val="DaftarPustaka"/>
        <w:spacing w:line="276" w:lineRule="auto"/>
        <w:ind w:left="567" w:hanging="567"/>
        <w:rPr>
          <w:bCs/>
          <w:noProof w:val="0"/>
        </w:rPr>
      </w:pPr>
      <w:r w:rsidRPr="007200BD">
        <w:rPr>
          <w:bCs/>
          <w:noProof w:val="0"/>
        </w:rPr>
        <w:t xml:space="preserve">Sonny Robert </w:t>
      </w:r>
      <w:proofErr w:type="spellStart"/>
      <w:r w:rsidRPr="007200BD">
        <w:rPr>
          <w:bCs/>
          <w:noProof w:val="0"/>
        </w:rPr>
        <w:t>Dirgantoro</w:t>
      </w:r>
      <w:proofErr w:type="spellEnd"/>
      <w:r w:rsidRPr="007200BD">
        <w:rPr>
          <w:bCs/>
          <w:noProof w:val="0"/>
        </w:rPr>
        <w:t xml:space="preserve">, M. Ruslan, Emmy Sri </w:t>
      </w:r>
      <w:proofErr w:type="spellStart"/>
      <w:r w:rsidRPr="007200BD">
        <w:rPr>
          <w:bCs/>
          <w:noProof w:val="0"/>
        </w:rPr>
        <w:t>Mahreda</w:t>
      </w:r>
      <w:proofErr w:type="spellEnd"/>
      <w:r w:rsidRPr="007200BD">
        <w:rPr>
          <w:bCs/>
          <w:noProof w:val="0"/>
        </w:rPr>
        <w:t xml:space="preserve">, &amp; </w:t>
      </w:r>
      <w:proofErr w:type="spellStart"/>
      <w:r w:rsidRPr="007200BD">
        <w:rPr>
          <w:bCs/>
          <w:noProof w:val="0"/>
        </w:rPr>
        <w:t>Kissinger</w:t>
      </w:r>
      <w:proofErr w:type="spellEnd"/>
      <w:r w:rsidRPr="007200BD">
        <w:rPr>
          <w:bCs/>
          <w:noProof w:val="0"/>
        </w:rPr>
        <w:t xml:space="preserve">. (2020). Kerentanan Pesisir Selatan Kabupaten Tulungagung Terhadap Gelombang Tsunami Berbasis Data Spasial. </w:t>
      </w:r>
      <w:r w:rsidRPr="000314A5">
        <w:rPr>
          <w:bCs/>
          <w:i/>
          <w:iCs/>
          <w:noProof w:val="0"/>
        </w:rPr>
        <w:t>SONDIR</w:t>
      </w:r>
      <w:r w:rsidRPr="007200BD">
        <w:rPr>
          <w:bCs/>
          <w:noProof w:val="0"/>
        </w:rPr>
        <w:t>, 4(2). https://doi.org/10.36040/sondir.v4i2.3140</w:t>
      </w:r>
    </w:p>
    <w:p w14:paraId="708B7BE6" w14:textId="6630DE3C" w:rsidR="00900852" w:rsidRPr="007200BD" w:rsidRDefault="00A10B5A" w:rsidP="00A10B5A">
      <w:pPr>
        <w:pStyle w:val="DaftarPustaka"/>
        <w:spacing w:after="0" w:line="276" w:lineRule="auto"/>
        <w:ind w:left="567" w:hanging="567"/>
        <w:rPr>
          <w:noProof w:val="0"/>
        </w:rPr>
      </w:pPr>
      <w:r w:rsidRPr="007200BD">
        <w:rPr>
          <w:bCs/>
          <w:noProof w:val="0"/>
        </w:rPr>
        <w:t xml:space="preserve">Valent, C. G., Subiyanto, S., &amp; Wahyuddin, Y. (2021). Analisis Pola dan Arah Perkembangan Permukiman di Wilayah Aglomerasi Perkotaan Yogyakarta (APY) (Studi Kasus: Kabupaten Sleman). </w:t>
      </w:r>
      <w:r w:rsidRPr="000314A5">
        <w:rPr>
          <w:bCs/>
          <w:i/>
          <w:iCs/>
          <w:noProof w:val="0"/>
        </w:rPr>
        <w:t>Jurnal Geodesi Undip</w:t>
      </w:r>
      <w:r w:rsidRPr="007200BD">
        <w:rPr>
          <w:bCs/>
          <w:noProof w:val="0"/>
        </w:rPr>
        <w:t>, 10(2).</w:t>
      </w:r>
    </w:p>
    <w:p w14:paraId="2FAD57CD" w14:textId="1164FEF5" w:rsidR="003507A9" w:rsidRPr="00A4616F" w:rsidRDefault="003507A9" w:rsidP="00A4616F">
      <w:pPr>
        <w:pStyle w:val="DaftarPustaka"/>
        <w:spacing w:after="0" w:line="276" w:lineRule="auto"/>
        <w:ind w:left="567" w:hanging="567"/>
      </w:pPr>
    </w:p>
    <w:sectPr w:rsidR="003507A9" w:rsidRPr="00A4616F"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3AF6B" w14:textId="77777777" w:rsidR="00126DF6" w:rsidRPr="007200BD" w:rsidRDefault="00126DF6" w:rsidP="003D7F74">
      <w:r w:rsidRPr="007200BD">
        <w:separator/>
      </w:r>
    </w:p>
  </w:endnote>
  <w:endnote w:type="continuationSeparator" w:id="0">
    <w:p w14:paraId="57E4BD00" w14:textId="77777777" w:rsidR="00126DF6" w:rsidRPr="007200BD" w:rsidRDefault="00126DF6" w:rsidP="003D7F74">
      <w:r w:rsidRPr="007200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18301F8F" w:rsidR="0072591E" w:rsidRPr="007200BD" w:rsidRDefault="0072591E">
    <w:pPr>
      <w:pStyle w:val="Footer"/>
    </w:pPr>
    <w:r w:rsidRPr="007200BD">
      <w:fldChar w:fldCharType="begin"/>
    </w:r>
    <w:r w:rsidRPr="007200BD">
      <w:instrText xml:space="preserve"> PAGE   \* MERGEFORMAT </w:instrText>
    </w:r>
    <w:r w:rsidRPr="007200BD">
      <w:fldChar w:fldCharType="separate"/>
    </w:r>
    <w:r w:rsidR="002C7B01" w:rsidRPr="007200BD">
      <w:t>10</w:t>
    </w:r>
    <w:r w:rsidRPr="007200BD">
      <w:fldChar w:fldCharType="end"/>
    </w:r>
  </w:p>
  <w:p w14:paraId="20B4B563" w14:textId="77777777" w:rsidR="0072591E" w:rsidRPr="007200BD" w:rsidRDefault="0072591E"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6EC8AB70" w:rsidR="0072591E" w:rsidRPr="007200BD" w:rsidRDefault="0072591E">
    <w:pPr>
      <w:pStyle w:val="Footer"/>
    </w:pPr>
    <w:r w:rsidRPr="007200BD">
      <w:fldChar w:fldCharType="begin"/>
    </w:r>
    <w:r w:rsidRPr="007200BD">
      <w:instrText xml:space="preserve"> PAGE   \* MERGEFORMAT </w:instrText>
    </w:r>
    <w:r w:rsidRPr="007200BD">
      <w:fldChar w:fldCharType="separate"/>
    </w:r>
    <w:r w:rsidR="002C7B01" w:rsidRPr="007200BD">
      <w:t>9</w:t>
    </w:r>
    <w:r w:rsidRPr="007200B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39DA7" w14:textId="77777777" w:rsidR="00126DF6" w:rsidRPr="007200BD" w:rsidRDefault="00126DF6" w:rsidP="003D7F74">
      <w:r w:rsidRPr="007200BD">
        <w:separator/>
      </w:r>
    </w:p>
  </w:footnote>
  <w:footnote w:type="continuationSeparator" w:id="0">
    <w:p w14:paraId="3F6164F7" w14:textId="77777777" w:rsidR="00126DF6" w:rsidRPr="007200BD" w:rsidRDefault="00126DF6" w:rsidP="003D7F74">
      <w:r w:rsidRPr="007200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7504D3A8" w:rsidR="0072591E" w:rsidRPr="007200BD" w:rsidRDefault="006A146E" w:rsidP="006A146E">
    <w:pPr>
      <w:pStyle w:val="Header"/>
      <w:rPr>
        <w:i/>
        <w:iCs/>
      </w:rPr>
    </w:pPr>
    <w:r w:rsidRPr="006A146E">
      <w:rPr>
        <w:i/>
        <w:iCs/>
      </w:rPr>
      <w:t>Pemetaan Tingkat Risiko Bencana Tsunami pada Kawasan Permukiman di</w:t>
    </w:r>
    <w:r w:rsidR="000D746C" w:rsidRPr="007200BD">
      <w:rPr>
        <w:i/>
        <w:iCs/>
      </w:rPr>
      <w:t xml:space="preserve"> </w:t>
    </w:r>
    <w:r w:rsidRPr="006A146E">
      <w:rPr>
        <w:i/>
        <w:iCs/>
      </w:rPr>
      <w:t xml:space="preserve">Desa </w:t>
    </w:r>
    <w:proofErr w:type="spellStart"/>
    <w:r w:rsidRPr="006A146E">
      <w:rPr>
        <w:i/>
        <w:iCs/>
      </w:rPr>
      <w:t>Besole</w:t>
    </w:r>
    <w:proofErr w:type="spellEnd"/>
    <w:r w:rsidRPr="006A146E">
      <w:rPr>
        <w:i/>
        <w:iCs/>
      </w:rPr>
      <w:t xml:space="preserve"> Kecamatan </w:t>
    </w:r>
    <w:proofErr w:type="spellStart"/>
    <w:r w:rsidRPr="006A146E">
      <w:rPr>
        <w:i/>
        <w:iCs/>
      </w:rPr>
      <w:t>Besuki</w:t>
    </w:r>
    <w:proofErr w:type="spellEnd"/>
    <w:r w:rsidRPr="006A146E">
      <w:rPr>
        <w:i/>
        <w:iCs/>
      </w:rPr>
      <w:t xml:space="preserve"> Kabupaten Tulungagung</w:t>
    </w:r>
    <w:r w:rsidR="00000000">
      <w:rPr>
        <w:i/>
        <w:iCs/>
        <w:lang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54C9" w14:textId="1E2D0E9F" w:rsidR="006A146E" w:rsidRPr="007200BD" w:rsidRDefault="00000000" w:rsidP="006A146E">
    <w:pPr>
      <w:pStyle w:val="Header"/>
      <w:rPr>
        <w:i/>
        <w:iCs/>
      </w:rPr>
    </w:pPr>
    <w:r>
      <w:rPr>
        <w:i/>
        <w:iCs/>
        <w:lang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6A146E" w:rsidRPr="007200BD">
      <w:rPr>
        <w:rFonts w:ascii="Book Antiqua" w:eastAsiaTheme="minorEastAsia" w:hAnsi="Book Antiqua" w:cs="Mangal"/>
        <w:kern w:val="2"/>
        <w:lang w:eastAsia="zh-CN" w:bidi="hi-IN"/>
        <w14:ligatures w14:val="standardContextual"/>
      </w:rPr>
      <w:t xml:space="preserve"> </w:t>
    </w:r>
    <w:bookmarkStart w:id="0" w:name="_Hlk204712055"/>
    <w:r w:rsidR="006A146E" w:rsidRPr="007200BD">
      <w:rPr>
        <w:i/>
        <w:iCs/>
      </w:rPr>
      <w:t xml:space="preserve">Pemetaan Tingkat Risiko Bencana Tsunami pada Kawasan Permukiman di Desa </w:t>
    </w:r>
    <w:proofErr w:type="spellStart"/>
    <w:r w:rsidR="006A146E" w:rsidRPr="007200BD">
      <w:rPr>
        <w:i/>
        <w:iCs/>
      </w:rPr>
      <w:t>Besole</w:t>
    </w:r>
    <w:proofErr w:type="spellEnd"/>
    <w:r w:rsidR="006A146E" w:rsidRPr="007200BD">
      <w:rPr>
        <w:i/>
        <w:iCs/>
      </w:rPr>
      <w:t xml:space="preserve"> Kecamatan </w:t>
    </w:r>
    <w:proofErr w:type="spellStart"/>
    <w:r w:rsidR="006A146E" w:rsidRPr="007200BD">
      <w:rPr>
        <w:i/>
        <w:iCs/>
      </w:rPr>
      <w:t>Besuki</w:t>
    </w:r>
    <w:proofErr w:type="spellEnd"/>
    <w:r w:rsidR="006A146E" w:rsidRPr="007200BD">
      <w:rPr>
        <w:i/>
        <w:iCs/>
      </w:rPr>
      <w:t xml:space="preserve"> Kabupaten Tulungagung</w:t>
    </w:r>
    <w:bookmarkEnd w:id="0"/>
  </w:p>
  <w:p w14:paraId="64A025B2" w14:textId="1746627D" w:rsidR="0072591E" w:rsidRPr="007200BD" w:rsidRDefault="0072591E" w:rsidP="003904DD">
    <w:pPr>
      <w:pStyle w:val="Header"/>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72591E" w:rsidRPr="007200BD" w:rsidRDefault="00000000">
    <w:pPr>
      <w:pStyle w:val="Header"/>
    </w:pPr>
    <w:r>
      <w:rPr>
        <w:lang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426" w:hanging="360"/>
      </w:pPr>
      <w:rPr>
        <w:rFonts w:hint="default"/>
        <w:b w:val="0"/>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 w15:restartNumberingAfterBreak="0">
    <w:nsid w:val="089A34C3"/>
    <w:multiLevelType w:val="hybridMultilevel"/>
    <w:tmpl w:val="B90CAAF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1F063F"/>
    <w:multiLevelType w:val="hybridMultilevel"/>
    <w:tmpl w:val="A21A597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11D46F8"/>
    <w:multiLevelType w:val="hybridMultilevel"/>
    <w:tmpl w:val="A67A25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5F0B82"/>
    <w:multiLevelType w:val="hybridMultilevel"/>
    <w:tmpl w:val="3F2CCB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7832E83"/>
    <w:multiLevelType w:val="hybridMultilevel"/>
    <w:tmpl w:val="EFBA729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15:restartNumberingAfterBreak="0">
    <w:nsid w:val="20370BA1"/>
    <w:multiLevelType w:val="hybridMultilevel"/>
    <w:tmpl w:val="C626286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37203B5"/>
    <w:multiLevelType w:val="hybridMultilevel"/>
    <w:tmpl w:val="D5AE207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4" w15:restartNumberingAfterBreak="0">
    <w:nsid w:val="2EAE01E0"/>
    <w:multiLevelType w:val="hybridMultilevel"/>
    <w:tmpl w:val="2CD6912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7" w15:restartNumberingAfterBreak="0">
    <w:nsid w:val="30FB3891"/>
    <w:multiLevelType w:val="hybridMultilevel"/>
    <w:tmpl w:val="F976CB5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0"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1"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4" w15:restartNumberingAfterBreak="0">
    <w:nsid w:val="3F560367"/>
    <w:multiLevelType w:val="hybridMultilevel"/>
    <w:tmpl w:val="BE543FE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7"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8"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4" w15:restartNumberingAfterBreak="0">
    <w:nsid w:val="58FE50FC"/>
    <w:multiLevelType w:val="hybridMultilevel"/>
    <w:tmpl w:val="2160BFC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6"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7"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EF2437"/>
    <w:multiLevelType w:val="hybridMultilevel"/>
    <w:tmpl w:val="D7706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2"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A833F6"/>
    <w:multiLevelType w:val="hybridMultilevel"/>
    <w:tmpl w:val="42BC9CB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6"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7"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8"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785660612">
    <w:abstractNumId w:val="19"/>
  </w:num>
  <w:num w:numId="2" w16cid:durableId="719861812">
    <w:abstractNumId w:val="40"/>
  </w:num>
  <w:num w:numId="3" w16cid:durableId="604070903">
    <w:abstractNumId w:val="12"/>
  </w:num>
  <w:num w:numId="4" w16cid:durableId="1070736354">
    <w:abstractNumId w:val="26"/>
  </w:num>
  <w:num w:numId="5" w16cid:durableId="66153983">
    <w:abstractNumId w:val="26"/>
  </w:num>
  <w:num w:numId="6" w16cid:durableId="14162159">
    <w:abstractNumId w:val="26"/>
  </w:num>
  <w:num w:numId="7" w16cid:durableId="1789541363">
    <w:abstractNumId w:val="26"/>
  </w:num>
  <w:num w:numId="8" w16cid:durableId="1070035135">
    <w:abstractNumId w:val="33"/>
  </w:num>
  <w:num w:numId="9" w16cid:durableId="324555527">
    <w:abstractNumId w:val="41"/>
  </w:num>
  <w:num w:numId="10" w16cid:durableId="1645503343">
    <w:abstractNumId w:val="20"/>
  </w:num>
  <w:num w:numId="11" w16cid:durableId="1554002334">
    <w:abstractNumId w:val="9"/>
  </w:num>
  <w:num w:numId="12" w16cid:durableId="1759323183">
    <w:abstractNumId w:val="7"/>
  </w:num>
  <w:num w:numId="13" w16cid:durableId="240064121">
    <w:abstractNumId w:val="28"/>
  </w:num>
  <w:num w:numId="14" w16cid:durableId="246160619">
    <w:abstractNumId w:val="29"/>
  </w:num>
  <w:num w:numId="15" w16cid:durableId="1866559887">
    <w:abstractNumId w:val="11"/>
  </w:num>
  <w:num w:numId="16" w16cid:durableId="974138928">
    <w:abstractNumId w:val="15"/>
  </w:num>
  <w:num w:numId="17" w16cid:durableId="1762751165">
    <w:abstractNumId w:val="42"/>
  </w:num>
  <w:num w:numId="18" w16cid:durableId="2050252648">
    <w:abstractNumId w:val="23"/>
  </w:num>
  <w:num w:numId="19" w16cid:durableId="2039578583">
    <w:abstractNumId w:val="13"/>
  </w:num>
  <w:num w:numId="20" w16cid:durableId="46803813">
    <w:abstractNumId w:val="32"/>
  </w:num>
  <w:num w:numId="21" w16cid:durableId="1555965506">
    <w:abstractNumId w:val="31"/>
  </w:num>
  <w:num w:numId="22" w16cid:durableId="594364368">
    <w:abstractNumId w:val="48"/>
  </w:num>
  <w:num w:numId="23" w16cid:durableId="271451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3583907">
    <w:abstractNumId w:val="22"/>
  </w:num>
  <w:num w:numId="25" w16cid:durableId="4285567">
    <w:abstractNumId w:val="21"/>
  </w:num>
  <w:num w:numId="26" w16cid:durableId="703288627">
    <w:abstractNumId w:val="49"/>
  </w:num>
  <w:num w:numId="27" w16cid:durableId="433289566">
    <w:abstractNumId w:val="18"/>
  </w:num>
  <w:num w:numId="28" w16cid:durableId="28263633">
    <w:abstractNumId w:val="27"/>
  </w:num>
  <w:num w:numId="29" w16cid:durableId="1529678690">
    <w:abstractNumId w:val="39"/>
  </w:num>
  <w:num w:numId="30" w16cid:durableId="582447475">
    <w:abstractNumId w:val="35"/>
  </w:num>
  <w:num w:numId="31" w16cid:durableId="744961412">
    <w:abstractNumId w:val="30"/>
  </w:num>
  <w:num w:numId="32" w16cid:durableId="1677347453">
    <w:abstractNumId w:val="37"/>
  </w:num>
  <w:num w:numId="33" w16cid:durableId="1438328175">
    <w:abstractNumId w:val="43"/>
  </w:num>
  <w:num w:numId="34" w16cid:durableId="916476726">
    <w:abstractNumId w:val="46"/>
  </w:num>
  <w:num w:numId="35" w16cid:durableId="61296959">
    <w:abstractNumId w:val="16"/>
  </w:num>
  <w:num w:numId="36" w16cid:durableId="1235051037">
    <w:abstractNumId w:val="25"/>
  </w:num>
  <w:num w:numId="37" w16cid:durableId="1635333784">
    <w:abstractNumId w:val="45"/>
  </w:num>
  <w:num w:numId="38" w16cid:durableId="1228565515">
    <w:abstractNumId w:val="36"/>
  </w:num>
  <w:num w:numId="39" w16cid:durableId="606813601">
    <w:abstractNumId w:val="0"/>
  </w:num>
  <w:num w:numId="40" w16cid:durableId="43067609">
    <w:abstractNumId w:val="3"/>
  </w:num>
  <w:num w:numId="41" w16cid:durableId="1360162285">
    <w:abstractNumId w:val="4"/>
  </w:num>
  <w:num w:numId="42" w16cid:durableId="1790855491">
    <w:abstractNumId w:val="38"/>
  </w:num>
  <w:num w:numId="43" w16cid:durableId="1537305888">
    <w:abstractNumId w:val="24"/>
  </w:num>
  <w:num w:numId="44" w16cid:durableId="854808657">
    <w:abstractNumId w:val="6"/>
  </w:num>
  <w:num w:numId="45" w16cid:durableId="399402585">
    <w:abstractNumId w:val="5"/>
  </w:num>
  <w:num w:numId="46" w16cid:durableId="991716809">
    <w:abstractNumId w:val="10"/>
  </w:num>
  <w:num w:numId="47" w16cid:durableId="1135443680">
    <w:abstractNumId w:val="17"/>
  </w:num>
  <w:num w:numId="48" w16cid:durableId="1570311678">
    <w:abstractNumId w:val="1"/>
  </w:num>
  <w:num w:numId="49" w16cid:durableId="2137408882">
    <w:abstractNumId w:val="34"/>
  </w:num>
  <w:num w:numId="50" w16cid:durableId="1498962150">
    <w:abstractNumId w:val="14"/>
  </w:num>
  <w:num w:numId="51" w16cid:durableId="1283146985">
    <w:abstractNumId w:val="44"/>
  </w:num>
  <w:num w:numId="52" w16cid:durableId="1092580516">
    <w:abstractNumId w:val="2"/>
  </w:num>
  <w:num w:numId="53" w16cid:durableId="17563966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25D19"/>
    <w:rsid w:val="00026E30"/>
    <w:rsid w:val="0003112C"/>
    <w:rsid w:val="000314A5"/>
    <w:rsid w:val="00035810"/>
    <w:rsid w:val="00053983"/>
    <w:rsid w:val="00064A32"/>
    <w:rsid w:val="00071BEE"/>
    <w:rsid w:val="0008184D"/>
    <w:rsid w:val="0009798A"/>
    <w:rsid w:val="000A2263"/>
    <w:rsid w:val="000A3389"/>
    <w:rsid w:val="000A71FD"/>
    <w:rsid w:val="000A7E74"/>
    <w:rsid w:val="000B43D3"/>
    <w:rsid w:val="000B44D1"/>
    <w:rsid w:val="000B7A0D"/>
    <w:rsid w:val="000C0A6A"/>
    <w:rsid w:val="000C2196"/>
    <w:rsid w:val="000C2745"/>
    <w:rsid w:val="000C77E9"/>
    <w:rsid w:val="000D1291"/>
    <w:rsid w:val="000D34DD"/>
    <w:rsid w:val="000D4D6F"/>
    <w:rsid w:val="000D746C"/>
    <w:rsid w:val="000D7F6B"/>
    <w:rsid w:val="000E1483"/>
    <w:rsid w:val="000E6D70"/>
    <w:rsid w:val="000F27AB"/>
    <w:rsid w:val="000F4C2A"/>
    <w:rsid w:val="000F5881"/>
    <w:rsid w:val="001009DF"/>
    <w:rsid w:val="00102516"/>
    <w:rsid w:val="00102A59"/>
    <w:rsid w:val="001052BE"/>
    <w:rsid w:val="001116F9"/>
    <w:rsid w:val="00114BA7"/>
    <w:rsid w:val="0012147F"/>
    <w:rsid w:val="00123BB8"/>
    <w:rsid w:val="00126DF6"/>
    <w:rsid w:val="00130D07"/>
    <w:rsid w:val="0013466E"/>
    <w:rsid w:val="00135435"/>
    <w:rsid w:val="00135777"/>
    <w:rsid w:val="00136FF5"/>
    <w:rsid w:val="0014613B"/>
    <w:rsid w:val="001467FF"/>
    <w:rsid w:val="00151DC2"/>
    <w:rsid w:val="00153E72"/>
    <w:rsid w:val="0015597D"/>
    <w:rsid w:val="00160EF8"/>
    <w:rsid w:val="0016117F"/>
    <w:rsid w:val="001611F1"/>
    <w:rsid w:val="0017099E"/>
    <w:rsid w:val="001779ED"/>
    <w:rsid w:val="0018531F"/>
    <w:rsid w:val="00191BD6"/>
    <w:rsid w:val="00195B47"/>
    <w:rsid w:val="001A04BF"/>
    <w:rsid w:val="001A3300"/>
    <w:rsid w:val="001A78EF"/>
    <w:rsid w:val="001A7F73"/>
    <w:rsid w:val="001B1104"/>
    <w:rsid w:val="001B2C0B"/>
    <w:rsid w:val="001B49AB"/>
    <w:rsid w:val="001D2092"/>
    <w:rsid w:val="001E10D2"/>
    <w:rsid w:val="001F1B92"/>
    <w:rsid w:val="001F3587"/>
    <w:rsid w:val="001F7A09"/>
    <w:rsid w:val="001F7ABB"/>
    <w:rsid w:val="00212C93"/>
    <w:rsid w:val="00216249"/>
    <w:rsid w:val="002214AF"/>
    <w:rsid w:val="002243FB"/>
    <w:rsid w:val="0023558B"/>
    <w:rsid w:val="00236894"/>
    <w:rsid w:val="00241E9A"/>
    <w:rsid w:val="00241F2F"/>
    <w:rsid w:val="00245690"/>
    <w:rsid w:val="0025532E"/>
    <w:rsid w:val="00261A67"/>
    <w:rsid w:val="00273556"/>
    <w:rsid w:val="00280054"/>
    <w:rsid w:val="00285414"/>
    <w:rsid w:val="00286599"/>
    <w:rsid w:val="002A2DFD"/>
    <w:rsid w:val="002A70E9"/>
    <w:rsid w:val="002B2EF8"/>
    <w:rsid w:val="002B53F4"/>
    <w:rsid w:val="002C25AB"/>
    <w:rsid w:val="002C493E"/>
    <w:rsid w:val="002C587F"/>
    <w:rsid w:val="002C7B01"/>
    <w:rsid w:val="002D4F32"/>
    <w:rsid w:val="002E3C82"/>
    <w:rsid w:val="002E3D20"/>
    <w:rsid w:val="002E405D"/>
    <w:rsid w:val="002E694E"/>
    <w:rsid w:val="002F3EC8"/>
    <w:rsid w:val="002F4163"/>
    <w:rsid w:val="0030349F"/>
    <w:rsid w:val="00303BD8"/>
    <w:rsid w:val="0031490D"/>
    <w:rsid w:val="0031733B"/>
    <w:rsid w:val="0032072E"/>
    <w:rsid w:val="003348B5"/>
    <w:rsid w:val="00337271"/>
    <w:rsid w:val="00342E17"/>
    <w:rsid w:val="003438BC"/>
    <w:rsid w:val="00347241"/>
    <w:rsid w:val="00350483"/>
    <w:rsid w:val="003507A9"/>
    <w:rsid w:val="00350AE6"/>
    <w:rsid w:val="00352DB7"/>
    <w:rsid w:val="0035612B"/>
    <w:rsid w:val="00356460"/>
    <w:rsid w:val="00361489"/>
    <w:rsid w:val="003634E3"/>
    <w:rsid w:val="00363BB7"/>
    <w:rsid w:val="00365700"/>
    <w:rsid w:val="003667E3"/>
    <w:rsid w:val="00372333"/>
    <w:rsid w:val="00376BA1"/>
    <w:rsid w:val="003844D8"/>
    <w:rsid w:val="00386AA9"/>
    <w:rsid w:val="003872A5"/>
    <w:rsid w:val="00390082"/>
    <w:rsid w:val="003904DD"/>
    <w:rsid w:val="003927D7"/>
    <w:rsid w:val="00392836"/>
    <w:rsid w:val="003935BC"/>
    <w:rsid w:val="003B12ED"/>
    <w:rsid w:val="003B1B13"/>
    <w:rsid w:val="003B4632"/>
    <w:rsid w:val="003C0D0A"/>
    <w:rsid w:val="003C1A53"/>
    <w:rsid w:val="003D502D"/>
    <w:rsid w:val="003D7F74"/>
    <w:rsid w:val="003E338A"/>
    <w:rsid w:val="003E3AF7"/>
    <w:rsid w:val="003E7131"/>
    <w:rsid w:val="003F47E9"/>
    <w:rsid w:val="003F6BAB"/>
    <w:rsid w:val="00401726"/>
    <w:rsid w:val="00405B3C"/>
    <w:rsid w:val="0041135B"/>
    <w:rsid w:val="00416A4E"/>
    <w:rsid w:val="004238A3"/>
    <w:rsid w:val="004305A8"/>
    <w:rsid w:val="004323A7"/>
    <w:rsid w:val="0043320E"/>
    <w:rsid w:val="004407D8"/>
    <w:rsid w:val="00443600"/>
    <w:rsid w:val="00444E86"/>
    <w:rsid w:val="00455EE1"/>
    <w:rsid w:val="00460153"/>
    <w:rsid w:val="004619D2"/>
    <w:rsid w:val="00462BC6"/>
    <w:rsid w:val="004633EA"/>
    <w:rsid w:val="00464293"/>
    <w:rsid w:val="00464C8B"/>
    <w:rsid w:val="004714CE"/>
    <w:rsid w:val="0047397E"/>
    <w:rsid w:val="00474E09"/>
    <w:rsid w:val="00495712"/>
    <w:rsid w:val="004970E7"/>
    <w:rsid w:val="004A20BA"/>
    <w:rsid w:val="004A2412"/>
    <w:rsid w:val="004A730A"/>
    <w:rsid w:val="004B09F5"/>
    <w:rsid w:val="004C51E9"/>
    <w:rsid w:val="004D0E62"/>
    <w:rsid w:val="004D122B"/>
    <w:rsid w:val="004D2E2F"/>
    <w:rsid w:val="004E752C"/>
    <w:rsid w:val="004F3EAC"/>
    <w:rsid w:val="005037FE"/>
    <w:rsid w:val="005116B0"/>
    <w:rsid w:val="00511ADD"/>
    <w:rsid w:val="00513EDE"/>
    <w:rsid w:val="005203FF"/>
    <w:rsid w:val="005251AF"/>
    <w:rsid w:val="0053544A"/>
    <w:rsid w:val="00536138"/>
    <w:rsid w:val="005362C7"/>
    <w:rsid w:val="00536D28"/>
    <w:rsid w:val="005376AC"/>
    <w:rsid w:val="00543B3C"/>
    <w:rsid w:val="00551528"/>
    <w:rsid w:val="0055471C"/>
    <w:rsid w:val="00554733"/>
    <w:rsid w:val="00563B3B"/>
    <w:rsid w:val="00565E29"/>
    <w:rsid w:val="0057337F"/>
    <w:rsid w:val="005744BE"/>
    <w:rsid w:val="00581055"/>
    <w:rsid w:val="00583042"/>
    <w:rsid w:val="0058390D"/>
    <w:rsid w:val="005868DA"/>
    <w:rsid w:val="00586C51"/>
    <w:rsid w:val="00587B98"/>
    <w:rsid w:val="0059337C"/>
    <w:rsid w:val="00593D4C"/>
    <w:rsid w:val="0059706C"/>
    <w:rsid w:val="005A36A3"/>
    <w:rsid w:val="005A4D86"/>
    <w:rsid w:val="005A7678"/>
    <w:rsid w:val="005B4076"/>
    <w:rsid w:val="005B410A"/>
    <w:rsid w:val="005C5CC0"/>
    <w:rsid w:val="005E17EE"/>
    <w:rsid w:val="00610388"/>
    <w:rsid w:val="00610931"/>
    <w:rsid w:val="006112A5"/>
    <w:rsid w:val="006129BD"/>
    <w:rsid w:val="00614AAD"/>
    <w:rsid w:val="00633690"/>
    <w:rsid w:val="0063384A"/>
    <w:rsid w:val="00635B19"/>
    <w:rsid w:val="0063746A"/>
    <w:rsid w:val="006423C6"/>
    <w:rsid w:val="00654B8D"/>
    <w:rsid w:val="006576CD"/>
    <w:rsid w:val="00662CB3"/>
    <w:rsid w:val="00676B04"/>
    <w:rsid w:val="00690909"/>
    <w:rsid w:val="00693B10"/>
    <w:rsid w:val="006978F0"/>
    <w:rsid w:val="006A00E2"/>
    <w:rsid w:val="006A0F06"/>
    <w:rsid w:val="006A146E"/>
    <w:rsid w:val="006A14F3"/>
    <w:rsid w:val="006B23E5"/>
    <w:rsid w:val="006B5A6B"/>
    <w:rsid w:val="006C0A9F"/>
    <w:rsid w:val="006C48FE"/>
    <w:rsid w:val="006D5A5E"/>
    <w:rsid w:val="006D63CD"/>
    <w:rsid w:val="006E19C4"/>
    <w:rsid w:val="006E3608"/>
    <w:rsid w:val="006E3D5E"/>
    <w:rsid w:val="006F000B"/>
    <w:rsid w:val="006F15AE"/>
    <w:rsid w:val="006F19E0"/>
    <w:rsid w:val="006F57D8"/>
    <w:rsid w:val="00711253"/>
    <w:rsid w:val="0071191E"/>
    <w:rsid w:val="00711FA3"/>
    <w:rsid w:val="00713010"/>
    <w:rsid w:val="00713A69"/>
    <w:rsid w:val="007200BD"/>
    <w:rsid w:val="0072591E"/>
    <w:rsid w:val="00726E49"/>
    <w:rsid w:val="00734E65"/>
    <w:rsid w:val="00737362"/>
    <w:rsid w:val="00737D63"/>
    <w:rsid w:val="007435DA"/>
    <w:rsid w:val="00744959"/>
    <w:rsid w:val="0074730F"/>
    <w:rsid w:val="00747AF8"/>
    <w:rsid w:val="00757F3E"/>
    <w:rsid w:val="00762CFA"/>
    <w:rsid w:val="00763792"/>
    <w:rsid w:val="00764C9F"/>
    <w:rsid w:val="00765B86"/>
    <w:rsid w:val="00767683"/>
    <w:rsid w:val="00775821"/>
    <w:rsid w:val="0078290C"/>
    <w:rsid w:val="007857E7"/>
    <w:rsid w:val="007872D9"/>
    <w:rsid w:val="00790830"/>
    <w:rsid w:val="00794F15"/>
    <w:rsid w:val="007A2EA7"/>
    <w:rsid w:val="007A4086"/>
    <w:rsid w:val="007A4BA5"/>
    <w:rsid w:val="007B2A43"/>
    <w:rsid w:val="007B5E68"/>
    <w:rsid w:val="007C1BE6"/>
    <w:rsid w:val="007C4A77"/>
    <w:rsid w:val="007D5257"/>
    <w:rsid w:val="007D62F7"/>
    <w:rsid w:val="007D7805"/>
    <w:rsid w:val="007E2EC4"/>
    <w:rsid w:val="007F2A9A"/>
    <w:rsid w:val="007F3113"/>
    <w:rsid w:val="00804860"/>
    <w:rsid w:val="00806455"/>
    <w:rsid w:val="00823245"/>
    <w:rsid w:val="008267B1"/>
    <w:rsid w:val="0083182D"/>
    <w:rsid w:val="00837E00"/>
    <w:rsid w:val="00840074"/>
    <w:rsid w:val="00853FBA"/>
    <w:rsid w:val="008637CA"/>
    <w:rsid w:val="00863FAE"/>
    <w:rsid w:val="00867B98"/>
    <w:rsid w:val="00872554"/>
    <w:rsid w:val="0089037D"/>
    <w:rsid w:val="0089067D"/>
    <w:rsid w:val="00890DF0"/>
    <w:rsid w:val="00891BA0"/>
    <w:rsid w:val="00894196"/>
    <w:rsid w:val="00894C1E"/>
    <w:rsid w:val="008A4955"/>
    <w:rsid w:val="008B0EC5"/>
    <w:rsid w:val="008B44B7"/>
    <w:rsid w:val="008B7E8B"/>
    <w:rsid w:val="008C357B"/>
    <w:rsid w:val="008C4051"/>
    <w:rsid w:val="008C43E8"/>
    <w:rsid w:val="008D51F3"/>
    <w:rsid w:val="008D545A"/>
    <w:rsid w:val="008F096D"/>
    <w:rsid w:val="008F6E7E"/>
    <w:rsid w:val="00900852"/>
    <w:rsid w:val="009205C4"/>
    <w:rsid w:val="009209F4"/>
    <w:rsid w:val="00924916"/>
    <w:rsid w:val="00925D41"/>
    <w:rsid w:val="009264C8"/>
    <w:rsid w:val="00926F89"/>
    <w:rsid w:val="009271E7"/>
    <w:rsid w:val="00932112"/>
    <w:rsid w:val="0093792D"/>
    <w:rsid w:val="00940CC7"/>
    <w:rsid w:val="0094100F"/>
    <w:rsid w:val="009455E0"/>
    <w:rsid w:val="00954D35"/>
    <w:rsid w:val="00955DD9"/>
    <w:rsid w:val="00961D9C"/>
    <w:rsid w:val="0096437B"/>
    <w:rsid w:val="00964BBB"/>
    <w:rsid w:val="0096558D"/>
    <w:rsid w:val="00971B16"/>
    <w:rsid w:val="00976D46"/>
    <w:rsid w:val="00985574"/>
    <w:rsid w:val="00992CDB"/>
    <w:rsid w:val="009944C4"/>
    <w:rsid w:val="00996A94"/>
    <w:rsid w:val="00996E90"/>
    <w:rsid w:val="009A35D9"/>
    <w:rsid w:val="009A4892"/>
    <w:rsid w:val="009B00CB"/>
    <w:rsid w:val="009B2C49"/>
    <w:rsid w:val="009B2F20"/>
    <w:rsid w:val="009B58FC"/>
    <w:rsid w:val="009B68E6"/>
    <w:rsid w:val="009B6CD7"/>
    <w:rsid w:val="009C5A43"/>
    <w:rsid w:val="009D0E1A"/>
    <w:rsid w:val="009D7220"/>
    <w:rsid w:val="009E156C"/>
    <w:rsid w:val="009E23D9"/>
    <w:rsid w:val="009F170E"/>
    <w:rsid w:val="00A04FE7"/>
    <w:rsid w:val="00A10B5A"/>
    <w:rsid w:val="00A22FB7"/>
    <w:rsid w:val="00A24E58"/>
    <w:rsid w:val="00A27DC0"/>
    <w:rsid w:val="00A35F87"/>
    <w:rsid w:val="00A411B0"/>
    <w:rsid w:val="00A4251D"/>
    <w:rsid w:val="00A4616F"/>
    <w:rsid w:val="00A52EEF"/>
    <w:rsid w:val="00A54928"/>
    <w:rsid w:val="00A557AD"/>
    <w:rsid w:val="00A615F4"/>
    <w:rsid w:val="00A643F0"/>
    <w:rsid w:val="00A7320D"/>
    <w:rsid w:val="00A83482"/>
    <w:rsid w:val="00A8701E"/>
    <w:rsid w:val="00A879ED"/>
    <w:rsid w:val="00A9233E"/>
    <w:rsid w:val="00A96868"/>
    <w:rsid w:val="00AA1C1E"/>
    <w:rsid w:val="00AB1636"/>
    <w:rsid w:val="00AB4D80"/>
    <w:rsid w:val="00AC2AD8"/>
    <w:rsid w:val="00AC69BA"/>
    <w:rsid w:val="00AD7DA7"/>
    <w:rsid w:val="00AE044C"/>
    <w:rsid w:val="00AE08FF"/>
    <w:rsid w:val="00AE3D33"/>
    <w:rsid w:val="00B063D7"/>
    <w:rsid w:val="00B10F84"/>
    <w:rsid w:val="00B16456"/>
    <w:rsid w:val="00B21196"/>
    <w:rsid w:val="00B40225"/>
    <w:rsid w:val="00B41637"/>
    <w:rsid w:val="00B479D5"/>
    <w:rsid w:val="00B55BAA"/>
    <w:rsid w:val="00B57A1C"/>
    <w:rsid w:val="00B65B83"/>
    <w:rsid w:val="00B67654"/>
    <w:rsid w:val="00B80A0F"/>
    <w:rsid w:val="00B84020"/>
    <w:rsid w:val="00B90850"/>
    <w:rsid w:val="00BA0B65"/>
    <w:rsid w:val="00BA11DD"/>
    <w:rsid w:val="00BA2601"/>
    <w:rsid w:val="00BA4B76"/>
    <w:rsid w:val="00BB29B7"/>
    <w:rsid w:val="00BC5EEE"/>
    <w:rsid w:val="00BD2AB6"/>
    <w:rsid w:val="00BD53C1"/>
    <w:rsid w:val="00BE4D17"/>
    <w:rsid w:val="00BF17C8"/>
    <w:rsid w:val="00BF64F5"/>
    <w:rsid w:val="00C007E8"/>
    <w:rsid w:val="00C20BB1"/>
    <w:rsid w:val="00C234EA"/>
    <w:rsid w:val="00C30FA3"/>
    <w:rsid w:val="00C370AC"/>
    <w:rsid w:val="00C37220"/>
    <w:rsid w:val="00C37B81"/>
    <w:rsid w:val="00C37BF5"/>
    <w:rsid w:val="00C40A81"/>
    <w:rsid w:val="00C41FBD"/>
    <w:rsid w:val="00C46A82"/>
    <w:rsid w:val="00C56E60"/>
    <w:rsid w:val="00C620A3"/>
    <w:rsid w:val="00C637C5"/>
    <w:rsid w:val="00C6538F"/>
    <w:rsid w:val="00C66897"/>
    <w:rsid w:val="00C87365"/>
    <w:rsid w:val="00C90E44"/>
    <w:rsid w:val="00C91B03"/>
    <w:rsid w:val="00C91C2A"/>
    <w:rsid w:val="00C93837"/>
    <w:rsid w:val="00C94E19"/>
    <w:rsid w:val="00C952F9"/>
    <w:rsid w:val="00CA203E"/>
    <w:rsid w:val="00CA3482"/>
    <w:rsid w:val="00CA767A"/>
    <w:rsid w:val="00CA7E7D"/>
    <w:rsid w:val="00CB2EF7"/>
    <w:rsid w:val="00CD40DD"/>
    <w:rsid w:val="00CE4542"/>
    <w:rsid w:val="00CE5966"/>
    <w:rsid w:val="00D01529"/>
    <w:rsid w:val="00D02E8D"/>
    <w:rsid w:val="00D11A1F"/>
    <w:rsid w:val="00D11DC4"/>
    <w:rsid w:val="00D168D1"/>
    <w:rsid w:val="00D216D7"/>
    <w:rsid w:val="00D224F4"/>
    <w:rsid w:val="00D257BC"/>
    <w:rsid w:val="00D41C66"/>
    <w:rsid w:val="00D43C02"/>
    <w:rsid w:val="00D50B00"/>
    <w:rsid w:val="00D51E98"/>
    <w:rsid w:val="00D525C2"/>
    <w:rsid w:val="00D530E5"/>
    <w:rsid w:val="00D55A94"/>
    <w:rsid w:val="00D571A7"/>
    <w:rsid w:val="00D62E14"/>
    <w:rsid w:val="00D6625D"/>
    <w:rsid w:val="00D71EB1"/>
    <w:rsid w:val="00D7266C"/>
    <w:rsid w:val="00D7405C"/>
    <w:rsid w:val="00D84219"/>
    <w:rsid w:val="00D8477B"/>
    <w:rsid w:val="00D86E27"/>
    <w:rsid w:val="00DA76F0"/>
    <w:rsid w:val="00DB2FED"/>
    <w:rsid w:val="00DB75B5"/>
    <w:rsid w:val="00DC001E"/>
    <w:rsid w:val="00DC22B5"/>
    <w:rsid w:val="00DC43C6"/>
    <w:rsid w:val="00DC72DC"/>
    <w:rsid w:val="00DD62D1"/>
    <w:rsid w:val="00DD7E9D"/>
    <w:rsid w:val="00DE2206"/>
    <w:rsid w:val="00DE5B53"/>
    <w:rsid w:val="00E008B4"/>
    <w:rsid w:val="00E02346"/>
    <w:rsid w:val="00E02BE6"/>
    <w:rsid w:val="00E03A9F"/>
    <w:rsid w:val="00E14F89"/>
    <w:rsid w:val="00E16D9F"/>
    <w:rsid w:val="00E16F01"/>
    <w:rsid w:val="00E22B04"/>
    <w:rsid w:val="00E25740"/>
    <w:rsid w:val="00E361EF"/>
    <w:rsid w:val="00E45B86"/>
    <w:rsid w:val="00E46C0B"/>
    <w:rsid w:val="00E52206"/>
    <w:rsid w:val="00E563FC"/>
    <w:rsid w:val="00E65F61"/>
    <w:rsid w:val="00E706E9"/>
    <w:rsid w:val="00E77695"/>
    <w:rsid w:val="00E80CBD"/>
    <w:rsid w:val="00E82FE1"/>
    <w:rsid w:val="00E83CE5"/>
    <w:rsid w:val="00E84A00"/>
    <w:rsid w:val="00E86D84"/>
    <w:rsid w:val="00E919BD"/>
    <w:rsid w:val="00E92A90"/>
    <w:rsid w:val="00E93803"/>
    <w:rsid w:val="00E9782A"/>
    <w:rsid w:val="00EA089B"/>
    <w:rsid w:val="00EA2255"/>
    <w:rsid w:val="00EA30AB"/>
    <w:rsid w:val="00EA310E"/>
    <w:rsid w:val="00EA6288"/>
    <w:rsid w:val="00EB3A79"/>
    <w:rsid w:val="00EB554D"/>
    <w:rsid w:val="00EC1A5E"/>
    <w:rsid w:val="00EC406E"/>
    <w:rsid w:val="00ED13D6"/>
    <w:rsid w:val="00ED1558"/>
    <w:rsid w:val="00ED2CCD"/>
    <w:rsid w:val="00ED6F90"/>
    <w:rsid w:val="00EF2EBB"/>
    <w:rsid w:val="00EF3989"/>
    <w:rsid w:val="00EF635D"/>
    <w:rsid w:val="00F00BC1"/>
    <w:rsid w:val="00F03CE6"/>
    <w:rsid w:val="00F040BA"/>
    <w:rsid w:val="00F11AE3"/>
    <w:rsid w:val="00F12242"/>
    <w:rsid w:val="00F12B2A"/>
    <w:rsid w:val="00F14E62"/>
    <w:rsid w:val="00F16106"/>
    <w:rsid w:val="00F23A75"/>
    <w:rsid w:val="00F264E7"/>
    <w:rsid w:val="00F4145C"/>
    <w:rsid w:val="00F4482D"/>
    <w:rsid w:val="00F47AAD"/>
    <w:rsid w:val="00F50F8F"/>
    <w:rsid w:val="00F51F45"/>
    <w:rsid w:val="00F531A6"/>
    <w:rsid w:val="00F574D3"/>
    <w:rsid w:val="00F6009C"/>
    <w:rsid w:val="00F63CFC"/>
    <w:rsid w:val="00F65AB1"/>
    <w:rsid w:val="00F761A3"/>
    <w:rsid w:val="00F812C9"/>
    <w:rsid w:val="00F85D40"/>
    <w:rsid w:val="00F87EB9"/>
    <w:rsid w:val="00FA0107"/>
    <w:rsid w:val="00FA5227"/>
    <w:rsid w:val="00FA6C3B"/>
    <w:rsid w:val="00FA7DC6"/>
    <w:rsid w:val="00FB3E7D"/>
    <w:rsid w:val="00FB5760"/>
    <w:rsid w:val="00FC16C1"/>
    <w:rsid w:val="00FD0D0F"/>
    <w:rsid w:val="00FD2E40"/>
    <w:rsid w:val="00FE1766"/>
    <w:rsid w:val="00FE4FF8"/>
    <w:rsid w:val="00FF7EE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val="id-ID"/>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aliases w:val="Title Proposal,Body of text,List Paragraph1,Body of text+1,Body of text+2,Body of text+3,List Paragraph11,Medium Grid 1 - Accent 21,Colorful List - Accent 11,Sub sub,rpp3,sub-section,dot points body text 12,Body of textCxSp,soal jawab"/>
    <w:basedOn w:val="Normal"/>
    <w:link w:val="ListParagraphChar"/>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uiPriority w:val="39"/>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4C8B"/>
    <w:pPr>
      <w:spacing w:before="100" w:beforeAutospacing="1" w:after="100" w:afterAutospacing="1"/>
      <w:jc w:val="left"/>
    </w:pPr>
    <w:rPr>
      <w:rFonts w:eastAsia="Times New Roman"/>
      <w:sz w:val="24"/>
      <w:szCs w:val="24"/>
    </w:rPr>
  </w:style>
  <w:style w:type="character" w:customStyle="1" w:styleId="ListParagraphChar">
    <w:name w:val="List Paragraph Char"/>
    <w:aliases w:val="Title Proposal Char,Body of text Char,List Paragraph1 Char,Body of text+1 Char,Body of text+2 Char,Body of text+3 Char,List Paragraph11 Char,Medium Grid 1 - Accent 21 Char,Colorful List - Accent 11 Char,Sub sub Char,rpp3 Char"/>
    <w:basedOn w:val="DefaultParagraphFont"/>
    <w:link w:val="ListParagraph"/>
    <w:uiPriority w:val="34"/>
    <w:qFormat/>
    <w:rsid w:val="005037FE"/>
    <w:rPr>
      <w:rFonts w:ascii="Calibri" w:eastAsia="Calibri" w:hAnsi="Calibri"/>
      <w:kern w:val="2"/>
      <w:sz w:val="22"/>
      <w:szCs w:val="22"/>
      <w:lang w:val="en-ID"/>
    </w:rPr>
  </w:style>
  <w:style w:type="table" w:styleId="PlainTable2">
    <w:name w:val="Plain Table 2"/>
    <w:basedOn w:val="TableNormal"/>
    <w:uiPriority w:val="42"/>
    <w:rsid w:val="00614AA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AE3D3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9205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10506">
      <w:bodyDiv w:val="1"/>
      <w:marLeft w:val="0"/>
      <w:marRight w:val="0"/>
      <w:marTop w:val="0"/>
      <w:marBottom w:val="0"/>
      <w:divBdr>
        <w:top w:val="none" w:sz="0" w:space="0" w:color="auto"/>
        <w:left w:val="none" w:sz="0" w:space="0" w:color="auto"/>
        <w:bottom w:val="none" w:sz="0" w:space="0" w:color="auto"/>
        <w:right w:val="none" w:sz="0" w:space="0" w:color="auto"/>
      </w:divBdr>
    </w:div>
    <w:div w:id="466556182">
      <w:bodyDiv w:val="1"/>
      <w:marLeft w:val="0"/>
      <w:marRight w:val="0"/>
      <w:marTop w:val="0"/>
      <w:marBottom w:val="0"/>
      <w:divBdr>
        <w:top w:val="none" w:sz="0" w:space="0" w:color="auto"/>
        <w:left w:val="none" w:sz="0" w:space="0" w:color="auto"/>
        <w:bottom w:val="none" w:sz="0" w:space="0" w:color="auto"/>
        <w:right w:val="none" w:sz="0" w:space="0" w:color="auto"/>
      </w:divBdr>
    </w:div>
    <w:div w:id="1496529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F9662-81D2-4770-A28B-2FAA81E52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10</Pages>
  <Words>5281</Words>
  <Characters>30102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Alma</dc:creator>
  <cp:keywords>Devy Ainur</cp:keywords>
  <dc:description/>
  <cp:lastModifiedBy>Avidh Zulkhan</cp:lastModifiedBy>
  <cp:revision>94</cp:revision>
  <cp:lastPrinted>2025-08-20T02:01:00Z</cp:lastPrinted>
  <dcterms:created xsi:type="dcterms:W3CDTF">2025-07-29T09:54:00Z</dcterms:created>
  <dcterms:modified xsi:type="dcterms:W3CDTF">2025-08-20T02:02:00Z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