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4636" w14:textId="77777777" w:rsidR="003C2DF1" w:rsidRPr="003C2DF1" w:rsidRDefault="003C2DF1" w:rsidP="003C2DF1">
      <w:pPr>
        <w:pStyle w:val="Header"/>
        <w:jc w:val="center"/>
        <w:rPr>
          <w:rFonts w:ascii="Times New Roman" w:hAnsi="Times New Roman" w:cs="Times New Roman"/>
          <w:b/>
          <w:bCs/>
          <w:sz w:val="20"/>
          <w:szCs w:val="20"/>
          <w:lang w:val="en-US"/>
        </w:rPr>
      </w:pPr>
      <w:proofErr w:type="spellStart"/>
      <w:r w:rsidRPr="003C2DF1">
        <w:rPr>
          <w:rFonts w:ascii="Times New Roman" w:hAnsi="Times New Roman" w:cs="Times New Roman"/>
          <w:b/>
          <w:bCs/>
          <w:sz w:val="20"/>
          <w:szCs w:val="20"/>
          <w:lang w:val="en-US"/>
        </w:rPr>
        <w:t>Pengelolaan</w:t>
      </w:r>
      <w:proofErr w:type="spellEnd"/>
      <w:r w:rsidRPr="003C2DF1">
        <w:rPr>
          <w:rFonts w:ascii="Times New Roman" w:hAnsi="Times New Roman" w:cs="Times New Roman"/>
          <w:b/>
          <w:bCs/>
          <w:sz w:val="20"/>
          <w:szCs w:val="20"/>
          <w:lang w:val="en-US"/>
        </w:rPr>
        <w:t xml:space="preserve"> </w:t>
      </w:r>
      <w:proofErr w:type="spellStart"/>
      <w:r w:rsidRPr="003C2DF1">
        <w:rPr>
          <w:rFonts w:ascii="Times New Roman" w:hAnsi="Times New Roman" w:cs="Times New Roman"/>
          <w:b/>
          <w:bCs/>
          <w:sz w:val="20"/>
          <w:szCs w:val="20"/>
          <w:lang w:val="en-US"/>
        </w:rPr>
        <w:t>Tradisi</w:t>
      </w:r>
      <w:proofErr w:type="spellEnd"/>
      <w:r w:rsidRPr="003C2DF1">
        <w:rPr>
          <w:rFonts w:ascii="Times New Roman" w:hAnsi="Times New Roman" w:cs="Times New Roman"/>
          <w:b/>
          <w:bCs/>
          <w:sz w:val="20"/>
          <w:szCs w:val="20"/>
          <w:lang w:val="en-US"/>
        </w:rPr>
        <w:t xml:space="preserve"> Larung </w:t>
      </w:r>
      <w:proofErr w:type="spellStart"/>
      <w:r w:rsidRPr="003C2DF1">
        <w:rPr>
          <w:rFonts w:ascii="Times New Roman" w:hAnsi="Times New Roman" w:cs="Times New Roman"/>
          <w:b/>
          <w:bCs/>
          <w:sz w:val="20"/>
          <w:szCs w:val="20"/>
          <w:lang w:val="en-US"/>
        </w:rPr>
        <w:t>Sesaji</w:t>
      </w:r>
      <w:proofErr w:type="spellEnd"/>
      <w:r w:rsidRPr="003C2DF1">
        <w:rPr>
          <w:rFonts w:ascii="Times New Roman" w:hAnsi="Times New Roman" w:cs="Times New Roman"/>
          <w:b/>
          <w:bCs/>
          <w:sz w:val="20"/>
          <w:szCs w:val="20"/>
          <w:lang w:val="en-US"/>
        </w:rPr>
        <w:t xml:space="preserve"> Dalam </w:t>
      </w:r>
      <w:proofErr w:type="spellStart"/>
      <w:r w:rsidRPr="003C2DF1">
        <w:rPr>
          <w:rFonts w:ascii="Times New Roman" w:hAnsi="Times New Roman" w:cs="Times New Roman"/>
          <w:b/>
          <w:bCs/>
          <w:sz w:val="20"/>
          <w:szCs w:val="20"/>
          <w:lang w:val="en-US"/>
        </w:rPr>
        <w:t>Menguatkan</w:t>
      </w:r>
      <w:proofErr w:type="spellEnd"/>
      <w:r w:rsidRPr="003C2DF1">
        <w:rPr>
          <w:rFonts w:ascii="Times New Roman" w:hAnsi="Times New Roman" w:cs="Times New Roman"/>
          <w:b/>
          <w:bCs/>
          <w:sz w:val="20"/>
          <w:szCs w:val="20"/>
          <w:lang w:val="en-US"/>
        </w:rPr>
        <w:t xml:space="preserve"> </w:t>
      </w:r>
      <w:proofErr w:type="spellStart"/>
      <w:r w:rsidRPr="003C2DF1">
        <w:rPr>
          <w:rFonts w:ascii="Times New Roman" w:hAnsi="Times New Roman" w:cs="Times New Roman"/>
          <w:b/>
          <w:bCs/>
          <w:sz w:val="20"/>
          <w:szCs w:val="20"/>
          <w:lang w:val="en-US"/>
        </w:rPr>
        <w:t>Pariwisata</w:t>
      </w:r>
      <w:proofErr w:type="spellEnd"/>
      <w:r w:rsidRPr="003C2DF1">
        <w:rPr>
          <w:rFonts w:ascii="Times New Roman" w:hAnsi="Times New Roman" w:cs="Times New Roman"/>
          <w:b/>
          <w:bCs/>
          <w:sz w:val="20"/>
          <w:szCs w:val="20"/>
          <w:lang w:val="en-US"/>
        </w:rPr>
        <w:t xml:space="preserve"> </w:t>
      </w:r>
      <w:proofErr w:type="spellStart"/>
      <w:r w:rsidRPr="003C2DF1">
        <w:rPr>
          <w:rFonts w:ascii="Times New Roman" w:hAnsi="Times New Roman" w:cs="Times New Roman"/>
          <w:b/>
          <w:bCs/>
          <w:sz w:val="20"/>
          <w:szCs w:val="20"/>
          <w:lang w:val="en-US"/>
        </w:rPr>
        <w:t>Berbasis</w:t>
      </w:r>
      <w:proofErr w:type="spellEnd"/>
      <w:r w:rsidRPr="003C2DF1">
        <w:rPr>
          <w:rFonts w:ascii="Times New Roman" w:hAnsi="Times New Roman" w:cs="Times New Roman"/>
          <w:b/>
          <w:bCs/>
          <w:sz w:val="20"/>
          <w:szCs w:val="20"/>
          <w:lang w:val="en-US"/>
        </w:rPr>
        <w:t xml:space="preserve"> </w:t>
      </w:r>
      <w:proofErr w:type="spellStart"/>
      <w:r w:rsidRPr="003C2DF1">
        <w:rPr>
          <w:rFonts w:ascii="Times New Roman" w:hAnsi="Times New Roman" w:cs="Times New Roman"/>
          <w:b/>
          <w:bCs/>
          <w:sz w:val="20"/>
          <w:szCs w:val="20"/>
          <w:lang w:val="en-US"/>
        </w:rPr>
        <w:t>Budaya</w:t>
      </w:r>
      <w:proofErr w:type="spellEnd"/>
      <w:r w:rsidRPr="003C2DF1">
        <w:rPr>
          <w:rFonts w:ascii="Times New Roman" w:hAnsi="Times New Roman" w:cs="Times New Roman"/>
          <w:b/>
          <w:bCs/>
          <w:sz w:val="20"/>
          <w:szCs w:val="20"/>
          <w:lang w:val="en-US"/>
        </w:rPr>
        <w:t xml:space="preserve"> </w:t>
      </w:r>
    </w:p>
    <w:p w14:paraId="7E6B6526" w14:textId="77777777" w:rsidR="003C2DF1" w:rsidRPr="003C2DF1" w:rsidRDefault="003C2DF1" w:rsidP="003C2DF1">
      <w:pPr>
        <w:pStyle w:val="Header"/>
        <w:jc w:val="center"/>
        <w:rPr>
          <w:rFonts w:ascii="Times New Roman" w:hAnsi="Times New Roman" w:cs="Times New Roman"/>
          <w:b/>
          <w:bCs/>
          <w:sz w:val="20"/>
          <w:szCs w:val="20"/>
          <w:shd w:val="clear" w:color="auto" w:fill="FFFFFF"/>
        </w:rPr>
      </w:pPr>
      <w:r w:rsidRPr="003C2DF1">
        <w:rPr>
          <w:rFonts w:ascii="Times New Roman" w:hAnsi="Times New Roman" w:cs="Times New Roman"/>
          <w:b/>
          <w:bCs/>
          <w:sz w:val="20"/>
          <w:szCs w:val="20"/>
          <w:lang w:val="en-US"/>
        </w:rPr>
        <w:t xml:space="preserve">(Studi Kasus </w:t>
      </w:r>
      <w:proofErr w:type="spellStart"/>
      <w:r w:rsidRPr="003C2DF1">
        <w:rPr>
          <w:rFonts w:ascii="Times New Roman" w:hAnsi="Times New Roman" w:cs="Times New Roman"/>
          <w:b/>
          <w:bCs/>
          <w:sz w:val="20"/>
          <w:szCs w:val="20"/>
          <w:lang w:val="en-US"/>
        </w:rPr>
        <w:t>Upacara</w:t>
      </w:r>
      <w:proofErr w:type="spellEnd"/>
      <w:r w:rsidRPr="003C2DF1">
        <w:rPr>
          <w:rFonts w:ascii="Times New Roman" w:hAnsi="Times New Roman" w:cs="Times New Roman"/>
          <w:b/>
          <w:bCs/>
          <w:sz w:val="20"/>
          <w:szCs w:val="20"/>
          <w:lang w:val="en-US"/>
        </w:rPr>
        <w:t xml:space="preserve"> Larung </w:t>
      </w:r>
      <w:proofErr w:type="spellStart"/>
      <w:r w:rsidRPr="003C2DF1">
        <w:rPr>
          <w:rFonts w:ascii="Times New Roman" w:hAnsi="Times New Roman" w:cs="Times New Roman"/>
          <w:b/>
          <w:bCs/>
          <w:sz w:val="20"/>
          <w:szCs w:val="20"/>
          <w:lang w:val="en-US"/>
        </w:rPr>
        <w:t>Sesaji</w:t>
      </w:r>
      <w:proofErr w:type="spellEnd"/>
      <w:r w:rsidRPr="003C2DF1">
        <w:rPr>
          <w:rFonts w:ascii="Times New Roman" w:hAnsi="Times New Roman" w:cs="Times New Roman"/>
          <w:b/>
          <w:bCs/>
          <w:sz w:val="20"/>
          <w:szCs w:val="20"/>
          <w:lang w:val="en-US"/>
        </w:rPr>
        <w:t xml:space="preserve"> Di Sarangan, </w:t>
      </w:r>
      <w:proofErr w:type="spellStart"/>
      <w:r w:rsidRPr="003C2DF1">
        <w:rPr>
          <w:rFonts w:ascii="Times New Roman" w:hAnsi="Times New Roman" w:cs="Times New Roman"/>
          <w:b/>
          <w:bCs/>
          <w:sz w:val="20"/>
          <w:szCs w:val="20"/>
          <w:lang w:val="en-US"/>
        </w:rPr>
        <w:t>Kecamatan</w:t>
      </w:r>
      <w:proofErr w:type="spellEnd"/>
      <w:r w:rsidRPr="003C2DF1">
        <w:rPr>
          <w:rFonts w:ascii="Times New Roman" w:hAnsi="Times New Roman" w:cs="Times New Roman"/>
          <w:b/>
          <w:bCs/>
          <w:sz w:val="20"/>
          <w:szCs w:val="20"/>
          <w:lang w:val="en-US"/>
        </w:rPr>
        <w:t xml:space="preserve"> </w:t>
      </w:r>
      <w:proofErr w:type="spellStart"/>
      <w:r w:rsidRPr="003C2DF1">
        <w:rPr>
          <w:rFonts w:ascii="Times New Roman" w:hAnsi="Times New Roman" w:cs="Times New Roman"/>
          <w:b/>
          <w:bCs/>
          <w:sz w:val="20"/>
          <w:szCs w:val="20"/>
          <w:lang w:val="en-US"/>
        </w:rPr>
        <w:t>Plaosan</w:t>
      </w:r>
      <w:proofErr w:type="spellEnd"/>
      <w:r w:rsidRPr="003C2DF1">
        <w:rPr>
          <w:rFonts w:ascii="Times New Roman" w:hAnsi="Times New Roman" w:cs="Times New Roman"/>
          <w:b/>
          <w:bCs/>
          <w:sz w:val="20"/>
          <w:szCs w:val="20"/>
          <w:lang w:val="en-US"/>
        </w:rPr>
        <w:t xml:space="preserve">, </w:t>
      </w:r>
      <w:proofErr w:type="spellStart"/>
      <w:r w:rsidRPr="003C2DF1">
        <w:rPr>
          <w:rFonts w:ascii="Times New Roman" w:hAnsi="Times New Roman" w:cs="Times New Roman"/>
          <w:b/>
          <w:bCs/>
          <w:sz w:val="20"/>
          <w:szCs w:val="20"/>
          <w:lang w:val="en-US"/>
        </w:rPr>
        <w:t>Kabupaten</w:t>
      </w:r>
      <w:proofErr w:type="spellEnd"/>
      <w:r w:rsidRPr="003C2DF1">
        <w:rPr>
          <w:rFonts w:ascii="Times New Roman" w:hAnsi="Times New Roman" w:cs="Times New Roman"/>
          <w:b/>
          <w:bCs/>
          <w:sz w:val="20"/>
          <w:szCs w:val="20"/>
          <w:lang w:val="en-US"/>
        </w:rPr>
        <w:t xml:space="preserve"> </w:t>
      </w:r>
      <w:proofErr w:type="spellStart"/>
      <w:r w:rsidRPr="003C2DF1">
        <w:rPr>
          <w:rFonts w:ascii="Times New Roman" w:hAnsi="Times New Roman" w:cs="Times New Roman"/>
          <w:b/>
          <w:bCs/>
          <w:sz w:val="20"/>
          <w:szCs w:val="20"/>
          <w:lang w:val="en-US"/>
        </w:rPr>
        <w:t>Magetan</w:t>
      </w:r>
      <w:proofErr w:type="spellEnd"/>
      <w:r w:rsidRPr="003C2DF1">
        <w:rPr>
          <w:rFonts w:ascii="Times New Roman" w:hAnsi="Times New Roman" w:cs="Times New Roman"/>
          <w:b/>
          <w:bCs/>
          <w:sz w:val="20"/>
          <w:szCs w:val="20"/>
          <w:lang w:val="en-US"/>
        </w:rPr>
        <w:t>)</w:t>
      </w:r>
      <w:r w:rsidRPr="003C2DF1">
        <w:rPr>
          <w:rFonts w:ascii="Times New Roman" w:hAnsi="Times New Roman" w:cs="Times New Roman"/>
          <w:b/>
          <w:bCs/>
          <w:sz w:val="20"/>
          <w:szCs w:val="20"/>
          <w:shd w:val="clear" w:color="auto" w:fill="FFFFFF"/>
        </w:rPr>
        <w:t xml:space="preserve"> </w:t>
      </w:r>
    </w:p>
    <w:p w14:paraId="79145358" w14:textId="77777777" w:rsidR="003C2DF1" w:rsidRPr="003C2DF1" w:rsidRDefault="003C2DF1" w:rsidP="003C2DF1">
      <w:pPr>
        <w:spacing w:after="0" w:line="240" w:lineRule="auto"/>
        <w:jc w:val="center"/>
        <w:rPr>
          <w:rFonts w:ascii="Times New Roman" w:eastAsia="Times New Roman" w:hAnsi="Times New Roman" w:cs="Times New Roman"/>
          <w:b/>
          <w:sz w:val="20"/>
          <w:szCs w:val="20"/>
        </w:rPr>
      </w:pPr>
    </w:p>
    <w:p w14:paraId="1BCE5094" w14:textId="77777777" w:rsidR="003C2DF1" w:rsidRPr="003C2DF1" w:rsidRDefault="003C2DF1" w:rsidP="003C2DF1">
      <w:pPr>
        <w:spacing w:after="0" w:line="240" w:lineRule="auto"/>
        <w:contextualSpacing/>
        <w:jc w:val="center"/>
        <w:rPr>
          <w:rFonts w:ascii="Times New Roman" w:hAnsi="Times New Roman" w:cs="Times New Roman"/>
          <w:b/>
          <w:sz w:val="20"/>
          <w:szCs w:val="20"/>
        </w:rPr>
      </w:pPr>
      <w:r w:rsidRPr="003C2DF1">
        <w:rPr>
          <w:rFonts w:ascii="Times New Roman" w:hAnsi="Times New Roman" w:cs="Times New Roman"/>
          <w:b/>
          <w:sz w:val="20"/>
          <w:szCs w:val="20"/>
        </w:rPr>
        <w:t xml:space="preserve">Intan Anggraini </w:t>
      </w:r>
    </w:p>
    <w:p w14:paraId="54F6101C" w14:textId="77777777" w:rsidR="003C2DF1" w:rsidRPr="003C2DF1" w:rsidRDefault="003C2DF1" w:rsidP="003C2DF1">
      <w:pPr>
        <w:spacing w:after="0" w:line="240" w:lineRule="auto"/>
        <w:contextualSpacing/>
        <w:jc w:val="center"/>
        <w:rPr>
          <w:rFonts w:ascii="Times New Roman" w:hAnsi="Times New Roman" w:cs="Times New Roman"/>
          <w:sz w:val="20"/>
          <w:szCs w:val="20"/>
        </w:rPr>
      </w:pPr>
      <w:r w:rsidRPr="003C2DF1">
        <w:rPr>
          <w:rFonts w:ascii="Times New Roman" w:hAnsi="Times New Roman" w:cs="Times New Roman"/>
          <w:sz w:val="20"/>
          <w:szCs w:val="20"/>
        </w:rPr>
        <w:t xml:space="preserve">S1 Pendidikan Geografi, </w:t>
      </w:r>
      <w:proofErr w:type="spellStart"/>
      <w:r w:rsidRPr="003C2DF1">
        <w:rPr>
          <w:rFonts w:ascii="Times New Roman" w:hAnsi="Times New Roman" w:cs="Times New Roman"/>
          <w:sz w:val="20"/>
          <w:szCs w:val="20"/>
        </w:rPr>
        <w:t>Fakultas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Ilmu</w:t>
      </w:r>
      <w:proofErr w:type="spellEnd"/>
      <w:r w:rsidRPr="003C2DF1">
        <w:rPr>
          <w:rFonts w:ascii="Times New Roman" w:hAnsi="Times New Roman" w:cs="Times New Roman"/>
          <w:sz w:val="20"/>
          <w:szCs w:val="20"/>
        </w:rPr>
        <w:t xml:space="preserve"> Sosial dan </w:t>
      </w:r>
      <w:proofErr w:type="spellStart"/>
      <w:r w:rsidRPr="003C2DF1">
        <w:rPr>
          <w:rFonts w:ascii="Times New Roman" w:hAnsi="Times New Roman" w:cs="Times New Roman"/>
          <w:sz w:val="20"/>
          <w:szCs w:val="20"/>
        </w:rPr>
        <w:t>Ilmu</w:t>
      </w:r>
      <w:proofErr w:type="spellEnd"/>
      <w:r w:rsidRPr="003C2DF1">
        <w:rPr>
          <w:rFonts w:ascii="Times New Roman" w:hAnsi="Times New Roman" w:cs="Times New Roman"/>
          <w:sz w:val="20"/>
          <w:szCs w:val="20"/>
        </w:rPr>
        <w:t xml:space="preserve"> Politik, Universitas Negeri Surabaya</w:t>
      </w:r>
    </w:p>
    <w:p w14:paraId="7ED4F3E9" w14:textId="77777777" w:rsidR="003C2DF1" w:rsidRPr="003C2DF1" w:rsidRDefault="003C2DF1" w:rsidP="003C2DF1">
      <w:pPr>
        <w:spacing w:after="0" w:line="240" w:lineRule="auto"/>
        <w:contextualSpacing/>
        <w:jc w:val="center"/>
        <w:rPr>
          <w:rFonts w:ascii="Times New Roman" w:hAnsi="Times New Roman" w:cs="Times New Roman"/>
          <w:color w:val="4472C4" w:themeColor="accent1"/>
          <w:sz w:val="20"/>
          <w:szCs w:val="20"/>
          <w:u w:val="single"/>
        </w:rPr>
      </w:pPr>
      <w:r w:rsidRPr="003C2DF1">
        <w:rPr>
          <w:rFonts w:ascii="Times New Roman" w:hAnsi="Times New Roman" w:cs="Times New Roman"/>
          <w:sz w:val="20"/>
          <w:szCs w:val="20"/>
        </w:rPr>
        <w:t xml:space="preserve">Email: </w:t>
      </w:r>
      <w:r w:rsidRPr="003C2DF1">
        <w:rPr>
          <w:rFonts w:ascii="Times New Roman" w:hAnsi="Times New Roman" w:cs="Times New Roman"/>
          <w:color w:val="4472C4" w:themeColor="accent1"/>
          <w:sz w:val="20"/>
          <w:szCs w:val="20"/>
          <w:u w:val="single"/>
        </w:rPr>
        <w:t>intananggraini.21029@mhs.unesa.ac.id</w:t>
      </w:r>
    </w:p>
    <w:p w14:paraId="4A9E2782" w14:textId="77777777" w:rsidR="003C2DF1" w:rsidRPr="003C2DF1" w:rsidRDefault="003C2DF1" w:rsidP="003C2DF1">
      <w:pPr>
        <w:spacing w:after="0" w:line="240" w:lineRule="auto"/>
        <w:jc w:val="center"/>
        <w:rPr>
          <w:rFonts w:ascii="Times New Roman" w:eastAsia="Times New Roman" w:hAnsi="Times New Roman" w:cs="Times New Roman"/>
          <w:sz w:val="20"/>
          <w:szCs w:val="20"/>
        </w:rPr>
      </w:pPr>
    </w:p>
    <w:p w14:paraId="305E756D" w14:textId="77777777" w:rsidR="003C2DF1" w:rsidRPr="003C2DF1" w:rsidRDefault="003C2DF1" w:rsidP="003C2DF1">
      <w:pPr>
        <w:spacing w:after="0" w:line="240" w:lineRule="auto"/>
        <w:contextualSpacing/>
        <w:jc w:val="center"/>
        <w:rPr>
          <w:rFonts w:ascii="Times New Roman" w:hAnsi="Times New Roman" w:cs="Times New Roman"/>
          <w:b/>
          <w:bCs/>
          <w:sz w:val="20"/>
          <w:szCs w:val="20"/>
          <w:lang w:val="id-ID"/>
        </w:rPr>
      </w:pPr>
      <w:r w:rsidRPr="003C2DF1">
        <w:rPr>
          <w:rFonts w:ascii="Times New Roman" w:hAnsi="Times New Roman" w:cs="Times New Roman"/>
          <w:b/>
          <w:bCs/>
          <w:color w:val="000000" w:themeColor="text1"/>
          <w:sz w:val="20"/>
          <w:szCs w:val="20"/>
        </w:rPr>
        <w:t xml:space="preserve">Dr. Bambang </w:t>
      </w:r>
      <w:proofErr w:type="spellStart"/>
      <w:r w:rsidRPr="003C2DF1">
        <w:rPr>
          <w:rFonts w:ascii="Times New Roman" w:hAnsi="Times New Roman" w:cs="Times New Roman"/>
          <w:b/>
          <w:bCs/>
          <w:color w:val="000000" w:themeColor="text1"/>
          <w:sz w:val="20"/>
          <w:szCs w:val="20"/>
        </w:rPr>
        <w:t>Sigit</w:t>
      </w:r>
      <w:proofErr w:type="spellEnd"/>
      <w:r w:rsidRPr="003C2DF1">
        <w:rPr>
          <w:rFonts w:ascii="Times New Roman" w:hAnsi="Times New Roman" w:cs="Times New Roman"/>
          <w:b/>
          <w:bCs/>
          <w:color w:val="000000" w:themeColor="text1"/>
          <w:sz w:val="20"/>
          <w:szCs w:val="20"/>
        </w:rPr>
        <w:t xml:space="preserve"> Widodo, </w:t>
      </w:r>
      <w:proofErr w:type="spellStart"/>
      <w:r w:rsidRPr="003C2DF1">
        <w:rPr>
          <w:rFonts w:ascii="Times New Roman" w:hAnsi="Times New Roman" w:cs="Times New Roman"/>
          <w:b/>
          <w:bCs/>
          <w:color w:val="000000" w:themeColor="text1"/>
          <w:sz w:val="20"/>
          <w:szCs w:val="20"/>
        </w:rPr>
        <w:t>M.Pd</w:t>
      </w:r>
      <w:proofErr w:type="spellEnd"/>
      <w:r w:rsidRPr="003C2DF1">
        <w:rPr>
          <w:rFonts w:ascii="Times New Roman" w:hAnsi="Times New Roman" w:cs="Times New Roman"/>
          <w:b/>
          <w:bCs/>
          <w:sz w:val="20"/>
          <w:szCs w:val="20"/>
          <w:lang w:val="id-ID"/>
        </w:rPr>
        <w:t>.</w:t>
      </w:r>
    </w:p>
    <w:p w14:paraId="32CBB037" w14:textId="77777777" w:rsidR="003C2DF1" w:rsidRPr="003C2DF1" w:rsidRDefault="003C2DF1" w:rsidP="003C2DF1">
      <w:pPr>
        <w:spacing w:after="0" w:line="240" w:lineRule="auto"/>
        <w:jc w:val="center"/>
        <w:rPr>
          <w:rFonts w:ascii="Times New Roman" w:eastAsia="Times New Roman" w:hAnsi="Times New Roman" w:cs="Times New Roman"/>
          <w:sz w:val="20"/>
          <w:szCs w:val="20"/>
        </w:rPr>
      </w:pPr>
      <w:r w:rsidRPr="003C2DF1">
        <w:rPr>
          <w:rFonts w:ascii="Times New Roman" w:eastAsia="Times New Roman" w:hAnsi="Times New Roman" w:cs="Times New Roman"/>
          <w:sz w:val="20"/>
          <w:szCs w:val="20"/>
        </w:rPr>
        <w:t xml:space="preserve">Dosen </w:t>
      </w:r>
      <w:proofErr w:type="spellStart"/>
      <w:r w:rsidRPr="003C2DF1">
        <w:rPr>
          <w:rFonts w:ascii="Times New Roman" w:eastAsia="Times New Roman" w:hAnsi="Times New Roman" w:cs="Times New Roman"/>
          <w:sz w:val="20"/>
          <w:szCs w:val="20"/>
        </w:rPr>
        <w:t>Pembimbing</w:t>
      </w:r>
      <w:proofErr w:type="spellEnd"/>
      <w:r w:rsidRPr="003C2DF1">
        <w:rPr>
          <w:rFonts w:ascii="Times New Roman" w:eastAsia="Times New Roman" w:hAnsi="Times New Roman" w:cs="Times New Roman"/>
          <w:sz w:val="20"/>
          <w:szCs w:val="20"/>
        </w:rPr>
        <w:t xml:space="preserve"> </w:t>
      </w:r>
      <w:proofErr w:type="spellStart"/>
      <w:r w:rsidRPr="003C2DF1">
        <w:rPr>
          <w:rFonts w:ascii="Times New Roman" w:eastAsia="Times New Roman" w:hAnsi="Times New Roman" w:cs="Times New Roman"/>
          <w:sz w:val="20"/>
          <w:szCs w:val="20"/>
        </w:rPr>
        <w:t>Mahasiswa</w:t>
      </w:r>
      <w:proofErr w:type="spellEnd"/>
      <w:r w:rsidRPr="003C2DF1">
        <w:rPr>
          <w:rFonts w:ascii="Times New Roman" w:eastAsia="Times New Roman" w:hAnsi="Times New Roman" w:cs="Times New Roman"/>
          <w:sz w:val="20"/>
          <w:szCs w:val="20"/>
        </w:rPr>
        <w:t xml:space="preserve"> S1 Pendidikan Geografi, </w:t>
      </w:r>
      <w:proofErr w:type="spellStart"/>
      <w:r w:rsidRPr="003C2DF1">
        <w:rPr>
          <w:rFonts w:ascii="Times New Roman" w:eastAsia="Times New Roman" w:hAnsi="Times New Roman" w:cs="Times New Roman"/>
          <w:sz w:val="20"/>
          <w:szCs w:val="20"/>
        </w:rPr>
        <w:t>Fakultas</w:t>
      </w:r>
      <w:proofErr w:type="spellEnd"/>
      <w:r w:rsidRPr="003C2DF1">
        <w:rPr>
          <w:rFonts w:ascii="Times New Roman" w:eastAsia="Times New Roman" w:hAnsi="Times New Roman" w:cs="Times New Roman"/>
          <w:sz w:val="20"/>
          <w:szCs w:val="20"/>
        </w:rPr>
        <w:t xml:space="preserve"> </w:t>
      </w:r>
      <w:proofErr w:type="spellStart"/>
      <w:r w:rsidRPr="003C2DF1">
        <w:rPr>
          <w:rFonts w:ascii="Times New Roman" w:eastAsia="Times New Roman" w:hAnsi="Times New Roman" w:cs="Times New Roman"/>
          <w:sz w:val="20"/>
          <w:szCs w:val="20"/>
        </w:rPr>
        <w:t>Ilmu</w:t>
      </w:r>
      <w:proofErr w:type="spellEnd"/>
      <w:r w:rsidRPr="003C2DF1">
        <w:rPr>
          <w:rFonts w:ascii="Times New Roman" w:eastAsia="Times New Roman" w:hAnsi="Times New Roman" w:cs="Times New Roman"/>
          <w:sz w:val="20"/>
          <w:szCs w:val="20"/>
        </w:rPr>
        <w:t xml:space="preserve"> Sosial dan </w:t>
      </w:r>
      <w:proofErr w:type="spellStart"/>
      <w:r w:rsidRPr="003C2DF1">
        <w:rPr>
          <w:rFonts w:ascii="Times New Roman" w:eastAsia="Times New Roman" w:hAnsi="Times New Roman" w:cs="Times New Roman"/>
          <w:sz w:val="20"/>
          <w:szCs w:val="20"/>
        </w:rPr>
        <w:t>Ilmu</w:t>
      </w:r>
      <w:proofErr w:type="spellEnd"/>
      <w:r w:rsidRPr="003C2DF1">
        <w:rPr>
          <w:rFonts w:ascii="Times New Roman" w:eastAsia="Times New Roman" w:hAnsi="Times New Roman" w:cs="Times New Roman"/>
          <w:sz w:val="20"/>
          <w:szCs w:val="20"/>
        </w:rPr>
        <w:t xml:space="preserve"> Politik, Universitas Negeri Surabaya</w:t>
      </w:r>
    </w:p>
    <w:p w14:paraId="4B33EABF" w14:textId="77777777" w:rsidR="003C2DF1" w:rsidRPr="003C2DF1" w:rsidRDefault="003C2DF1" w:rsidP="003C2DF1">
      <w:pPr>
        <w:spacing w:after="0" w:line="240" w:lineRule="auto"/>
        <w:contextualSpacing/>
        <w:jc w:val="center"/>
        <w:rPr>
          <w:rFonts w:ascii="Times New Roman" w:hAnsi="Times New Roman" w:cs="Times New Roman"/>
          <w:sz w:val="20"/>
          <w:szCs w:val="20"/>
        </w:rPr>
      </w:pPr>
      <w:r w:rsidRPr="003C2DF1">
        <w:rPr>
          <w:rFonts w:ascii="Times New Roman" w:hAnsi="Times New Roman" w:cs="Times New Roman"/>
          <w:sz w:val="20"/>
          <w:szCs w:val="20"/>
        </w:rPr>
        <w:t xml:space="preserve">Email: </w:t>
      </w:r>
      <w:hyperlink r:id="rId8" w:history="1">
        <w:r w:rsidRPr="003C2DF1">
          <w:rPr>
            <w:rStyle w:val="Hyperlink"/>
            <w:rFonts w:ascii="Times New Roman" w:hAnsi="Times New Roman" w:cs="Times New Roman"/>
            <w:sz w:val="20"/>
            <w:szCs w:val="20"/>
          </w:rPr>
          <w:t>bambangsigit@unesa.ac.id</w:t>
        </w:r>
      </w:hyperlink>
      <w:r w:rsidRPr="003C2DF1">
        <w:rPr>
          <w:rFonts w:ascii="Times New Roman" w:hAnsi="Times New Roman" w:cs="Times New Roman"/>
          <w:sz w:val="20"/>
          <w:szCs w:val="20"/>
        </w:rPr>
        <w:t xml:space="preserve"> </w:t>
      </w:r>
    </w:p>
    <w:p w14:paraId="21C18724" w14:textId="77777777" w:rsidR="003C2DF1" w:rsidRPr="003C2DF1" w:rsidRDefault="003C2DF1" w:rsidP="003C2DF1">
      <w:pPr>
        <w:spacing w:after="0" w:line="240" w:lineRule="auto"/>
        <w:jc w:val="center"/>
        <w:rPr>
          <w:rFonts w:ascii="Times New Roman" w:eastAsia="Times New Roman" w:hAnsi="Times New Roman" w:cs="Times New Roman"/>
          <w:sz w:val="20"/>
          <w:szCs w:val="20"/>
        </w:rPr>
      </w:pPr>
    </w:p>
    <w:p w14:paraId="186A3D2F" w14:textId="77777777" w:rsidR="003C2DF1" w:rsidRPr="003C2DF1" w:rsidRDefault="003C2DF1" w:rsidP="003C2DF1">
      <w:pPr>
        <w:spacing w:after="0" w:line="240" w:lineRule="auto"/>
        <w:jc w:val="center"/>
        <w:rPr>
          <w:rFonts w:ascii="Times New Roman" w:eastAsia="Times New Roman" w:hAnsi="Times New Roman" w:cs="Times New Roman"/>
          <w:b/>
          <w:sz w:val="20"/>
          <w:szCs w:val="20"/>
        </w:rPr>
      </w:pPr>
      <w:proofErr w:type="spellStart"/>
      <w:r w:rsidRPr="003C2DF1">
        <w:rPr>
          <w:rFonts w:ascii="Times New Roman" w:eastAsia="Times New Roman" w:hAnsi="Times New Roman" w:cs="Times New Roman"/>
          <w:b/>
          <w:sz w:val="20"/>
          <w:szCs w:val="20"/>
        </w:rPr>
        <w:t>Abstrak</w:t>
      </w:r>
      <w:proofErr w:type="spellEnd"/>
    </w:p>
    <w:p w14:paraId="3EB9E407" w14:textId="77777777" w:rsidR="003C2DF1" w:rsidRPr="003C2DF1" w:rsidRDefault="003C2DF1" w:rsidP="003C2DF1">
      <w:pPr>
        <w:spacing w:after="0" w:line="240" w:lineRule="auto"/>
        <w:jc w:val="center"/>
        <w:rPr>
          <w:rFonts w:ascii="Times New Roman" w:eastAsia="Times New Roman" w:hAnsi="Times New Roman" w:cs="Times New Roman"/>
          <w:b/>
          <w:sz w:val="20"/>
          <w:szCs w:val="20"/>
        </w:rPr>
      </w:pPr>
    </w:p>
    <w:p w14:paraId="7C6DC3F8" w14:textId="2D22182B" w:rsidR="003C2DF1" w:rsidRPr="003C2DF1" w:rsidRDefault="003C2DF1" w:rsidP="003C2DF1">
      <w:pPr>
        <w:spacing w:after="0" w:line="240" w:lineRule="auto"/>
        <w:ind w:firstLine="284"/>
        <w:jc w:val="both"/>
        <w:rPr>
          <w:rFonts w:ascii="Times New Roman" w:hAnsi="Times New Roman" w:cs="Times New Roman"/>
          <w:sz w:val="20"/>
          <w:szCs w:val="20"/>
        </w:rPr>
      </w:pPr>
      <w:bookmarkStart w:id="0" w:name="_heading=h.clznfavyir8i" w:colFirst="0" w:colLast="0"/>
      <w:bookmarkStart w:id="1" w:name="_Hlk207227143"/>
      <w:bookmarkEnd w:id="0"/>
      <w:r w:rsidRPr="003C2DF1">
        <w:rPr>
          <w:rFonts w:ascii="Times New Roman" w:hAnsi="Times New Roman" w:cs="Times New Roman"/>
          <w:sz w:val="20"/>
          <w:szCs w:val="20"/>
        </w:rPr>
        <w:t xml:space="preserve">Telaga Sarangan </w:t>
      </w:r>
      <w:proofErr w:type="spellStart"/>
      <w:r w:rsidRPr="003C2DF1">
        <w:rPr>
          <w:rFonts w:ascii="Times New Roman" w:hAnsi="Times New Roman" w:cs="Times New Roman"/>
          <w:sz w:val="20"/>
          <w:szCs w:val="20"/>
        </w:rPr>
        <w:t>terkenal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tahunannya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yaitu</w:t>
      </w:r>
      <w:proofErr w:type="spellEnd"/>
      <w:r w:rsidRPr="003C2DF1">
        <w:rPr>
          <w:rFonts w:ascii="Times New Roman" w:hAnsi="Times New Roman" w:cs="Times New Roman"/>
          <w:sz w:val="20"/>
          <w:szCs w:val="20"/>
        </w:rPr>
        <w:t xml:space="preserve"> </w:t>
      </w:r>
      <w:r w:rsidR="00D15975">
        <w:rPr>
          <w:rFonts w:ascii="Times New Roman" w:hAnsi="Times New Roman" w:cs="Times New Roman"/>
          <w:sz w:val="20"/>
          <w:szCs w:val="20"/>
        </w:rPr>
        <w:t>L</w:t>
      </w:r>
      <w:r w:rsidRPr="003C2DF1">
        <w:rPr>
          <w:rFonts w:ascii="Times New Roman" w:hAnsi="Times New Roman" w:cs="Times New Roman"/>
          <w:sz w:val="20"/>
          <w:szCs w:val="20"/>
        </w:rPr>
        <w:t xml:space="preserve">arung </w:t>
      </w:r>
      <w:r w:rsidR="00D15975">
        <w:rPr>
          <w:rFonts w:ascii="Times New Roman" w:hAnsi="Times New Roman" w:cs="Times New Roman"/>
          <w:sz w:val="20"/>
          <w:szCs w:val="20"/>
        </w:rPr>
        <w:t>S</w:t>
      </w:r>
      <w:r w:rsidRPr="003C2DF1">
        <w:rPr>
          <w:rFonts w:ascii="Times New Roman" w:hAnsi="Times New Roman" w:cs="Times New Roman"/>
          <w:sz w:val="20"/>
          <w:szCs w:val="20"/>
        </w:rPr>
        <w:t xml:space="preserve">esaji.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tersebut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diselenggarakan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secara</w:t>
      </w:r>
      <w:proofErr w:type="spellEnd"/>
      <w:r w:rsidRPr="003C2DF1">
        <w:rPr>
          <w:rFonts w:ascii="Times New Roman" w:hAnsi="Times New Roman" w:cs="Times New Roman"/>
          <w:sz w:val="20"/>
          <w:szCs w:val="20"/>
        </w:rPr>
        <w:t xml:space="preserve"> rutin </w:t>
      </w:r>
      <w:proofErr w:type="spellStart"/>
      <w:r w:rsidRPr="003C2DF1">
        <w:rPr>
          <w:rFonts w:ascii="Times New Roman" w:hAnsi="Times New Roman" w:cs="Times New Roman"/>
          <w:sz w:val="20"/>
          <w:szCs w:val="20"/>
        </w:rPr>
        <w:t>satu</w:t>
      </w:r>
      <w:proofErr w:type="spellEnd"/>
      <w:r w:rsidRPr="003C2DF1">
        <w:rPr>
          <w:rFonts w:ascii="Times New Roman" w:hAnsi="Times New Roman" w:cs="Times New Roman"/>
          <w:sz w:val="20"/>
          <w:szCs w:val="20"/>
        </w:rPr>
        <w:t xml:space="preserve"> kali </w:t>
      </w:r>
      <w:proofErr w:type="spellStart"/>
      <w:r w:rsidRPr="003C2DF1">
        <w:rPr>
          <w:rFonts w:ascii="Times New Roman" w:hAnsi="Times New Roman" w:cs="Times New Roman"/>
          <w:sz w:val="20"/>
          <w:szCs w:val="20"/>
        </w:rPr>
        <w:t>dalam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setahun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tepatnya</w:t>
      </w:r>
      <w:proofErr w:type="spellEnd"/>
      <w:r w:rsidRPr="003C2DF1">
        <w:rPr>
          <w:rFonts w:ascii="Times New Roman" w:hAnsi="Times New Roman" w:cs="Times New Roman"/>
          <w:sz w:val="20"/>
          <w:szCs w:val="20"/>
        </w:rPr>
        <w:t xml:space="preserve"> pada </w:t>
      </w:r>
      <w:proofErr w:type="spellStart"/>
      <w:r w:rsidRPr="003C2DF1">
        <w:rPr>
          <w:rFonts w:ascii="Times New Roman" w:hAnsi="Times New Roman" w:cs="Times New Roman"/>
          <w:sz w:val="20"/>
          <w:szCs w:val="20"/>
        </w:rPr>
        <w:t>hari</w:t>
      </w:r>
      <w:proofErr w:type="spellEnd"/>
      <w:r w:rsidRPr="003C2DF1">
        <w:rPr>
          <w:rFonts w:ascii="Times New Roman" w:hAnsi="Times New Roman" w:cs="Times New Roman"/>
          <w:sz w:val="20"/>
          <w:szCs w:val="20"/>
        </w:rPr>
        <w:t xml:space="preserve"> Jumat Pon </w:t>
      </w:r>
      <w:proofErr w:type="spellStart"/>
      <w:r w:rsidRPr="003C2DF1">
        <w:rPr>
          <w:rFonts w:ascii="Times New Roman" w:hAnsi="Times New Roman" w:cs="Times New Roman"/>
          <w:sz w:val="20"/>
          <w:szCs w:val="20"/>
        </w:rPr>
        <w:t>bulan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Ruwah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menurut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kalender</w:t>
      </w:r>
      <w:proofErr w:type="spellEnd"/>
      <w:r w:rsidRPr="003C2DF1">
        <w:rPr>
          <w:rFonts w:ascii="Times New Roman" w:hAnsi="Times New Roman" w:cs="Times New Roman"/>
          <w:sz w:val="20"/>
          <w:szCs w:val="20"/>
        </w:rPr>
        <w:t xml:space="preserve"> Jawa. </w:t>
      </w: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bertujuan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menganalisis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pengelolaan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r w:rsidR="00D15975">
        <w:rPr>
          <w:rFonts w:ascii="Times New Roman" w:hAnsi="Times New Roman" w:cs="Times New Roman"/>
          <w:sz w:val="20"/>
          <w:szCs w:val="20"/>
        </w:rPr>
        <w:t>L</w:t>
      </w:r>
      <w:r w:rsidRPr="003C2DF1">
        <w:rPr>
          <w:rFonts w:ascii="Times New Roman" w:hAnsi="Times New Roman" w:cs="Times New Roman"/>
          <w:sz w:val="20"/>
          <w:szCs w:val="20"/>
        </w:rPr>
        <w:t xml:space="preserve">arung </w:t>
      </w:r>
      <w:proofErr w:type="spellStart"/>
      <w:r w:rsidR="00D15975">
        <w:rPr>
          <w:rFonts w:ascii="Times New Roman" w:hAnsi="Times New Roman" w:cs="Times New Roman"/>
          <w:sz w:val="20"/>
          <w:szCs w:val="20"/>
        </w:rPr>
        <w:t>S</w:t>
      </w:r>
      <w:r w:rsidRPr="003C2DF1">
        <w:rPr>
          <w:rFonts w:ascii="Times New Roman" w:hAnsi="Times New Roman" w:cs="Times New Roman"/>
          <w:sz w:val="20"/>
          <w:szCs w:val="20"/>
        </w:rPr>
        <w:t>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dalam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menguatkan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pariwisata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berbasis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budaya</w:t>
      </w:r>
      <w:proofErr w:type="spellEnd"/>
      <w:r w:rsidRPr="003C2DF1">
        <w:rPr>
          <w:rFonts w:ascii="Times New Roman" w:hAnsi="Times New Roman" w:cs="Times New Roman"/>
          <w:sz w:val="20"/>
          <w:szCs w:val="20"/>
        </w:rPr>
        <w:t xml:space="preserve"> di Sarangan, </w:t>
      </w:r>
      <w:proofErr w:type="spellStart"/>
      <w:r w:rsidRPr="003C2DF1">
        <w:rPr>
          <w:rFonts w:ascii="Times New Roman" w:hAnsi="Times New Roman" w:cs="Times New Roman"/>
          <w:sz w:val="20"/>
          <w:szCs w:val="20"/>
        </w:rPr>
        <w:t>Kecamatan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Plaosan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Kabupaten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Magetan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fokus</w:t>
      </w:r>
      <w:proofErr w:type="spellEnd"/>
      <w:r w:rsidRPr="003C2DF1">
        <w:rPr>
          <w:rFonts w:ascii="Times New Roman" w:hAnsi="Times New Roman" w:cs="Times New Roman"/>
          <w:sz w:val="20"/>
          <w:szCs w:val="20"/>
        </w:rPr>
        <w:t xml:space="preserve"> pada </w:t>
      </w:r>
      <w:proofErr w:type="spellStart"/>
      <w:r w:rsidRPr="003C2DF1">
        <w:rPr>
          <w:rFonts w:ascii="Times New Roman" w:hAnsi="Times New Roman" w:cs="Times New Roman"/>
          <w:sz w:val="20"/>
          <w:szCs w:val="20"/>
        </w:rPr>
        <w:t>tiga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utama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yaitu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lingkungan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sosial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ekonomi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menggunakan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jenis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deskriptif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kualitatif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pendekatan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studi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kasus</w:t>
      </w:r>
      <w:proofErr w:type="spellEnd"/>
      <w:r w:rsidRPr="003C2DF1">
        <w:rPr>
          <w:rFonts w:ascii="Times New Roman" w:hAnsi="Times New Roman" w:cs="Times New Roman"/>
          <w:sz w:val="20"/>
          <w:szCs w:val="20"/>
        </w:rPr>
        <w:t xml:space="preserve">. Teknik </w:t>
      </w:r>
      <w:proofErr w:type="spellStart"/>
      <w:r w:rsidRPr="003C2DF1">
        <w:rPr>
          <w:rFonts w:ascii="Times New Roman" w:hAnsi="Times New Roman" w:cs="Times New Roman"/>
          <w:sz w:val="20"/>
          <w:szCs w:val="20"/>
        </w:rPr>
        <w:t>pengumpulan</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meliputi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observasi</w:t>
      </w:r>
      <w:proofErr w:type="spellEnd"/>
      <w:r w:rsidRPr="003C2DF1">
        <w:rPr>
          <w:rFonts w:ascii="Times New Roman" w:hAnsi="Times New Roman" w:cs="Times New Roman"/>
          <w:sz w:val="20"/>
          <w:szCs w:val="20"/>
        </w:rPr>
        <w:t xml:space="preserve"> non </w:t>
      </w:r>
      <w:proofErr w:type="spellStart"/>
      <w:r w:rsidRPr="003C2DF1">
        <w:rPr>
          <w:rFonts w:ascii="Times New Roman" w:hAnsi="Times New Roman" w:cs="Times New Roman"/>
          <w:sz w:val="20"/>
          <w:szCs w:val="20"/>
        </w:rPr>
        <w:t>partisipatif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wawancara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mendalam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studi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dokumentasi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arsip</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literatur</w:t>
      </w:r>
      <w:proofErr w:type="spellEnd"/>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relevan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Jumlah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informan</w:t>
      </w:r>
      <w:proofErr w:type="spellEnd"/>
      <w:r w:rsidRPr="003C2DF1">
        <w:rPr>
          <w:rFonts w:ascii="Times New Roman" w:hAnsi="Times New Roman" w:cs="Times New Roman"/>
          <w:sz w:val="20"/>
          <w:szCs w:val="20"/>
        </w:rPr>
        <w:t xml:space="preserve"> pada </w:t>
      </w: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ada</w:t>
      </w:r>
      <w:proofErr w:type="spellEnd"/>
      <w:r w:rsidRPr="003C2DF1">
        <w:rPr>
          <w:rFonts w:ascii="Times New Roman" w:hAnsi="Times New Roman" w:cs="Times New Roman"/>
          <w:sz w:val="20"/>
          <w:szCs w:val="20"/>
        </w:rPr>
        <w:t xml:space="preserve"> 8 </w:t>
      </w:r>
      <w:proofErr w:type="spellStart"/>
      <w:r w:rsidRPr="003C2DF1">
        <w:rPr>
          <w:rFonts w:ascii="Times New Roman" w:hAnsi="Times New Roman" w:cs="Times New Roman"/>
          <w:sz w:val="20"/>
          <w:szCs w:val="20"/>
        </w:rPr>
        <w:t>yaitu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Kepala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Kelurahan</w:t>
      </w:r>
      <w:proofErr w:type="spellEnd"/>
      <w:r w:rsidRPr="003C2DF1">
        <w:rPr>
          <w:rFonts w:ascii="Times New Roman" w:hAnsi="Times New Roman" w:cs="Times New Roman"/>
          <w:sz w:val="20"/>
          <w:szCs w:val="20"/>
        </w:rPr>
        <w:t xml:space="preserve"> Sarangan, </w:t>
      </w:r>
      <w:proofErr w:type="spellStart"/>
      <w:r w:rsidRPr="003C2DF1">
        <w:rPr>
          <w:rFonts w:ascii="Times New Roman" w:hAnsi="Times New Roman" w:cs="Times New Roman"/>
          <w:sz w:val="20"/>
          <w:szCs w:val="20"/>
        </w:rPr>
        <w:t>Ketua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Panitia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Ketua</w:t>
      </w:r>
      <w:proofErr w:type="spellEnd"/>
      <w:r w:rsidRPr="003C2DF1">
        <w:rPr>
          <w:rFonts w:ascii="Times New Roman" w:hAnsi="Times New Roman" w:cs="Times New Roman"/>
          <w:sz w:val="20"/>
          <w:szCs w:val="20"/>
        </w:rPr>
        <w:t xml:space="preserve"> Karang Taruna, </w:t>
      </w:r>
      <w:proofErr w:type="spellStart"/>
      <w:r w:rsidRPr="003C2DF1">
        <w:rPr>
          <w:rFonts w:ascii="Times New Roman" w:hAnsi="Times New Roman" w:cs="Times New Roman"/>
          <w:sz w:val="20"/>
          <w:szCs w:val="20"/>
        </w:rPr>
        <w:t>Tokoh</w:t>
      </w:r>
      <w:proofErr w:type="spellEnd"/>
      <w:r w:rsidRPr="003C2DF1">
        <w:rPr>
          <w:rFonts w:ascii="Times New Roman" w:hAnsi="Times New Roman" w:cs="Times New Roman"/>
          <w:sz w:val="20"/>
          <w:szCs w:val="20"/>
        </w:rPr>
        <w:t xml:space="preserve"> Adat, </w:t>
      </w:r>
      <w:proofErr w:type="spellStart"/>
      <w:r w:rsidRPr="003C2DF1">
        <w:rPr>
          <w:rFonts w:ascii="Times New Roman" w:hAnsi="Times New Roman" w:cs="Times New Roman"/>
          <w:sz w:val="20"/>
          <w:szCs w:val="20"/>
        </w:rPr>
        <w:t>pelaku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usaha</w:t>
      </w:r>
      <w:proofErr w:type="spellEnd"/>
      <w:r w:rsidRPr="003C2DF1">
        <w:rPr>
          <w:rFonts w:ascii="Times New Roman" w:hAnsi="Times New Roman" w:cs="Times New Roman"/>
          <w:sz w:val="20"/>
          <w:szCs w:val="20"/>
        </w:rPr>
        <w:t xml:space="preserve"> </w:t>
      </w:r>
      <w:r w:rsidRPr="003C2DF1">
        <w:rPr>
          <w:rFonts w:ascii="Times New Roman" w:hAnsi="Times New Roman" w:cs="Times New Roman"/>
          <w:i/>
          <w:iCs/>
          <w:sz w:val="20"/>
          <w:szCs w:val="20"/>
        </w:rPr>
        <w:t>speedboat</w:t>
      </w:r>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pelaku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usaha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kuda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pedagang</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Pamong</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Budaya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dari</w:t>
      </w:r>
      <w:proofErr w:type="spellEnd"/>
      <w:r w:rsidRPr="003C2DF1">
        <w:rPr>
          <w:rFonts w:ascii="Times New Roman" w:hAnsi="Times New Roman" w:cs="Times New Roman"/>
          <w:sz w:val="20"/>
          <w:szCs w:val="20"/>
        </w:rPr>
        <w:t xml:space="preserve"> Dinas </w:t>
      </w:r>
      <w:proofErr w:type="spellStart"/>
      <w:r w:rsidRPr="003C2DF1">
        <w:rPr>
          <w:rFonts w:ascii="Times New Roman" w:hAnsi="Times New Roman" w:cs="Times New Roman"/>
          <w:sz w:val="20"/>
          <w:szCs w:val="20"/>
        </w:rPr>
        <w:t>Kebudayaan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Pariwisata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Kabupaten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Magetan</w:t>
      </w:r>
      <w:proofErr w:type="spellEnd"/>
      <w:r w:rsidRPr="003C2DF1">
        <w:rPr>
          <w:rFonts w:ascii="Times New Roman" w:hAnsi="Times New Roman" w:cs="Times New Roman"/>
          <w:sz w:val="20"/>
          <w:szCs w:val="20"/>
        </w:rPr>
        <w:t xml:space="preserve">. Data yang </w:t>
      </w:r>
      <w:proofErr w:type="spellStart"/>
      <w:r w:rsidRPr="003C2DF1">
        <w:rPr>
          <w:rFonts w:ascii="Times New Roman" w:hAnsi="Times New Roman" w:cs="Times New Roman"/>
          <w:sz w:val="20"/>
          <w:szCs w:val="20"/>
        </w:rPr>
        <w:t>diperoleh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kemudian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dianalisis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menggunakan</w:t>
      </w:r>
      <w:proofErr w:type="spellEnd"/>
      <w:r w:rsidRPr="003C2DF1">
        <w:rPr>
          <w:rFonts w:ascii="Times New Roman" w:hAnsi="Times New Roman" w:cs="Times New Roman"/>
          <w:sz w:val="20"/>
          <w:szCs w:val="20"/>
        </w:rPr>
        <w:t xml:space="preserve"> model </w:t>
      </w:r>
      <w:proofErr w:type="spellStart"/>
      <w:r w:rsidRPr="003C2DF1">
        <w:rPr>
          <w:rFonts w:ascii="Times New Roman" w:hAnsi="Times New Roman" w:cs="Times New Roman"/>
          <w:sz w:val="20"/>
          <w:szCs w:val="20"/>
        </w:rPr>
        <w:t>interaktif</w:t>
      </w:r>
      <w:proofErr w:type="spellEnd"/>
      <w:r w:rsidRPr="003C2DF1">
        <w:rPr>
          <w:rFonts w:ascii="Times New Roman" w:hAnsi="Times New Roman" w:cs="Times New Roman"/>
          <w:sz w:val="20"/>
          <w:szCs w:val="20"/>
        </w:rPr>
        <w:t xml:space="preserve"> </w:t>
      </w:r>
      <w:r w:rsidRPr="003C2DF1">
        <w:rPr>
          <w:rFonts w:ascii="Times New Roman" w:hAnsi="Times New Roman" w:cs="Times New Roman"/>
          <w:i/>
          <w:iCs/>
          <w:sz w:val="20"/>
          <w:szCs w:val="20"/>
        </w:rPr>
        <w:t>Miles</w:t>
      </w:r>
      <w:r w:rsidRPr="003C2DF1">
        <w:rPr>
          <w:rFonts w:ascii="Times New Roman" w:hAnsi="Times New Roman" w:cs="Times New Roman"/>
          <w:sz w:val="20"/>
          <w:szCs w:val="20"/>
        </w:rPr>
        <w:t xml:space="preserve"> dan </w:t>
      </w:r>
      <w:r w:rsidRPr="003C2DF1">
        <w:rPr>
          <w:rFonts w:ascii="Times New Roman" w:hAnsi="Times New Roman" w:cs="Times New Roman"/>
          <w:i/>
          <w:iCs/>
          <w:sz w:val="20"/>
          <w:szCs w:val="20"/>
        </w:rPr>
        <w:t>Huberman</w:t>
      </w:r>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mencakup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tahap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pengumpulan</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reduksi</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penyajian</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penarikan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kesimpulan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atau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verifikasi</w:t>
      </w:r>
      <w:proofErr w:type="spellEnd"/>
      <w:r w:rsidRPr="003C2DF1">
        <w:rPr>
          <w:rFonts w:ascii="Times New Roman" w:hAnsi="Times New Roman" w:cs="Times New Roman"/>
          <w:sz w:val="20"/>
          <w:szCs w:val="20"/>
        </w:rPr>
        <w:t xml:space="preserve">. Hasil </w:t>
      </w: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menunjukkan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pada </w:t>
      </w:r>
      <w:proofErr w:type="spellStart"/>
      <w:r w:rsidRPr="003C2DF1">
        <w:rPr>
          <w:rFonts w:ascii="Times New Roman" w:hAnsi="Times New Roman" w:cs="Times New Roman"/>
          <w:sz w:val="20"/>
          <w:szCs w:val="20"/>
        </w:rPr>
        <w:t>larung</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mencerminkan</w:t>
      </w:r>
      <w:proofErr w:type="spellEnd"/>
      <w:r w:rsidRPr="003C2DF1">
        <w:rPr>
          <w:rFonts w:ascii="Times New Roman" w:hAnsi="Times New Roman" w:cs="Times New Roman"/>
          <w:sz w:val="20"/>
          <w:szCs w:val="20"/>
        </w:rPr>
        <w:t xml:space="preserve"> rasa </w:t>
      </w:r>
      <w:proofErr w:type="spellStart"/>
      <w:r w:rsidRPr="003C2DF1">
        <w:rPr>
          <w:rFonts w:ascii="Times New Roman" w:hAnsi="Times New Roman" w:cs="Times New Roman"/>
          <w:sz w:val="20"/>
          <w:szCs w:val="20"/>
        </w:rPr>
        <w:t>syukur</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masyarakat</w:t>
      </w:r>
      <w:proofErr w:type="spellEnd"/>
      <w:r w:rsidRPr="003C2DF1">
        <w:rPr>
          <w:rFonts w:ascii="Times New Roman" w:hAnsi="Times New Roman" w:cs="Times New Roman"/>
          <w:sz w:val="20"/>
          <w:szCs w:val="20"/>
        </w:rPr>
        <w:t xml:space="preserve"> Sarangan </w:t>
      </w:r>
      <w:proofErr w:type="spellStart"/>
      <w:r w:rsidRPr="003C2DF1">
        <w:rPr>
          <w:rFonts w:ascii="Times New Roman" w:hAnsi="Times New Roman" w:cs="Times New Roman"/>
          <w:sz w:val="20"/>
          <w:szCs w:val="20"/>
        </w:rPr>
        <w:t>atas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keberadaan</w:t>
      </w:r>
      <w:proofErr w:type="spellEnd"/>
      <w:r w:rsidRPr="003C2DF1">
        <w:rPr>
          <w:rFonts w:ascii="Times New Roman" w:hAnsi="Times New Roman" w:cs="Times New Roman"/>
          <w:sz w:val="20"/>
          <w:szCs w:val="20"/>
        </w:rPr>
        <w:t xml:space="preserve"> Telaga Sarangan, </w:t>
      </w:r>
      <w:proofErr w:type="spellStart"/>
      <w:r w:rsidRPr="003C2DF1">
        <w:rPr>
          <w:rFonts w:ascii="Times New Roman" w:hAnsi="Times New Roman" w:cs="Times New Roman"/>
          <w:sz w:val="20"/>
          <w:szCs w:val="20"/>
        </w:rPr>
        <w:t>penghormatan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kepada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leluhur</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permohonan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doa</w:t>
      </w:r>
      <w:proofErr w:type="spellEnd"/>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dilambangkan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bahan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Pelaksanaan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melibatkan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tokoh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adat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Karang Taruna. Di </w:t>
      </w:r>
      <w:proofErr w:type="spellStart"/>
      <w:r w:rsidRPr="003C2DF1">
        <w:rPr>
          <w:rFonts w:ascii="Times New Roman" w:hAnsi="Times New Roman" w:cs="Times New Roman"/>
          <w:sz w:val="20"/>
          <w:szCs w:val="20"/>
        </w:rPr>
        <w:t>sisi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lingkungan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terdapat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kolaborasi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berbagai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pihak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dalam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menjaga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keseimbangan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lingkungan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himbauan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edukasi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kerjasama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Kelompok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Swadaya</w:t>
      </w:r>
      <w:proofErr w:type="spellEnd"/>
      <w:r w:rsidRPr="003C2DF1">
        <w:rPr>
          <w:rFonts w:ascii="Times New Roman" w:hAnsi="Times New Roman" w:cs="Times New Roman"/>
          <w:sz w:val="20"/>
          <w:szCs w:val="20"/>
        </w:rPr>
        <w:t xml:space="preserve"> Masyarakat (KSM),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rencana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kedepannya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penggunaan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kuesioner</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Secara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sosial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sebagai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penguatan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identitas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budaya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keterlibatan</w:t>
      </w:r>
      <w:proofErr w:type="spellEnd"/>
      <w:r w:rsidRPr="003C2DF1">
        <w:rPr>
          <w:rFonts w:ascii="Times New Roman" w:hAnsi="Times New Roman" w:cs="Times New Roman"/>
          <w:sz w:val="20"/>
          <w:szCs w:val="20"/>
        </w:rPr>
        <w:t xml:space="preserve"> Karang Taruna, </w:t>
      </w:r>
      <w:proofErr w:type="spellStart"/>
      <w:r w:rsidRPr="003C2DF1">
        <w:rPr>
          <w:rFonts w:ascii="Times New Roman" w:hAnsi="Times New Roman" w:cs="Times New Roman"/>
          <w:sz w:val="20"/>
          <w:szCs w:val="20"/>
        </w:rPr>
        <w:t>semangat</w:t>
      </w:r>
      <w:proofErr w:type="spellEnd"/>
      <w:r w:rsidRPr="003C2DF1">
        <w:rPr>
          <w:rFonts w:ascii="Times New Roman" w:hAnsi="Times New Roman" w:cs="Times New Roman"/>
          <w:sz w:val="20"/>
          <w:szCs w:val="20"/>
        </w:rPr>
        <w:t xml:space="preserve"> gotong royong,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bersama</w:t>
      </w:r>
      <w:proofErr w:type="spellEnd"/>
      <w:r w:rsidRPr="003C2DF1">
        <w:rPr>
          <w:rFonts w:ascii="Times New Roman" w:hAnsi="Times New Roman" w:cs="Times New Roman"/>
          <w:sz w:val="20"/>
          <w:szCs w:val="20"/>
        </w:rPr>
        <w:t xml:space="preserve">. Pada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ekonomi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terdapat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kerjasama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antara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masyarakat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Dinas </w:t>
      </w:r>
      <w:proofErr w:type="spellStart"/>
      <w:r w:rsidRPr="003C2DF1">
        <w:rPr>
          <w:rFonts w:ascii="Times New Roman" w:hAnsi="Times New Roman" w:cs="Times New Roman"/>
          <w:sz w:val="20"/>
          <w:szCs w:val="20"/>
        </w:rPr>
        <w:t>Kebudayaan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Pariwisata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Kabupaten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Magetan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terbukti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berdampak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secara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berk</w:t>
      </w:r>
      <w:r w:rsidR="00114773">
        <w:rPr>
          <w:rFonts w:ascii="Times New Roman" w:hAnsi="Times New Roman" w:cs="Times New Roman"/>
          <w:sz w:val="20"/>
          <w:szCs w:val="20"/>
        </w:rPr>
        <w:t>e</w:t>
      </w:r>
      <w:r w:rsidRPr="003C2DF1">
        <w:rPr>
          <w:rFonts w:ascii="Times New Roman" w:hAnsi="Times New Roman" w:cs="Times New Roman"/>
          <w:sz w:val="20"/>
          <w:szCs w:val="20"/>
        </w:rPr>
        <w:t>lanjutan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peningkatan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jumlah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kunjungan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wisatawan</w:t>
      </w:r>
      <w:proofErr w:type="spellEnd"/>
      <w:r w:rsidRPr="003C2DF1">
        <w:rPr>
          <w:rFonts w:ascii="Times New Roman" w:hAnsi="Times New Roman" w:cs="Times New Roman"/>
          <w:sz w:val="20"/>
          <w:szCs w:val="20"/>
        </w:rPr>
        <w:t xml:space="preserve">. </w:t>
      </w:r>
    </w:p>
    <w:p w14:paraId="1A0402B9" w14:textId="77777777" w:rsidR="003C2DF1" w:rsidRPr="003C2DF1" w:rsidRDefault="003C2DF1" w:rsidP="003C2DF1">
      <w:pPr>
        <w:spacing w:after="0" w:line="240" w:lineRule="auto"/>
        <w:ind w:firstLine="426"/>
        <w:jc w:val="both"/>
        <w:rPr>
          <w:rFonts w:ascii="Times New Roman" w:hAnsi="Times New Roman" w:cs="Times New Roman"/>
          <w:sz w:val="20"/>
          <w:szCs w:val="20"/>
        </w:rPr>
      </w:pPr>
    </w:p>
    <w:p w14:paraId="26E92FFA" w14:textId="77777777" w:rsidR="003C2DF1" w:rsidRPr="003C2DF1" w:rsidRDefault="003C2DF1" w:rsidP="003C2DF1">
      <w:pPr>
        <w:spacing w:after="0" w:line="240" w:lineRule="auto"/>
        <w:jc w:val="both"/>
        <w:rPr>
          <w:rFonts w:ascii="Times New Roman" w:hAnsi="Times New Roman" w:cs="Times New Roman"/>
          <w:sz w:val="20"/>
          <w:szCs w:val="20"/>
        </w:rPr>
      </w:pPr>
      <w:r w:rsidRPr="003C2DF1">
        <w:rPr>
          <w:rFonts w:ascii="Times New Roman" w:hAnsi="Times New Roman" w:cs="Times New Roman"/>
          <w:b/>
          <w:bCs/>
          <w:sz w:val="20"/>
          <w:szCs w:val="20"/>
        </w:rPr>
        <w:t xml:space="preserve">Kata </w:t>
      </w:r>
      <w:proofErr w:type="spellStart"/>
      <w:r w:rsidRPr="003C2DF1">
        <w:rPr>
          <w:rFonts w:ascii="Times New Roman" w:hAnsi="Times New Roman" w:cs="Times New Roman"/>
          <w:b/>
          <w:bCs/>
          <w:sz w:val="20"/>
          <w:szCs w:val="20"/>
        </w:rPr>
        <w:t>kunci</w:t>
      </w:r>
      <w:proofErr w:type="spellEnd"/>
      <w:r w:rsidRPr="003C2DF1">
        <w:rPr>
          <w:rFonts w:ascii="Times New Roman" w:hAnsi="Times New Roman" w:cs="Times New Roman"/>
          <w:b/>
          <w:bCs/>
          <w:sz w:val="20"/>
          <w:szCs w:val="20"/>
        </w:rPr>
        <w:t>:</w:t>
      </w:r>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Pengelolaan</w:t>
      </w:r>
      <w:proofErr w:type="spellEnd"/>
      <w:r w:rsidRPr="003C2DF1">
        <w:rPr>
          <w:rFonts w:ascii="Times New Roman" w:hAnsi="Times New Roman" w:cs="Times New Roman"/>
          <w:sz w:val="20"/>
          <w:szCs w:val="20"/>
        </w:rPr>
        <w:t xml:space="preserve">, Larung Sesaji, </w:t>
      </w:r>
      <w:proofErr w:type="spellStart"/>
      <w:r w:rsidRPr="003C2DF1">
        <w:rPr>
          <w:rFonts w:ascii="Times New Roman" w:hAnsi="Times New Roman" w:cs="Times New Roman"/>
          <w:sz w:val="20"/>
          <w:szCs w:val="20"/>
        </w:rPr>
        <w:t>Pariwisata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Berbasis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Budaya</w:t>
      </w:r>
      <w:proofErr w:type="spellEnd"/>
      <w:r w:rsidRPr="003C2DF1">
        <w:rPr>
          <w:rFonts w:ascii="Times New Roman" w:hAnsi="Times New Roman" w:cs="Times New Roman"/>
          <w:sz w:val="20"/>
          <w:szCs w:val="20"/>
        </w:rPr>
        <w:t>, Telaga Sarangan.</w:t>
      </w:r>
    </w:p>
    <w:bookmarkEnd w:id="1"/>
    <w:p w14:paraId="5AE24935" w14:textId="77777777" w:rsidR="003C2DF1" w:rsidRPr="003C2DF1" w:rsidRDefault="003C2DF1" w:rsidP="003C2DF1">
      <w:pPr>
        <w:spacing w:before="240" w:after="0" w:line="240" w:lineRule="auto"/>
        <w:jc w:val="center"/>
        <w:rPr>
          <w:rFonts w:ascii="Times New Roman" w:hAnsi="Times New Roman" w:cs="Times New Roman"/>
          <w:b/>
          <w:bCs/>
          <w:i/>
          <w:iCs/>
          <w:sz w:val="20"/>
          <w:szCs w:val="20"/>
        </w:rPr>
      </w:pPr>
      <w:r w:rsidRPr="003C2DF1">
        <w:rPr>
          <w:rFonts w:ascii="Times New Roman" w:hAnsi="Times New Roman" w:cs="Times New Roman"/>
          <w:b/>
          <w:bCs/>
          <w:i/>
          <w:iCs/>
          <w:sz w:val="20"/>
          <w:szCs w:val="20"/>
        </w:rPr>
        <w:t>Abstract</w:t>
      </w:r>
    </w:p>
    <w:p w14:paraId="361F69B8" w14:textId="77777777" w:rsidR="003C2DF1" w:rsidRPr="003C2DF1" w:rsidRDefault="003C2DF1" w:rsidP="003C2DF1">
      <w:pPr>
        <w:spacing w:after="0" w:line="240" w:lineRule="auto"/>
        <w:jc w:val="both"/>
        <w:rPr>
          <w:rFonts w:ascii="Times New Roman" w:hAnsi="Times New Roman" w:cs="Times New Roman"/>
          <w:sz w:val="20"/>
          <w:szCs w:val="20"/>
        </w:rPr>
      </w:pPr>
    </w:p>
    <w:p w14:paraId="6E278E29" w14:textId="2836328B" w:rsidR="003C2DF1" w:rsidRPr="003C2DF1" w:rsidRDefault="003C2DF1" w:rsidP="003C2DF1">
      <w:pPr>
        <w:spacing w:after="0" w:line="240" w:lineRule="auto"/>
        <w:ind w:firstLine="284"/>
        <w:jc w:val="both"/>
        <w:rPr>
          <w:rFonts w:ascii="Times New Roman" w:hAnsi="Times New Roman" w:cs="Times New Roman"/>
          <w:i/>
          <w:iCs/>
          <w:sz w:val="20"/>
          <w:szCs w:val="20"/>
        </w:rPr>
      </w:pPr>
      <w:bookmarkStart w:id="2" w:name="_Hlk207288844"/>
      <w:r w:rsidRPr="003C2DF1">
        <w:rPr>
          <w:rFonts w:ascii="Times New Roman" w:hAnsi="Times New Roman" w:cs="Times New Roman"/>
          <w:i/>
          <w:iCs/>
          <w:sz w:val="20"/>
          <w:szCs w:val="20"/>
        </w:rPr>
        <w:t>Sarangan Lake is famous for its annual tradition of offerings (</w:t>
      </w:r>
      <w:r w:rsidR="00D15975">
        <w:rPr>
          <w:rFonts w:ascii="Times New Roman" w:hAnsi="Times New Roman" w:cs="Times New Roman"/>
          <w:i/>
          <w:iCs/>
          <w:sz w:val="20"/>
          <w:szCs w:val="20"/>
        </w:rPr>
        <w:t>L</w:t>
      </w:r>
      <w:r w:rsidRPr="003C2DF1">
        <w:rPr>
          <w:rFonts w:ascii="Times New Roman" w:hAnsi="Times New Roman" w:cs="Times New Roman"/>
          <w:i/>
          <w:iCs/>
          <w:sz w:val="20"/>
          <w:szCs w:val="20"/>
        </w:rPr>
        <w:t xml:space="preserve">arung </w:t>
      </w:r>
      <w:r w:rsidR="00D15975">
        <w:rPr>
          <w:rFonts w:ascii="Times New Roman" w:hAnsi="Times New Roman" w:cs="Times New Roman"/>
          <w:i/>
          <w:iCs/>
          <w:sz w:val="20"/>
          <w:szCs w:val="20"/>
        </w:rPr>
        <w:t>S</w:t>
      </w:r>
      <w:r w:rsidRPr="003C2DF1">
        <w:rPr>
          <w:rFonts w:ascii="Times New Roman" w:hAnsi="Times New Roman" w:cs="Times New Roman"/>
          <w:i/>
          <w:iCs/>
          <w:sz w:val="20"/>
          <w:szCs w:val="20"/>
        </w:rPr>
        <w:t xml:space="preserve">esaji). This tradition is held routinely once a year, precisely on Friday Pon in the month of </w:t>
      </w:r>
      <w:proofErr w:type="spellStart"/>
      <w:r w:rsidRPr="003C2DF1">
        <w:rPr>
          <w:rFonts w:ascii="Times New Roman" w:hAnsi="Times New Roman" w:cs="Times New Roman"/>
          <w:i/>
          <w:iCs/>
          <w:sz w:val="20"/>
          <w:szCs w:val="20"/>
        </w:rPr>
        <w:t>Ruwah</w:t>
      </w:r>
      <w:proofErr w:type="spellEnd"/>
      <w:r w:rsidRPr="003C2DF1">
        <w:rPr>
          <w:rFonts w:ascii="Times New Roman" w:hAnsi="Times New Roman" w:cs="Times New Roman"/>
          <w:i/>
          <w:iCs/>
          <w:sz w:val="20"/>
          <w:szCs w:val="20"/>
        </w:rPr>
        <w:t xml:space="preserve"> according to the Javanese calendar. This study aims to </w:t>
      </w:r>
      <w:proofErr w:type="spellStart"/>
      <w:r w:rsidRPr="003C2DF1">
        <w:rPr>
          <w:rFonts w:ascii="Times New Roman" w:hAnsi="Times New Roman" w:cs="Times New Roman"/>
          <w:i/>
          <w:iCs/>
          <w:sz w:val="20"/>
          <w:szCs w:val="20"/>
        </w:rPr>
        <w:t>analyze</w:t>
      </w:r>
      <w:proofErr w:type="spellEnd"/>
      <w:r w:rsidRPr="003C2DF1">
        <w:rPr>
          <w:rFonts w:ascii="Times New Roman" w:hAnsi="Times New Roman" w:cs="Times New Roman"/>
          <w:i/>
          <w:iCs/>
          <w:sz w:val="20"/>
          <w:szCs w:val="20"/>
        </w:rPr>
        <w:t xml:space="preserve"> the management of the tradition of offerings (</w:t>
      </w:r>
      <w:r w:rsidR="00D15975">
        <w:rPr>
          <w:rFonts w:ascii="Times New Roman" w:hAnsi="Times New Roman" w:cs="Times New Roman"/>
          <w:i/>
          <w:iCs/>
          <w:sz w:val="20"/>
          <w:szCs w:val="20"/>
        </w:rPr>
        <w:t>L</w:t>
      </w:r>
      <w:r w:rsidRPr="003C2DF1">
        <w:rPr>
          <w:rFonts w:ascii="Times New Roman" w:hAnsi="Times New Roman" w:cs="Times New Roman"/>
          <w:i/>
          <w:iCs/>
          <w:sz w:val="20"/>
          <w:szCs w:val="20"/>
        </w:rPr>
        <w:t xml:space="preserve">arung </w:t>
      </w:r>
      <w:r w:rsidR="00D15975">
        <w:rPr>
          <w:rFonts w:ascii="Times New Roman" w:hAnsi="Times New Roman" w:cs="Times New Roman"/>
          <w:i/>
          <w:iCs/>
          <w:sz w:val="20"/>
          <w:szCs w:val="20"/>
        </w:rPr>
        <w:t>S</w:t>
      </w:r>
      <w:r w:rsidRPr="003C2DF1">
        <w:rPr>
          <w:rFonts w:ascii="Times New Roman" w:hAnsi="Times New Roman" w:cs="Times New Roman"/>
          <w:i/>
          <w:iCs/>
          <w:sz w:val="20"/>
          <w:szCs w:val="20"/>
        </w:rPr>
        <w:t xml:space="preserve">esaji) in strengthening culture-based tourism in Sarangan, </w:t>
      </w:r>
      <w:proofErr w:type="spellStart"/>
      <w:r w:rsidRPr="003C2DF1">
        <w:rPr>
          <w:rFonts w:ascii="Times New Roman" w:hAnsi="Times New Roman" w:cs="Times New Roman"/>
          <w:i/>
          <w:iCs/>
          <w:sz w:val="20"/>
          <w:szCs w:val="20"/>
        </w:rPr>
        <w:t>Plaosan</w:t>
      </w:r>
      <w:proofErr w:type="spellEnd"/>
      <w:r w:rsidRPr="003C2DF1">
        <w:rPr>
          <w:rFonts w:ascii="Times New Roman" w:hAnsi="Times New Roman" w:cs="Times New Roman"/>
          <w:i/>
          <w:iCs/>
          <w:sz w:val="20"/>
          <w:szCs w:val="20"/>
        </w:rPr>
        <w:t xml:space="preserve"> District, </w:t>
      </w:r>
      <w:proofErr w:type="spellStart"/>
      <w:r w:rsidRPr="003C2DF1">
        <w:rPr>
          <w:rFonts w:ascii="Times New Roman" w:hAnsi="Times New Roman" w:cs="Times New Roman"/>
          <w:i/>
          <w:iCs/>
          <w:sz w:val="20"/>
          <w:szCs w:val="20"/>
        </w:rPr>
        <w:t>Magetan</w:t>
      </w:r>
      <w:proofErr w:type="spellEnd"/>
      <w:r w:rsidRPr="003C2DF1">
        <w:rPr>
          <w:rFonts w:ascii="Times New Roman" w:hAnsi="Times New Roman" w:cs="Times New Roman"/>
          <w:i/>
          <w:iCs/>
          <w:sz w:val="20"/>
          <w:szCs w:val="20"/>
        </w:rPr>
        <w:t xml:space="preserve"> Regency, focusing on three main aspects: tradition, environment, and socio-economic aspects. This study uses a qualitative descriptive type with a case study approach. Data collection techniques include non-participatory observation, in-depth interviews, and studies of archival documentation and relevant literature. The number of informants in this study was 8, namely, the Head of Sarangan Village, the Head of the Committee, the Head of the Youth Organization, Traditional Leaders, speedboat entrepreneurs, horse entrepreneurs, traders, and Cultural Officials from the Culture and Tourism Office of </w:t>
      </w:r>
      <w:proofErr w:type="spellStart"/>
      <w:r w:rsidRPr="003C2DF1">
        <w:rPr>
          <w:rFonts w:ascii="Times New Roman" w:hAnsi="Times New Roman" w:cs="Times New Roman"/>
          <w:i/>
          <w:iCs/>
          <w:sz w:val="20"/>
          <w:szCs w:val="20"/>
        </w:rPr>
        <w:t>Magetan</w:t>
      </w:r>
      <w:proofErr w:type="spellEnd"/>
      <w:r w:rsidRPr="003C2DF1">
        <w:rPr>
          <w:rFonts w:ascii="Times New Roman" w:hAnsi="Times New Roman" w:cs="Times New Roman"/>
          <w:i/>
          <w:iCs/>
          <w:sz w:val="20"/>
          <w:szCs w:val="20"/>
        </w:rPr>
        <w:t xml:space="preserve"> Regency. The data obtained were then </w:t>
      </w:r>
      <w:proofErr w:type="spellStart"/>
      <w:r w:rsidRPr="003C2DF1">
        <w:rPr>
          <w:rFonts w:ascii="Times New Roman" w:hAnsi="Times New Roman" w:cs="Times New Roman"/>
          <w:i/>
          <w:iCs/>
          <w:sz w:val="20"/>
          <w:szCs w:val="20"/>
        </w:rPr>
        <w:t>analyzed</w:t>
      </w:r>
      <w:proofErr w:type="spellEnd"/>
      <w:r w:rsidRPr="003C2DF1">
        <w:rPr>
          <w:rFonts w:ascii="Times New Roman" w:hAnsi="Times New Roman" w:cs="Times New Roman"/>
          <w:i/>
          <w:iCs/>
          <w:sz w:val="20"/>
          <w:szCs w:val="20"/>
        </w:rPr>
        <w:t xml:space="preserve"> using the interactive model of Miles and Huberman which includes the stages of data collection, data reduction, data presentation, and drawing conclusions or verification. The results of the study indicate that the traditional aspects of the Larung </w:t>
      </w:r>
      <w:proofErr w:type="spellStart"/>
      <w:r w:rsidRPr="003C2DF1">
        <w:rPr>
          <w:rFonts w:ascii="Times New Roman" w:hAnsi="Times New Roman" w:cs="Times New Roman"/>
          <w:i/>
          <w:iCs/>
          <w:sz w:val="20"/>
          <w:szCs w:val="20"/>
        </w:rPr>
        <w:t>Sesaji</w:t>
      </w:r>
      <w:proofErr w:type="spellEnd"/>
      <w:r w:rsidRPr="003C2DF1">
        <w:rPr>
          <w:rFonts w:ascii="Times New Roman" w:hAnsi="Times New Roman" w:cs="Times New Roman"/>
          <w:i/>
          <w:iCs/>
          <w:sz w:val="20"/>
          <w:szCs w:val="20"/>
        </w:rPr>
        <w:t xml:space="preserve"> reflect the gratitude of the Sarangan community for the existence of Lake Sarangan, respect for ancestors, and prayer requests symbolized through the offerings. The implementation of this tradition involves traditional leaders and the Youth Organization (Karang Taruna). On the environmental side, there is collaboration between various parties in maintaining the balance of tradition and the environment through appeals, education, cooperation with Community Self-Help Groups (KSM), and future plans to use questionnaires. Socially, it strengthens cultural identity through the involvement of Karang Taruna, the spirit of mutual cooperation, and the tradition of eating together. On the economic aspect, there is cooperation between the community and the </w:t>
      </w:r>
      <w:proofErr w:type="spellStart"/>
      <w:r w:rsidRPr="003C2DF1">
        <w:rPr>
          <w:rFonts w:ascii="Times New Roman" w:hAnsi="Times New Roman" w:cs="Times New Roman"/>
          <w:i/>
          <w:iCs/>
          <w:sz w:val="20"/>
          <w:szCs w:val="20"/>
        </w:rPr>
        <w:t>Magetan</w:t>
      </w:r>
      <w:proofErr w:type="spellEnd"/>
      <w:r w:rsidRPr="003C2DF1">
        <w:rPr>
          <w:rFonts w:ascii="Times New Roman" w:hAnsi="Times New Roman" w:cs="Times New Roman"/>
          <w:i/>
          <w:iCs/>
          <w:sz w:val="20"/>
          <w:szCs w:val="20"/>
        </w:rPr>
        <w:t xml:space="preserve"> Regency Culture and Tourism Office which has proven to have a sustainable impact through an increase in the number of tourist visits.</w:t>
      </w:r>
    </w:p>
    <w:bookmarkEnd w:id="2"/>
    <w:p w14:paraId="7E859E52" w14:textId="77777777" w:rsidR="003C2DF1" w:rsidRPr="003C2DF1" w:rsidRDefault="003C2DF1" w:rsidP="003C2DF1">
      <w:pPr>
        <w:spacing w:after="0" w:line="240" w:lineRule="auto"/>
        <w:jc w:val="both"/>
        <w:rPr>
          <w:rFonts w:ascii="Times New Roman" w:hAnsi="Times New Roman" w:cs="Times New Roman"/>
          <w:i/>
          <w:iCs/>
          <w:sz w:val="20"/>
          <w:szCs w:val="20"/>
        </w:rPr>
      </w:pPr>
    </w:p>
    <w:p w14:paraId="6717B17D" w14:textId="77777777" w:rsidR="003C2DF1" w:rsidRPr="003C2DF1" w:rsidRDefault="003C2DF1" w:rsidP="003C2DF1">
      <w:pPr>
        <w:spacing w:after="0" w:line="240" w:lineRule="auto"/>
        <w:jc w:val="both"/>
        <w:rPr>
          <w:rFonts w:ascii="Times New Roman" w:hAnsi="Times New Roman" w:cs="Times New Roman"/>
          <w:i/>
          <w:iCs/>
          <w:sz w:val="20"/>
          <w:szCs w:val="20"/>
        </w:rPr>
        <w:sectPr w:rsidR="003C2DF1" w:rsidRPr="003C2DF1" w:rsidSect="003C2DF1">
          <w:headerReference w:type="even" r:id="rId9"/>
          <w:headerReference w:type="default" r:id="rId10"/>
          <w:footerReference w:type="default" r:id="rId11"/>
          <w:headerReference w:type="first" r:id="rId12"/>
          <w:pgSz w:w="11907" w:h="16839"/>
          <w:pgMar w:top="1440" w:right="1440" w:bottom="1440" w:left="1440" w:header="709" w:footer="709" w:gutter="0"/>
          <w:pgNumType w:start="1"/>
          <w:cols w:space="720"/>
        </w:sectPr>
      </w:pPr>
      <w:r w:rsidRPr="003C2DF1">
        <w:rPr>
          <w:rFonts w:ascii="Times New Roman" w:hAnsi="Times New Roman" w:cs="Times New Roman"/>
          <w:b/>
          <w:bCs/>
          <w:i/>
          <w:iCs/>
          <w:sz w:val="20"/>
          <w:szCs w:val="20"/>
        </w:rPr>
        <w:t>Keywords:</w:t>
      </w:r>
      <w:r w:rsidRPr="003C2DF1">
        <w:rPr>
          <w:rFonts w:ascii="Times New Roman" w:hAnsi="Times New Roman" w:cs="Times New Roman"/>
          <w:i/>
          <w:iCs/>
          <w:sz w:val="20"/>
          <w:szCs w:val="20"/>
        </w:rPr>
        <w:t xml:space="preserve"> Management, Larung Sesaji, Culture-Based Tourism, Lake Sarangan.</w:t>
      </w:r>
    </w:p>
    <w:p w14:paraId="1300F270" w14:textId="561700EB" w:rsidR="003C2DF1" w:rsidRPr="003C2DF1" w:rsidRDefault="00913447" w:rsidP="003C2DF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PENDAHULUAN</w:t>
      </w:r>
    </w:p>
    <w:p w14:paraId="266166FD" w14:textId="6BBCA6FD"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r w:rsidRPr="003C2DF1">
        <w:rPr>
          <w:rFonts w:ascii="Times New Roman" w:hAnsi="Times New Roman" w:cs="Times New Roman"/>
          <w:color w:val="000000" w:themeColor="text1"/>
          <w:sz w:val="20"/>
          <w:szCs w:val="20"/>
        </w:rPr>
        <w:t xml:space="preserve">Telaga Sarangan </w:t>
      </w:r>
      <w:proofErr w:type="spellStart"/>
      <w:r w:rsidRPr="003C2DF1">
        <w:rPr>
          <w:rFonts w:ascii="Times New Roman" w:hAnsi="Times New Roman" w:cs="Times New Roman"/>
          <w:color w:val="000000" w:themeColor="text1"/>
          <w:sz w:val="20"/>
          <w:szCs w:val="20"/>
        </w:rPr>
        <w:t>merupakan</w:t>
      </w:r>
      <w:proofErr w:type="spellEnd"/>
      <w:r w:rsidRPr="003C2DF1">
        <w:rPr>
          <w:rFonts w:ascii="Times New Roman" w:hAnsi="Times New Roman" w:cs="Times New Roman"/>
          <w:color w:val="000000" w:themeColor="text1"/>
          <w:sz w:val="20"/>
          <w:szCs w:val="20"/>
        </w:rPr>
        <w:t xml:space="preserve"> salah </w:t>
      </w:r>
      <w:proofErr w:type="spellStart"/>
      <w:r w:rsidRPr="003C2DF1">
        <w:rPr>
          <w:rFonts w:ascii="Times New Roman" w:hAnsi="Times New Roman" w:cs="Times New Roman"/>
          <w:color w:val="000000" w:themeColor="text1"/>
          <w:sz w:val="20"/>
          <w:szCs w:val="20"/>
        </w:rPr>
        <w:t>satu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destinasi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yang popular di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Ismanto</w:t>
      </w:r>
      <w:proofErr w:type="spellEnd"/>
      <w:r w:rsidRPr="003C2DF1">
        <w:rPr>
          <w:rFonts w:ascii="Times New Roman" w:hAnsi="Times New Roman" w:cs="Times New Roman"/>
          <w:color w:val="000000" w:themeColor="text1"/>
          <w:sz w:val="20"/>
          <w:szCs w:val="20"/>
        </w:rPr>
        <w:t xml:space="preserve">, 2024) Telaga Sarangan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tarik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Telaga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luas</w:t>
      </w:r>
      <w:proofErr w:type="spellEnd"/>
      <w:r w:rsidRPr="003C2DF1">
        <w:rPr>
          <w:rFonts w:ascii="Times New Roman" w:hAnsi="Times New Roman" w:cs="Times New Roman"/>
          <w:color w:val="000000" w:themeColor="text1"/>
          <w:sz w:val="20"/>
          <w:szCs w:val="20"/>
        </w:rPr>
        <w:t xml:space="preserve"> 30 </w:t>
      </w:r>
      <w:proofErr w:type="spellStart"/>
      <w:r w:rsidRPr="003C2DF1">
        <w:rPr>
          <w:rFonts w:ascii="Times New Roman" w:hAnsi="Times New Roman" w:cs="Times New Roman"/>
          <w:color w:val="000000" w:themeColor="text1"/>
          <w:sz w:val="20"/>
          <w:szCs w:val="20"/>
        </w:rPr>
        <w:t>hektar</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speedboat</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berkeliling</w:t>
      </w:r>
      <w:proofErr w:type="spellEnd"/>
      <w:r w:rsidRPr="003C2DF1">
        <w:rPr>
          <w:rFonts w:ascii="Times New Roman" w:hAnsi="Times New Roman" w:cs="Times New Roman"/>
          <w:color w:val="000000" w:themeColor="text1"/>
          <w:sz w:val="20"/>
          <w:szCs w:val="20"/>
        </w:rPr>
        <w:t xml:space="preserve"> Telaga, </w:t>
      </w:r>
      <w:proofErr w:type="spellStart"/>
      <w:r w:rsidRPr="003C2DF1">
        <w:rPr>
          <w:rFonts w:ascii="Times New Roman" w:hAnsi="Times New Roman" w:cs="Times New Roman"/>
          <w:color w:val="000000" w:themeColor="text1"/>
          <w:sz w:val="20"/>
          <w:szCs w:val="20"/>
        </w:rPr>
        <w:t>berkuda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mengelilingi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sekitar</w:t>
      </w:r>
      <w:proofErr w:type="spellEnd"/>
      <w:r w:rsidRPr="003C2DF1">
        <w:rPr>
          <w:rFonts w:ascii="Times New Roman" w:hAnsi="Times New Roman" w:cs="Times New Roman"/>
          <w:color w:val="000000" w:themeColor="text1"/>
          <w:sz w:val="20"/>
          <w:szCs w:val="20"/>
        </w:rPr>
        <w:t xml:space="preserve"> Telaga,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kuliner</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fasilitas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seperti</w:t>
      </w:r>
      <w:proofErr w:type="spellEnd"/>
      <w:r w:rsidRPr="003C2DF1">
        <w:rPr>
          <w:rFonts w:ascii="Times New Roman" w:hAnsi="Times New Roman" w:cs="Times New Roman"/>
          <w:color w:val="000000" w:themeColor="text1"/>
          <w:sz w:val="20"/>
          <w:szCs w:val="20"/>
        </w:rPr>
        <w:t xml:space="preserve"> toilet </w:t>
      </w:r>
      <w:proofErr w:type="spellStart"/>
      <w:r w:rsidRPr="003C2DF1">
        <w:rPr>
          <w:rFonts w:ascii="Times New Roman" w:hAnsi="Times New Roman" w:cs="Times New Roman"/>
          <w:color w:val="000000" w:themeColor="text1"/>
          <w:sz w:val="20"/>
          <w:szCs w:val="20"/>
        </w:rPr>
        <w:t>umum</w:t>
      </w:r>
      <w:proofErr w:type="spellEnd"/>
      <w:r w:rsidRPr="003C2DF1">
        <w:rPr>
          <w:rFonts w:ascii="Times New Roman" w:hAnsi="Times New Roman" w:cs="Times New Roman"/>
          <w:color w:val="000000" w:themeColor="text1"/>
          <w:sz w:val="20"/>
          <w:szCs w:val="20"/>
        </w:rPr>
        <w:t xml:space="preserve">, masjid, </w:t>
      </w:r>
      <w:proofErr w:type="spellStart"/>
      <w:r w:rsidRPr="003C2DF1">
        <w:rPr>
          <w:rFonts w:ascii="Times New Roman" w:hAnsi="Times New Roman" w:cs="Times New Roman"/>
          <w:color w:val="000000" w:themeColor="text1"/>
          <w:sz w:val="20"/>
          <w:szCs w:val="20"/>
        </w:rPr>
        <w:t>tempat</w:t>
      </w:r>
      <w:proofErr w:type="spellEnd"/>
      <w:r w:rsidRPr="003C2DF1">
        <w:rPr>
          <w:rFonts w:ascii="Times New Roman" w:hAnsi="Times New Roman" w:cs="Times New Roman"/>
          <w:color w:val="000000" w:themeColor="text1"/>
          <w:sz w:val="20"/>
          <w:szCs w:val="20"/>
        </w:rPr>
        <w:t xml:space="preserve"> duduk,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penyewaan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penginapan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dikelola</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dimanfaatkan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setempat</w:t>
      </w:r>
      <w:proofErr w:type="spellEnd"/>
      <w:r w:rsidRPr="003C2DF1">
        <w:rPr>
          <w:rFonts w:ascii="Times New Roman" w:hAnsi="Times New Roman" w:cs="Times New Roman"/>
          <w:color w:val="000000" w:themeColor="text1"/>
          <w:sz w:val="20"/>
          <w:szCs w:val="20"/>
        </w:rPr>
        <w:t xml:space="preserve">. Selain </w:t>
      </w:r>
      <w:proofErr w:type="spellStart"/>
      <w:r w:rsidRPr="003C2DF1">
        <w:rPr>
          <w:rFonts w:ascii="Times New Roman" w:hAnsi="Times New Roman" w:cs="Times New Roman"/>
          <w:color w:val="000000" w:themeColor="text1"/>
          <w:sz w:val="20"/>
          <w:szCs w:val="20"/>
        </w:rPr>
        <w:t>itu</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terkenal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tahunannya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
    <w:p w14:paraId="01B8C983" w14:textId="6817B628"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merupakan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sebuah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komitmen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melestarikan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lokal</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kebiasaan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ditinggalkan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leluhur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berkelanjutan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hingga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Masyarakat Sarangan,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antusiasme</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menjaga</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melestarikan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larung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penghormatan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terhadap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istiadat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nilai-nilai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adiluhung</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diwariskan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nenek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moyang</w:t>
      </w:r>
      <w:proofErr w:type="spellEnd"/>
      <w:r w:rsidRPr="003C2DF1">
        <w:rPr>
          <w:rFonts w:ascii="Times New Roman" w:hAnsi="Times New Roman" w:cs="Times New Roman"/>
          <w:color w:val="000000" w:themeColor="text1"/>
          <w:sz w:val="20"/>
          <w:szCs w:val="20"/>
        </w:rPr>
        <w:t>.</w:t>
      </w:r>
    </w:p>
    <w:p w14:paraId="291752A6" w14:textId="5BE05E7A"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Purwantiningsih</w:t>
      </w:r>
      <w:proofErr w:type="spellEnd"/>
      <w:r w:rsidRPr="003C2DF1">
        <w:rPr>
          <w:rFonts w:ascii="Times New Roman" w:hAnsi="Times New Roman" w:cs="Times New Roman"/>
          <w:color w:val="000000" w:themeColor="text1"/>
          <w:sz w:val="20"/>
          <w:szCs w:val="20"/>
        </w:rPr>
        <w:t xml:space="preserve">, 2024),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mempunyai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tujuan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utama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mengapresiasikan</w:t>
      </w:r>
      <w:proofErr w:type="spellEnd"/>
      <w:r w:rsidRPr="003C2DF1">
        <w:rPr>
          <w:rFonts w:ascii="Times New Roman" w:hAnsi="Times New Roman" w:cs="Times New Roman"/>
          <w:color w:val="000000" w:themeColor="text1"/>
          <w:sz w:val="20"/>
          <w:szCs w:val="20"/>
        </w:rPr>
        <w:t xml:space="preserve"> rasa </w:t>
      </w:r>
      <w:proofErr w:type="spellStart"/>
      <w:r w:rsidRPr="003C2DF1">
        <w:rPr>
          <w:rFonts w:ascii="Times New Roman" w:hAnsi="Times New Roman" w:cs="Times New Roman"/>
          <w:color w:val="000000" w:themeColor="text1"/>
          <w:sz w:val="20"/>
          <w:szCs w:val="20"/>
        </w:rPr>
        <w:t>syukur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kepada</w:t>
      </w:r>
      <w:proofErr w:type="spellEnd"/>
      <w:r w:rsidRPr="003C2DF1">
        <w:rPr>
          <w:rFonts w:ascii="Times New Roman" w:hAnsi="Times New Roman" w:cs="Times New Roman"/>
          <w:color w:val="000000" w:themeColor="text1"/>
          <w:sz w:val="20"/>
          <w:szCs w:val="20"/>
        </w:rPr>
        <w:t xml:space="preserve"> Tuhan Yang Maha Esa </w:t>
      </w:r>
      <w:proofErr w:type="spellStart"/>
      <w:r w:rsidRPr="003C2DF1">
        <w:rPr>
          <w:rFonts w:ascii="Times New Roman" w:hAnsi="Times New Roman" w:cs="Times New Roman"/>
          <w:color w:val="000000" w:themeColor="text1"/>
          <w:sz w:val="20"/>
          <w:szCs w:val="20"/>
        </w:rPr>
        <w:t>atas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limpahan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karunia</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diberikan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melalui</w:t>
      </w:r>
      <w:proofErr w:type="spellEnd"/>
      <w:r w:rsidRPr="003C2DF1">
        <w:rPr>
          <w:rFonts w:ascii="Times New Roman" w:hAnsi="Times New Roman" w:cs="Times New Roman"/>
          <w:color w:val="000000" w:themeColor="text1"/>
          <w:sz w:val="20"/>
          <w:szCs w:val="20"/>
        </w:rPr>
        <w:t xml:space="preserve"> Telaga Sarangan, yang </w:t>
      </w:r>
      <w:proofErr w:type="spellStart"/>
      <w:r w:rsidRPr="003C2DF1">
        <w:rPr>
          <w:rFonts w:ascii="Times New Roman" w:hAnsi="Times New Roman" w:cs="Times New Roman"/>
          <w:color w:val="000000" w:themeColor="text1"/>
          <w:sz w:val="20"/>
          <w:szCs w:val="20"/>
        </w:rPr>
        <w:t>berfungsi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sumber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kesejahteraan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hidup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setempat</w:t>
      </w:r>
      <w:proofErr w:type="spellEnd"/>
      <w:r w:rsidRPr="003C2DF1">
        <w:rPr>
          <w:rFonts w:ascii="Times New Roman" w:hAnsi="Times New Roman" w:cs="Times New Roman"/>
          <w:color w:val="000000" w:themeColor="text1"/>
          <w:sz w:val="20"/>
          <w:szCs w:val="20"/>
        </w:rPr>
        <w:t xml:space="preserve">. Selain </w:t>
      </w:r>
      <w:proofErr w:type="spellStart"/>
      <w:r w:rsidRPr="003C2DF1">
        <w:rPr>
          <w:rFonts w:ascii="Times New Roman" w:hAnsi="Times New Roman" w:cs="Times New Roman"/>
          <w:color w:val="000000" w:themeColor="text1"/>
          <w:sz w:val="20"/>
          <w:szCs w:val="20"/>
        </w:rPr>
        <w:t>itu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juga </w:t>
      </w:r>
      <w:proofErr w:type="spellStart"/>
      <w:r w:rsidRPr="003C2DF1">
        <w:rPr>
          <w:rFonts w:ascii="Times New Roman" w:hAnsi="Times New Roman" w:cs="Times New Roman"/>
          <w:color w:val="000000" w:themeColor="text1"/>
          <w:sz w:val="20"/>
          <w:szCs w:val="20"/>
        </w:rPr>
        <w:t>berfungsi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wujud</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penghormatan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kepada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Eyang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Jaelilung</w:t>
      </w:r>
      <w:proofErr w:type="spellEnd"/>
      <w:r w:rsidRPr="003C2DF1">
        <w:rPr>
          <w:rFonts w:ascii="Times New Roman" w:hAnsi="Times New Roman" w:cs="Times New Roman"/>
          <w:color w:val="000000" w:themeColor="text1"/>
          <w:sz w:val="20"/>
          <w:szCs w:val="20"/>
        </w:rPr>
        <w:t xml:space="preserve"> dan Nyai Jaelilung, yang </w:t>
      </w:r>
      <w:proofErr w:type="spellStart"/>
      <w:r w:rsidRPr="003C2DF1">
        <w:rPr>
          <w:rFonts w:ascii="Times New Roman" w:hAnsi="Times New Roman" w:cs="Times New Roman"/>
          <w:color w:val="000000" w:themeColor="text1"/>
          <w:sz w:val="20"/>
          <w:szCs w:val="20"/>
        </w:rPr>
        <w:t>dianggap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tokoh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leluhur</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warga</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color w:val="000000" w:themeColor="text1"/>
          <w:sz w:val="20"/>
          <w:szCs w:val="20"/>
        </w:rPr>
        <w:t>sekitar</w:t>
      </w:r>
      <w:proofErr w:type="spellEnd"/>
      <w:r w:rsidRPr="003C2DF1">
        <w:rPr>
          <w:rFonts w:ascii="Times New Roman" w:hAnsi="Times New Roman" w:cs="Times New Roman"/>
          <w:color w:val="000000" w:themeColor="text1"/>
          <w:sz w:val="20"/>
          <w:szCs w:val="20"/>
        </w:rPr>
        <w:t xml:space="preserve"> Telaga Sarangan.</w:t>
      </w:r>
    </w:p>
    <w:p w14:paraId="7ECA7CA6" w14:textId="75F59309"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(Karim, 2022),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dilakukan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satu</w:t>
      </w:r>
      <w:proofErr w:type="spellEnd"/>
      <w:r w:rsidRPr="003C2DF1">
        <w:rPr>
          <w:rFonts w:ascii="Times New Roman" w:hAnsi="Times New Roman" w:cs="Times New Roman"/>
          <w:color w:val="000000" w:themeColor="text1"/>
          <w:sz w:val="20"/>
          <w:szCs w:val="20"/>
        </w:rPr>
        <w:t xml:space="preserve"> kali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tahun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bertepatan</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bulan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Ruwah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atau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menuju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suci</w:t>
      </w:r>
      <w:proofErr w:type="spellEnd"/>
      <w:r w:rsidRPr="003C2DF1">
        <w:rPr>
          <w:rFonts w:ascii="Times New Roman" w:hAnsi="Times New Roman" w:cs="Times New Roman"/>
          <w:color w:val="000000" w:themeColor="text1"/>
          <w:sz w:val="20"/>
          <w:szCs w:val="20"/>
        </w:rPr>
        <w:t xml:space="preserve"> Ramadhan, </w:t>
      </w:r>
      <w:proofErr w:type="spellStart"/>
      <w:r w:rsidRPr="003C2DF1">
        <w:rPr>
          <w:rFonts w:ascii="Times New Roman" w:hAnsi="Times New Roman" w:cs="Times New Roman"/>
          <w:color w:val="000000" w:themeColor="text1"/>
          <w:sz w:val="20"/>
          <w:szCs w:val="20"/>
        </w:rPr>
        <w:t>tepatnya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mulai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hari</w:t>
      </w:r>
      <w:proofErr w:type="spellEnd"/>
      <w:r w:rsidRPr="003C2DF1">
        <w:rPr>
          <w:rFonts w:ascii="Times New Roman" w:hAnsi="Times New Roman" w:cs="Times New Roman"/>
          <w:color w:val="000000" w:themeColor="text1"/>
          <w:sz w:val="20"/>
          <w:szCs w:val="20"/>
        </w:rPr>
        <w:t xml:space="preserve"> Jumat Pon </w:t>
      </w:r>
      <w:proofErr w:type="spellStart"/>
      <w:r w:rsidRPr="003C2DF1">
        <w:rPr>
          <w:rFonts w:ascii="Times New Roman" w:hAnsi="Times New Roman" w:cs="Times New Roman"/>
          <w:color w:val="000000" w:themeColor="text1"/>
          <w:sz w:val="20"/>
          <w:szCs w:val="20"/>
        </w:rPr>
        <w:t>hingga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Minggu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Kliwon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kalender</w:t>
      </w:r>
      <w:proofErr w:type="spellEnd"/>
      <w:r w:rsidRPr="003C2DF1">
        <w:rPr>
          <w:rFonts w:ascii="Times New Roman" w:hAnsi="Times New Roman" w:cs="Times New Roman"/>
          <w:color w:val="000000" w:themeColor="text1"/>
          <w:sz w:val="20"/>
          <w:szCs w:val="20"/>
        </w:rPr>
        <w:t xml:space="preserve"> Jawa. </w:t>
      </w:r>
      <w:proofErr w:type="spellStart"/>
      <w:r w:rsidRPr="003C2DF1">
        <w:rPr>
          <w:rFonts w:ascii="Times New Roman" w:hAnsi="Times New Roman" w:cs="Times New Roman"/>
          <w:color w:val="000000" w:themeColor="text1"/>
          <w:sz w:val="20"/>
          <w:szCs w:val="20"/>
        </w:rPr>
        <w:t>Pelaksanaan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upacara</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menjadi</w:t>
      </w:r>
      <w:proofErr w:type="spellEnd"/>
      <w:r w:rsidRPr="003C2DF1">
        <w:rPr>
          <w:rFonts w:ascii="Times New Roman" w:hAnsi="Times New Roman" w:cs="Times New Roman"/>
          <w:color w:val="000000" w:themeColor="text1"/>
          <w:sz w:val="20"/>
          <w:szCs w:val="20"/>
        </w:rPr>
        <w:t xml:space="preserve"> dua </w:t>
      </w:r>
      <w:proofErr w:type="spellStart"/>
      <w:r w:rsidRPr="003C2DF1">
        <w:rPr>
          <w:rFonts w:ascii="Times New Roman" w:hAnsi="Times New Roman" w:cs="Times New Roman"/>
          <w:color w:val="000000" w:themeColor="text1"/>
          <w:sz w:val="20"/>
          <w:szCs w:val="20"/>
        </w:rPr>
        <w:t>bagian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utama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diselenggarakan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tertutup</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yang di </w:t>
      </w:r>
      <w:proofErr w:type="spellStart"/>
      <w:r w:rsidRPr="003C2DF1">
        <w:rPr>
          <w:rFonts w:ascii="Times New Roman" w:hAnsi="Times New Roman" w:cs="Times New Roman"/>
          <w:color w:val="000000" w:themeColor="text1"/>
          <w:sz w:val="20"/>
          <w:szCs w:val="20"/>
        </w:rPr>
        <w:t>organisir</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Pemerintah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Keberhasilan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pelaksanaan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didukung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partisipasi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aktifdari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pihak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seperti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karang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taruna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panitia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tokoh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pemerintah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setempat</w:t>
      </w:r>
      <w:proofErr w:type="spellEnd"/>
      <w:r w:rsidRPr="003C2DF1">
        <w:rPr>
          <w:rFonts w:ascii="Times New Roman" w:hAnsi="Times New Roman" w:cs="Times New Roman"/>
          <w:color w:val="000000" w:themeColor="text1"/>
          <w:sz w:val="20"/>
          <w:szCs w:val="20"/>
        </w:rPr>
        <w:t xml:space="preserve">. </w:t>
      </w:r>
    </w:p>
    <w:p w14:paraId="391CF50D" w14:textId="618D1D64"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diselenggarakan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dilaksanakan</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hari</w:t>
      </w:r>
      <w:proofErr w:type="spellEnd"/>
      <w:r w:rsidRPr="003C2DF1">
        <w:rPr>
          <w:rFonts w:ascii="Times New Roman" w:hAnsi="Times New Roman" w:cs="Times New Roman"/>
          <w:color w:val="000000" w:themeColor="text1"/>
          <w:sz w:val="20"/>
          <w:szCs w:val="20"/>
        </w:rPr>
        <w:t xml:space="preserve"> Kamis </w:t>
      </w:r>
      <w:proofErr w:type="spellStart"/>
      <w:r w:rsidRPr="003C2DF1">
        <w:rPr>
          <w:rFonts w:ascii="Times New Roman" w:hAnsi="Times New Roman" w:cs="Times New Roman"/>
          <w:color w:val="000000" w:themeColor="text1"/>
          <w:sz w:val="20"/>
          <w:szCs w:val="20"/>
        </w:rPr>
        <w:t>Pahing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kalender</w:t>
      </w:r>
      <w:proofErr w:type="spellEnd"/>
      <w:r w:rsidRPr="003C2DF1">
        <w:rPr>
          <w:rFonts w:ascii="Times New Roman" w:hAnsi="Times New Roman" w:cs="Times New Roman"/>
          <w:color w:val="000000" w:themeColor="text1"/>
          <w:sz w:val="20"/>
          <w:szCs w:val="20"/>
        </w:rPr>
        <w:t xml:space="preserve"> Jawa. </w:t>
      </w:r>
      <w:proofErr w:type="spellStart"/>
      <w:r w:rsidRPr="003C2DF1">
        <w:rPr>
          <w:rFonts w:ascii="Times New Roman" w:hAnsi="Times New Roman" w:cs="Times New Roman"/>
          <w:color w:val="000000" w:themeColor="text1"/>
          <w:sz w:val="20"/>
          <w:szCs w:val="20"/>
        </w:rPr>
        <w:t>Rangkaian</w:t>
      </w:r>
      <w:proofErr w:type="spellEnd"/>
      <w:r w:rsidRPr="003C2DF1">
        <w:rPr>
          <w:rFonts w:ascii="Times New Roman" w:hAnsi="Times New Roman" w:cs="Times New Roman"/>
          <w:color w:val="000000" w:themeColor="text1"/>
          <w:sz w:val="20"/>
          <w:szCs w:val="20"/>
        </w:rPr>
        <w:t xml:space="preserve"> acara pada </w:t>
      </w:r>
      <w:proofErr w:type="spellStart"/>
      <w:r w:rsidRPr="003C2DF1">
        <w:rPr>
          <w:rFonts w:ascii="Times New Roman" w:hAnsi="Times New Roman" w:cs="Times New Roman"/>
          <w:color w:val="000000" w:themeColor="text1"/>
          <w:sz w:val="20"/>
          <w:szCs w:val="20"/>
        </w:rPr>
        <w:t>hari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meliputi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kirab</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kambing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upacara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i/>
          <w:iCs/>
          <w:color w:val="000000" w:themeColor="text1"/>
          <w:sz w:val="20"/>
          <w:szCs w:val="20"/>
        </w:rPr>
        <w:t>selamatan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ziarah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w:t>
      </w:r>
      <w:proofErr w:type="spellEnd"/>
      <w:r w:rsidRPr="003C2DF1">
        <w:rPr>
          <w:rFonts w:ascii="Times New Roman" w:hAnsi="Times New Roman" w:cs="Times New Roman"/>
          <w:color w:val="000000" w:themeColor="text1"/>
          <w:sz w:val="20"/>
          <w:szCs w:val="20"/>
        </w:rPr>
        <w:t xml:space="preserve"> dua </w:t>
      </w:r>
      <w:proofErr w:type="spellStart"/>
      <w:r w:rsidRPr="003C2DF1">
        <w:rPr>
          <w:rFonts w:ascii="Times New Roman" w:hAnsi="Times New Roman" w:cs="Times New Roman"/>
          <w:color w:val="000000" w:themeColor="text1"/>
          <w:sz w:val="20"/>
          <w:szCs w:val="20"/>
        </w:rPr>
        <w:t>makam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leluhur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Eyang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Jaelilung</w:t>
      </w:r>
      <w:proofErr w:type="spellEnd"/>
      <w:r w:rsidRPr="003C2DF1">
        <w:rPr>
          <w:rFonts w:ascii="Times New Roman" w:hAnsi="Times New Roman" w:cs="Times New Roman"/>
          <w:color w:val="000000" w:themeColor="text1"/>
          <w:sz w:val="20"/>
          <w:szCs w:val="20"/>
        </w:rPr>
        <w:t xml:space="preserve"> dan Nyai Jaelilung. Pada </w:t>
      </w:r>
      <w:proofErr w:type="spellStart"/>
      <w:r w:rsidRPr="003C2DF1">
        <w:rPr>
          <w:rFonts w:ascii="Times New Roman" w:hAnsi="Times New Roman" w:cs="Times New Roman"/>
          <w:color w:val="000000" w:themeColor="text1"/>
          <w:sz w:val="20"/>
          <w:szCs w:val="20"/>
        </w:rPr>
        <w:t>malam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harinya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dilaksanakan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tahlil</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hiburan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campursari</w:t>
      </w:r>
      <w:proofErr w:type="spellEnd"/>
      <w:r w:rsidRPr="003C2DF1">
        <w:rPr>
          <w:rFonts w:ascii="Times New Roman" w:hAnsi="Times New Roman" w:cs="Times New Roman"/>
          <w:color w:val="000000" w:themeColor="text1"/>
          <w:sz w:val="20"/>
          <w:szCs w:val="20"/>
        </w:rPr>
        <w:t xml:space="preserve">. </w:t>
      </w:r>
    </w:p>
    <w:p w14:paraId="26F1BA3B" w14:textId="0523A951"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proofErr w:type="spellStart"/>
      <w:r w:rsidRPr="003C2DF1">
        <w:rPr>
          <w:rFonts w:ascii="Times New Roman" w:hAnsi="Times New Roman" w:cs="Times New Roman"/>
          <w:color w:val="000000" w:themeColor="text1"/>
          <w:sz w:val="20"/>
          <w:szCs w:val="20"/>
        </w:rPr>
        <w:t>Puncak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dilaksanakan</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hari</w:t>
      </w:r>
      <w:proofErr w:type="spellEnd"/>
      <w:r w:rsidRPr="003C2DF1">
        <w:rPr>
          <w:rFonts w:ascii="Times New Roman" w:hAnsi="Times New Roman" w:cs="Times New Roman"/>
          <w:color w:val="000000" w:themeColor="text1"/>
          <w:sz w:val="20"/>
          <w:szCs w:val="20"/>
        </w:rPr>
        <w:t xml:space="preserve"> Jumat Pon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sistem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penanggalan</w:t>
      </w:r>
      <w:proofErr w:type="spellEnd"/>
      <w:r w:rsidRPr="003C2DF1">
        <w:rPr>
          <w:rFonts w:ascii="Times New Roman" w:hAnsi="Times New Roman" w:cs="Times New Roman"/>
          <w:color w:val="000000" w:themeColor="text1"/>
          <w:sz w:val="20"/>
          <w:szCs w:val="20"/>
        </w:rPr>
        <w:t xml:space="preserve"> Jawa. Pada </w:t>
      </w:r>
      <w:proofErr w:type="spellStart"/>
      <w:r w:rsidRPr="003C2DF1">
        <w:rPr>
          <w:rFonts w:ascii="Times New Roman" w:hAnsi="Times New Roman" w:cs="Times New Roman"/>
          <w:color w:val="000000" w:themeColor="text1"/>
          <w:sz w:val="20"/>
          <w:szCs w:val="20"/>
        </w:rPr>
        <w:t>puncak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diawali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arak-</w:t>
      </w:r>
      <w:proofErr w:type="spellStart"/>
      <w:r w:rsidRPr="003C2DF1">
        <w:rPr>
          <w:rFonts w:ascii="Times New Roman" w:hAnsi="Times New Roman" w:cs="Times New Roman"/>
          <w:color w:val="000000" w:themeColor="text1"/>
          <w:sz w:val="20"/>
          <w:szCs w:val="20"/>
        </w:rPr>
        <w:t>arakan</w:t>
      </w:r>
      <w:proofErr w:type="spellEnd"/>
      <w:r w:rsidRPr="003C2DF1">
        <w:rPr>
          <w:rFonts w:ascii="Times New Roman" w:hAnsi="Times New Roman" w:cs="Times New Roman"/>
          <w:color w:val="000000" w:themeColor="text1"/>
          <w:sz w:val="20"/>
          <w:szCs w:val="20"/>
        </w:rPr>
        <w:t xml:space="preserve"> tumpeng. </w:t>
      </w:r>
      <w:proofErr w:type="spellStart"/>
      <w:r w:rsidRPr="003C2DF1">
        <w:rPr>
          <w:rFonts w:ascii="Times New Roman" w:hAnsi="Times New Roman" w:cs="Times New Roman"/>
          <w:color w:val="000000" w:themeColor="text1"/>
          <w:sz w:val="20"/>
          <w:szCs w:val="20"/>
        </w:rPr>
        <w:t>Selanjutnya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dilakukan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pembacaan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doa</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tokoh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adat</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i/>
          <w:iCs/>
          <w:color w:val="000000" w:themeColor="text1"/>
          <w:sz w:val="20"/>
          <w:szCs w:val="20"/>
        </w:rPr>
        <w:t>Punden</w:t>
      </w:r>
      <w:proofErr w:type="spellEnd"/>
      <w:r w:rsidRPr="003C2DF1">
        <w:rPr>
          <w:rFonts w:ascii="Times New Roman" w:hAnsi="Times New Roman" w:cs="Times New Roman"/>
          <w:color w:val="000000" w:themeColor="text1"/>
          <w:sz w:val="20"/>
          <w:szCs w:val="20"/>
        </w:rPr>
        <w:t xml:space="preserve">. Selain </w:t>
      </w:r>
      <w:proofErr w:type="spellStart"/>
      <w:r w:rsidRPr="003C2DF1">
        <w:rPr>
          <w:rFonts w:ascii="Times New Roman" w:hAnsi="Times New Roman" w:cs="Times New Roman"/>
          <w:color w:val="000000" w:themeColor="text1"/>
          <w:sz w:val="20"/>
          <w:szCs w:val="20"/>
        </w:rPr>
        <w:t>prosesi</w:t>
      </w:r>
      <w:proofErr w:type="spellEnd"/>
      <w:r w:rsidRPr="003C2DF1">
        <w:rPr>
          <w:rFonts w:ascii="Times New Roman" w:hAnsi="Times New Roman" w:cs="Times New Roman"/>
          <w:color w:val="000000" w:themeColor="text1"/>
          <w:sz w:val="20"/>
          <w:szCs w:val="20"/>
        </w:rPr>
        <w:t xml:space="preserve"> ritual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diselenggarakan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pertunjukan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daerah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seperti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Reog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Ponorogo</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hiburan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campursari</w:t>
      </w:r>
      <w:proofErr w:type="spellEnd"/>
      <w:r w:rsidRPr="003C2DF1">
        <w:rPr>
          <w:rFonts w:ascii="Times New Roman" w:hAnsi="Times New Roman" w:cs="Times New Roman"/>
          <w:color w:val="000000" w:themeColor="text1"/>
          <w:sz w:val="20"/>
          <w:szCs w:val="20"/>
        </w:rPr>
        <w:t xml:space="preserve"> dan </w:t>
      </w:r>
      <w:r w:rsidRPr="003C2DF1">
        <w:rPr>
          <w:rFonts w:ascii="Times New Roman" w:hAnsi="Times New Roman" w:cs="Times New Roman"/>
          <w:i/>
          <w:iCs/>
          <w:color w:val="000000" w:themeColor="text1"/>
          <w:sz w:val="20"/>
          <w:szCs w:val="20"/>
        </w:rPr>
        <w:t>sky air</w:t>
      </w:r>
      <w:r w:rsidRPr="003C2DF1">
        <w:rPr>
          <w:rFonts w:ascii="Times New Roman" w:hAnsi="Times New Roman" w:cs="Times New Roman"/>
          <w:color w:val="000000" w:themeColor="text1"/>
          <w:sz w:val="20"/>
          <w:szCs w:val="20"/>
        </w:rPr>
        <w:t>.</w:t>
      </w:r>
    </w:p>
    <w:p w14:paraId="2282405A" w14:textId="340B2B51"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r w:rsidRPr="003C2DF1">
        <w:rPr>
          <w:rFonts w:ascii="Times New Roman" w:hAnsi="Times New Roman" w:cs="Times New Roman"/>
          <w:color w:val="000000" w:themeColor="text1"/>
          <w:sz w:val="20"/>
          <w:szCs w:val="20"/>
        </w:rPr>
        <w:t xml:space="preserve">Pasca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puncak</w:t>
      </w:r>
      <w:proofErr w:type="spellEnd"/>
      <w:r w:rsidRPr="003C2DF1">
        <w:rPr>
          <w:rFonts w:ascii="Times New Roman" w:hAnsi="Times New Roman" w:cs="Times New Roman"/>
          <w:color w:val="000000" w:themeColor="text1"/>
          <w:sz w:val="20"/>
          <w:szCs w:val="20"/>
        </w:rPr>
        <w:t xml:space="preserve"> acara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color w:val="000000" w:themeColor="text1"/>
          <w:sz w:val="20"/>
          <w:szCs w:val="20"/>
        </w:rPr>
        <w:t>akhir</w:t>
      </w:r>
      <w:proofErr w:type="spellEnd"/>
      <w:r w:rsidRPr="003C2DF1">
        <w:rPr>
          <w:rFonts w:ascii="Times New Roman" w:hAnsi="Times New Roman" w:cs="Times New Roman"/>
          <w:color w:val="000000" w:themeColor="text1"/>
          <w:sz w:val="20"/>
          <w:szCs w:val="20"/>
        </w:rPr>
        <w:t xml:space="preserve"> pekan Sabtu dan </w:t>
      </w:r>
      <w:proofErr w:type="spellStart"/>
      <w:r w:rsidRPr="003C2DF1">
        <w:rPr>
          <w:rFonts w:ascii="Times New Roman" w:hAnsi="Times New Roman" w:cs="Times New Roman"/>
          <w:color w:val="000000" w:themeColor="text1"/>
          <w:sz w:val="20"/>
          <w:szCs w:val="20"/>
        </w:rPr>
        <w:t>Minggu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difokuskan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tarik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pengunjung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maupun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luar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Strategi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diambil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karena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terdapat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kecenderungan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transit di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tanpa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berkunjung</w:t>
      </w:r>
      <w:proofErr w:type="spellEnd"/>
      <w:r w:rsidRPr="003C2DF1">
        <w:rPr>
          <w:rFonts w:ascii="Times New Roman" w:hAnsi="Times New Roman" w:cs="Times New Roman"/>
          <w:color w:val="000000" w:themeColor="text1"/>
          <w:sz w:val="20"/>
          <w:szCs w:val="20"/>
        </w:rPr>
        <w:t xml:space="preserve"> di Telaga Sarangan. </w:t>
      </w:r>
    </w:p>
    <w:p w14:paraId="79EB8B24" w14:textId="34C24200"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Pendit</w:t>
      </w:r>
      <w:proofErr w:type="spellEnd"/>
      <w:r w:rsidRPr="003C2DF1">
        <w:rPr>
          <w:rFonts w:ascii="Times New Roman" w:hAnsi="Times New Roman" w:cs="Times New Roman"/>
          <w:color w:val="000000" w:themeColor="text1"/>
          <w:sz w:val="20"/>
          <w:szCs w:val="20"/>
        </w:rPr>
        <w:t xml:space="preserve"> (2002)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Wiryanata</w:t>
      </w:r>
      <w:proofErr w:type="spellEnd"/>
      <w:r w:rsidRPr="003C2DF1">
        <w:rPr>
          <w:rFonts w:ascii="Times New Roman" w:eastAsia="Times New Roman" w:hAnsi="Times New Roman" w:cs="Times New Roman"/>
          <w:color w:val="000000" w:themeColor="text1"/>
          <w:sz w:val="20"/>
          <w:szCs w:val="20"/>
        </w:rPr>
        <w:t xml:space="preserve">, 2022), </w:t>
      </w:r>
      <w:proofErr w:type="spellStart"/>
      <w:r w:rsidRPr="003C2DF1">
        <w:rPr>
          <w:rFonts w:ascii="Times New Roman" w:eastAsia="Times New Roman" w:hAnsi="Times New Roman" w:cs="Times New Roman"/>
          <w:color w:val="000000" w:themeColor="text1"/>
          <w:sz w:val="20"/>
          <w:szCs w:val="20"/>
        </w:rPr>
        <w:t>m</w:t>
      </w:r>
      <w:r w:rsidRPr="003C2DF1">
        <w:rPr>
          <w:rFonts w:ascii="Times New Roman" w:hAnsi="Times New Roman" w:cs="Times New Roman"/>
          <w:color w:val="000000" w:themeColor="text1"/>
          <w:sz w:val="20"/>
          <w:szCs w:val="20"/>
        </w:rPr>
        <w:t>elalui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pariwisata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mempelajari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istiadat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karya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kuliner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kehidupan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setempat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Namun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seiring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perkembangan</w:t>
      </w:r>
      <w:proofErr w:type="spellEnd"/>
      <w:r w:rsidRPr="003C2DF1">
        <w:rPr>
          <w:rFonts w:ascii="Times New Roman" w:hAnsi="Times New Roman" w:cs="Times New Roman"/>
          <w:color w:val="000000" w:themeColor="text1"/>
          <w:sz w:val="20"/>
          <w:szCs w:val="20"/>
        </w:rPr>
        <w:t xml:space="preserve"> zaman </w:t>
      </w:r>
      <w:proofErr w:type="spellStart"/>
      <w:r w:rsidRPr="003C2DF1">
        <w:rPr>
          <w:rFonts w:ascii="Times New Roman" w:hAnsi="Times New Roman" w:cs="Times New Roman"/>
          <w:color w:val="000000" w:themeColor="text1"/>
          <w:sz w:val="20"/>
          <w:szCs w:val="20"/>
        </w:rPr>
        <w:t>keragaman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Indonesia </w:t>
      </w:r>
      <w:proofErr w:type="spellStart"/>
      <w:r w:rsidRPr="003C2DF1">
        <w:rPr>
          <w:rFonts w:ascii="Times New Roman" w:hAnsi="Times New Roman" w:cs="Times New Roman"/>
          <w:color w:val="000000" w:themeColor="text1"/>
          <w:sz w:val="20"/>
          <w:szCs w:val="20"/>
        </w:rPr>
        <w:t>mengalami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perubahan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terhadap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nilai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diakibatkan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modernisasi</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arus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globalisasi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Arus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modernisasi</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globalisasi</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menghadapi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tantangan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seperti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perubahan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nilai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pengaruh</w:t>
      </w:r>
      <w:proofErr w:type="spellEnd"/>
      <w:r w:rsidRPr="003C2DF1">
        <w:rPr>
          <w:rFonts w:ascii="Times New Roman" w:hAnsi="Times New Roman" w:cs="Times New Roman"/>
          <w:color w:val="000000" w:themeColor="text1"/>
          <w:sz w:val="20"/>
          <w:szCs w:val="20"/>
        </w:rPr>
        <w:t xml:space="preserve"> media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kurangnya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pemahaman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terhadap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generasi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muda</w:t>
      </w:r>
      <w:proofErr w:type="spellEnd"/>
      <w:r w:rsidRPr="003C2DF1">
        <w:rPr>
          <w:rFonts w:ascii="Times New Roman" w:hAnsi="Times New Roman" w:cs="Times New Roman"/>
          <w:color w:val="000000" w:themeColor="text1"/>
          <w:sz w:val="20"/>
          <w:szCs w:val="20"/>
        </w:rPr>
        <w:t>.</w:t>
      </w:r>
    </w:p>
    <w:p w14:paraId="5C45EB19" w14:textId="1F48E801" w:rsidR="003C2DF1" w:rsidRPr="003C2DF1" w:rsidRDefault="003C2DF1" w:rsidP="003C2DF1">
      <w:pPr>
        <w:spacing w:after="0" w:line="240" w:lineRule="auto"/>
        <w:ind w:firstLine="284"/>
        <w:jc w:val="both"/>
        <w:rPr>
          <w:rFonts w:ascii="Times New Roman" w:eastAsia="Times New Roman" w:hAnsi="Times New Roman" w:cs="Times New Roman"/>
          <w:sz w:val="20"/>
          <w:szCs w:val="20"/>
        </w:rPr>
      </w:pPr>
      <w:proofErr w:type="spellStart"/>
      <w:r w:rsidRPr="003C2DF1">
        <w:rPr>
          <w:rFonts w:ascii="Times New Roman" w:hAnsi="Times New Roman" w:cs="Times New Roman"/>
          <w:color w:val="000000" w:themeColor="text1"/>
          <w:sz w:val="20"/>
          <w:szCs w:val="20"/>
        </w:rPr>
        <w:t>Berdasarkan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konteks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membuat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termotivasi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mengkaji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lebih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tentang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melakukan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terkait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r w:rsidR="00114773">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14773">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di Telaga Sarangan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aspek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ekonomi</w:t>
      </w:r>
      <w:proofErr w:type="spellEnd"/>
      <w:r w:rsidRPr="003C2DF1">
        <w:rPr>
          <w:rFonts w:ascii="Times New Roman" w:hAnsi="Times New Roman" w:cs="Times New Roman"/>
          <w:color w:val="000000" w:themeColor="text1"/>
          <w:sz w:val="20"/>
          <w:szCs w:val="20"/>
        </w:rPr>
        <w:t>.</w:t>
      </w:r>
    </w:p>
    <w:p w14:paraId="01590437" w14:textId="77777777" w:rsidR="003C2DF1" w:rsidRPr="003C2DF1" w:rsidRDefault="003C2DF1" w:rsidP="003C2DF1">
      <w:pPr>
        <w:spacing w:after="0" w:line="240" w:lineRule="auto"/>
        <w:jc w:val="both"/>
        <w:rPr>
          <w:rFonts w:ascii="Times New Roman" w:eastAsia="Times New Roman" w:hAnsi="Times New Roman" w:cs="Times New Roman"/>
          <w:sz w:val="20"/>
          <w:szCs w:val="20"/>
        </w:rPr>
      </w:pPr>
    </w:p>
    <w:p w14:paraId="4F035532" w14:textId="77777777" w:rsidR="003C2DF1" w:rsidRPr="003C2DF1" w:rsidRDefault="003C2DF1" w:rsidP="003C2DF1">
      <w:pPr>
        <w:tabs>
          <w:tab w:val="left" w:pos="810"/>
        </w:tabs>
        <w:spacing w:after="0" w:line="240" w:lineRule="auto"/>
        <w:jc w:val="both"/>
        <w:rPr>
          <w:rFonts w:ascii="Times New Roman" w:hAnsi="Times New Roman" w:cs="Times New Roman"/>
          <w:b/>
          <w:sz w:val="20"/>
          <w:szCs w:val="20"/>
        </w:rPr>
      </w:pPr>
      <w:r w:rsidRPr="003C2DF1">
        <w:rPr>
          <w:rFonts w:ascii="Times New Roman" w:hAnsi="Times New Roman" w:cs="Times New Roman"/>
          <w:b/>
          <w:sz w:val="20"/>
          <w:szCs w:val="20"/>
        </w:rPr>
        <w:t xml:space="preserve">METODE PENELITIAN </w:t>
      </w:r>
    </w:p>
    <w:p w14:paraId="4DE8473D" w14:textId="77777777" w:rsidR="003C2DF1" w:rsidRPr="003C2DF1" w:rsidRDefault="003C2DF1" w:rsidP="003C2DF1">
      <w:pPr>
        <w:tabs>
          <w:tab w:val="left" w:pos="810"/>
        </w:tabs>
        <w:spacing w:after="0" w:line="240" w:lineRule="auto"/>
        <w:ind w:firstLine="284"/>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menggunakan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jenis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deskriptif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kualitatif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pendekatan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studi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kasus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Sukmadinata</w:t>
      </w:r>
      <w:proofErr w:type="spellEnd"/>
      <w:r w:rsidRPr="003C2DF1">
        <w:rPr>
          <w:rFonts w:ascii="Times New Roman" w:hAnsi="Times New Roman" w:cs="Times New Roman"/>
          <w:color w:val="000000" w:themeColor="text1"/>
          <w:sz w:val="20"/>
          <w:szCs w:val="20"/>
        </w:rPr>
        <w:t xml:space="preserve"> (2017)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Ibrahim at al., 2023), </w:t>
      </w:r>
      <w:proofErr w:type="spellStart"/>
      <w:r w:rsidRPr="003C2DF1">
        <w:rPr>
          <w:rFonts w:ascii="Times New Roman" w:hAnsi="Times New Roman" w:cs="Times New Roman"/>
          <w:color w:val="000000" w:themeColor="text1"/>
          <w:sz w:val="20"/>
          <w:szCs w:val="20"/>
        </w:rPr>
        <w:t>metode</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deskriptif</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kualitatif</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merupakan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pendekatan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dipergunakan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menguraikan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menceritakan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fenomena-fenomena</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terjadi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sudut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pandang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ilmiah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maupun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rekayasa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manusia</w:t>
      </w:r>
      <w:proofErr w:type="spellEnd"/>
      <w:r w:rsidRPr="003C2DF1">
        <w:rPr>
          <w:rFonts w:ascii="Times New Roman" w:hAnsi="Times New Roman" w:cs="Times New Roman"/>
          <w:color w:val="000000" w:themeColor="text1"/>
          <w:sz w:val="20"/>
          <w:szCs w:val="20"/>
        </w:rPr>
        <w:t xml:space="preserve">. Metode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lebih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memfokuskan</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karakteristik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kualitas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hubungan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antara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aktivitas</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diteliti</w:t>
      </w:r>
      <w:proofErr w:type="spellEnd"/>
      <w:r w:rsidRPr="003C2DF1">
        <w:rPr>
          <w:rFonts w:ascii="Times New Roman" w:hAnsi="Times New Roman" w:cs="Times New Roman"/>
          <w:color w:val="000000" w:themeColor="text1"/>
          <w:sz w:val="20"/>
          <w:szCs w:val="20"/>
        </w:rPr>
        <w:t xml:space="preserve">. </w:t>
      </w:r>
    </w:p>
    <w:p w14:paraId="6301DFED" w14:textId="22D53B80" w:rsidR="003C2DF1" w:rsidRPr="003C2DF1" w:rsidRDefault="003C2DF1" w:rsidP="003C2DF1">
      <w:pPr>
        <w:tabs>
          <w:tab w:val="left" w:pos="810"/>
        </w:tabs>
        <w:spacing w:after="0" w:line="240" w:lineRule="auto"/>
        <w:ind w:firstLine="284"/>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dilakukan</w:t>
      </w:r>
      <w:proofErr w:type="spellEnd"/>
      <w:r w:rsidRPr="003C2DF1">
        <w:rPr>
          <w:rFonts w:ascii="Times New Roman" w:hAnsi="Times New Roman" w:cs="Times New Roman"/>
          <w:color w:val="000000" w:themeColor="text1"/>
          <w:sz w:val="20"/>
          <w:szCs w:val="20"/>
        </w:rPr>
        <w:t xml:space="preserve"> di Sarangan, </w:t>
      </w:r>
      <w:proofErr w:type="spellStart"/>
      <w:r w:rsidRPr="003C2DF1">
        <w:rPr>
          <w:rFonts w:ascii="Times New Roman" w:hAnsi="Times New Roman" w:cs="Times New Roman"/>
          <w:color w:val="000000" w:themeColor="text1"/>
          <w:sz w:val="20"/>
          <w:szCs w:val="20"/>
        </w:rPr>
        <w:t>Kecamatan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Plaosan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Lokasi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dipilih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karena</w:t>
      </w:r>
      <w:proofErr w:type="spellEnd"/>
      <w:r w:rsidRPr="003C2DF1">
        <w:rPr>
          <w:rFonts w:ascii="Times New Roman" w:hAnsi="Times New Roman" w:cs="Times New Roman"/>
          <w:color w:val="000000" w:themeColor="text1"/>
          <w:sz w:val="20"/>
          <w:szCs w:val="20"/>
        </w:rPr>
        <w:t xml:space="preserve"> Telaga Sarangan </w:t>
      </w:r>
      <w:proofErr w:type="spellStart"/>
      <w:r w:rsidRPr="003C2DF1">
        <w:rPr>
          <w:rFonts w:ascii="Times New Roman" w:hAnsi="Times New Roman" w:cs="Times New Roman"/>
          <w:color w:val="000000" w:themeColor="text1"/>
          <w:sz w:val="20"/>
          <w:szCs w:val="20"/>
        </w:rPr>
        <w:t>merupakan</w:t>
      </w:r>
      <w:proofErr w:type="spellEnd"/>
      <w:r w:rsidRPr="003C2DF1">
        <w:rPr>
          <w:rFonts w:ascii="Times New Roman" w:hAnsi="Times New Roman" w:cs="Times New Roman"/>
          <w:color w:val="000000" w:themeColor="text1"/>
          <w:sz w:val="20"/>
          <w:szCs w:val="20"/>
        </w:rPr>
        <w:t xml:space="preserve"> salah </w:t>
      </w:r>
      <w:proofErr w:type="spellStart"/>
      <w:r w:rsidRPr="003C2DF1">
        <w:rPr>
          <w:rFonts w:ascii="Times New Roman" w:hAnsi="Times New Roman" w:cs="Times New Roman"/>
          <w:color w:val="000000" w:themeColor="text1"/>
          <w:sz w:val="20"/>
          <w:szCs w:val="20"/>
        </w:rPr>
        <w:t>satu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destinasi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yang popular di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tarik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alam</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fasilitas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Selain </w:t>
      </w:r>
      <w:proofErr w:type="spellStart"/>
      <w:r w:rsidRPr="003C2DF1">
        <w:rPr>
          <w:rFonts w:ascii="Times New Roman" w:hAnsi="Times New Roman" w:cs="Times New Roman"/>
          <w:color w:val="000000" w:themeColor="text1"/>
          <w:sz w:val="20"/>
          <w:szCs w:val="20"/>
        </w:rPr>
        <w:t>itu</w:t>
      </w:r>
      <w:proofErr w:type="spellEnd"/>
      <w:r w:rsidRPr="003C2DF1">
        <w:rPr>
          <w:rFonts w:ascii="Times New Roman" w:hAnsi="Times New Roman" w:cs="Times New Roman"/>
          <w:color w:val="000000" w:themeColor="text1"/>
          <w:sz w:val="20"/>
          <w:szCs w:val="20"/>
        </w:rPr>
        <w:t xml:space="preserve"> Telaga Sarangan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tahunan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w:t>
      </w:r>
      <w:r w:rsidR="001B7C0C">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r w:rsidR="001B7C0C">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 xml:space="preserve">esaji.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demikian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larung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di Telaga Sarangan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potensi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objek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kajian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potensial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menganalisi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aspek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aspek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aspek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ekonomi</w:t>
      </w:r>
      <w:proofErr w:type="spellEnd"/>
      <w:r w:rsidRPr="003C2DF1">
        <w:rPr>
          <w:rFonts w:ascii="Times New Roman" w:hAnsi="Times New Roman" w:cs="Times New Roman"/>
          <w:color w:val="000000" w:themeColor="text1"/>
          <w:sz w:val="20"/>
          <w:szCs w:val="20"/>
        </w:rPr>
        <w:t xml:space="preserve">. Data </w:t>
      </w:r>
      <w:proofErr w:type="spellStart"/>
      <w:r w:rsidRPr="003C2DF1">
        <w:rPr>
          <w:rFonts w:ascii="Times New Roman" w:hAnsi="Times New Roman" w:cs="Times New Roman"/>
          <w:color w:val="000000" w:themeColor="text1"/>
          <w:sz w:val="20"/>
          <w:szCs w:val="20"/>
        </w:rPr>
        <w:t>dikumpulkan</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priode</w:t>
      </w:r>
      <w:proofErr w:type="spellEnd"/>
      <w:r w:rsidRPr="003C2DF1">
        <w:rPr>
          <w:rFonts w:ascii="Times New Roman" w:hAnsi="Times New Roman" w:cs="Times New Roman"/>
          <w:color w:val="000000" w:themeColor="text1"/>
          <w:sz w:val="20"/>
          <w:szCs w:val="20"/>
        </w:rPr>
        <w:t xml:space="preserve"> Juni – Agustus 2025. </w:t>
      </w:r>
      <w:proofErr w:type="spellStart"/>
      <w:r w:rsidRPr="003C2DF1">
        <w:rPr>
          <w:rFonts w:ascii="Times New Roman" w:hAnsi="Times New Roman" w:cs="Times New Roman"/>
          <w:color w:val="000000" w:themeColor="text1"/>
          <w:sz w:val="20"/>
          <w:szCs w:val="20"/>
        </w:rPr>
        <w:t>Berikut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disajikan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gambar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lokasi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di Sarangan, </w:t>
      </w:r>
      <w:proofErr w:type="spellStart"/>
      <w:r w:rsidRPr="003C2DF1">
        <w:rPr>
          <w:rFonts w:ascii="Times New Roman" w:hAnsi="Times New Roman" w:cs="Times New Roman"/>
          <w:color w:val="000000" w:themeColor="text1"/>
          <w:sz w:val="20"/>
          <w:szCs w:val="20"/>
        </w:rPr>
        <w:t>Kecamatan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Plaosan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
    <w:p w14:paraId="59F86F19" w14:textId="77777777" w:rsidR="003C2DF1" w:rsidRPr="003C2DF1" w:rsidRDefault="003C2DF1" w:rsidP="001B7C0C">
      <w:pPr>
        <w:tabs>
          <w:tab w:val="left" w:pos="810"/>
        </w:tabs>
        <w:spacing w:after="0" w:line="240" w:lineRule="auto"/>
        <w:jc w:val="both"/>
        <w:rPr>
          <w:rFonts w:ascii="Times New Roman" w:hAnsi="Times New Roman" w:cs="Times New Roman"/>
          <w:color w:val="000000" w:themeColor="text1"/>
          <w:sz w:val="20"/>
          <w:szCs w:val="20"/>
        </w:rPr>
      </w:pPr>
      <w:r w:rsidRPr="003C2DF1">
        <w:rPr>
          <w:rFonts w:ascii="Times New Roman" w:hAnsi="Times New Roman" w:cs="Times New Roman"/>
          <w:noProof/>
          <w:color w:val="000000" w:themeColor="text1"/>
          <w:sz w:val="20"/>
          <w:szCs w:val="20"/>
        </w:rPr>
        <w:drawing>
          <wp:inline distT="0" distB="0" distL="0" distR="0" wp14:anchorId="6E07051B" wp14:editId="61EEB7E8">
            <wp:extent cx="2819400" cy="1992553"/>
            <wp:effectExtent l="0" t="0" r="0" b="8255"/>
            <wp:docPr id="36404141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41417" name="Picture 3640414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7233" cy="2019290"/>
                    </a:xfrm>
                    <a:prstGeom prst="rect">
                      <a:avLst/>
                    </a:prstGeom>
                  </pic:spPr>
                </pic:pic>
              </a:graphicData>
            </a:graphic>
          </wp:inline>
        </w:drawing>
      </w:r>
    </w:p>
    <w:p w14:paraId="2ACAF06B" w14:textId="77777777" w:rsidR="003C2DF1" w:rsidRPr="003C2DF1" w:rsidRDefault="003C2DF1" w:rsidP="003C2DF1">
      <w:pPr>
        <w:pStyle w:val="ListParagraph"/>
        <w:spacing w:after="0" w:line="240" w:lineRule="auto"/>
        <w:ind w:left="0"/>
        <w:jc w:val="center"/>
        <w:rPr>
          <w:rFonts w:ascii="Times New Roman" w:hAnsi="Times New Roman" w:cs="Times New Roman"/>
          <w:b/>
          <w:bCs/>
          <w:noProof/>
          <w:color w:val="000000" w:themeColor="text1"/>
          <w:sz w:val="16"/>
          <w:szCs w:val="16"/>
        </w:rPr>
      </w:pPr>
      <w:r w:rsidRPr="003C2DF1">
        <w:rPr>
          <w:rFonts w:ascii="Times New Roman" w:hAnsi="Times New Roman" w:cs="Times New Roman"/>
          <w:b/>
          <w:bCs/>
          <w:noProof/>
          <w:color w:val="000000" w:themeColor="text1"/>
          <w:sz w:val="16"/>
          <w:szCs w:val="16"/>
        </w:rPr>
        <w:t>Gambar 1. Peta Lokasi Penelitian</w:t>
      </w:r>
    </w:p>
    <w:p w14:paraId="467606A6" w14:textId="77777777" w:rsidR="003C2DF1" w:rsidRPr="003C2DF1" w:rsidRDefault="003C2DF1" w:rsidP="003C2DF1">
      <w:pPr>
        <w:tabs>
          <w:tab w:val="left" w:pos="810"/>
        </w:tabs>
        <w:spacing w:after="0" w:line="240" w:lineRule="auto"/>
        <w:ind w:firstLine="284"/>
        <w:jc w:val="both"/>
        <w:rPr>
          <w:rFonts w:ascii="Times New Roman" w:hAnsi="Times New Roman" w:cs="Times New Roman"/>
          <w:sz w:val="20"/>
          <w:szCs w:val="20"/>
        </w:rPr>
      </w:pPr>
      <w:r w:rsidRPr="003C2DF1">
        <w:rPr>
          <w:rFonts w:ascii="Times New Roman" w:hAnsi="Times New Roman" w:cs="Times New Roman"/>
          <w:sz w:val="20"/>
          <w:szCs w:val="20"/>
        </w:rPr>
        <w:t xml:space="preserve">Teknik </w:t>
      </w:r>
      <w:proofErr w:type="spellStart"/>
      <w:r w:rsidRPr="003C2DF1">
        <w:rPr>
          <w:rFonts w:ascii="Times New Roman" w:hAnsi="Times New Roman" w:cs="Times New Roman"/>
          <w:sz w:val="20"/>
          <w:szCs w:val="20"/>
        </w:rPr>
        <w:t>pengumpulan</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meliputi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observasi</w:t>
      </w:r>
      <w:proofErr w:type="spellEnd"/>
      <w:r w:rsidRPr="003C2DF1">
        <w:rPr>
          <w:rFonts w:ascii="Times New Roman" w:hAnsi="Times New Roman" w:cs="Times New Roman"/>
          <w:sz w:val="20"/>
          <w:szCs w:val="20"/>
        </w:rPr>
        <w:t xml:space="preserve"> non </w:t>
      </w:r>
      <w:proofErr w:type="spellStart"/>
      <w:r w:rsidRPr="003C2DF1">
        <w:rPr>
          <w:rFonts w:ascii="Times New Roman" w:hAnsi="Times New Roman" w:cs="Times New Roman"/>
          <w:sz w:val="20"/>
          <w:szCs w:val="20"/>
        </w:rPr>
        <w:t>partisipatif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wawancara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mendalam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studi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dokumentasi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arsip</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literatur</w:t>
      </w:r>
      <w:proofErr w:type="spellEnd"/>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relevan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Infroman</w:t>
      </w:r>
      <w:proofErr w:type="spellEnd"/>
      <w:r w:rsidRPr="003C2DF1">
        <w:rPr>
          <w:rFonts w:ascii="Times New Roman" w:hAnsi="Times New Roman" w:cs="Times New Roman"/>
          <w:sz w:val="20"/>
          <w:szCs w:val="20"/>
        </w:rPr>
        <w:t xml:space="preserve"> </w:t>
      </w:r>
      <w:r w:rsidRPr="003C2DF1">
        <w:rPr>
          <w:rFonts w:ascii="Times New Roman" w:hAnsi="Times New Roman" w:cs="Times New Roman"/>
          <w:sz w:val="20"/>
          <w:szCs w:val="20"/>
        </w:rPr>
        <w:lastRenderedPageBreak/>
        <w:t xml:space="preserve">pada </w:t>
      </w: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ada</w:t>
      </w:r>
      <w:proofErr w:type="spellEnd"/>
      <w:r w:rsidRPr="003C2DF1">
        <w:rPr>
          <w:rFonts w:ascii="Times New Roman" w:hAnsi="Times New Roman" w:cs="Times New Roman"/>
          <w:sz w:val="20"/>
          <w:szCs w:val="20"/>
        </w:rPr>
        <w:t xml:space="preserve"> 8 </w:t>
      </w:r>
      <w:proofErr w:type="spellStart"/>
      <w:r w:rsidRPr="003C2DF1">
        <w:rPr>
          <w:rFonts w:ascii="Times New Roman" w:hAnsi="Times New Roman" w:cs="Times New Roman"/>
          <w:sz w:val="20"/>
          <w:szCs w:val="20"/>
        </w:rPr>
        <w:t>yaitu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Kepala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Kelurahan</w:t>
      </w:r>
      <w:proofErr w:type="spellEnd"/>
      <w:r w:rsidRPr="003C2DF1">
        <w:rPr>
          <w:rFonts w:ascii="Times New Roman" w:hAnsi="Times New Roman" w:cs="Times New Roman"/>
          <w:sz w:val="20"/>
          <w:szCs w:val="20"/>
        </w:rPr>
        <w:t xml:space="preserve"> Sarangan, </w:t>
      </w:r>
      <w:proofErr w:type="spellStart"/>
      <w:r w:rsidRPr="003C2DF1">
        <w:rPr>
          <w:rFonts w:ascii="Times New Roman" w:hAnsi="Times New Roman" w:cs="Times New Roman"/>
          <w:sz w:val="20"/>
          <w:szCs w:val="20"/>
        </w:rPr>
        <w:t>Ketua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Panitia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Ketua</w:t>
      </w:r>
      <w:proofErr w:type="spellEnd"/>
      <w:r w:rsidRPr="003C2DF1">
        <w:rPr>
          <w:rFonts w:ascii="Times New Roman" w:hAnsi="Times New Roman" w:cs="Times New Roman"/>
          <w:sz w:val="20"/>
          <w:szCs w:val="20"/>
        </w:rPr>
        <w:t xml:space="preserve"> Karang Taruna, </w:t>
      </w:r>
      <w:proofErr w:type="spellStart"/>
      <w:r w:rsidRPr="003C2DF1">
        <w:rPr>
          <w:rFonts w:ascii="Times New Roman" w:hAnsi="Times New Roman" w:cs="Times New Roman"/>
          <w:sz w:val="20"/>
          <w:szCs w:val="20"/>
        </w:rPr>
        <w:t>Tokoh</w:t>
      </w:r>
      <w:proofErr w:type="spellEnd"/>
      <w:r w:rsidRPr="003C2DF1">
        <w:rPr>
          <w:rFonts w:ascii="Times New Roman" w:hAnsi="Times New Roman" w:cs="Times New Roman"/>
          <w:sz w:val="20"/>
          <w:szCs w:val="20"/>
        </w:rPr>
        <w:t xml:space="preserve"> Adat, </w:t>
      </w:r>
      <w:proofErr w:type="spellStart"/>
      <w:r w:rsidRPr="003C2DF1">
        <w:rPr>
          <w:rFonts w:ascii="Times New Roman" w:hAnsi="Times New Roman" w:cs="Times New Roman"/>
          <w:sz w:val="20"/>
          <w:szCs w:val="20"/>
        </w:rPr>
        <w:t>pelaku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usaha</w:t>
      </w:r>
      <w:proofErr w:type="spellEnd"/>
      <w:r w:rsidRPr="003C2DF1">
        <w:rPr>
          <w:rFonts w:ascii="Times New Roman" w:hAnsi="Times New Roman" w:cs="Times New Roman"/>
          <w:sz w:val="20"/>
          <w:szCs w:val="20"/>
        </w:rPr>
        <w:t xml:space="preserve"> </w:t>
      </w:r>
      <w:r w:rsidRPr="003C2DF1">
        <w:rPr>
          <w:rFonts w:ascii="Times New Roman" w:hAnsi="Times New Roman" w:cs="Times New Roman"/>
          <w:i/>
          <w:iCs/>
          <w:sz w:val="20"/>
          <w:szCs w:val="20"/>
        </w:rPr>
        <w:t>speedboat</w:t>
      </w:r>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pelaku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usaha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kuda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pedagang</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Pamong</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Budaya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dari</w:t>
      </w:r>
      <w:proofErr w:type="spellEnd"/>
      <w:r w:rsidRPr="003C2DF1">
        <w:rPr>
          <w:rFonts w:ascii="Times New Roman" w:hAnsi="Times New Roman" w:cs="Times New Roman"/>
          <w:sz w:val="20"/>
          <w:szCs w:val="20"/>
        </w:rPr>
        <w:t xml:space="preserve"> Dinas </w:t>
      </w:r>
      <w:proofErr w:type="spellStart"/>
      <w:r w:rsidRPr="003C2DF1">
        <w:rPr>
          <w:rFonts w:ascii="Times New Roman" w:hAnsi="Times New Roman" w:cs="Times New Roman"/>
          <w:sz w:val="20"/>
          <w:szCs w:val="20"/>
        </w:rPr>
        <w:t>Kebudayaan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Pariwisata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Kabupaten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Magetan</w:t>
      </w:r>
      <w:proofErr w:type="spellEnd"/>
      <w:r w:rsidRPr="003C2DF1">
        <w:rPr>
          <w:rFonts w:ascii="Times New Roman" w:hAnsi="Times New Roman" w:cs="Times New Roman"/>
          <w:sz w:val="20"/>
          <w:szCs w:val="20"/>
        </w:rPr>
        <w:t xml:space="preserve">. Data yang </w:t>
      </w:r>
      <w:proofErr w:type="spellStart"/>
      <w:r w:rsidRPr="003C2DF1">
        <w:rPr>
          <w:rFonts w:ascii="Times New Roman" w:hAnsi="Times New Roman" w:cs="Times New Roman"/>
          <w:sz w:val="20"/>
          <w:szCs w:val="20"/>
        </w:rPr>
        <w:t>diperoleh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kemudian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dianalisis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menggunakan</w:t>
      </w:r>
      <w:proofErr w:type="spellEnd"/>
      <w:r w:rsidRPr="003C2DF1">
        <w:rPr>
          <w:rFonts w:ascii="Times New Roman" w:hAnsi="Times New Roman" w:cs="Times New Roman"/>
          <w:sz w:val="20"/>
          <w:szCs w:val="20"/>
        </w:rPr>
        <w:t xml:space="preserve"> model </w:t>
      </w:r>
      <w:proofErr w:type="spellStart"/>
      <w:r w:rsidRPr="003C2DF1">
        <w:rPr>
          <w:rFonts w:ascii="Times New Roman" w:hAnsi="Times New Roman" w:cs="Times New Roman"/>
          <w:sz w:val="20"/>
          <w:szCs w:val="20"/>
        </w:rPr>
        <w:t>interaktif</w:t>
      </w:r>
      <w:proofErr w:type="spellEnd"/>
      <w:r w:rsidRPr="003C2DF1">
        <w:rPr>
          <w:rFonts w:ascii="Times New Roman" w:hAnsi="Times New Roman" w:cs="Times New Roman"/>
          <w:sz w:val="20"/>
          <w:szCs w:val="20"/>
        </w:rPr>
        <w:t xml:space="preserve"> </w:t>
      </w:r>
      <w:r w:rsidRPr="003C2DF1">
        <w:rPr>
          <w:rFonts w:ascii="Times New Roman" w:hAnsi="Times New Roman" w:cs="Times New Roman"/>
          <w:i/>
          <w:iCs/>
          <w:sz w:val="20"/>
          <w:szCs w:val="20"/>
        </w:rPr>
        <w:t>Miles</w:t>
      </w:r>
      <w:r w:rsidRPr="003C2DF1">
        <w:rPr>
          <w:rFonts w:ascii="Times New Roman" w:hAnsi="Times New Roman" w:cs="Times New Roman"/>
          <w:sz w:val="20"/>
          <w:szCs w:val="20"/>
        </w:rPr>
        <w:t xml:space="preserve"> dan </w:t>
      </w:r>
      <w:r w:rsidRPr="003C2DF1">
        <w:rPr>
          <w:rFonts w:ascii="Times New Roman" w:hAnsi="Times New Roman" w:cs="Times New Roman"/>
          <w:i/>
          <w:iCs/>
          <w:sz w:val="20"/>
          <w:szCs w:val="20"/>
        </w:rPr>
        <w:t>Huberman</w:t>
      </w:r>
      <w:r w:rsidRPr="003C2DF1">
        <w:rPr>
          <w:rFonts w:ascii="Times New Roman" w:hAnsi="Times New Roman" w:cs="Times New Roman"/>
          <w:sz w:val="20"/>
          <w:szCs w:val="20"/>
        </w:rPr>
        <w:t xml:space="preserve"> (1984) (</w:t>
      </w:r>
      <w:proofErr w:type="spellStart"/>
      <w:r w:rsidRPr="003C2DF1">
        <w:rPr>
          <w:rFonts w:ascii="Times New Roman" w:hAnsi="Times New Roman" w:cs="Times New Roman"/>
          <w:sz w:val="20"/>
          <w:szCs w:val="20"/>
        </w:rPr>
        <w:t>dalam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Sugiyono</w:t>
      </w:r>
      <w:proofErr w:type="spellEnd"/>
      <w:r w:rsidRPr="003C2DF1">
        <w:rPr>
          <w:rFonts w:ascii="Times New Roman" w:hAnsi="Times New Roman" w:cs="Times New Roman"/>
          <w:sz w:val="20"/>
          <w:szCs w:val="20"/>
        </w:rPr>
        <w:t xml:space="preserve">, 2015), yang </w:t>
      </w:r>
      <w:proofErr w:type="spellStart"/>
      <w:r w:rsidRPr="003C2DF1">
        <w:rPr>
          <w:rFonts w:ascii="Times New Roman" w:hAnsi="Times New Roman" w:cs="Times New Roman"/>
          <w:sz w:val="20"/>
          <w:szCs w:val="20"/>
        </w:rPr>
        <w:t>mencakup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tahap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pengumpulan</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reduksi</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penyajian</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penarikan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kesimpulan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atau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verifikasi</w:t>
      </w:r>
      <w:proofErr w:type="spellEnd"/>
      <w:r w:rsidRPr="003C2DF1">
        <w:rPr>
          <w:rFonts w:ascii="Times New Roman" w:hAnsi="Times New Roman" w:cs="Times New Roman"/>
          <w:sz w:val="20"/>
          <w:szCs w:val="20"/>
        </w:rPr>
        <w:t xml:space="preserve">. </w:t>
      </w:r>
    </w:p>
    <w:p w14:paraId="38E9D69C" w14:textId="77777777" w:rsidR="003C2DF1" w:rsidRPr="003C2DF1" w:rsidRDefault="003C2DF1" w:rsidP="003C2DF1">
      <w:pPr>
        <w:tabs>
          <w:tab w:val="left" w:pos="810"/>
        </w:tabs>
        <w:spacing w:after="0" w:line="240" w:lineRule="auto"/>
        <w:ind w:firstLine="284"/>
        <w:jc w:val="both"/>
        <w:rPr>
          <w:rFonts w:ascii="Times New Roman" w:hAnsi="Times New Roman" w:cs="Times New Roman"/>
          <w:sz w:val="20"/>
          <w:szCs w:val="20"/>
        </w:rPr>
      </w:pP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menggunakan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teknik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trianggulasi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sumber</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untuk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menguji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keabsahan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atau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validitas</w:t>
      </w:r>
      <w:proofErr w:type="spellEnd"/>
      <w:r w:rsidRPr="003C2DF1">
        <w:rPr>
          <w:rFonts w:ascii="Times New Roman" w:hAnsi="Times New Roman" w:cs="Times New Roman"/>
          <w:sz w:val="20"/>
          <w:szCs w:val="20"/>
        </w:rPr>
        <w:t xml:space="preserve"> data. </w:t>
      </w:r>
      <w:proofErr w:type="spellStart"/>
      <w:r w:rsidRPr="003C2DF1">
        <w:rPr>
          <w:rFonts w:ascii="Times New Roman" w:hAnsi="Times New Roman" w:cs="Times New Roman"/>
          <w:color w:val="000000" w:themeColor="text1"/>
          <w:sz w:val="20"/>
          <w:szCs w:val="20"/>
        </w:rPr>
        <w:t>Triangulasi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sumber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memeriksa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kembali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informasi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diterima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macam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informan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berbeda</w:t>
      </w:r>
      <w:proofErr w:type="spellEnd"/>
      <w:r w:rsidRPr="003C2DF1">
        <w:rPr>
          <w:rFonts w:ascii="Times New Roman" w:hAnsi="Times New Roman" w:cs="Times New Roman"/>
          <w:color w:val="000000" w:themeColor="text1"/>
          <w:sz w:val="20"/>
          <w:szCs w:val="20"/>
        </w:rPr>
        <w:t xml:space="preserve">. Dalam </w:t>
      </w:r>
      <w:proofErr w:type="spellStart"/>
      <w:r w:rsidRPr="003C2DF1">
        <w:rPr>
          <w:rFonts w:ascii="Times New Roman" w:hAnsi="Times New Roman" w:cs="Times New Roman"/>
          <w:color w:val="000000" w:themeColor="text1"/>
          <w:sz w:val="20"/>
          <w:szCs w:val="20"/>
        </w:rPr>
        <w:t>pengumpulan</w:t>
      </w:r>
      <w:proofErr w:type="spellEnd"/>
      <w:r w:rsidRPr="003C2DF1">
        <w:rPr>
          <w:rFonts w:ascii="Times New Roman" w:hAnsi="Times New Roman" w:cs="Times New Roman"/>
          <w:color w:val="000000" w:themeColor="text1"/>
          <w:sz w:val="20"/>
          <w:szCs w:val="20"/>
        </w:rPr>
        <w:t xml:space="preserve"> data </w:t>
      </w:r>
      <w:proofErr w:type="spellStart"/>
      <w:r w:rsidRPr="003C2DF1">
        <w:rPr>
          <w:rFonts w:ascii="Times New Roman" w:hAnsi="Times New Roman" w:cs="Times New Roman"/>
          <w:color w:val="000000" w:themeColor="text1"/>
          <w:sz w:val="20"/>
          <w:szCs w:val="20"/>
        </w:rPr>
        <w:t>peneliti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melakukan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wawancara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delapan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informan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Kepala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Ketua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panitia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Ketua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karang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taruna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tokoh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larung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pedagang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pelaku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usaha</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speedboat</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pelaku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usaha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kuda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pariwisata</w:t>
      </w:r>
      <w:proofErr w:type="spellEnd"/>
      <w:r w:rsidRPr="003C2DF1">
        <w:rPr>
          <w:rFonts w:ascii="Times New Roman" w:hAnsi="Times New Roman" w:cs="Times New Roman"/>
          <w:color w:val="000000" w:themeColor="text1"/>
          <w:sz w:val="20"/>
          <w:szCs w:val="20"/>
        </w:rPr>
        <w:t xml:space="preserve"> Telaga Sarangan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Dinas </w:t>
      </w:r>
      <w:proofErr w:type="spellStart"/>
      <w:r w:rsidRPr="003C2DF1">
        <w:rPr>
          <w:rFonts w:ascii="Times New Roman" w:hAnsi="Times New Roman" w:cs="Times New Roman"/>
          <w:color w:val="000000" w:themeColor="text1"/>
          <w:sz w:val="20"/>
          <w:szCs w:val="20"/>
        </w:rPr>
        <w:t>Kebudayaan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Pariwisata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Konsistensi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informasi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diperoleh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kedelapan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informan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menunjukkan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validitas</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tinggi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sehingga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memungkinkan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menyusun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gambaran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akurat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mengenai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upacara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larung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Data yang </w:t>
      </w:r>
      <w:proofErr w:type="spellStart"/>
      <w:r w:rsidRPr="003C2DF1">
        <w:rPr>
          <w:rFonts w:ascii="Times New Roman" w:hAnsi="Times New Roman" w:cs="Times New Roman"/>
          <w:color w:val="000000" w:themeColor="text1"/>
          <w:sz w:val="20"/>
          <w:szCs w:val="20"/>
        </w:rPr>
        <w:t>terkumpul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kemudian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diuraikan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dikelompokkan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mengidentifikasi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pandangan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sejalan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pandangan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berbeda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pandangan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lebih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spesifik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melalui</w:t>
      </w:r>
      <w:proofErr w:type="spellEnd"/>
      <w:r w:rsidRPr="003C2DF1">
        <w:rPr>
          <w:rFonts w:ascii="Times New Roman" w:hAnsi="Times New Roman" w:cs="Times New Roman"/>
          <w:color w:val="000000" w:themeColor="text1"/>
          <w:sz w:val="20"/>
          <w:szCs w:val="20"/>
        </w:rPr>
        <w:t xml:space="preserve"> proses </w:t>
      </w:r>
      <w:proofErr w:type="spellStart"/>
      <w:r w:rsidRPr="003C2DF1">
        <w:rPr>
          <w:rFonts w:ascii="Times New Roman" w:hAnsi="Times New Roman" w:cs="Times New Roman"/>
          <w:color w:val="000000" w:themeColor="text1"/>
          <w:sz w:val="20"/>
          <w:szCs w:val="20"/>
        </w:rPr>
        <w:t>analisis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menyusun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kesimpulan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akhir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memastikan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keakuratan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hasil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analisis</w:t>
      </w:r>
      <w:proofErr w:type="spellEnd"/>
      <w:r w:rsidRPr="003C2DF1">
        <w:rPr>
          <w:rFonts w:ascii="Times New Roman" w:hAnsi="Times New Roman" w:cs="Times New Roman"/>
          <w:color w:val="000000" w:themeColor="text1"/>
          <w:sz w:val="20"/>
          <w:szCs w:val="20"/>
        </w:rPr>
        <w:t>.</w:t>
      </w:r>
    </w:p>
    <w:p w14:paraId="7DDB035F" w14:textId="77777777" w:rsidR="003C2DF1" w:rsidRPr="003C2DF1" w:rsidRDefault="003C2DF1" w:rsidP="003C2DF1">
      <w:pPr>
        <w:spacing w:after="0" w:line="240" w:lineRule="auto"/>
        <w:ind w:firstLine="426"/>
        <w:jc w:val="both"/>
        <w:rPr>
          <w:rFonts w:ascii="Times New Roman" w:hAnsi="Times New Roman" w:cs="Times New Roman"/>
          <w:sz w:val="20"/>
          <w:szCs w:val="20"/>
        </w:rPr>
      </w:pPr>
      <w:r w:rsidRPr="003C2DF1">
        <w:rPr>
          <w:rFonts w:ascii="Times New Roman" w:hAnsi="Times New Roman" w:cs="Times New Roman"/>
          <w:sz w:val="20"/>
          <w:szCs w:val="20"/>
        </w:rPr>
        <w:t xml:space="preserve"> </w:t>
      </w:r>
    </w:p>
    <w:p w14:paraId="561D5882" w14:textId="77777777" w:rsidR="003C2DF1" w:rsidRPr="003C2DF1" w:rsidRDefault="003C2DF1" w:rsidP="003C2DF1">
      <w:pPr>
        <w:widowControl w:val="0"/>
        <w:spacing w:after="0" w:line="240" w:lineRule="auto"/>
        <w:jc w:val="both"/>
        <w:rPr>
          <w:rFonts w:ascii="Times New Roman" w:hAnsi="Times New Roman" w:cs="Times New Roman"/>
          <w:b/>
          <w:bCs/>
          <w:sz w:val="20"/>
          <w:szCs w:val="20"/>
        </w:rPr>
      </w:pPr>
      <w:r w:rsidRPr="003C2DF1">
        <w:rPr>
          <w:rFonts w:ascii="Times New Roman" w:hAnsi="Times New Roman" w:cs="Times New Roman"/>
          <w:b/>
          <w:bCs/>
          <w:sz w:val="20"/>
          <w:szCs w:val="20"/>
        </w:rPr>
        <w:t>HASIL PENELITIAN DAN PEMBAHASAN</w:t>
      </w:r>
    </w:p>
    <w:p w14:paraId="3ED95CF3" w14:textId="77777777" w:rsidR="003C2DF1" w:rsidRPr="003C2DF1" w:rsidRDefault="003C2DF1" w:rsidP="003C2DF1">
      <w:pPr>
        <w:pStyle w:val="ListParagraph"/>
        <w:widowControl w:val="0"/>
        <w:numPr>
          <w:ilvl w:val="0"/>
          <w:numId w:val="4"/>
        </w:numPr>
        <w:spacing w:after="0" w:line="240" w:lineRule="auto"/>
        <w:ind w:left="284" w:hanging="284"/>
        <w:jc w:val="both"/>
        <w:rPr>
          <w:rFonts w:ascii="Times New Roman" w:hAnsi="Times New Roman" w:cs="Times New Roman"/>
          <w:b/>
          <w:bCs/>
          <w:sz w:val="20"/>
          <w:szCs w:val="20"/>
        </w:rPr>
      </w:pPr>
      <w:r w:rsidRPr="003C2DF1">
        <w:rPr>
          <w:rFonts w:ascii="Times New Roman" w:hAnsi="Times New Roman" w:cs="Times New Roman"/>
          <w:b/>
          <w:bCs/>
          <w:sz w:val="20"/>
          <w:szCs w:val="20"/>
        </w:rPr>
        <w:t xml:space="preserve">Hasil </w:t>
      </w:r>
      <w:proofErr w:type="spellStart"/>
      <w:r w:rsidRPr="003C2DF1">
        <w:rPr>
          <w:rFonts w:ascii="Times New Roman" w:hAnsi="Times New Roman" w:cs="Times New Roman"/>
          <w:b/>
          <w:bCs/>
          <w:sz w:val="20"/>
          <w:szCs w:val="20"/>
        </w:rPr>
        <w:t>Penelitian</w:t>
      </w:r>
      <w:proofErr w:type="spellEnd"/>
    </w:p>
    <w:p w14:paraId="33CFBB6E" w14:textId="77777777" w:rsidR="003C2DF1" w:rsidRPr="003C2DF1" w:rsidRDefault="003C2DF1" w:rsidP="003C2DF1">
      <w:pPr>
        <w:pStyle w:val="ListParagraph"/>
        <w:widowControl w:val="0"/>
        <w:spacing w:after="0" w:line="240" w:lineRule="auto"/>
        <w:ind w:left="284" w:firstLine="283"/>
        <w:jc w:val="both"/>
        <w:rPr>
          <w:rFonts w:ascii="Times New Roman" w:hAnsi="Times New Roman" w:cs="Times New Roman"/>
          <w:sz w:val="20"/>
          <w:szCs w:val="20"/>
        </w:rPr>
      </w:pP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posisi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strategis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wilayah paling barat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berbatasan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langsung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Karanganyar di Jawa Tengah.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terbagi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menjadi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empat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utama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terdiri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7 RT,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Mandoran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terdiri</w:t>
      </w:r>
      <w:proofErr w:type="spellEnd"/>
      <w:r w:rsidRPr="003C2DF1">
        <w:rPr>
          <w:rFonts w:ascii="Times New Roman" w:hAnsi="Times New Roman" w:cs="Times New Roman"/>
          <w:color w:val="000000" w:themeColor="text1"/>
          <w:sz w:val="20"/>
          <w:szCs w:val="20"/>
        </w:rPr>
        <w:t xml:space="preserve"> 5 RT,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Singolangu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terdiri</w:t>
      </w:r>
      <w:proofErr w:type="spellEnd"/>
      <w:r w:rsidRPr="003C2DF1">
        <w:rPr>
          <w:rFonts w:ascii="Times New Roman" w:hAnsi="Times New Roman" w:cs="Times New Roman"/>
          <w:color w:val="000000" w:themeColor="text1"/>
          <w:sz w:val="20"/>
          <w:szCs w:val="20"/>
        </w:rPr>
        <w:t xml:space="preserve"> 11 RT, dan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Ngluweng </w:t>
      </w:r>
      <w:proofErr w:type="spellStart"/>
      <w:r w:rsidRPr="003C2DF1">
        <w:rPr>
          <w:rFonts w:ascii="Times New Roman" w:hAnsi="Times New Roman" w:cs="Times New Roman"/>
          <w:color w:val="000000" w:themeColor="text1"/>
          <w:sz w:val="20"/>
          <w:szCs w:val="20"/>
        </w:rPr>
        <w:t>terdiri</w:t>
      </w:r>
      <w:proofErr w:type="spellEnd"/>
      <w:r w:rsidRPr="003C2DF1">
        <w:rPr>
          <w:rFonts w:ascii="Times New Roman" w:hAnsi="Times New Roman" w:cs="Times New Roman"/>
          <w:color w:val="000000" w:themeColor="text1"/>
          <w:sz w:val="20"/>
          <w:szCs w:val="20"/>
        </w:rPr>
        <w:t xml:space="preserve"> 5 RT. </w:t>
      </w:r>
      <w:proofErr w:type="spellStart"/>
      <w:r w:rsidRPr="003C2DF1">
        <w:rPr>
          <w:rFonts w:ascii="Times New Roman" w:hAnsi="Times New Roman" w:cs="Times New Roman"/>
          <w:color w:val="000000" w:themeColor="text1"/>
          <w:sz w:val="20"/>
          <w:szCs w:val="20"/>
        </w:rPr>
        <w:t>Titik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koordinat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geografisnya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berada</w:t>
      </w:r>
      <w:proofErr w:type="spellEnd"/>
      <w:r w:rsidRPr="003C2DF1">
        <w:rPr>
          <w:rFonts w:ascii="Times New Roman" w:hAnsi="Times New Roman" w:cs="Times New Roman"/>
          <w:color w:val="000000" w:themeColor="text1"/>
          <w:sz w:val="20"/>
          <w:szCs w:val="20"/>
        </w:rPr>
        <w:t xml:space="preserve"> pada 111°13'24.12" BT dan 7°40'27.26" LS.</w:t>
      </w:r>
      <w:r w:rsidRPr="003C2DF1">
        <w:rPr>
          <w:rFonts w:ascii="Times New Roman" w:hAnsi="Times New Roman" w:cs="Times New Roman"/>
          <w:sz w:val="20"/>
          <w:szCs w:val="20"/>
        </w:rPr>
        <w:t xml:space="preserve"> </w:t>
      </w:r>
    </w:p>
    <w:p w14:paraId="43564D0B" w14:textId="77777777" w:rsidR="003C2DF1" w:rsidRPr="003C2DF1" w:rsidRDefault="003C2DF1" w:rsidP="003C2DF1">
      <w:pPr>
        <w:pStyle w:val="ListParagraph"/>
        <w:widowControl w:val="0"/>
        <w:spacing w:after="0" w:line="240" w:lineRule="auto"/>
        <w:ind w:left="284" w:firstLine="283"/>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Kondisi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topografi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didominasi</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bukit-bukit</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menyebabkan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berkelok-kelok</w:t>
      </w:r>
      <w:proofErr w:type="spellEnd"/>
      <w:r w:rsidRPr="003C2DF1">
        <w:rPr>
          <w:rFonts w:ascii="Times New Roman" w:hAnsi="Times New Roman" w:cs="Times New Roman"/>
          <w:color w:val="000000" w:themeColor="text1"/>
          <w:sz w:val="20"/>
          <w:szCs w:val="20"/>
        </w:rPr>
        <w:t xml:space="preserve">. Hal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menghasilkan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suhu</w:t>
      </w:r>
      <w:proofErr w:type="spellEnd"/>
      <w:r w:rsidRPr="003C2DF1">
        <w:rPr>
          <w:rFonts w:ascii="Times New Roman" w:hAnsi="Times New Roman" w:cs="Times New Roman"/>
          <w:color w:val="000000" w:themeColor="text1"/>
          <w:sz w:val="20"/>
          <w:szCs w:val="20"/>
        </w:rPr>
        <w:t xml:space="preserve"> rata-rata </w:t>
      </w:r>
      <w:proofErr w:type="spellStart"/>
      <w:r w:rsidRPr="003C2DF1">
        <w:rPr>
          <w:rFonts w:ascii="Times New Roman" w:hAnsi="Times New Roman" w:cs="Times New Roman"/>
          <w:color w:val="000000" w:themeColor="text1"/>
          <w:sz w:val="20"/>
          <w:szCs w:val="20"/>
        </w:rPr>
        <w:t>berkisar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antara</w:t>
      </w:r>
      <w:proofErr w:type="spellEnd"/>
      <w:r w:rsidRPr="003C2DF1">
        <w:rPr>
          <w:rFonts w:ascii="Times New Roman" w:hAnsi="Times New Roman" w:cs="Times New Roman"/>
          <w:color w:val="000000" w:themeColor="text1"/>
          <w:sz w:val="20"/>
          <w:szCs w:val="20"/>
        </w:rPr>
        <w:t xml:space="preserve"> 15°-20°C, </w:t>
      </w:r>
      <w:proofErr w:type="spellStart"/>
      <w:r w:rsidRPr="003C2DF1">
        <w:rPr>
          <w:rFonts w:ascii="Times New Roman" w:hAnsi="Times New Roman" w:cs="Times New Roman"/>
          <w:color w:val="000000" w:themeColor="text1"/>
          <w:sz w:val="20"/>
          <w:szCs w:val="20"/>
        </w:rPr>
        <w:t>mayoritas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bermata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pencaharian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petani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tanaman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macam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jenis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sayuran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Sumber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alam</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identik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yaitu</w:t>
      </w:r>
      <w:proofErr w:type="spellEnd"/>
      <w:r w:rsidRPr="003C2DF1">
        <w:rPr>
          <w:rFonts w:ascii="Times New Roman" w:hAnsi="Times New Roman" w:cs="Times New Roman"/>
          <w:color w:val="000000" w:themeColor="text1"/>
          <w:sz w:val="20"/>
          <w:szCs w:val="20"/>
        </w:rPr>
        <w:t xml:space="preserve"> Telaga Sarangan dan Kampung Susu </w:t>
      </w:r>
      <w:proofErr w:type="spellStart"/>
      <w:r w:rsidRPr="003C2DF1">
        <w:rPr>
          <w:rFonts w:ascii="Times New Roman" w:hAnsi="Times New Roman" w:cs="Times New Roman"/>
          <w:color w:val="000000" w:themeColor="text1"/>
          <w:sz w:val="20"/>
          <w:szCs w:val="20"/>
        </w:rPr>
        <w:t>Lawu</w:t>
      </w:r>
      <w:proofErr w:type="spellEnd"/>
      <w:r w:rsidRPr="003C2DF1">
        <w:rPr>
          <w:rFonts w:ascii="Times New Roman" w:hAnsi="Times New Roman" w:cs="Times New Roman"/>
          <w:color w:val="000000" w:themeColor="text1"/>
          <w:sz w:val="20"/>
          <w:szCs w:val="20"/>
        </w:rPr>
        <w:t xml:space="preserve"> (KSL).</w:t>
      </w:r>
    </w:p>
    <w:p w14:paraId="60D66FEB" w14:textId="77777777" w:rsidR="003C2DF1" w:rsidRPr="003C2DF1" w:rsidRDefault="003C2DF1" w:rsidP="003C2DF1">
      <w:pPr>
        <w:pStyle w:val="ListParagraph"/>
        <w:widowControl w:val="0"/>
        <w:spacing w:after="0" w:line="240" w:lineRule="auto"/>
        <w:ind w:left="284" w:firstLine="283"/>
        <w:jc w:val="both"/>
        <w:rPr>
          <w:rFonts w:ascii="Times New Roman" w:hAnsi="Times New Roman" w:cs="Times New Roman"/>
          <w:color w:val="000000" w:themeColor="text1"/>
          <w:sz w:val="20"/>
          <w:szCs w:val="20"/>
        </w:rPr>
      </w:pPr>
      <w:r w:rsidRPr="003C2DF1">
        <w:rPr>
          <w:rFonts w:ascii="Times New Roman" w:hAnsi="Times New Roman" w:cs="Times New Roman"/>
          <w:color w:val="000000" w:themeColor="text1"/>
          <w:sz w:val="20"/>
          <w:szCs w:val="20"/>
        </w:rPr>
        <w:t xml:space="preserve">Data </w:t>
      </w:r>
      <w:proofErr w:type="spellStart"/>
      <w:r w:rsidRPr="003C2DF1">
        <w:rPr>
          <w:rFonts w:ascii="Times New Roman" w:hAnsi="Times New Roman" w:cs="Times New Roman"/>
          <w:color w:val="000000" w:themeColor="text1"/>
          <w:sz w:val="20"/>
          <w:szCs w:val="20"/>
        </w:rPr>
        <w:t>rekapitulasi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tahun</w:t>
      </w:r>
      <w:proofErr w:type="spellEnd"/>
      <w:r w:rsidRPr="003C2DF1">
        <w:rPr>
          <w:rFonts w:ascii="Times New Roman" w:hAnsi="Times New Roman" w:cs="Times New Roman"/>
          <w:color w:val="000000" w:themeColor="text1"/>
          <w:sz w:val="20"/>
          <w:szCs w:val="20"/>
        </w:rPr>
        <w:t xml:space="preserve"> 2025 </w:t>
      </w:r>
      <w:proofErr w:type="spellStart"/>
      <w:r w:rsidRPr="003C2DF1">
        <w:rPr>
          <w:rFonts w:ascii="Times New Roman" w:hAnsi="Times New Roman" w:cs="Times New Roman"/>
          <w:color w:val="000000" w:themeColor="text1"/>
          <w:sz w:val="20"/>
          <w:szCs w:val="20"/>
        </w:rPr>
        <w:t>menunjukkan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bahwa</w:t>
      </w:r>
      <w:proofErr w:type="spellEnd"/>
      <w:r w:rsidRPr="003C2DF1">
        <w:rPr>
          <w:rFonts w:ascii="Times New Roman" w:hAnsi="Times New Roman" w:cs="Times New Roman"/>
          <w:color w:val="000000" w:themeColor="text1"/>
          <w:sz w:val="20"/>
          <w:szCs w:val="20"/>
        </w:rPr>
        <w:t xml:space="preserve"> total </w:t>
      </w:r>
      <w:proofErr w:type="spellStart"/>
      <w:r w:rsidRPr="003C2DF1">
        <w:rPr>
          <w:rFonts w:ascii="Times New Roman" w:hAnsi="Times New Roman" w:cs="Times New Roman"/>
          <w:color w:val="000000" w:themeColor="text1"/>
          <w:sz w:val="20"/>
          <w:szCs w:val="20"/>
        </w:rPr>
        <w:t>populasi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3.645 </w:t>
      </w:r>
      <w:proofErr w:type="spellStart"/>
      <w:r w:rsidRPr="003C2DF1">
        <w:rPr>
          <w:rFonts w:ascii="Times New Roman" w:hAnsi="Times New Roman" w:cs="Times New Roman"/>
          <w:color w:val="000000" w:themeColor="text1"/>
          <w:sz w:val="20"/>
          <w:szCs w:val="20"/>
        </w:rPr>
        <w:t>jiwa</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meliputi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kategori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usia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anak-anak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dewasa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hingga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lansia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Komposisi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penduduk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berdasarkan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jenis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kelamin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terdiri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1.782 </w:t>
      </w:r>
      <w:proofErr w:type="spellStart"/>
      <w:r w:rsidRPr="003C2DF1">
        <w:rPr>
          <w:rFonts w:ascii="Times New Roman" w:hAnsi="Times New Roman" w:cs="Times New Roman"/>
          <w:color w:val="000000" w:themeColor="text1"/>
          <w:sz w:val="20"/>
          <w:szCs w:val="20"/>
        </w:rPr>
        <w:t>jiwa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laki-laki</w:t>
      </w:r>
      <w:proofErr w:type="spellEnd"/>
      <w:r w:rsidRPr="003C2DF1">
        <w:rPr>
          <w:rFonts w:ascii="Times New Roman" w:hAnsi="Times New Roman" w:cs="Times New Roman"/>
          <w:color w:val="000000" w:themeColor="text1"/>
          <w:sz w:val="20"/>
          <w:szCs w:val="20"/>
        </w:rPr>
        <w:t xml:space="preserve"> dan 1.863 </w:t>
      </w:r>
      <w:proofErr w:type="spellStart"/>
      <w:r w:rsidRPr="003C2DF1">
        <w:rPr>
          <w:rFonts w:ascii="Times New Roman" w:hAnsi="Times New Roman" w:cs="Times New Roman"/>
          <w:color w:val="000000" w:themeColor="text1"/>
          <w:sz w:val="20"/>
          <w:szCs w:val="20"/>
        </w:rPr>
        <w:t>jiwa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perempuan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Lebih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lanjut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tercatat</w:t>
      </w:r>
      <w:proofErr w:type="spellEnd"/>
      <w:r w:rsidRPr="003C2DF1">
        <w:rPr>
          <w:rFonts w:ascii="Times New Roman" w:hAnsi="Times New Roman" w:cs="Times New Roman"/>
          <w:color w:val="000000" w:themeColor="text1"/>
          <w:sz w:val="20"/>
          <w:szCs w:val="20"/>
        </w:rPr>
        <w:t xml:space="preserve"> 1.191 </w:t>
      </w:r>
      <w:proofErr w:type="spellStart"/>
      <w:r w:rsidRPr="003C2DF1">
        <w:rPr>
          <w:rFonts w:ascii="Times New Roman" w:hAnsi="Times New Roman" w:cs="Times New Roman"/>
          <w:color w:val="000000" w:themeColor="text1"/>
          <w:sz w:val="20"/>
          <w:szCs w:val="20"/>
        </w:rPr>
        <w:t>kepala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keluarga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laki-laki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sementara</w:t>
      </w:r>
      <w:proofErr w:type="spellEnd"/>
      <w:r w:rsidRPr="003C2DF1">
        <w:rPr>
          <w:rFonts w:ascii="Times New Roman" w:hAnsi="Times New Roman" w:cs="Times New Roman"/>
          <w:color w:val="000000" w:themeColor="text1"/>
          <w:sz w:val="20"/>
          <w:szCs w:val="20"/>
        </w:rPr>
        <w:t xml:space="preserve"> 52 </w:t>
      </w:r>
      <w:proofErr w:type="spellStart"/>
      <w:r w:rsidRPr="003C2DF1">
        <w:rPr>
          <w:rFonts w:ascii="Times New Roman" w:hAnsi="Times New Roman" w:cs="Times New Roman"/>
          <w:color w:val="000000" w:themeColor="text1"/>
          <w:sz w:val="20"/>
          <w:szCs w:val="20"/>
        </w:rPr>
        <w:t>kepala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keluarga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perempuan</w:t>
      </w:r>
      <w:proofErr w:type="spellEnd"/>
      <w:r w:rsidRPr="003C2DF1">
        <w:rPr>
          <w:rFonts w:ascii="Times New Roman" w:hAnsi="Times New Roman" w:cs="Times New Roman"/>
          <w:color w:val="000000" w:themeColor="text1"/>
          <w:sz w:val="20"/>
          <w:szCs w:val="20"/>
        </w:rPr>
        <w:t xml:space="preserve">. Di Kelurahan Sarangan </w:t>
      </w:r>
      <w:proofErr w:type="spellStart"/>
      <w:r w:rsidRPr="003C2DF1">
        <w:rPr>
          <w:rFonts w:ascii="Times New Roman" w:hAnsi="Times New Roman" w:cs="Times New Roman"/>
          <w:color w:val="000000" w:themeColor="text1"/>
          <w:sz w:val="20"/>
          <w:szCs w:val="20"/>
        </w:rPr>
        <w:t>terdapat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fasilitas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pendidikan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tempat</w:t>
      </w:r>
      <w:proofErr w:type="spellEnd"/>
      <w:r w:rsidRPr="003C2DF1">
        <w:rPr>
          <w:rFonts w:ascii="Times New Roman" w:hAnsi="Times New Roman" w:cs="Times New Roman"/>
          <w:color w:val="000000" w:themeColor="text1"/>
          <w:sz w:val="20"/>
          <w:szCs w:val="20"/>
        </w:rPr>
        <w:t xml:space="preserve"> ibadah,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pelayanan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kesehatan</w:t>
      </w:r>
      <w:proofErr w:type="spellEnd"/>
      <w:r w:rsidRPr="003C2DF1">
        <w:rPr>
          <w:rFonts w:ascii="Times New Roman" w:hAnsi="Times New Roman" w:cs="Times New Roman"/>
          <w:color w:val="000000" w:themeColor="text1"/>
          <w:sz w:val="20"/>
          <w:szCs w:val="20"/>
        </w:rPr>
        <w:t>.</w:t>
      </w:r>
    </w:p>
    <w:p w14:paraId="1D906ACE" w14:textId="77777777" w:rsidR="003C2DF1" w:rsidRPr="003C2DF1" w:rsidRDefault="003C2DF1" w:rsidP="003C2DF1">
      <w:pPr>
        <w:pStyle w:val="ListParagraph"/>
        <w:widowControl w:val="0"/>
        <w:spacing w:after="0" w:line="240" w:lineRule="auto"/>
        <w:ind w:left="284" w:firstLine="283"/>
        <w:jc w:val="both"/>
        <w:rPr>
          <w:rFonts w:ascii="Times New Roman" w:hAnsi="Times New Roman" w:cs="Times New Roman"/>
          <w:sz w:val="20"/>
          <w:szCs w:val="20"/>
        </w:rPr>
      </w:pPr>
    </w:p>
    <w:p w14:paraId="485E31E8" w14:textId="77777777" w:rsidR="003C2DF1" w:rsidRPr="003C2DF1" w:rsidRDefault="003C2DF1" w:rsidP="003C2DF1">
      <w:pPr>
        <w:pStyle w:val="ListParagraph"/>
        <w:widowControl w:val="0"/>
        <w:numPr>
          <w:ilvl w:val="0"/>
          <w:numId w:val="57"/>
        </w:numPr>
        <w:spacing w:after="0" w:line="240" w:lineRule="auto"/>
        <w:ind w:left="284"/>
        <w:jc w:val="both"/>
        <w:rPr>
          <w:rFonts w:ascii="Times New Roman" w:hAnsi="Times New Roman" w:cs="Times New Roman"/>
          <w:b/>
          <w:bCs/>
          <w:sz w:val="20"/>
          <w:szCs w:val="20"/>
        </w:rPr>
      </w:pPr>
      <w:proofErr w:type="spellStart"/>
      <w:r w:rsidRPr="003C2DF1">
        <w:rPr>
          <w:rFonts w:ascii="Times New Roman" w:hAnsi="Times New Roman" w:cs="Times New Roman"/>
          <w:b/>
          <w:bCs/>
          <w:sz w:val="20"/>
          <w:szCs w:val="20"/>
        </w:rPr>
        <w:t>Aspek</w:t>
      </w:r>
      <w:proofErr w:type="spellEnd"/>
      <w:r w:rsidRPr="003C2DF1">
        <w:rPr>
          <w:rFonts w:ascii="Times New Roman" w:hAnsi="Times New Roman" w:cs="Times New Roman"/>
          <w:b/>
          <w:bCs/>
          <w:sz w:val="20"/>
          <w:szCs w:val="20"/>
        </w:rPr>
        <w:t xml:space="preserve"> </w:t>
      </w:r>
      <w:proofErr w:type="spellStart"/>
      <w:r w:rsidRPr="003C2DF1">
        <w:rPr>
          <w:rFonts w:ascii="Times New Roman" w:hAnsi="Times New Roman" w:cs="Times New Roman"/>
          <w:b/>
          <w:bCs/>
          <w:sz w:val="20"/>
          <w:szCs w:val="20"/>
        </w:rPr>
        <w:t>Tradisi</w:t>
      </w:r>
      <w:proofErr w:type="spellEnd"/>
      <w:r w:rsidRPr="003C2DF1">
        <w:rPr>
          <w:rFonts w:ascii="Times New Roman" w:hAnsi="Times New Roman" w:cs="Times New Roman"/>
          <w:b/>
          <w:bCs/>
          <w:sz w:val="20"/>
          <w:szCs w:val="20"/>
        </w:rPr>
        <w:t xml:space="preserve"> </w:t>
      </w:r>
    </w:p>
    <w:p w14:paraId="60AD7FA6" w14:textId="7BC06C69" w:rsidR="003C2DF1" w:rsidRPr="003C2DF1" w:rsidRDefault="003C2DF1" w:rsidP="003C2DF1">
      <w:pPr>
        <w:pStyle w:val="ListParagraph"/>
        <w:widowControl w:val="0"/>
        <w:spacing w:after="0" w:line="240" w:lineRule="auto"/>
        <w:ind w:left="284" w:firstLine="283"/>
        <w:jc w:val="both"/>
        <w:rPr>
          <w:rFonts w:ascii="Times New Roman" w:hAnsi="Times New Roman" w:cs="Times New Roman"/>
          <w:b/>
          <w:bCs/>
          <w:sz w:val="20"/>
          <w:szCs w:val="20"/>
        </w:rPr>
      </w:pPr>
      <w:proofErr w:type="spellStart"/>
      <w:r w:rsidRPr="003C2DF1">
        <w:rPr>
          <w:rFonts w:ascii="Times New Roman" w:hAnsi="Times New Roman" w:cs="Times New Roman"/>
          <w:color w:val="000000" w:themeColor="text1"/>
          <w:sz w:val="20"/>
          <w:szCs w:val="20"/>
        </w:rPr>
        <w:t>Berdasarkan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dilakukan</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color w:val="000000" w:themeColor="text1"/>
          <w:sz w:val="20"/>
          <w:szCs w:val="20"/>
        </w:rPr>
        <w:t>lapangan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1B7C0C">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1B7C0C">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makna</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mendalam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Pemahaman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mengenai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makna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larung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wujud</w:t>
      </w:r>
      <w:proofErr w:type="spellEnd"/>
      <w:r w:rsidRPr="003C2DF1">
        <w:rPr>
          <w:rFonts w:ascii="Times New Roman" w:hAnsi="Times New Roman" w:cs="Times New Roman"/>
          <w:color w:val="000000" w:themeColor="text1"/>
          <w:sz w:val="20"/>
          <w:szCs w:val="20"/>
        </w:rPr>
        <w:t xml:space="preserve"> rasa </w:t>
      </w:r>
      <w:proofErr w:type="spellStart"/>
      <w:r w:rsidRPr="003C2DF1">
        <w:rPr>
          <w:rFonts w:ascii="Times New Roman" w:hAnsi="Times New Roman" w:cs="Times New Roman"/>
          <w:color w:val="000000" w:themeColor="text1"/>
          <w:sz w:val="20"/>
          <w:szCs w:val="20"/>
        </w:rPr>
        <w:t>syukur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kepada</w:t>
      </w:r>
      <w:proofErr w:type="spellEnd"/>
      <w:r w:rsidRPr="003C2DF1">
        <w:rPr>
          <w:rFonts w:ascii="Times New Roman" w:hAnsi="Times New Roman" w:cs="Times New Roman"/>
          <w:color w:val="000000" w:themeColor="text1"/>
          <w:sz w:val="20"/>
          <w:szCs w:val="20"/>
        </w:rPr>
        <w:t xml:space="preserve"> yang maha </w:t>
      </w:r>
      <w:proofErr w:type="spellStart"/>
      <w:r w:rsidRPr="003C2DF1">
        <w:rPr>
          <w:rFonts w:ascii="Times New Roman" w:hAnsi="Times New Roman" w:cs="Times New Roman"/>
          <w:color w:val="000000" w:themeColor="text1"/>
          <w:sz w:val="20"/>
          <w:szCs w:val="20"/>
        </w:rPr>
        <w:t>kuasa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dijelaskan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Kepala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
    <w:p w14:paraId="7B06F27F" w14:textId="77777777" w:rsidR="003C2DF1" w:rsidRPr="003C2DF1" w:rsidRDefault="003C2DF1" w:rsidP="003C2DF1">
      <w:pPr>
        <w:pStyle w:val="ListParagraph"/>
        <w:widowControl w:val="0"/>
        <w:spacing w:after="0" w:line="240" w:lineRule="auto"/>
        <w:ind w:left="284"/>
        <w:jc w:val="both"/>
        <w:rPr>
          <w:rFonts w:ascii="Times New Roman" w:hAnsi="Times New Roman" w:cs="Times New Roman"/>
          <w:b/>
          <w:bCs/>
          <w:sz w:val="20"/>
          <w:szCs w:val="20"/>
        </w:rPr>
      </w:pPr>
      <w:r w:rsidRPr="003C2DF1">
        <w:rPr>
          <w:rFonts w:ascii="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Wujud</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syukur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kepada</w:t>
      </w:r>
      <w:proofErr w:type="spellEnd"/>
      <w:r w:rsidRPr="003C2DF1">
        <w:rPr>
          <w:rFonts w:ascii="Times New Roman" w:eastAsia="Times New Roman" w:hAnsi="Times New Roman" w:cs="Times New Roman"/>
          <w:color w:val="000000" w:themeColor="text1"/>
          <w:sz w:val="20"/>
          <w:szCs w:val="20"/>
        </w:rPr>
        <w:t xml:space="preserve"> yang maha </w:t>
      </w:r>
      <w:proofErr w:type="spellStart"/>
      <w:r w:rsidRPr="003C2DF1">
        <w:rPr>
          <w:rFonts w:ascii="Times New Roman" w:eastAsia="Times New Roman" w:hAnsi="Times New Roman" w:cs="Times New Roman"/>
          <w:color w:val="000000" w:themeColor="text1"/>
          <w:sz w:val="20"/>
          <w:szCs w:val="20"/>
        </w:rPr>
        <w:t>kuasa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karena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pencaharian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berada</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(01/W-1/BA/03-07-25)</w:t>
      </w:r>
    </w:p>
    <w:p w14:paraId="5491E141" w14:textId="79D47562" w:rsidR="003C2DF1" w:rsidRPr="003C2DF1" w:rsidRDefault="003C2DF1" w:rsidP="003C2DF1">
      <w:pPr>
        <w:pStyle w:val="ListParagraph"/>
        <w:widowControl w:val="0"/>
        <w:spacing w:after="0" w:line="240" w:lineRule="auto"/>
        <w:ind w:left="284" w:firstLine="283"/>
        <w:jc w:val="both"/>
        <w:rPr>
          <w:rFonts w:ascii="Times New Roman" w:hAnsi="Times New Roman" w:cs="Times New Roman"/>
          <w:b/>
          <w:bCs/>
          <w:sz w:val="20"/>
          <w:szCs w:val="20"/>
        </w:rPr>
      </w:pP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dijelaskan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Tokoh</w:t>
      </w:r>
      <w:proofErr w:type="spellEnd"/>
      <w:r w:rsidRPr="003C2DF1">
        <w:rPr>
          <w:rFonts w:ascii="Times New Roman" w:hAnsi="Times New Roman" w:cs="Times New Roman"/>
          <w:color w:val="000000" w:themeColor="text1"/>
          <w:sz w:val="20"/>
          <w:szCs w:val="20"/>
        </w:rPr>
        <w:t xml:space="preserve"> Adat.</w:t>
      </w:r>
    </w:p>
    <w:p w14:paraId="7B7B62D6" w14:textId="77777777" w:rsidR="003C2DF1" w:rsidRPr="003C2DF1" w:rsidRDefault="003C2DF1" w:rsidP="003C2DF1">
      <w:pPr>
        <w:pStyle w:val="ListParagraph"/>
        <w:widowControl w:val="0"/>
        <w:spacing w:after="0" w:line="240" w:lineRule="auto"/>
        <w:ind w:left="284"/>
        <w:jc w:val="both"/>
        <w:rPr>
          <w:rFonts w:ascii="Times New Roman" w:hAnsi="Times New Roman" w:cs="Times New Roman"/>
          <w:b/>
          <w:bCs/>
          <w:sz w:val="20"/>
          <w:szCs w:val="20"/>
        </w:rPr>
      </w:pPr>
      <w:r w:rsidRPr="003C2DF1">
        <w:rPr>
          <w:rFonts w:ascii="Times New Roman" w:eastAsia="Times New Roman" w:hAnsi="Times New Roman" w:cs="Times New Roman"/>
          <w:color w:val="000000" w:themeColor="text1"/>
          <w:sz w:val="20"/>
          <w:szCs w:val="20"/>
        </w:rPr>
        <w:t xml:space="preserve">“…Yang </w:t>
      </w:r>
      <w:proofErr w:type="spellStart"/>
      <w:r w:rsidRPr="003C2DF1">
        <w:rPr>
          <w:rFonts w:ascii="Times New Roman" w:eastAsia="Times New Roman" w:hAnsi="Times New Roman" w:cs="Times New Roman"/>
          <w:color w:val="000000" w:themeColor="text1"/>
          <w:sz w:val="20"/>
          <w:szCs w:val="20"/>
        </w:rPr>
        <w:t>pertama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ucapan</w:t>
      </w:r>
      <w:proofErr w:type="spellEnd"/>
      <w:r w:rsidRPr="003C2DF1">
        <w:rPr>
          <w:rFonts w:ascii="Times New Roman" w:eastAsia="Times New Roman" w:hAnsi="Times New Roman" w:cs="Times New Roman"/>
          <w:color w:val="000000" w:themeColor="text1"/>
          <w:sz w:val="20"/>
          <w:szCs w:val="20"/>
        </w:rPr>
        <w:t xml:space="preserve"> rasa </w:t>
      </w:r>
      <w:proofErr w:type="spellStart"/>
      <w:r w:rsidRPr="003C2DF1">
        <w:rPr>
          <w:rFonts w:ascii="Times New Roman" w:eastAsia="Times New Roman" w:hAnsi="Times New Roman" w:cs="Times New Roman"/>
          <w:color w:val="000000" w:themeColor="text1"/>
          <w:sz w:val="20"/>
          <w:szCs w:val="20"/>
        </w:rPr>
        <w:t>syukur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kepada</w:t>
      </w:r>
      <w:proofErr w:type="spellEnd"/>
      <w:r w:rsidRPr="003C2DF1">
        <w:rPr>
          <w:rFonts w:ascii="Times New Roman" w:eastAsia="Times New Roman" w:hAnsi="Times New Roman" w:cs="Times New Roman"/>
          <w:color w:val="000000" w:themeColor="text1"/>
          <w:sz w:val="20"/>
          <w:szCs w:val="20"/>
        </w:rPr>
        <w:t xml:space="preserve"> yang maha </w:t>
      </w:r>
      <w:proofErr w:type="spellStart"/>
      <w:r w:rsidRPr="003C2DF1">
        <w:rPr>
          <w:rFonts w:ascii="Times New Roman" w:eastAsia="Times New Roman" w:hAnsi="Times New Roman" w:cs="Times New Roman"/>
          <w:color w:val="000000" w:themeColor="text1"/>
          <w:sz w:val="20"/>
          <w:szCs w:val="20"/>
        </w:rPr>
        <w:t>kuasa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kedua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hormat</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Eyang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Jalilung</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Nyai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Jalilung</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menunggu</w:t>
      </w:r>
      <w:proofErr w:type="spellEnd"/>
      <w:r w:rsidRPr="003C2DF1">
        <w:rPr>
          <w:rFonts w:ascii="Times New Roman" w:eastAsia="Times New Roman" w:hAnsi="Times New Roman" w:cs="Times New Roman"/>
          <w:color w:val="000000" w:themeColor="text1"/>
          <w:sz w:val="20"/>
          <w:szCs w:val="20"/>
        </w:rPr>
        <w:t xml:space="preserve"> Telaga Sarangan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ketiga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pengusaha</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mendapatkan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rezeki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melimpah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harapan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tahun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datang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diberi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kelancaran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keselamatan</w:t>
      </w:r>
      <w:proofErr w:type="spellEnd"/>
      <w:r w:rsidRPr="003C2DF1">
        <w:rPr>
          <w:rFonts w:ascii="Times New Roman" w:eastAsia="Times New Roman" w:hAnsi="Times New Roman" w:cs="Times New Roman"/>
          <w:color w:val="000000" w:themeColor="text1"/>
          <w:sz w:val="20"/>
          <w:szCs w:val="20"/>
        </w:rPr>
        <w:t>…” (04/W-4/ST/03-07-2025)</w:t>
      </w:r>
    </w:p>
    <w:p w14:paraId="478B9EFB" w14:textId="39530CB9"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dan </w:t>
      </w: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Adat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diketahui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bahwa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dirangkum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poin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utama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pertama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wujud</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syukur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atas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keberadaan</w:t>
      </w:r>
      <w:proofErr w:type="spellEnd"/>
      <w:r w:rsidRPr="003C2DF1">
        <w:rPr>
          <w:rFonts w:ascii="Times New Roman" w:eastAsia="Times New Roman" w:hAnsi="Times New Roman" w:cs="Times New Roman"/>
          <w:color w:val="000000" w:themeColor="text1"/>
          <w:sz w:val="20"/>
          <w:szCs w:val="20"/>
        </w:rPr>
        <w:t xml:space="preserve"> Telaga Sarangan. </w:t>
      </w:r>
      <w:proofErr w:type="spellStart"/>
      <w:r w:rsidRPr="003C2DF1">
        <w:rPr>
          <w:rFonts w:ascii="Times New Roman" w:eastAsia="Times New Roman" w:hAnsi="Times New Roman" w:cs="Times New Roman"/>
          <w:color w:val="000000" w:themeColor="text1"/>
          <w:sz w:val="20"/>
          <w:szCs w:val="20"/>
        </w:rPr>
        <w:t>Kedua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penghormatan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leluhur</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terdahulu</w:t>
      </w:r>
      <w:proofErr w:type="spellEnd"/>
      <w:r w:rsidRPr="003C2DF1">
        <w:rPr>
          <w:rFonts w:ascii="Times New Roman" w:eastAsia="Times New Roman" w:hAnsi="Times New Roman" w:cs="Times New Roman"/>
          <w:color w:val="000000" w:themeColor="text1"/>
          <w:sz w:val="20"/>
          <w:szCs w:val="20"/>
        </w:rPr>
        <w:t>,</w:t>
      </w:r>
      <w:r w:rsidRPr="003C2DF1">
        <w:rPr>
          <w:rFonts w:ascii="Times New Roman" w:hAnsi="Times New Roman" w:cs="Times New Roman"/>
          <w:b/>
          <w:bCs/>
          <w:sz w:val="20"/>
          <w:szCs w:val="20"/>
        </w:rPr>
        <w:t xml:space="preserve">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Eyang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Jaelilung</w:t>
      </w:r>
      <w:proofErr w:type="spellEnd"/>
      <w:r w:rsidRPr="003C2DF1">
        <w:rPr>
          <w:rFonts w:ascii="Times New Roman" w:eastAsia="Times New Roman" w:hAnsi="Times New Roman" w:cs="Times New Roman"/>
          <w:color w:val="000000" w:themeColor="text1"/>
          <w:sz w:val="20"/>
          <w:szCs w:val="20"/>
        </w:rPr>
        <w:t xml:space="preserve"> dan Nyai Jaelilung. </w:t>
      </w:r>
      <w:proofErr w:type="spellStart"/>
      <w:r w:rsidRPr="003C2DF1">
        <w:rPr>
          <w:rFonts w:ascii="Times New Roman" w:eastAsia="Times New Roman" w:hAnsi="Times New Roman" w:cs="Times New Roman"/>
          <w:color w:val="000000" w:themeColor="text1"/>
          <w:sz w:val="20"/>
          <w:szCs w:val="20"/>
        </w:rPr>
        <w:t>Ketiga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harapan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doa</w:t>
      </w:r>
      <w:proofErr w:type="spellEnd"/>
      <w:r w:rsidRPr="003C2DF1">
        <w:rPr>
          <w:rFonts w:ascii="Times New Roman" w:eastAsia="Times New Roman" w:hAnsi="Times New Roman" w:cs="Times New Roman"/>
          <w:color w:val="000000" w:themeColor="text1"/>
          <w:sz w:val="20"/>
          <w:szCs w:val="20"/>
        </w:rPr>
        <w:t xml:space="preserve">, agar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senantiasa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kelancaran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keberkahan</w:t>
      </w:r>
      <w:proofErr w:type="spellEnd"/>
      <w:r w:rsidRPr="003C2DF1">
        <w:rPr>
          <w:rFonts w:ascii="Times New Roman" w:eastAsia="Times New Roman" w:hAnsi="Times New Roman" w:cs="Times New Roman"/>
          <w:color w:val="000000" w:themeColor="text1"/>
          <w:sz w:val="20"/>
          <w:szCs w:val="20"/>
        </w:rPr>
        <w:t xml:space="preserve"> di masa </w:t>
      </w:r>
      <w:proofErr w:type="spellStart"/>
      <w:r w:rsidRPr="003C2DF1">
        <w:rPr>
          <w:rFonts w:ascii="Times New Roman" w:eastAsia="Times New Roman" w:hAnsi="Times New Roman" w:cs="Times New Roman"/>
          <w:color w:val="000000" w:themeColor="text1"/>
          <w:sz w:val="20"/>
          <w:szCs w:val="20"/>
        </w:rPr>
        <w:t>mendatang</w:t>
      </w:r>
      <w:proofErr w:type="spellEnd"/>
      <w:r w:rsidRPr="003C2DF1">
        <w:rPr>
          <w:rFonts w:ascii="Times New Roman" w:eastAsia="Times New Roman" w:hAnsi="Times New Roman" w:cs="Times New Roman"/>
          <w:color w:val="000000" w:themeColor="text1"/>
          <w:sz w:val="20"/>
          <w:szCs w:val="20"/>
        </w:rPr>
        <w:t xml:space="preserve">. </w:t>
      </w:r>
    </w:p>
    <w:p w14:paraId="525EEB1C" w14:textId="6A2E9560" w:rsidR="003C2DF1" w:rsidRPr="003C2DF1" w:rsidRDefault="003C2DF1" w:rsidP="003C2DF1">
      <w:pPr>
        <w:pStyle w:val="ListParagraph"/>
        <w:widowControl w:val="0"/>
        <w:spacing w:after="0" w:line="240" w:lineRule="auto"/>
        <w:ind w:left="284" w:firstLine="283"/>
        <w:jc w:val="both"/>
        <w:rPr>
          <w:rFonts w:ascii="Times New Roman" w:hAnsi="Times New Roman" w:cs="Times New Roman"/>
          <w:b/>
          <w:bCs/>
          <w:sz w:val="20"/>
          <w:szCs w:val="20"/>
        </w:rPr>
      </w:pP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mendalam</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terkandung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dipisahkan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sejarah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awal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mula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keberadaannya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Sebagaiman</w:t>
      </w:r>
      <w:proofErr w:type="spellEnd"/>
      <w:r w:rsidRPr="003C2DF1">
        <w:rPr>
          <w:rFonts w:ascii="Times New Roman" w:eastAsia="Times New Roman" w:hAnsi="Times New Roman" w:cs="Times New Roman"/>
          <w:color w:val="000000" w:themeColor="text1"/>
          <w:sz w:val="20"/>
          <w:szCs w:val="20"/>
        </w:rPr>
        <w:t xml:space="preserve"> mana yang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dijelaskan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w:t>
      </w:r>
    </w:p>
    <w:p w14:paraId="1E6E688A"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dikaitkan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legenda </w:t>
      </w:r>
      <w:proofErr w:type="spellStart"/>
      <w:r w:rsidRPr="003C2DF1">
        <w:rPr>
          <w:rFonts w:ascii="Times New Roman" w:eastAsia="Times New Roman" w:hAnsi="Times New Roman" w:cs="Times New Roman"/>
          <w:color w:val="000000" w:themeColor="text1"/>
          <w:sz w:val="20"/>
          <w:szCs w:val="20"/>
        </w:rPr>
        <w:t>Nyai</w:t>
      </w:r>
      <w:proofErr w:type="spellEnd"/>
      <w:r w:rsidRPr="003C2DF1">
        <w:rPr>
          <w:rFonts w:ascii="Times New Roman" w:eastAsia="Times New Roman" w:hAnsi="Times New Roman" w:cs="Times New Roman"/>
          <w:color w:val="000000" w:themeColor="text1"/>
          <w:sz w:val="20"/>
          <w:szCs w:val="20"/>
        </w:rPr>
        <w:t xml:space="preserve"> Pasih </w:t>
      </w:r>
      <w:proofErr w:type="spellStart"/>
      <w:r w:rsidRPr="003C2DF1">
        <w:rPr>
          <w:rFonts w:ascii="Times New Roman" w:eastAsia="Times New Roman" w:hAnsi="Times New Roman" w:cs="Times New Roman"/>
          <w:color w:val="000000" w:themeColor="text1"/>
          <w:sz w:val="20"/>
          <w:szCs w:val="20"/>
        </w:rPr>
        <w:t>atau</w:t>
      </w:r>
      <w:proofErr w:type="spellEnd"/>
      <w:r w:rsidRPr="003C2DF1">
        <w:rPr>
          <w:rFonts w:ascii="Times New Roman" w:eastAsia="Times New Roman" w:hAnsi="Times New Roman" w:cs="Times New Roman"/>
          <w:color w:val="000000" w:themeColor="text1"/>
          <w:sz w:val="20"/>
          <w:szCs w:val="20"/>
        </w:rPr>
        <w:t xml:space="preserve"> Kyai </w:t>
      </w:r>
      <w:proofErr w:type="spellStart"/>
      <w:r w:rsidRPr="003C2DF1">
        <w:rPr>
          <w:rFonts w:ascii="Times New Roman" w:eastAsia="Times New Roman" w:hAnsi="Times New Roman" w:cs="Times New Roman"/>
          <w:color w:val="000000" w:themeColor="text1"/>
          <w:sz w:val="20"/>
          <w:szCs w:val="20"/>
        </w:rPr>
        <w:t>Pasir</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dilambangkan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patung</w:t>
      </w:r>
      <w:proofErr w:type="spellEnd"/>
      <w:r w:rsidRPr="003C2DF1">
        <w:rPr>
          <w:rFonts w:ascii="Times New Roman" w:eastAsia="Times New Roman" w:hAnsi="Times New Roman" w:cs="Times New Roman"/>
          <w:color w:val="000000" w:themeColor="text1"/>
          <w:sz w:val="20"/>
          <w:szCs w:val="20"/>
        </w:rPr>
        <w:t xml:space="preserve"> Naga yang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ikon Telaga Sarangan. </w:t>
      </w:r>
      <w:proofErr w:type="spellStart"/>
      <w:r w:rsidRPr="003C2DF1">
        <w:rPr>
          <w:rFonts w:ascii="Times New Roman" w:eastAsia="Times New Roman" w:hAnsi="Times New Roman" w:cs="Times New Roman"/>
          <w:color w:val="000000" w:themeColor="text1"/>
          <w:sz w:val="20"/>
          <w:szCs w:val="20"/>
        </w:rPr>
        <w:t>Pelaksanaan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bualan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Ruwah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sebelumnya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puasa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Ruwah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setiap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Kamis </w:t>
      </w:r>
      <w:proofErr w:type="spellStart"/>
      <w:r w:rsidRPr="003C2DF1">
        <w:rPr>
          <w:rFonts w:ascii="Times New Roman" w:eastAsia="Times New Roman" w:hAnsi="Times New Roman" w:cs="Times New Roman"/>
          <w:color w:val="000000" w:themeColor="text1"/>
          <w:sz w:val="20"/>
          <w:szCs w:val="20"/>
        </w:rPr>
        <w:t>Pahing</w:t>
      </w:r>
      <w:proofErr w:type="spellEnd"/>
      <w:r w:rsidRPr="003C2DF1">
        <w:rPr>
          <w:rFonts w:ascii="Times New Roman" w:eastAsia="Times New Roman" w:hAnsi="Times New Roman" w:cs="Times New Roman"/>
          <w:color w:val="000000" w:themeColor="text1"/>
          <w:sz w:val="20"/>
          <w:szCs w:val="20"/>
        </w:rPr>
        <w:t xml:space="preserve"> dan Jumat Pon di </w:t>
      </w:r>
      <w:proofErr w:type="spellStart"/>
      <w:r w:rsidRPr="003C2DF1">
        <w:rPr>
          <w:rFonts w:ascii="Times New Roman" w:eastAsia="Times New Roman" w:hAnsi="Times New Roman" w:cs="Times New Roman"/>
          <w:color w:val="000000" w:themeColor="text1"/>
          <w:sz w:val="20"/>
          <w:szCs w:val="20"/>
        </w:rPr>
        <w:t>bulan</w:t>
      </w:r>
      <w:proofErr w:type="spellEnd"/>
      <w:r w:rsidRPr="003C2DF1">
        <w:rPr>
          <w:rFonts w:ascii="Times New Roman" w:eastAsia="Times New Roman" w:hAnsi="Times New Roman" w:cs="Times New Roman"/>
          <w:color w:val="000000" w:themeColor="text1"/>
          <w:sz w:val="20"/>
          <w:szCs w:val="20"/>
        </w:rPr>
        <w:t>…”</w:t>
      </w:r>
      <w:bookmarkStart w:id="4" w:name="_Hlk207045532"/>
      <w:r w:rsidRPr="003C2DF1">
        <w:rPr>
          <w:rFonts w:ascii="Times New Roman" w:eastAsia="Times New Roman" w:hAnsi="Times New Roman" w:cs="Times New Roman"/>
          <w:color w:val="000000" w:themeColor="text1"/>
          <w:sz w:val="20"/>
          <w:szCs w:val="20"/>
        </w:rPr>
        <w:t xml:space="preserve"> (01/W-1/BA/03-07-25</w:t>
      </w:r>
      <w:bookmarkEnd w:id="4"/>
      <w:r w:rsidRPr="003C2DF1">
        <w:rPr>
          <w:rFonts w:ascii="Times New Roman" w:eastAsia="Times New Roman" w:hAnsi="Times New Roman" w:cs="Times New Roman"/>
          <w:color w:val="000000" w:themeColor="text1"/>
          <w:sz w:val="20"/>
          <w:szCs w:val="20"/>
        </w:rPr>
        <w:t>)</w:t>
      </w:r>
    </w:p>
    <w:p w14:paraId="0CAD4808" w14:textId="77777777" w:rsidR="003C2DF1" w:rsidRPr="003C2DF1" w:rsidRDefault="003C2DF1" w:rsidP="003C2DF1">
      <w:pPr>
        <w:pStyle w:val="ListParagraph"/>
        <w:widowControl w:val="0"/>
        <w:spacing w:after="0" w:line="240" w:lineRule="auto"/>
        <w:ind w:left="284" w:firstLine="283"/>
        <w:jc w:val="both"/>
        <w:rPr>
          <w:rFonts w:ascii="Times New Roman" w:hAnsi="Times New Roman" w:cs="Times New Roman"/>
          <w:b/>
          <w:bCs/>
          <w:sz w:val="20"/>
          <w:szCs w:val="20"/>
        </w:rPr>
      </w:pPr>
      <w:r w:rsidRPr="003C2DF1">
        <w:rPr>
          <w:rFonts w:ascii="Times New Roman" w:eastAsia="Times New Roman" w:hAnsi="Times New Roman" w:cs="Times New Roman"/>
          <w:color w:val="000000" w:themeColor="text1"/>
          <w:sz w:val="20"/>
          <w:szCs w:val="20"/>
        </w:rPr>
        <w:t xml:space="preserve">Hasil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observasi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berupa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foto</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didapatkan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peneliti</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tanggal</w:t>
      </w:r>
      <w:proofErr w:type="spellEnd"/>
      <w:r w:rsidRPr="003C2DF1">
        <w:rPr>
          <w:rFonts w:ascii="Times New Roman" w:eastAsia="Times New Roman" w:hAnsi="Times New Roman" w:cs="Times New Roman"/>
          <w:color w:val="000000" w:themeColor="text1"/>
          <w:sz w:val="20"/>
          <w:szCs w:val="20"/>
        </w:rPr>
        <w:t xml:space="preserve"> 17 </w:t>
      </w:r>
      <w:proofErr w:type="spellStart"/>
      <w:r w:rsidRPr="003C2DF1">
        <w:rPr>
          <w:rFonts w:ascii="Times New Roman" w:eastAsia="Times New Roman" w:hAnsi="Times New Roman" w:cs="Times New Roman"/>
          <w:color w:val="000000" w:themeColor="text1"/>
          <w:sz w:val="20"/>
          <w:szCs w:val="20"/>
        </w:rPr>
        <w:t>Desember</w:t>
      </w:r>
      <w:proofErr w:type="spellEnd"/>
      <w:r w:rsidRPr="003C2DF1">
        <w:rPr>
          <w:rFonts w:ascii="Times New Roman" w:eastAsia="Times New Roman" w:hAnsi="Times New Roman" w:cs="Times New Roman"/>
          <w:color w:val="000000" w:themeColor="text1"/>
          <w:sz w:val="20"/>
          <w:szCs w:val="20"/>
        </w:rPr>
        <w:t xml:space="preserve"> 2024.</w:t>
      </w:r>
    </w:p>
    <w:p w14:paraId="6EB122D6" w14:textId="77777777" w:rsidR="003C2DF1" w:rsidRPr="003C2DF1" w:rsidRDefault="003C2DF1" w:rsidP="003C2DF1">
      <w:pPr>
        <w:pStyle w:val="ListParagraph"/>
        <w:keepNext/>
        <w:spacing w:after="0" w:line="240" w:lineRule="auto"/>
        <w:ind w:left="-142" w:firstLine="360"/>
        <w:jc w:val="center"/>
        <w:rPr>
          <w:rFonts w:ascii="Times New Roman" w:hAnsi="Times New Roman" w:cs="Times New Roman"/>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41DF146E" wp14:editId="3177CD0F">
            <wp:extent cx="1352550" cy="1014487"/>
            <wp:effectExtent l="0" t="0" r="0" b="0"/>
            <wp:docPr id="161498337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83379" name="Picture 161498337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0025" cy="1035095"/>
                    </a:xfrm>
                    <a:prstGeom prst="rect">
                      <a:avLst/>
                    </a:prstGeom>
                  </pic:spPr>
                </pic:pic>
              </a:graphicData>
            </a:graphic>
          </wp:inline>
        </w:drawing>
      </w:r>
    </w:p>
    <w:p w14:paraId="1C9253F8" w14:textId="77777777" w:rsidR="003C2DF1" w:rsidRPr="003C2DF1" w:rsidRDefault="003C2DF1" w:rsidP="003C2DF1">
      <w:pPr>
        <w:pStyle w:val="Caption"/>
        <w:spacing w:after="0"/>
        <w:ind w:left="142"/>
        <w:jc w:val="center"/>
        <w:rPr>
          <w:rFonts w:ascii="Times New Roman" w:eastAsia="Times New Roman" w:hAnsi="Times New Roman" w:cs="Times New Roman"/>
          <w:b/>
          <w:bCs/>
          <w:i w:val="0"/>
          <w:iCs w:val="0"/>
          <w:color w:val="auto"/>
          <w:sz w:val="16"/>
          <w:szCs w:val="16"/>
        </w:rPr>
      </w:pPr>
      <w:bookmarkStart w:id="5" w:name="_Toc204298225"/>
      <w:r w:rsidRPr="003C2DF1">
        <w:rPr>
          <w:rFonts w:ascii="Times New Roman" w:hAnsi="Times New Roman" w:cs="Times New Roman"/>
          <w:b/>
          <w:bCs/>
          <w:i w:val="0"/>
          <w:iCs w:val="0"/>
          <w:color w:val="auto"/>
          <w:sz w:val="16"/>
          <w:szCs w:val="16"/>
        </w:rPr>
        <w:t xml:space="preserve">Gambar 2. </w:t>
      </w:r>
      <w:r w:rsidRPr="003C2DF1">
        <w:rPr>
          <w:rFonts w:ascii="Times New Roman" w:eastAsia="Times New Roman" w:hAnsi="Times New Roman" w:cs="Times New Roman"/>
          <w:b/>
          <w:bCs/>
          <w:i w:val="0"/>
          <w:iCs w:val="0"/>
          <w:color w:val="auto"/>
          <w:sz w:val="16"/>
          <w:szCs w:val="16"/>
        </w:rPr>
        <w:t>ikon Telaga Sarangan</w:t>
      </w:r>
      <w:bookmarkEnd w:id="5"/>
    </w:p>
    <w:p w14:paraId="34AC1E0C" w14:textId="77777777" w:rsidR="003C2DF1" w:rsidRPr="003C2DF1" w:rsidRDefault="003C2DF1" w:rsidP="003C2DF1">
      <w:pPr>
        <w:pStyle w:val="Caption"/>
        <w:spacing w:after="0"/>
        <w:ind w:left="142"/>
        <w:jc w:val="center"/>
        <w:rPr>
          <w:rFonts w:ascii="Times New Roman" w:hAnsi="Times New Roman" w:cs="Times New Roman"/>
          <w:b/>
          <w:bCs/>
          <w:i w:val="0"/>
          <w:iCs w:val="0"/>
          <w:color w:val="auto"/>
          <w:sz w:val="16"/>
          <w:szCs w:val="16"/>
        </w:rPr>
      </w:pPr>
      <w:r w:rsidRPr="003C2DF1">
        <w:rPr>
          <w:rFonts w:ascii="Times New Roman" w:eastAsia="Times New Roman" w:hAnsi="Times New Roman" w:cs="Times New Roman"/>
          <w:i w:val="0"/>
          <w:iCs w:val="0"/>
          <w:color w:val="000000" w:themeColor="text1"/>
          <w:sz w:val="16"/>
          <w:szCs w:val="16"/>
        </w:rPr>
        <w:t>Sumber : Dokumtasi Observasi, 2024</w:t>
      </w:r>
    </w:p>
    <w:p w14:paraId="4A097ABD"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Hal </w:t>
      </w:r>
      <w:proofErr w:type="spellStart"/>
      <w:r w:rsidRPr="003C2DF1">
        <w:rPr>
          <w:rFonts w:ascii="Times New Roman" w:eastAsia="Times New Roman" w:hAnsi="Times New Roman" w:cs="Times New Roman"/>
          <w:color w:val="000000" w:themeColor="text1"/>
          <w:sz w:val="20"/>
          <w:szCs w:val="20"/>
        </w:rPr>
        <w:t>serupa</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dijelaskan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pamong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budaya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Kabupaten</w:t>
      </w:r>
      <w:proofErr w:type="spellEnd"/>
      <w:r w:rsidRPr="003C2DF1">
        <w:rPr>
          <w:rFonts w:ascii="Times New Roman" w:eastAsia="Times New Roman" w:hAnsi="Times New Roman" w:cs="Times New Roman"/>
          <w:color w:val="000000" w:themeColor="text1"/>
          <w:sz w:val="20"/>
          <w:szCs w:val="20"/>
        </w:rPr>
        <w:t xml:space="preserve"> Magetan. </w:t>
      </w:r>
    </w:p>
    <w:p w14:paraId="68B69054"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hAnsi="Times New Roman" w:cs="Times New Roman"/>
          <w:color w:val="000000" w:themeColor="text1"/>
          <w:sz w:val="20"/>
          <w:szCs w:val="20"/>
        </w:rPr>
        <w:lastRenderedPageBreak/>
        <w:t>“…</w:t>
      </w:r>
      <w:proofErr w:type="spellStart"/>
      <w:r w:rsidRPr="003C2DF1">
        <w:rPr>
          <w:rFonts w:ascii="Times New Roman" w:eastAsia="Times New Roman" w:hAnsi="Times New Roman" w:cs="Times New Roman"/>
          <w:color w:val="000000" w:themeColor="text1"/>
          <w:sz w:val="20"/>
          <w:szCs w:val="20"/>
        </w:rPr>
        <w:t>Sebenarnya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legenda </w:t>
      </w:r>
      <w:proofErr w:type="spellStart"/>
      <w:r w:rsidRPr="003C2DF1">
        <w:rPr>
          <w:rFonts w:ascii="Times New Roman" w:eastAsia="Times New Roman" w:hAnsi="Times New Roman" w:cs="Times New Roman"/>
          <w:color w:val="000000" w:themeColor="text1"/>
          <w:sz w:val="20"/>
          <w:szCs w:val="20"/>
        </w:rPr>
        <w:t>cerita</w:t>
      </w:r>
      <w:proofErr w:type="spellEnd"/>
      <w:r w:rsidRPr="003C2DF1">
        <w:rPr>
          <w:rFonts w:ascii="Times New Roman" w:eastAsia="Times New Roman" w:hAnsi="Times New Roman" w:cs="Times New Roman"/>
          <w:color w:val="000000" w:themeColor="text1"/>
          <w:sz w:val="20"/>
          <w:szCs w:val="20"/>
        </w:rPr>
        <w:t xml:space="preserve"> rakyat </w:t>
      </w:r>
      <w:proofErr w:type="spellStart"/>
      <w:r w:rsidRPr="003C2DF1">
        <w:rPr>
          <w:rFonts w:ascii="Times New Roman" w:eastAsia="Times New Roman" w:hAnsi="Times New Roman" w:cs="Times New Roman"/>
          <w:color w:val="000000" w:themeColor="text1"/>
          <w:sz w:val="20"/>
          <w:szCs w:val="20"/>
        </w:rPr>
        <w:t>sosok</w:t>
      </w:r>
      <w:proofErr w:type="spellEnd"/>
      <w:r w:rsidRPr="003C2DF1">
        <w:rPr>
          <w:rFonts w:ascii="Times New Roman" w:eastAsia="Times New Roman" w:hAnsi="Times New Roman" w:cs="Times New Roman"/>
          <w:color w:val="000000" w:themeColor="text1"/>
          <w:sz w:val="20"/>
          <w:szCs w:val="20"/>
        </w:rPr>
        <w:t xml:space="preserve"> Kyai </w:t>
      </w:r>
      <w:proofErr w:type="spellStart"/>
      <w:r w:rsidRPr="003C2DF1">
        <w:rPr>
          <w:rFonts w:ascii="Times New Roman" w:eastAsia="Times New Roman" w:hAnsi="Times New Roman" w:cs="Times New Roman"/>
          <w:color w:val="000000" w:themeColor="text1"/>
          <w:sz w:val="20"/>
          <w:szCs w:val="20"/>
        </w:rPr>
        <w:t>Pasir</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Nyai</w:t>
      </w:r>
      <w:proofErr w:type="spellEnd"/>
      <w:r w:rsidRPr="003C2DF1">
        <w:rPr>
          <w:rFonts w:ascii="Times New Roman" w:eastAsia="Times New Roman" w:hAnsi="Times New Roman" w:cs="Times New Roman"/>
          <w:color w:val="000000" w:themeColor="text1"/>
          <w:sz w:val="20"/>
          <w:szCs w:val="20"/>
        </w:rPr>
        <w:t xml:space="preserve"> Pasir.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Jumat Pon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puncak</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Dulu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sebelum</w:t>
      </w:r>
      <w:proofErr w:type="spellEnd"/>
      <w:r w:rsidRPr="003C2DF1">
        <w:rPr>
          <w:rFonts w:ascii="Times New Roman" w:eastAsia="Times New Roman" w:hAnsi="Times New Roman" w:cs="Times New Roman"/>
          <w:color w:val="000000" w:themeColor="text1"/>
          <w:sz w:val="20"/>
          <w:szCs w:val="20"/>
        </w:rPr>
        <w:t xml:space="preserve"> Kerjasama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kirab</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menuju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punden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tumpeng yang </w:t>
      </w:r>
      <w:proofErr w:type="spellStart"/>
      <w:r w:rsidRPr="003C2DF1">
        <w:rPr>
          <w:rFonts w:ascii="Times New Roman" w:eastAsia="Times New Roman" w:hAnsi="Times New Roman" w:cs="Times New Roman"/>
          <w:color w:val="000000" w:themeColor="text1"/>
          <w:sz w:val="20"/>
          <w:szCs w:val="20"/>
        </w:rPr>
        <w:t>besar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salah </w:t>
      </w:r>
      <w:proofErr w:type="spellStart"/>
      <w:r w:rsidRPr="003C2DF1">
        <w:rPr>
          <w:rFonts w:ascii="Times New Roman" w:eastAsia="Times New Roman" w:hAnsi="Times New Roman" w:cs="Times New Roman"/>
          <w:color w:val="000000" w:themeColor="text1"/>
          <w:sz w:val="20"/>
          <w:szCs w:val="20"/>
        </w:rPr>
        <w:t>satu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inovasi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dinas</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pada </w:t>
      </w:r>
      <w:proofErr w:type="spellStart"/>
      <w:r w:rsidRPr="003C2DF1">
        <w:rPr>
          <w:rFonts w:ascii="Times New Roman" w:eastAsia="Times New Roman" w:hAnsi="Times New Roman" w:cs="Times New Roman"/>
          <w:color w:val="000000" w:themeColor="text1"/>
          <w:sz w:val="20"/>
          <w:szCs w:val="20"/>
        </w:rPr>
        <w:t>tahun</w:t>
      </w:r>
      <w:proofErr w:type="spellEnd"/>
      <w:r w:rsidRPr="003C2DF1">
        <w:rPr>
          <w:rFonts w:ascii="Times New Roman" w:eastAsia="Times New Roman" w:hAnsi="Times New Roman" w:cs="Times New Roman"/>
          <w:color w:val="000000" w:themeColor="text1"/>
          <w:sz w:val="20"/>
          <w:szCs w:val="20"/>
        </w:rPr>
        <w:t xml:space="preserve"> 1982 </w:t>
      </w:r>
      <w:proofErr w:type="spellStart"/>
      <w:r w:rsidRPr="003C2DF1">
        <w:rPr>
          <w:rFonts w:ascii="Times New Roman" w:eastAsia="Times New Roman" w:hAnsi="Times New Roman" w:cs="Times New Roman"/>
          <w:color w:val="000000" w:themeColor="text1"/>
          <w:sz w:val="20"/>
          <w:szCs w:val="20"/>
        </w:rPr>
        <w:t>sebelumnya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hanya</w:t>
      </w:r>
      <w:proofErr w:type="spellEnd"/>
      <w:r w:rsidRPr="003C2DF1">
        <w:rPr>
          <w:rFonts w:ascii="Times New Roman" w:eastAsia="Times New Roman" w:hAnsi="Times New Roman" w:cs="Times New Roman"/>
          <w:color w:val="000000" w:themeColor="text1"/>
          <w:sz w:val="20"/>
          <w:szCs w:val="20"/>
        </w:rPr>
        <w:t xml:space="preserve"> tumpeng </w:t>
      </w:r>
      <w:proofErr w:type="spellStart"/>
      <w:r w:rsidRPr="003C2DF1">
        <w:rPr>
          <w:rFonts w:ascii="Times New Roman" w:eastAsia="Times New Roman" w:hAnsi="Times New Roman" w:cs="Times New Roman"/>
          <w:color w:val="000000" w:themeColor="text1"/>
          <w:sz w:val="20"/>
          <w:szCs w:val="20"/>
        </w:rPr>
        <w:t>biasa</w:t>
      </w:r>
      <w:proofErr w:type="spellEnd"/>
      <w:r w:rsidRPr="003C2DF1">
        <w:rPr>
          <w:rFonts w:ascii="Times New Roman" w:eastAsia="Times New Roman" w:hAnsi="Times New Roman" w:cs="Times New Roman"/>
          <w:color w:val="000000" w:themeColor="text1"/>
          <w:sz w:val="20"/>
          <w:szCs w:val="20"/>
        </w:rPr>
        <w:t>…” (08/W-8/MT/04-07-25)</w:t>
      </w:r>
    </w:p>
    <w:p w14:paraId="3ECBE765" w14:textId="605A622D" w:rsidR="003C2DF1" w:rsidRPr="003C2DF1" w:rsidRDefault="003C2DF1" w:rsidP="003C2DF1">
      <w:pPr>
        <w:pStyle w:val="ListParagraph"/>
        <w:widowControl w:val="0"/>
        <w:spacing w:after="0" w:line="240" w:lineRule="auto"/>
        <w:ind w:left="284" w:firstLine="283"/>
        <w:jc w:val="both"/>
        <w:rPr>
          <w:rFonts w:ascii="Times New Roman" w:hAnsi="Times New Roman" w:cs="Times New Roman"/>
          <w:sz w:val="20"/>
          <w:szCs w:val="20"/>
        </w:rPr>
      </w:pPr>
      <w:proofErr w:type="spellStart"/>
      <w:r w:rsidRPr="003C2DF1">
        <w:rPr>
          <w:rFonts w:ascii="Times New Roman" w:hAnsi="Times New Roman" w:cs="Times New Roman"/>
          <w:sz w:val="20"/>
          <w:szCs w:val="20"/>
        </w:rPr>
        <w:t>Berdasarkan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hasil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wawancara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tersebut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dapat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diketahui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r w:rsidR="001B7C0C">
        <w:rPr>
          <w:rFonts w:ascii="Times New Roman" w:hAnsi="Times New Roman" w:cs="Times New Roman"/>
          <w:sz w:val="20"/>
          <w:szCs w:val="20"/>
        </w:rPr>
        <w:t>L</w:t>
      </w:r>
      <w:r w:rsidRPr="003C2DF1">
        <w:rPr>
          <w:rFonts w:ascii="Times New Roman" w:hAnsi="Times New Roman" w:cs="Times New Roman"/>
          <w:sz w:val="20"/>
          <w:szCs w:val="20"/>
        </w:rPr>
        <w:t xml:space="preserve">arung </w:t>
      </w:r>
      <w:proofErr w:type="spellStart"/>
      <w:r w:rsidR="001B7C0C">
        <w:rPr>
          <w:rFonts w:ascii="Times New Roman" w:hAnsi="Times New Roman" w:cs="Times New Roman"/>
          <w:sz w:val="20"/>
          <w:szCs w:val="20"/>
        </w:rPr>
        <w:t>S</w:t>
      </w:r>
      <w:r w:rsidRPr="003C2DF1">
        <w:rPr>
          <w:rFonts w:ascii="Times New Roman" w:hAnsi="Times New Roman" w:cs="Times New Roman"/>
          <w:sz w:val="20"/>
          <w:szCs w:val="20"/>
        </w:rPr>
        <w:t>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dikaitkan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legenda Kyai </w:t>
      </w:r>
      <w:proofErr w:type="spellStart"/>
      <w:r w:rsidRPr="003C2DF1">
        <w:rPr>
          <w:rFonts w:ascii="Times New Roman" w:hAnsi="Times New Roman" w:cs="Times New Roman"/>
          <w:sz w:val="20"/>
          <w:szCs w:val="20"/>
        </w:rPr>
        <w:t>pasir</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Nyai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Pasir</w:t>
      </w:r>
      <w:proofErr w:type="spellEnd"/>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dianggap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sebagai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penunggu</w:t>
      </w:r>
      <w:proofErr w:type="spellEnd"/>
      <w:r w:rsidRPr="003C2DF1">
        <w:rPr>
          <w:rFonts w:ascii="Times New Roman" w:hAnsi="Times New Roman" w:cs="Times New Roman"/>
          <w:sz w:val="20"/>
          <w:szCs w:val="20"/>
        </w:rPr>
        <w:t xml:space="preserve"> Telaga Sarangan. Seiring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perkembangan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wisata</w:t>
      </w:r>
      <w:proofErr w:type="spellEnd"/>
      <w:r w:rsidRPr="003C2DF1">
        <w:rPr>
          <w:rFonts w:ascii="Times New Roman" w:hAnsi="Times New Roman" w:cs="Times New Roman"/>
          <w:sz w:val="20"/>
          <w:szCs w:val="20"/>
        </w:rPr>
        <w:t xml:space="preserve"> Telaga Sarangan </w:t>
      </w:r>
      <w:proofErr w:type="spellStart"/>
      <w:r w:rsidRPr="003C2DF1">
        <w:rPr>
          <w:rFonts w:ascii="Times New Roman" w:hAnsi="Times New Roman" w:cs="Times New Roman"/>
          <w:sz w:val="20"/>
          <w:szCs w:val="20"/>
        </w:rPr>
        <w:t>terdapat</w:t>
      </w:r>
      <w:proofErr w:type="spellEnd"/>
      <w:r w:rsidRPr="003C2DF1">
        <w:rPr>
          <w:rFonts w:ascii="Times New Roman" w:hAnsi="Times New Roman" w:cs="Times New Roman"/>
          <w:sz w:val="20"/>
          <w:szCs w:val="20"/>
        </w:rPr>
        <w:t xml:space="preserve"> Kerjasama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Dinas </w:t>
      </w:r>
      <w:proofErr w:type="spellStart"/>
      <w:r w:rsidRPr="003C2DF1">
        <w:rPr>
          <w:rFonts w:ascii="Times New Roman" w:hAnsi="Times New Roman" w:cs="Times New Roman"/>
          <w:sz w:val="20"/>
          <w:szCs w:val="20"/>
        </w:rPr>
        <w:t>Kebudayaan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Pariwisata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Kabupaten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Magetan</w:t>
      </w:r>
      <w:proofErr w:type="spellEnd"/>
      <w:r w:rsidRPr="003C2DF1">
        <w:rPr>
          <w:rFonts w:ascii="Times New Roman" w:hAnsi="Times New Roman" w:cs="Times New Roman"/>
          <w:sz w:val="20"/>
          <w:szCs w:val="20"/>
        </w:rPr>
        <w:t xml:space="preserve"> pada </w:t>
      </w:r>
      <w:proofErr w:type="spellStart"/>
      <w:r w:rsidRPr="003C2DF1">
        <w:rPr>
          <w:rFonts w:ascii="Times New Roman" w:hAnsi="Times New Roman" w:cs="Times New Roman"/>
          <w:sz w:val="20"/>
          <w:szCs w:val="20"/>
        </w:rPr>
        <w:t>tahun</w:t>
      </w:r>
      <w:proofErr w:type="spellEnd"/>
      <w:r w:rsidRPr="003C2DF1">
        <w:rPr>
          <w:rFonts w:ascii="Times New Roman" w:hAnsi="Times New Roman" w:cs="Times New Roman"/>
          <w:sz w:val="20"/>
          <w:szCs w:val="20"/>
        </w:rPr>
        <w:t xml:space="preserve"> 1982.</w:t>
      </w:r>
    </w:p>
    <w:p w14:paraId="2F78D15A" w14:textId="26D2CD53"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Kelancaran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berkaitan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erat</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berbagai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jenis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khusus</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standar</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merupakan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bagian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terpisahkan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sejarah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Sebagaimana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Pamong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Budaya</w:t>
      </w:r>
      <w:proofErr w:type="spellEnd"/>
      <w:r w:rsidRPr="003C2DF1">
        <w:rPr>
          <w:rFonts w:ascii="Times New Roman" w:eastAsia="Times New Roman" w:hAnsi="Times New Roman" w:cs="Times New Roman"/>
          <w:color w:val="000000" w:themeColor="text1"/>
          <w:sz w:val="20"/>
          <w:szCs w:val="20"/>
        </w:rPr>
        <w:t xml:space="preserve">. </w:t>
      </w:r>
    </w:p>
    <w:p w14:paraId="4904445C"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“…Tumpeng </w:t>
      </w:r>
      <w:proofErr w:type="spellStart"/>
      <w:r w:rsidRPr="003C2DF1">
        <w:rPr>
          <w:rFonts w:ascii="Times New Roman" w:eastAsia="Times New Roman" w:hAnsi="Times New Roman" w:cs="Times New Roman"/>
          <w:i/>
          <w:iCs/>
          <w:color w:val="000000" w:themeColor="text1"/>
          <w:sz w:val="20"/>
          <w:szCs w:val="20"/>
        </w:rPr>
        <w:t>gono</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gono</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artinya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besar</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i/>
          <w:iCs/>
          <w:color w:val="000000" w:themeColor="text1"/>
          <w:sz w:val="20"/>
          <w:szCs w:val="20"/>
        </w:rPr>
        <w:t>bau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artinya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tinggi</w:t>
      </w:r>
      <w:proofErr w:type="spellEnd"/>
      <w:r w:rsidRPr="003C2DF1">
        <w:rPr>
          <w:rFonts w:ascii="Times New Roman" w:eastAsia="Times New Roman" w:hAnsi="Times New Roman" w:cs="Times New Roman"/>
          <w:color w:val="000000" w:themeColor="text1"/>
          <w:sz w:val="20"/>
          <w:szCs w:val="20"/>
        </w:rPr>
        <w:t xml:space="preserve"> dan tumpeng </w:t>
      </w:r>
      <w:proofErr w:type="spellStart"/>
      <w:r w:rsidRPr="003C2DF1">
        <w:rPr>
          <w:rFonts w:ascii="Times New Roman" w:eastAsia="Times New Roman" w:hAnsi="Times New Roman" w:cs="Times New Roman"/>
          <w:color w:val="000000" w:themeColor="text1"/>
          <w:sz w:val="20"/>
          <w:szCs w:val="20"/>
        </w:rPr>
        <w:t>sayur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ukuran</w:t>
      </w:r>
      <w:proofErr w:type="spellEnd"/>
      <w:r w:rsidRPr="003C2DF1">
        <w:rPr>
          <w:rFonts w:ascii="Times New Roman" w:eastAsia="Times New Roman" w:hAnsi="Times New Roman" w:cs="Times New Roman"/>
          <w:color w:val="000000" w:themeColor="text1"/>
          <w:sz w:val="20"/>
          <w:szCs w:val="20"/>
        </w:rPr>
        <w:t xml:space="preserve"> </w:t>
      </w:r>
      <w:proofErr w:type="gramStart"/>
      <w:r w:rsidRPr="003C2DF1">
        <w:rPr>
          <w:rFonts w:ascii="Times New Roman" w:eastAsia="Times New Roman" w:hAnsi="Times New Roman" w:cs="Times New Roman"/>
          <w:color w:val="000000" w:themeColor="text1"/>
          <w:sz w:val="20"/>
          <w:szCs w:val="20"/>
        </w:rPr>
        <w:t>2,5 meter</w:t>
      </w:r>
      <w:proofErr w:type="gramEnd"/>
      <w:r w:rsidRPr="003C2DF1">
        <w:rPr>
          <w:rFonts w:ascii="Times New Roman" w:eastAsia="Times New Roman" w:hAnsi="Times New Roman" w:cs="Times New Roman"/>
          <w:color w:val="000000" w:themeColor="text1"/>
          <w:sz w:val="20"/>
          <w:szCs w:val="20"/>
        </w:rPr>
        <w:t xml:space="preserve">, tumpeng </w:t>
      </w:r>
      <w:proofErr w:type="spellStart"/>
      <w:r w:rsidRPr="003C2DF1">
        <w:rPr>
          <w:rFonts w:ascii="Times New Roman" w:eastAsia="Times New Roman" w:hAnsi="Times New Roman" w:cs="Times New Roman"/>
          <w:color w:val="000000" w:themeColor="text1"/>
          <w:sz w:val="20"/>
          <w:szCs w:val="20"/>
        </w:rPr>
        <w:t>aslinya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ukuran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kecil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ayam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panggang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mulus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saja</w:t>
      </w:r>
      <w:proofErr w:type="spellEnd"/>
      <w:r w:rsidRPr="003C2DF1">
        <w:rPr>
          <w:rFonts w:ascii="Times New Roman" w:eastAsia="Times New Roman" w:hAnsi="Times New Roman" w:cs="Times New Roman"/>
          <w:color w:val="000000" w:themeColor="text1"/>
          <w:sz w:val="20"/>
          <w:szCs w:val="20"/>
        </w:rPr>
        <w:t xml:space="preserve">, pisang raja, </w:t>
      </w:r>
      <w:proofErr w:type="spellStart"/>
      <w:r w:rsidRPr="003C2DF1">
        <w:rPr>
          <w:rFonts w:ascii="Times New Roman" w:eastAsia="Times New Roman" w:hAnsi="Times New Roman" w:cs="Times New Roman"/>
          <w:i/>
          <w:iCs/>
          <w:color w:val="000000" w:themeColor="text1"/>
          <w:sz w:val="20"/>
          <w:szCs w:val="20"/>
        </w:rPr>
        <w:t>pudak</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ripeh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arang-arang</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kambang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seperti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mentah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kuah</w:t>
      </w:r>
      <w:proofErr w:type="spellEnd"/>
      <w:r w:rsidRPr="003C2DF1">
        <w:rPr>
          <w:rFonts w:ascii="Times New Roman" w:eastAsia="Times New Roman" w:hAnsi="Times New Roman" w:cs="Times New Roman"/>
          <w:color w:val="000000" w:themeColor="text1"/>
          <w:sz w:val="20"/>
          <w:szCs w:val="20"/>
        </w:rPr>
        <w:t xml:space="preserve"> gula </w:t>
      </w:r>
      <w:proofErr w:type="spellStart"/>
      <w:r w:rsidRPr="003C2DF1">
        <w:rPr>
          <w:rFonts w:ascii="Times New Roman" w:eastAsia="Times New Roman" w:hAnsi="Times New Roman" w:cs="Times New Roman"/>
          <w:color w:val="000000" w:themeColor="text1"/>
          <w:sz w:val="20"/>
          <w:szCs w:val="20"/>
        </w:rPr>
        <w:t>berarti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posisi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kehidupan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pasti</w:t>
      </w:r>
      <w:proofErr w:type="spellEnd"/>
      <w:r w:rsidRPr="003C2DF1">
        <w:rPr>
          <w:rFonts w:ascii="Times New Roman" w:eastAsia="Times New Roman" w:hAnsi="Times New Roman" w:cs="Times New Roman"/>
          <w:color w:val="000000" w:themeColor="text1"/>
          <w:sz w:val="20"/>
          <w:szCs w:val="20"/>
        </w:rPr>
        <w:t>…” (08/W-8/MT/04-07-25)</w:t>
      </w:r>
    </w:p>
    <w:p w14:paraId="43BF4F05"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r w:rsidRPr="003C2DF1">
        <w:rPr>
          <w:rFonts w:ascii="Times New Roman" w:hAnsi="Times New Roman" w:cs="Times New Roman"/>
          <w:sz w:val="20"/>
          <w:szCs w:val="20"/>
        </w:rPr>
        <w:t xml:space="preserve">Bahan </w:t>
      </w:r>
      <w:proofErr w:type="spellStart"/>
      <w:r w:rsidRPr="003C2DF1">
        <w:rPr>
          <w:rFonts w:ascii="Times New Roman" w:hAnsi="Times New Roman" w:cs="Times New Roman"/>
          <w:sz w:val="20"/>
          <w:szCs w:val="20"/>
        </w:rPr>
        <w:t>sesaji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lebih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lengkap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dijelaskan</w:t>
      </w:r>
      <w:proofErr w:type="spellEnd"/>
      <w:r w:rsidRPr="003C2DF1">
        <w:rPr>
          <w:rFonts w:ascii="Times New Roman" w:hAnsi="Times New Roman" w:cs="Times New Roman"/>
          <w:sz w:val="20"/>
          <w:szCs w:val="20"/>
        </w:rPr>
        <w:t xml:space="preserve"> oleh </w:t>
      </w:r>
      <w:proofErr w:type="spellStart"/>
      <w:r w:rsidRPr="003C2DF1">
        <w:rPr>
          <w:rFonts w:ascii="Times New Roman" w:hAnsi="Times New Roman" w:cs="Times New Roman"/>
          <w:sz w:val="20"/>
          <w:szCs w:val="20"/>
        </w:rPr>
        <w:t>Tokoh</w:t>
      </w:r>
      <w:proofErr w:type="spellEnd"/>
      <w:r w:rsidRPr="003C2DF1">
        <w:rPr>
          <w:rFonts w:ascii="Times New Roman" w:hAnsi="Times New Roman" w:cs="Times New Roman"/>
          <w:sz w:val="20"/>
          <w:szCs w:val="20"/>
        </w:rPr>
        <w:t xml:space="preserve"> Adat</w:t>
      </w:r>
      <w:r w:rsidRPr="003C2DF1">
        <w:rPr>
          <w:rFonts w:ascii="Times New Roman" w:eastAsia="Times New Roman" w:hAnsi="Times New Roman" w:cs="Times New Roman"/>
          <w:color w:val="000000" w:themeColor="text1"/>
          <w:sz w:val="20"/>
          <w:szCs w:val="20"/>
        </w:rPr>
        <w:t>.</w:t>
      </w:r>
    </w:p>
    <w:p w14:paraId="1D47453D"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Panggang</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sz w:val="20"/>
          <w:szCs w:val="20"/>
        </w:rPr>
        <w:t xml:space="preserve">tumpeng </w:t>
      </w:r>
      <w:proofErr w:type="spellStart"/>
      <w:r w:rsidRPr="003C2DF1">
        <w:rPr>
          <w:rFonts w:ascii="Times New Roman" w:eastAsia="Times New Roman" w:hAnsi="Times New Roman" w:cs="Times New Roman"/>
          <w:sz w:val="20"/>
          <w:szCs w:val="20"/>
        </w:rPr>
        <w:t>maknanya</w:t>
      </w:r>
      <w:proofErr w:type="spellEnd"/>
      <w:r w:rsidRPr="003C2DF1">
        <w:rPr>
          <w:rFonts w:ascii="Times New Roman" w:eastAsia="Times New Roman" w:hAnsi="Times New Roman" w:cs="Times New Roman"/>
          <w:sz w:val="20"/>
          <w:szCs w:val="20"/>
        </w:rPr>
        <w:t xml:space="preserve"> </w:t>
      </w:r>
      <w:proofErr w:type="spellStart"/>
      <w:r w:rsidRPr="003C2DF1">
        <w:rPr>
          <w:rFonts w:ascii="Times New Roman" w:eastAsia="Times New Roman" w:hAnsi="Times New Roman" w:cs="Times New Roman"/>
          <w:sz w:val="20"/>
          <w:szCs w:val="20"/>
        </w:rPr>
        <w:t>persembahan</w:t>
      </w:r>
      <w:proofErr w:type="spellEnd"/>
      <w:r w:rsidRPr="003C2DF1">
        <w:rPr>
          <w:rFonts w:ascii="Times New Roman" w:eastAsia="Times New Roman" w:hAnsi="Times New Roman" w:cs="Times New Roman"/>
          <w:sz w:val="20"/>
          <w:szCs w:val="20"/>
        </w:rPr>
        <w:t xml:space="preserve"> </w:t>
      </w:r>
      <w:proofErr w:type="spellStart"/>
      <w:r w:rsidRPr="003C2DF1">
        <w:rPr>
          <w:rFonts w:ascii="Times New Roman" w:eastAsia="Times New Roman" w:hAnsi="Times New Roman" w:cs="Times New Roman"/>
          <w:sz w:val="20"/>
          <w:szCs w:val="20"/>
        </w:rPr>
        <w:t>ke</w:t>
      </w:r>
      <w:proofErr w:type="spellEnd"/>
      <w:r w:rsidRPr="003C2DF1">
        <w:rPr>
          <w:rFonts w:ascii="Times New Roman" w:eastAsia="Times New Roman" w:hAnsi="Times New Roman" w:cs="Times New Roman"/>
          <w:sz w:val="20"/>
          <w:szCs w:val="20"/>
        </w:rPr>
        <w:t xml:space="preserve"> Tuhan</w:t>
      </w:r>
      <w:r w:rsidRPr="003C2DF1">
        <w:rPr>
          <w:rFonts w:ascii="Times New Roman" w:eastAsia="Times New Roman" w:hAnsi="Times New Roman" w:cs="Times New Roman"/>
          <w:color w:val="EE0000"/>
          <w:sz w:val="20"/>
          <w:szCs w:val="20"/>
        </w:rPr>
        <w:t xml:space="preserve">. </w:t>
      </w:r>
      <w:r w:rsidRPr="003C2DF1">
        <w:rPr>
          <w:rFonts w:ascii="Times New Roman" w:eastAsia="Times New Roman" w:hAnsi="Times New Roman" w:cs="Times New Roman"/>
          <w:color w:val="000000" w:themeColor="text1"/>
          <w:sz w:val="20"/>
          <w:szCs w:val="20"/>
        </w:rPr>
        <w:t xml:space="preserve">Pisang raja dan </w:t>
      </w:r>
      <w:proofErr w:type="spellStart"/>
      <w:r w:rsidRPr="003C2DF1">
        <w:rPr>
          <w:rFonts w:ascii="Times New Roman" w:eastAsia="Times New Roman" w:hAnsi="Times New Roman" w:cs="Times New Roman"/>
          <w:color w:val="000000" w:themeColor="text1"/>
          <w:sz w:val="20"/>
          <w:szCs w:val="20"/>
        </w:rPr>
        <w:t>ambon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hanya</w:t>
      </w:r>
      <w:proofErr w:type="spellEnd"/>
      <w:r w:rsidRPr="003C2DF1">
        <w:rPr>
          <w:rFonts w:ascii="Times New Roman" w:eastAsia="Times New Roman" w:hAnsi="Times New Roman" w:cs="Times New Roman"/>
          <w:color w:val="000000" w:themeColor="text1"/>
          <w:sz w:val="20"/>
          <w:szCs w:val="20"/>
        </w:rPr>
        <w:t xml:space="preserve"> dua </w:t>
      </w:r>
      <w:proofErr w:type="spellStart"/>
      <w:r w:rsidRPr="003C2DF1">
        <w:rPr>
          <w:rFonts w:ascii="Times New Roman" w:eastAsia="Times New Roman" w:hAnsi="Times New Roman" w:cs="Times New Roman"/>
          <w:color w:val="000000" w:themeColor="text1"/>
          <w:sz w:val="20"/>
          <w:szCs w:val="20"/>
        </w:rPr>
        <w:t>sisir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menggambarkan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gambar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seperti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tangan</w:t>
      </w:r>
      <w:proofErr w:type="spellEnd"/>
      <w:r w:rsidRPr="003C2DF1">
        <w:rPr>
          <w:rFonts w:ascii="Times New Roman" w:eastAsia="Times New Roman" w:hAnsi="Times New Roman" w:cs="Times New Roman"/>
          <w:color w:val="000000" w:themeColor="text1"/>
          <w:sz w:val="20"/>
          <w:szCs w:val="20"/>
        </w:rPr>
        <w:t xml:space="preserve"> orang </w:t>
      </w:r>
      <w:proofErr w:type="spellStart"/>
      <w:r w:rsidRPr="003C2DF1">
        <w:rPr>
          <w:rFonts w:ascii="Times New Roman" w:eastAsia="Times New Roman" w:hAnsi="Times New Roman" w:cs="Times New Roman"/>
          <w:color w:val="000000" w:themeColor="text1"/>
          <w:sz w:val="20"/>
          <w:szCs w:val="20"/>
        </w:rPr>
        <w:t>memohon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Pudak</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ripih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putih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hitam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kuning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dikasih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pewarna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kunyit</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 xml:space="preserve">Cok </w:t>
      </w:r>
      <w:proofErr w:type="spellStart"/>
      <w:r w:rsidRPr="003C2DF1">
        <w:rPr>
          <w:rFonts w:ascii="Times New Roman" w:eastAsia="Times New Roman" w:hAnsi="Times New Roman" w:cs="Times New Roman"/>
          <w:i/>
          <w:iCs/>
          <w:color w:val="000000" w:themeColor="text1"/>
          <w:sz w:val="20"/>
          <w:szCs w:val="20"/>
        </w:rPr>
        <w:t>bakal</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disajikan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takir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isian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terdiri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telur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ayam</w:t>
      </w:r>
      <w:proofErr w:type="spellEnd"/>
      <w:r w:rsidRPr="003C2DF1">
        <w:rPr>
          <w:rFonts w:ascii="Times New Roman" w:eastAsia="Times New Roman" w:hAnsi="Times New Roman" w:cs="Times New Roman"/>
          <w:color w:val="000000" w:themeColor="text1"/>
          <w:sz w:val="20"/>
          <w:szCs w:val="20"/>
        </w:rPr>
        <w:t xml:space="preserve"> kampung, bunga </w:t>
      </w:r>
      <w:proofErr w:type="spellStart"/>
      <w:r w:rsidRPr="003C2DF1">
        <w:rPr>
          <w:rFonts w:ascii="Times New Roman" w:eastAsia="Times New Roman" w:hAnsi="Times New Roman" w:cs="Times New Roman"/>
          <w:color w:val="000000" w:themeColor="text1"/>
          <w:sz w:val="20"/>
          <w:szCs w:val="20"/>
        </w:rPr>
        <w:t>telon</w:t>
      </w:r>
      <w:proofErr w:type="spellEnd"/>
      <w:r w:rsidRPr="003C2DF1">
        <w:rPr>
          <w:rFonts w:ascii="Times New Roman" w:eastAsia="Times New Roman" w:hAnsi="Times New Roman" w:cs="Times New Roman"/>
          <w:color w:val="000000" w:themeColor="text1"/>
          <w:sz w:val="20"/>
          <w:szCs w:val="20"/>
        </w:rPr>
        <w:t xml:space="preserve">, miri, </w:t>
      </w:r>
      <w:proofErr w:type="spellStart"/>
      <w:r w:rsidRPr="003C2DF1">
        <w:rPr>
          <w:rFonts w:ascii="Times New Roman" w:eastAsia="Times New Roman" w:hAnsi="Times New Roman" w:cs="Times New Roman"/>
          <w:color w:val="000000" w:themeColor="text1"/>
          <w:sz w:val="20"/>
          <w:szCs w:val="20"/>
        </w:rPr>
        <w:t>daun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sirih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digulung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bulat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cabai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bawang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bawang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putih</w:t>
      </w:r>
      <w:proofErr w:type="spellEnd"/>
      <w:r w:rsidRPr="003C2DF1">
        <w:rPr>
          <w:rFonts w:ascii="Times New Roman" w:eastAsia="Times New Roman" w:hAnsi="Times New Roman" w:cs="Times New Roman"/>
          <w:color w:val="000000" w:themeColor="text1"/>
          <w:sz w:val="20"/>
          <w:szCs w:val="20"/>
        </w:rPr>
        <w:t xml:space="preserve">, gula </w:t>
      </w:r>
      <w:proofErr w:type="spellStart"/>
      <w:r w:rsidRPr="003C2DF1">
        <w:rPr>
          <w:rFonts w:ascii="Times New Roman" w:eastAsia="Times New Roman" w:hAnsi="Times New Roman" w:cs="Times New Roman"/>
          <w:color w:val="000000" w:themeColor="text1"/>
          <w:sz w:val="20"/>
          <w:szCs w:val="20"/>
        </w:rPr>
        <w:t>merah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kelapa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jarum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garem</w:t>
      </w:r>
      <w:proofErr w:type="spellEnd"/>
      <w:r w:rsidRPr="003C2DF1">
        <w:rPr>
          <w:rFonts w:ascii="Times New Roman" w:eastAsia="Times New Roman" w:hAnsi="Times New Roman" w:cs="Times New Roman"/>
          <w:color w:val="000000" w:themeColor="text1"/>
          <w:sz w:val="20"/>
          <w:szCs w:val="20"/>
        </w:rPr>
        <w:t xml:space="preserve">. Serta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pelengkap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lainnya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seperti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jajanan</w:t>
      </w:r>
      <w:proofErr w:type="spellEnd"/>
      <w:r w:rsidRPr="003C2DF1">
        <w:rPr>
          <w:rFonts w:ascii="Times New Roman" w:eastAsia="Times New Roman" w:hAnsi="Times New Roman" w:cs="Times New Roman"/>
          <w:color w:val="000000" w:themeColor="text1"/>
          <w:sz w:val="20"/>
          <w:szCs w:val="20"/>
        </w:rPr>
        <w:t xml:space="preserve"> pasar, pisang rebus, </w:t>
      </w:r>
      <w:proofErr w:type="spellStart"/>
      <w:r w:rsidRPr="003C2DF1">
        <w:rPr>
          <w:rFonts w:ascii="Times New Roman" w:eastAsia="Times New Roman" w:hAnsi="Times New Roman" w:cs="Times New Roman"/>
          <w:color w:val="000000" w:themeColor="text1"/>
          <w:sz w:val="20"/>
          <w:szCs w:val="20"/>
        </w:rPr>
        <w:t>jagung</w:t>
      </w:r>
      <w:proofErr w:type="spellEnd"/>
      <w:r w:rsidRPr="003C2DF1">
        <w:rPr>
          <w:rFonts w:ascii="Times New Roman" w:eastAsia="Times New Roman" w:hAnsi="Times New Roman" w:cs="Times New Roman"/>
          <w:color w:val="000000" w:themeColor="text1"/>
          <w:sz w:val="20"/>
          <w:szCs w:val="20"/>
        </w:rPr>
        <w:t xml:space="preserve"> rebut, dan ketupat </w:t>
      </w:r>
      <w:proofErr w:type="spellStart"/>
      <w:r w:rsidRPr="003C2DF1">
        <w:rPr>
          <w:rFonts w:ascii="Times New Roman" w:eastAsia="Times New Roman" w:hAnsi="Times New Roman" w:cs="Times New Roman"/>
          <w:color w:val="000000" w:themeColor="text1"/>
          <w:sz w:val="20"/>
          <w:szCs w:val="20"/>
        </w:rPr>
        <w:t>artinya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pengakuan</w:t>
      </w:r>
      <w:proofErr w:type="spellEnd"/>
      <w:r w:rsidRPr="003C2DF1">
        <w:rPr>
          <w:rFonts w:ascii="Times New Roman" w:eastAsia="Times New Roman" w:hAnsi="Times New Roman" w:cs="Times New Roman"/>
          <w:color w:val="000000" w:themeColor="text1"/>
          <w:sz w:val="20"/>
          <w:szCs w:val="20"/>
        </w:rPr>
        <w:t xml:space="preserve"> salah…” (04/W-4/ST/03-07-25)</w:t>
      </w:r>
    </w:p>
    <w:p w14:paraId="52380781"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Hasil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tanggal</w:t>
      </w:r>
      <w:proofErr w:type="spellEnd"/>
      <w:r w:rsidRPr="003C2DF1">
        <w:rPr>
          <w:rFonts w:ascii="Times New Roman" w:eastAsia="Times New Roman" w:hAnsi="Times New Roman" w:cs="Times New Roman"/>
          <w:color w:val="000000" w:themeColor="text1"/>
          <w:sz w:val="20"/>
          <w:szCs w:val="20"/>
        </w:rPr>
        <w:t xml:space="preserve"> 31 Januari 2025.</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2069"/>
      </w:tblGrid>
      <w:tr w:rsidR="003C2DF1" w:rsidRPr="003C2DF1" w14:paraId="174D6CCD" w14:textId="77777777" w:rsidTr="0052377C">
        <w:tc>
          <w:tcPr>
            <w:tcW w:w="2112" w:type="dxa"/>
          </w:tcPr>
          <w:p w14:paraId="4A84D19B" w14:textId="77777777" w:rsidR="003C2DF1" w:rsidRPr="003C2DF1" w:rsidRDefault="003C2DF1" w:rsidP="003C2DF1">
            <w:pPr>
              <w:pStyle w:val="ListParagraph"/>
              <w:spacing w:after="0" w:line="240" w:lineRule="auto"/>
              <w:ind w:left="0"/>
              <w:jc w:val="center"/>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25FA3809" wp14:editId="0B4467D2">
                  <wp:extent cx="1012598" cy="759502"/>
                  <wp:effectExtent l="0" t="0" r="0" b="2540"/>
                  <wp:docPr id="13910864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86448" name="Picture 139108644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6184" cy="792193"/>
                          </a:xfrm>
                          <a:prstGeom prst="rect">
                            <a:avLst/>
                          </a:prstGeom>
                        </pic:spPr>
                      </pic:pic>
                    </a:graphicData>
                  </a:graphic>
                </wp:inline>
              </w:drawing>
            </w:r>
          </w:p>
        </w:tc>
        <w:tc>
          <w:tcPr>
            <w:tcW w:w="2069" w:type="dxa"/>
          </w:tcPr>
          <w:p w14:paraId="6469F6CE" w14:textId="77777777" w:rsidR="003C2DF1" w:rsidRPr="003C2DF1" w:rsidRDefault="003C2DF1" w:rsidP="003C2DF1">
            <w:pPr>
              <w:pStyle w:val="ListParagraph"/>
              <w:spacing w:after="0" w:line="240" w:lineRule="auto"/>
              <w:ind w:left="0"/>
              <w:jc w:val="center"/>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5A4F9FC1" wp14:editId="3BB09F5B">
                  <wp:extent cx="999344" cy="749562"/>
                  <wp:effectExtent l="0" t="0" r="0" b="0"/>
                  <wp:docPr id="141745663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56634" name="Picture 14174566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7154" cy="807924"/>
                          </a:xfrm>
                          <a:prstGeom prst="rect">
                            <a:avLst/>
                          </a:prstGeom>
                        </pic:spPr>
                      </pic:pic>
                    </a:graphicData>
                  </a:graphic>
                </wp:inline>
              </w:drawing>
            </w:r>
          </w:p>
          <w:p w14:paraId="502E3253" w14:textId="77777777" w:rsidR="003C2DF1" w:rsidRPr="003C2DF1" w:rsidRDefault="003C2DF1" w:rsidP="003C2DF1">
            <w:pPr>
              <w:pStyle w:val="ListParagraph"/>
              <w:spacing w:after="0" w:line="240" w:lineRule="auto"/>
              <w:ind w:left="0"/>
              <w:jc w:val="center"/>
              <w:rPr>
                <w:rFonts w:ascii="Times New Roman" w:eastAsia="Times New Roman" w:hAnsi="Times New Roman" w:cs="Times New Roman"/>
                <w:b/>
                <w:bCs/>
                <w:color w:val="000000" w:themeColor="text1"/>
                <w:sz w:val="20"/>
                <w:szCs w:val="20"/>
              </w:rPr>
            </w:pPr>
          </w:p>
        </w:tc>
      </w:tr>
      <w:tr w:rsidR="003C2DF1" w:rsidRPr="003C2DF1" w14:paraId="130ADC19" w14:textId="77777777" w:rsidTr="0052377C">
        <w:tc>
          <w:tcPr>
            <w:tcW w:w="2112" w:type="dxa"/>
          </w:tcPr>
          <w:p w14:paraId="1053B55D" w14:textId="77777777" w:rsidR="003C2DF1" w:rsidRPr="003C2DF1" w:rsidRDefault="003C2DF1" w:rsidP="003C2DF1">
            <w:pPr>
              <w:pStyle w:val="ListParagraph"/>
              <w:spacing w:after="0" w:line="240" w:lineRule="auto"/>
              <w:ind w:left="0"/>
              <w:jc w:val="center"/>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01DE43A6" wp14:editId="46D5E5C3">
                  <wp:extent cx="984639" cy="754505"/>
                  <wp:effectExtent l="0" t="0" r="6350" b="7620"/>
                  <wp:docPr id="152943658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36586" name="Picture 1529436586"/>
                          <pic:cNvPicPr/>
                        </pic:nvPicPr>
                        <pic:blipFill rotWithShape="1">
                          <a:blip r:embed="rId17" cstate="print">
                            <a:extLst>
                              <a:ext uri="{28A0092B-C50C-407E-A947-70E740481C1C}">
                                <a14:useLocalDpi xmlns:a14="http://schemas.microsoft.com/office/drawing/2010/main" val="0"/>
                              </a:ext>
                            </a:extLst>
                          </a:blip>
                          <a:srcRect l="11583" r="15061"/>
                          <a:stretch>
                            <a:fillRect/>
                          </a:stretch>
                        </pic:blipFill>
                        <pic:spPr bwMode="auto">
                          <a:xfrm>
                            <a:off x="0" y="0"/>
                            <a:ext cx="1014513" cy="777397"/>
                          </a:xfrm>
                          <a:prstGeom prst="rect">
                            <a:avLst/>
                          </a:prstGeom>
                          <a:ln>
                            <a:noFill/>
                          </a:ln>
                          <a:extLst>
                            <a:ext uri="{53640926-AAD7-44D8-BBD7-CCE9431645EC}">
                              <a14:shadowObscured xmlns:a14="http://schemas.microsoft.com/office/drawing/2010/main"/>
                            </a:ext>
                          </a:extLst>
                        </pic:spPr>
                      </pic:pic>
                    </a:graphicData>
                  </a:graphic>
                </wp:inline>
              </w:drawing>
            </w:r>
          </w:p>
        </w:tc>
        <w:tc>
          <w:tcPr>
            <w:tcW w:w="2069" w:type="dxa"/>
          </w:tcPr>
          <w:p w14:paraId="76616FCC" w14:textId="77777777" w:rsidR="003C2DF1" w:rsidRPr="003C2DF1" w:rsidRDefault="003C2DF1" w:rsidP="003C2DF1">
            <w:pPr>
              <w:pStyle w:val="ListParagraph"/>
              <w:keepNext/>
              <w:spacing w:after="0" w:line="240" w:lineRule="auto"/>
              <w:ind w:left="0"/>
              <w:jc w:val="center"/>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16DC3500" wp14:editId="18E9EC3D">
                  <wp:extent cx="979357" cy="750079"/>
                  <wp:effectExtent l="0" t="0" r="0" b="0"/>
                  <wp:docPr id="96253283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32831" name="Picture 96253283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9510" cy="788490"/>
                          </a:xfrm>
                          <a:prstGeom prst="rect">
                            <a:avLst/>
                          </a:prstGeom>
                        </pic:spPr>
                      </pic:pic>
                    </a:graphicData>
                  </a:graphic>
                </wp:inline>
              </w:drawing>
            </w:r>
          </w:p>
        </w:tc>
      </w:tr>
    </w:tbl>
    <w:p w14:paraId="22AA6FA5" w14:textId="77777777" w:rsidR="003C2DF1" w:rsidRPr="003C2DF1" w:rsidRDefault="003C2DF1" w:rsidP="003C2DF1">
      <w:pPr>
        <w:pStyle w:val="Caption"/>
        <w:spacing w:after="0"/>
        <w:jc w:val="center"/>
        <w:rPr>
          <w:rFonts w:ascii="Times New Roman" w:eastAsia="Times New Roman" w:hAnsi="Times New Roman" w:cs="Times New Roman"/>
          <w:b/>
          <w:bCs/>
          <w:i w:val="0"/>
          <w:iCs w:val="0"/>
          <w:color w:val="000000" w:themeColor="text1"/>
          <w:sz w:val="16"/>
          <w:szCs w:val="16"/>
        </w:rPr>
      </w:pPr>
      <w:bookmarkStart w:id="6" w:name="_Toc204298228"/>
      <w:r w:rsidRPr="003C2DF1">
        <w:rPr>
          <w:rFonts w:ascii="Times New Roman" w:hAnsi="Times New Roman" w:cs="Times New Roman"/>
          <w:b/>
          <w:bCs/>
          <w:i w:val="0"/>
          <w:iCs w:val="0"/>
          <w:color w:val="auto"/>
          <w:sz w:val="16"/>
          <w:szCs w:val="16"/>
        </w:rPr>
        <w:t xml:space="preserve">Gambar 3. </w:t>
      </w:r>
      <w:r w:rsidRPr="003C2DF1">
        <w:rPr>
          <w:rFonts w:ascii="Times New Roman" w:eastAsia="Times New Roman" w:hAnsi="Times New Roman" w:cs="Times New Roman"/>
          <w:b/>
          <w:bCs/>
          <w:i w:val="0"/>
          <w:iCs w:val="0"/>
          <w:color w:val="000000" w:themeColor="text1"/>
          <w:sz w:val="16"/>
          <w:szCs w:val="16"/>
        </w:rPr>
        <w:t>Bahan-Bahan Sesaji</w:t>
      </w:r>
      <w:bookmarkEnd w:id="6"/>
    </w:p>
    <w:p w14:paraId="7F89C822" w14:textId="77777777" w:rsidR="003C2DF1" w:rsidRPr="003C2DF1" w:rsidRDefault="003C2DF1" w:rsidP="003C2DF1">
      <w:pPr>
        <w:pStyle w:val="Caption"/>
        <w:spacing w:after="0"/>
        <w:jc w:val="center"/>
        <w:rPr>
          <w:rFonts w:ascii="Times New Roman" w:eastAsia="Times New Roman" w:hAnsi="Times New Roman" w:cs="Times New Roman"/>
          <w:b/>
          <w:bCs/>
          <w:i w:val="0"/>
          <w:iCs w:val="0"/>
          <w:color w:val="000000" w:themeColor="text1"/>
          <w:sz w:val="20"/>
          <w:szCs w:val="20"/>
        </w:rPr>
      </w:pPr>
      <w:r w:rsidRPr="003C2DF1">
        <w:rPr>
          <w:rFonts w:ascii="Times New Roman" w:eastAsia="Times New Roman" w:hAnsi="Times New Roman" w:cs="Times New Roman"/>
          <w:i w:val="0"/>
          <w:iCs w:val="0"/>
          <w:color w:val="000000" w:themeColor="text1"/>
          <w:sz w:val="16"/>
          <w:szCs w:val="16"/>
        </w:rPr>
        <w:t>Sumber : Dokumentasi Peneliti, 2025</w:t>
      </w:r>
    </w:p>
    <w:p w14:paraId="63CFAD38" w14:textId="77777777" w:rsidR="003C2DF1" w:rsidRPr="003C2DF1" w:rsidRDefault="003C2DF1" w:rsidP="003C2DF1">
      <w:pPr>
        <w:pStyle w:val="ListParagraph"/>
        <w:spacing w:after="0" w:line="240" w:lineRule="auto"/>
        <w:ind w:left="284" w:right="70"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diketahui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digunakan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panggang</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sz w:val="20"/>
          <w:szCs w:val="20"/>
        </w:rPr>
        <w:t xml:space="preserve">tumpeng, </w:t>
      </w:r>
      <w:r w:rsidRPr="003C2DF1">
        <w:rPr>
          <w:rFonts w:ascii="Times New Roman" w:eastAsia="Times New Roman" w:hAnsi="Times New Roman" w:cs="Times New Roman"/>
          <w:color w:val="000000" w:themeColor="text1"/>
          <w:sz w:val="20"/>
          <w:szCs w:val="20"/>
        </w:rPr>
        <w:t xml:space="preserve">Pisang raja dan </w:t>
      </w:r>
      <w:proofErr w:type="spellStart"/>
      <w:r w:rsidRPr="003C2DF1">
        <w:rPr>
          <w:rFonts w:ascii="Times New Roman" w:eastAsia="Times New Roman" w:hAnsi="Times New Roman" w:cs="Times New Roman"/>
          <w:color w:val="000000" w:themeColor="text1"/>
          <w:sz w:val="20"/>
          <w:szCs w:val="20"/>
        </w:rPr>
        <w:t>ambon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Pudak</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ripih</w:t>
      </w:r>
      <w:proofErr w:type="spellEnd"/>
      <w:r w:rsidRPr="003C2DF1">
        <w:rPr>
          <w:rFonts w:ascii="Times New Roman" w:eastAsia="Times New Roman" w:hAnsi="Times New Roman" w:cs="Times New Roman"/>
          <w:i/>
          <w:iCs/>
          <w:color w:val="000000" w:themeColor="text1"/>
          <w:sz w:val="20"/>
          <w:szCs w:val="20"/>
        </w:rPr>
        <w:t xml:space="preserve">, Cok </w:t>
      </w:r>
      <w:proofErr w:type="spellStart"/>
      <w:r w:rsidRPr="003C2DF1">
        <w:rPr>
          <w:rFonts w:ascii="Times New Roman" w:eastAsia="Times New Roman" w:hAnsi="Times New Roman" w:cs="Times New Roman"/>
          <w:i/>
          <w:iCs/>
          <w:color w:val="000000" w:themeColor="text1"/>
          <w:sz w:val="20"/>
          <w:szCs w:val="20"/>
        </w:rPr>
        <w:t>bakal</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pudak</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ripeh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arang-arang</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kambang</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jajanan</w:t>
      </w:r>
      <w:proofErr w:type="spellEnd"/>
      <w:r w:rsidRPr="003C2DF1">
        <w:rPr>
          <w:rFonts w:ascii="Times New Roman" w:eastAsia="Times New Roman" w:hAnsi="Times New Roman" w:cs="Times New Roman"/>
          <w:color w:val="000000" w:themeColor="text1"/>
          <w:sz w:val="20"/>
          <w:szCs w:val="20"/>
        </w:rPr>
        <w:t xml:space="preserve"> pasar, pisang rebus, </w:t>
      </w:r>
      <w:proofErr w:type="spellStart"/>
      <w:r w:rsidRPr="003C2DF1">
        <w:rPr>
          <w:rFonts w:ascii="Times New Roman" w:eastAsia="Times New Roman" w:hAnsi="Times New Roman" w:cs="Times New Roman"/>
          <w:color w:val="000000" w:themeColor="text1"/>
          <w:sz w:val="20"/>
          <w:szCs w:val="20"/>
        </w:rPr>
        <w:t>jagung</w:t>
      </w:r>
      <w:proofErr w:type="spellEnd"/>
      <w:r w:rsidRPr="003C2DF1">
        <w:rPr>
          <w:rFonts w:ascii="Times New Roman" w:eastAsia="Times New Roman" w:hAnsi="Times New Roman" w:cs="Times New Roman"/>
          <w:color w:val="000000" w:themeColor="text1"/>
          <w:sz w:val="20"/>
          <w:szCs w:val="20"/>
        </w:rPr>
        <w:t xml:space="preserve"> rebut, dan ketupat. </w:t>
      </w:r>
    </w:p>
    <w:p w14:paraId="31353AB3" w14:textId="523F44D1" w:rsidR="003C2DF1" w:rsidRPr="003C2DF1" w:rsidRDefault="003C2DF1" w:rsidP="003C2DF1">
      <w:pPr>
        <w:pStyle w:val="ListParagraph"/>
        <w:spacing w:after="0" w:line="240" w:lineRule="auto"/>
        <w:ind w:left="284" w:right="70"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Kelancaran</w:t>
      </w:r>
      <w:proofErr w:type="spellEnd"/>
      <w:r w:rsidRPr="003C2DF1">
        <w:rPr>
          <w:rFonts w:ascii="Times New Roman" w:eastAsia="Times New Roman" w:hAnsi="Times New Roman" w:cs="Times New Roman"/>
          <w:color w:val="000000" w:themeColor="text1"/>
          <w:sz w:val="20"/>
          <w:szCs w:val="20"/>
        </w:rPr>
        <w:t xml:space="preserve"> acara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membutuhkan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beberapa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jenis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khusus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tetapi</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partisipasi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berberapa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pihak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Adat dan Karang Taruna. </w:t>
      </w:r>
      <w:proofErr w:type="spellStart"/>
      <w:r w:rsidRPr="003C2DF1">
        <w:rPr>
          <w:rFonts w:ascii="Times New Roman" w:eastAsia="Times New Roman" w:hAnsi="Times New Roman" w:cs="Times New Roman"/>
          <w:color w:val="000000" w:themeColor="text1"/>
          <w:sz w:val="20"/>
          <w:szCs w:val="20"/>
        </w:rPr>
        <w:t>Berikut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dijelaskan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Adat dan Karang Taruna oleh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w:t>
      </w:r>
    </w:p>
    <w:p w14:paraId="6219BA72" w14:textId="77777777" w:rsidR="003C2DF1" w:rsidRPr="003C2DF1" w:rsidRDefault="003C2DF1" w:rsidP="003C2DF1">
      <w:pPr>
        <w:pStyle w:val="ListParagraph"/>
        <w:spacing w:after="0" w:line="240" w:lineRule="auto"/>
        <w:ind w:left="284" w:right="70"/>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sesepuh</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istilahnya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berperan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ngujubne</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atau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ndungani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niat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Karang </w:t>
      </w:r>
      <w:proofErr w:type="spellStart"/>
      <w:r w:rsidRPr="003C2DF1">
        <w:rPr>
          <w:rFonts w:ascii="Times New Roman" w:eastAsia="Times New Roman" w:hAnsi="Times New Roman" w:cs="Times New Roman"/>
          <w:color w:val="000000" w:themeColor="text1"/>
          <w:sz w:val="20"/>
          <w:szCs w:val="20"/>
        </w:rPr>
        <w:t>taruna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dikatakan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berpartisipasi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karena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kita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libatkan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pembentukan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panitia</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diberi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tanggung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jawab</w:t>
      </w:r>
      <w:proofErr w:type="spellEnd"/>
      <w:r w:rsidRPr="003C2DF1">
        <w:rPr>
          <w:rFonts w:ascii="Times New Roman" w:eastAsia="Times New Roman" w:hAnsi="Times New Roman" w:cs="Times New Roman"/>
          <w:color w:val="000000" w:themeColor="text1"/>
          <w:sz w:val="20"/>
          <w:szCs w:val="20"/>
        </w:rPr>
        <w:t xml:space="preserve"> salah </w:t>
      </w:r>
      <w:proofErr w:type="spellStart"/>
      <w:r w:rsidRPr="003C2DF1">
        <w:rPr>
          <w:rFonts w:ascii="Times New Roman" w:eastAsia="Times New Roman" w:hAnsi="Times New Roman" w:cs="Times New Roman"/>
          <w:color w:val="000000" w:themeColor="text1"/>
          <w:sz w:val="20"/>
          <w:szCs w:val="20"/>
        </w:rPr>
        <w:t>satu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rangkaian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(01/W-1/BA/03-07-25)</w:t>
      </w:r>
    </w:p>
    <w:p w14:paraId="101283F4" w14:textId="77777777" w:rsidR="003C2DF1" w:rsidRPr="003C2DF1" w:rsidRDefault="003C2DF1" w:rsidP="003C2DF1">
      <w:pPr>
        <w:pStyle w:val="ListParagraph"/>
        <w:spacing w:after="0" w:line="240" w:lineRule="auto"/>
        <w:ind w:left="284" w:right="70"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tanggal</w:t>
      </w:r>
      <w:proofErr w:type="spellEnd"/>
      <w:r w:rsidRPr="003C2DF1">
        <w:rPr>
          <w:rFonts w:ascii="Times New Roman" w:eastAsia="Times New Roman" w:hAnsi="Times New Roman" w:cs="Times New Roman"/>
          <w:color w:val="000000" w:themeColor="text1"/>
          <w:sz w:val="20"/>
          <w:szCs w:val="20"/>
        </w:rPr>
        <w:t xml:space="preserve"> 31 Januari 2025. </w:t>
      </w:r>
    </w:p>
    <w:p w14:paraId="315CE7A1" w14:textId="77777777" w:rsidR="003C2DF1" w:rsidRPr="003C2DF1" w:rsidRDefault="003C2DF1" w:rsidP="003C2DF1">
      <w:pPr>
        <w:keepNext/>
        <w:spacing w:after="0" w:line="240" w:lineRule="auto"/>
        <w:ind w:left="1560" w:right="990"/>
        <w:jc w:val="center"/>
        <w:rPr>
          <w:rFonts w:ascii="Times New Roman" w:hAnsi="Times New Roman" w:cs="Times New Roman"/>
          <w:sz w:val="20"/>
          <w:szCs w:val="20"/>
        </w:rPr>
      </w:pPr>
      <w:r w:rsidRPr="003C2DF1">
        <w:rPr>
          <w:rFonts w:ascii="Times New Roman" w:eastAsia="Times New Roman" w:hAnsi="Times New Roman" w:cs="Times New Roman"/>
          <w:b/>
          <w:bCs/>
          <w:noProof/>
          <w:sz w:val="20"/>
          <w:szCs w:val="20"/>
          <w:lang w:val="en-GB" w:eastAsia="en-GB"/>
        </w:rPr>
        <w:drawing>
          <wp:inline distT="0" distB="0" distL="0" distR="0" wp14:anchorId="61188C37" wp14:editId="05C812B2">
            <wp:extent cx="882634" cy="874426"/>
            <wp:effectExtent l="0" t="0" r="0" b="1905"/>
            <wp:docPr id="128275816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78179" name="Picture 44357817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4833" cy="886511"/>
                    </a:xfrm>
                    <a:prstGeom prst="rect">
                      <a:avLst/>
                    </a:prstGeom>
                  </pic:spPr>
                </pic:pic>
              </a:graphicData>
            </a:graphic>
          </wp:inline>
        </w:drawing>
      </w:r>
    </w:p>
    <w:p w14:paraId="542EE9F9" w14:textId="77777777" w:rsidR="003C2DF1" w:rsidRPr="003C2DF1" w:rsidRDefault="003C2DF1" w:rsidP="003C2DF1">
      <w:pPr>
        <w:pStyle w:val="Caption"/>
        <w:spacing w:after="0"/>
        <w:ind w:left="142"/>
        <w:jc w:val="center"/>
        <w:rPr>
          <w:rFonts w:ascii="Times New Roman" w:eastAsia="Times New Roman" w:hAnsi="Times New Roman" w:cs="Times New Roman"/>
          <w:b/>
          <w:bCs/>
          <w:i w:val="0"/>
          <w:iCs w:val="0"/>
          <w:color w:val="auto"/>
          <w:sz w:val="16"/>
          <w:szCs w:val="16"/>
        </w:rPr>
      </w:pPr>
      <w:bookmarkStart w:id="7" w:name="_Toc204298229"/>
      <w:r w:rsidRPr="003C2DF1">
        <w:rPr>
          <w:rFonts w:ascii="Times New Roman" w:hAnsi="Times New Roman" w:cs="Times New Roman"/>
          <w:b/>
          <w:bCs/>
          <w:i w:val="0"/>
          <w:iCs w:val="0"/>
          <w:color w:val="auto"/>
          <w:sz w:val="16"/>
          <w:szCs w:val="16"/>
        </w:rPr>
        <w:t xml:space="preserve">Gambar 4. </w:t>
      </w:r>
      <w:r w:rsidRPr="003C2DF1">
        <w:rPr>
          <w:rFonts w:ascii="Times New Roman" w:eastAsia="Times New Roman" w:hAnsi="Times New Roman" w:cs="Times New Roman"/>
          <w:b/>
          <w:bCs/>
          <w:i w:val="0"/>
          <w:iCs w:val="0"/>
          <w:color w:val="auto"/>
          <w:sz w:val="16"/>
          <w:szCs w:val="16"/>
        </w:rPr>
        <w:t xml:space="preserve">Keterlibatan Tokoh </w:t>
      </w:r>
      <w:bookmarkEnd w:id="7"/>
    </w:p>
    <w:p w14:paraId="26D2D12C" w14:textId="77777777" w:rsidR="003C2DF1" w:rsidRDefault="003C2DF1" w:rsidP="003C2DF1">
      <w:pPr>
        <w:pStyle w:val="Caption"/>
        <w:spacing w:after="0"/>
        <w:ind w:left="142"/>
        <w:jc w:val="center"/>
        <w:rPr>
          <w:rFonts w:ascii="Times New Roman" w:eastAsia="Times New Roman" w:hAnsi="Times New Roman" w:cs="Times New Roman"/>
          <w:i w:val="0"/>
          <w:iCs w:val="0"/>
          <w:color w:val="000000" w:themeColor="text1"/>
          <w:sz w:val="16"/>
          <w:szCs w:val="16"/>
        </w:rPr>
      </w:pPr>
      <w:r w:rsidRPr="003C2DF1">
        <w:rPr>
          <w:rFonts w:ascii="Times New Roman" w:eastAsia="Times New Roman" w:hAnsi="Times New Roman" w:cs="Times New Roman"/>
          <w:i w:val="0"/>
          <w:iCs w:val="0"/>
          <w:color w:val="000000" w:themeColor="text1"/>
          <w:sz w:val="16"/>
          <w:szCs w:val="16"/>
        </w:rPr>
        <w:t>Sumber : Dokumentasi Kelurahan Sarangan, 2025</w:t>
      </w:r>
    </w:p>
    <w:p w14:paraId="5BBA7273" w14:textId="77777777" w:rsidR="00913447" w:rsidRPr="00913447" w:rsidRDefault="00913447" w:rsidP="00913447">
      <w:pPr>
        <w:spacing w:after="0" w:line="240" w:lineRule="auto"/>
        <w:rPr>
          <w:lang w:val="id-ID"/>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58"/>
      </w:tblGrid>
      <w:tr w:rsidR="003C2DF1" w:rsidRPr="003C2DF1" w14:paraId="08567D29" w14:textId="77777777" w:rsidTr="003C2DF1">
        <w:tc>
          <w:tcPr>
            <w:tcW w:w="1985" w:type="dxa"/>
          </w:tcPr>
          <w:p w14:paraId="00AF450D" w14:textId="77777777" w:rsidR="003C2DF1" w:rsidRPr="003C2DF1" w:rsidRDefault="003C2DF1" w:rsidP="003C2DF1">
            <w:pPr>
              <w:spacing w:after="0" w:line="240" w:lineRule="auto"/>
              <w:ind w:left="601" w:right="237"/>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noProof/>
                <w:color w:val="000000" w:themeColor="text1"/>
                <w:sz w:val="20"/>
                <w:szCs w:val="20"/>
                <w:lang w:val="en-GB" w:eastAsia="en-GB"/>
              </w:rPr>
              <w:drawing>
                <wp:inline distT="0" distB="0" distL="0" distR="0" wp14:anchorId="6781DBAD" wp14:editId="7BD571B5">
                  <wp:extent cx="926256" cy="845515"/>
                  <wp:effectExtent l="0" t="0" r="7620" b="0"/>
                  <wp:docPr id="6472665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98078" name="Picture 1558898078"/>
                          <pic:cNvPicPr/>
                        </pic:nvPicPr>
                        <pic:blipFill rotWithShape="1">
                          <a:blip r:embed="rId20" cstate="print">
                            <a:extLst>
                              <a:ext uri="{28A0092B-C50C-407E-A947-70E740481C1C}">
                                <a14:useLocalDpi xmlns:a14="http://schemas.microsoft.com/office/drawing/2010/main" val="0"/>
                              </a:ext>
                            </a:extLst>
                          </a:blip>
                          <a:srcRect r="38374"/>
                          <a:stretch>
                            <a:fillRect/>
                          </a:stretch>
                        </pic:blipFill>
                        <pic:spPr bwMode="auto">
                          <a:xfrm>
                            <a:off x="0" y="0"/>
                            <a:ext cx="944173" cy="861870"/>
                          </a:xfrm>
                          <a:prstGeom prst="rect">
                            <a:avLst/>
                          </a:prstGeom>
                          <a:ln>
                            <a:noFill/>
                          </a:ln>
                          <a:extLst>
                            <a:ext uri="{53640926-AAD7-44D8-BBD7-CCE9431645EC}">
                              <a14:shadowObscured xmlns:a14="http://schemas.microsoft.com/office/drawing/2010/main"/>
                            </a:ext>
                          </a:extLst>
                        </pic:spPr>
                      </pic:pic>
                    </a:graphicData>
                  </a:graphic>
                </wp:inline>
              </w:drawing>
            </w:r>
          </w:p>
        </w:tc>
        <w:tc>
          <w:tcPr>
            <w:tcW w:w="1958" w:type="dxa"/>
          </w:tcPr>
          <w:p w14:paraId="5EF8C2D0" w14:textId="77777777" w:rsidR="003C2DF1" w:rsidRPr="003C2DF1" w:rsidRDefault="003C2DF1" w:rsidP="003C2DF1">
            <w:pPr>
              <w:keepNext/>
              <w:spacing w:after="0" w:line="240" w:lineRule="auto"/>
              <w:ind w:left="259" w:right="-46"/>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noProof/>
                <w:color w:val="000000" w:themeColor="text1"/>
                <w:sz w:val="20"/>
                <w:szCs w:val="20"/>
                <w:lang w:val="en-GB" w:eastAsia="en-GB"/>
              </w:rPr>
              <w:drawing>
                <wp:inline distT="0" distB="0" distL="0" distR="0" wp14:anchorId="4678223E" wp14:editId="09C6772C">
                  <wp:extent cx="1006474" cy="837731"/>
                  <wp:effectExtent l="0" t="0" r="3810" b="635"/>
                  <wp:docPr id="75616355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89525" name="Picture 540189525"/>
                          <pic:cNvPicPr/>
                        </pic:nvPicPr>
                        <pic:blipFill rotWithShape="1">
                          <a:blip r:embed="rId21" cstate="print">
                            <a:extLst>
                              <a:ext uri="{28A0092B-C50C-407E-A947-70E740481C1C}">
                                <a14:useLocalDpi xmlns:a14="http://schemas.microsoft.com/office/drawing/2010/main" val="0"/>
                              </a:ext>
                            </a:extLst>
                          </a:blip>
                          <a:srcRect l="16192" r="18739" b="27792"/>
                          <a:stretch>
                            <a:fillRect/>
                          </a:stretch>
                        </pic:blipFill>
                        <pic:spPr bwMode="auto">
                          <a:xfrm>
                            <a:off x="0" y="0"/>
                            <a:ext cx="1058443" cy="8809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90C336E" w14:textId="77777777" w:rsidR="003C2DF1" w:rsidRPr="003C2DF1" w:rsidRDefault="003C2DF1" w:rsidP="003C2DF1">
      <w:pPr>
        <w:pStyle w:val="Caption"/>
        <w:spacing w:after="0"/>
        <w:ind w:left="142" w:right="-71"/>
        <w:jc w:val="center"/>
        <w:rPr>
          <w:rFonts w:ascii="Times New Roman" w:hAnsi="Times New Roman" w:cs="Times New Roman"/>
          <w:b/>
          <w:bCs/>
          <w:i w:val="0"/>
          <w:iCs w:val="0"/>
          <w:color w:val="auto"/>
          <w:kern w:val="2"/>
          <w:sz w:val="16"/>
          <w:szCs w:val="16"/>
          <w:lang w:bidi="th-TH"/>
          <w14:ligatures w14:val="standardContextual"/>
        </w:rPr>
      </w:pPr>
      <w:bookmarkStart w:id="8" w:name="_Toc204298230"/>
      <w:r w:rsidRPr="003C2DF1">
        <w:rPr>
          <w:rFonts w:ascii="Times New Roman" w:hAnsi="Times New Roman" w:cs="Times New Roman"/>
          <w:b/>
          <w:bCs/>
          <w:i w:val="0"/>
          <w:iCs w:val="0"/>
          <w:color w:val="auto"/>
          <w:sz w:val="16"/>
          <w:szCs w:val="16"/>
        </w:rPr>
        <w:t xml:space="preserve">Gambar 5. </w:t>
      </w:r>
      <w:r w:rsidRPr="003C2DF1">
        <w:rPr>
          <w:rFonts w:ascii="Times New Roman" w:eastAsia="Times New Roman" w:hAnsi="Times New Roman" w:cs="Times New Roman"/>
          <w:b/>
          <w:bCs/>
          <w:i w:val="0"/>
          <w:iCs w:val="0"/>
          <w:color w:val="auto"/>
          <w:sz w:val="16"/>
          <w:szCs w:val="16"/>
        </w:rPr>
        <w:t xml:space="preserve">Keterlibatan Karang Taruna </w:t>
      </w:r>
      <w:bookmarkEnd w:id="8"/>
    </w:p>
    <w:p w14:paraId="641E033C" w14:textId="77777777" w:rsidR="003C2DF1" w:rsidRPr="003C2DF1" w:rsidRDefault="003C2DF1" w:rsidP="003C2DF1">
      <w:pPr>
        <w:spacing w:after="0" w:line="240" w:lineRule="auto"/>
        <w:ind w:left="142" w:right="70"/>
        <w:jc w:val="center"/>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16"/>
          <w:szCs w:val="16"/>
        </w:rPr>
        <w:t>Sumber</w:t>
      </w:r>
      <w:proofErr w:type="spellEnd"/>
      <w:r w:rsidRPr="003C2DF1">
        <w:rPr>
          <w:rFonts w:ascii="Times New Roman" w:eastAsia="Times New Roman" w:hAnsi="Times New Roman" w:cs="Times New Roman"/>
          <w:color w:val="000000" w:themeColor="text1"/>
          <w:sz w:val="16"/>
          <w:szCs w:val="16"/>
        </w:rPr>
        <w:t xml:space="preserve">: Dokumentasi </w:t>
      </w:r>
      <w:proofErr w:type="spellStart"/>
      <w:r w:rsidRPr="003C2DF1">
        <w:rPr>
          <w:rFonts w:ascii="Times New Roman" w:eastAsia="Times New Roman" w:hAnsi="Times New Roman" w:cs="Times New Roman"/>
          <w:color w:val="000000" w:themeColor="text1"/>
          <w:sz w:val="16"/>
          <w:szCs w:val="16"/>
        </w:rPr>
        <w:t>Peneliti</w:t>
      </w:r>
      <w:proofErr w:type="spellEnd"/>
      <w:r w:rsidRPr="003C2DF1">
        <w:rPr>
          <w:rFonts w:ascii="Times New Roman" w:eastAsia="Times New Roman" w:hAnsi="Times New Roman" w:cs="Times New Roman"/>
          <w:color w:val="000000" w:themeColor="text1"/>
          <w:sz w:val="16"/>
          <w:szCs w:val="16"/>
        </w:rPr>
        <w:t>, 2025</w:t>
      </w:r>
    </w:p>
    <w:p w14:paraId="6E6F13CC" w14:textId="0D3EF8E0" w:rsidR="003C2DF1" w:rsidRPr="003C2DF1" w:rsidRDefault="003C2DF1" w:rsidP="003C2DF1">
      <w:pPr>
        <w:pStyle w:val="ListParagraph"/>
        <w:widowControl w:val="0"/>
        <w:spacing w:after="0" w:line="240" w:lineRule="auto"/>
        <w:ind w:left="284"/>
        <w:jc w:val="both"/>
        <w:rPr>
          <w:rFonts w:ascii="Times New Roman" w:hAnsi="Times New Roman" w:cs="Times New Roman"/>
          <w:sz w:val="20"/>
          <w:szCs w:val="20"/>
        </w:rPr>
      </w:pPr>
      <w:proofErr w:type="spellStart"/>
      <w:r w:rsidRPr="003C2DF1">
        <w:rPr>
          <w:rFonts w:ascii="Times New Roman" w:hAnsi="Times New Roman" w:cs="Times New Roman"/>
          <w:sz w:val="20"/>
          <w:szCs w:val="20"/>
        </w:rPr>
        <w:t>Berdasarkan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hasil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penelitian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diperkuat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bukti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dokumentasi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maka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dapat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diketahui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peran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Tokoh</w:t>
      </w:r>
      <w:proofErr w:type="spellEnd"/>
      <w:r w:rsidRPr="003C2DF1">
        <w:rPr>
          <w:rFonts w:ascii="Times New Roman" w:hAnsi="Times New Roman" w:cs="Times New Roman"/>
          <w:sz w:val="20"/>
          <w:szCs w:val="20"/>
        </w:rPr>
        <w:t xml:space="preserve"> Adat </w:t>
      </w:r>
      <w:proofErr w:type="spellStart"/>
      <w:r w:rsidRPr="003C2DF1">
        <w:rPr>
          <w:rFonts w:ascii="Times New Roman" w:hAnsi="Times New Roman" w:cs="Times New Roman"/>
          <w:sz w:val="20"/>
          <w:szCs w:val="20"/>
        </w:rPr>
        <w:t>dalam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kegiatan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r w:rsidR="001B7C0C">
        <w:rPr>
          <w:rFonts w:ascii="Times New Roman" w:hAnsi="Times New Roman" w:cs="Times New Roman"/>
          <w:sz w:val="20"/>
          <w:szCs w:val="20"/>
        </w:rPr>
        <w:t>L</w:t>
      </w:r>
      <w:r w:rsidRPr="003C2DF1">
        <w:rPr>
          <w:rFonts w:ascii="Times New Roman" w:hAnsi="Times New Roman" w:cs="Times New Roman"/>
          <w:sz w:val="20"/>
          <w:szCs w:val="20"/>
        </w:rPr>
        <w:t xml:space="preserve">arung </w:t>
      </w:r>
      <w:proofErr w:type="spellStart"/>
      <w:r w:rsidR="001B7C0C">
        <w:rPr>
          <w:rFonts w:ascii="Times New Roman" w:hAnsi="Times New Roman" w:cs="Times New Roman"/>
          <w:sz w:val="20"/>
          <w:szCs w:val="20"/>
        </w:rPr>
        <w:t>S</w:t>
      </w:r>
      <w:r w:rsidRPr="003C2DF1">
        <w:rPr>
          <w:rFonts w:ascii="Times New Roman" w:hAnsi="Times New Roman" w:cs="Times New Roman"/>
          <w:sz w:val="20"/>
          <w:szCs w:val="20"/>
        </w:rPr>
        <w:t>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yaitu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sebagai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pemimpin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doa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sebelum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ditenggelamkan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w:t>
      </w:r>
      <w:proofErr w:type="spellEnd"/>
      <w:r w:rsidRPr="003C2DF1">
        <w:rPr>
          <w:rFonts w:ascii="Times New Roman" w:hAnsi="Times New Roman" w:cs="Times New Roman"/>
          <w:sz w:val="20"/>
          <w:szCs w:val="20"/>
        </w:rPr>
        <w:t xml:space="preserve"> Telaga,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Karang Taruna </w:t>
      </w:r>
      <w:proofErr w:type="spellStart"/>
      <w:r w:rsidRPr="003C2DF1">
        <w:rPr>
          <w:rFonts w:ascii="Times New Roman" w:hAnsi="Times New Roman" w:cs="Times New Roman"/>
          <w:sz w:val="20"/>
          <w:szCs w:val="20"/>
        </w:rPr>
        <w:t>berperan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aktif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dari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awal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hingga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puncak</w:t>
      </w:r>
      <w:proofErr w:type="spellEnd"/>
      <w:r w:rsidRPr="003C2DF1">
        <w:rPr>
          <w:rFonts w:ascii="Times New Roman" w:hAnsi="Times New Roman" w:cs="Times New Roman"/>
          <w:sz w:val="20"/>
          <w:szCs w:val="20"/>
        </w:rPr>
        <w:t xml:space="preserve"> acara. </w:t>
      </w:r>
    </w:p>
    <w:p w14:paraId="365774BE" w14:textId="77777777" w:rsidR="003C2DF1" w:rsidRPr="003C2DF1" w:rsidRDefault="003C2DF1" w:rsidP="003C2DF1">
      <w:pPr>
        <w:pStyle w:val="ListParagraph"/>
        <w:widowControl w:val="0"/>
        <w:numPr>
          <w:ilvl w:val="0"/>
          <w:numId w:val="57"/>
        </w:numPr>
        <w:spacing w:after="0" w:line="240" w:lineRule="auto"/>
        <w:ind w:left="284"/>
        <w:jc w:val="both"/>
        <w:rPr>
          <w:rFonts w:ascii="Times New Roman" w:eastAsia="Times New Roman" w:hAnsi="Times New Roman" w:cs="Times New Roman"/>
          <w:b/>
          <w:bCs/>
          <w:color w:val="000000" w:themeColor="text1"/>
          <w:sz w:val="20"/>
          <w:szCs w:val="20"/>
        </w:rPr>
      </w:pPr>
      <w:proofErr w:type="spellStart"/>
      <w:r w:rsidRPr="003C2DF1">
        <w:rPr>
          <w:rFonts w:ascii="Times New Roman" w:eastAsia="Times New Roman" w:hAnsi="Times New Roman" w:cs="Times New Roman"/>
          <w:b/>
          <w:bCs/>
          <w:color w:val="000000" w:themeColor="text1"/>
          <w:sz w:val="20"/>
          <w:szCs w:val="20"/>
        </w:rPr>
        <w:t>Aspek</w:t>
      </w:r>
      <w:proofErr w:type="spellEnd"/>
      <w:r w:rsidRPr="003C2DF1">
        <w:rPr>
          <w:rFonts w:ascii="Times New Roman" w:eastAsia="Times New Roman" w:hAnsi="Times New Roman" w:cs="Times New Roman"/>
          <w:b/>
          <w:bCs/>
          <w:color w:val="000000" w:themeColor="text1"/>
          <w:sz w:val="20"/>
          <w:szCs w:val="20"/>
        </w:rPr>
        <w:t xml:space="preserve"> </w:t>
      </w:r>
      <w:proofErr w:type="spellStart"/>
      <w:r w:rsidRPr="003C2DF1">
        <w:rPr>
          <w:rFonts w:ascii="Times New Roman" w:eastAsia="Times New Roman" w:hAnsi="Times New Roman" w:cs="Times New Roman"/>
          <w:b/>
          <w:bCs/>
          <w:color w:val="000000" w:themeColor="text1"/>
          <w:sz w:val="20"/>
          <w:szCs w:val="20"/>
        </w:rPr>
        <w:t>Lingkungan</w:t>
      </w:r>
      <w:proofErr w:type="spellEnd"/>
    </w:p>
    <w:p w14:paraId="54266BC6" w14:textId="2D57BB8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color w:val="000000" w:themeColor="text1"/>
          <w:sz w:val="20"/>
          <w:szCs w:val="20"/>
        </w:rPr>
        <w:t xml:space="preserve">Bahan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digunakan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menimbulkan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negatif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pencemaran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sebagaimana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dijelaskan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
    <w:p w14:paraId="61016118"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Nggak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kalau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pencemaran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karena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dilarungkan</w:t>
      </w:r>
      <w:proofErr w:type="spellEnd"/>
      <w:r w:rsidRPr="003C2DF1">
        <w:rPr>
          <w:rFonts w:ascii="Times New Roman" w:eastAsia="Times New Roman" w:hAnsi="Times New Roman" w:cs="Times New Roman"/>
          <w:color w:val="000000" w:themeColor="text1"/>
          <w:sz w:val="20"/>
          <w:szCs w:val="20"/>
        </w:rPr>
        <w:t xml:space="preserve"> nasi dan </w:t>
      </w:r>
      <w:proofErr w:type="spellStart"/>
      <w:r w:rsidRPr="003C2DF1">
        <w:rPr>
          <w:rFonts w:ascii="Times New Roman" w:eastAsia="Times New Roman" w:hAnsi="Times New Roman" w:cs="Times New Roman"/>
          <w:color w:val="000000" w:themeColor="text1"/>
          <w:sz w:val="20"/>
          <w:szCs w:val="20"/>
        </w:rPr>
        <w:t>sayur-sayuran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makanan</w:t>
      </w:r>
      <w:proofErr w:type="spellEnd"/>
      <w:r w:rsidRPr="003C2DF1">
        <w:rPr>
          <w:rFonts w:ascii="Times New Roman" w:eastAsia="Times New Roman" w:hAnsi="Times New Roman" w:cs="Times New Roman"/>
          <w:color w:val="000000" w:themeColor="text1"/>
          <w:sz w:val="20"/>
          <w:szCs w:val="20"/>
        </w:rPr>
        <w:t xml:space="preserve"> ikan </w:t>
      </w:r>
      <w:proofErr w:type="spellStart"/>
      <w:r w:rsidRPr="003C2DF1">
        <w:rPr>
          <w:rFonts w:ascii="Times New Roman" w:eastAsia="Times New Roman" w:hAnsi="Times New Roman" w:cs="Times New Roman"/>
          <w:color w:val="000000" w:themeColor="text1"/>
          <w:sz w:val="20"/>
          <w:szCs w:val="20"/>
        </w:rPr>
        <w:t>nggak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masalah</w:t>
      </w:r>
      <w:proofErr w:type="spellEnd"/>
      <w:r w:rsidRPr="003C2DF1">
        <w:rPr>
          <w:rFonts w:ascii="Times New Roman" w:eastAsia="Times New Roman" w:hAnsi="Times New Roman" w:cs="Times New Roman"/>
          <w:color w:val="000000" w:themeColor="text1"/>
          <w:sz w:val="20"/>
          <w:szCs w:val="20"/>
        </w:rPr>
        <w:t>…” (03/W-3/IW/03-07-25)</w:t>
      </w:r>
    </w:p>
    <w:p w14:paraId="0CF6D194"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b/>
          <w:bCs/>
          <w:color w:val="000000" w:themeColor="text1"/>
          <w:sz w:val="20"/>
          <w:szCs w:val="20"/>
        </w:rPr>
      </w:pPr>
      <w:proofErr w:type="spellStart"/>
      <w:r w:rsidRPr="003C2DF1">
        <w:rPr>
          <w:rFonts w:ascii="Times New Roman" w:hAnsi="Times New Roman" w:cs="Times New Roman"/>
          <w:sz w:val="20"/>
          <w:szCs w:val="20"/>
        </w:rPr>
        <w:t>Informasi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serupa</w:t>
      </w:r>
      <w:proofErr w:type="spellEnd"/>
      <w:r w:rsidRPr="003C2DF1">
        <w:rPr>
          <w:rFonts w:ascii="Times New Roman" w:hAnsi="Times New Roman" w:cs="Times New Roman"/>
          <w:sz w:val="20"/>
          <w:szCs w:val="20"/>
        </w:rPr>
        <w:t xml:space="preserve"> juga </w:t>
      </w:r>
      <w:proofErr w:type="spellStart"/>
      <w:r w:rsidRPr="003C2DF1">
        <w:rPr>
          <w:rFonts w:ascii="Times New Roman" w:hAnsi="Times New Roman" w:cs="Times New Roman"/>
          <w:sz w:val="20"/>
          <w:szCs w:val="20"/>
        </w:rPr>
        <w:t>disampaikan</w:t>
      </w:r>
      <w:proofErr w:type="spellEnd"/>
      <w:r w:rsidRPr="003C2DF1">
        <w:rPr>
          <w:rFonts w:ascii="Times New Roman" w:hAnsi="Times New Roman" w:cs="Times New Roman"/>
          <w:sz w:val="20"/>
          <w:szCs w:val="20"/>
        </w:rPr>
        <w:t xml:space="preserve"> oleh</w:t>
      </w:r>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speedboat</w:t>
      </w:r>
      <w:r w:rsidRPr="003C2DF1">
        <w:rPr>
          <w:rFonts w:ascii="Times New Roman" w:eastAsia="Times New Roman" w:hAnsi="Times New Roman" w:cs="Times New Roman"/>
          <w:color w:val="000000" w:themeColor="text1"/>
          <w:sz w:val="20"/>
          <w:szCs w:val="20"/>
        </w:rPr>
        <w:t>.</w:t>
      </w:r>
    </w:p>
    <w:p w14:paraId="73D2D7E7"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color w:val="000000" w:themeColor="text1"/>
          <w:sz w:val="20"/>
          <w:szCs w:val="20"/>
        </w:rPr>
        <w:t xml:space="preserve">“…Kalau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dilarungkan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ditenggelamkan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pasti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dimakan</w:t>
      </w:r>
      <w:proofErr w:type="spellEnd"/>
      <w:r w:rsidRPr="003C2DF1">
        <w:rPr>
          <w:rFonts w:ascii="Times New Roman" w:eastAsia="Times New Roman" w:hAnsi="Times New Roman" w:cs="Times New Roman"/>
          <w:color w:val="000000" w:themeColor="text1"/>
          <w:sz w:val="20"/>
          <w:szCs w:val="20"/>
        </w:rPr>
        <w:t xml:space="preserve"> ikan…” (06/W-6/PN/03-07-25)</w:t>
      </w:r>
    </w:p>
    <w:p w14:paraId="7AB1C182"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b/>
          <w:bCs/>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informasi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speedboat</w:t>
      </w:r>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tanggal</w:t>
      </w:r>
      <w:proofErr w:type="spellEnd"/>
      <w:r w:rsidRPr="003C2DF1">
        <w:rPr>
          <w:rFonts w:ascii="Times New Roman" w:eastAsia="Times New Roman" w:hAnsi="Times New Roman" w:cs="Times New Roman"/>
          <w:color w:val="000000" w:themeColor="text1"/>
          <w:sz w:val="20"/>
          <w:szCs w:val="20"/>
        </w:rPr>
        <w:t xml:space="preserve"> 31 Januari 2025.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701"/>
      </w:tblGrid>
      <w:tr w:rsidR="003C2DF1" w:rsidRPr="003C2DF1" w14:paraId="7C7F71AC" w14:textId="77777777" w:rsidTr="003C2DF1">
        <w:tc>
          <w:tcPr>
            <w:tcW w:w="1701" w:type="dxa"/>
          </w:tcPr>
          <w:p w14:paraId="10599D87" w14:textId="77777777" w:rsidR="003C2DF1" w:rsidRPr="003C2DF1" w:rsidRDefault="003C2DF1" w:rsidP="003C2DF1">
            <w:pPr>
              <w:pStyle w:val="ListParagraph"/>
              <w:spacing w:after="0" w:line="240" w:lineRule="auto"/>
              <w:ind w:left="314" w:right="256"/>
              <w:jc w:val="center"/>
              <w:rPr>
                <w:rFonts w:ascii="Times New Roman" w:hAnsi="Times New Roman" w:cs="Times New Roman"/>
                <w:b/>
                <w:bCs/>
                <w:color w:val="000000" w:themeColor="text1"/>
                <w:sz w:val="20"/>
                <w:szCs w:val="20"/>
              </w:rPr>
            </w:pPr>
            <w:r w:rsidRPr="003C2DF1">
              <w:rPr>
                <w:rFonts w:ascii="Times New Roman" w:hAnsi="Times New Roman" w:cs="Times New Roman"/>
                <w:b/>
                <w:bCs/>
                <w:noProof/>
                <w:color w:val="000000" w:themeColor="text1"/>
                <w:sz w:val="20"/>
                <w:szCs w:val="20"/>
                <w:lang w:val="en-GB" w:eastAsia="en-GB"/>
              </w:rPr>
              <w:lastRenderedPageBreak/>
              <w:drawing>
                <wp:inline distT="0" distB="0" distL="0" distR="0" wp14:anchorId="1DD693E0" wp14:editId="4BF3B764">
                  <wp:extent cx="1261037" cy="945845"/>
                  <wp:effectExtent l="0" t="0" r="0" b="6985"/>
                  <wp:docPr id="32284924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9248" name="Picture 32284924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90867" cy="968219"/>
                          </a:xfrm>
                          <a:prstGeom prst="rect">
                            <a:avLst/>
                          </a:prstGeom>
                        </pic:spPr>
                      </pic:pic>
                    </a:graphicData>
                  </a:graphic>
                </wp:inline>
              </w:drawing>
            </w:r>
          </w:p>
        </w:tc>
        <w:tc>
          <w:tcPr>
            <w:tcW w:w="1701" w:type="dxa"/>
          </w:tcPr>
          <w:p w14:paraId="58FCFCEA" w14:textId="77777777" w:rsidR="003C2DF1" w:rsidRPr="003C2DF1" w:rsidRDefault="003C2DF1" w:rsidP="003C2DF1">
            <w:pPr>
              <w:pStyle w:val="ListParagraph"/>
              <w:keepNext/>
              <w:spacing w:after="0" w:line="240" w:lineRule="auto"/>
              <w:ind w:left="211" w:right="343"/>
              <w:rPr>
                <w:rFonts w:ascii="Times New Roman" w:hAnsi="Times New Roman" w:cs="Times New Roman"/>
                <w:b/>
                <w:bCs/>
                <w:color w:val="000000" w:themeColor="text1"/>
                <w:sz w:val="20"/>
                <w:szCs w:val="20"/>
              </w:rPr>
            </w:pPr>
            <w:r w:rsidRPr="003C2DF1">
              <w:rPr>
                <w:rFonts w:ascii="Times New Roman" w:hAnsi="Times New Roman" w:cs="Times New Roman"/>
                <w:b/>
                <w:bCs/>
                <w:noProof/>
                <w:color w:val="000000" w:themeColor="text1"/>
                <w:sz w:val="20"/>
                <w:szCs w:val="20"/>
                <w:lang w:val="en-GB" w:eastAsia="en-GB"/>
              </w:rPr>
              <w:drawing>
                <wp:inline distT="0" distB="0" distL="0" distR="0" wp14:anchorId="5FCF47F3" wp14:editId="74D93F58">
                  <wp:extent cx="1078224" cy="937075"/>
                  <wp:effectExtent l="0" t="0" r="8255" b="0"/>
                  <wp:docPr id="64002467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24675" name="Picture 64002467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8224" cy="937075"/>
                          </a:xfrm>
                          <a:prstGeom prst="rect">
                            <a:avLst/>
                          </a:prstGeom>
                        </pic:spPr>
                      </pic:pic>
                    </a:graphicData>
                  </a:graphic>
                </wp:inline>
              </w:drawing>
            </w:r>
          </w:p>
        </w:tc>
      </w:tr>
    </w:tbl>
    <w:p w14:paraId="4038DD6D" w14:textId="77777777" w:rsidR="003C2DF1" w:rsidRPr="003C2DF1" w:rsidRDefault="003C2DF1" w:rsidP="003C2DF1">
      <w:pPr>
        <w:pStyle w:val="Caption"/>
        <w:spacing w:after="0"/>
        <w:ind w:left="644"/>
        <w:jc w:val="center"/>
        <w:rPr>
          <w:rFonts w:ascii="Times New Roman" w:hAnsi="Times New Roman" w:cs="Times New Roman"/>
          <w:b/>
          <w:bCs/>
          <w:i w:val="0"/>
          <w:iCs w:val="0"/>
          <w:color w:val="auto"/>
          <w:sz w:val="16"/>
          <w:szCs w:val="16"/>
        </w:rPr>
      </w:pPr>
      <w:bookmarkStart w:id="9" w:name="_Toc204298231"/>
      <w:r w:rsidRPr="003C2DF1">
        <w:rPr>
          <w:rFonts w:ascii="Times New Roman" w:hAnsi="Times New Roman" w:cs="Times New Roman"/>
          <w:b/>
          <w:bCs/>
          <w:i w:val="0"/>
          <w:iCs w:val="0"/>
          <w:color w:val="auto"/>
          <w:sz w:val="16"/>
          <w:szCs w:val="16"/>
        </w:rPr>
        <w:t>Gambar 6. Kondisi Telaga Sarangan</w:t>
      </w:r>
      <w:bookmarkEnd w:id="9"/>
    </w:p>
    <w:p w14:paraId="609387DF" w14:textId="77777777" w:rsidR="003C2DF1" w:rsidRPr="003C2DF1" w:rsidRDefault="003C2DF1" w:rsidP="003C2DF1">
      <w:pPr>
        <w:pStyle w:val="Caption"/>
        <w:spacing w:after="0"/>
        <w:ind w:left="644"/>
        <w:jc w:val="center"/>
        <w:rPr>
          <w:rFonts w:ascii="Times New Roman" w:hAnsi="Times New Roman" w:cs="Times New Roman"/>
          <w:b/>
          <w:bCs/>
          <w:i w:val="0"/>
          <w:iCs w:val="0"/>
          <w:color w:val="auto"/>
          <w:sz w:val="20"/>
          <w:szCs w:val="20"/>
        </w:rPr>
      </w:pPr>
      <w:r w:rsidRPr="003C2DF1">
        <w:rPr>
          <w:rFonts w:ascii="Times New Roman" w:hAnsi="Times New Roman" w:cs="Times New Roman"/>
          <w:i w:val="0"/>
          <w:iCs w:val="0"/>
          <w:color w:val="000000" w:themeColor="text1"/>
          <w:sz w:val="16"/>
          <w:szCs w:val="16"/>
        </w:rPr>
        <w:t>Sumber:</w:t>
      </w:r>
      <w:r w:rsidRPr="003C2DF1">
        <w:rPr>
          <w:rFonts w:ascii="Times New Roman" w:hAnsi="Times New Roman" w:cs="Times New Roman"/>
          <w:color w:val="000000" w:themeColor="text1"/>
          <w:sz w:val="16"/>
          <w:szCs w:val="16"/>
        </w:rPr>
        <w:t xml:space="preserve"> </w:t>
      </w:r>
      <w:r w:rsidRPr="003C2DF1">
        <w:rPr>
          <w:rFonts w:ascii="Times New Roman" w:hAnsi="Times New Roman" w:cs="Times New Roman"/>
          <w:i w:val="0"/>
          <w:iCs w:val="0"/>
          <w:color w:val="000000" w:themeColor="text1"/>
          <w:sz w:val="16"/>
          <w:szCs w:val="16"/>
        </w:rPr>
        <w:t xml:space="preserve">Dokumentasi </w:t>
      </w:r>
      <w:r w:rsidRPr="003C2DF1">
        <w:rPr>
          <w:rFonts w:ascii="Times New Roman" w:eastAsia="Times New Roman" w:hAnsi="Times New Roman" w:cs="Times New Roman"/>
          <w:i w:val="0"/>
          <w:iCs w:val="0"/>
          <w:color w:val="000000" w:themeColor="text1"/>
          <w:sz w:val="16"/>
          <w:szCs w:val="16"/>
        </w:rPr>
        <w:t>Peneliti</w:t>
      </w:r>
      <w:r w:rsidRPr="003C2DF1">
        <w:rPr>
          <w:rFonts w:ascii="Times New Roman" w:hAnsi="Times New Roman" w:cs="Times New Roman"/>
          <w:i w:val="0"/>
          <w:iCs w:val="0"/>
          <w:color w:val="000000" w:themeColor="text1"/>
          <w:sz w:val="16"/>
          <w:szCs w:val="16"/>
        </w:rPr>
        <w:t>, 2025</w:t>
      </w:r>
    </w:p>
    <w:p w14:paraId="16D057B9"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diketahui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bahwa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ditenggelamkan</w:t>
      </w:r>
      <w:proofErr w:type="spellEnd"/>
      <w:r w:rsidRPr="003C2DF1">
        <w:rPr>
          <w:rFonts w:ascii="Times New Roman" w:eastAsia="Times New Roman" w:hAnsi="Times New Roman" w:cs="Times New Roman"/>
          <w:color w:val="000000" w:themeColor="text1"/>
          <w:sz w:val="20"/>
          <w:szCs w:val="20"/>
        </w:rPr>
        <w:t xml:space="preserve"> di Telaga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negatif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w:t>
      </w:r>
    </w:p>
    <w:p w14:paraId="51C2024A" w14:textId="720F2B24"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Keberlanjutan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menyeimbangkan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kelestarian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merupakan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upaya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penting</w:t>
      </w:r>
      <w:proofErr w:type="spellEnd"/>
      <w:r w:rsidRPr="003C2DF1">
        <w:rPr>
          <w:rFonts w:ascii="Times New Roman" w:eastAsia="Times New Roman" w:hAnsi="Times New Roman" w:cs="Times New Roman"/>
          <w:color w:val="000000" w:themeColor="text1"/>
          <w:sz w:val="20"/>
          <w:szCs w:val="20"/>
        </w:rPr>
        <w:t xml:space="preserve">. Upaya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menyeluruh</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melibatkan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pihak</w:t>
      </w:r>
      <w:proofErr w:type="spellEnd"/>
      <w:r w:rsidRPr="003C2DF1">
        <w:rPr>
          <w:rFonts w:ascii="Times New Roman" w:eastAsia="Times New Roman" w:hAnsi="Times New Roman" w:cs="Times New Roman"/>
          <w:color w:val="000000" w:themeColor="text1"/>
          <w:sz w:val="20"/>
          <w:szCs w:val="20"/>
        </w:rPr>
        <w:t xml:space="preserve">. </w:t>
      </w:r>
    </w:p>
    <w:p w14:paraId="1ADE9F8F"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Pihak</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berupaya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melakukan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pendampingan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dilaksanakan</w:t>
      </w:r>
      <w:proofErr w:type="spellEnd"/>
      <w:r w:rsidRPr="003C2DF1">
        <w:rPr>
          <w:rFonts w:ascii="Times New Roman" w:eastAsia="Times New Roman" w:hAnsi="Times New Roman" w:cs="Times New Roman"/>
          <w:color w:val="000000" w:themeColor="text1"/>
          <w:sz w:val="20"/>
          <w:szCs w:val="20"/>
        </w:rPr>
        <w:t xml:space="preserve">. Jika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memiliki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potensi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pencemaran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kita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tegur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tetap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memakai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seperti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biasa</w:t>
      </w:r>
      <w:proofErr w:type="spellEnd"/>
      <w:r w:rsidRPr="003C2DF1">
        <w:rPr>
          <w:rFonts w:ascii="Times New Roman" w:eastAsia="Times New Roman" w:hAnsi="Times New Roman" w:cs="Times New Roman"/>
          <w:color w:val="000000" w:themeColor="text1"/>
          <w:sz w:val="20"/>
          <w:szCs w:val="20"/>
        </w:rPr>
        <w:t>…” (08/W-8/MT/04-07-25)</w:t>
      </w:r>
    </w:p>
    <w:p w14:paraId="699C0025"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Informasi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serupa</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
    <w:p w14:paraId="20BE8B6C" w14:textId="6E1A45B2"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kita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himbauan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edukasi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dimasukkan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harus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organik</w:t>
      </w:r>
      <w:proofErr w:type="spellEnd"/>
      <w:r w:rsidRPr="003C2DF1">
        <w:rPr>
          <w:rFonts w:ascii="Times New Roman" w:eastAsia="Times New Roman" w:hAnsi="Times New Roman" w:cs="Times New Roman"/>
          <w:color w:val="000000" w:themeColor="text1"/>
          <w:sz w:val="20"/>
          <w:szCs w:val="20"/>
        </w:rPr>
        <w:t xml:space="preserve">. Kalau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menangani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masalah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sampah</w:t>
      </w:r>
      <w:proofErr w:type="spellEnd"/>
      <w:r w:rsidRPr="003C2DF1">
        <w:rPr>
          <w:rFonts w:ascii="Times New Roman" w:eastAsia="Times New Roman" w:hAnsi="Times New Roman" w:cs="Times New Roman"/>
          <w:color w:val="000000" w:themeColor="text1"/>
          <w:sz w:val="20"/>
          <w:szCs w:val="20"/>
        </w:rPr>
        <w:t xml:space="preserve"> di Telaga Sarangan </w:t>
      </w:r>
      <w:proofErr w:type="spellStart"/>
      <w:r w:rsidRPr="003C2DF1">
        <w:rPr>
          <w:rFonts w:ascii="Times New Roman" w:eastAsia="Times New Roman" w:hAnsi="Times New Roman" w:cs="Times New Roman"/>
          <w:color w:val="000000" w:themeColor="text1"/>
          <w:sz w:val="20"/>
          <w:szCs w:val="20"/>
        </w:rPr>
        <w:t>kini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PR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rencana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kedepanya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kuesioner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pembersihan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sampah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setelah</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Kelompok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Swadaya</w:t>
      </w:r>
      <w:proofErr w:type="spellEnd"/>
      <w:r w:rsidRPr="003C2DF1">
        <w:rPr>
          <w:rFonts w:ascii="Times New Roman" w:eastAsia="Times New Roman" w:hAnsi="Times New Roman" w:cs="Times New Roman"/>
          <w:color w:val="000000" w:themeColor="text1"/>
          <w:sz w:val="20"/>
          <w:szCs w:val="20"/>
        </w:rPr>
        <w:t xml:space="preserve"> Masyarakat (KSM) yang </w:t>
      </w:r>
      <w:proofErr w:type="spellStart"/>
      <w:r w:rsidRPr="003C2DF1">
        <w:rPr>
          <w:rFonts w:ascii="Times New Roman" w:eastAsia="Times New Roman" w:hAnsi="Times New Roman" w:cs="Times New Roman"/>
          <w:color w:val="000000" w:themeColor="text1"/>
          <w:sz w:val="20"/>
          <w:szCs w:val="20"/>
        </w:rPr>
        <w:t>menangani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(01/W-1/BA/03-07-25)</w:t>
      </w:r>
    </w:p>
    <w:p w14:paraId="48F76B00"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Informasi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diperoleh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bersama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kembali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pada 31 Januari 2025. </w:t>
      </w:r>
    </w:p>
    <w:tbl>
      <w:tblPr>
        <w:tblStyle w:val="TableGrid"/>
        <w:tblW w:w="4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382"/>
      </w:tblGrid>
      <w:tr w:rsidR="003C2DF1" w:rsidRPr="003C2DF1" w14:paraId="31512D4D" w14:textId="77777777" w:rsidTr="0052377C">
        <w:tc>
          <w:tcPr>
            <w:tcW w:w="2515" w:type="dxa"/>
          </w:tcPr>
          <w:p w14:paraId="56D0C4C0" w14:textId="77777777" w:rsidR="003C2DF1" w:rsidRPr="003C2DF1" w:rsidRDefault="003C2DF1" w:rsidP="00AB76EA">
            <w:pPr>
              <w:pStyle w:val="ListParagraph"/>
              <w:spacing w:after="0" w:line="240" w:lineRule="auto"/>
              <w:ind w:left="457" w:right="153"/>
              <w:jc w:val="center"/>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08C82616" wp14:editId="611A1F46">
                  <wp:extent cx="940675" cy="990600"/>
                  <wp:effectExtent l="0" t="0" r="0" b="0"/>
                  <wp:docPr id="11479570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58710" name="Picture 12897587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97462" cy="1050401"/>
                          </a:xfrm>
                          <a:prstGeom prst="rect">
                            <a:avLst/>
                          </a:prstGeom>
                        </pic:spPr>
                      </pic:pic>
                    </a:graphicData>
                  </a:graphic>
                </wp:inline>
              </w:drawing>
            </w:r>
          </w:p>
        </w:tc>
        <w:tc>
          <w:tcPr>
            <w:tcW w:w="2382" w:type="dxa"/>
          </w:tcPr>
          <w:p w14:paraId="2218ED37" w14:textId="77777777" w:rsidR="003C2DF1" w:rsidRPr="003C2DF1" w:rsidRDefault="003C2DF1" w:rsidP="003C2DF1">
            <w:pPr>
              <w:pStyle w:val="ListParagraph"/>
              <w:spacing w:after="0" w:line="240" w:lineRule="auto"/>
              <w:ind w:left="-209" w:right="627"/>
              <w:jc w:val="center"/>
              <w:rPr>
                <w:rFonts w:ascii="Times New Roman" w:eastAsia="Times New Roman" w:hAnsi="Times New Roman" w:cs="Times New Roman"/>
                <w:b/>
                <w:bCs/>
                <w:color w:val="000000" w:themeColor="text1"/>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55D6656A" wp14:editId="4A91A0F9">
                  <wp:extent cx="990600" cy="966919"/>
                  <wp:effectExtent l="0" t="0" r="0" b="5080"/>
                  <wp:docPr id="29245050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50502" name="Picture 292450502"/>
                          <pic:cNvPicPr/>
                        </pic:nvPicPr>
                        <pic:blipFill rotWithShape="1">
                          <a:blip r:embed="rId25" cstate="print">
                            <a:extLst>
                              <a:ext uri="{28A0092B-C50C-407E-A947-70E740481C1C}">
                                <a14:useLocalDpi xmlns:a14="http://schemas.microsoft.com/office/drawing/2010/main" val="0"/>
                              </a:ext>
                            </a:extLst>
                          </a:blip>
                          <a:srcRect l="18482" b="6213"/>
                          <a:stretch>
                            <a:fillRect/>
                          </a:stretch>
                        </pic:blipFill>
                        <pic:spPr bwMode="auto">
                          <a:xfrm>
                            <a:off x="0" y="0"/>
                            <a:ext cx="1093444" cy="10673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243A00B" w14:textId="77777777" w:rsidR="003C2DF1" w:rsidRPr="003C2DF1" w:rsidRDefault="003C2DF1" w:rsidP="003C2DF1">
      <w:pPr>
        <w:pStyle w:val="Caption"/>
        <w:spacing w:after="0"/>
        <w:ind w:left="567" w:right="354"/>
        <w:jc w:val="center"/>
        <w:rPr>
          <w:rFonts w:ascii="Times New Roman" w:hAnsi="Times New Roman" w:cs="Times New Roman"/>
          <w:b/>
          <w:bCs/>
          <w:i w:val="0"/>
          <w:iCs w:val="0"/>
          <w:sz w:val="16"/>
          <w:szCs w:val="16"/>
        </w:rPr>
      </w:pPr>
      <w:bookmarkStart w:id="10" w:name="_Toc204298232"/>
      <w:r w:rsidRPr="003C2DF1">
        <w:rPr>
          <w:rFonts w:ascii="Times New Roman" w:hAnsi="Times New Roman" w:cs="Times New Roman"/>
          <w:b/>
          <w:bCs/>
          <w:i w:val="0"/>
          <w:iCs w:val="0"/>
          <w:color w:val="auto"/>
          <w:sz w:val="16"/>
          <w:szCs w:val="16"/>
        </w:rPr>
        <w:t xml:space="preserve">Gambar 7. </w:t>
      </w:r>
      <w:r w:rsidRPr="003C2DF1">
        <w:rPr>
          <w:rFonts w:ascii="Times New Roman" w:eastAsia="Times New Roman" w:hAnsi="Times New Roman" w:cs="Times New Roman"/>
          <w:b/>
          <w:bCs/>
          <w:i w:val="0"/>
          <w:iCs w:val="0"/>
          <w:color w:val="000000" w:themeColor="text1"/>
          <w:sz w:val="16"/>
          <w:szCs w:val="16"/>
        </w:rPr>
        <w:t>Kegiatan Kelompok Swadaya Masyarakat (KSM)</w:t>
      </w:r>
      <w:bookmarkEnd w:id="10"/>
    </w:p>
    <w:p w14:paraId="475F7AE5" w14:textId="77777777" w:rsidR="003C2DF1" w:rsidRPr="003C2DF1" w:rsidRDefault="003C2DF1" w:rsidP="003C2DF1">
      <w:pPr>
        <w:pStyle w:val="ListParagraph"/>
        <w:spacing w:after="0" w:line="240" w:lineRule="auto"/>
        <w:ind w:left="851" w:right="637"/>
        <w:jc w:val="center"/>
        <w:rPr>
          <w:rFonts w:ascii="Times New Roman" w:eastAsia="Times New Roman" w:hAnsi="Times New Roman" w:cs="Times New Roman"/>
          <w:color w:val="000000" w:themeColor="text1"/>
          <w:sz w:val="16"/>
          <w:szCs w:val="16"/>
        </w:rPr>
      </w:pPr>
      <w:proofErr w:type="spellStart"/>
      <w:r w:rsidRPr="003C2DF1">
        <w:rPr>
          <w:rFonts w:ascii="Times New Roman" w:eastAsia="Times New Roman" w:hAnsi="Times New Roman" w:cs="Times New Roman"/>
          <w:color w:val="000000" w:themeColor="text1"/>
          <w:sz w:val="16"/>
          <w:szCs w:val="16"/>
        </w:rPr>
        <w:t>Sumber</w:t>
      </w:r>
      <w:proofErr w:type="spellEnd"/>
      <w:r w:rsidRPr="003C2DF1">
        <w:rPr>
          <w:rFonts w:ascii="Times New Roman" w:eastAsia="Times New Roman" w:hAnsi="Times New Roman" w:cs="Times New Roman"/>
          <w:color w:val="000000" w:themeColor="text1"/>
          <w:sz w:val="16"/>
          <w:szCs w:val="16"/>
        </w:rPr>
        <w:t xml:space="preserve">: Dokumentasi </w:t>
      </w:r>
      <w:proofErr w:type="spellStart"/>
      <w:r w:rsidRPr="003C2DF1">
        <w:rPr>
          <w:rFonts w:ascii="Times New Roman" w:eastAsia="Times New Roman" w:hAnsi="Times New Roman" w:cs="Times New Roman"/>
          <w:color w:val="000000" w:themeColor="text1"/>
          <w:sz w:val="16"/>
          <w:szCs w:val="16"/>
        </w:rPr>
        <w:t>Peneliti</w:t>
      </w:r>
      <w:proofErr w:type="spellEnd"/>
      <w:r w:rsidRPr="003C2DF1">
        <w:rPr>
          <w:rFonts w:ascii="Times New Roman" w:eastAsia="Times New Roman" w:hAnsi="Times New Roman" w:cs="Times New Roman"/>
          <w:color w:val="000000" w:themeColor="text1"/>
          <w:sz w:val="16"/>
          <w:szCs w:val="16"/>
        </w:rPr>
        <w:t>, 2025</w:t>
      </w:r>
    </w:p>
    <w:p w14:paraId="34FA862C"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diketahui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upaya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melestarikan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penggunaan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organik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kerjasama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Kelompok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Swadaya</w:t>
      </w:r>
      <w:proofErr w:type="spellEnd"/>
      <w:r w:rsidRPr="003C2DF1">
        <w:rPr>
          <w:rFonts w:ascii="Times New Roman" w:eastAsia="Times New Roman" w:hAnsi="Times New Roman" w:cs="Times New Roman"/>
          <w:color w:val="000000" w:themeColor="text1"/>
          <w:sz w:val="20"/>
          <w:szCs w:val="20"/>
        </w:rPr>
        <w:t xml:space="preserve"> Masyarakat (KSM), dan </w:t>
      </w:r>
      <w:proofErr w:type="spellStart"/>
      <w:r w:rsidRPr="003C2DF1">
        <w:rPr>
          <w:rFonts w:ascii="Times New Roman" w:eastAsia="Times New Roman" w:hAnsi="Times New Roman" w:cs="Times New Roman"/>
          <w:color w:val="000000" w:themeColor="text1"/>
          <w:sz w:val="20"/>
          <w:szCs w:val="20"/>
        </w:rPr>
        <w:t>rencana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kedepanya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kuesioner</w:t>
      </w:r>
      <w:proofErr w:type="spellEnd"/>
      <w:r w:rsidRPr="003C2DF1">
        <w:rPr>
          <w:rFonts w:ascii="Times New Roman" w:eastAsia="Times New Roman" w:hAnsi="Times New Roman" w:cs="Times New Roman"/>
          <w:color w:val="000000" w:themeColor="text1"/>
          <w:sz w:val="20"/>
          <w:szCs w:val="20"/>
        </w:rPr>
        <w:t>.</w:t>
      </w:r>
    </w:p>
    <w:p w14:paraId="09FA1DCE" w14:textId="77777777" w:rsidR="003C2DF1" w:rsidRPr="003C2DF1" w:rsidRDefault="003C2DF1" w:rsidP="003C2DF1">
      <w:pPr>
        <w:pStyle w:val="ListParagraph"/>
        <w:widowControl w:val="0"/>
        <w:numPr>
          <w:ilvl w:val="0"/>
          <w:numId w:val="57"/>
        </w:numPr>
        <w:spacing w:after="0" w:line="240" w:lineRule="auto"/>
        <w:ind w:left="284"/>
        <w:jc w:val="both"/>
        <w:rPr>
          <w:rFonts w:ascii="Times New Roman" w:hAnsi="Times New Roman" w:cs="Times New Roman"/>
          <w:b/>
          <w:bCs/>
          <w:sz w:val="20"/>
          <w:szCs w:val="20"/>
        </w:rPr>
      </w:pPr>
      <w:proofErr w:type="spellStart"/>
      <w:r w:rsidRPr="003C2DF1">
        <w:rPr>
          <w:rFonts w:ascii="Times New Roman" w:hAnsi="Times New Roman" w:cs="Times New Roman"/>
          <w:b/>
          <w:bCs/>
          <w:sz w:val="20"/>
          <w:szCs w:val="20"/>
        </w:rPr>
        <w:t>Aspek</w:t>
      </w:r>
      <w:proofErr w:type="spellEnd"/>
      <w:r w:rsidRPr="003C2DF1">
        <w:rPr>
          <w:rFonts w:ascii="Times New Roman" w:hAnsi="Times New Roman" w:cs="Times New Roman"/>
          <w:b/>
          <w:bCs/>
          <w:sz w:val="20"/>
          <w:szCs w:val="20"/>
        </w:rPr>
        <w:t xml:space="preserve"> Sosial Ekonomi</w:t>
      </w:r>
    </w:p>
    <w:p w14:paraId="5B5616D1" w14:textId="2B53745F" w:rsidR="003C2DF1" w:rsidRPr="003C2DF1" w:rsidRDefault="003C2DF1" w:rsidP="003C2DF1">
      <w:pPr>
        <w:pStyle w:val="ListParagraph"/>
        <w:widowControl w:val="0"/>
        <w:spacing w:after="0" w:line="240" w:lineRule="auto"/>
        <w:ind w:left="284" w:firstLine="283"/>
        <w:jc w:val="both"/>
        <w:rPr>
          <w:rFonts w:ascii="Times New Roman" w:hAnsi="Times New Roman" w:cs="Times New Roman"/>
          <w:b/>
          <w:bCs/>
          <w:sz w:val="20"/>
          <w:szCs w:val="20"/>
        </w:rPr>
      </w:pP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melibatkan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pihak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memunculkan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interaks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sosial</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kuat</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kalangan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Sebagaimana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
    <w:p w14:paraId="10B6257F" w14:textId="77777777" w:rsidR="003C2DF1" w:rsidRPr="003C2DF1" w:rsidRDefault="003C2DF1" w:rsidP="003C2DF1">
      <w:pPr>
        <w:pStyle w:val="ListParagraph"/>
        <w:widowControl w:val="0"/>
        <w:spacing w:after="0" w:line="240" w:lineRule="auto"/>
        <w:ind w:left="284"/>
        <w:jc w:val="both"/>
        <w:rPr>
          <w:rFonts w:ascii="Times New Roman" w:hAnsi="Times New Roman" w:cs="Times New Roman"/>
          <w:b/>
          <w:bCs/>
          <w:sz w:val="20"/>
          <w:szCs w:val="20"/>
        </w:rPr>
      </w:pPr>
      <w:r w:rsidRPr="003C2DF1">
        <w:rPr>
          <w:rFonts w:ascii="Times New Roman" w:eastAsia="Times New Roman" w:hAnsi="Times New Roman" w:cs="Times New Roman"/>
          <w:color w:val="000000" w:themeColor="text1"/>
          <w:sz w:val="20"/>
          <w:szCs w:val="20"/>
        </w:rPr>
        <w:t xml:space="preserve">“…Gotong royong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bersih-bersih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Terus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interaksi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sosial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membawa</w:t>
      </w:r>
      <w:proofErr w:type="spellEnd"/>
      <w:r w:rsidRPr="003C2DF1">
        <w:rPr>
          <w:rFonts w:ascii="Times New Roman" w:eastAsia="Times New Roman" w:hAnsi="Times New Roman" w:cs="Times New Roman"/>
          <w:color w:val="000000" w:themeColor="text1"/>
          <w:sz w:val="20"/>
          <w:szCs w:val="20"/>
        </w:rPr>
        <w:t xml:space="preserve"> nasi tumpeng </w:t>
      </w:r>
      <w:proofErr w:type="spellStart"/>
      <w:r w:rsidRPr="003C2DF1">
        <w:rPr>
          <w:rFonts w:ascii="Times New Roman" w:eastAsia="Times New Roman" w:hAnsi="Times New Roman" w:cs="Times New Roman"/>
          <w:color w:val="000000" w:themeColor="text1"/>
          <w:sz w:val="20"/>
          <w:szCs w:val="20"/>
        </w:rPr>
        <w:t>ukuran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kecil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beserta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panggang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dimakan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setelah</w:t>
      </w:r>
      <w:proofErr w:type="spellEnd"/>
      <w:r w:rsidRPr="003C2DF1">
        <w:rPr>
          <w:rFonts w:ascii="Times New Roman" w:eastAsia="Times New Roman" w:hAnsi="Times New Roman" w:cs="Times New Roman"/>
          <w:color w:val="000000" w:themeColor="text1"/>
          <w:sz w:val="20"/>
          <w:szCs w:val="20"/>
        </w:rPr>
        <w:t xml:space="preserve"> acara tumpeng </w:t>
      </w:r>
      <w:proofErr w:type="spellStart"/>
      <w:r w:rsidRPr="003C2DF1">
        <w:rPr>
          <w:rFonts w:ascii="Times New Roman" w:eastAsia="Times New Roman" w:hAnsi="Times New Roman" w:cs="Times New Roman"/>
          <w:color w:val="000000" w:themeColor="text1"/>
          <w:sz w:val="20"/>
          <w:szCs w:val="20"/>
        </w:rPr>
        <w:t>ditenggelamkan</w:t>
      </w:r>
      <w:proofErr w:type="spellEnd"/>
      <w:r w:rsidRPr="003C2DF1">
        <w:rPr>
          <w:rFonts w:ascii="Times New Roman" w:eastAsia="Times New Roman" w:hAnsi="Times New Roman" w:cs="Times New Roman"/>
          <w:color w:val="000000" w:themeColor="text1"/>
          <w:sz w:val="20"/>
          <w:szCs w:val="20"/>
        </w:rPr>
        <w:t xml:space="preserve"> di Telaga…” (01/W-1/BA/03-07-25)</w:t>
      </w:r>
    </w:p>
    <w:p w14:paraId="36C93D3F" w14:textId="00F0A6F1" w:rsidR="003C2DF1" w:rsidRPr="003C2DF1" w:rsidRDefault="003C2DF1" w:rsidP="003C2DF1">
      <w:pPr>
        <w:pStyle w:val="ListParagraph"/>
        <w:widowControl w:val="0"/>
        <w:spacing w:after="0" w:line="240" w:lineRule="auto"/>
        <w:ind w:left="284" w:firstLine="283"/>
        <w:jc w:val="both"/>
        <w:rPr>
          <w:rFonts w:ascii="Times New Roman" w:hAnsi="Times New Roman" w:cs="Times New Roman"/>
          <w:b/>
          <w:bCs/>
          <w:sz w:val="20"/>
          <w:szCs w:val="20"/>
        </w:rPr>
      </w:pPr>
      <w:proofErr w:type="spellStart"/>
      <w:r w:rsidRPr="003C2DF1">
        <w:rPr>
          <w:rFonts w:ascii="Times New Roman" w:eastAsia="Times New Roman" w:hAnsi="Times New Roman" w:cs="Times New Roman"/>
          <w:color w:val="000000" w:themeColor="text1"/>
          <w:sz w:val="20"/>
          <w:szCs w:val="20"/>
        </w:rPr>
        <w:t>Informasi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int</w:t>
      </w:r>
      <w:r w:rsidR="0026527C">
        <w:rPr>
          <w:rFonts w:ascii="Times New Roman" w:eastAsia="Times New Roman" w:hAnsi="Times New Roman" w:cs="Times New Roman"/>
          <w:color w:val="000000" w:themeColor="text1"/>
          <w:sz w:val="20"/>
          <w:szCs w:val="20"/>
        </w:rPr>
        <w:t>e</w:t>
      </w:r>
      <w:r w:rsidRPr="003C2DF1">
        <w:rPr>
          <w:rFonts w:ascii="Times New Roman" w:eastAsia="Times New Roman" w:hAnsi="Times New Roman" w:cs="Times New Roman"/>
          <w:color w:val="000000" w:themeColor="text1"/>
          <w:sz w:val="20"/>
          <w:szCs w:val="20"/>
        </w:rPr>
        <w:t>raksi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sosial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Sarangan yang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pada 31 Januari 2025. </w:t>
      </w:r>
    </w:p>
    <w:tbl>
      <w:tblPr>
        <w:tblStyle w:val="TableGrid"/>
        <w:tblW w:w="39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121"/>
      </w:tblGrid>
      <w:tr w:rsidR="003C2DF1" w:rsidRPr="003C2DF1" w14:paraId="108A4FAF" w14:textId="77777777" w:rsidTr="0052377C">
        <w:tc>
          <w:tcPr>
            <w:tcW w:w="1843" w:type="dxa"/>
          </w:tcPr>
          <w:p w14:paraId="613F77FF" w14:textId="77777777" w:rsidR="003C2DF1" w:rsidRPr="003C2DF1" w:rsidRDefault="003C2DF1" w:rsidP="003C2DF1">
            <w:pPr>
              <w:pStyle w:val="ListParagraph"/>
              <w:tabs>
                <w:tab w:val="left" w:pos="2017"/>
              </w:tabs>
              <w:spacing w:line="240" w:lineRule="auto"/>
              <w:ind w:left="316" w:right="264"/>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noProof/>
                <w:color w:val="000000" w:themeColor="text1"/>
                <w:sz w:val="20"/>
                <w:szCs w:val="20"/>
                <w:lang w:val="en-GB" w:eastAsia="en-GB"/>
              </w:rPr>
              <w:drawing>
                <wp:inline distT="0" distB="0" distL="0" distR="0" wp14:anchorId="45639DE9" wp14:editId="19ADD19B">
                  <wp:extent cx="886581" cy="756920"/>
                  <wp:effectExtent l="0" t="0" r="8890" b="5080"/>
                  <wp:docPr id="2375971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9719" name="Picture 2375971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09732" cy="776685"/>
                          </a:xfrm>
                          <a:prstGeom prst="rect">
                            <a:avLst/>
                          </a:prstGeom>
                        </pic:spPr>
                      </pic:pic>
                    </a:graphicData>
                  </a:graphic>
                </wp:inline>
              </w:drawing>
            </w:r>
          </w:p>
        </w:tc>
        <w:tc>
          <w:tcPr>
            <w:tcW w:w="2121" w:type="dxa"/>
          </w:tcPr>
          <w:p w14:paraId="5AEB50DF" w14:textId="77777777" w:rsidR="003C2DF1" w:rsidRPr="003C2DF1" w:rsidRDefault="003C2DF1" w:rsidP="003C2DF1">
            <w:pPr>
              <w:pStyle w:val="ListParagraph"/>
              <w:spacing w:line="240" w:lineRule="auto"/>
              <w:ind w:left="44" w:right="346" w:hanging="10"/>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3C4EF89B" wp14:editId="3CA42F38">
                  <wp:extent cx="1009338" cy="757054"/>
                  <wp:effectExtent l="0" t="0" r="635" b="5080"/>
                  <wp:docPr id="209650092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17249" name="Picture 151091724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64596" cy="798500"/>
                          </a:xfrm>
                          <a:prstGeom prst="rect">
                            <a:avLst/>
                          </a:prstGeom>
                        </pic:spPr>
                      </pic:pic>
                    </a:graphicData>
                  </a:graphic>
                </wp:inline>
              </w:drawing>
            </w:r>
          </w:p>
        </w:tc>
      </w:tr>
      <w:tr w:rsidR="003C2DF1" w:rsidRPr="003C2DF1" w14:paraId="4AC19395" w14:textId="77777777" w:rsidTr="0052377C">
        <w:trPr>
          <w:trHeight w:val="1068"/>
        </w:trPr>
        <w:tc>
          <w:tcPr>
            <w:tcW w:w="3964" w:type="dxa"/>
            <w:gridSpan w:val="2"/>
          </w:tcPr>
          <w:p w14:paraId="251FA9CB" w14:textId="77777777" w:rsidR="003C2DF1" w:rsidRPr="003C2DF1" w:rsidRDefault="003C2DF1" w:rsidP="003C2DF1">
            <w:pPr>
              <w:pStyle w:val="ListParagraph"/>
              <w:keepNext/>
              <w:spacing w:line="240" w:lineRule="auto"/>
              <w:ind w:left="179" w:right="60"/>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noProof/>
                <w:color w:val="000000" w:themeColor="text1"/>
                <w:sz w:val="20"/>
                <w:szCs w:val="20"/>
                <w:lang w:val="en-GB" w:eastAsia="en-GB"/>
              </w:rPr>
              <w:drawing>
                <wp:anchor distT="0" distB="0" distL="114300" distR="114300" simplePos="0" relativeHeight="251659264" behindDoc="0" locked="0" layoutInCell="1" allowOverlap="1" wp14:anchorId="01B45A2E" wp14:editId="7EF43A39">
                  <wp:simplePos x="0" y="0"/>
                  <wp:positionH relativeFrom="column">
                    <wp:posOffset>784652</wp:posOffset>
                  </wp:positionH>
                  <wp:positionV relativeFrom="paragraph">
                    <wp:posOffset>760</wp:posOffset>
                  </wp:positionV>
                  <wp:extent cx="883910" cy="883910"/>
                  <wp:effectExtent l="0" t="0" r="0" b="0"/>
                  <wp:wrapSquare wrapText="bothSides"/>
                  <wp:docPr id="20846183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51241" name="Picture 198785124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83910" cy="883910"/>
                          </a:xfrm>
                          <a:prstGeom prst="rect">
                            <a:avLst/>
                          </a:prstGeom>
                        </pic:spPr>
                      </pic:pic>
                    </a:graphicData>
                  </a:graphic>
                </wp:anchor>
              </w:drawing>
            </w:r>
          </w:p>
        </w:tc>
      </w:tr>
    </w:tbl>
    <w:p w14:paraId="7F4795DD" w14:textId="77777777" w:rsidR="003C2DF1" w:rsidRPr="003C2DF1" w:rsidRDefault="003C2DF1" w:rsidP="003C2DF1">
      <w:pPr>
        <w:pStyle w:val="Caption"/>
        <w:spacing w:after="0"/>
        <w:ind w:left="709"/>
        <w:jc w:val="center"/>
        <w:rPr>
          <w:rFonts w:ascii="Times New Roman" w:eastAsia="Times New Roman" w:hAnsi="Times New Roman" w:cs="Times New Roman"/>
          <w:b/>
          <w:bCs/>
          <w:i w:val="0"/>
          <w:iCs w:val="0"/>
          <w:color w:val="auto"/>
          <w:sz w:val="16"/>
          <w:szCs w:val="16"/>
        </w:rPr>
      </w:pPr>
      <w:bookmarkStart w:id="11" w:name="_Toc204298234"/>
      <w:r w:rsidRPr="003C2DF1">
        <w:rPr>
          <w:rFonts w:ascii="Times New Roman" w:hAnsi="Times New Roman" w:cs="Times New Roman"/>
          <w:b/>
          <w:bCs/>
          <w:i w:val="0"/>
          <w:iCs w:val="0"/>
          <w:color w:val="auto"/>
          <w:sz w:val="16"/>
          <w:szCs w:val="16"/>
        </w:rPr>
        <w:t xml:space="preserve">Gambar 8. </w:t>
      </w:r>
      <w:r w:rsidRPr="003C2DF1">
        <w:rPr>
          <w:rFonts w:ascii="Times New Roman" w:eastAsia="Times New Roman" w:hAnsi="Times New Roman" w:cs="Times New Roman"/>
          <w:b/>
          <w:bCs/>
          <w:i w:val="0"/>
          <w:iCs w:val="0"/>
          <w:color w:val="auto"/>
          <w:sz w:val="16"/>
          <w:szCs w:val="16"/>
        </w:rPr>
        <w:t xml:space="preserve">Kegiatan </w:t>
      </w:r>
      <w:bookmarkEnd w:id="11"/>
      <w:r w:rsidRPr="003C2DF1">
        <w:rPr>
          <w:rFonts w:ascii="Times New Roman" w:eastAsia="Times New Roman" w:hAnsi="Times New Roman" w:cs="Times New Roman"/>
          <w:b/>
          <w:bCs/>
          <w:i w:val="0"/>
          <w:iCs w:val="0"/>
          <w:color w:val="auto"/>
          <w:sz w:val="16"/>
          <w:szCs w:val="16"/>
        </w:rPr>
        <w:t>Intraksi Sosial</w:t>
      </w:r>
    </w:p>
    <w:p w14:paraId="784D3E36" w14:textId="77777777" w:rsidR="003C2DF1" w:rsidRPr="003C2DF1" w:rsidRDefault="003C2DF1" w:rsidP="003C2DF1">
      <w:pPr>
        <w:spacing w:after="0" w:line="240" w:lineRule="auto"/>
        <w:ind w:left="851" w:right="70"/>
        <w:jc w:val="center"/>
        <w:rPr>
          <w:rFonts w:ascii="Times New Roman" w:eastAsia="Times New Roman" w:hAnsi="Times New Roman" w:cs="Times New Roman"/>
          <w:color w:val="000000" w:themeColor="text1"/>
          <w:sz w:val="16"/>
          <w:szCs w:val="16"/>
        </w:rPr>
      </w:pPr>
      <w:proofErr w:type="spellStart"/>
      <w:r w:rsidRPr="003C2DF1">
        <w:rPr>
          <w:rFonts w:ascii="Times New Roman" w:eastAsia="Times New Roman" w:hAnsi="Times New Roman" w:cs="Times New Roman"/>
          <w:color w:val="000000" w:themeColor="text1"/>
          <w:sz w:val="16"/>
          <w:szCs w:val="16"/>
        </w:rPr>
        <w:t>Sumber</w:t>
      </w:r>
      <w:proofErr w:type="spellEnd"/>
      <w:r w:rsidRPr="003C2DF1">
        <w:rPr>
          <w:rFonts w:ascii="Times New Roman" w:eastAsia="Times New Roman" w:hAnsi="Times New Roman" w:cs="Times New Roman"/>
          <w:color w:val="000000" w:themeColor="text1"/>
          <w:sz w:val="16"/>
          <w:szCs w:val="16"/>
        </w:rPr>
        <w:t xml:space="preserve">: </w:t>
      </w:r>
      <w:proofErr w:type="spellStart"/>
      <w:r w:rsidRPr="003C2DF1">
        <w:rPr>
          <w:rFonts w:ascii="Times New Roman" w:eastAsia="Times New Roman" w:hAnsi="Times New Roman" w:cs="Times New Roman"/>
          <w:color w:val="000000" w:themeColor="text1"/>
          <w:sz w:val="16"/>
          <w:szCs w:val="16"/>
        </w:rPr>
        <w:t>Dokumentsi</w:t>
      </w:r>
      <w:proofErr w:type="spellEnd"/>
      <w:r w:rsidRPr="003C2DF1">
        <w:rPr>
          <w:rFonts w:ascii="Times New Roman" w:eastAsia="Times New Roman" w:hAnsi="Times New Roman" w:cs="Times New Roman"/>
          <w:color w:val="000000" w:themeColor="text1"/>
          <w:sz w:val="16"/>
          <w:szCs w:val="16"/>
        </w:rPr>
        <w:t xml:space="preserve"> </w:t>
      </w:r>
      <w:proofErr w:type="spellStart"/>
      <w:r w:rsidRPr="003C2DF1">
        <w:rPr>
          <w:rFonts w:ascii="Times New Roman" w:eastAsia="Times New Roman" w:hAnsi="Times New Roman" w:cs="Times New Roman"/>
          <w:color w:val="000000" w:themeColor="text1"/>
          <w:sz w:val="16"/>
          <w:szCs w:val="16"/>
        </w:rPr>
        <w:t>Peneliti</w:t>
      </w:r>
      <w:proofErr w:type="spellEnd"/>
      <w:r w:rsidRPr="003C2DF1">
        <w:rPr>
          <w:rFonts w:ascii="Times New Roman" w:eastAsia="Times New Roman" w:hAnsi="Times New Roman" w:cs="Times New Roman"/>
          <w:color w:val="000000" w:themeColor="text1"/>
          <w:sz w:val="16"/>
          <w:szCs w:val="16"/>
        </w:rPr>
        <w:t xml:space="preserve"> dan </w:t>
      </w:r>
      <w:proofErr w:type="spellStart"/>
      <w:r w:rsidRPr="003C2DF1">
        <w:rPr>
          <w:rFonts w:ascii="Times New Roman" w:eastAsia="Times New Roman" w:hAnsi="Times New Roman" w:cs="Times New Roman"/>
          <w:color w:val="000000" w:themeColor="text1"/>
          <w:sz w:val="16"/>
          <w:szCs w:val="16"/>
        </w:rPr>
        <w:t>Kelurahan</w:t>
      </w:r>
      <w:proofErr w:type="spellEnd"/>
      <w:r w:rsidRPr="003C2DF1">
        <w:rPr>
          <w:rFonts w:ascii="Times New Roman" w:eastAsia="Times New Roman" w:hAnsi="Times New Roman" w:cs="Times New Roman"/>
          <w:color w:val="000000" w:themeColor="text1"/>
          <w:sz w:val="16"/>
          <w:szCs w:val="16"/>
        </w:rPr>
        <w:t xml:space="preserve"> Sarangan, 2025</w:t>
      </w:r>
    </w:p>
    <w:p w14:paraId="4658926E"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Infromasi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serupa</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Karang Taruna.</w:t>
      </w:r>
    </w:p>
    <w:p w14:paraId="4EF666B1"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Setiap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tahun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karang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taruna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berupaya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melakukan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regenerasi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keterlibatan</w:t>
      </w:r>
      <w:proofErr w:type="spellEnd"/>
      <w:r w:rsidRPr="003C2DF1">
        <w:rPr>
          <w:rFonts w:ascii="Times New Roman" w:eastAsia="Times New Roman" w:hAnsi="Times New Roman" w:cs="Times New Roman"/>
          <w:color w:val="000000" w:themeColor="text1"/>
          <w:sz w:val="20"/>
          <w:szCs w:val="20"/>
        </w:rPr>
        <w:t xml:space="preserve"> pemuda, </w:t>
      </w:r>
      <w:proofErr w:type="spellStart"/>
      <w:r w:rsidRPr="003C2DF1">
        <w:rPr>
          <w:rFonts w:ascii="Times New Roman" w:eastAsia="Times New Roman" w:hAnsi="Times New Roman" w:cs="Times New Roman"/>
          <w:color w:val="000000" w:themeColor="text1"/>
          <w:sz w:val="20"/>
          <w:szCs w:val="20"/>
        </w:rPr>
        <w:t>kita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ajak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dekorasi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penataan</w:t>
      </w:r>
      <w:proofErr w:type="spellEnd"/>
      <w:r w:rsidRPr="003C2DF1">
        <w:rPr>
          <w:rFonts w:ascii="Times New Roman" w:eastAsia="Times New Roman" w:hAnsi="Times New Roman" w:cs="Times New Roman"/>
          <w:color w:val="000000" w:themeColor="text1"/>
          <w:sz w:val="20"/>
          <w:szCs w:val="20"/>
        </w:rPr>
        <w:t xml:space="preserve"> tumpeng, </w:t>
      </w:r>
      <w:proofErr w:type="spellStart"/>
      <w:r w:rsidRPr="003C2DF1">
        <w:rPr>
          <w:rFonts w:ascii="Times New Roman" w:eastAsia="Times New Roman" w:hAnsi="Times New Roman" w:cs="Times New Roman"/>
          <w:i/>
          <w:iCs/>
          <w:color w:val="000000" w:themeColor="text1"/>
          <w:sz w:val="20"/>
          <w:szCs w:val="20"/>
        </w:rPr>
        <w:t>paraga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pemikulan</w:t>
      </w:r>
      <w:proofErr w:type="spellEnd"/>
      <w:r w:rsidRPr="003C2DF1">
        <w:rPr>
          <w:rFonts w:ascii="Times New Roman" w:eastAsia="Times New Roman" w:hAnsi="Times New Roman" w:cs="Times New Roman"/>
          <w:color w:val="000000" w:themeColor="text1"/>
          <w:sz w:val="20"/>
          <w:szCs w:val="20"/>
        </w:rPr>
        <w:t xml:space="preserve"> tumpeng…” (03/W-3/IW/03-07-25)</w:t>
      </w:r>
    </w:p>
    <w:p w14:paraId="5DCE813F"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Hasil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dilkukan</w:t>
      </w:r>
      <w:proofErr w:type="spellEnd"/>
      <w:r w:rsidRPr="003C2DF1">
        <w:rPr>
          <w:rFonts w:ascii="Times New Roman" w:eastAsia="Times New Roman" w:hAnsi="Times New Roman" w:cs="Times New Roman"/>
          <w:color w:val="000000" w:themeColor="text1"/>
          <w:sz w:val="20"/>
          <w:szCs w:val="20"/>
        </w:rPr>
        <w:t xml:space="preserve"> pada 31 Januari 2025. </w:t>
      </w:r>
      <w:bookmarkStart w:id="12" w:name="_Toc204298233"/>
    </w:p>
    <w:bookmarkEnd w:id="12"/>
    <w:p w14:paraId="56412BC5" w14:textId="77777777" w:rsidR="003C2DF1" w:rsidRPr="003C2DF1" w:rsidRDefault="003C2DF1" w:rsidP="003C2DF1">
      <w:pPr>
        <w:pStyle w:val="ListParagraph"/>
        <w:keepNext/>
        <w:spacing w:after="0" w:line="240" w:lineRule="auto"/>
        <w:ind w:left="709" w:right="354" w:firstLine="360"/>
        <w:jc w:val="center"/>
        <w:rPr>
          <w:rFonts w:ascii="Times New Roman" w:hAnsi="Times New Roman" w:cs="Times New Roman"/>
          <w:sz w:val="20"/>
          <w:szCs w:val="20"/>
        </w:rPr>
      </w:pPr>
      <w:r w:rsidRPr="003C2DF1">
        <w:rPr>
          <w:rFonts w:ascii="Times New Roman" w:eastAsia="Times New Roman" w:hAnsi="Times New Roman" w:cs="Times New Roman"/>
          <w:b/>
          <w:bCs/>
          <w:noProof/>
          <w:color w:val="000000" w:themeColor="text1"/>
          <w:sz w:val="20"/>
          <w:szCs w:val="20"/>
          <w:lang w:val="en-GB" w:eastAsia="en-GB"/>
        </w:rPr>
        <w:drawing>
          <wp:inline distT="0" distB="0" distL="0" distR="0" wp14:anchorId="7A6AA0A8" wp14:editId="68B325CE">
            <wp:extent cx="700405" cy="1132797"/>
            <wp:effectExtent l="0" t="0" r="4445" b="0"/>
            <wp:docPr id="121193156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31560" name="Picture 121193156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20921" cy="1165978"/>
                    </a:xfrm>
                    <a:prstGeom prst="rect">
                      <a:avLst/>
                    </a:prstGeom>
                  </pic:spPr>
                </pic:pic>
              </a:graphicData>
            </a:graphic>
          </wp:inline>
        </w:drawing>
      </w:r>
    </w:p>
    <w:p w14:paraId="1D391543" w14:textId="77777777" w:rsidR="003C2DF1" w:rsidRPr="003C2DF1" w:rsidRDefault="003C2DF1" w:rsidP="003C2DF1">
      <w:pPr>
        <w:pStyle w:val="Caption"/>
        <w:spacing w:after="0"/>
        <w:ind w:left="709"/>
        <w:jc w:val="center"/>
        <w:rPr>
          <w:rFonts w:ascii="Times New Roman" w:eastAsia="Times New Roman" w:hAnsi="Times New Roman" w:cs="Times New Roman"/>
          <w:b/>
          <w:bCs/>
          <w:i w:val="0"/>
          <w:iCs w:val="0"/>
          <w:color w:val="auto"/>
          <w:sz w:val="16"/>
          <w:szCs w:val="16"/>
        </w:rPr>
      </w:pPr>
      <w:r w:rsidRPr="003C2DF1">
        <w:rPr>
          <w:rFonts w:ascii="Times New Roman" w:hAnsi="Times New Roman" w:cs="Times New Roman"/>
          <w:b/>
          <w:bCs/>
          <w:i w:val="0"/>
          <w:iCs w:val="0"/>
          <w:color w:val="auto"/>
          <w:sz w:val="16"/>
          <w:szCs w:val="16"/>
        </w:rPr>
        <w:t xml:space="preserve">Gambar 9. </w:t>
      </w:r>
      <w:r w:rsidRPr="003C2DF1">
        <w:rPr>
          <w:rFonts w:ascii="Times New Roman" w:eastAsia="Times New Roman" w:hAnsi="Times New Roman" w:cs="Times New Roman"/>
          <w:b/>
          <w:bCs/>
          <w:i w:val="0"/>
          <w:iCs w:val="0"/>
          <w:color w:val="auto"/>
          <w:sz w:val="16"/>
          <w:szCs w:val="16"/>
        </w:rPr>
        <w:t>Keikutsertaan Karang Taruna</w:t>
      </w:r>
    </w:p>
    <w:p w14:paraId="31F16603" w14:textId="77777777" w:rsidR="003C2DF1" w:rsidRPr="003C2DF1" w:rsidRDefault="003C2DF1" w:rsidP="003C2DF1">
      <w:pPr>
        <w:pStyle w:val="Caption"/>
        <w:spacing w:after="0"/>
        <w:ind w:left="709"/>
        <w:jc w:val="center"/>
        <w:rPr>
          <w:rFonts w:ascii="Times New Roman" w:eastAsia="Times New Roman" w:hAnsi="Times New Roman" w:cs="Times New Roman"/>
          <w:b/>
          <w:bCs/>
          <w:i w:val="0"/>
          <w:iCs w:val="0"/>
          <w:color w:val="auto"/>
          <w:sz w:val="20"/>
          <w:szCs w:val="20"/>
        </w:rPr>
      </w:pPr>
      <w:r w:rsidRPr="003C2DF1">
        <w:rPr>
          <w:rFonts w:ascii="Times New Roman" w:eastAsia="Times New Roman" w:hAnsi="Times New Roman" w:cs="Times New Roman"/>
          <w:i w:val="0"/>
          <w:iCs w:val="0"/>
          <w:color w:val="000000" w:themeColor="text1"/>
          <w:sz w:val="16"/>
          <w:szCs w:val="16"/>
        </w:rPr>
        <w:t>Sumber:</w:t>
      </w:r>
      <w:r w:rsidRPr="003C2DF1">
        <w:rPr>
          <w:rFonts w:ascii="Times New Roman" w:eastAsia="Times New Roman" w:hAnsi="Times New Roman" w:cs="Times New Roman"/>
          <w:color w:val="000000" w:themeColor="text1"/>
          <w:sz w:val="16"/>
          <w:szCs w:val="16"/>
        </w:rPr>
        <w:t xml:space="preserve"> </w:t>
      </w:r>
      <w:r w:rsidRPr="003C2DF1">
        <w:rPr>
          <w:rFonts w:ascii="Times New Roman" w:eastAsia="Times New Roman" w:hAnsi="Times New Roman" w:cs="Times New Roman"/>
          <w:i w:val="0"/>
          <w:iCs w:val="0"/>
          <w:color w:val="000000" w:themeColor="text1"/>
          <w:sz w:val="16"/>
          <w:szCs w:val="16"/>
        </w:rPr>
        <w:t>Dokumentasi Peneliti, 2025</w:t>
      </w:r>
    </w:p>
    <w:p w14:paraId="14E33D2F" w14:textId="2BF82814"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diketahui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memiliki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intransi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sosial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keterlibatan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aktif</w:t>
      </w:r>
      <w:proofErr w:type="spellEnd"/>
      <w:r w:rsidRPr="003C2DF1">
        <w:rPr>
          <w:rFonts w:ascii="Times New Roman" w:eastAsia="Times New Roman" w:hAnsi="Times New Roman" w:cs="Times New Roman"/>
          <w:color w:val="000000" w:themeColor="text1"/>
          <w:sz w:val="20"/>
          <w:szCs w:val="20"/>
        </w:rPr>
        <w:t xml:space="preserve"> Karang Taruna, gotong royong </w:t>
      </w:r>
      <w:proofErr w:type="spellStart"/>
      <w:r w:rsidRPr="003C2DF1">
        <w:rPr>
          <w:rFonts w:ascii="Times New Roman" w:eastAsia="Times New Roman" w:hAnsi="Times New Roman" w:cs="Times New Roman"/>
          <w:color w:val="000000" w:themeColor="text1"/>
          <w:sz w:val="20"/>
          <w:szCs w:val="20"/>
        </w:rPr>
        <w:t>bersih-bersih</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serta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bersama</w:t>
      </w:r>
      <w:proofErr w:type="spellEnd"/>
      <w:r w:rsidRPr="003C2DF1">
        <w:rPr>
          <w:rFonts w:ascii="Times New Roman" w:eastAsia="Times New Roman" w:hAnsi="Times New Roman" w:cs="Times New Roman"/>
          <w:color w:val="000000" w:themeColor="text1"/>
          <w:sz w:val="20"/>
          <w:szCs w:val="20"/>
        </w:rPr>
        <w:t>.</w:t>
      </w:r>
    </w:p>
    <w:p w14:paraId="6CAF0179"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Keterlibatan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aktif</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semangat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kebersamaan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alami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mendorong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terbentuknya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kolaborasi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erat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Kabupaten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Magetan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kolaborasi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w:t>
      </w:r>
    </w:p>
    <w:p w14:paraId="10D87127"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“…Kalau </w:t>
      </w:r>
      <w:proofErr w:type="spellStart"/>
      <w:r w:rsidRPr="003C2DF1">
        <w:rPr>
          <w:rFonts w:ascii="Times New Roman" w:eastAsia="Times New Roman" w:hAnsi="Times New Roman" w:cs="Times New Roman"/>
          <w:color w:val="000000" w:themeColor="text1"/>
          <w:sz w:val="20"/>
          <w:szCs w:val="20"/>
        </w:rPr>
        <w:t>dinas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menjebatani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pemasaran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berbagai</w:t>
      </w:r>
      <w:proofErr w:type="spellEnd"/>
      <w:r w:rsidRPr="003C2DF1">
        <w:rPr>
          <w:rFonts w:ascii="Times New Roman" w:eastAsia="Times New Roman" w:hAnsi="Times New Roman" w:cs="Times New Roman"/>
          <w:color w:val="000000" w:themeColor="text1"/>
          <w:sz w:val="20"/>
          <w:szCs w:val="20"/>
        </w:rPr>
        <w:t xml:space="preserve"> media </w:t>
      </w:r>
      <w:proofErr w:type="spellStart"/>
      <w:r w:rsidRPr="003C2DF1">
        <w:rPr>
          <w:rFonts w:ascii="Times New Roman" w:eastAsia="Times New Roman" w:hAnsi="Times New Roman" w:cs="Times New Roman"/>
          <w:color w:val="000000" w:themeColor="text1"/>
          <w:sz w:val="20"/>
          <w:szCs w:val="20"/>
        </w:rPr>
        <w:t>sosial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selain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free</w:t>
      </w:r>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tiket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hingga</w:t>
      </w:r>
      <w:proofErr w:type="spellEnd"/>
      <w:r w:rsidRPr="003C2DF1">
        <w:rPr>
          <w:rFonts w:ascii="Times New Roman" w:eastAsia="Times New Roman" w:hAnsi="Times New Roman" w:cs="Times New Roman"/>
          <w:color w:val="000000" w:themeColor="text1"/>
          <w:sz w:val="20"/>
          <w:szCs w:val="20"/>
        </w:rPr>
        <w:t xml:space="preserve"> jam 1 </w:t>
      </w:r>
      <w:proofErr w:type="spellStart"/>
      <w:r w:rsidRPr="003C2DF1">
        <w:rPr>
          <w:rFonts w:ascii="Times New Roman" w:eastAsia="Times New Roman" w:hAnsi="Times New Roman" w:cs="Times New Roman"/>
          <w:color w:val="000000" w:themeColor="text1"/>
          <w:sz w:val="20"/>
          <w:szCs w:val="20"/>
        </w:rPr>
        <w:t>siang</w:t>
      </w:r>
      <w:proofErr w:type="spellEnd"/>
      <w:r w:rsidRPr="003C2DF1">
        <w:rPr>
          <w:rFonts w:ascii="Times New Roman" w:eastAsia="Times New Roman" w:hAnsi="Times New Roman" w:cs="Times New Roman"/>
          <w:color w:val="000000" w:themeColor="text1"/>
          <w:sz w:val="20"/>
          <w:szCs w:val="20"/>
        </w:rPr>
        <w:t xml:space="preserve"> dan 1.000 nasi </w:t>
      </w:r>
      <w:proofErr w:type="spellStart"/>
      <w:r w:rsidRPr="003C2DF1">
        <w:rPr>
          <w:rFonts w:ascii="Times New Roman" w:eastAsia="Times New Roman" w:hAnsi="Times New Roman" w:cs="Times New Roman"/>
          <w:color w:val="000000" w:themeColor="text1"/>
          <w:sz w:val="20"/>
          <w:szCs w:val="20"/>
        </w:rPr>
        <w:t>pecel</w:t>
      </w:r>
      <w:proofErr w:type="spellEnd"/>
      <w:r w:rsidRPr="003C2DF1">
        <w:rPr>
          <w:rFonts w:ascii="Times New Roman" w:eastAsia="Times New Roman" w:hAnsi="Times New Roman" w:cs="Times New Roman"/>
          <w:color w:val="000000" w:themeColor="text1"/>
          <w:sz w:val="20"/>
          <w:szCs w:val="20"/>
        </w:rPr>
        <w:t xml:space="preserve"> gratis…” (01/W-1/BA/03-07-25)</w:t>
      </w:r>
    </w:p>
    <w:p w14:paraId="5A7991C0"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Infromasi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serupa</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pamong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budaya</w:t>
      </w:r>
      <w:proofErr w:type="spellEnd"/>
      <w:r w:rsidRPr="003C2DF1">
        <w:rPr>
          <w:rFonts w:ascii="Times New Roman" w:eastAsia="Times New Roman" w:hAnsi="Times New Roman" w:cs="Times New Roman"/>
          <w:color w:val="000000" w:themeColor="text1"/>
          <w:sz w:val="20"/>
          <w:szCs w:val="20"/>
        </w:rPr>
        <w:t>.</w:t>
      </w:r>
    </w:p>
    <w:p w14:paraId="04D94F84" w14:textId="77777777" w:rsidR="003C2DF1" w:rsidRPr="003C2DF1" w:rsidRDefault="003C2DF1" w:rsidP="003C2DF1">
      <w:pPr>
        <w:pStyle w:val="ListParagraph"/>
        <w:widowControl w:val="0"/>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terutama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bidang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pemasaran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membantu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memasarkan</w:t>
      </w:r>
      <w:proofErr w:type="spellEnd"/>
      <w:r w:rsidRPr="003C2DF1">
        <w:rPr>
          <w:rFonts w:ascii="Times New Roman" w:eastAsia="Times New Roman" w:hAnsi="Times New Roman" w:cs="Times New Roman"/>
          <w:color w:val="000000" w:themeColor="text1"/>
          <w:sz w:val="20"/>
          <w:szCs w:val="20"/>
        </w:rPr>
        <w:t xml:space="preserve"> di media </w:t>
      </w:r>
      <w:proofErr w:type="spellStart"/>
      <w:r w:rsidRPr="003C2DF1">
        <w:rPr>
          <w:rFonts w:ascii="Times New Roman" w:eastAsia="Times New Roman" w:hAnsi="Times New Roman" w:cs="Times New Roman"/>
          <w:color w:val="000000" w:themeColor="text1"/>
          <w:sz w:val="20"/>
          <w:szCs w:val="20"/>
        </w:rPr>
        <w:t>sosial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lastRenderedPageBreak/>
        <w:t>pembebasan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tiket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masuk</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keluar</w:t>
      </w:r>
      <w:proofErr w:type="spellEnd"/>
      <w:r w:rsidRPr="003C2DF1">
        <w:rPr>
          <w:rFonts w:ascii="Times New Roman" w:eastAsia="Times New Roman" w:hAnsi="Times New Roman" w:cs="Times New Roman"/>
          <w:color w:val="000000" w:themeColor="text1"/>
          <w:sz w:val="20"/>
          <w:szCs w:val="20"/>
        </w:rPr>
        <w:t xml:space="preserve"> gratis </w:t>
      </w:r>
      <w:proofErr w:type="spellStart"/>
      <w:r w:rsidRPr="003C2DF1">
        <w:rPr>
          <w:rFonts w:ascii="Times New Roman" w:eastAsia="Times New Roman" w:hAnsi="Times New Roman" w:cs="Times New Roman"/>
          <w:color w:val="000000" w:themeColor="text1"/>
          <w:sz w:val="20"/>
          <w:szCs w:val="20"/>
        </w:rPr>
        <w:t>sampai</w:t>
      </w:r>
      <w:proofErr w:type="spellEnd"/>
      <w:r w:rsidRPr="003C2DF1">
        <w:rPr>
          <w:rFonts w:ascii="Times New Roman" w:eastAsia="Times New Roman" w:hAnsi="Times New Roman" w:cs="Times New Roman"/>
          <w:color w:val="000000" w:themeColor="text1"/>
          <w:sz w:val="20"/>
          <w:szCs w:val="20"/>
        </w:rPr>
        <w:t xml:space="preserve"> jam 1 </w:t>
      </w:r>
      <w:proofErr w:type="spellStart"/>
      <w:r w:rsidRPr="003C2DF1">
        <w:rPr>
          <w:rFonts w:ascii="Times New Roman" w:eastAsia="Times New Roman" w:hAnsi="Times New Roman" w:cs="Times New Roman"/>
          <w:color w:val="000000" w:themeColor="text1"/>
          <w:sz w:val="20"/>
          <w:szCs w:val="20"/>
        </w:rPr>
        <w:t>siang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pembagian</w:t>
      </w:r>
      <w:proofErr w:type="spellEnd"/>
      <w:r w:rsidRPr="003C2DF1">
        <w:rPr>
          <w:rFonts w:ascii="Times New Roman" w:eastAsia="Times New Roman" w:hAnsi="Times New Roman" w:cs="Times New Roman"/>
          <w:color w:val="000000" w:themeColor="text1"/>
          <w:sz w:val="20"/>
          <w:szCs w:val="20"/>
        </w:rPr>
        <w:t xml:space="preserve"> 1.000 </w:t>
      </w:r>
      <w:proofErr w:type="spellStart"/>
      <w:r w:rsidRPr="003C2DF1">
        <w:rPr>
          <w:rFonts w:ascii="Times New Roman" w:eastAsia="Times New Roman" w:hAnsi="Times New Roman" w:cs="Times New Roman"/>
          <w:color w:val="000000" w:themeColor="text1"/>
          <w:sz w:val="20"/>
          <w:szCs w:val="20"/>
        </w:rPr>
        <w:t>pecel</w:t>
      </w:r>
      <w:proofErr w:type="spellEnd"/>
      <w:r w:rsidRPr="003C2DF1">
        <w:rPr>
          <w:rFonts w:ascii="Times New Roman" w:eastAsia="Times New Roman" w:hAnsi="Times New Roman" w:cs="Times New Roman"/>
          <w:color w:val="000000" w:themeColor="text1"/>
          <w:sz w:val="20"/>
          <w:szCs w:val="20"/>
        </w:rPr>
        <w:t xml:space="preserve"> gratis. Kita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menjembatani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pencatatan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didata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pokok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diajukan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warisan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benda</w:t>
      </w:r>
      <w:proofErr w:type="spellEnd"/>
      <w:r w:rsidRPr="003C2DF1">
        <w:rPr>
          <w:rFonts w:ascii="Times New Roman" w:eastAsia="Times New Roman" w:hAnsi="Times New Roman" w:cs="Times New Roman"/>
          <w:color w:val="000000" w:themeColor="text1"/>
          <w:sz w:val="20"/>
          <w:szCs w:val="20"/>
        </w:rPr>
        <w:t>…” (08/W-8/MT/04-07-25)</w:t>
      </w:r>
    </w:p>
    <w:p w14:paraId="1FCC297C" w14:textId="77777777" w:rsid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Hasil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bersama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Pamong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Budaya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pada 31 Januari 2025. </w:t>
      </w:r>
    </w:p>
    <w:p w14:paraId="71008A65" w14:textId="3CCA2BA5" w:rsidR="00AB76EA" w:rsidRDefault="00AB76EA" w:rsidP="00AB76EA">
      <w:pPr>
        <w:pStyle w:val="ListParagraph"/>
        <w:widowControl w:val="0"/>
        <w:spacing w:after="0" w:line="240" w:lineRule="auto"/>
        <w:ind w:left="284" w:firstLine="283"/>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noProof/>
          <w:color w:val="000000" w:themeColor="text1"/>
          <w:sz w:val="20"/>
          <w:szCs w:val="20"/>
          <w:lang w:val="en-GB" w:eastAsia="en-GB"/>
        </w:rPr>
        <w:drawing>
          <wp:inline distT="0" distB="0" distL="0" distR="0" wp14:anchorId="32F92299" wp14:editId="6653FDE7">
            <wp:extent cx="1087129" cy="1524000"/>
            <wp:effectExtent l="0" t="0" r="0" b="0"/>
            <wp:docPr id="166644718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67331" name="Picture 185666733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17300" cy="1566296"/>
                    </a:xfrm>
                    <a:prstGeom prst="rect">
                      <a:avLst/>
                    </a:prstGeom>
                  </pic:spPr>
                </pic:pic>
              </a:graphicData>
            </a:graphic>
          </wp:inline>
        </w:drawing>
      </w:r>
    </w:p>
    <w:p w14:paraId="6756EA75" w14:textId="77777777" w:rsidR="003C2DF1" w:rsidRPr="003C2DF1" w:rsidRDefault="003C2DF1" w:rsidP="003C2DF1">
      <w:pPr>
        <w:pStyle w:val="Caption"/>
        <w:spacing w:after="0"/>
        <w:ind w:left="284" w:right="169"/>
        <w:jc w:val="center"/>
        <w:rPr>
          <w:rFonts w:ascii="Times New Roman" w:eastAsia="Times New Roman" w:hAnsi="Times New Roman" w:cs="Times New Roman"/>
          <w:b/>
          <w:bCs/>
          <w:i w:val="0"/>
          <w:iCs w:val="0"/>
          <w:color w:val="auto"/>
          <w:sz w:val="16"/>
          <w:szCs w:val="16"/>
        </w:rPr>
      </w:pPr>
      <w:r w:rsidRPr="003C2DF1">
        <w:rPr>
          <w:rFonts w:ascii="Times New Roman" w:hAnsi="Times New Roman" w:cs="Times New Roman"/>
          <w:b/>
          <w:bCs/>
          <w:i w:val="0"/>
          <w:iCs w:val="0"/>
          <w:color w:val="auto"/>
          <w:sz w:val="16"/>
          <w:szCs w:val="16"/>
        </w:rPr>
        <w:t xml:space="preserve">Gambar </w:t>
      </w:r>
      <w:bookmarkStart w:id="13" w:name="_Toc204298236"/>
      <w:r w:rsidRPr="003C2DF1">
        <w:rPr>
          <w:rFonts w:ascii="Times New Roman" w:hAnsi="Times New Roman" w:cs="Times New Roman"/>
          <w:b/>
          <w:bCs/>
          <w:i w:val="0"/>
          <w:iCs w:val="0"/>
          <w:color w:val="auto"/>
          <w:sz w:val="16"/>
          <w:szCs w:val="16"/>
        </w:rPr>
        <w:t xml:space="preserve">10. </w:t>
      </w:r>
      <w:r w:rsidRPr="003C2DF1">
        <w:rPr>
          <w:rFonts w:ascii="Times New Roman" w:eastAsia="Times New Roman" w:hAnsi="Times New Roman" w:cs="Times New Roman"/>
          <w:b/>
          <w:bCs/>
          <w:i w:val="0"/>
          <w:iCs w:val="0"/>
          <w:color w:val="auto"/>
          <w:sz w:val="16"/>
          <w:szCs w:val="16"/>
        </w:rPr>
        <w:t>Dokumentasi Pecel Yang Dibagikan</w:t>
      </w:r>
      <w:bookmarkEnd w:id="13"/>
    </w:p>
    <w:p w14:paraId="0C6D6672" w14:textId="77777777" w:rsidR="003C2DF1" w:rsidRPr="003C2DF1" w:rsidRDefault="003C2DF1" w:rsidP="003C2DF1">
      <w:pPr>
        <w:pStyle w:val="Caption"/>
        <w:spacing w:after="0"/>
        <w:ind w:left="284" w:right="169"/>
        <w:jc w:val="center"/>
        <w:rPr>
          <w:rFonts w:ascii="Times New Roman" w:eastAsia="Times New Roman" w:hAnsi="Times New Roman" w:cs="Times New Roman"/>
          <w:b/>
          <w:bCs/>
          <w:i w:val="0"/>
          <w:iCs w:val="0"/>
          <w:color w:val="auto"/>
          <w:sz w:val="16"/>
          <w:szCs w:val="16"/>
        </w:rPr>
      </w:pPr>
      <w:r w:rsidRPr="003C2DF1">
        <w:rPr>
          <w:rFonts w:ascii="Times New Roman" w:eastAsia="Times New Roman" w:hAnsi="Times New Roman" w:cs="Times New Roman"/>
          <w:i w:val="0"/>
          <w:iCs w:val="0"/>
          <w:color w:val="000000" w:themeColor="text1"/>
          <w:sz w:val="16"/>
          <w:szCs w:val="16"/>
        </w:rPr>
        <w:t>Sumber: Dokumentasi Peneliti, 2025</w:t>
      </w:r>
    </w:p>
    <w:p w14:paraId="5BFFD205" w14:textId="7777777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Hasil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menunjukan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kerjasama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antara</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Kabupaten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Magetan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pemasaran</w:t>
      </w:r>
      <w:proofErr w:type="spellEnd"/>
      <w:r w:rsidRPr="003C2DF1">
        <w:rPr>
          <w:rFonts w:ascii="Times New Roman" w:eastAsia="Times New Roman" w:hAnsi="Times New Roman" w:cs="Times New Roman"/>
          <w:color w:val="000000" w:themeColor="text1"/>
          <w:sz w:val="20"/>
          <w:szCs w:val="20"/>
        </w:rPr>
        <w:t xml:space="preserve"> digital, </w:t>
      </w:r>
      <w:proofErr w:type="spellStart"/>
      <w:r w:rsidRPr="003C2DF1">
        <w:rPr>
          <w:rFonts w:ascii="Times New Roman" w:eastAsia="Times New Roman" w:hAnsi="Times New Roman" w:cs="Times New Roman"/>
          <w:color w:val="000000" w:themeColor="text1"/>
          <w:sz w:val="20"/>
          <w:szCs w:val="20"/>
        </w:rPr>
        <w:t>pencatatan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pengakuan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budaya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peningkatan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aksesbilitas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pengunjung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promosi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kuliner</w:t>
      </w:r>
      <w:proofErr w:type="spellEnd"/>
      <w:r w:rsidRPr="003C2DF1">
        <w:rPr>
          <w:rFonts w:ascii="Times New Roman" w:eastAsia="Times New Roman" w:hAnsi="Times New Roman" w:cs="Times New Roman"/>
          <w:color w:val="000000" w:themeColor="text1"/>
          <w:sz w:val="20"/>
          <w:szCs w:val="20"/>
        </w:rPr>
        <w:t xml:space="preserve">. </w:t>
      </w:r>
    </w:p>
    <w:p w14:paraId="0028E2E9" w14:textId="1F0CC87C"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kerjasama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efektif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menarik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minat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datang</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menyaksikan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langsung</w:t>
      </w:r>
      <w:proofErr w:type="spellEnd"/>
      <w:r w:rsidRPr="003C2DF1">
        <w:rPr>
          <w:rFonts w:ascii="Times New Roman" w:eastAsia="Times New Roman" w:hAnsi="Times New Roman" w:cs="Times New Roman"/>
          <w:color w:val="000000" w:themeColor="text1"/>
          <w:sz w:val="20"/>
          <w:szCs w:val="20"/>
        </w:rPr>
        <w:t xml:space="preserve"> acara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 xml:space="preserve">esaji. </w:t>
      </w:r>
      <w:proofErr w:type="spellStart"/>
      <w:r w:rsidRPr="003C2DF1">
        <w:rPr>
          <w:rFonts w:ascii="Times New Roman" w:eastAsia="Times New Roman" w:hAnsi="Times New Roman" w:cs="Times New Roman"/>
          <w:color w:val="000000" w:themeColor="text1"/>
          <w:sz w:val="20"/>
          <w:szCs w:val="20"/>
        </w:rPr>
        <w:t>Keberhasilan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menarik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banyak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penonton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langsung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positif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peningkatan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pendapatan</w:t>
      </w:r>
      <w:proofErr w:type="spellEnd"/>
      <w:r w:rsidRPr="003C2DF1">
        <w:rPr>
          <w:rFonts w:ascii="Times New Roman" w:eastAsia="Times New Roman" w:hAnsi="Times New Roman" w:cs="Times New Roman"/>
          <w:color w:val="000000" w:themeColor="text1"/>
          <w:sz w:val="20"/>
          <w:szCs w:val="20"/>
        </w:rPr>
        <w:t xml:space="preserve"> Usaha Mikro, Kecil, dan </w:t>
      </w:r>
      <w:proofErr w:type="spellStart"/>
      <w:r w:rsidRPr="003C2DF1">
        <w:rPr>
          <w:rFonts w:ascii="Times New Roman" w:eastAsia="Times New Roman" w:hAnsi="Times New Roman" w:cs="Times New Roman"/>
          <w:color w:val="000000" w:themeColor="text1"/>
          <w:sz w:val="20"/>
          <w:szCs w:val="20"/>
        </w:rPr>
        <w:t>Menengah</w:t>
      </w:r>
      <w:proofErr w:type="spellEnd"/>
      <w:r w:rsidRPr="003C2DF1">
        <w:rPr>
          <w:rFonts w:ascii="Times New Roman" w:eastAsia="Times New Roman" w:hAnsi="Times New Roman" w:cs="Times New Roman"/>
          <w:color w:val="000000" w:themeColor="text1"/>
          <w:sz w:val="20"/>
          <w:szCs w:val="20"/>
        </w:rPr>
        <w:t xml:space="preserve"> (UMKM) </w:t>
      </w:r>
      <w:proofErr w:type="spellStart"/>
      <w:r w:rsidRPr="003C2DF1">
        <w:rPr>
          <w:rFonts w:ascii="Times New Roman" w:eastAsia="Times New Roman" w:hAnsi="Times New Roman" w:cs="Times New Roman"/>
          <w:color w:val="000000" w:themeColor="text1"/>
          <w:sz w:val="20"/>
          <w:szCs w:val="20"/>
        </w:rPr>
        <w:t>khususnya</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pusat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hiburan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sebagaimana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pengamatan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dijelaskan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Ketua</w:t>
      </w:r>
      <w:proofErr w:type="spellEnd"/>
      <w:r w:rsidRPr="003C2DF1">
        <w:rPr>
          <w:rFonts w:ascii="Times New Roman" w:eastAsia="Times New Roman" w:hAnsi="Times New Roman" w:cs="Times New Roman"/>
          <w:color w:val="000000" w:themeColor="text1"/>
          <w:sz w:val="20"/>
          <w:szCs w:val="20"/>
        </w:rPr>
        <w:t xml:space="preserve"> Karang Taruna.</w:t>
      </w:r>
    </w:p>
    <w:p w14:paraId="3B95B6FF" w14:textId="42B12E52" w:rsidR="003C2DF1" w:rsidRPr="003C2DF1" w:rsidRDefault="003C2DF1" w:rsidP="003C2DF1">
      <w:pPr>
        <w:spacing w:after="0" w:line="240" w:lineRule="auto"/>
        <w:ind w:left="284" w:right="-71"/>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“…Sisi </w:t>
      </w:r>
      <w:proofErr w:type="spellStart"/>
      <w:r w:rsidRPr="003C2DF1">
        <w:rPr>
          <w:rFonts w:ascii="Times New Roman" w:eastAsia="Times New Roman" w:hAnsi="Times New Roman" w:cs="Times New Roman"/>
          <w:color w:val="000000" w:themeColor="text1"/>
          <w:sz w:val="20"/>
          <w:szCs w:val="20"/>
        </w:rPr>
        <w:t>positif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lainnya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income</w:t>
      </w:r>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ketika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pelaksanaan</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tambah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rame</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tambah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meningkat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pengunjung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mungkin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nggak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bisa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dirasakan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langsung</w:t>
      </w:r>
      <w:proofErr w:type="spellEnd"/>
      <w:r w:rsidRPr="003C2DF1">
        <w:rPr>
          <w:rFonts w:ascii="Times New Roman" w:eastAsia="Times New Roman" w:hAnsi="Times New Roman" w:cs="Times New Roman"/>
          <w:color w:val="000000" w:themeColor="text1"/>
          <w:sz w:val="20"/>
          <w:szCs w:val="20"/>
        </w:rPr>
        <w:t xml:space="preserve">…” (03/W-3/IW/03-07-25) </w:t>
      </w:r>
    </w:p>
    <w:p w14:paraId="799A30DF" w14:textId="77777777" w:rsidR="003C2DF1" w:rsidRPr="003C2DF1" w:rsidRDefault="003C2DF1" w:rsidP="003C2DF1">
      <w:pPr>
        <w:spacing w:after="0" w:line="240" w:lineRule="auto"/>
        <w:ind w:left="284" w:right="-71"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Informasi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serupa</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Ketua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Panitia</w:t>
      </w:r>
      <w:proofErr w:type="spellEnd"/>
      <w:r w:rsidRPr="003C2DF1">
        <w:rPr>
          <w:rFonts w:ascii="Times New Roman" w:eastAsia="Times New Roman" w:hAnsi="Times New Roman" w:cs="Times New Roman"/>
          <w:color w:val="000000" w:themeColor="text1"/>
          <w:sz w:val="20"/>
          <w:szCs w:val="20"/>
        </w:rPr>
        <w:t xml:space="preserve">. </w:t>
      </w:r>
    </w:p>
    <w:p w14:paraId="2B51DA3E" w14:textId="77777777" w:rsidR="003C2DF1" w:rsidRPr="003C2DF1" w:rsidRDefault="003C2DF1" w:rsidP="003C2DF1">
      <w:pPr>
        <w:pStyle w:val="ListParagraph"/>
        <w:spacing w:after="0" w:line="240" w:lineRule="auto"/>
        <w:ind w:left="284" w:right="-71"/>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w:t>
      </w:r>
      <w:proofErr w:type="spellStart"/>
      <w:r w:rsidRPr="003C2DF1">
        <w:rPr>
          <w:rFonts w:ascii="Times New Roman" w:eastAsia="Times New Roman" w:hAnsi="Times New Roman" w:cs="Times New Roman"/>
          <w:color w:val="000000" w:themeColor="text1"/>
          <w:sz w:val="20"/>
          <w:szCs w:val="20"/>
        </w:rPr>
        <w:t>Tentunya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baik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bagi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jika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dilihat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banyak</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datang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disekitar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punden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sampai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penuh</w:t>
      </w:r>
      <w:proofErr w:type="spellEnd"/>
      <w:r w:rsidRPr="003C2DF1">
        <w:rPr>
          <w:rFonts w:ascii="Times New Roman" w:eastAsia="Times New Roman" w:hAnsi="Times New Roman" w:cs="Times New Roman"/>
          <w:color w:val="000000" w:themeColor="text1"/>
          <w:sz w:val="20"/>
          <w:szCs w:val="20"/>
        </w:rPr>
        <w:t>…” (02/W-2/SR/03-07-25)</w:t>
      </w:r>
    </w:p>
    <w:p w14:paraId="7E2E407B" w14:textId="77777777" w:rsidR="003C2DF1" w:rsidRPr="003C2DF1" w:rsidRDefault="003C2DF1" w:rsidP="003C2DF1">
      <w:pPr>
        <w:pStyle w:val="ListParagraph"/>
        <w:spacing w:after="0" w:line="240" w:lineRule="auto"/>
        <w:ind w:left="284" w:right="-71"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informasi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Ketua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Panitia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diperoleh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tanggal</w:t>
      </w:r>
      <w:proofErr w:type="spellEnd"/>
      <w:r w:rsidRPr="003C2DF1">
        <w:rPr>
          <w:rFonts w:ascii="Times New Roman" w:eastAsia="Times New Roman" w:hAnsi="Times New Roman" w:cs="Times New Roman"/>
          <w:color w:val="000000" w:themeColor="text1"/>
          <w:sz w:val="20"/>
          <w:szCs w:val="20"/>
        </w:rPr>
        <w:t xml:space="preserve"> 31 Januari 2025. </w:t>
      </w:r>
    </w:p>
    <w:p w14:paraId="4F6CA538" w14:textId="77777777" w:rsidR="003C2DF1" w:rsidRPr="003C2DF1" w:rsidRDefault="003C2DF1" w:rsidP="003C2DF1">
      <w:pPr>
        <w:pStyle w:val="ListParagraph"/>
        <w:keepNext/>
        <w:spacing w:after="0" w:line="240" w:lineRule="auto"/>
        <w:ind w:left="709" w:right="496" w:firstLine="360"/>
        <w:jc w:val="center"/>
        <w:rPr>
          <w:rFonts w:ascii="Times New Roman" w:hAnsi="Times New Roman" w:cs="Times New Roman"/>
        </w:rPr>
      </w:pPr>
      <w:r w:rsidRPr="003C2DF1">
        <w:rPr>
          <w:rFonts w:ascii="Times New Roman" w:eastAsia="Times New Roman" w:hAnsi="Times New Roman" w:cs="Times New Roman"/>
          <w:b/>
          <w:bCs/>
          <w:i/>
          <w:iCs/>
          <w:noProof/>
          <w:color w:val="000000" w:themeColor="text1"/>
          <w:sz w:val="20"/>
          <w:szCs w:val="20"/>
          <w:lang w:val="en-GB" w:eastAsia="en-GB"/>
        </w:rPr>
        <w:drawing>
          <wp:inline distT="0" distB="0" distL="0" distR="0" wp14:anchorId="5417465E" wp14:editId="5623AB8E">
            <wp:extent cx="838200" cy="1117598"/>
            <wp:effectExtent l="0" t="0" r="0" b="6985"/>
            <wp:docPr id="154566819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68197" name="Picture 1545668197"/>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64671" cy="1152893"/>
                    </a:xfrm>
                    <a:prstGeom prst="rect">
                      <a:avLst/>
                    </a:prstGeom>
                  </pic:spPr>
                </pic:pic>
              </a:graphicData>
            </a:graphic>
          </wp:inline>
        </w:drawing>
      </w:r>
    </w:p>
    <w:p w14:paraId="160B3CF9" w14:textId="77777777" w:rsidR="003C2DF1" w:rsidRPr="003C2DF1" w:rsidRDefault="003C2DF1" w:rsidP="003C2DF1">
      <w:pPr>
        <w:pStyle w:val="Caption"/>
        <w:spacing w:after="0"/>
        <w:ind w:left="567"/>
        <w:jc w:val="center"/>
        <w:rPr>
          <w:rFonts w:ascii="Times New Roman" w:hAnsi="Times New Roman" w:cs="Times New Roman"/>
          <w:b/>
          <w:bCs/>
          <w:i w:val="0"/>
          <w:iCs w:val="0"/>
          <w:color w:val="auto"/>
          <w:sz w:val="16"/>
          <w:szCs w:val="16"/>
        </w:rPr>
      </w:pPr>
      <w:r w:rsidRPr="003C2DF1">
        <w:rPr>
          <w:rFonts w:ascii="Times New Roman" w:hAnsi="Times New Roman" w:cs="Times New Roman"/>
          <w:b/>
          <w:bCs/>
          <w:i w:val="0"/>
          <w:iCs w:val="0"/>
          <w:color w:val="auto"/>
          <w:sz w:val="16"/>
          <w:szCs w:val="16"/>
        </w:rPr>
        <w:t xml:space="preserve">Gambar </w:t>
      </w:r>
      <w:bookmarkStart w:id="14" w:name="_Toc204298238"/>
      <w:r w:rsidRPr="003C2DF1">
        <w:rPr>
          <w:rFonts w:ascii="Times New Roman" w:hAnsi="Times New Roman" w:cs="Times New Roman"/>
          <w:b/>
          <w:bCs/>
          <w:i w:val="0"/>
          <w:iCs w:val="0"/>
          <w:color w:val="auto"/>
          <w:sz w:val="16"/>
          <w:szCs w:val="16"/>
        </w:rPr>
        <w:t xml:space="preserve">11. </w:t>
      </w:r>
      <w:r w:rsidRPr="003C2DF1">
        <w:rPr>
          <w:rFonts w:ascii="Times New Roman" w:eastAsia="Times New Roman" w:hAnsi="Times New Roman" w:cs="Times New Roman"/>
          <w:b/>
          <w:bCs/>
          <w:i w:val="0"/>
          <w:iCs w:val="0"/>
          <w:color w:val="auto"/>
          <w:sz w:val="16"/>
          <w:szCs w:val="16"/>
        </w:rPr>
        <w:t>Kondisi Di Sekitar Punden</w:t>
      </w:r>
      <w:bookmarkEnd w:id="14"/>
    </w:p>
    <w:p w14:paraId="482ED7F3" w14:textId="77777777" w:rsidR="003C2DF1" w:rsidRPr="003C2DF1" w:rsidRDefault="003C2DF1" w:rsidP="003C2DF1">
      <w:pPr>
        <w:pStyle w:val="Caption"/>
        <w:spacing w:after="0"/>
        <w:ind w:left="567"/>
        <w:jc w:val="center"/>
        <w:rPr>
          <w:rFonts w:ascii="Times New Roman" w:eastAsia="Times New Roman" w:hAnsi="Times New Roman" w:cs="Times New Roman"/>
          <w:i w:val="0"/>
          <w:iCs w:val="0"/>
          <w:color w:val="auto"/>
          <w:sz w:val="16"/>
          <w:szCs w:val="16"/>
        </w:rPr>
      </w:pPr>
      <w:r w:rsidRPr="003C2DF1">
        <w:rPr>
          <w:rFonts w:ascii="Times New Roman" w:eastAsia="Times New Roman" w:hAnsi="Times New Roman" w:cs="Times New Roman"/>
          <w:i w:val="0"/>
          <w:iCs w:val="0"/>
          <w:color w:val="auto"/>
          <w:sz w:val="16"/>
          <w:szCs w:val="16"/>
        </w:rPr>
        <w:t>Sumber: Dokumentasi Peneliti, 2025</w:t>
      </w:r>
    </w:p>
    <w:p w14:paraId="481F67A8" w14:textId="03F5DE6C" w:rsidR="003C2DF1" w:rsidRPr="003C2DF1" w:rsidRDefault="003C2DF1" w:rsidP="003C2DF1">
      <w:pPr>
        <w:pStyle w:val="ListParagraph"/>
        <w:spacing w:after="0" w:line="240" w:lineRule="auto"/>
        <w:ind w:left="284" w:right="-71"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pengamatan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informan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dijelaskan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sebelumnya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berikut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pernyataan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UMKM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mengenai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pendapatan</w:t>
      </w:r>
      <w:proofErr w:type="spellEnd"/>
      <w:r w:rsidRPr="003C2DF1">
        <w:rPr>
          <w:rFonts w:ascii="Times New Roman" w:eastAsia="Times New Roman" w:hAnsi="Times New Roman" w:cs="Times New Roman"/>
          <w:color w:val="000000" w:themeColor="text1"/>
          <w:sz w:val="20"/>
          <w:szCs w:val="20"/>
        </w:rPr>
        <w:t xml:space="preserve">. Selama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1B7C0C">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1B7C0C">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berlangsung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lebih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memusat</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tempat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hiburan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dibandingkan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menikmati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kuliner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penuturan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disampaikan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Pedagang</w:t>
      </w:r>
      <w:proofErr w:type="spellEnd"/>
      <w:r w:rsidRPr="003C2DF1">
        <w:rPr>
          <w:rFonts w:ascii="Times New Roman" w:eastAsia="Times New Roman" w:hAnsi="Times New Roman" w:cs="Times New Roman"/>
          <w:color w:val="000000" w:themeColor="text1"/>
          <w:sz w:val="20"/>
          <w:szCs w:val="20"/>
        </w:rPr>
        <w:t xml:space="preserve">. </w:t>
      </w:r>
    </w:p>
    <w:p w14:paraId="77D884D3" w14:textId="77777777" w:rsidR="003C2DF1" w:rsidRPr="003C2DF1" w:rsidRDefault="003C2DF1" w:rsidP="003C2DF1">
      <w:pPr>
        <w:pStyle w:val="ListParagraph"/>
        <w:spacing w:after="0" w:line="240" w:lineRule="auto"/>
        <w:ind w:left="284" w:right="-71"/>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“…Kalau </w:t>
      </w:r>
      <w:proofErr w:type="spellStart"/>
      <w:r w:rsidRPr="003C2DF1">
        <w:rPr>
          <w:rFonts w:ascii="Times New Roman" w:eastAsia="Times New Roman" w:hAnsi="Times New Roman" w:cs="Times New Roman"/>
          <w:color w:val="000000" w:themeColor="text1"/>
          <w:sz w:val="20"/>
          <w:szCs w:val="20"/>
        </w:rPr>
        <w:t>saat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larung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pendapatan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berkurang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enak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biasa</w:t>
      </w:r>
      <w:proofErr w:type="spellEnd"/>
      <w:r w:rsidRPr="003C2DF1">
        <w:rPr>
          <w:rFonts w:ascii="Times New Roman" w:eastAsia="Times New Roman" w:hAnsi="Times New Roman" w:cs="Times New Roman"/>
          <w:color w:val="000000" w:themeColor="text1"/>
          <w:sz w:val="20"/>
          <w:szCs w:val="20"/>
        </w:rPr>
        <w:t xml:space="preserve">. Rame orang yang </w:t>
      </w:r>
      <w:proofErr w:type="spellStart"/>
      <w:r w:rsidRPr="003C2DF1">
        <w:rPr>
          <w:rFonts w:ascii="Times New Roman" w:eastAsia="Times New Roman" w:hAnsi="Times New Roman" w:cs="Times New Roman"/>
          <w:color w:val="000000" w:themeColor="text1"/>
          <w:sz w:val="20"/>
          <w:szCs w:val="20"/>
        </w:rPr>
        <w:t>datang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nonton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acaranya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jajan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Acannya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pagi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sampai</w:t>
      </w:r>
      <w:proofErr w:type="spellEnd"/>
      <w:r w:rsidRPr="003C2DF1">
        <w:rPr>
          <w:rFonts w:ascii="Times New Roman" w:eastAsia="Times New Roman" w:hAnsi="Times New Roman" w:cs="Times New Roman"/>
          <w:color w:val="000000" w:themeColor="text1"/>
          <w:sz w:val="20"/>
          <w:szCs w:val="20"/>
        </w:rPr>
        <w:t xml:space="preserve"> sore </w:t>
      </w:r>
      <w:proofErr w:type="spellStart"/>
      <w:r w:rsidRPr="003C2DF1">
        <w:rPr>
          <w:rFonts w:ascii="Times New Roman" w:eastAsia="Times New Roman" w:hAnsi="Times New Roman" w:cs="Times New Roman"/>
          <w:color w:val="000000" w:themeColor="text1"/>
          <w:sz w:val="20"/>
          <w:szCs w:val="20"/>
        </w:rPr>
        <w:t>deket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pohon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besar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punden</w:t>
      </w:r>
      <w:proofErr w:type="spellEnd"/>
      <w:r w:rsidRPr="003C2DF1">
        <w:rPr>
          <w:rFonts w:ascii="Times New Roman" w:eastAsia="Times New Roman" w:hAnsi="Times New Roman" w:cs="Times New Roman"/>
          <w:color w:val="000000" w:themeColor="text1"/>
          <w:sz w:val="20"/>
          <w:szCs w:val="20"/>
        </w:rPr>
        <w:t>)…” (05/W-5/YK/03-07-25)</w:t>
      </w:r>
    </w:p>
    <w:p w14:paraId="486C88F7" w14:textId="77777777" w:rsidR="003C2DF1" w:rsidRPr="003C2DF1" w:rsidRDefault="003C2DF1" w:rsidP="003C2DF1">
      <w:pPr>
        <w:pStyle w:val="ListParagraph"/>
        <w:spacing w:after="0" w:line="240" w:lineRule="auto"/>
        <w:ind w:left="284" w:right="-71"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Penuturan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Pedagang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mampu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menjelaskan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kondisi</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lokasi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hiburan</w:t>
      </w:r>
      <w:proofErr w:type="spellEnd"/>
      <w:r w:rsidRPr="003C2DF1">
        <w:rPr>
          <w:rFonts w:ascii="Times New Roman" w:eastAsia="Times New Roman" w:hAnsi="Times New Roman" w:cs="Times New Roman"/>
          <w:color w:val="000000" w:themeColor="text1"/>
          <w:sz w:val="20"/>
          <w:szCs w:val="20"/>
        </w:rPr>
        <w:t xml:space="preserve">.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339"/>
      </w:tblGrid>
      <w:tr w:rsidR="00AB76EA" w:rsidRPr="003C2DF1" w14:paraId="1C754101" w14:textId="77777777" w:rsidTr="00AB76EA">
        <w:tc>
          <w:tcPr>
            <w:tcW w:w="1816" w:type="dxa"/>
          </w:tcPr>
          <w:p w14:paraId="06CF3E61" w14:textId="77777777" w:rsidR="003C2DF1" w:rsidRPr="003C2DF1" w:rsidRDefault="003C2DF1" w:rsidP="003C2DF1">
            <w:pPr>
              <w:pStyle w:val="ListParagraph"/>
              <w:spacing w:after="0" w:line="240" w:lineRule="auto"/>
              <w:ind w:left="0" w:right="203"/>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noProof/>
                <w:color w:val="000000" w:themeColor="text1"/>
                <w:sz w:val="20"/>
                <w:szCs w:val="20"/>
                <w:lang w:val="en-GB" w:eastAsia="en-GB"/>
              </w:rPr>
              <w:drawing>
                <wp:inline distT="0" distB="0" distL="0" distR="0" wp14:anchorId="64830C65" wp14:editId="5A4694D4">
                  <wp:extent cx="1011919" cy="1206500"/>
                  <wp:effectExtent l="0" t="0" r="0" b="0"/>
                  <wp:docPr id="152905121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51212" name="Picture 152905121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34676" cy="1233633"/>
                          </a:xfrm>
                          <a:prstGeom prst="rect">
                            <a:avLst/>
                          </a:prstGeom>
                        </pic:spPr>
                      </pic:pic>
                    </a:graphicData>
                  </a:graphic>
                </wp:inline>
              </w:drawing>
            </w:r>
          </w:p>
        </w:tc>
        <w:tc>
          <w:tcPr>
            <w:tcW w:w="1930" w:type="dxa"/>
          </w:tcPr>
          <w:p w14:paraId="5798D020" w14:textId="77777777" w:rsidR="003C2DF1" w:rsidRPr="003C2DF1" w:rsidRDefault="003C2DF1" w:rsidP="003C2DF1">
            <w:pPr>
              <w:pStyle w:val="ListParagraph"/>
              <w:keepNext/>
              <w:spacing w:after="0" w:line="240" w:lineRule="auto"/>
              <w:ind w:left="372" w:right="768"/>
              <w:jc w:val="center"/>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noProof/>
                <w:color w:val="000000" w:themeColor="text1"/>
                <w:sz w:val="20"/>
                <w:szCs w:val="20"/>
                <w:lang w:val="en-GB" w:eastAsia="en-GB"/>
              </w:rPr>
              <w:drawing>
                <wp:inline distT="0" distB="0" distL="0" distR="0" wp14:anchorId="3FA14F76" wp14:editId="0346395F">
                  <wp:extent cx="902813" cy="1203748"/>
                  <wp:effectExtent l="0" t="0" r="0" b="0"/>
                  <wp:docPr id="99919539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95395" name="Picture 999195395"/>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39158" cy="1252208"/>
                          </a:xfrm>
                          <a:prstGeom prst="rect">
                            <a:avLst/>
                          </a:prstGeom>
                        </pic:spPr>
                      </pic:pic>
                    </a:graphicData>
                  </a:graphic>
                </wp:inline>
              </w:drawing>
            </w:r>
          </w:p>
        </w:tc>
      </w:tr>
    </w:tbl>
    <w:p w14:paraId="594B93FC" w14:textId="77777777" w:rsidR="003C2DF1" w:rsidRPr="003C2DF1" w:rsidRDefault="003C2DF1" w:rsidP="003C2DF1">
      <w:pPr>
        <w:pStyle w:val="Caption"/>
        <w:spacing w:after="0"/>
        <w:ind w:left="567"/>
        <w:jc w:val="center"/>
        <w:rPr>
          <w:rFonts w:ascii="Times New Roman" w:eastAsia="Times New Roman" w:hAnsi="Times New Roman" w:cs="Times New Roman"/>
          <w:b/>
          <w:bCs/>
          <w:i w:val="0"/>
          <w:iCs w:val="0"/>
          <w:color w:val="auto"/>
          <w:sz w:val="16"/>
          <w:szCs w:val="16"/>
        </w:rPr>
      </w:pPr>
      <w:bookmarkStart w:id="15" w:name="_Toc204298239"/>
      <w:r w:rsidRPr="003C2DF1">
        <w:rPr>
          <w:rFonts w:ascii="Times New Roman" w:hAnsi="Times New Roman" w:cs="Times New Roman"/>
          <w:b/>
          <w:bCs/>
          <w:i w:val="0"/>
          <w:iCs w:val="0"/>
          <w:color w:val="auto"/>
          <w:sz w:val="16"/>
          <w:szCs w:val="16"/>
        </w:rPr>
        <w:t xml:space="preserve">Gambar 12. </w:t>
      </w:r>
      <w:r w:rsidRPr="003C2DF1">
        <w:rPr>
          <w:rFonts w:ascii="Times New Roman" w:eastAsia="Times New Roman" w:hAnsi="Times New Roman" w:cs="Times New Roman"/>
          <w:b/>
          <w:bCs/>
          <w:i w:val="0"/>
          <w:iCs w:val="0"/>
          <w:color w:val="auto"/>
          <w:sz w:val="16"/>
          <w:szCs w:val="16"/>
        </w:rPr>
        <w:t>Kondisi Lokasi Hiburan</w:t>
      </w:r>
      <w:bookmarkEnd w:id="15"/>
    </w:p>
    <w:p w14:paraId="43791578" w14:textId="77777777" w:rsidR="003C2DF1" w:rsidRPr="003C2DF1" w:rsidRDefault="003C2DF1" w:rsidP="003C2DF1">
      <w:pPr>
        <w:pStyle w:val="Caption"/>
        <w:spacing w:after="0"/>
        <w:ind w:left="567"/>
        <w:jc w:val="center"/>
        <w:rPr>
          <w:rFonts w:ascii="Times New Roman" w:hAnsi="Times New Roman" w:cs="Times New Roman"/>
          <w:b/>
          <w:bCs/>
          <w:i w:val="0"/>
          <w:iCs w:val="0"/>
          <w:color w:val="auto"/>
          <w:sz w:val="16"/>
          <w:szCs w:val="16"/>
        </w:rPr>
      </w:pPr>
      <w:r w:rsidRPr="003C2DF1">
        <w:rPr>
          <w:rFonts w:ascii="Times New Roman" w:eastAsia="Times New Roman" w:hAnsi="Times New Roman" w:cs="Times New Roman"/>
          <w:i w:val="0"/>
          <w:iCs w:val="0"/>
          <w:color w:val="000000" w:themeColor="text1"/>
          <w:sz w:val="16"/>
          <w:szCs w:val="16"/>
        </w:rPr>
        <w:t>Sumber: Dokumentasi Peneliti, 2025</w:t>
      </w:r>
    </w:p>
    <w:p w14:paraId="17397E27" w14:textId="77777777" w:rsidR="003C2DF1" w:rsidRPr="003C2DF1" w:rsidRDefault="003C2DF1" w:rsidP="003C2DF1">
      <w:pPr>
        <w:pStyle w:val="ListParagraph"/>
        <w:spacing w:after="0" w:line="240" w:lineRule="auto"/>
        <w:ind w:left="284" w:right="-46" w:firstLine="360"/>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Hal </w:t>
      </w:r>
      <w:proofErr w:type="spellStart"/>
      <w:r w:rsidRPr="003C2DF1">
        <w:rPr>
          <w:rFonts w:ascii="Times New Roman" w:eastAsia="Times New Roman" w:hAnsi="Times New Roman" w:cs="Times New Roman"/>
          <w:color w:val="000000" w:themeColor="text1"/>
          <w:sz w:val="20"/>
          <w:szCs w:val="20"/>
        </w:rPr>
        <w:t>serupa</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dirasakan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dikonfirmasi</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informan</w:t>
      </w:r>
      <w:proofErr w:type="spellEnd"/>
      <w:r w:rsidRPr="003C2DF1">
        <w:rPr>
          <w:rFonts w:ascii="Times New Roman" w:eastAsia="Times New Roman" w:hAnsi="Times New Roman" w:cs="Times New Roman"/>
          <w:color w:val="000000" w:themeColor="text1"/>
          <w:sz w:val="20"/>
          <w:szCs w:val="20"/>
        </w:rPr>
        <w:t xml:space="preserve"> lain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kuda</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speedboat</w:t>
      </w:r>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berikut</w:t>
      </w:r>
      <w:proofErr w:type="spellEnd"/>
      <w:r w:rsidRPr="003C2DF1">
        <w:rPr>
          <w:rFonts w:ascii="Times New Roman" w:eastAsia="Times New Roman" w:hAnsi="Times New Roman" w:cs="Times New Roman"/>
          <w:color w:val="000000" w:themeColor="text1"/>
          <w:sz w:val="20"/>
          <w:szCs w:val="20"/>
        </w:rPr>
        <w:t>.</w:t>
      </w:r>
    </w:p>
    <w:p w14:paraId="13A964AE" w14:textId="77777777" w:rsidR="003C2DF1" w:rsidRPr="003C2DF1" w:rsidRDefault="003C2DF1" w:rsidP="003C2DF1">
      <w:pPr>
        <w:widowControl w:val="0"/>
        <w:spacing w:after="0" w:line="240" w:lineRule="auto"/>
        <w:ind w:left="284" w:right="-71"/>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“…Pagi yang </w:t>
      </w:r>
      <w:proofErr w:type="spellStart"/>
      <w:r w:rsidRPr="003C2DF1">
        <w:rPr>
          <w:rFonts w:ascii="Times New Roman" w:eastAsia="Times New Roman" w:hAnsi="Times New Roman" w:cs="Times New Roman"/>
          <w:color w:val="000000" w:themeColor="text1"/>
          <w:sz w:val="20"/>
          <w:szCs w:val="20"/>
        </w:rPr>
        <w:t>jelas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nggak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bisa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kerja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ikut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kirab</w:t>
      </w:r>
      <w:proofErr w:type="spellEnd"/>
      <w:r w:rsidRPr="003C2DF1">
        <w:rPr>
          <w:rFonts w:ascii="Times New Roman" w:eastAsia="Times New Roman" w:hAnsi="Times New Roman" w:cs="Times New Roman"/>
          <w:color w:val="000000" w:themeColor="text1"/>
          <w:sz w:val="20"/>
          <w:szCs w:val="20"/>
        </w:rPr>
        <w:t xml:space="preserve"> tumpeng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pembuka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kalau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berkeliling</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sulit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jalanan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ditutup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punden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terop</w:t>
      </w:r>
      <w:proofErr w:type="spellEnd"/>
      <w:r w:rsidRPr="003C2DF1">
        <w:rPr>
          <w:rFonts w:ascii="Times New Roman" w:eastAsia="Times New Roman" w:hAnsi="Times New Roman" w:cs="Times New Roman"/>
          <w:color w:val="000000" w:themeColor="text1"/>
          <w:sz w:val="20"/>
          <w:szCs w:val="20"/>
        </w:rPr>
        <w:t xml:space="preserve"> buat </w:t>
      </w:r>
      <w:proofErr w:type="spellStart"/>
      <w:r w:rsidRPr="003C2DF1">
        <w:rPr>
          <w:rFonts w:ascii="Times New Roman" w:eastAsia="Times New Roman" w:hAnsi="Times New Roman" w:cs="Times New Roman"/>
          <w:color w:val="000000" w:themeColor="text1"/>
          <w:sz w:val="20"/>
          <w:szCs w:val="20"/>
        </w:rPr>
        <w:t>tamu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undangan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sebelahnya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pertunjukan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Reog</w:t>
      </w:r>
      <w:proofErr w:type="spellEnd"/>
      <w:r w:rsidRPr="003C2DF1">
        <w:rPr>
          <w:rFonts w:ascii="Times New Roman" w:eastAsia="Times New Roman" w:hAnsi="Times New Roman" w:cs="Times New Roman"/>
          <w:color w:val="000000" w:themeColor="text1"/>
          <w:sz w:val="20"/>
          <w:szCs w:val="20"/>
        </w:rPr>
        <w:t>…” (07/W-7/WA/03-07-25)</w:t>
      </w:r>
    </w:p>
    <w:p w14:paraId="648817C3" w14:textId="77777777" w:rsidR="003C2DF1" w:rsidRPr="003C2DF1" w:rsidRDefault="003C2DF1" w:rsidP="003C2DF1">
      <w:pPr>
        <w:widowControl w:val="0"/>
        <w:spacing w:after="0" w:line="240" w:lineRule="auto"/>
        <w:ind w:left="284" w:right="-71"/>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“…Ya pas </w:t>
      </w:r>
      <w:proofErr w:type="spellStart"/>
      <w:r w:rsidRPr="003C2DF1">
        <w:rPr>
          <w:rFonts w:ascii="Times New Roman" w:eastAsia="Times New Roman" w:hAnsi="Times New Roman" w:cs="Times New Roman"/>
          <w:color w:val="000000" w:themeColor="text1"/>
          <w:sz w:val="20"/>
          <w:szCs w:val="20"/>
        </w:rPr>
        <w:t>rame</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enggak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kerja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selama</w:t>
      </w:r>
      <w:proofErr w:type="spellEnd"/>
      <w:r w:rsidRPr="003C2DF1">
        <w:rPr>
          <w:rFonts w:ascii="Times New Roman" w:eastAsia="Times New Roman" w:hAnsi="Times New Roman" w:cs="Times New Roman"/>
          <w:color w:val="000000" w:themeColor="text1"/>
          <w:sz w:val="20"/>
          <w:szCs w:val="20"/>
        </w:rPr>
        <w:t xml:space="preserve"> 2 jam </w:t>
      </w:r>
      <w:proofErr w:type="spellStart"/>
      <w:r w:rsidRPr="003C2DF1">
        <w:rPr>
          <w:rFonts w:ascii="Times New Roman" w:eastAsia="Times New Roman" w:hAnsi="Times New Roman" w:cs="Times New Roman"/>
          <w:color w:val="000000" w:themeColor="text1"/>
          <w:sz w:val="20"/>
          <w:szCs w:val="20"/>
        </w:rPr>
        <w:t>terlepas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tanggal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kan</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dimulai</w:t>
      </w:r>
      <w:proofErr w:type="spellEnd"/>
      <w:r w:rsidRPr="003C2DF1">
        <w:rPr>
          <w:rFonts w:ascii="Times New Roman" w:eastAsia="Times New Roman" w:hAnsi="Times New Roman" w:cs="Times New Roman"/>
          <w:color w:val="000000" w:themeColor="text1"/>
          <w:sz w:val="20"/>
          <w:szCs w:val="20"/>
        </w:rPr>
        <w:t xml:space="preserve"> jam 9 </w:t>
      </w:r>
      <w:proofErr w:type="spellStart"/>
      <w:r w:rsidRPr="003C2DF1">
        <w:rPr>
          <w:rFonts w:ascii="Times New Roman" w:eastAsia="Times New Roman" w:hAnsi="Times New Roman" w:cs="Times New Roman"/>
          <w:color w:val="000000" w:themeColor="text1"/>
          <w:sz w:val="20"/>
          <w:szCs w:val="20"/>
        </w:rPr>
        <w:t>sebelum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Jumatan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selesai</w:t>
      </w:r>
      <w:proofErr w:type="spellEnd"/>
      <w:r w:rsidRPr="003C2DF1">
        <w:rPr>
          <w:rFonts w:ascii="Times New Roman" w:eastAsia="Times New Roman" w:hAnsi="Times New Roman" w:cs="Times New Roman"/>
          <w:color w:val="000000" w:themeColor="text1"/>
          <w:sz w:val="20"/>
          <w:szCs w:val="20"/>
        </w:rPr>
        <w:t xml:space="preserve">…” (06/W-6/PN/03-07-25) </w:t>
      </w:r>
    </w:p>
    <w:p w14:paraId="540488A7" w14:textId="1C9CF66C" w:rsidR="003C2DF1" w:rsidRPr="003C2DF1" w:rsidRDefault="003C2DF1" w:rsidP="003C2DF1">
      <w:pPr>
        <w:widowControl w:val="0"/>
        <w:spacing w:after="0" w:line="240" w:lineRule="auto"/>
        <w:ind w:left="284" w:right="-71"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lang w:eastAsia="en-ID"/>
        </w:rPr>
        <w:t>Berdasarkan</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penuturan</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terkait</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kendala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pendapatan</w:t>
      </w:r>
      <w:proofErr w:type="spellEnd"/>
      <w:r w:rsidRPr="003C2DF1">
        <w:rPr>
          <w:rFonts w:ascii="Times New Roman" w:eastAsia="Times New Roman" w:hAnsi="Times New Roman" w:cs="Times New Roman"/>
          <w:color w:val="000000" w:themeColor="text1"/>
          <w:sz w:val="20"/>
          <w:szCs w:val="20"/>
          <w:lang w:eastAsia="en-ID"/>
        </w:rPr>
        <w:t xml:space="preserve"> yang </w:t>
      </w:r>
      <w:proofErr w:type="spellStart"/>
      <w:r w:rsidRPr="003C2DF1">
        <w:rPr>
          <w:rFonts w:ascii="Times New Roman" w:eastAsia="Times New Roman" w:hAnsi="Times New Roman" w:cs="Times New Roman"/>
          <w:color w:val="000000" w:themeColor="text1"/>
          <w:sz w:val="20"/>
          <w:szCs w:val="20"/>
          <w:lang w:eastAsia="en-ID"/>
        </w:rPr>
        <w:t>dialami</w:t>
      </w:r>
      <w:proofErr w:type="spellEnd"/>
      <w:r w:rsidRPr="003C2DF1">
        <w:rPr>
          <w:rFonts w:ascii="Times New Roman" w:eastAsia="Times New Roman" w:hAnsi="Times New Roman" w:cs="Times New Roman"/>
          <w:color w:val="000000" w:themeColor="text1"/>
          <w:sz w:val="20"/>
          <w:szCs w:val="20"/>
          <w:lang w:eastAsia="en-ID"/>
        </w:rPr>
        <w:t xml:space="preserve"> oleh </w:t>
      </w:r>
      <w:proofErr w:type="spellStart"/>
      <w:r w:rsidRPr="003C2DF1">
        <w:rPr>
          <w:rFonts w:ascii="Times New Roman" w:eastAsia="Times New Roman" w:hAnsi="Times New Roman" w:cs="Times New Roman"/>
          <w:color w:val="000000" w:themeColor="text1"/>
          <w:sz w:val="20"/>
          <w:szCs w:val="20"/>
          <w:lang w:eastAsia="en-ID"/>
        </w:rPr>
        <w:t>pelaku</w:t>
      </w:r>
      <w:proofErr w:type="spellEnd"/>
      <w:r w:rsidRPr="003C2DF1">
        <w:rPr>
          <w:rFonts w:ascii="Times New Roman" w:eastAsia="Times New Roman" w:hAnsi="Times New Roman" w:cs="Times New Roman"/>
          <w:color w:val="000000" w:themeColor="text1"/>
          <w:sz w:val="20"/>
          <w:szCs w:val="20"/>
          <w:lang w:eastAsia="en-ID"/>
        </w:rPr>
        <w:t xml:space="preserve"> UMKM </w:t>
      </w:r>
      <w:proofErr w:type="spellStart"/>
      <w:r w:rsidRPr="003C2DF1">
        <w:rPr>
          <w:rFonts w:ascii="Times New Roman" w:eastAsia="Times New Roman" w:hAnsi="Times New Roman" w:cs="Times New Roman"/>
          <w:color w:val="000000" w:themeColor="text1"/>
          <w:sz w:val="20"/>
          <w:szCs w:val="20"/>
          <w:lang w:eastAsia="en-ID"/>
        </w:rPr>
        <w:t>selama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kegiatan</w:t>
      </w:r>
      <w:proofErr w:type="spellEnd"/>
      <w:r w:rsidRPr="003C2DF1">
        <w:rPr>
          <w:rFonts w:ascii="Times New Roman" w:eastAsia="Times New Roman" w:hAnsi="Times New Roman" w:cs="Times New Roman"/>
          <w:color w:val="000000" w:themeColor="text1"/>
          <w:sz w:val="20"/>
          <w:szCs w:val="20"/>
          <w:lang w:eastAsia="en-ID"/>
        </w:rPr>
        <w:t xml:space="preserve"> </w:t>
      </w:r>
      <w:r w:rsidR="00774FC2">
        <w:rPr>
          <w:rFonts w:ascii="Times New Roman" w:eastAsia="Times New Roman" w:hAnsi="Times New Roman" w:cs="Times New Roman"/>
          <w:color w:val="000000" w:themeColor="text1"/>
          <w:sz w:val="20"/>
          <w:szCs w:val="20"/>
          <w:lang w:eastAsia="en-ID"/>
        </w:rPr>
        <w:t>L</w:t>
      </w:r>
      <w:r w:rsidRPr="003C2DF1">
        <w:rPr>
          <w:rFonts w:ascii="Times New Roman" w:eastAsia="Times New Roman" w:hAnsi="Times New Roman" w:cs="Times New Roman"/>
          <w:color w:val="000000" w:themeColor="text1"/>
          <w:sz w:val="20"/>
          <w:szCs w:val="20"/>
          <w:lang w:eastAsia="en-ID"/>
        </w:rPr>
        <w:t xml:space="preserve">arung </w:t>
      </w:r>
      <w:proofErr w:type="spellStart"/>
      <w:r w:rsidR="00774FC2">
        <w:rPr>
          <w:rFonts w:ascii="Times New Roman" w:eastAsia="Times New Roman" w:hAnsi="Times New Roman" w:cs="Times New Roman"/>
          <w:color w:val="000000" w:themeColor="text1"/>
          <w:sz w:val="20"/>
          <w:szCs w:val="20"/>
          <w:lang w:eastAsia="en-ID"/>
        </w:rPr>
        <w:t>S</w:t>
      </w:r>
      <w:r w:rsidRPr="003C2DF1">
        <w:rPr>
          <w:rFonts w:ascii="Times New Roman" w:eastAsia="Times New Roman" w:hAnsi="Times New Roman" w:cs="Times New Roman"/>
          <w:color w:val="000000" w:themeColor="text1"/>
          <w:sz w:val="20"/>
          <w:szCs w:val="20"/>
          <w:lang w:eastAsia="en-ID"/>
        </w:rPr>
        <w:t>esaji</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telah</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mendapatkan</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perhatian</w:t>
      </w:r>
      <w:proofErr w:type="spellEnd"/>
      <w:r w:rsidRPr="003C2DF1">
        <w:rPr>
          <w:rFonts w:ascii="Times New Roman" w:eastAsia="Times New Roman" w:hAnsi="Times New Roman" w:cs="Times New Roman"/>
          <w:color w:val="000000" w:themeColor="text1"/>
          <w:sz w:val="20"/>
          <w:szCs w:val="20"/>
          <w:lang w:eastAsia="en-ID"/>
        </w:rPr>
        <w:t xml:space="preserve"> dan </w:t>
      </w:r>
      <w:proofErr w:type="spellStart"/>
      <w:r w:rsidRPr="003C2DF1">
        <w:rPr>
          <w:rFonts w:ascii="Times New Roman" w:eastAsia="Times New Roman" w:hAnsi="Times New Roman" w:cs="Times New Roman"/>
          <w:color w:val="000000" w:themeColor="text1"/>
          <w:sz w:val="20"/>
          <w:szCs w:val="20"/>
          <w:lang w:eastAsia="en-ID"/>
        </w:rPr>
        <w:t>solusi</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dari</w:t>
      </w:r>
      <w:proofErr w:type="spellEnd"/>
      <w:r w:rsidRPr="003C2DF1">
        <w:rPr>
          <w:rFonts w:ascii="Times New Roman" w:eastAsia="Times New Roman" w:hAnsi="Times New Roman" w:cs="Times New Roman"/>
          <w:color w:val="000000" w:themeColor="text1"/>
          <w:sz w:val="20"/>
          <w:szCs w:val="20"/>
          <w:lang w:eastAsia="en-ID"/>
        </w:rPr>
        <w:t xml:space="preserve"> Dinas </w:t>
      </w:r>
      <w:proofErr w:type="spellStart"/>
      <w:r w:rsidRPr="003C2DF1">
        <w:rPr>
          <w:rFonts w:ascii="Times New Roman" w:eastAsia="Times New Roman" w:hAnsi="Times New Roman" w:cs="Times New Roman"/>
          <w:color w:val="000000" w:themeColor="text1"/>
          <w:sz w:val="20"/>
          <w:szCs w:val="20"/>
          <w:lang w:eastAsia="en-ID"/>
        </w:rPr>
        <w:t>Kebudayaan</w:t>
      </w:r>
      <w:proofErr w:type="spellEnd"/>
      <w:r w:rsidRPr="003C2DF1">
        <w:rPr>
          <w:rFonts w:ascii="Times New Roman" w:eastAsia="Times New Roman" w:hAnsi="Times New Roman" w:cs="Times New Roman"/>
          <w:color w:val="000000" w:themeColor="text1"/>
          <w:sz w:val="20"/>
          <w:szCs w:val="20"/>
          <w:lang w:eastAsia="en-ID"/>
        </w:rPr>
        <w:t xml:space="preserve"> dan </w:t>
      </w:r>
      <w:proofErr w:type="spellStart"/>
      <w:r w:rsidRPr="003C2DF1">
        <w:rPr>
          <w:rFonts w:ascii="Times New Roman" w:eastAsia="Times New Roman" w:hAnsi="Times New Roman" w:cs="Times New Roman"/>
          <w:color w:val="000000" w:themeColor="text1"/>
          <w:sz w:val="20"/>
          <w:szCs w:val="20"/>
          <w:lang w:eastAsia="en-ID"/>
        </w:rPr>
        <w:t>Pariwisata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Sebagai</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upaya</w:t>
      </w:r>
      <w:proofErr w:type="spellEnd"/>
      <w:r w:rsidRPr="003C2DF1">
        <w:rPr>
          <w:rFonts w:ascii="Times New Roman" w:eastAsia="Times New Roman" w:hAnsi="Times New Roman" w:cs="Times New Roman"/>
          <w:color w:val="000000" w:themeColor="text1"/>
          <w:sz w:val="20"/>
          <w:szCs w:val="20"/>
          <w:lang w:eastAsia="en-ID"/>
        </w:rPr>
        <w:t xml:space="preserve"> yang </w:t>
      </w:r>
      <w:proofErr w:type="spellStart"/>
      <w:r w:rsidRPr="003C2DF1">
        <w:rPr>
          <w:rFonts w:ascii="Times New Roman" w:eastAsia="Times New Roman" w:hAnsi="Times New Roman" w:cs="Times New Roman"/>
          <w:color w:val="000000" w:themeColor="text1"/>
          <w:sz w:val="20"/>
          <w:szCs w:val="20"/>
          <w:lang w:eastAsia="en-ID"/>
        </w:rPr>
        <w:t>telah</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disampaikan</w:t>
      </w:r>
      <w:proofErr w:type="spellEnd"/>
      <w:r w:rsidRPr="003C2DF1">
        <w:rPr>
          <w:rFonts w:ascii="Times New Roman" w:eastAsia="Times New Roman" w:hAnsi="Times New Roman" w:cs="Times New Roman"/>
          <w:color w:val="000000" w:themeColor="text1"/>
          <w:sz w:val="20"/>
          <w:szCs w:val="20"/>
          <w:lang w:eastAsia="en-ID"/>
        </w:rPr>
        <w:t xml:space="preserve"> oleh </w:t>
      </w:r>
      <w:proofErr w:type="spellStart"/>
      <w:r w:rsidRPr="003C2DF1">
        <w:rPr>
          <w:rFonts w:ascii="Times New Roman" w:eastAsia="Times New Roman" w:hAnsi="Times New Roman" w:cs="Times New Roman"/>
          <w:color w:val="000000" w:themeColor="text1"/>
          <w:sz w:val="20"/>
          <w:szCs w:val="20"/>
          <w:lang w:eastAsia="en-ID"/>
        </w:rPr>
        <w:t>Pamong</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Budaya</w:t>
      </w:r>
      <w:proofErr w:type="spellEnd"/>
      <w:r w:rsidRPr="003C2DF1">
        <w:rPr>
          <w:rFonts w:ascii="Times New Roman" w:eastAsia="Times New Roman" w:hAnsi="Times New Roman" w:cs="Times New Roman"/>
          <w:color w:val="000000" w:themeColor="text1"/>
          <w:sz w:val="20"/>
          <w:szCs w:val="20"/>
        </w:rPr>
        <w:t>.</w:t>
      </w:r>
    </w:p>
    <w:p w14:paraId="4CFB4F53" w14:textId="7D80D381" w:rsidR="003C2DF1" w:rsidRPr="003C2DF1" w:rsidRDefault="003C2DF1" w:rsidP="003C2DF1">
      <w:pPr>
        <w:pStyle w:val="ListParagraph"/>
        <w:spacing w:after="0" w:line="240" w:lineRule="auto"/>
        <w:ind w:left="284" w:right="-71"/>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lang w:eastAsia="en-ID"/>
        </w:rPr>
        <w:t>“…</w:t>
      </w:r>
      <w:proofErr w:type="spellStart"/>
      <w:r w:rsidRPr="003C2DF1">
        <w:rPr>
          <w:rFonts w:ascii="Times New Roman" w:eastAsia="Times New Roman" w:hAnsi="Times New Roman" w:cs="Times New Roman"/>
          <w:color w:val="000000" w:themeColor="text1"/>
          <w:sz w:val="20"/>
          <w:szCs w:val="20"/>
          <w:lang w:eastAsia="en-ID"/>
        </w:rPr>
        <w:t>Sebelum</w:t>
      </w:r>
      <w:proofErr w:type="spellEnd"/>
      <w:r w:rsidRPr="003C2DF1">
        <w:rPr>
          <w:rFonts w:ascii="Times New Roman" w:eastAsia="Times New Roman" w:hAnsi="Times New Roman" w:cs="Times New Roman"/>
          <w:color w:val="000000" w:themeColor="text1"/>
          <w:sz w:val="20"/>
          <w:szCs w:val="20"/>
          <w:lang w:eastAsia="en-ID"/>
        </w:rPr>
        <w:t xml:space="preserve"> dan </w:t>
      </w:r>
      <w:proofErr w:type="spellStart"/>
      <w:r w:rsidRPr="003C2DF1">
        <w:rPr>
          <w:rFonts w:ascii="Times New Roman" w:eastAsia="Times New Roman" w:hAnsi="Times New Roman" w:cs="Times New Roman"/>
          <w:color w:val="000000" w:themeColor="text1"/>
          <w:sz w:val="20"/>
          <w:szCs w:val="20"/>
          <w:lang w:eastAsia="en-ID"/>
        </w:rPr>
        <w:t>sesudah</w:t>
      </w:r>
      <w:proofErr w:type="spellEnd"/>
      <w:r w:rsidRPr="003C2DF1">
        <w:rPr>
          <w:rFonts w:ascii="Times New Roman" w:eastAsia="Times New Roman" w:hAnsi="Times New Roman" w:cs="Times New Roman"/>
          <w:color w:val="000000" w:themeColor="text1"/>
          <w:sz w:val="20"/>
          <w:szCs w:val="20"/>
          <w:lang w:eastAsia="en-ID"/>
        </w:rPr>
        <w:t xml:space="preserve"> acara </w:t>
      </w:r>
      <w:proofErr w:type="spellStart"/>
      <w:r w:rsidRPr="003C2DF1">
        <w:rPr>
          <w:rFonts w:ascii="Times New Roman" w:eastAsia="Times New Roman" w:hAnsi="Times New Roman" w:cs="Times New Roman"/>
          <w:color w:val="000000" w:themeColor="text1"/>
          <w:sz w:val="20"/>
          <w:szCs w:val="20"/>
          <w:lang w:eastAsia="en-ID"/>
        </w:rPr>
        <w:t>biasanya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kita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dibikinkan</w:t>
      </w:r>
      <w:proofErr w:type="spellEnd"/>
      <w:r w:rsidRPr="003C2DF1">
        <w:rPr>
          <w:rFonts w:ascii="Times New Roman" w:eastAsia="Times New Roman" w:hAnsi="Times New Roman" w:cs="Times New Roman"/>
          <w:color w:val="000000" w:themeColor="text1"/>
          <w:sz w:val="20"/>
          <w:szCs w:val="20"/>
          <w:lang w:eastAsia="en-ID"/>
        </w:rPr>
        <w:t xml:space="preserve"> video </w:t>
      </w:r>
      <w:proofErr w:type="spellStart"/>
      <w:r w:rsidRPr="003C2DF1">
        <w:rPr>
          <w:rFonts w:ascii="Times New Roman" w:eastAsia="Times New Roman" w:hAnsi="Times New Roman" w:cs="Times New Roman"/>
          <w:color w:val="000000" w:themeColor="text1"/>
          <w:sz w:val="20"/>
          <w:szCs w:val="20"/>
          <w:lang w:eastAsia="en-ID"/>
        </w:rPr>
        <w:t>untuk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masyarakat</w:t>
      </w:r>
      <w:proofErr w:type="spellEnd"/>
      <w:r w:rsidRPr="003C2DF1">
        <w:rPr>
          <w:rFonts w:ascii="Times New Roman" w:eastAsia="Times New Roman" w:hAnsi="Times New Roman" w:cs="Times New Roman"/>
          <w:color w:val="000000" w:themeColor="text1"/>
          <w:sz w:val="20"/>
          <w:szCs w:val="20"/>
          <w:lang w:eastAsia="en-ID"/>
        </w:rPr>
        <w:t xml:space="preserve"> yang </w:t>
      </w:r>
      <w:proofErr w:type="spellStart"/>
      <w:r w:rsidRPr="003C2DF1">
        <w:rPr>
          <w:rFonts w:ascii="Times New Roman" w:eastAsia="Times New Roman" w:hAnsi="Times New Roman" w:cs="Times New Roman"/>
          <w:color w:val="000000" w:themeColor="text1"/>
          <w:sz w:val="20"/>
          <w:szCs w:val="20"/>
          <w:lang w:eastAsia="en-ID"/>
        </w:rPr>
        <w:t>tidak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bisa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datang</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melihat</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melalui</w:t>
      </w:r>
      <w:proofErr w:type="spellEnd"/>
      <w:r w:rsidRPr="003C2DF1">
        <w:rPr>
          <w:rFonts w:ascii="Times New Roman" w:eastAsia="Times New Roman" w:hAnsi="Times New Roman" w:cs="Times New Roman"/>
          <w:color w:val="000000" w:themeColor="text1"/>
          <w:sz w:val="20"/>
          <w:szCs w:val="20"/>
          <w:lang w:eastAsia="en-ID"/>
        </w:rPr>
        <w:t xml:space="preserve"> </w:t>
      </w:r>
      <w:r w:rsidRPr="003C2DF1">
        <w:rPr>
          <w:rFonts w:ascii="Times New Roman" w:eastAsia="Times New Roman" w:hAnsi="Times New Roman" w:cs="Times New Roman"/>
          <w:i/>
          <w:iCs/>
          <w:color w:val="000000" w:themeColor="text1"/>
          <w:sz w:val="20"/>
          <w:szCs w:val="20"/>
          <w:lang w:eastAsia="en-ID"/>
        </w:rPr>
        <w:t xml:space="preserve">content </w:t>
      </w:r>
      <w:proofErr w:type="spellStart"/>
      <w:r w:rsidRPr="003C2DF1">
        <w:rPr>
          <w:rFonts w:ascii="Times New Roman" w:eastAsia="Times New Roman" w:hAnsi="Times New Roman" w:cs="Times New Roman"/>
          <w:color w:val="000000" w:themeColor="text1"/>
          <w:sz w:val="20"/>
          <w:szCs w:val="20"/>
          <w:lang w:eastAsia="en-ID"/>
        </w:rPr>
        <w:t>banyak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masyarakat</w:t>
      </w:r>
      <w:proofErr w:type="spellEnd"/>
      <w:r w:rsidRPr="003C2DF1">
        <w:rPr>
          <w:rFonts w:ascii="Times New Roman" w:eastAsia="Times New Roman" w:hAnsi="Times New Roman" w:cs="Times New Roman"/>
          <w:color w:val="000000" w:themeColor="text1"/>
          <w:sz w:val="20"/>
          <w:szCs w:val="20"/>
          <w:lang w:eastAsia="en-ID"/>
        </w:rPr>
        <w:t xml:space="preserve"> yang </w:t>
      </w:r>
      <w:proofErr w:type="spellStart"/>
      <w:r w:rsidRPr="003C2DF1">
        <w:rPr>
          <w:rFonts w:ascii="Times New Roman" w:eastAsia="Times New Roman" w:hAnsi="Times New Roman" w:cs="Times New Roman"/>
          <w:color w:val="000000" w:themeColor="text1"/>
          <w:sz w:val="20"/>
          <w:szCs w:val="20"/>
          <w:lang w:eastAsia="en-ID"/>
        </w:rPr>
        <w:t>minat</w:t>
      </w:r>
      <w:proofErr w:type="spellEnd"/>
      <w:r w:rsidRPr="003C2DF1">
        <w:rPr>
          <w:rFonts w:ascii="Times New Roman" w:eastAsia="Times New Roman" w:hAnsi="Times New Roman" w:cs="Times New Roman"/>
          <w:color w:val="000000" w:themeColor="text1"/>
          <w:sz w:val="20"/>
          <w:szCs w:val="20"/>
          <w:lang w:eastAsia="en-ID"/>
        </w:rPr>
        <w:t xml:space="preserve">. Tetapi </w:t>
      </w:r>
      <w:proofErr w:type="spellStart"/>
      <w:r w:rsidRPr="003C2DF1">
        <w:rPr>
          <w:rFonts w:ascii="Times New Roman" w:eastAsia="Times New Roman" w:hAnsi="Times New Roman" w:cs="Times New Roman"/>
          <w:color w:val="000000" w:themeColor="text1"/>
          <w:sz w:val="20"/>
          <w:szCs w:val="20"/>
          <w:lang w:eastAsia="en-ID"/>
        </w:rPr>
        <w:t>tidak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menutup</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kemungkinan</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meraka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tertarik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disaat</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tidak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ada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kegiatan</w:t>
      </w:r>
      <w:proofErr w:type="spellEnd"/>
      <w:r w:rsidRPr="003C2DF1">
        <w:rPr>
          <w:rFonts w:ascii="Times New Roman" w:eastAsia="Times New Roman" w:hAnsi="Times New Roman" w:cs="Times New Roman"/>
          <w:color w:val="000000" w:themeColor="text1"/>
          <w:sz w:val="20"/>
          <w:szCs w:val="20"/>
          <w:lang w:eastAsia="en-ID"/>
        </w:rPr>
        <w:t xml:space="preserve"> </w:t>
      </w:r>
      <w:r w:rsidR="0026527C">
        <w:rPr>
          <w:rFonts w:ascii="Times New Roman" w:eastAsia="Times New Roman" w:hAnsi="Times New Roman" w:cs="Times New Roman"/>
          <w:color w:val="000000" w:themeColor="text1"/>
          <w:sz w:val="20"/>
          <w:szCs w:val="20"/>
          <w:lang w:eastAsia="en-ID"/>
        </w:rPr>
        <w:t>L</w:t>
      </w:r>
      <w:r w:rsidRPr="003C2DF1">
        <w:rPr>
          <w:rFonts w:ascii="Times New Roman" w:eastAsia="Times New Roman" w:hAnsi="Times New Roman" w:cs="Times New Roman"/>
          <w:color w:val="000000" w:themeColor="text1"/>
          <w:sz w:val="20"/>
          <w:szCs w:val="20"/>
          <w:lang w:eastAsia="en-ID"/>
        </w:rPr>
        <w:t xml:space="preserve">arung </w:t>
      </w:r>
      <w:proofErr w:type="spellStart"/>
      <w:r w:rsidR="0026527C">
        <w:rPr>
          <w:rFonts w:ascii="Times New Roman" w:eastAsia="Times New Roman" w:hAnsi="Times New Roman" w:cs="Times New Roman"/>
          <w:color w:val="000000" w:themeColor="text1"/>
          <w:sz w:val="20"/>
          <w:szCs w:val="20"/>
          <w:lang w:eastAsia="en-ID"/>
        </w:rPr>
        <w:t>S</w:t>
      </w:r>
      <w:r w:rsidRPr="003C2DF1">
        <w:rPr>
          <w:rFonts w:ascii="Times New Roman" w:eastAsia="Times New Roman" w:hAnsi="Times New Roman" w:cs="Times New Roman"/>
          <w:color w:val="000000" w:themeColor="text1"/>
          <w:sz w:val="20"/>
          <w:szCs w:val="20"/>
          <w:lang w:eastAsia="en-ID"/>
        </w:rPr>
        <w:t>esaji</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seperti</w:t>
      </w:r>
      <w:proofErr w:type="spellEnd"/>
      <w:r w:rsidRPr="003C2DF1">
        <w:rPr>
          <w:rFonts w:ascii="Times New Roman" w:eastAsia="Times New Roman" w:hAnsi="Times New Roman" w:cs="Times New Roman"/>
          <w:color w:val="000000" w:themeColor="text1"/>
          <w:sz w:val="20"/>
          <w:szCs w:val="20"/>
          <w:lang w:eastAsia="en-ID"/>
        </w:rPr>
        <w:t xml:space="preserve"> naik </w:t>
      </w:r>
      <w:proofErr w:type="spellStart"/>
      <w:r w:rsidRPr="003C2DF1">
        <w:rPr>
          <w:rFonts w:ascii="Times New Roman" w:eastAsia="Times New Roman" w:hAnsi="Times New Roman" w:cs="Times New Roman"/>
          <w:color w:val="000000" w:themeColor="text1"/>
          <w:sz w:val="20"/>
          <w:szCs w:val="20"/>
          <w:lang w:eastAsia="en-ID"/>
        </w:rPr>
        <w:t>kuda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atau</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kuliner</w:t>
      </w:r>
      <w:proofErr w:type="spellEnd"/>
      <w:r w:rsidRPr="003C2DF1">
        <w:rPr>
          <w:rFonts w:ascii="Times New Roman" w:eastAsia="Times New Roman" w:hAnsi="Times New Roman" w:cs="Times New Roman"/>
          <w:color w:val="000000" w:themeColor="text1"/>
          <w:sz w:val="20"/>
          <w:szCs w:val="20"/>
          <w:lang w:eastAsia="en-ID"/>
        </w:rPr>
        <w:t xml:space="preserve">, naik </w:t>
      </w:r>
      <w:r w:rsidRPr="003C2DF1">
        <w:rPr>
          <w:rFonts w:ascii="Times New Roman" w:eastAsia="Times New Roman" w:hAnsi="Times New Roman" w:cs="Times New Roman"/>
          <w:i/>
          <w:iCs/>
          <w:color w:val="000000" w:themeColor="text1"/>
          <w:sz w:val="20"/>
          <w:szCs w:val="20"/>
          <w:lang w:eastAsia="en-ID"/>
        </w:rPr>
        <w:t>speedboa</w:t>
      </w:r>
      <w:r w:rsidR="0026527C">
        <w:rPr>
          <w:rFonts w:ascii="Times New Roman" w:eastAsia="Times New Roman" w:hAnsi="Times New Roman" w:cs="Times New Roman"/>
          <w:color w:val="000000" w:themeColor="text1"/>
          <w:sz w:val="20"/>
          <w:szCs w:val="20"/>
          <w:lang w:eastAsia="en-ID"/>
        </w:rPr>
        <w:t>t</w:t>
      </w:r>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Harapanya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itu</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tidak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hanya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berdampak</w:t>
      </w:r>
      <w:proofErr w:type="spellEnd"/>
      <w:r w:rsidRPr="003C2DF1">
        <w:rPr>
          <w:rFonts w:ascii="Times New Roman" w:eastAsia="Times New Roman" w:hAnsi="Times New Roman" w:cs="Times New Roman"/>
          <w:color w:val="000000" w:themeColor="text1"/>
          <w:sz w:val="20"/>
          <w:szCs w:val="20"/>
          <w:lang w:eastAsia="en-ID"/>
        </w:rPr>
        <w:t xml:space="preserve"> pada </w:t>
      </w:r>
      <w:proofErr w:type="spellStart"/>
      <w:r w:rsidRPr="003C2DF1">
        <w:rPr>
          <w:rFonts w:ascii="Times New Roman" w:eastAsia="Times New Roman" w:hAnsi="Times New Roman" w:cs="Times New Roman"/>
          <w:color w:val="000000" w:themeColor="text1"/>
          <w:sz w:val="20"/>
          <w:szCs w:val="20"/>
          <w:lang w:eastAsia="en-ID"/>
        </w:rPr>
        <w:t>saat</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kegiatan</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larung</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sesaji</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saja</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melainkan</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untuk</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hari-hari</w:t>
      </w:r>
      <w:proofErr w:type="spellEnd"/>
      <w:r w:rsidRPr="003C2DF1">
        <w:rPr>
          <w:rFonts w:ascii="Times New Roman" w:eastAsia="Times New Roman" w:hAnsi="Times New Roman" w:cs="Times New Roman"/>
          <w:color w:val="000000" w:themeColor="text1"/>
          <w:sz w:val="20"/>
          <w:szCs w:val="20"/>
          <w:lang w:eastAsia="en-ID"/>
        </w:rPr>
        <w:t xml:space="preserve"> </w:t>
      </w:r>
      <w:proofErr w:type="spellStart"/>
      <w:r w:rsidRPr="003C2DF1">
        <w:rPr>
          <w:rFonts w:ascii="Times New Roman" w:eastAsia="Times New Roman" w:hAnsi="Times New Roman" w:cs="Times New Roman"/>
          <w:color w:val="000000" w:themeColor="text1"/>
          <w:sz w:val="20"/>
          <w:szCs w:val="20"/>
          <w:lang w:eastAsia="en-ID"/>
        </w:rPr>
        <w:t>berikutnya</w:t>
      </w:r>
      <w:proofErr w:type="spellEnd"/>
      <w:r w:rsidRPr="003C2DF1">
        <w:rPr>
          <w:rFonts w:ascii="Times New Roman" w:eastAsia="Times New Roman" w:hAnsi="Times New Roman" w:cs="Times New Roman"/>
          <w:color w:val="000000" w:themeColor="text1"/>
          <w:sz w:val="20"/>
          <w:szCs w:val="20"/>
          <w:lang w:eastAsia="en-ID"/>
        </w:rPr>
        <w:t>…”</w:t>
      </w:r>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color w:val="000000" w:themeColor="text1"/>
          <w:sz w:val="20"/>
          <w:szCs w:val="20"/>
          <w:lang w:eastAsia="en-ID"/>
        </w:rPr>
        <w:t>(08/W-8/MT/03-07-25)</w:t>
      </w:r>
    </w:p>
    <w:p w14:paraId="601F0921" w14:textId="1DAA86B7" w:rsidR="003C2DF1" w:rsidRPr="003C2DF1" w:rsidRDefault="003C2DF1" w:rsidP="003C2DF1">
      <w:pPr>
        <w:pStyle w:val="ListParagraph"/>
        <w:widowControl w:val="0"/>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Berdarakan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wawancara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beberpa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informan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dokumentasi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prekonomian</w:t>
      </w:r>
      <w:proofErr w:type="spellEnd"/>
      <w:r w:rsidRPr="003C2DF1">
        <w:rPr>
          <w:rFonts w:ascii="Times New Roman" w:eastAsia="Times New Roman" w:hAnsi="Times New Roman" w:cs="Times New Roman"/>
          <w:color w:val="000000" w:themeColor="text1"/>
          <w:sz w:val="20"/>
          <w:szCs w:val="20"/>
        </w:rPr>
        <w:t xml:space="preserve"> UMKM </w:t>
      </w:r>
      <w:proofErr w:type="spellStart"/>
      <w:r w:rsidRPr="003C2DF1">
        <w:rPr>
          <w:rFonts w:ascii="Times New Roman" w:eastAsia="Times New Roman" w:hAnsi="Times New Roman" w:cs="Times New Roman"/>
          <w:color w:val="000000" w:themeColor="text1"/>
          <w:sz w:val="20"/>
          <w:szCs w:val="20"/>
        </w:rPr>
        <w:t>disekitar</w:t>
      </w:r>
      <w:proofErr w:type="spellEnd"/>
      <w:r w:rsidRPr="003C2DF1">
        <w:rPr>
          <w:rFonts w:ascii="Times New Roman" w:eastAsia="Times New Roman" w:hAnsi="Times New Roman" w:cs="Times New Roman"/>
          <w:color w:val="000000" w:themeColor="text1"/>
          <w:sz w:val="20"/>
          <w:szCs w:val="20"/>
        </w:rPr>
        <w:t xml:space="preserve"> Telaga Sarangan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berkelanjutan</w:t>
      </w:r>
      <w:proofErr w:type="spellEnd"/>
      <w:r w:rsidRPr="003C2DF1">
        <w:rPr>
          <w:rFonts w:ascii="Times New Roman" w:eastAsia="Times New Roman" w:hAnsi="Times New Roman" w:cs="Times New Roman"/>
          <w:color w:val="000000" w:themeColor="text1"/>
          <w:sz w:val="20"/>
          <w:szCs w:val="20"/>
        </w:rPr>
        <w:t xml:space="preserve">. </w:t>
      </w:r>
    </w:p>
    <w:p w14:paraId="21AE18FF" w14:textId="77777777" w:rsidR="003C2DF1" w:rsidRPr="003C2DF1" w:rsidRDefault="003C2DF1" w:rsidP="003C2DF1">
      <w:pPr>
        <w:pStyle w:val="ListParagraph"/>
        <w:numPr>
          <w:ilvl w:val="0"/>
          <w:numId w:val="3"/>
        </w:numPr>
        <w:spacing w:after="0" w:line="240" w:lineRule="auto"/>
        <w:ind w:left="284" w:hanging="284"/>
        <w:jc w:val="both"/>
        <w:rPr>
          <w:rFonts w:ascii="Times New Roman" w:hAnsi="Times New Roman" w:cs="Times New Roman"/>
          <w:b/>
          <w:bCs/>
          <w:noProof/>
          <w:sz w:val="20"/>
          <w:szCs w:val="20"/>
          <w:lang w:val="id-ID"/>
        </w:rPr>
      </w:pPr>
      <w:r w:rsidRPr="003C2DF1">
        <w:rPr>
          <w:rFonts w:ascii="Times New Roman" w:hAnsi="Times New Roman" w:cs="Times New Roman"/>
          <w:b/>
          <w:bCs/>
          <w:noProof/>
          <w:sz w:val="20"/>
          <w:szCs w:val="20"/>
          <w:lang w:val="id-ID"/>
        </w:rPr>
        <w:t>Pembahasan</w:t>
      </w:r>
    </w:p>
    <w:p w14:paraId="2F01B898" w14:textId="77777777" w:rsidR="003C2DF1" w:rsidRPr="003C2DF1" w:rsidRDefault="003C2DF1" w:rsidP="003C2DF1">
      <w:pPr>
        <w:pStyle w:val="ListParagraph"/>
        <w:numPr>
          <w:ilvl w:val="0"/>
          <w:numId w:val="61"/>
        </w:numPr>
        <w:spacing w:after="0" w:line="240" w:lineRule="auto"/>
        <w:ind w:left="284" w:hanging="284"/>
        <w:jc w:val="both"/>
        <w:rPr>
          <w:rFonts w:ascii="Times New Roman" w:hAnsi="Times New Roman" w:cs="Times New Roman"/>
          <w:b/>
          <w:bCs/>
          <w:noProof/>
          <w:sz w:val="20"/>
          <w:szCs w:val="20"/>
          <w:lang w:val="id-ID"/>
        </w:rPr>
      </w:pPr>
      <w:r w:rsidRPr="003C2DF1">
        <w:rPr>
          <w:rFonts w:ascii="Times New Roman" w:hAnsi="Times New Roman" w:cs="Times New Roman"/>
          <w:b/>
          <w:bCs/>
          <w:noProof/>
          <w:sz w:val="20"/>
          <w:szCs w:val="20"/>
          <w:lang w:val="id-ID"/>
        </w:rPr>
        <w:t xml:space="preserve">Aspek Tradisi </w:t>
      </w:r>
    </w:p>
    <w:p w14:paraId="70135D68" w14:textId="6DF5D896" w:rsidR="003C2DF1" w:rsidRPr="003C2DF1" w:rsidRDefault="003C2DF1" w:rsidP="00AB76EA">
      <w:pPr>
        <w:pStyle w:val="ListParagraph"/>
        <w:widowControl w:val="0"/>
        <w:spacing w:after="0" w:line="240" w:lineRule="auto"/>
        <w:ind w:left="284" w:firstLine="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Di Telaga Sarangan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dilaksanakan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rutin oleh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setiap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satu</w:t>
      </w:r>
      <w:proofErr w:type="spellEnd"/>
      <w:r w:rsidRPr="003C2DF1">
        <w:rPr>
          <w:rFonts w:ascii="Times New Roman" w:eastAsia="Times New Roman" w:hAnsi="Times New Roman" w:cs="Times New Roman"/>
          <w:color w:val="000000" w:themeColor="text1"/>
          <w:sz w:val="20"/>
          <w:szCs w:val="20"/>
        </w:rPr>
        <w:t xml:space="preserve"> kali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setahun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Penyelenggaraan</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sekadar</w:t>
      </w:r>
      <w:proofErr w:type="spellEnd"/>
      <w:r w:rsidRPr="003C2DF1">
        <w:rPr>
          <w:rFonts w:ascii="Times New Roman" w:eastAsia="Times New Roman" w:hAnsi="Times New Roman" w:cs="Times New Roman"/>
          <w:color w:val="000000" w:themeColor="text1"/>
          <w:sz w:val="20"/>
          <w:szCs w:val="20"/>
        </w:rPr>
        <w:t xml:space="preserve"> ritual rutin, </w:t>
      </w:r>
      <w:proofErr w:type="spellStart"/>
      <w:r w:rsidRPr="003C2DF1">
        <w:rPr>
          <w:rFonts w:ascii="Times New Roman" w:eastAsia="Times New Roman" w:hAnsi="Times New Roman" w:cs="Times New Roman"/>
          <w:color w:val="000000" w:themeColor="text1"/>
          <w:sz w:val="20"/>
          <w:szCs w:val="20"/>
        </w:rPr>
        <w:t>melainkan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mengandung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bagi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dijabarkan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lastRenderedPageBreak/>
        <w:t>tiga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poin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utama</w:t>
      </w:r>
      <w:proofErr w:type="spellEnd"/>
      <w:r w:rsidRPr="003C2DF1">
        <w:rPr>
          <w:rFonts w:ascii="Times New Roman" w:eastAsia="Times New Roman" w:hAnsi="Times New Roman" w:cs="Times New Roman"/>
          <w:color w:val="000000" w:themeColor="text1"/>
          <w:sz w:val="20"/>
          <w:szCs w:val="20"/>
        </w:rPr>
        <w:t>.</w:t>
      </w:r>
    </w:p>
    <w:p w14:paraId="31F355D8" w14:textId="77777777"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Pertama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merupakan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syukur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atas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keberadaan</w:t>
      </w:r>
      <w:proofErr w:type="spellEnd"/>
      <w:r w:rsidRPr="003C2DF1">
        <w:rPr>
          <w:rFonts w:ascii="Times New Roman" w:eastAsia="Times New Roman" w:hAnsi="Times New Roman" w:cs="Times New Roman"/>
          <w:color w:val="000000" w:themeColor="text1"/>
          <w:sz w:val="20"/>
          <w:szCs w:val="20"/>
        </w:rPr>
        <w:t xml:space="preserve"> Telaga Sarangan yang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sumber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pencarian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ekonomi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seperti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berdagang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kuda</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speedboat</w:t>
      </w:r>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signifikan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membantu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peningkatan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perekonomian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lokal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Kedua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larung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penghormatan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leluhur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terdahulu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Eyang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Jaelilung</w:t>
      </w:r>
      <w:proofErr w:type="spellEnd"/>
      <w:r w:rsidRPr="003C2DF1">
        <w:rPr>
          <w:rFonts w:ascii="Times New Roman" w:eastAsia="Times New Roman" w:hAnsi="Times New Roman" w:cs="Times New Roman"/>
          <w:color w:val="000000" w:themeColor="text1"/>
          <w:sz w:val="20"/>
          <w:szCs w:val="20"/>
        </w:rPr>
        <w:t xml:space="preserve"> dan Nyai Jaelilung, yang </w:t>
      </w:r>
      <w:proofErr w:type="spellStart"/>
      <w:r w:rsidRPr="003C2DF1">
        <w:rPr>
          <w:rFonts w:ascii="Times New Roman" w:eastAsia="Times New Roman" w:hAnsi="Times New Roman" w:cs="Times New Roman"/>
          <w:color w:val="000000" w:themeColor="text1"/>
          <w:sz w:val="20"/>
          <w:szCs w:val="20"/>
        </w:rPr>
        <w:t>diyakini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penunggu</w:t>
      </w:r>
      <w:proofErr w:type="spellEnd"/>
      <w:r w:rsidRPr="003C2DF1">
        <w:rPr>
          <w:rFonts w:ascii="Times New Roman" w:eastAsia="Times New Roman" w:hAnsi="Times New Roman" w:cs="Times New Roman"/>
          <w:color w:val="000000" w:themeColor="text1"/>
          <w:sz w:val="20"/>
          <w:szCs w:val="20"/>
        </w:rPr>
        <w:t xml:space="preserve"> Telaga Sarangan. </w:t>
      </w:r>
      <w:proofErr w:type="spellStart"/>
      <w:r w:rsidRPr="003C2DF1">
        <w:rPr>
          <w:rFonts w:ascii="Times New Roman" w:eastAsia="Times New Roman" w:hAnsi="Times New Roman" w:cs="Times New Roman"/>
          <w:color w:val="000000" w:themeColor="text1"/>
          <w:sz w:val="20"/>
          <w:szCs w:val="20"/>
        </w:rPr>
        <w:t>Ketiga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mengandung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harapan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doa</w:t>
      </w:r>
      <w:proofErr w:type="spellEnd"/>
      <w:r w:rsidRPr="003C2DF1">
        <w:rPr>
          <w:rFonts w:ascii="Times New Roman" w:eastAsia="Times New Roman" w:hAnsi="Times New Roman" w:cs="Times New Roman"/>
          <w:color w:val="000000" w:themeColor="text1"/>
          <w:sz w:val="20"/>
          <w:szCs w:val="20"/>
        </w:rPr>
        <w:t xml:space="preserve"> agar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Kelurahan</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senantiasa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diberikan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kelancaran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keberkahan</w:t>
      </w:r>
      <w:proofErr w:type="spellEnd"/>
      <w:r w:rsidRPr="003C2DF1">
        <w:rPr>
          <w:rFonts w:ascii="Times New Roman" w:eastAsia="Times New Roman" w:hAnsi="Times New Roman" w:cs="Times New Roman"/>
          <w:color w:val="000000" w:themeColor="text1"/>
          <w:sz w:val="20"/>
          <w:szCs w:val="20"/>
        </w:rPr>
        <w:t xml:space="preserve"> di masa </w:t>
      </w:r>
      <w:proofErr w:type="spellStart"/>
      <w:r w:rsidRPr="003C2DF1">
        <w:rPr>
          <w:rFonts w:ascii="Times New Roman" w:eastAsia="Times New Roman" w:hAnsi="Times New Roman" w:cs="Times New Roman"/>
          <w:color w:val="000000" w:themeColor="text1"/>
          <w:sz w:val="20"/>
          <w:szCs w:val="20"/>
        </w:rPr>
        <w:t>mendatang</w:t>
      </w:r>
      <w:proofErr w:type="spellEnd"/>
      <w:r w:rsidRPr="003C2DF1">
        <w:rPr>
          <w:rFonts w:ascii="Times New Roman" w:eastAsia="Times New Roman" w:hAnsi="Times New Roman" w:cs="Times New Roman"/>
          <w:color w:val="000000" w:themeColor="text1"/>
          <w:sz w:val="20"/>
          <w:szCs w:val="20"/>
        </w:rPr>
        <w:t xml:space="preserve">. </w:t>
      </w:r>
    </w:p>
    <w:p w14:paraId="5F310B12" w14:textId="333D5147"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mendalam</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terkandung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dipisahkan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sejarah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awal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mula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keberadaannya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merupakan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warisan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turun-temurun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leluhur</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masih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dilestarikan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hingga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Sejak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awal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sering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dikaitkan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cerita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Eyang</w:t>
      </w:r>
      <w:proofErr w:type="spellEnd"/>
      <w:r w:rsidRPr="003C2DF1">
        <w:rPr>
          <w:rFonts w:ascii="Times New Roman" w:eastAsia="Times New Roman" w:hAnsi="Times New Roman" w:cs="Times New Roman"/>
          <w:color w:val="000000" w:themeColor="text1"/>
          <w:sz w:val="20"/>
          <w:szCs w:val="20"/>
        </w:rPr>
        <w:t xml:space="preserve"> Jaelilung dan Nyai Jaelilung, yang </w:t>
      </w:r>
      <w:proofErr w:type="spellStart"/>
      <w:r w:rsidRPr="003C2DF1">
        <w:rPr>
          <w:rFonts w:ascii="Times New Roman" w:eastAsia="Times New Roman" w:hAnsi="Times New Roman" w:cs="Times New Roman"/>
          <w:color w:val="000000" w:themeColor="text1"/>
          <w:sz w:val="20"/>
          <w:szCs w:val="20"/>
        </w:rPr>
        <w:t>diyakini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penunggu</w:t>
      </w:r>
      <w:proofErr w:type="spellEnd"/>
      <w:r w:rsidRPr="003C2DF1">
        <w:rPr>
          <w:rFonts w:ascii="Times New Roman" w:eastAsia="Times New Roman" w:hAnsi="Times New Roman" w:cs="Times New Roman"/>
          <w:color w:val="000000" w:themeColor="text1"/>
          <w:sz w:val="20"/>
          <w:szCs w:val="20"/>
        </w:rPr>
        <w:t xml:space="preserve"> Telaga Sarangan. Konon </w:t>
      </w:r>
      <w:proofErr w:type="spellStart"/>
      <w:r w:rsidRPr="003C2DF1">
        <w:rPr>
          <w:rFonts w:ascii="Times New Roman" w:eastAsia="Times New Roman" w:hAnsi="Times New Roman" w:cs="Times New Roman"/>
          <w:color w:val="000000" w:themeColor="text1"/>
          <w:sz w:val="20"/>
          <w:szCs w:val="20"/>
        </w:rPr>
        <w:t>katanya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Nyai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Jaelilung</w:t>
      </w:r>
      <w:proofErr w:type="spellEnd"/>
      <w:r w:rsidRPr="003C2DF1">
        <w:rPr>
          <w:rFonts w:ascii="Times New Roman" w:eastAsia="Times New Roman" w:hAnsi="Times New Roman" w:cs="Times New Roman"/>
          <w:color w:val="000000" w:themeColor="text1"/>
          <w:sz w:val="20"/>
          <w:szCs w:val="20"/>
        </w:rPr>
        <w:t xml:space="preserve"> dan Kyai Jaelilung </w:t>
      </w:r>
      <w:proofErr w:type="spellStart"/>
      <w:r w:rsidRPr="003C2DF1">
        <w:rPr>
          <w:rFonts w:ascii="Times New Roman" w:eastAsia="Times New Roman" w:hAnsi="Times New Roman" w:cs="Times New Roman"/>
          <w:color w:val="000000" w:themeColor="text1"/>
          <w:sz w:val="20"/>
          <w:szCs w:val="20"/>
        </w:rPr>
        <w:t>moksa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berarti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mereka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menghilang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tanpa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meninggalkan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jasad</w:t>
      </w:r>
      <w:proofErr w:type="spellEnd"/>
      <w:r w:rsidRPr="003C2DF1">
        <w:rPr>
          <w:rFonts w:ascii="Times New Roman" w:eastAsia="Times New Roman" w:hAnsi="Times New Roman" w:cs="Times New Roman"/>
          <w:color w:val="000000" w:themeColor="text1"/>
          <w:sz w:val="20"/>
          <w:szCs w:val="20"/>
        </w:rPr>
        <w:t xml:space="preserve">. Legenda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diabadikan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patung</w:t>
      </w:r>
      <w:proofErr w:type="spellEnd"/>
      <w:r w:rsidRPr="003C2DF1">
        <w:rPr>
          <w:rFonts w:ascii="Times New Roman" w:eastAsia="Times New Roman" w:hAnsi="Times New Roman" w:cs="Times New Roman"/>
          <w:color w:val="000000" w:themeColor="text1"/>
          <w:sz w:val="20"/>
          <w:szCs w:val="20"/>
        </w:rPr>
        <w:t xml:space="preserve"> naga yang </w:t>
      </w:r>
      <w:proofErr w:type="spellStart"/>
      <w:r w:rsidRPr="003C2DF1">
        <w:rPr>
          <w:rFonts w:ascii="Times New Roman" w:eastAsia="Times New Roman" w:hAnsi="Times New Roman" w:cs="Times New Roman"/>
          <w:color w:val="000000" w:themeColor="text1"/>
          <w:sz w:val="20"/>
          <w:szCs w:val="20"/>
        </w:rPr>
        <w:t>kini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ikon Telaga Sarangan. </w:t>
      </w:r>
    </w:p>
    <w:p w14:paraId="778295F1" w14:textId="29411BE2"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Seiring </w:t>
      </w:r>
      <w:proofErr w:type="spellStart"/>
      <w:r w:rsidRPr="003C2DF1">
        <w:rPr>
          <w:rFonts w:ascii="Times New Roman" w:eastAsia="Times New Roman" w:hAnsi="Times New Roman" w:cs="Times New Roman"/>
          <w:color w:val="000000" w:themeColor="text1"/>
          <w:sz w:val="20"/>
          <w:szCs w:val="20"/>
        </w:rPr>
        <w:t>berjalannya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waktu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mengalami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perkembangan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signifikan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Sejak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tahun</w:t>
      </w:r>
      <w:proofErr w:type="spellEnd"/>
      <w:r w:rsidRPr="003C2DF1">
        <w:rPr>
          <w:rFonts w:ascii="Times New Roman" w:eastAsia="Times New Roman" w:hAnsi="Times New Roman" w:cs="Times New Roman"/>
          <w:color w:val="000000" w:themeColor="text1"/>
          <w:sz w:val="20"/>
          <w:szCs w:val="20"/>
        </w:rPr>
        <w:t xml:space="preserve"> 1982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peningkatan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jumlah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pengunjung</w:t>
      </w:r>
      <w:proofErr w:type="spellEnd"/>
      <w:r w:rsidRPr="003C2DF1">
        <w:rPr>
          <w:rFonts w:ascii="Times New Roman" w:eastAsia="Times New Roman" w:hAnsi="Times New Roman" w:cs="Times New Roman"/>
          <w:color w:val="000000" w:themeColor="text1"/>
          <w:sz w:val="20"/>
          <w:szCs w:val="20"/>
        </w:rPr>
        <w:t xml:space="preserve"> di Telaga Sarangan,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dikembangkan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paket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kerjasama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Kabupaten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Magetan</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melakukan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inovasi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meningkatkan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minat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pengunjung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pembuatan</w:t>
      </w:r>
      <w:proofErr w:type="spellEnd"/>
      <w:r w:rsidRPr="003C2DF1">
        <w:rPr>
          <w:rFonts w:ascii="Times New Roman" w:eastAsia="Times New Roman" w:hAnsi="Times New Roman" w:cs="Times New Roman"/>
          <w:color w:val="000000" w:themeColor="text1"/>
          <w:sz w:val="20"/>
          <w:szCs w:val="20"/>
        </w:rPr>
        <w:t xml:space="preserve"> tumpeng </w:t>
      </w:r>
      <w:proofErr w:type="spellStart"/>
      <w:r w:rsidRPr="003C2DF1">
        <w:rPr>
          <w:rFonts w:ascii="Times New Roman" w:eastAsia="Times New Roman" w:hAnsi="Times New Roman" w:cs="Times New Roman"/>
          <w:color w:val="000000" w:themeColor="text1"/>
          <w:sz w:val="20"/>
          <w:szCs w:val="20"/>
        </w:rPr>
        <w:t>berukuran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besar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tinggi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mencapai</w:t>
      </w:r>
      <w:proofErr w:type="spellEnd"/>
      <w:r w:rsidRPr="003C2DF1">
        <w:rPr>
          <w:rFonts w:ascii="Times New Roman" w:eastAsia="Times New Roman" w:hAnsi="Times New Roman" w:cs="Times New Roman"/>
          <w:color w:val="000000" w:themeColor="text1"/>
          <w:sz w:val="20"/>
          <w:szCs w:val="20"/>
        </w:rPr>
        <w:t xml:space="preserve"> </w:t>
      </w:r>
      <w:proofErr w:type="gramStart"/>
      <w:r w:rsidRPr="003C2DF1">
        <w:rPr>
          <w:rFonts w:ascii="Times New Roman" w:eastAsia="Times New Roman" w:hAnsi="Times New Roman" w:cs="Times New Roman"/>
          <w:color w:val="000000" w:themeColor="text1"/>
          <w:sz w:val="20"/>
          <w:szCs w:val="20"/>
        </w:rPr>
        <w:t>2,5 meter</w:t>
      </w:r>
      <w:proofErr w:type="gram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tumpeng nasi dan </w:t>
      </w:r>
      <w:proofErr w:type="spellStart"/>
      <w:r w:rsidRPr="003C2DF1">
        <w:rPr>
          <w:rFonts w:ascii="Times New Roman" w:eastAsia="Times New Roman" w:hAnsi="Times New Roman" w:cs="Times New Roman"/>
          <w:color w:val="000000" w:themeColor="text1"/>
          <w:sz w:val="20"/>
          <w:szCs w:val="20"/>
        </w:rPr>
        <w:t>sayur</w:t>
      </w:r>
      <w:proofErr w:type="spellEnd"/>
      <w:r w:rsidRPr="003C2DF1">
        <w:rPr>
          <w:rFonts w:ascii="Times New Roman" w:eastAsia="Times New Roman" w:hAnsi="Times New Roman" w:cs="Times New Roman"/>
          <w:color w:val="000000" w:themeColor="text1"/>
          <w:sz w:val="20"/>
          <w:szCs w:val="20"/>
        </w:rPr>
        <w:t xml:space="preserve">. </w:t>
      </w:r>
    </w:p>
    <w:p w14:paraId="67BF27AC" w14:textId="762965C7"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Sebelum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pandemi</w:t>
      </w:r>
      <w:proofErr w:type="spellEnd"/>
      <w:r w:rsidRPr="003C2DF1">
        <w:rPr>
          <w:rFonts w:ascii="Times New Roman" w:eastAsia="Times New Roman" w:hAnsi="Times New Roman" w:cs="Times New Roman"/>
          <w:color w:val="000000" w:themeColor="text1"/>
          <w:sz w:val="20"/>
          <w:szCs w:val="20"/>
        </w:rPr>
        <w:t xml:space="preserve"> Covid-19,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rutin </w:t>
      </w:r>
      <w:proofErr w:type="spellStart"/>
      <w:r w:rsidRPr="003C2DF1">
        <w:rPr>
          <w:rFonts w:ascii="Times New Roman" w:eastAsia="Times New Roman" w:hAnsi="Times New Roman" w:cs="Times New Roman"/>
          <w:color w:val="000000" w:themeColor="text1"/>
          <w:sz w:val="20"/>
          <w:szCs w:val="20"/>
        </w:rPr>
        <w:t>dilaksanakan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Jumat Pon di </w:t>
      </w:r>
      <w:proofErr w:type="spellStart"/>
      <w:r w:rsidRPr="003C2DF1">
        <w:rPr>
          <w:rFonts w:ascii="Times New Roman" w:eastAsia="Times New Roman" w:hAnsi="Times New Roman" w:cs="Times New Roman"/>
          <w:color w:val="000000" w:themeColor="text1"/>
          <w:sz w:val="20"/>
          <w:szCs w:val="20"/>
        </w:rPr>
        <w:t>bulan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Ruwah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khusus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panggang</w:t>
      </w:r>
      <w:proofErr w:type="spellEnd"/>
      <w:r w:rsidRPr="003C2DF1">
        <w:rPr>
          <w:rFonts w:ascii="Times New Roman" w:eastAsia="Times New Roman" w:hAnsi="Times New Roman" w:cs="Times New Roman"/>
          <w:color w:val="000000" w:themeColor="text1"/>
          <w:sz w:val="20"/>
          <w:szCs w:val="20"/>
        </w:rPr>
        <w:t xml:space="preserve"> tumpeng. </w:t>
      </w:r>
      <w:proofErr w:type="spellStart"/>
      <w:r w:rsidRPr="003C2DF1">
        <w:rPr>
          <w:rFonts w:ascii="Times New Roman" w:eastAsia="Times New Roman" w:hAnsi="Times New Roman" w:cs="Times New Roman"/>
          <w:color w:val="000000" w:themeColor="text1"/>
          <w:sz w:val="20"/>
          <w:szCs w:val="20"/>
        </w:rPr>
        <w:t>Sementara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melaksanakannya</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Minggu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promosi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Namun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pandemi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penyesuaian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pelaksanaan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disatukan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Jumat Pon. </w:t>
      </w:r>
    </w:p>
    <w:p w14:paraId="2B61EBB2" w14:textId="7082C801" w:rsidR="003C2DF1" w:rsidRPr="003C2DF1" w:rsidRDefault="003C2DF1" w:rsidP="003C2DF1">
      <w:pPr>
        <w:pStyle w:val="ListParagraph"/>
        <w:spacing w:after="0" w:line="240" w:lineRule="auto"/>
        <w:ind w:left="284" w:firstLine="283"/>
        <w:jc w:val="both"/>
        <w:rPr>
          <w:rFonts w:ascii="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berfokus</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puncak</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melainkan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puncak</w:t>
      </w:r>
      <w:proofErr w:type="spellEnd"/>
      <w:r w:rsidRPr="003C2DF1">
        <w:rPr>
          <w:rFonts w:ascii="Times New Roman" w:eastAsia="Times New Roman" w:hAnsi="Times New Roman" w:cs="Times New Roman"/>
          <w:color w:val="000000" w:themeColor="text1"/>
          <w:sz w:val="20"/>
          <w:szCs w:val="20"/>
        </w:rPr>
        <w:t xml:space="preserve"> acara yang </w:t>
      </w:r>
      <w:proofErr w:type="spellStart"/>
      <w:r w:rsidRPr="003C2DF1">
        <w:rPr>
          <w:rFonts w:ascii="Times New Roman" w:eastAsia="Times New Roman" w:hAnsi="Times New Roman" w:cs="Times New Roman"/>
          <w:color w:val="000000" w:themeColor="text1"/>
          <w:sz w:val="20"/>
          <w:szCs w:val="20"/>
        </w:rPr>
        <w:t>dimulai</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Selasa dan Kamis. Hari </w:t>
      </w:r>
      <w:proofErr w:type="spellStart"/>
      <w:r w:rsidRPr="003C2DF1">
        <w:rPr>
          <w:rFonts w:ascii="Times New Roman" w:eastAsia="Times New Roman" w:hAnsi="Times New Roman" w:cs="Times New Roman"/>
          <w:color w:val="000000" w:themeColor="text1"/>
          <w:sz w:val="20"/>
          <w:szCs w:val="20"/>
        </w:rPr>
        <w:t>selasa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bersih-bersih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disekitar</w:t>
      </w:r>
      <w:proofErr w:type="spellEnd"/>
      <w:r w:rsidRPr="003C2DF1">
        <w:rPr>
          <w:rFonts w:ascii="Times New Roman" w:eastAsia="Times New Roman" w:hAnsi="Times New Roman" w:cs="Times New Roman"/>
          <w:color w:val="000000" w:themeColor="text1"/>
          <w:sz w:val="20"/>
          <w:szCs w:val="20"/>
        </w:rPr>
        <w:t xml:space="preserve"> Telaga Sarangan. </w:t>
      </w:r>
      <w:proofErr w:type="spellStart"/>
      <w:r w:rsidRPr="003C2DF1">
        <w:rPr>
          <w:rFonts w:ascii="Times New Roman" w:eastAsia="Times New Roman" w:hAnsi="Times New Roman" w:cs="Times New Roman"/>
          <w:color w:val="000000" w:themeColor="text1"/>
          <w:sz w:val="20"/>
          <w:szCs w:val="20"/>
        </w:rPr>
        <w:t>Kemudian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dilanjutkan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Kamis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penyembelihan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kambing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kendit</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pagi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sore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ziarah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Kemudian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Temuan</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sejalan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konsep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dikemukakan</w:t>
      </w:r>
      <w:proofErr w:type="spellEnd"/>
      <w:r w:rsidRPr="003C2DF1">
        <w:rPr>
          <w:rFonts w:ascii="Times New Roman" w:hAnsi="Times New Roman" w:cs="Times New Roman"/>
          <w:color w:val="000000" w:themeColor="text1"/>
          <w:sz w:val="20"/>
          <w:szCs w:val="20"/>
        </w:rPr>
        <w:t xml:space="preserve"> oleh </w:t>
      </w:r>
      <w:r w:rsidRPr="003C2DF1">
        <w:rPr>
          <w:rFonts w:ascii="Times New Roman" w:hAnsi="Times New Roman" w:cs="Times New Roman"/>
          <w:color w:val="000000" w:themeColor="text1"/>
          <w:sz w:val="20"/>
          <w:szCs w:val="20"/>
        </w:rPr>
        <w:fldChar w:fldCharType="begin" w:fldLock="1"/>
      </w:r>
      <w:r w:rsidRPr="003C2DF1">
        <w:rPr>
          <w:rFonts w:ascii="Times New Roman" w:hAnsi="Times New Roman" w:cs="Times New Roman"/>
          <w:color w:val="000000" w:themeColor="text1"/>
          <w:sz w:val="20"/>
          <w:szCs w:val="20"/>
        </w:rPr>
        <w:instrText>ADDIN CSL_CITATION {"citationItems":[{"id":"ITEM-1","itemData":{"DOI":"10.31933/jimt.v3i1.666","ISSN":"2686-5246","abstract":"Pendidikan Islam memiliki tujuan mulia yaitu mewujudkan manusia yang senantiasa berpedoman pada kaidah islam, namun hal tersebut wajib didampingi secara sistematis dengan upaya berpikir kritis terhadap pelaksanaan pendidikan Islam agar semua yang dilakukan tetap dalam koridor agama islam dan tidak hanya menjadi ritual keagamaan. secara tidak langsung pendidikan islam harus direncanakan sedemikian rupa agar pendidikan memiliki sebuah pola interdisipliner yang seimbang sehingga mampu mewujudkan masyarakat yang berkesadaran religius dan mengutamakan rasa hormat pada tradisi dan budaya yang disertai sikap ilmiah. Oleh karena itu pendidikan islam diharapkan dapat berperan secara integrative dalam konteks sosio-kultural di masa yang senantiasa menunjukkan perkembangan, selaras dengan sofistifikasi budaya dan peradaban umat manusia dalam situasi tersebut, pendidikan islam di indonesia perlu ditempatkan sebagai open system yang sanggup melakukan dialog kultural dengan perkembangan. Tulisan ini menganalisa faktor yang mempengaruhi cara berpikir kritis dengan studi kepustakaan pada kesisteman, tradisi, serta budaya pendidikan Islam di Indonesia.","author":[{"dropping-particle":"","family":"Arif Musthofa, M. ., &amp; Ali","given":"H.","non-dropping-particle":"","parse-names":false,"suffix":""}],"container-title":"Jurnal Ilmu Manajemen Terapan","id":"ITEM-1","issue":"1","issued":{"date-parts":[["2021"]]},"page":"1-19","title":"Faktor Yang Mempengaruhi Berpikir Kritis Dalam Pendidikan Islam Di Indonesia: Kesisteman, Tradisi, Budaya","type":"article-journal","volume":"3"},"uris":["http://www.mendeley.com/documents/?uuid=a5cd13e2-49bb-49cf-84a8-11d779420f2c"]}],"mendeley":{"formattedCitation":"(Arif Musthofa, M. ., &amp; Ali, 2021)","manualFormatting":"(Arif Musthofa, M., &amp; Ali, 2021)","plainTextFormattedCitation":"(Arif Musthofa, M. ., &amp; Ali, 2021)","previouslyFormattedCitation":"(Arif Musthofa, M. ., &amp; Ali, 2021)"},"properties":{"noteIndex":0},"schema":"https://github.com/citation-style-language/schema/raw/master/csl-citation.json"}</w:instrText>
      </w:r>
      <w:r w:rsidRPr="003C2DF1">
        <w:rPr>
          <w:rFonts w:ascii="Times New Roman" w:hAnsi="Times New Roman" w:cs="Times New Roman"/>
          <w:color w:val="000000" w:themeColor="text1"/>
          <w:sz w:val="20"/>
          <w:szCs w:val="20"/>
        </w:rPr>
        <w:fldChar w:fldCharType="separate"/>
      </w:r>
      <w:r w:rsidRPr="003C2DF1">
        <w:rPr>
          <w:rFonts w:ascii="Times New Roman" w:hAnsi="Times New Roman" w:cs="Times New Roman"/>
          <w:noProof/>
          <w:color w:val="000000" w:themeColor="text1"/>
          <w:sz w:val="20"/>
          <w:szCs w:val="20"/>
        </w:rPr>
        <w:t>(Arif Musthofa, M., &amp; Ali, 2021)</w:t>
      </w:r>
      <w:r w:rsidRPr="003C2DF1">
        <w:rPr>
          <w:rFonts w:ascii="Times New Roman" w:hAnsi="Times New Roman" w:cs="Times New Roman"/>
          <w:color w:val="000000" w:themeColor="text1"/>
          <w:sz w:val="20"/>
          <w:szCs w:val="20"/>
        </w:rPr>
        <w:fldChar w:fldCharType="end"/>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dipahami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praktik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akar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sejarah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peristiwa</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berlalu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aspek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istiadat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bahasa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struktur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keyakinan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mewariskannya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kepada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generasi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mendatang</w:t>
      </w:r>
      <w:proofErr w:type="spellEnd"/>
      <w:r w:rsidRPr="003C2DF1">
        <w:rPr>
          <w:rFonts w:ascii="Times New Roman" w:hAnsi="Times New Roman" w:cs="Times New Roman"/>
          <w:color w:val="000000" w:themeColor="text1"/>
          <w:sz w:val="20"/>
          <w:szCs w:val="20"/>
        </w:rPr>
        <w:t>.</w:t>
      </w:r>
    </w:p>
    <w:p w14:paraId="669BC8F4" w14:textId="7A9A1507"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Berdasarkan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sejarah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pelaksanaan</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 xml:space="preserve">esaji, </w:t>
      </w:r>
      <w:proofErr w:type="spellStart"/>
      <w:r w:rsidRPr="003C2DF1">
        <w:rPr>
          <w:rFonts w:ascii="Times New Roman" w:eastAsia="Times New Roman" w:hAnsi="Times New Roman" w:cs="Times New Roman"/>
          <w:color w:val="000000" w:themeColor="text1"/>
          <w:sz w:val="20"/>
          <w:szCs w:val="20"/>
        </w:rPr>
        <w:t>setiap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elemen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digunakan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memiliki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filosofis</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simbolis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mendalam</w:t>
      </w:r>
      <w:proofErr w:type="spellEnd"/>
      <w:r w:rsidRPr="003C2DF1">
        <w:rPr>
          <w:rFonts w:ascii="Times New Roman" w:eastAsia="Times New Roman" w:hAnsi="Times New Roman" w:cs="Times New Roman"/>
          <w:color w:val="000000" w:themeColor="text1"/>
          <w:sz w:val="20"/>
          <w:szCs w:val="20"/>
        </w:rPr>
        <w:t xml:space="preserve">. Salah </w:t>
      </w:r>
      <w:proofErr w:type="spellStart"/>
      <w:r w:rsidRPr="003C2DF1">
        <w:rPr>
          <w:rFonts w:ascii="Times New Roman" w:eastAsia="Times New Roman" w:hAnsi="Times New Roman" w:cs="Times New Roman"/>
          <w:color w:val="000000" w:themeColor="text1"/>
          <w:sz w:val="20"/>
          <w:szCs w:val="20"/>
        </w:rPr>
        <w:t>satu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bagian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menarik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perhatian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larung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adalah</w:t>
      </w:r>
      <w:proofErr w:type="spellEnd"/>
      <w:r w:rsidRPr="003C2DF1">
        <w:rPr>
          <w:rFonts w:ascii="Times New Roman" w:eastAsia="Times New Roman" w:hAnsi="Times New Roman" w:cs="Times New Roman"/>
          <w:color w:val="000000" w:themeColor="text1"/>
          <w:sz w:val="20"/>
          <w:szCs w:val="20"/>
        </w:rPr>
        <w:t xml:space="preserve"> tumpeng </w:t>
      </w:r>
      <w:r w:rsidRPr="003C2DF1">
        <w:rPr>
          <w:rFonts w:ascii="Times New Roman" w:eastAsia="Times New Roman" w:hAnsi="Times New Roman" w:cs="Times New Roman"/>
          <w:i/>
          <w:iCs/>
          <w:color w:val="000000" w:themeColor="text1"/>
          <w:sz w:val="20"/>
          <w:szCs w:val="20"/>
        </w:rPr>
        <w:t>Gono Bahu</w:t>
      </w:r>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Penamaan</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Gono</w:t>
      </w:r>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berarti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besar</w:t>
      </w:r>
      <w:proofErr w:type="spellEnd"/>
      <w:r w:rsidRPr="003C2DF1">
        <w:rPr>
          <w:rFonts w:ascii="Times New Roman" w:eastAsia="Times New Roman" w:hAnsi="Times New Roman" w:cs="Times New Roman"/>
          <w:color w:val="000000" w:themeColor="text1"/>
          <w:sz w:val="20"/>
          <w:szCs w:val="20"/>
        </w:rPr>
        <w:t xml:space="preserve"> dan </w:t>
      </w:r>
      <w:r w:rsidRPr="003C2DF1">
        <w:rPr>
          <w:rFonts w:ascii="Times New Roman" w:eastAsia="Times New Roman" w:hAnsi="Times New Roman" w:cs="Times New Roman"/>
          <w:i/>
          <w:iCs/>
          <w:color w:val="000000" w:themeColor="text1"/>
          <w:sz w:val="20"/>
          <w:szCs w:val="20"/>
        </w:rPr>
        <w:t>Bahu</w:t>
      </w:r>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berarti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tinggi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simbolis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melambangkan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kemakmuran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kelimpahan</w:t>
      </w:r>
      <w:proofErr w:type="spellEnd"/>
      <w:r w:rsidRPr="003C2DF1">
        <w:rPr>
          <w:rFonts w:ascii="Times New Roman" w:eastAsia="Times New Roman" w:hAnsi="Times New Roman" w:cs="Times New Roman"/>
          <w:color w:val="000000" w:themeColor="text1"/>
          <w:sz w:val="20"/>
          <w:szCs w:val="20"/>
        </w:rPr>
        <w:t>.</w:t>
      </w:r>
    </w:p>
    <w:p w14:paraId="017928D0" w14:textId="77777777"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Terdapat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asli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wajib</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setiap</w:t>
      </w:r>
      <w:proofErr w:type="spellEnd"/>
      <w:r w:rsidRPr="003C2DF1">
        <w:rPr>
          <w:rFonts w:ascii="Times New Roman" w:eastAsia="Times New Roman" w:hAnsi="Times New Roman" w:cs="Times New Roman"/>
          <w:color w:val="000000" w:themeColor="text1"/>
          <w:sz w:val="20"/>
          <w:szCs w:val="20"/>
        </w:rPr>
        <w:t xml:space="preserve"> ritual </w:t>
      </w:r>
      <w:proofErr w:type="spellStart"/>
      <w:r w:rsidRPr="003C2DF1">
        <w:rPr>
          <w:rFonts w:ascii="Times New Roman" w:eastAsia="Times New Roman" w:hAnsi="Times New Roman" w:cs="Times New Roman"/>
          <w:color w:val="000000" w:themeColor="text1"/>
          <w:sz w:val="20"/>
          <w:szCs w:val="20"/>
        </w:rPr>
        <w:t>larung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wajib</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persembahan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berupa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panggang</w:t>
      </w:r>
      <w:proofErr w:type="spellEnd"/>
      <w:r w:rsidRPr="003C2DF1">
        <w:rPr>
          <w:rFonts w:ascii="Times New Roman" w:eastAsia="Times New Roman" w:hAnsi="Times New Roman" w:cs="Times New Roman"/>
          <w:color w:val="000000" w:themeColor="text1"/>
          <w:sz w:val="20"/>
          <w:szCs w:val="20"/>
        </w:rPr>
        <w:t xml:space="preserve"> tumpeng. Ayam yang </w:t>
      </w:r>
      <w:proofErr w:type="spellStart"/>
      <w:r w:rsidRPr="003C2DF1">
        <w:rPr>
          <w:rFonts w:ascii="Times New Roman" w:eastAsia="Times New Roman" w:hAnsi="Times New Roman" w:cs="Times New Roman"/>
          <w:color w:val="000000" w:themeColor="text1"/>
          <w:sz w:val="20"/>
          <w:szCs w:val="20"/>
        </w:rPr>
        <w:t>digunakan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panggang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mulus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atau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berwarna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tunggal</w:t>
      </w:r>
      <w:proofErr w:type="spellEnd"/>
      <w:r w:rsidRPr="003C2DF1">
        <w:rPr>
          <w:rFonts w:ascii="Times New Roman" w:eastAsia="Times New Roman" w:hAnsi="Times New Roman" w:cs="Times New Roman"/>
          <w:color w:val="000000" w:themeColor="text1"/>
          <w:sz w:val="20"/>
          <w:szCs w:val="20"/>
        </w:rPr>
        <w:t xml:space="preserve">. Pisang raja dan </w:t>
      </w:r>
      <w:proofErr w:type="spellStart"/>
      <w:r w:rsidRPr="003C2DF1">
        <w:rPr>
          <w:rFonts w:ascii="Times New Roman" w:eastAsia="Times New Roman" w:hAnsi="Times New Roman" w:cs="Times New Roman"/>
          <w:color w:val="000000" w:themeColor="text1"/>
          <w:sz w:val="20"/>
          <w:szCs w:val="20"/>
        </w:rPr>
        <w:t>ambon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jumlah</w:t>
      </w:r>
      <w:proofErr w:type="spellEnd"/>
      <w:r w:rsidRPr="003C2DF1">
        <w:rPr>
          <w:rFonts w:ascii="Times New Roman" w:eastAsia="Times New Roman" w:hAnsi="Times New Roman" w:cs="Times New Roman"/>
          <w:color w:val="000000" w:themeColor="text1"/>
          <w:sz w:val="20"/>
          <w:szCs w:val="20"/>
        </w:rPr>
        <w:t xml:space="preserve"> pisang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dua </w:t>
      </w:r>
      <w:proofErr w:type="spellStart"/>
      <w:r w:rsidRPr="003C2DF1">
        <w:rPr>
          <w:rFonts w:ascii="Times New Roman" w:eastAsia="Times New Roman" w:hAnsi="Times New Roman" w:cs="Times New Roman"/>
          <w:color w:val="000000" w:themeColor="text1"/>
          <w:sz w:val="20"/>
          <w:szCs w:val="20"/>
        </w:rPr>
        <w:t>sisir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menyerupai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posisi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kedua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tangan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sedang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memohon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atau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berdoa</w:t>
      </w:r>
      <w:proofErr w:type="spellEnd"/>
      <w:r w:rsidRPr="003C2DF1">
        <w:rPr>
          <w:rFonts w:ascii="Times New Roman" w:eastAsia="Times New Roman" w:hAnsi="Times New Roman" w:cs="Times New Roman"/>
          <w:color w:val="000000" w:themeColor="text1"/>
          <w:sz w:val="20"/>
          <w:szCs w:val="20"/>
        </w:rPr>
        <w:t>.</w:t>
      </w:r>
    </w:p>
    <w:p w14:paraId="201F63D2" w14:textId="77777777"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i/>
          <w:iCs/>
          <w:color w:val="000000" w:themeColor="text1"/>
          <w:sz w:val="20"/>
          <w:szCs w:val="20"/>
        </w:rPr>
        <w:t>Pudak</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ripih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terbuat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beragam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seperti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putih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hitam</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kuning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diberi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pewarna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kunyit</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melambangkan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kekayaan</w:t>
      </w:r>
      <w:proofErr w:type="spellEnd"/>
      <w:r w:rsidRPr="003C2DF1">
        <w:rPr>
          <w:rFonts w:ascii="Times New Roman" w:eastAsia="Times New Roman" w:hAnsi="Times New Roman" w:cs="Times New Roman"/>
          <w:color w:val="000000" w:themeColor="text1"/>
          <w:sz w:val="20"/>
          <w:szCs w:val="20"/>
        </w:rPr>
        <w:t xml:space="preserve"> visual dan </w:t>
      </w:r>
      <w:proofErr w:type="spellStart"/>
      <w:r w:rsidRPr="003C2DF1">
        <w:rPr>
          <w:rFonts w:ascii="Times New Roman" w:eastAsia="Times New Roman" w:hAnsi="Times New Roman" w:cs="Times New Roman"/>
          <w:color w:val="000000" w:themeColor="text1"/>
          <w:sz w:val="20"/>
          <w:szCs w:val="20"/>
        </w:rPr>
        <w:t>makna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persembahan</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 xml:space="preserve">Cok </w:t>
      </w:r>
      <w:proofErr w:type="spellStart"/>
      <w:r w:rsidRPr="003C2DF1">
        <w:rPr>
          <w:rFonts w:ascii="Times New Roman" w:eastAsia="Times New Roman" w:hAnsi="Times New Roman" w:cs="Times New Roman"/>
          <w:i/>
          <w:iCs/>
          <w:color w:val="000000" w:themeColor="text1"/>
          <w:sz w:val="20"/>
          <w:szCs w:val="20"/>
        </w:rPr>
        <w:t>bakal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merupakan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krusial</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melambangkan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awal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mula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manusia</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simbol-simbol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Tuhanan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disajikan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wadah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takir</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terbuat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daun</w:t>
      </w:r>
      <w:proofErr w:type="spellEnd"/>
      <w:r w:rsidRPr="003C2DF1">
        <w:rPr>
          <w:rFonts w:ascii="Times New Roman" w:eastAsia="Times New Roman" w:hAnsi="Times New Roman" w:cs="Times New Roman"/>
          <w:color w:val="000000" w:themeColor="text1"/>
          <w:sz w:val="20"/>
          <w:szCs w:val="20"/>
        </w:rPr>
        <w:t xml:space="preserve"> pisang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isian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beragam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meliputi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telur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ayam</w:t>
      </w:r>
      <w:proofErr w:type="spellEnd"/>
      <w:r w:rsidRPr="003C2DF1">
        <w:rPr>
          <w:rFonts w:ascii="Times New Roman" w:eastAsia="Times New Roman" w:hAnsi="Times New Roman" w:cs="Times New Roman"/>
          <w:color w:val="000000" w:themeColor="text1"/>
          <w:sz w:val="20"/>
          <w:szCs w:val="20"/>
        </w:rPr>
        <w:t xml:space="preserve"> kampung, bunga </w:t>
      </w:r>
      <w:proofErr w:type="spellStart"/>
      <w:r w:rsidRPr="003C2DF1">
        <w:rPr>
          <w:rFonts w:ascii="Times New Roman" w:eastAsia="Times New Roman" w:hAnsi="Times New Roman" w:cs="Times New Roman"/>
          <w:color w:val="000000" w:themeColor="text1"/>
          <w:sz w:val="20"/>
          <w:szCs w:val="20"/>
        </w:rPr>
        <w:t>telon</w:t>
      </w:r>
      <w:proofErr w:type="spellEnd"/>
      <w:r w:rsidRPr="003C2DF1">
        <w:rPr>
          <w:rFonts w:ascii="Times New Roman" w:eastAsia="Times New Roman" w:hAnsi="Times New Roman" w:cs="Times New Roman"/>
          <w:color w:val="000000" w:themeColor="text1"/>
          <w:sz w:val="20"/>
          <w:szCs w:val="20"/>
        </w:rPr>
        <w:t xml:space="preserve">, kemiri, </w:t>
      </w:r>
      <w:proofErr w:type="spellStart"/>
      <w:r w:rsidRPr="003C2DF1">
        <w:rPr>
          <w:rFonts w:ascii="Times New Roman" w:eastAsia="Times New Roman" w:hAnsi="Times New Roman" w:cs="Times New Roman"/>
          <w:color w:val="000000" w:themeColor="text1"/>
          <w:sz w:val="20"/>
          <w:szCs w:val="20"/>
        </w:rPr>
        <w:t>daun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sirih</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digulung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bulat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cabai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bawang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bawang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putih</w:t>
      </w:r>
      <w:proofErr w:type="spellEnd"/>
      <w:r w:rsidRPr="003C2DF1">
        <w:rPr>
          <w:rFonts w:ascii="Times New Roman" w:eastAsia="Times New Roman" w:hAnsi="Times New Roman" w:cs="Times New Roman"/>
          <w:color w:val="000000" w:themeColor="text1"/>
          <w:sz w:val="20"/>
          <w:szCs w:val="20"/>
        </w:rPr>
        <w:t xml:space="preserve">, gula </w:t>
      </w:r>
      <w:proofErr w:type="spellStart"/>
      <w:r w:rsidRPr="003C2DF1">
        <w:rPr>
          <w:rFonts w:ascii="Times New Roman" w:eastAsia="Times New Roman" w:hAnsi="Times New Roman" w:cs="Times New Roman"/>
          <w:color w:val="000000" w:themeColor="text1"/>
          <w:sz w:val="20"/>
          <w:szCs w:val="20"/>
        </w:rPr>
        <w:t>merah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kelapa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jarum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benang</w:t>
      </w:r>
      <w:proofErr w:type="spellEnd"/>
      <w:r w:rsidRPr="003C2DF1">
        <w:rPr>
          <w:rFonts w:ascii="Times New Roman" w:eastAsia="Times New Roman" w:hAnsi="Times New Roman" w:cs="Times New Roman"/>
          <w:color w:val="000000" w:themeColor="text1"/>
          <w:sz w:val="20"/>
          <w:szCs w:val="20"/>
        </w:rPr>
        <w:t>, dan garam.</w:t>
      </w:r>
    </w:p>
    <w:p w14:paraId="6F4521DD" w14:textId="77777777" w:rsidR="003C2DF1" w:rsidRPr="003C2DF1" w:rsidRDefault="003C2DF1" w:rsidP="003C2DF1">
      <w:pPr>
        <w:pStyle w:val="ListParagraph"/>
        <w:spacing w:after="0" w:line="240" w:lineRule="auto"/>
        <w:ind w:left="284"/>
        <w:jc w:val="both"/>
        <w:rPr>
          <w:rFonts w:ascii="Times New Roman" w:eastAsia="Times New Roman" w:hAnsi="Times New Roman" w:cs="Times New Roman"/>
          <w:color w:val="000000" w:themeColor="text1"/>
          <w:sz w:val="20"/>
          <w:szCs w:val="20"/>
        </w:rPr>
      </w:pPr>
      <w:r w:rsidRPr="003C2DF1">
        <w:rPr>
          <w:rFonts w:ascii="Times New Roman" w:eastAsia="Times New Roman" w:hAnsi="Times New Roman" w:cs="Times New Roman"/>
          <w:i/>
          <w:iCs/>
          <w:color w:val="000000" w:themeColor="text1"/>
          <w:sz w:val="20"/>
          <w:szCs w:val="20"/>
        </w:rPr>
        <w:t>Arang-</w:t>
      </w:r>
      <w:proofErr w:type="spellStart"/>
      <w:r w:rsidRPr="003C2DF1">
        <w:rPr>
          <w:rFonts w:ascii="Times New Roman" w:eastAsia="Times New Roman" w:hAnsi="Times New Roman" w:cs="Times New Roman"/>
          <w:i/>
          <w:iCs/>
          <w:color w:val="000000" w:themeColor="text1"/>
          <w:sz w:val="20"/>
          <w:szCs w:val="20"/>
        </w:rPr>
        <w:t>arang</w:t>
      </w:r>
      <w:proofErr w:type="spellEnd"/>
      <w:r w:rsidRPr="003C2DF1">
        <w:rPr>
          <w:rFonts w:ascii="Times New Roman" w:eastAsia="Times New Roman" w:hAnsi="Times New Roman" w:cs="Times New Roman"/>
          <w:i/>
          <w:iCs/>
          <w:color w:val="000000" w:themeColor="text1"/>
          <w:sz w:val="20"/>
          <w:szCs w:val="20"/>
        </w:rPr>
        <w:t xml:space="preserve"> </w:t>
      </w:r>
      <w:proofErr w:type="spellStart"/>
      <w:r w:rsidRPr="003C2DF1">
        <w:rPr>
          <w:rFonts w:ascii="Times New Roman" w:eastAsia="Times New Roman" w:hAnsi="Times New Roman" w:cs="Times New Roman"/>
          <w:i/>
          <w:iCs/>
          <w:color w:val="000000" w:themeColor="text1"/>
          <w:sz w:val="20"/>
          <w:szCs w:val="20"/>
        </w:rPr>
        <w:t>kambang</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berarti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posisi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kehidupan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pasti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terbuat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mentah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kuah</w:t>
      </w:r>
      <w:proofErr w:type="spellEnd"/>
      <w:r w:rsidRPr="003C2DF1">
        <w:rPr>
          <w:rFonts w:ascii="Times New Roman" w:eastAsia="Times New Roman" w:hAnsi="Times New Roman" w:cs="Times New Roman"/>
          <w:color w:val="000000" w:themeColor="text1"/>
          <w:sz w:val="20"/>
          <w:szCs w:val="20"/>
        </w:rPr>
        <w:t xml:space="preserve"> gula. </w:t>
      </w:r>
    </w:p>
    <w:p w14:paraId="4A3117EE" w14:textId="719D7276"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pelengkap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menyertakan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jajanan</w:t>
      </w:r>
      <w:proofErr w:type="spellEnd"/>
      <w:r w:rsidRPr="003C2DF1">
        <w:rPr>
          <w:rFonts w:ascii="Times New Roman" w:eastAsia="Times New Roman" w:hAnsi="Times New Roman" w:cs="Times New Roman"/>
          <w:color w:val="000000" w:themeColor="text1"/>
          <w:sz w:val="20"/>
          <w:szCs w:val="20"/>
        </w:rPr>
        <w:t xml:space="preserve"> pasar, pisang rebus, </w:t>
      </w:r>
      <w:proofErr w:type="spellStart"/>
      <w:r w:rsidRPr="003C2DF1">
        <w:rPr>
          <w:rFonts w:ascii="Times New Roman" w:eastAsia="Times New Roman" w:hAnsi="Times New Roman" w:cs="Times New Roman"/>
          <w:color w:val="000000" w:themeColor="text1"/>
          <w:sz w:val="20"/>
          <w:szCs w:val="20"/>
        </w:rPr>
        <w:t>jagung</w:t>
      </w:r>
      <w:proofErr w:type="spellEnd"/>
      <w:r w:rsidRPr="003C2DF1">
        <w:rPr>
          <w:rFonts w:ascii="Times New Roman" w:eastAsia="Times New Roman" w:hAnsi="Times New Roman" w:cs="Times New Roman"/>
          <w:color w:val="000000" w:themeColor="text1"/>
          <w:sz w:val="20"/>
          <w:szCs w:val="20"/>
        </w:rPr>
        <w:t xml:space="preserve"> rebus, dan ketupat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pengakuan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kesalahan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Penggunaan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macam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menunjukkan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kekayaan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budaya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kuliner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lokal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Temuan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hasil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mengenai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simbol-simbol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digunakan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di Sarangan </w:t>
      </w:r>
      <w:proofErr w:type="spellStart"/>
      <w:r w:rsidRPr="003C2DF1">
        <w:rPr>
          <w:rFonts w:ascii="Times New Roman" w:eastAsia="Times New Roman" w:hAnsi="Times New Roman" w:cs="Times New Roman"/>
          <w:color w:val="000000" w:themeColor="text1"/>
          <w:sz w:val="20"/>
          <w:szCs w:val="20"/>
        </w:rPr>
        <w:t>menunjukkan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keselarasan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penelitian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terdahulu</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oleh (Satria, 2019) </w:t>
      </w:r>
      <w:proofErr w:type="spellStart"/>
      <w:r w:rsidRPr="003C2DF1">
        <w:rPr>
          <w:rFonts w:ascii="Times New Roman" w:eastAsia="Times New Roman" w:hAnsi="Times New Roman" w:cs="Times New Roman"/>
          <w:color w:val="000000" w:themeColor="text1"/>
          <w:sz w:val="20"/>
          <w:szCs w:val="20"/>
        </w:rPr>
        <w:t>berjudul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Kebertahanan</w:t>
      </w:r>
      <w:proofErr w:type="spellEnd"/>
      <w:r w:rsidRPr="003C2DF1">
        <w:rPr>
          <w:rFonts w:ascii="Times New Roman" w:eastAsia="Times New Roman" w:hAnsi="Times New Roman" w:cs="Times New Roman"/>
          <w:color w:val="000000" w:themeColor="text1"/>
          <w:sz w:val="20"/>
          <w:szCs w:val="20"/>
        </w:rPr>
        <w:t xml:space="preserve"> Ritual Larung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gramStart"/>
      <w:r w:rsidRPr="003C2DF1">
        <w:rPr>
          <w:rFonts w:ascii="Times New Roman" w:eastAsia="Times New Roman" w:hAnsi="Times New Roman" w:cs="Times New Roman"/>
          <w:color w:val="000000" w:themeColor="text1"/>
          <w:sz w:val="20"/>
          <w:szCs w:val="20"/>
        </w:rPr>
        <w:t>Di</w:t>
      </w:r>
      <w:proofErr w:type="gramEnd"/>
      <w:r w:rsidRPr="003C2DF1">
        <w:rPr>
          <w:rFonts w:ascii="Times New Roman" w:eastAsia="Times New Roman" w:hAnsi="Times New Roman" w:cs="Times New Roman"/>
          <w:color w:val="000000" w:themeColor="text1"/>
          <w:sz w:val="20"/>
          <w:szCs w:val="20"/>
        </w:rPr>
        <w:t xml:space="preserve"> Telaga Sarangan, </w:t>
      </w:r>
      <w:proofErr w:type="spellStart"/>
      <w:r w:rsidRPr="003C2DF1">
        <w:rPr>
          <w:rFonts w:ascii="Times New Roman" w:eastAsia="Times New Roman" w:hAnsi="Times New Roman" w:cs="Times New Roman"/>
          <w:color w:val="000000" w:themeColor="text1"/>
          <w:sz w:val="20"/>
          <w:szCs w:val="20"/>
        </w:rPr>
        <w:t>Kecamatan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Plaosan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Kabupaten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Magetan</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hAnsi="Times New Roman" w:cs="Times New Roman"/>
          <w:color w:val="000000" w:themeColor="text1"/>
          <w:sz w:val="20"/>
          <w:szCs w:val="20"/>
        </w:rPr>
        <w:t xml:space="preserve">Dalam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774FC2">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774FC2">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di Sarangan </w:t>
      </w:r>
      <w:proofErr w:type="spellStart"/>
      <w:r w:rsidRPr="003C2DF1">
        <w:rPr>
          <w:rFonts w:ascii="Times New Roman" w:hAnsi="Times New Roman" w:cs="Times New Roman"/>
          <w:color w:val="000000" w:themeColor="text1"/>
          <w:sz w:val="20"/>
          <w:szCs w:val="20"/>
        </w:rPr>
        <w:t>terdapat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beberapa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jenis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bersifat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wajib</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dipersembahkan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Sesaji-sesaji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meliputi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kambing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kendiat</w:t>
      </w:r>
      <w:proofErr w:type="spellEnd"/>
      <w:r w:rsidRPr="003C2DF1">
        <w:rPr>
          <w:rFonts w:ascii="Times New Roman" w:hAnsi="Times New Roman" w:cs="Times New Roman"/>
          <w:color w:val="000000" w:themeColor="text1"/>
          <w:sz w:val="20"/>
          <w:szCs w:val="20"/>
        </w:rPr>
        <w:t xml:space="preserve">, tumpeng nasi dan </w:t>
      </w:r>
      <w:proofErr w:type="spellStart"/>
      <w:r w:rsidRPr="003C2DF1">
        <w:rPr>
          <w:rFonts w:ascii="Times New Roman" w:hAnsi="Times New Roman" w:cs="Times New Roman"/>
          <w:color w:val="000000" w:themeColor="text1"/>
          <w:sz w:val="20"/>
          <w:szCs w:val="20"/>
        </w:rPr>
        <w:t>sayur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panggang</w:t>
      </w:r>
      <w:proofErr w:type="spellEnd"/>
      <w:r w:rsidRPr="003C2DF1">
        <w:rPr>
          <w:rFonts w:ascii="Times New Roman" w:hAnsi="Times New Roman" w:cs="Times New Roman"/>
          <w:color w:val="000000" w:themeColor="text1"/>
          <w:sz w:val="20"/>
          <w:szCs w:val="20"/>
        </w:rPr>
        <w:t xml:space="preserve"> tumpeng,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i/>
          <w:iCs/>
          <w:color w:val="000000" w:themeColor="text1"/>
          <w:sz w:val="20"/>
          <w:szCs w:val="20"/>
        </w:rPr>
        <w:t>pudak</w:t>
      </w:r>
      <w:proofErr w:type="spellEnd"/>
      <w:r w:rsidRPr="003C2DF1">
        <w:rPr>
          <w:rFonts w:ascii="Times New Roman" w:hAnsi="Times New Roman" w:cs="Times New Roman"/>
          <w:i/>
          <w:iCs/>
          <w:color w:val="000000" w:themeColor="text1"/>
          <w:sz w:val="20"/>
          <w:szCs w:val="20"/>
        </w:rPr>
        <w:t xml:space="preserve"> </w:t>
      </w:r>
      <w:proofErr w:type="spellStart"/>
      <w:r w:rsidRPr="003C2DF1">
        <w:rPr>
          <w:rFonts w:ascii="Times New Roman" w:hAnsi="Times New Roman" w:cs="Times New Roman"/>
          <w:i/>
          <w:iCs/>
          <w:color w:val="000000" w:themeColor="text1"/>
          <w:sz w:val="20"/>
          <w:szCs w:val="20"/>
        </w:rPr>
        <w:t>ripih</w:t>
      </w:r>
      <w:proofErr w:type="spellEnd"/>
      <w:r w:rsidRPr="003C2DF1">
        <w:rPr>
          <w:rFonts w:ascii="Times New Roman" w:hAnsi="Times New Roman" w:cs="Times New Roman"/>
          <w:i/>
          <w:iCs/>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berwarna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merah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putih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kuning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hitam</w:t>
      </w:r>
      <w:proofErr w:type="spellEnd"/>
      <w:r w:rsidRPr="003C2DF1">
        <w:rPr>
          <w:rFonts w:ascii="Times New Roman" w:hAnsi="Times New Roman" w:cs="Times New Roman"/>
          <w:color w:val="000000" w:themeColor="text1"/>
          <w:sz w:val="20"/>
          <w:szCs w:val="20"/>
        </w:rPr>
        <w:t>.</w:t>
      </w:r>
    </w:p>
    <w:p w14:paraId="586FD243" w14:textId="10EB96C5"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memiliki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peranan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utama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mediator spiritual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Sarangan </w:t>
      </w:r>
      <w:proofErr w:type="spellStart"/>
      <w:r w:rsidRPr="003C2DF1">
        <w:rPr>
          <w:rFonts w:ascii="Times New Roman" w:eastAsia="Times New Roman" w:hAnsi="Times New Roman" w:cs="Times New Roman"/>
          <w:color w:val="000000" w:themeColor="text1"/>
          <w:sz w:val="20"/>
          <w:szCs w:val="20"/>
        </w:rPr>
        <w:t>yaitu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menyampaikan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wujud</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syukur</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doa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dipanjatkan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kepada</w:t>
      </w:r>
      <w:proofErr w:type="spellEnd"/>
      <w:r w:rsidRPr="003C2DF1">
        <w:rPr>
          <w:rFonts w:ascii="Times New Roman" w:eastAsia="Times New Roman" w:hAnsi="Times New Roman" w:cs="Times New Roman"/>
          <w:color w:val="000000" w:themeColor="text1"/>
          <w:sz w:val="20"/>
          <w:szCs w:val="20"/>
        </w:rPr>
        <w:t xml:space="preserve"> Tuhan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persembahan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setiap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pelaksanaan</w:t>
      </w:r>
      <w:proofErr w:type="spellEnd"/>
      <w:r w:rsidRPr="003C2DF1">
        <w:rPr>
          <w:rFonts w:ascii="Times New Roman" w:eastAsia="Times New Roman" w:hAnsi="Times New Roman" w:cs="Times New Roman"/>
          <w:color w:val="000000" w:themeColor="text1"/>
          <w:sz w:val="20"/>
          <w:szCs w:val="20"/>
        </w:rPr>
        <w:t xml:space="preserve"> ritual. Dalam proses </w:t>
      </w:r>
      <w:proofErr w:type="spellStart"/>
      <w:r w:rsidRPr="003C2DF1">
        <w:rPr>
          <w:rFonts w:ascii="Times New Roman" w:eastAsia="Times New Roman" w:hAnsi="Times New Roman" w:cs="Times New Roman"/>
          <w:color w:val="000000" w:themeColor="text1"/>
          <w:sz w:val="20"/>
          <w:szCs w:val="20"/>
        </w:rPr>
        <w:t>persiapan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erat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dibantu</w:t>
      </w:r>
      <w:proofErr w:type="spellEnd"/>
      <w:r w:rsidRPr="003C2DF1">
        <w:rPr>
          <w:rFonts w:ascii="Times New Roman" w:eastAsia="Times New Roman" w:hAnsi="Times New Roman" w:cs="Times New Roman"/>
          <w:color w:val="000000" w:themeColor="text1"/>
          <w:sz w:val="20"/>
          <w:szCs w:val="20"/>
        </w:rPr>
        <w:t xml:space="preserve"> oleh Karang Taruna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mempersiapkan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Keterlibatan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adat</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komunitas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lokal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adalah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kunci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kelangsungan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774FC2">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r w:rsidR="00774FC2">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 xml:space="preserve">esaji. </w:t>
      </w:r>
      <w:proofErr w:type="spellStart"/>
      <w:r w:rsidRPr="003C2DF1">
        <w:rPr>
          <w:rFonts w:ascii="Times New Roman" w:hAnsi="Times New Roman" w:cs="Times New Roman"/>
          <w:color w:val="000000" w:themeColor="text1"/>
          <w:sz w:val="20"/>
          <w:szCs w:val="20"/>
        </w:rPr>
        <w:t>Temuan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sejalan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teori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khususnya</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tahap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pelaksanaan</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actuating</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seperti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diungkapkan</w:t>
      </w:r>
      <w:proofErr w:type="spellEnd"/>
      <w:r w:rsidRPr="003C2DF1">
        <w:rPr>
          <w:rFonts w:ascii="Times New Roman" w:hAnsi="Times New Roman" w:cs="Times New Roman"/>
          <w:color w:val="000000" w:themeColor="text1"/>
          <w:sz w:val="20"/>
          <w:szCs w:val="20"/>
        </w:rPr>
        <w:t xml:space="preserve"> oleh </w:t>
      </w:r>
      <w:r w:rsidRPr="003C2DF1">
        <w:rPr>
          <w:rFonts w:ascii="Times New Roman" w:hAnsi="Times New Roman" w:cs="Times New Roman"/>
          <w:color w:val="000000" w:themeColor="text1"/>
          <w:sz w:val="20"/>
          <w:szCs w:val="20"/>
        </w:rPr>
        <w:fldChar w:fldCharType="begin" w:fldLock="1"/>
      </w:r>
      <w:r w:rsidRPr="003C2DF1">
        <w:rPr>
          <w:rFonts w:ascii="Times New Roman" w:hAnsi="Times New Roman" w:cs="Times New Roman"/>
          <w:color w:val="000000" w:themeColor="text1"/>
          <w:sz w:val="20"/>
          <w:szCs w:val="20"/>
        </w:rPr>
        <w:instrText>ADDIN CSL_CITATION {"citationItems":[{"id":"ITEM-1","itemData":{"DOI":"10.31004/cdj.v3i2.5308","ISSN":"2721-4990","abstract":"Desa Jarak memiliki potensi wisata yang berlimpah jika ditinjau dari kondisi alam, budaya, dan kehidupan bermasyarakatnya. Potensi wisata yang terdapat di Desa Jarak ini adalah antara lain Grojogan Asmoro, Grojogan Lunggur Buntung, Grojogan Tretes Kembar, Watu Rantai, Bumi perkemahan Pencaringan, Wisata Religi Mbah Jimat, Wisata Batu Pelangi, Edu Wisata Sapi Perah, Dan Agrowisata buah Manggis.  Sistem pengelolaaan pada tempat wisata di Desa Jarak dirasa penting untuk perkembangan tempat wisata tersebut. Selain pengelolaan wisata, perlindungan hukum terhadap tempat wisata sangatlah penting, karena kegiatan pariwisata berhubungan dengan keselamatan wisatawan, kelestarian lingkungan, dan ketertiban masyarakat. Penelitian ini bertujuan untuk mengetahui sistem pengelolaan wisata di Desa Jarak dan pemahaman terhadap badan hukum wisata dari sudut pandang pengurus wisata di Desa Jarak. Penelitian ini menggunakan penelitian metode kualitatif dengan melakukan pendekatan studi kasus. Metode pengumpulan data yang di gunakan untuk memecahkan permasalah dalam penelitian ini adalah dengan melakukan wawancara semi terstruktur dengan teknik wawancara langsung. Penelitian ini menggunakan 3 orang partisipan. Hasil dari penelitian ini adalah terdapatnya hambatan-hambatan yang dialami oleh pengurus wisata di Desa Jarak, seperti kurangnya kesadaran oleh masyarakat setempat, kurangnya infrastruktur yang memadai, dan faktor lain  sebagainya. Penerapan terhadap badan hukum bagi pariwisata di desa jarak juga belum dilakukan oleh pengelolah wisata setempat karena faktor tersebut.","author":[{"dropping-particle":"","family":"Mas’udah","given":"Kusuma Wardhani","non-dropping-particle":"","parse-names":false,"suffix":""},{"dropping-particle":"","family":"Nisa","given":"Hasri Maghfirotin","non-dropping-particle":"","parse-names":false,"suffix":""},{"dropping-particle":"","family":"Zalsabilla","given":"Gita Laksmi","non-dropping-particle":"","parse-names":false,"suffix":""},{"dropping-particle":"","family":"Putri","given":"Alifta","non-dropping-particle":"","parse-names":false,"suffix":""},{"dropping-particle":"","family":"Setyaningsih","given":"Yuli","non-dropping-particle":"","parse-names":false,"suffix":""},{"dropping-particle":"","family":"Abdussalam","given":"Muhammad","non-dropping-particle":"","parse-names":false,"suffix":""}],"container-title":"Community Development Journal : Jurnal Pengabdian Masyarakat","id":"ITEM-1","issue":"2","issued":{"date-parts":[["2022"]]},"page":"1018-1024","title":"Sistem Pengelolaan Wisata Dan Pemahaman Terhadap Badan Hukum Studi Pada Pengurus Wisata Di Desa Jarak Wonosalam","type":"article-journal","volume":"3"},"uris":["http://www.mendeley.com/documents/?uuid=11a702d3-ccd0-42d8-a89d-b9474a6f69d8"]}],"mendeley":{"formattedCitation":"(Mas’udah et al., 2022)","plainTextFormattedCitation":"(Mas’udah et al., 2022)","previouslyFormattedCitation":"(Mas’udah et al., 2022)"},"properties":{"noteIndex":0},"schema":"https://github.com/citation-style-language/schema/raw/master/csl-citation.json"}</w:instrText>
      </w:r>
      <w:r w:rsidRPr="003C2DF1">
        <w:rPr>
          <w:rFonts w:ascii="Times New Roman" w:hAnsi="Times New Roman" w:cs="Times New Roman"/>
          <w:color w:val="000000" w:themeColor="text1"/>
          <w:sz w:val="20"/>
          <w:szCs w:val="20"/>
        </w:rPr>
        <w:fldChar w:fldCharType="separate"/>
      </w:r>
      <w:r w:rsidRPr="003C2DF1">
        <w:rPr>
          <w:rFonts w:ascii="Times New Roman" w:hAnsi="Times New Roman" w:cs="Times New Roman"/>
          <w:noProof/>
          <w:color w:val="000000" w:themeColor="text1"/>
          <w:sz w:val="20"/>
          <w:szCs w:val="20"/>
        </w:rPr>
        <w:t>(Kanuna, 2014)</w:t>
      </w:r>
      <w:r w:rsidRPr="003C2DF1">
        <w:rPr>
          <w:rFonts w:ascii="Times New Roman" w:hAnsi="Times New Roman" w:cs="Times New Roman"/>
          <w:color w:val="000000" w:themeColor="text1"/>
          <w:sz w:val="20"/>
          <w:szCs w:val="20"/>
        </w:rPr>
        <w:fldChar w:fldCharType="end"/>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Saputra et al., 2019).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teori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pelaksanaan</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actuating</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eksekusi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lastRenderedPageBreak/>
        <w:t>perencanaan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dimana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setiap</w:t>
      </w:r>
      <w:proofErr w:type="spellEnd"/>
      <w:r w:rsidRPr="003C2DF1">
        <w:rPr>
          <w:rFonts w:ascii="Times New Roman" w:hAnsi="Times New Roman" w:cs="Times New Roman"/>
          <w:color w:val="000000" w:themeColor="text1"/>
          <w:sz w:val="20"/>
          <w:szCs w:val="20"/>
        </w:rPr>
        <w:t xml:space="preserve"> masing-masing </w:t>
      </w:r>
      <w:proofErr w:type="spellStart"/>
      <w:r w:rsidRPr="003C2DF1">
        <w:rPr>
          <w:rFonts w:ascii="Times New Roman" w:hAnsi="Times New Roman" w:cs="Times New Roman"/>
          <w:color w:val="000000" w:themeColor="text1"/>
          <w:sz w:val="20"/>
          <w:szCs w:val="20"/>
        </w:rPr>
        <w:t>anggota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kelompok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mengambil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inisiatif</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berusaha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melaksanakan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tugas</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tanggung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jawab</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terorganisir</w:t>
      </w:r>
      <w:proofErr w:type="spellEnd"/>
      <w:r w:rsidRPr="003C2DF1">
        <w:rPr>
          <w:rFonts w:ascii="Times New Roman" w:hAnsi="Times New Roman" w:cs="Times New Roman"/>
          <w:color w:val="000000" w:themeColor="text1"/>
          <w:sz w:val="20"/>
          <w:szCs w:val="20"/>
        </w:rPr>
        <w:t xml:space="preserve"> guna </w:t>
      </w:r>
      <w:proofErr w:type="spellStart"/>
      <w:r w:rsidRPr="003C2DF1">
        <w:rPr>
          <w:rFonts w:ascii="Times New Roman" w:hAnsi="Times New Roman" w:cs="Times New Roman"/>
          <w:color w:val="000000" w:themeColor="text1"/>
          <w:sz w:val="20"/>
          <w:szCs w:val="20"/>
        </w:rPr>
        <w:t>mencapai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suatu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tujuan</w:t>
      </w:r>
      <w:proofErr w:type="spellEnd"/>
      <w:r w:rsidRPr="003C2DF1">
        <w:rPr>
          <w:rFonts w:ascii="Times New Roman" w:hAnsi="Times New Roman" w:cs="Times New Roman"/>
          <w:color w:val="000000" w:themeColor="text1"/>
          <w:sz w:val="20"/>
          <w:szCs w:val="20"/>
        </w:rPr>
        <w:t xml:space="preserve">. </w:t>
      </w:r>
    </w:p>
    <w:p w14:paraId="54E23525" w14:textId="77777777" w:rsidR="003C2DF1" w:rsidRPr="003C2DF1" w:rsidRDefault="003C2DF1" w:rsidP="003C2DF1">
      <w:pPr>
        <w:pStyle w:val="ListParagraph"/>
        <w:numPr>
          <w:ilvl w:val="0"/>
          <w:numId w:val="61"/>
        </w:numPr>
        <w:spacing w:after="0" w:line="240" w:lineRule="auto"/>
        <w:ind w:left="284" w:hanging="284"/>
        <w:jc w:val="both"/>
        <w:rPr>
          <w:rFonts w:ascii="Times New Roman" w:hAnsi="Times New Roman" w:cs="Times New Roman"/>
          <w:b/>
          <w:bCs/>
          <w:color w:val="000000" w:themeColor="text1"/>
          <w:sz w:val="20"/>
          <w:szCs w:val="20"/>
        </w:rPr>
      </w:pPr>
      <w:proofErr w:type="spellStart"/>
      <w:r w:rsidRPr="003C2DF1">
        <w:rPr>
          <w:rFonts w:ascii="Times New Roman" w:hAnsi="Times New Roman" w:cs="Times New Roman"/>
          <w:b/>
          <w:bCs/>
          <w:color w:val="000000" w:themeColor="text1"/>
          <w:sz w:val="20"/>
          <w:szCs w:val="20"/>
        </w:rPr>
        <w:t>Aspek</w:t>
      </w:r>
      <w:proofErr w:type="spellEnd"/>
      <w:r w:rsidRPr="003C2DF1">
        <w:rPr>
          <w:rFonts w:ascii="Times New Roman" w:hAnsi="Times New Roman" w:cs="Times New Roman"/>
          <w:b/>
          <w:bCs/>
          <w:color w:val="000000" w:themeColor="text1"/>
          <w:sz w:val="20"/>
          <w:szCs w:val="20"/>
        </w:rPr>
        <w:t xml:space="preserve"> </w:t>
      </w:r>
      <w:proofErr w:type="spellStart"/>
      <w:r w:rsidRPr="003C2DF1">
        <w:rPr>
          <w:rFonts w:ascii="Times New Roman" w:hAnsi="Times New Roman" w:cs="Times New Roman"/>
          <w:b/>
          <w:bCs/>
          <w:color w:val="000000" w:themeColor="text1"/>
          <w:sz w:val="20"/>
          <w:szCs w:val="20"/>
        </w:rPr>
        <w:t>Lingkungan</w:t>
      </w:r>
      <w:proofErr w:type="spellEnd"/>
    </w:p>
    <w:p w14:paraId="051DC05C" w14:textId="576083B8" w:rsidR="003C2DF1" w:rsidRPr="003C2DF1" w:rsidRDefault="003C2DF1" w:rsidP="003C2DF1">
      <w:pPr>
        <w:pStyle w:val="ListParagraph"/>
        <w:spacing w:after="0" w:line="240" w:lineRule="auto"/>
        <w:ind w:left="284" w:firstLine="283"/>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Konsistensi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penggunaan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sama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setiap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tahunnya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774FC2">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774FC2">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menunjukkan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standar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pemilihan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Penggunaan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bahan-bahan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774FC2">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774FC2">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terbukti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tidak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menimbulkan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dampak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negatif</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terhadap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Telaga Sarangan. </w:t>
      </w:r>
      <w:proofErr w:type="spellStart"/>
      <w:r w:rsidRPr="003C2DF1">
        <w:rPr>
          <w:rFonts w:ascii="Times New Roman" w:hAnsi="Times New Roman" w:cs="Times New Roman"/>
          <w:color w:val="000000" w:themeColor="text1"/>
          <w:sz w:val="20"/>
          <w:szCs w:val="20"/>
        </w:rPr>
        <w:t>Penggunaan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sesaji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ditenggelamkan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C90F86">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C90F86">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tentunya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mempertimbangkan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dampak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ekosistem</w:t>
      </w:r>
      <w:proofErr w:type="spellEnd"/>
      <w:r w:rsidRPr="003C2DF1">
        <w:rPr>
          <w:rFonts w:ascii="Times New Roman" w:hAnsi="Times New Roman" w:cs="Times New Roman"/>
          <w:color w:val="000000" w:themeColor="text1"/>
          <w:sz w:val="20"/>
          <w:szCs w:val="20"/>
        </w:rPr>
        <w:t xml:space="preserve">. Telaga Sarangan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tinggal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jenis</w:t>
      </w:r>
      <w:proofErr w:type="spellEnd"/>
      <w:r w:rsidRPr="003C2DF1">
        <w:rPr>
          <w:rFonts w:ascii="Times New Roman" w:hAnsi="Times New Roman" w:cs="Times New Roman"/>
          <w:color w:val="000000" w:themeColor="text1"/>
          <w:sz w:val="20"/>
          <w:szCs w:val="20"/>
        </w:rPr>
        <w:t xml:space="preserve"> ikan. </w:t>
      </w:r>
      <w:proofErr w:type="spellStart"/>
      <w:r w:rsidRPr="003C2DF1">
        <w:rPr>
          <w:rFonts w:ascii="Times New Roman" w:hAnsi="Times New Roman" w:cs="Times New Roman"/>
          <w:color w:val="000000" w:themeColor="text1"/>
          <w:sz w:val="20"/>
          <w:szCs w:val="20"/>
        </w:rPr>
        <w:t>Temuan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sejalan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teori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khususnya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tahap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perencanaan</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Planning</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sebagaimana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dijelaskan</w:t>
      </w:r>
      <w:proofErr w:type="spellEnd"/>
      <w:r w:rsidRPr="003C2DF1">
        <w:rPr>
          <w:rFonts w:ascii="Times New Roman" w:hAnsi="Times New Roman" w:cs="Times New Roman"/>
          <w:color w:val="000000" w:themeColor="text1"/>
          <w:sz w:val="20"/>
          <w:szCs w:val="20"/>
        </w:rPr>
        <w:t xml:space="preserve"> oleh </w:t>
      </w:r>
      <w:r w:rsidRPr="003C2DF1">
        <w:rPr>
          <w:rFonts w:ascii="Times New Roman" w:hAnsi="Times New Roman" w:cs="Times New Roman"/>
          <w:color w:val="000000" w:themeColor="text1"/>
          <w:sz w:val="20"/>
          <w:szCs w:val="20"/>
        </w:rPr>
        <w:fldChar w:fldCharType="begin" w:fldLock="1"/>
      </w:r>
      <w:r w:rsidRPr="003C2DF1">
        <w:rPr>
          <w:rFonts w:ascii="Times New Roman" w:hAnsi="Times New Roman" w:cs="Times New Roman"/>
          <w:color w:val="000000" w:themeColor="text1"/>
          <w:sz w:val="20"/>
          <w:szCs w:val="20"/>
        </w:rPr>
        <w:instrText>ADDIN CSL_CITATION {"citationItems":[{"id":"ITEM-1","itemData":{"DOI":"10.31004/cdj.v3i2.5308","ISSN":"2721-4990","abstract":"Desa Jarak memiliki potensi wisata yang berlimpah jika ditinjau dari kondisi alam, budaya, dan kehidupan bermasyarakatnya. Potensi wisata yang terdapat di Desa Jarak ini adalah antara lain Grojogan Asmoro, Grojogan Lunggur Buntung, Grojogan Tretes Kembar, Watu Rantai, Bumi perkemahan Pencaringan, Wisata Religi Mbah Jimat, Wisata Batu Pelangi, Edu Wisata Sapi Perah, Dan Agrowisata buah Manggis.  Sistem pengelolaaan pada tempat wisata di Desa Jarak dirasa penting untuk perkembangan tempat wisata tersebut. Selain pengelolaan wisata, perlindungan hukum terhadap tempat wisata sangatlah penting, karena kegiatan pariwisata berhubungan dengan keselamatan wisatawan, kelestarian lingkungan, dan ketertiban masyarakat. Penelitian ini bertujuan untuk mengetahui sistem pengelolaan wisata di Desa Jarak dan pemahaman terhadap badan hukum wisata dari sudut pandang pengurus wisata di Desa Jarak. Penelitian ini menggunakan penelitian metode kualitatif dengan melakukan pendekatan studi kasus. Metode pengumpulan data yang di gunakan untuk memecahkan permasalah dalam penelitian ini adalah dengan melakukan wawancara semi terstruktur dengan teknik wawancara langsung. Penelitian ini menggunakan 3 orang partisipan. Hasil dari penelitian ini adalah terdapatnya hambatan-hambatan yang dialami oleh pengurus wisata di Desa Jarak, seperti kurangnya kesadaran oleh masyarakat setempat, kurangnya infrastruktur yang memadai, dan faktor lain  sebagainya. Penerapan terhadap badan hukum bagi pariwisata di desa jarak juga belum dilakukan oleh pengelolah wisata setempat karena faktor tersebut.","author":[{"dropping-particle":"","family":"Mas’udah","given":"Kusuma Wardhani","non-dropping-particle":"","parse-names":false,"suffix":""},{"dropping-particle":"","family":"Nisa","given":"Hasri Maghfirotin","non-dropping-particle":"","parse-names":false,"suffix":""},{"dropping-particle":"","family":"Zalsabilla","given":"Gita Laksmi","non-dropping-particle":"","parse-names":false,"suffix":""},{"dropping-particle":"","family":"Putri","given":"Alifta","non-dropping-particle":"","parse-names":false,"suffix":""},{"dropping-particle":"","family":"Setyaningsih","given":"Yuli","non-dropping-particle":"","parse-names":false,"suffix":""},{"dropping-particle":"","family":"Abdussalam","given":"Muhammad","non-dropping-particle":"","parse-names":false,"suffix":""}],"container-title":"Community Development Journal : Jurnal Pengabdian Masyarakat","id":"ITEM-1","issue":"2","issued":{"date-parts":[["2022"]]},"page":"1018-1024","title":"Sistem Pengelolaan Wisata Dan Pemahaman Terhadap Badan Hukum Studi Pada Pengurus Wisata Di Desa Jarak Wonosalam","type":"article-journal","volume":"3"},"uris":["http://www.mendeley.com/documents/?uuid=11a702d3-ccd0-42d8-a89d-b9474a6f69d8"]}],"mendeley":{"formattedCitation":"(Mas’udah et al., 2022)","plainTextFormattedCitation":"(Mas’udah et al., 2022)","previouslyFormattedCitation":"(Mas’udah et al., 2022)"},"properties":{"noteIndex":0},"schema":"https://github.com/citation-style-language/schema/raw/master/csl-citation.json"}</w:instrText>
      </w:r>
      <w:r w:rsidRPr="003C2DF1">
        <w:rPr>
          <w:rFonts w:ascii="Times New Roman" w:hAnsi="Times New Roman" w:cs="Times New Roman"/>
          <w:color w:val="000000" w:themeColor="text1"/>
          <w:sz w:val="20"/>
          <w:szCs w:val="20"/>
        </w:rPr>
        <w:fldChar w:fldCharType="separate"/>
      </w:r>
      <w:r w:rsidRPr="003C2DF1">
        <w:rPr>
          <w:rFonts w:ascii="Times New Roman" w:hAnsi="Times New Roman" w:cs="Times New Roman"/>
          <w:noProof/>
          <w:color w:val="000000" w:themeColor="text1"/>
          <w:sz w:val="20"/>
          <w:szCs w:val="20"/>
        </w:rPr>
        <w:t>(Kanuna, 2014)</w:t>
      </w:r>
      <w:r w:rsidRPr="003C2DF1">
        <w:rPr>
          <w:rFonts w:ascii="Times New Roman" w:hAnsi="Times New Roman" w:cs="Times New Roman"/>
          <w:color w:val="000000" w:themeColor="text1"/>
          <w:sz w:val="20"/>
          <w:szCs w:val="20"/>
        </w:rPr>
        <w:fldChar w:fldCharType="end"/>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Saputra et al., 2019).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teori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perencanaan</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Planning</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proses yang </w:t>
      </w:r>
      <w:proofErr w:type="spellStart"/>
      <w:r w:rsidRPr="003C2DF1">
        <w:rPr>
          <w:rFonts w:ascii="Times New Roman" w:hAnsi="Times New Roman" w:cs="Times New Roman"/>
          <w:color w:val="000000" w:themeColor="text1"/>
          <w:sz w:val="20"/>
          <w:szCs w:val="20"/>
        </w:rPr>
        <w:t>berkaitan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pelestarian</w:t>
      </w:r>
      <w:proofErr w:type="spellEnd"/>
      <w:r w:rsidRPr="003C2DF1">
        <w:rPr>
          <w:rFonts w:ascii="Times New Roman" w:hAnsi="Times New Roman" w:cs="Times New Roman"/>
          <w:color w:val="000000" w:themeColor="text1"/>
          <w:sz w:val="20"/>
          <w:szCs w:val="20"/>
        </w:rPr>
        <w:t xml:space="preserve"> di masa </w:t>
      </w:r>
      <w:proofErr w:type="spellStart"/>
      <w:r w:rsidRPr="003C2DF1">
        <w:rPr>
          <w:rFonts w:ascii="Times New Roman" w:hAnsi="Times New Roman" w:cs="Times New Roman"/>
          <w:color w:val="000000" w:themeColor="text1"/>
          <w:sz w:val="20"/>
          <w:szCs w:val="20"/>
        </w:rPr>
        <w:t>depan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merumuskan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usulan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terstruktur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mencapai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keberhasil</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diinginkan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berdasarkan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kesepakatan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ditetapkan</w:t>
      </w:r>
      <w:proofErr w:type="spellEnd"/>
      <w:r w:rsidRPr="003C2DF1">
        <w:rPr>
          <w:rFonts w:ascii="Times New Roman" w:hAnsi="Times New Roman" w:cs="Times New Roman"/>
          <w:color w:val="000000" w:themeColor="text1"/>
          <w:sz w:val="20"/>
          <w:szCs w:val="20"/>
        </w:rPr>
        <w:t>.</w:t>
      </w:r>
    </w:p>
    <w:p w14:paraId="61693CD2" w14:textId="77777777" w:rsidR="003C2DF1" w:rsidRPr="003C2DF1" w:rsidRDefault="003C2DF1" w:rsidP="003C2DF1">
      <w:pPr>
        <w:pStyle w:val="ListParagraph"/>
        <w:spacing w:after="0" w:line="240" w:lineRule="auto"/>
        <w:ind w:left="284" w:firstLine="283"/>
        <w:jc w:val="both"/>
        <w:rPr>
          <w:rFonts w:ascii="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Keterlibatan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Kepala</w:t>
      </w:r>
      <w:proofErr w:type="spellEnd"/>
      <w:r w:rsidRPr="003C2DF1">
        <w:rPr>
          <w:rFonts w:ascii="Times New Roman" w:eastAsia="Times New Roman" w:hAnsi="Times New Roman" w:cs="Times New Roman"/>
          <w:color w:val="000000" w:themeColor="text1"/>
          <w:sz w:val="20"/>
          <w:szCs w:val="20"/>
        </w:rPr>
        <w:t xml:space="preserve"> Kelurahan,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Ketua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Panitia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Ketua</w:t>
      </w:r>
      <w:proofErr w:type="spellEnd"/>
      <w:r w:rsidRPr="003C2DF1">
        <w:rPr>
          <w:rFonts w:ascii="Times New Roman" w:eastAsia="Times New Roman" w:hAnsi="Times New Roman" w:cs="Times New Roman"/>
          <w:color w:val="000000" w:themeColor="text1"/>
          <w:sz w:val="20"/>
          <w:szCs w:val="20"/>
        </w:rPr>
        <w:t xml:space="preserve"> Karang Taruna, </w:t>
      </w:r>
      <w:proofErr w:type="spellStart"/>
      <w:r w:rsidRPr="003C2DF1">
        <w:rPr>
          <w:rFonts w:ascii="Times New Roman" w:eastAsia="Times New Roman" w:hAnsi="Times New Roman" w:cs="Times New Roman"/>
          <w:color w:val="000000" w:themeColor="text1"/>
          <w:sz w:val="20"/>
          <w:szCs w:val="20"/>
        </w:rPr>
        <w:t>Tokoh</w:t>
      </w:r>
      <w:proofErr w:type="spellEnd"/>
      <w:r w:rsidRPr="003C2DF1">
        <w:rPr>
          <w:rFonts w:ascii="Times New Roman" w:eastAsia="Times New Roman" w:hAnsi="Times New Roman" w:cs="Times New Roman"/>
          <w:color w:val="000000" w:themeColor="text1"/>
          <w:sz w:val="20"/>
          <w:szCs w:val="20"/>
        </w:rPr>
        <w:t xml:space="preserve"> Adat, </w:t>
      </w:r>
      <w:proofErr w:type="spellStart"/>
      <w:r w:rsidRPr="003C2DF1">
        <w:rPr>
          <w:rFonts w:ascii="Times New Roman" w:eastAsia="Times New Roman" w:hAnsi="Times New Roman" w:cs="Times New Roman"/>
          <w:color w:val="000000" w:themeColor="text1"/>
          <w:sz w:val="20"/>
          <w:szCs w:val="20"/>
        </w:rPr>
        <w:t>hingga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pondasi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utama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memastikan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praktik</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bertanggung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jawab</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sejalan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teori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khususnya</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tahap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pengorganisasian</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organizing</w:t>
      </w:r>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disampaikan</w:t>
      </w:r>
      <w:proofErr w:type="spellEnd"/>
      <w:r w:rsidRPr="003C2DF1">
        <w:rPr>
          <w:rFonts w:ascii="Times New Roman" w:hAnsi="Times New Roman" w:cs="Times New Roman"/>
          <w:color w:val="000000" w:themeColor="text1"/>
          <w:sz w:val="20"/>
          <w:szCs w:val="20"/>
        </w:rPr>
        <w:t xml:space="preserve"> oleh (</w:t>
      </w:r>
      <w:proofErr w:type="spellStart"/>
      <w:r w:rsidRPr="003C2DF1">
        <w:rPr>
          <w:rFonts w:ascii="Times New Roman" w:hAnsi="Times New Roman" w:cs="Times New Roman"/>
          <w:color w:val="000000" w:themeColor="text1"/>
          <w:sz w:val="20"/>
          <w:szCs w:val="20"/>
        </w:rPr>
        <w:t>kanuna</w:t>
      </w:r>
      <w:proofErr w:type="spellEnd"/>
      <w:r w:rsidRPr="003C2DF1">
        <w:rPr>
          <w:rFonts w:ascii="Times New Roman" w:hAnsi="Times New Roman" w:cs="Times New Roman"/>
          <w:color w:val="000000" w:themeColor="text1"/>
          <w:sz w:val="20"/>
          <w:szCs w:val="20"/>
        </w:rPr>
        <w:t>, 2014)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Saputra et l., 2019).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teori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pengorganisasian</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organizing</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meliputi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pembentukan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kelompok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pembagian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tugas</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tanggung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jawab</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mengatur</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aktivitas</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dianggap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penting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mencapai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tujuan</w:t>
      </w:r>
      <w:proofErr w:type="spellEnd"/>
      <w:r w:rsidRPr="003C2DF1">
        <w:rPr>
          <w:rFonts w:ascii="Times New Roman" w:hAnsi="Times New Roman" w:cs="Times New Roman"/>
          <w:color w:val="000000" w:themeColor="text1"/>
          <w:sz w:val="20"/>
          <w:szCs w:val="20"/>
        </w:rPr>
        <w:t xml:space="preserve">. </w:t>
      </w:r>
    </w:p>
    <w:p w14:paraId="1D4F355C" w14:textId="778AB84D" w:rsidR="003C2DF1" w:rsidRPr="003C2DF1" w:rsidRDefault="003C2DF1" w:rsidP="003C2DF1">
      <w:pPr>
        <w:pStyle w:val="ListParagraph"/>
        <w:spacing w:after="0" w:line="240" w:lineRule="auto"/>
        <w:ind w:left="284" w:firstLine="283"/>
        <w:jc w:val="both"/>
        <w:rPr>
          <w:rFonts w:ascii="Times New Roman" w:hAnsi="Times New Roman" w:cs="Times New Roman"/>
          <w:b/>
          <w:bCs/>
          <w:color w:val="000000" w:themeColor="text1"/>
          <w:sz w:val="20"/>
          <w:szCs w:val="20"/>
        </w:rPr>
      </w:pPr>
      <w:r w:rsidRPr="003C2DF1">
        <w:rPr>
          <w:rFonts w:ascii="Times New Roman" w:eastAsia="Times New Roman" w:hAnsi="Times New Roman" w:cs="Times New Roman"/>
          <w:color w:val="000000" w:themeColor="text1"/>
          <w:sz w:val="20"/>
          <w:szCs w:val="20"/>
        </w:rPr>
        <w:t xml:space="preserve">Upaya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nyata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kelestarian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diwujudkan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serangkaian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himbauan</w:t>
      </w:r>
      <w:proofErr w:type="spellEnd"/>
      <w:r w:rsidRPr="003C2DF1">
        <w:rPr>
          <w:rFonts w:ascii="Times New Roman" w:eastAsia="Times New Roman" w:hAnsi="Times New Roman" w:cs="Times New Roman"/>
          <w:color w:val="000000" w:themeColor="text1"/>
          <w:sz w:val="20"/>
          <w:szCs w:val="20"/>
        </w:rPr>
        <w:t xml:space="preserve"> dan program </w:t>
      </w:r>
      <w:proofErr w:type="spellStart"/>
      <w:r w:rsidRPr="003C2DF1">
        <w:rPr>
          <w:rFonts w:ascii="Times New Roman" w:eastAsia="Times New Roman" w:hAnsi="Times New Roman" w:cs="Times New Roman"/>
          <w:color w:val="000000" w:themeColor="text1"/>
          <w:sz w:val="20"/>
          <w:szCs w:val="20"/>
        </w:rPr>
        <w:t>edukasi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berfokus</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penggunaan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ramah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xml:space="preserve">. Selain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kesadaran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diperkuat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kampanye</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aktif</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menghimbau</w:t>
      </w:r>
      <w:proofErr w:type="spellEnd"/>
      <w:r w:rsidRPr="003C2DF1">
        <w:rPr>
          <w:rFonts w:ascii="Times New Roman" w:eastAsia="Times New Roman" w:hAnsi="Times New Roman" w:cs="Times New Roman"/>
          <w:color w:val="000000" w:themeColor="text1"/>
          <w:sz w:val="20"/>
          <w:szCs w:val="20"/>
        </w:rPr>
        <w:t xml:space="preserve"> para </w:t>
      </w:r>
      <w:proofErr w:type="spellStart"/>
      <w:r w:rsidRPr="003C2DF1">
        <w:rPr>
          <w:rFonts w:ascii="Times New Roman" w:eastAsia="Times New Roman" w:hAnsi="Times New Roman" w:cs="Times New Roman"/>
          <w:color w:val="000000" w:themeColor="text1"/>
          <w:sz w:val="20"/>
          <w:szCs w:val="20"/>
        </w:rPr>
        <w:t>pengunjung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membuang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sampah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sembarangan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Himbauan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kebersihan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selama</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berlangsung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maupun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r w:rsidR="00C90F86">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C90F86">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selesai</w:t>
      </w:r>
      <w:proofErr w:type="spellEnd"/>
      <w:r w:rsidRPr="003C2DF1">
        <w:rPr>
          <w:rFonts w:ascii="Times New Roman" w:eastAsia="Times New Roman" w:hAnsi="Times New Roman" w:cs="Times New Roman"/>
          <w:color w:val="000000" w:themeColor="text1"/>
          <w:sz w:val="20"/>
          <w:szCs w:val="20"/>
        </w:rPr>
        <w:t xml:space="preserve">. Selain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memastikan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kebersihan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pasca</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pihak-pihak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terkait</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bekerja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Kelompok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Swadaya</w:t>
      </w:r>
      <w:proofErr w:type="spellEnd"/>
      <w:r w:rsidRPr="003C2DF1">
        <w:rPr>
          <w:rFonts w:ascii="Times New Roman" w:eastAsia="Times New Roman" w:hAnsi="Times New Roman" w:cs="Times New Roman"/>
          <w:color w:val="000000" w:themeColor="text1"/>
          <w:sz w:val="20"/>
          <w:szCs w:val="20"/>
        </w:rPr>
        <w:t xml:space="preserve"> Masyarakat (KSM)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membersihkan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sampah</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w:t>
      </w:r>
      <w:r w:rsidRPr="003C2DF1">
        <w:rPr>
          <w:rFonts w:ascii="Times New Roman" w:hAnsi="Times New Roman" w:cs="Times New Roman"/>
          <w:b/>
          <w:bCs/>
          <w:color w:val="000000" w:themeColor="text1"/>
          <w:sz w:val="20"/>
          <w:szCs w:val="20"/>
        </w:rPr>
        <w:t xml:space="preserve"> </w:t>
      </w:r>
    </w:p>
    <w:p w14:paraId="02BEC193" w14:textId="77777777" w:rsidR="003C2DF1" w:rsidRPr="003C2DF1" w:rsidRDefault="003C2DF1" w:rsidP="003C2DF1">
      <w:pPr>
        <w:pStyle w:val="ListParagraph"/>
        <w:spacing w:after="0" w:line="240" w:lineRule="auto"/>
        <w:ind w:left="284" w:firstLine="283"/>
        <w:jc w:val="both"/>
        <w:rPr>
          <w:rFonts w:ascii="Times New Roman" w:hAnsi="Times New Roman" w:cs="Times New Roman"/>
          <w:b/>
          <w:bCs/>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langkah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kedepannya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penanganan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sampah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melibatkan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kuesioner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mengetahui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kebutuhan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pengunjung</w:t>
      </w:r>
      <w:proofErr w:type="spellEnd"/>
      <w:r w:rsidRPr="003C2DF1">
        <w:rPr>
          <w:rFonts w:ascii="Times New Roman" w:eastAsia="Times New Roman" w:hAnsi="Times New Roman" w:cs="Times New Roman"/>
          <w:color w:val="000000" w:themeColor="text1"/>
          <w:sz w:val="20"/>
          <w:szCs w:val="20"/>
        </w:rPr>
        <w:t xml:space="preserve">. Hasil </w:t>
      </w:r>
      <w:proofErr w:type="spellStart"/>
      <w:r w:rsidRPr="003C2DF1">
        <w:rPr>
          <w:rFonts w:ascii="Times New Roman" w:eastAsia="Times New Roman" w:hAnsi="Times New Roman" w:cs="Times New Roman"/>
          <w:color w:val="000000" w:themeColor="text1"/>
          <w:sz w:val="20"/>
          <w:szCs w:val="20"/>
        </w:rPr>
        <w:t>kuesioner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dijadikan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evaluasi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pembangunan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samping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kebijakan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Pemerintah</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ada</w:t>
      </w:r>
      <w:proofErr w:type="spellEnd"/>
      <w:r w:rsidRPr="003C2DF1">
        <w:rPr>
          <w:rFonts w:ascii="Times New Roman" w:eastAsia="Times New Roman" w:hAnsi="Times New Roman" w:cs="Times New Roman"/>
          <w:color w:val="000000" w:themeColor="text1"/>
          <w:sz w:val="20"/>
          <w:szCs w:val="20"/>
        </w:rPr>
        <w:t>. Upaya-</w:t>
      </w:r>
      <w:proofErr w:type="spellStart"/>
      <w:r w:rsidRPr="003C2DF1">
        <w:rPr>
          <w:rFonts w:ascii="Times New Roman" w:eastAsia="Times New Roman" w:hAnsi="Times New Roman" w:cs="Times New Roman"/>
          <w:color w:val="000000" w:themeColor="text1"/>
          <w:sz w:val="20"/>
          <w:szCs w:val="20"/>
        </w:rPr>
        <w:t>upaya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diwujudkan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keseimbangan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lingkungan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konteks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larung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sesuai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teori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tujuan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pengelolaan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Menurut</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hAnsi="Times New Roman" w:cs="Times New Roman"/>
          <w:color w:val="000000" w:themeColor="text1"/>
          <w:sz w:val="20"/>
          <w:szCs w:val="20"/>
        </w:rPr>
        <w:fldChar w:fldCharType="begin" w:fldLock="1"/>
      </w:r>
      <w:r w:rsidRPr="003C2DF1">
        <w:rPr>
          <w:rFonts w:ascii="Times New Roman" w:hAnsi="Times New Roman" w:cs="Times New Roman"/>
          <w:color w:val="000000" w:themeColor="text1"/>
          <w:sz w:val="20"/>
          <w:szCs w:val="20"/>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approach.","author":[{"dropping-particle":"","family":"Puspa, A. T. I., &amp; Saitya","given":"B. S. I.","non-dropping-particle":"","parse-names":false,"suffix":""}],"container-title":"Sustainability (Switzerland)","id":"ITEM-1","issue":"1","issued":{"date-parts":[["2019"]]},"page":"1-14","title":"Ngaben sebagai Daya Tarik Pariwisata","type":"article-journal","volume":"11"},"uris":["http://www.mendeley.com/documents/?uuid=8b54913d-d279-44e3-a4fb-0c8ba11a1e60"]}],"mendeley":{"formattedCitation":"(Puspa, A. T. I., &amp; Saitya, 2019)","plainTextFormattedCitation":"(Puspa, A. T. I., &amp; Saitya, 2019)","previouslyFormattedCitation":"(Puspa, A. T. I., &amp; Saitya, 2019)"},"properties":{"noteIndex":0},"schema":"https://github.com/citation-style-language/schema/raw/master/csl-citation.json"}</w:instrText>
      </w:r>
      <w:r w:rsidRPr="003C2DF1">
        <w:rPr>
          <w:rFonts w:ascii="Times New Roman" w:hAnsi="Times New Roman" w:cs="Times New Roman"/>
          <w:color w:val="000000" w:themeColor="text1"/>
          <w:sz w:val="20"/>
          <w:szCs w:val="20"/>
        </w:rPr>
        <w:fldChar w:fldCharType="separate"/>
      </w:r>
      <w:r w:rsidRPr="003C2DF1">
        <w:rPr>
          <w:rFonts w:ascii="Times New Roman" w:hAnsi="Times New Roman" w:cs="Times New Roman"/>
          <w:noProof/>
          <w:color w:val="000000" w:themeColor="text1"/>
          <w:sz w:val="20"/>
          <w:szCs w:val="20"/>
        </w:rPr>
        <w:t xml:space="preserve">(Puspa, A. T. I., &amp; Saitya., </w:t>
      </w:r>
      <w:r w:rsidRPr="003C2DF1">
        <w:rPr>
          <w:rFonts w:ascii="Times New Roman" w:hAnsi="Times New Roman" w:cs="Times New Roman"/>
          <w:noProof/>
          <w:color w:val="000000" w:themeColor="text1"/>
          <w:sz w:val="20"/>
          <w:szCs w:val="20"/>
        </w:rPr>
        <w:t>2019)</w:t>
      </w:r>
      <w:r w:rsidRPr="003C2DF1">
        <w:rPr>
          <w:rFonts w:ascii="Times New Roman" w:hAnsi="Times New Roman" w:cs="Times New Roman"/>
          <w:color w:val="000000" w:themeColor="text1"/>
          <w:sz w:val="20"/>
          <w:szCs w:val="20"/>
        </w:rPr>
        <w:fldChar w:fldCharType="end"/>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tujuan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pariwisata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mencapai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keseimbangan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antara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pertumbuhan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ekonomi</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pendapatan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menghasilkan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kualitas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pelayanan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Disamping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juga </w:t>
      </w:r>
      <w:proofErr w:type="spellStart"/>
      <w:r w:rsidRPr="003C2DF1">
        <w:rPr>
          <w:rFonts w:ascii="Times New Roman" w:hAnsi="Times New Roman" w:cs="Times New Roman"/>
          <w:color w:val="000000" w:themeColor="text1"/>
          <w:sz w:val="20"/>
          <w:szCs w:val="20"/>
        </w:rPr>
        <w:t>bertujuan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melindungi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lingkungan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melestarikan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keberagaman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w:t>
      </w:r>
    </w:p>
    <w:p w14:paraId="6B14CBE3" w14:textId="77777777" w:rsidR="003C2DF1" w:rsidRPr="003C2DF1" w:rsidRDefault="003C2DF1" w:rsidP="003C2DF1">
      <w:pPr>
        <w:pStyle w:val="ListParagraph"/>
        <w:numPr>
          <w:ilvl w:val="0"/>
          <w:numId w:val="61"/>
        </w:numPr>
        <w:spacing w:after="0" w:line="240" w:lineRule="auto"/>
        <w:ind w:left="284" w:hanging="284"/>
        <w:jc w:val="both"/>
        <w:rPr>
          <w:rFonts w:ascii="Times New Roman" w:eastAsia="Times New Roman" w:hAnsi="Times New Roman" w:cs="Times New Roman"/>
          <w:b/>
          <w:bCs/>
          <w:color w:val="000000" w:themeColor="text1"/>
          <w:sz w:val="20"/>
          <w:szCs w:val="20"/>
        </w:rPr>
      </w:pPr>
      <w:proofErr w:type="spellStart"/>
      <w:r w:rsidRPr="003C2DF1">
        <w:rPr>
          <w:rFonts w:ascii="Times New Roman" w:hAnsi="Times New Roman" w:cs="Times New Roman"/>
          <w:b/>
          <w:bCs/>
          <w:color w:val="000000" w:themeColor="text1"/>
          <w:sz w:val="20"/>
          <w:szCs w:val="20"/>
        </w:rPr>
        <w:t>Aspek</w:t>
      </w:r>
      <w:proofErr w:type="spellEnd"/>
      <w:r w:rsidRPr="003C2DF1">
        <w:rPr>
          <w:rFonts w:ascii="Times New Roman" w:hAnsi="Times New Roman" w:cs="Times New Roman"/>
          <w:b/>
          <w:bCs/>
          <w:color w:val="000000" w:themeColor="text1"/>
          <w:sz w:val="20"/>
          <w:szCs w:val="20"/>
        </w:rPr>
        <w:t xml:space="preserve"> Sosial Ekonomi </w:t>
      </w:r>
    </w:p>
    <w:p w14:paraId="17DEB91B" w14:textId="7EFB6A94" w:rsidR="003C2DF1" w:rsidRPr="003C2DF1" w:rsidRDefault="003C2DF1" w:rsidP="003C2DF1">
      <w:pPr>
        <w:pStyle w:val="ListParagraph"/>
        <w:spacing w:after="0" w:line="240" w:lineRule="auto"/>
        <w:ind w:left="284" w:firstLine="283"/>
        <w:jc w:val="both"/>
        <w:rPr>
          <w:rFonts w:ascii="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Penguatan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identitas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sosial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diwujudkan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keterlibatan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aktif</w:t>
      </w:r>
      <w:proofErr w:type="spellEnd"/>
      <w:r w:rsidRPr="003C2DF1">
        <w:rPr>
          <w:rFonts w:ascii="Times New Roman" w:eastAsia="Times New Roman" w:hAnsi="Times New Roman" w:cs="Times New Roman"/>
          <w:color w:val="000000" w:themeColor="text1"/>
          <w:sz w:val="20"/>
          <w:szCs w:val="20"/>
        </w:rPr>
        <w:t xml:space="preserve"> para pemuda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rangkaian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media </w:t>
      </w:r>
      <w:proofErr w:type="spellStart"/>
      <w:r w:rsidRPr="003C2DF1">
        <w:rPr>
          <w:rFonts w:ascii="Times New Roman" w:eastAsia="Times New Roman" w:hAnsi="Times New Roman" w:cs="Times New Roman"/>
          <w:color w:val="000000" w:themeColor="text1"/>
          <w:sz w:val="20"/>
          <w:szCs w:val="20"/>
        </w:rPr>
        <w:t>efektif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menanamkan</w:t>
      </w:r>
      <w:proofErr w:type="spellEnd"/>
      <w:r w:rsidRPr="003C2DF1">
        <w:rPr>
          <w:rFonts w:ascii="Times New Roman" w:eastAsia="Times New Roman" w:hAnsi="Times New Roman" w:cs="Times New Roman"/>
          <w:color w:val="000000" w:themeColor="text1"/>
          <w:sz w:val="20"/>
          <w:szCs w:val="20"/>
        </w:rPr>
        <w:t xml:space="preserve"> rasa </w:t>
      </w:r>
      <w:proofErr w:type="spellStart"/>
      <w:r w:rsidRPr="003C2DF1">
        <w:rPr>
          <w:rFonts w:ascii="Times New Roman" w:eastAsia="Times New Roman" w:hAnsi="Times New Roman" w:cs="Times New Roman"/>
          <w:color w:val="000000" w:themeColor="text1"/>
          <w:sz w:val="20"/>
          <w:szCs w:val="20"/>
        </w:rPr>
        <w:t>kepemilikan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pemahaman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warisan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budaya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mereka</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hAnsi="Times New Roman" w:cs="Times New Roman"/>
          <w:color w:val="000000" w:themeColor="text1"/>
          <w:sz w:val="20"/>
          <w:szCs w:val="20"/>
        </w:rPr>
        <w:t xml:space="preserve">Karang Taruna </w:t>
      </w:r>
      <w:proofErr w:type="spellStart"/>
      <w:r w:rsidRPr="003C2DF1">
        <w:rPr>
          <w:rFonts w:ascii="Times New Roman" w:hAnsi="Times New Roman" w:cs="Times New Roman"/>
          <w:color w:val="000000" w:themeColor="text1"/>
          <w:sz w:val="20"/>
          <w:szCs w:val="20"/>
        </w:rPr>
        <w:t>berpartisipasi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aktif</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r w:rsidR="00C90F86">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C90F86">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pelaksana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Keterlibatan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relevan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konsep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(Kanuna, 2014) </w:t>
      </w:r>
      <w:r w:rsidRPr="003C2DF1">
        <w:rPr>
          <w:rFonts w:ascii="Times New Roman" w:hAnsi="Times New Roman" w:cs="Times New Roman"/>
          <w:color w:val="000000" w:themeColor="text1"/>
          <w:sz w:val="20"/>
          <w:szCs w:val="20"/>
        </w:rPr>
        <w:fldChar w:fldCharType="begin" w:fldLock="1"/>
      </w:r>
      <w:r w:rsidRPr="003C2DF1">
        <w:rPr>
          <w:rFonts w:ascii="Times New Roman" w:hAnsi="Times New Roman" w:cs="Times New Roman"/>
          <w:color w:val="000000" w:themeColor="text1"/>
          <w:sz w:val="20"/>
          <w:szCs w:val="20"/>
        </w:rPr>
        <w:instrText>ADDIN CSL_CITATION {"citationItems":[{"id":"ITEM-1","itemData":{"DOI":"10.31629/kemudi.v3i2.896","ISSN":"2528-5580","abstract":"Kemitraan merupakan terobosan yang dilaksanakan oleh Pemerintah Kabupaten dan PT.Perhutani. mengingat wisata Gunung Galunggung Kabupaten Tasikmalaya adalah tujuan Pemerintah Kabupaten untuk menjadikan wisata dunia, terlebih Gunung Galungung mempunyai rata-rata jumlah pengunjung pertahun paling tinggi di antara obyek wisata lain yang ada di Kabupaten Tasikmalaya. Penelitian ini bertujuan untuk mendeskripsikan kemitraan Pengelolaan pariwisata dan Dampak dari Kemitraan Dalam Pengelolaan Objek Wisata Gunung Galungung antara Dinas Pariwisata, Pemuda dan Olahraga Kabupaten Tasikmalaya , PT.Perhutani dengan masyarakat. Berdasarkan jenis penelitianya, maka penelitian ini menggunakan pendekatan kualitatif yang dilakukan dalam penelitian deskriptif pada penelitian studi kasus. Teknik pengambilan data yang digunakan yaitu menggunakan teknik wawancara, observasi serta dokumentasi. Hasil penelitian menunjukan bahwa proses pengelolaan pariwisata di Obyek Wisata Gunung Galunggung yang di lakukan oleh Pemerintah Kabupaten, PT.Perhutani dengan Masyarakat yaitu dengan metode Kemitraan dimana kegiatan pengelolaan pariwisata di Gunung Galunggung yaitu adanya Surat perjanjian melalu M.O.U dan Kontrak Kerja dengan pihak Masyarakat. Kemitraan berjalan bedasarkan kontrak kerja yang sudah di sepakati yang di analisis melaui 3 prinsip yaitu (1) Prinsip Kesetaraan terlihat ketika masing-masing pihak sudah sejajar kedudukannya, sudah memiliki struktur organisasi terlihat ketika alur koordinasi yang sudah dibangun oleh masing-masing pihak (2) Prinsip Azas Manfaat Bersama (mutual benefit) prinsip ini terlihat dengan adanya penyerapan tenaga kerja, dapat membantu mengurangi angka kemiskinan dan pengangguran di desa serta membantu masyarakat guna meningkatkan kesejahteraan.Adapun pembagian hasil pengelolaan pihak Pemerintah Kabupaten dan PT.Perhutani memiliki kesepakatan bagi hasil yaitu 70% dan Mayarakat (Kompepar dan Koparga) sebesar 30% (3) Prinsip Keterbukaan (tranparansi) hal ini sudah dikatakan transparan dimana masing-masing pihak terbuka dalam pengelolaan pariwisata tetapi adanya keluhan dari Pihak Mitra(kompepar) terkait pengelolaan lahan parkir.","author":[{"dropping-particle":"","family":"Saputra","given":"Gustian Riadi","non-dropping-particle":"","parse-names":false,"suffix":""},{"dropping-particle":"","family":"Zaenuri","given":"Muchamad","non-dropping-particle":"","parse-names":false,"suffix":""},{"dropping-particle":"","family":"Priyo Purnomo","given":"Eko","non-dropping-particle":"","parse-names":false,"suffix":""},{"dropping-particle":"","family":"Dian Fridayani","given":"Helen","non-dropping-particle":"","parse-names":false,"suffix":""}],"container-title":"KEMUDI : Jurnal Ilmu Pemerintahan","id":"ITEM-1","issue":"2","issued":{"date-parts":[["2019"]]},"page":"298-341","title":"Kemitraan Pengelolaan Pariwisata dalam Meningkatkan Pendapatan Asli Daerah Kabupaten Tasikmalaya Tahun 2017 (Studi Kasus Objek Wisata Gunung Galunggung Kabupaten Tasikmalaya)","type":"article-journal","volume":"3"},"uris":["http://www.mendeley.com/documents/?uuid=5719e8b2-2130-45b8-bbae-edf6b07b5f53"]}],"mendeley":{"formattedCitation":"(Saputra et al., 2019)","manualFormatting":"(dalam Saputra et al., 2019)","plainTextFormattedCitation":"(Saputra et al., 2019)","previouslyFormattedCitation":"(Saputra et al., 2019)"},"properties":{"noteIndex":0},"schema":"https://github.com/citation-style-language/schema/raw/master/csl-citation.json"}</w:instrText>
      </w:r>
      <w:r w:rsidRPr="003C2DF1">
        <w:rPr>
          <w:rFonts w:ascii="Times New Roman" w:hAnsi="Times New Roman" w:cs="Times New Roman"/>
          <w:color w:val="000000" w:themeColor="text1"/>
          <w:sz w:val="20"/>
          <w:szCs w:val="20"/>
        </w:rPr>
        <w:fldChar w:fldCharType="separate"/>
      </w:r>
      <w:r w:rsidRPr="003C2DF1">
        <w:rPr>
          <w:rFonts w:ascii="Times New Roman" w:hAnsi="Times New Roman" w:cs="Times New Roman"/>
          <w:noProof/>
          <w:color w:val="000000" w:themeColor="text1"/>
          <w:sz w:val="20"/>
          <w:szCs w:val="20"/>
        </w:rPr>
        <w:t>(dalam Saputra et al., 2019)</w:t>
      </w:r>
      <w:r w:rsidRPr="003C2DF1">
        <w:rPr>
          <w:rFonts w:ascii="Times New Roman" w:hAnsi="Times New Roman" w:cs="Times New Roman"/>
          <w:color w:val="000000" w:themeColor="text1"/>
          <w:sz w:val="20"/>
          <w:szCs w:val="20"/>
        </w:rPr>
        <w:fldChar w:fldCharType="end"/>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merupakan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serangkaian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aktivitas</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mencakup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perencanaan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pengorganisasian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pelaksanaan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pengawasan</w:t>
      </w:r>
      <w:proofErr w:type="spellEnd"/>
      <w:r w:rsidRPr="003C2DF1">
        <w:rPr>
          <w:rFonts w:ascii="Times New Roman" w:hAnsi="Times New Roman" w:cs="Times New Roman"/>
          <w:color w:val="000000" w:themeColor="text1"/>
          <w:sz w:val="20"/>
          <w:szCs w:val="20"/>
        </w:rPr>
        <w:t>.</w:t>
      </w:r>
    </w:p>
    <w:p w14:paraId="5670121B" w14:textId="2D7FEF7B"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Penguatan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identitas</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dicapai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nilai</w:t>
      </w:r>
      <w:proofErr w:type="spellEnd"/>
      <w:r w:rsidRPr="003C2DF1">
        <w:rPr>
          <w:rFonts w:ascii="Times New Roman" w:eastAsia="Times New Roman" w:hAnsi="Times New Roman" w:cs="Times New Roman"/>
          <w:b/>
          <w:bCs/>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kebersamaan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dalam</w:t>
      </w:r>
      <w:proofErr w:type="spellEnd"/>
      <w:r w:rsidRPr="003C2DF1">
        <w:rPr>
          <w:rFonts w:ascii="Times New Roman" w:eastAsia="Times New Roman" w:hAnsi="Times New Roman" w:cs="Times New Roman"/>
          <w:color w:val="000000" w:themeColor="text1"/>
          <w:sz w:val="20"/>
          <w:szCs w:val="20"/>
        </w:rPr>
        <w:t xml:space="preserve"> gotong royong </w:t>
      </w:r>
      <w:proofErr w:type="spellStart"/>
      <w:r w:rsidRPr="003C2DF1">
        <w:rPr>
          <w:rFonts w:ascii="Times New Roman" w:eastAsia="Times New Roman" w:hAnsi="Times New Roman" w:cs="Times New Roman"/>
          <w:color w:val="000000" w:themeColor="text1"/>
          <w:sz w:val="20"/>
          <w:szCs w:val="20"/>
        </w:rPr>
        <w:t>bersih-bersih</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sebelum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puncak</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gotong royong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mempersiapkan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lokasi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tetapi</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mempertemukan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mengingatkan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mereka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akan</w:t>
      </w:r>
      <w:proofErr w:type="spellEnd"/>
      <w:r w:rsidRPr="003C2DF1">
        <w:rPr>
          <w:rFonts w:ascii="Times New Roman" w:eastAsia="Times New Roman" w:hAnsi="Times New Roman" w:cs="Times New Roman"/>
          <w:color w:val="000000" w:themeColor="text1"/>
          <w:sz w:val="20"/>
          <w:szCs w:val="20"/>
        </w:rPr>
        <w:t xml:space="preserve"> acara </w:t>
      </w:r>
      <w:r w:rsidR="00C90F86">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C90F86">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tengah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kesibukan</w:t>
      </w:r>
      <w:proofErr w:type="spellEnd"/>
      <w:r w:rsidRPr="003C2DF1">
        <w:rPr>
          <w:rFonts w:ascii="Times New Roman" w:eastAsia="Times New Roman" w:hAnsi="Times New Roman" w:cs="Times New Roman"/>
          <w:color w:val="000000" w:themeColor="text1"/>
          <w:sz w:val="20"/>
          <w:szCs w:val="20"/>
        </w:rPr>
        <w:t xml:space="preserve"> masing-masing.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diwujudkan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makan</w:t>
      </w:r>
      <w:proofErr w:type="spellEnd"/>
      <w:r w:rsidRPr="003C2DF1">
        <w:rPr>
          <w:rFonts w:ascii="Times New Roman" w:eastAsia="Times New Roman" w:hAnsi="Times New Roman" w:cs="Times New Roman"/>
          <w:color w:val="000000" w:themeColor="text1"/>
          <w:sz w:val="20"/>
          <w:szCs w:val="20"/>
        </w:rPr>
        <w:t xml:space="preserve"> tumpeng </w:t>
      </w:r>
      <w:proofErr w:type="spellStart"/>
      <w:r w:rsidRPr="003C2DF1">
        <w:rPr>
          <w:rFonts w:ascii="Times New Roman" w:eastAsia="Times New Roman" w:hAnsi="Times New Roman" w:cs="Times New Roman"/>
          <w:color w:val="000000" w:themeColor="text1"/>
          <w:sz w:val="20"/>
          <w:szCs w:val="20"/>
        </w:rPr>
        <w:t>bersama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dibawa</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masyarakat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di area </w:t>
      </w:r>
      <w:proofErr w:type="spellStart"/>
      <w:r w:rsidRPr="003C2DF1">
        <w:rPr>
          <w:rFonts w:ascii="Times New Roman" w:eastAsia="Times New Roman" w:hAnsi="Times New Roman" w:cs="Times New Roman"/>
          <w:i/>
          <w:iCs/>
          <w:color w:val="000000" w:themeColor="text1"/>
          <w:sz w:val="20"/>
          <w:szCs w:val="20"/>
        </w:rPr>
        <w:t>punden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setelah</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larung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selesai</w:t>
      </w:r>
      <w:proofErr w:type="spellEnd"/>
      <w:r w:rsidRPr="003C2DF1">
        <w:rPr>
          <w:rFonts w:ascii="Times New Roman" w:eastAsia="Times New Roman" w:hAnsi="Times New Roman" w:cs="Times New Roman"/>
          <w:color w:val="000000" w:themeColor="text1"/>
          <w:sz w:val="20"/>
          <w:szCs w:val="20"/>
        </w:rPr>
        <w:t xml:space="preserve">. </w:t>
      </w:r>
    </w:p>
    <w:p w14:paraId="247372B9" w14:textId="77777777" w:rsidR="003C2DF1" w:rsidRPr="003C2DF1" w:rsidRDefault="003C2DF1" w:rsidP="003C2DF1">
      <w:pPr>
        <w:pStyle w:val="ListParagraph"/>
        <w:spacing w:after="0" w:line="240" w:lineRule="auto"/>
        <w:ind w:left="284" w:firstLine="283"/>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Keterlibatan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aktif</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semangat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kebersamaan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alami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mendorong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terbentuknya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kolaborasi</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erat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Dinas </w:t>
      </w:r>
      <w:proofErr w:type="spellStart"/>
      <w:r w:rsidRPr="003C2DF1">
        <w:rPr>
          <w:rFonts w:ascii="Times New Roman" w:hAnsi="Times New Roman" w:cs="Times New Roman"/>
          <w:color w:val="000000" w:themeColor="text1"/>
          <w:sz w:val="20"/>
          <w:szCs w:val="20"/>
        </w:rPr>
        <w:t>Kebudayaan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Pariwisata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Kolaborasi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mencakup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beberapa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poin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utama</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saling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mendukung</w:t>
      </w:r>
      <w:proofErr w:type="spellEnd"/>
      <w:r w:rsidRPr="003C2DF1">
        <w:rPr>
          <w:rFonts w:ascii="Times New Roman" w:hAnsi="Times New Roman" w:cs="Times New Roman"/>
          <w:color w:val="000000" w:themeColor="text1"/>
          <w:sz w:val="20"/>
          <w:szCs w:val="20"/>
        </w:rPr>
        <w:t xml:space="preserve">. </w:t>
      </w:r>
    </w:p>
    <w:p w14:paraId="7C04DFAC" w14:textId="6E87AC79"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Pertama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promosi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r w:rsidR="00C90F86">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C90F86">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dilakukan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menyeluruh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melalui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berbagai</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platform</w:t>
      </w:r>
      <w:r w:rsidRPr="003C2DF1">
        <w:rPr>
          <w:rFonts w:ascii="Times New Roman" w:hAnsi="Times New Roman" w:cs="Times New Roman"/>
          <w:color w:val="000000" w:themeColor="text1"/>
          <w:sz w:val="20"/>
          <w:szCs w:val="20"/>
        </w:rPr>
        <w:t xml:space="preserve"> digital, </w:t>
      </w:r>
      <w:proofErr w:type="spellStart"/>
      <w:r w:rsidRPr="003C2DF1">
        <w:rPr>
          <w:rFonts w:ascii="Times New Roman" w:hAnsi="Times New Roman" w:cs="Times New Roman"/>
          <w:color w:val="000000" w:themeColor="text1"/>
          <w:sz w:val="20"/>
          <w:szCs w:val="20"/>
        </w:rPr>
        <w:t>terutama</w:t>
      </w:r>
      <w:proofErr w:type="spellEnd"/>
      <w:r w:rsidRPr="003C2DF1">
        <w:rPr>
          <w:rFonts w:ascii="Times New Roman" w:hAnsi="Times New Roman" w:cs="Times New Roman"/>
          <w:color w:val="000000" w:themeColor="text1"/>
          <w:sz w:val="20"/>
          <w:szCs w:val="20"/>
        </w:rPr>
        <w:t xml:space="preserve"> media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Kedua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pencatatan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C90F86">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C90F86">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data </w:t>
      </w:r>
      <w:proofErr w:type="spellStart"/>
      <w:r w:rsidRPr="003C2DF1">
        <w:rPr>
          <w:rFonts w:ascii="Times New Roman" w:hAnsi="Times New Roman" w:cs="Times New Roman"/>
          <w:color w:val="000000" w:themeColor="text1"/>
          <w:sz w:val="20"/>
          <w:szCs w:val="20"/>
        </w:rPr>
        <w:t>pokok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kebudayaan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merupakan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langkah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awal</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penting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tercatat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diajukan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peninggalan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berwujud</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sebuah</w:t>
      </w:r>
      <w:proofErr w:type="spellEnd"/>
      <w:r w:rsidRPr="003C2DF1">
        <w:rPr>
          <w:rFonts w:ascii="Times New Roman" w:hAnsi="Times New Roman" w:cs="Times New Roman"/>
          <w:color w:val="000000" w:themeColor="text1"/>
          <w:sz w:val="20"/>
          <w:szCs w:val="20"/>
        </w:rPr>
        <w:t xml:space="preserve"> proses formal yang </w:t>
      </w:r>
      <w:proofErr w:type="spellStart"/>
      <w:r w:rsidRPr="003C2DF1">
        <w:rPr>
          <w:rFonts w:ascii="Times New Roman" w:hAnsi="Times New Roman" w:cs="Times New Roman"/>
          <w:color w:val="000000" w:themeColor="text1"/>
          <w:sz w:val="20"/>
          <w:szCs w:val="20"/>
        </w:rPr>
        <w:t>memberikan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legitimasi</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perlindungan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hukum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Ketiga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menarik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minat</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memfasilitasi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kehadiran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wisatawan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diberlakukan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pembebasan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tiket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masuk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hingga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pukul</w:t>
      </w:r>
      <w:proofErr w:type="spellEnd"/>
      <w:r w:rsidRPr="003C2DF1">
        <w:rPr>
          <w:rFonts w:ascii="Times New Roman" w:eastAsia="Times New Roman" w:hAnsi="Times New Roman" w:cs="Times New Roman"/>
          <w:color w:val="000000" w:themeColor="text1"/>
          <w:sz w:val="20"/>
          <w:szCs w:val="20"/>
        </w:rPr>
        <w:t xml:space="preserve"> 13.00 WIB pada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pelaksanaan</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Keempat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kolaborasi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mencakup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promosi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kuliner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lokal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pembagian</w:t>
      </w:r>
      <w:proofErr w:type="spellEnd"/>
      <w:r w:rsidRPr="003C2DF1">
        <w:rPr>
          <w:rFonts w:ascii="Times New Roman" w:eastAsia="Times New Roman" w:hAnsi="Times New Roman" w:cs="Times New Roman"/>
          <w:color w:val="000000" w:themeColor="text1"/>
          <w:sz w:val="20"/>
          <w:szCs w:val="20"/>
        </w:rPr>
        <w:t xml:space="preserve"> 1.000 </w:t>
      </w:r>
      <w:proofErr w:type="spellStart"/>
      <w:r w:rsidRPr="003C2DF1">
        <w:rPr>
          <w:rFonts w:ascii="Times New Roman" w:eastAsia="Times New Roman" w:hAnsi="Times New Roman" w:cs="Times New Roman"/>
          <w:color w:val="000000" w:themeColor="text1"/>
          <w:sz w:val="20"/>
          <w:szCs w:val="20"/>
        </w:rPr>
        <w:t>porsi</w:t>
      </w:r>
      <w:proofErr w:type="spellEnd"/>
      <w:r w:rsidRPr="003C2DF1">
        <w:rPr>
          <w:rFonts w:ascii="Times New Roman" w:eastAsia="Times New Roman" w:hAnsi="Times New Roman" w:cs="Times New Roman"/>
          <w:color w:val="000000" w:themeColor="text1"/>
          <w:sz w:val="20"/>
          <w:szCs w:val="20"/>
        </w:rPr>
        <w:t xml:space="preserve"> nasi </w:t>
      </w:r>
      <w:proofErr w:type="spellStart"/>
      <w:r w:rsidRPr="003C2DF1">
        <w:rPr>
          <w:rFonts w:ascii="Times New Roman" w:eastAsia="Times New Roman" w:hAnsi="Times New Roman" w:cs="Times New Roman"/>
          <w:color w:val="000000" w:themeColor="text1"/>
          <w:sz w:val="20"/>
          <w:szCs w:val="20"/>
        </w:rPr>
        <w:t>pecel</w:t>
      </w:r>
      <w:proofErr w:type="spellEnd"/>
      <w:r w:rsidRPr="003C2DF1">
        <w:rPr>
          <w:rFonts w:ascii="Times New Roman" w:eastAsia="Times New Roman" w:hAnsi="Times New Roman" w:cs="Times New Roman"/>
          <w:color w:val="000000" w:themeColor="text1"/>
          <w:sz w:val="20"/>
          <w:szCs w:val="20"/>
        </w:rPr>
        <w:t xml:space="preserve"> gratis.</w:t>
      </w:r>
    </w:p>
    <w:p w14:paraId="6205B9BA" w14:textId="65F24ABE"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Dampak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ekonomi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kegiatan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r w:rsidR="00C90F86">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C90F86">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berkelanjutan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terhadap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seluruh</w:t>
      </w:r>
      <w:proofErr w:type="spellEnd"/>
      <w:r w:rsidRPr="003C2DF1">
        <w:rPr>
          <w:rFonts w:ascii="Times New Roman" w:eastAsia="Times New Roman" w:hAnsi="Times New Roman" w:cs="Times New Roman"/>
          <w:color w:val="000000" w:themeColor="text1"/>
          <w:sz w:val="20"/>
          <w:szCs w:val="20"/>
        </w:rPr>
        <w:t xml:space="preserve"> Usaha Mikro, Kecil, dan </w:t>
      </w:r>
      <w:proofErr w:type="spellStart"/>
      <w:r w:rsidRPr="003C2DF1">
        <w:rPr>
          <w:rFonts w:ascii="Times New Roman" w:eastAsia="Times New Roman" w:hAnsi="Times New Roman" w:cs="Times New Roman"/>
          <w:color w:val="000000" w:themeColor="text1"/>
          <w:sz w:val="20"/>
          <w:szCs w:val="20"/>
        </w:rPr>
        <w:t>Menengah</w:t>
      </w:r>
      <w:proofErr w:type="spellEnd"/>
      <w:r w:rsidRPr="003C2DF1">
        <w:rPr>
          <w:rFonts w:ascii="Times New Roman" w:eastAsia="Times New Roman" w:hAnsi="Times New Roman" w:cs="Times New Roman"/>
          <w:color w:val="000000" w:themeColor="text1"/>
          <w:sz w:val="20"/>
          <w:szCs w:val="20"/>
        </w:rPr>
        <w:t xml:space="preserve"> (UMKM)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belum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terdistribusi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secara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Peningkatan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keuntungan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lebih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banyak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dirasakan</w:t>
      </w:r>
      <w:proofErr w:type="spellEnd"/>
      <w:r w:rsidRPr="003C2DF1">
        <w:rPr>
          <w:rFonts w:ascii="Times New Roman" w:eastAsia="Times New Roman" w:hAnsi="Times New Roman" w:cs="Times New Roman"/>
          <w:color w:val="000000" w:themeColor="text1"/>
          <w:sz w:val="20"/>
          <w:szCs w:val="20"/>
        </w:rPr>
        <w:t xml:space="preserve"> UMKM yang </w:t>
      </w:r>
      <w:proofErr w:type="spellStart"/>
      <w:r w:rsidRPr="003C2DF1">
        <w:rPr>
          <w:rFonts w:ascii="Times New Roman" w:eastAsia="Times New Roman" w:hAnsi="Times New Roman" w:cs="Times New Roman"/>
          <w:color w:val="000000" w:themeColor="text1"/>
          <w:sz w:val="20"/>
          <w:szCs w:val="20"/>
        </w:rPr>
        <w:t>berlokasi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dekat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pusat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hiburan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sementara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warung-warung</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letaknya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jauh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lokasi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hiburan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tidak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merasakan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peningkatan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signifikan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Bahkan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pendapatan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mereka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cenderung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lebih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ramai</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hari-hari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biasa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atau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hari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libur</w:t>
      </w:r>
      <w:proofErr w:type="spellEnd"/>
      <w:r w:rsidRPr="003C2DF1">
        <w:rPr>
          <w:rFonts w:ascii="Times New Roman" w:eastAsia="Times New Roman" w:hAnsi="Times New Roman" w:cs="Times New Roman"/>
          <w:color w:val="000000" w:themeColor="text1"/>
          <w:sz w:val="20"/>
          <w:szCs w:val="20"/>
        </w:rPr>
        <w:t>.</w:t>
      </w:r>
    </w:p>
    <w:p w14:paraId="10B2F24F" w14:textId="77777777" w:rsidR="003C2DF1" w:rsidRPr="003C2DF1" w:rsidRDefault="003C2DF1" w:rsidP="003C2DF1">
      <w:pPr>
        <w:pStyle w:val="ListParagraph"/>
        <w:spacing w:after="0" w:line="240" w:lineRule="auto"/>
        <w:ind w:left="284" w:firstLine="283"/>
        <w:jc w:val="both"/>
        <w:rPr>
          <w:rFonts w:ascii="Times New Roman" w:eastAsia="Times New Roman" w:hAnsi="Times New Roman" w:cs="Times New Roman"/>
          <w:color w:val="000000" w:themeColor="text1"/>
          <w:sz w:val="20"/>
          <w:szCs w:val="20"/>
        </w:rPr>
      </w:pPr>
      <w:proofErr w:type="spellStart"/>
      <w:r w:rsidRPr="003C2DF1">
        <w:rPr>
          <w:rFonts w:ascii="Times New Roman" w:eastAsia="Times New Roman" w:hAnsi="Times New Roman" w:cs="Times New Roman"/>
          <w:color w:val="000000" w:themeColor="text1"/>
          <w:sz w:val="20"/>
          <w:szCs w:val="20"/>
        </w:rPr>
        <w:t>Kondisi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serupa</w:t>
      </w:r>
      <w:proofErr w:type="spellEnd"/>
      <w:r w:rsidRPr="003C2DF1">
        <w:rPr>
          <w:rFonts w:ascii="Times New Roman" w:eastAsia="Times New Roman" w:hAnsi="Times New Roman" w:cs="Times New Roman"/>
          <w:color w:val="000000" w:themeColor="text1"/>
          <w:sz w:val="20"/>
          <w:szCs w:val="20"/>
        </w:rPr>
        <w:t xml:space="preserve"> juga </w:t>
      </w:r>
      <w:proofErr w:type="spellStart"/>
      <w:r w:rsidRPr="003C2DF1">
        <w:rPr>
          <w:rFonts w:ascii="Times New Roman" w:eastAsia="Times New Roman" w:hAnsi="Times New Roman" w:cs="Times New Roman"/>
          <w:color w:val="000000" w:themeColor="text1"/>
          <w:sz w:val="20"/>
          <w:szCs w:val="20"/>
        </w:rPr>
        <w:t>dirasakan</w:t>
      </w:r>
      <w:proofErr w:type="spellEnd"/>
      <w:r w:rsidRPr="003C2DF1">
        <w:rPr>
          <w:rFonts w:ascii="Times New Roman" w:eastAsia="Times New Roman" w:hAnsi="Times New Roman" w:cs="Times New Roman"/>
          <w:color w:val="000000" w:themeColor="text1"/>
          <w:sz w:val="20"/>
          <w:szCs w:val="20"/>
        </w:rPr>
        <w:t xml:space="preserve"> oleh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t>speedboat</w:t>
      </w:r>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kuda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Meskipun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r w:rsidRPr="003C2DF1">
        <w:rPr>
          <w:rFonts w:ascii="Times New Roman" w:eastAsia="Times New Roman" w:hAnsi="Times New Roman" w:cs="Times New Roman"/>
          <w:i/>
          <w:iCs/>
          <w:color w:val="000000" w:themeColor="text1"/>
          <w:sz w:val="20"/>
          <w:szCs w:val="20"/>
        </w:rPr>
        <w:lastRenderedPageBreak/>
        <w:t>speedboat</w:t>
      </w:r>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kuda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turut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memeriahkan</w:t>
      </w:r>
      <w:proofErr w:type="spellEnd"/>
      <w:r w:rsidRPr="003C2DF1">
        <w:rPr>
          <w:rFonts w:ascii="Times New Roman" w:eastAsia="Times New Roman" w:hAnsi="Times New Roman" w:cs="Times New Roman"/>
          <w:color w:val="000000" w:themeColor="text1"/>
          <w:sz w:val="20"/>
          <w:szCs w:val="20"/>
        </w:rPr>
        <w:t xml:space="preserve"> acara, </w:t>
      </w:r>
      <w:proofErr w:type="spellStart"/>
      <w:r w:rsidRPr="003C2DF1">
        <w:rPr>
          <w:rFonts w:ascii="Times New Roman" w:eastAsia="Times New Roman" w:hAnsi="Times New Roman" w:cs="Times New Roman"/>
          <w:color w:val="000000" w:themeColor="text1"/>
          <w:sz w:val="20"/>
          <w:szCs w:val="20"/>
        </w:rPr>
        <w:t>operasional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mereka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terhenti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kurang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lebih</w:t>
      </w:r>
      <w:proofErr w:type="spellEnd"/>
      <w:r w:rsidRPr="003C2DF1">
        <w:rPr>
          <w:rFonts w:ascii="Times New Roman" w:eastAsia="Times New Roman" w:hAnsi="Times New Roman" w:cs="Times New Roman"/>
          <w:color w:val="000000" w:themeColor="text1"/>
          <w:sz w:val="20"/>
          <w:szCs w:val="20"/>
        </w:rPr>
        <w:t xml:space="preserve"> dua jam, </w:t>
      </w:r>
      <w:proofErr w:type="spellStart"/>
      <w:r w:rsidRPr="003C2DF1">
        <w:rPr>
          <w:rFonts w:ascii="Times New Roman" w:eastAsia="Times New Roman" w:hAnsi="Times New Roman" w:cs="Times New Roman"/>
          <w:color w:val="000000" w:themeColor="text1"/>
          <w:sz w:val="20"/>
          <w:szCs w:val="20"/>
        </w:rPr>
        <w:t>ditambah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waktu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istirahat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sholat</w:t>
      </w:r>
      <w:proofErr w:type="spellEnd"/>
      <w:r w:rsidRPr="003C2DF1">
        <w:rPr>
          <w:rFonts w:ascii="Times New Roman" w:eastAsia="Times New Roman" w:hAnsi="Times New Roman" w:cs="Times New Roman"/>
          <w:color w:val="000000" w:themeColor="text1"/>
          <w:sz w:val="20"/>
          <w:szCs w:val="20"/>
        </w:rPr>
        <w:t xml:space="preserve"> Jumat. </w:t>
      </w:r>
      <w:proofErr w:type="spellStart"/>
      <w:r w:rsidRPr="003C2DF1">
        <w:rPr>
          <w:rFonts w:ascii="Times New Roman" w:eastAsia="Times New Roman" w:hAnsi="Times New Roman" w:cs="Times New Roman"/>
          <w:color w:val="000000" w:themeColor="text1"/>
          <w:sz w:val="20"/>
          <w:szCs w:val="20"/>
        </w:rPr>
        <w:t>Sementara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itu</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tukang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kuda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menghadapi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kesulitan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saat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berkeliling</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karena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padatnya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pengunjung</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fokus</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hiburan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sehingga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jalur</w:t>
      </w:r>
      <w:proofErr w:type="spellEnd"/>
      <w:r w:rsidRPr="003C2DF1">
        <w:rPr>
          <w:rFonts w:ascii="Times New Roman" w:eastAsia="Times New Roman" w:hAnsi="Times New Roman" w:cs="Times New Roman"/>
          <w:color w:val="000000" w:themeColor="text1"/>
          <w:sz w:val="20"/>
          <w:szCs w:val="20"/>
        </w:rPr>
        <w:t xml:space="preserve"> di </w:t>
      </w:r>
      <w:proofErr w:type="spellStart"/>
      <w:r w:rsidRPr="003C2DF1">
        <w:rPr>
          <w:rFonts w:ascii="Times New Roman" w:eastAsia="Times New Roman" w:hAnsi="Times New Roman" w:cs="Times New Roman"/>
          <w:color w:val="000000" w:themeColor="text1"/>
          <w:sz w:val="20"/>
          <w:szCs w:val="20"/>
        </w:rPr>
        <w:t>sekitar</w:t>
      </w:r>
      <w:proofErr w:type="spellEnd"/>
      <w:r w:rsidRPr="003C2DF1">
        <w:rPr>
          <w:rFonts w:ascii="Times New Roman" w:eastAsia="Times New Roman" w:hAnsi="Times New Roman" w:cs="Times New Roman"/>
          <w:color w:val="000000" w:themeColor="text1"/>
          <w:sz w:val="20"/>
          <w:szCs w:val="20"/>
        </w:rPr>
        <w:t xml:space="preserve"> Telaga </w:t>
      </w:r>
      <w:proofErr w:type="spellStart"/>
      <w:r w:rsidRPr="003C2DF1">
        <w:rPr>
          <w:rFonts w:ascii="Times New Roman" w:eastAsia="Times New Roman" w:hAnsi="Times New Roman" w:cs="Times New Roman"/>
          <w:color w:val="000000" w:themeColor="text1"/>
          <w:sz w:val="20"/>
          <w:szCs w:val="20"/>
        </w:rPr>
        <w:t>menjadi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penuh</w:t>
      </w:r>
      <w:proofErr w:type="spellEnd"/>
      <w:r w:rsidRPr="003C2DF1">
        <w:rPr>
          <w:rFonts w:ascii="Times New Roman" w:eastAsia="Times New Roman" w:hAnsi="Times New Roman" w:cs="Times New Roman"/>
          <w:color w:val="000000" w:themeColor="text1"/>
          <w:sz w:val="20"/>
          <w:szCs w:val="20"/>
        </w:rPr>
        <w:t xml:space="preserve">. Hal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menyoroti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perlunya</w:t>
      </w:r>
      <w:proofErr w:type="spellEnd"/>
      <w:r w:rsidRPr="003C2DF1">
        <w:rPr>
          <w:rFonts w:ascii="Times New Roman" w:eastAsia="Times New Roman" w:hAnsi="Times New Roman" w:cs="Times New Roman"/>
          <w:color w:val="000000" w:themeColor="text1"/>
          <w:sz w:val="20"/>
          <w:szCs w:val="20"/>
        </w:rPr>
        <w:t xml:space="preserve"> strategi yang </w:t>
      </w:r>
      <w:proofErr w:type="spellStart"/>
      <w:r w:rsidRPr="003C2DF1">
        <w:rPr>
          <w:rFonts w:ascii="Times New Roman" w:eastAsia="Times New Roman" w:hAnsi="Times New Roman" w:cs="Times New Roman"/>
          <w:color w:val="000000" w:themeColor="text1"/>
          <w:sz w:val="20"/>
          <w:szCs w:val="20"/>
        </w:rPr>
        <w:t>lebih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komprehensif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memastikan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distribusi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manfaat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ekonomi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merata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bagi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seluruh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sektor</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usaha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lokal</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selama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pelaksanaan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w:t>
      </w:r>
    </w:p>
    <w:p w14:paraId="3C067D18" w14:textId="50352897" w:rsidR="003C2DF1" w:rsidRPr="003C2DF1" w:rsidRDefault="003C2DF1" w:rsidP="003C2DF1">
      <w:pPr>
        <w:pStyle w:val="ListParagraph"/>
        <w:spacing w:after="0" w:line="240" w:lineRule="auto"/>
        <w:ind w:left="284" w:firstLine="283"/>
        <w:jc w:val="both"/>
        <w:rPr>
          <w:rFonts w:ascii="Times New Roman" w:hAnsi="Times New Roman" w:cs="Times New Roman"/>
          <w:color w:val="000000" w:themeColor="text1"/>
          <w:sz w:val="20"/>
          <w:szCs w:val="20"/>
        </w:rPr>
      </w:pPr>
      <w:r w:rsidRPr="003C2DF1">
        <w:rPr>
          <w:rFonts w:ascii="Times New Roman" w:eastAsia="Times New Roman" w:hAnsi="Times New Roman" w:cs="Times New Roman"/>
          <w:color w:val="000000" w:themeColor="text1"/>
          <w:sz w:val="20"/>
          <w:szCs w:val="20"/>
        </w:rPr>
        <w:t xml:space="preserve">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Kabupaten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Magetan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telah</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mengimplementasikan</w:t>
      </w:r>
      <w:proofErr w:type="spellEnd"/>
      <w:r w:rsidRPr="003C2DF1">
        <w:rPr>
          <w:rFonts w:ascii="Times New Roman" w:eastAsia="Times New Roman" w:hAnsi="Times New Roman" w:cs="Times New Roman"/>
          <w:color w:val="000000" w:themeColor="text1"/>
          <w:sz w:val="20"/>
          <w:szCs w:val="20"/>
        </w:rPr>
        <w:t xml:space="preserve"> strategi </w:t>
      </w:r>
      <w:proofErr w:type="spellStart"/>
      <w:r w:rsidRPr="003C2DF1">
        <w:rPr>
          <w:rFonts w:ascii="Times New Roman" w:eastAsia="Times New Roman" w:hAnsi="Times New Roman" w:cs="Times New Roman"/>
          <w:color w:val="000000" w:themeColor="text1"/>
          <w:sz w:val="20"/>
          <w:szCs w:val="20"/>
        </w:rPr>
        <w:t>pemasaran</w:t>
      </w:r>
      <w:proofErr w:type="spellEnd"/>
      <w:r w:rsidRPr="003C2DF1">
        <w:rPr>
          <w:rFonts w:ascii="Times New Roman" w:eastAsia="Times New Roman" w:hAnsi="Times New Roman" w:cs="Times New Roman"/>
          <w:color w:val="000000" w:themeColor="text1"/>
          <w:sz w:val="20"/>
          <w:szCs w:val="20"/>
        </w:rPr>
        <w:t xml:space="preserve"> digital yang </w:t>
      </w:r>
      <w:proofErr w:type="spellStart"/>
      <w:r w:rsidRPr="003C2DF1">
        <w:rPr>
          <w:rFonts w:ascii="Times New Roman" w:eastAsia="Times New Roman" w:hAnsi="Times New Roman" w:cs="Times New Roman"/>
          <w:color w:val="000000" w:themeColor="text1"/>
          <w:sz w:val="20"/>
          <w:szCs w:val="20"/>
        </w:rPr>
        <w:t>inovatif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melalui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produksi</w:t>
      </w:r>
      <w:proofErr w:type="spellEnd"/>
      <w:r w:rsidRPr="003C2DF1">
        <w:rPr>
          <w:rFonts w:ascii="Times New Roman" w:eastAsia="Times New Roman" w:hAnsi="Times New Roman" w:cs="Times New Roman"/>
          <w:color w:val="000000" w:themeColor="text1"/>
          <w:sz w:val="20"/>
          <w:szCs w:val="20"/>
        </w:rPr>
        <w:t xml:space="preserve"> video. Video-video </w:t>
      </w:r>
      <w:proofErr w:type="spellStart"/>
      <w:r w:rsidRPr="003C2DF1">
        <w:rPr>
          <w:rFonts w:ascii="Times New Roman" w:eastAsia="Times New Roman" w:hAnsi="Times New Roman" w:cs="Times New Roman"/>
          <w:color w:val="000000" w:themeColor="text1"/>
          <w:sz w:val="20"/>
          <w:szCs w:val="20"/>
        </w:rPr>
        <w:t>ini</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dibuat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baik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sebelum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maupun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selama</w:t>
      </w:r>
      <w:proofErr w:type="spellEnd"/>
      <w:r w:rsidRPr="003C2DF1">
        <w:rPr>
          <w:rFonts w:ascii="Times New Roman" w:eastAsia="Times New Roman" w:hAnsi="Times New Roman" w:cs="Times New Roman"/>
          <w:color w:val="000000" w:themeColor="text1"/>
          <w:sz w:val="20"/>
          <w:szCs w:val="20"/>
        </w:rPr>
        <w:t xml:space="preserve"> acara </w:t>
      </w:r>
      <w:r w:rsidR="00C90F86">
        <w:rPr>
          <w:rFonts w:ascii="Times New Roman" w:eastAsia="Times New Roman" w:hAnsi="Times New Roman" w:cs="Times New Roman"/>
          <w:color w:val="000000" w:themeColor="text1"/>
          <w:sz w:val="20"/>
          <w:szCs w:val="20"/>
        </w:rPr>
        <w:t>L</w:t>
      </w:r>
      <w:r w:rsidRPr="003C2DF1">
        <w:rPr>
          <w:rFonts w:ascii="Times New Roman" w:eastAsia="Times New Roman" w:hAnsi="Times New Roman" w:cs="Times New Roman"/>
          <w:color w:val="000000" w:themeColor="text1"/>
          <w:sz w:val="20"/>
          <w:szCs w:val="20"/>
        </w:rPr>
        <w:t xml:space="preserve">arung </w:t>
      </w:r>
      <w:proofErr w:type="spellStart"/>
      <w:r w:rsidR="00C90F86">
        <w:rPr>
          <w:rFonts w:ascii="Times New Roman" w:eastAsia="Times New Roman" w:hAnsi="Times New Roman" w:cs="Times New Roman"/>
          <w:color w:val="000000" w:themeColor="text1"/>
          <w:sz w:val="20"/>
          <w:szCs w:val="20"/>
        </w:rPr>
        <w:t>S</w:t>
      </w:r>
      <w:r w:rsidRPr="003C2DF1">
        <w:rPr>
          <w:rFonts w:ascii="Times New Roman" w:eastAsia="Times New Roman" w:hAnsi="Times New Roman" w:cs="Times New Roman"/>
          <w:color w:val="000000" w:themeColor="text1"/>
          <w:sz w:val="20"/>
          <w:szCs w:val="20"/>
        </w:rPr>
        <w:t>esaji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berlangsung</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berfungsi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sebagai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perantara</w:t>
      </w:r>
      <w:proofErr w:type="spellEnd"/>
      <w:r w:rsidRPr="003C2DF1">
        <w:rPr>
          <w:rFonts w:ascii="Times New Roman" w:eastAsia="Times New Roman" w:hAnsi="Times New Roman" w:cs="Times New Roman"/>
          <w:color w:val="000000" w:themeColor="text1"/>
          <w:sz w:val="20"/>
          <w:szCs w:val="20"/>
        </w:rPr>
        <w:t xml:space="preserve"> yang sangat </w:t>
      </w:r>
      <w:proofErr w:type="spellStart"/>
      <w:r w:rsidRPr="003C2DF1">
        <w:rPr>
          <w:rFonts w:ascii="Times New Roman" w:eastAsia="Times New Roman" w:hAnsi="Times New Roman" w:cs="Times New Roman"/>
          <w:color w:val="000000" w:themeColor="text1"/>
          <w:sz w:val="20"/>
          <w:szCs w:val="20"/>
        </w:rPr>
        <w:t>efektif</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untuk</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memperkenalkan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tradisi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tersebut</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sekaligus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mempromosikan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beragam</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fasilitas</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wisata</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tersedia</w:t>
      </w:r>
      <w:proofErr w:type="spellEnd"/>
      <w:r w:rsidRPr="003C2DF1">
        <w:rPr>
          <w:rFonts w:ascii="Times New Roman" w:eastAsia="Times New Roman" w:hAnsi="Times New Roman" w:cs="Times New Roman"/>
          <w:color w:val="000000" w:themeColor="text1"/>
          <w:sz w:val="20"/>
          <w:szCs w:val="20"/>
        </w:rPr>
        <w:t xml:space="preserve"> di Telaga Sarangan. Upaya </w:t>
      </w:r>
      <w:proofErr w:type="spellStart"/>
      <w:r w:rsidRPr="003C2DF1">
        <w:rPr>
          <w:rFonts w:ascii="Times New Roman" w:eastAsia="Times New Roman" w:hAnsi="Times New Roman" w:cs="Times New Roman"/>
          <w:color w:val="000000" w:themeColor="text1"/>
          <w:sz w:val="20"/>
          <w:szCs w:val="20"/>
        </w:rPr>
        <w:t>pemerataan</w:t>
      </w:r>
      <w:proofErr w:type="spellEnd"/>
      <w:r w:rsidRPr="003C2DF1">
        <w:rPr>
          <w:rFonts w:ascii="Times New Roman" w:eastAsia="Times New Roman" w:hAnsi="Times New Roman" w:cs="Times New Roman"/>
          <w:color w:val="000000" w:themeColor="text1"/>
          <w:sz w:val="20"/>
          <w:szCs w:val="20"/>
        </w:rPr>
        <w:t xml:space="preserve"> yang </w:t>
      </w:r>
      <w:proofErr w:type="spellStart"/>
      <w:r w:rsidRPr="003C2DF1">
        <w:rPr>
          <w:rFonts w:ascii="Times New Roman" w:eastAsia="Times New Roman" w:hAnsi="Times New Roman" w:cs="Times New Roman"/>
          <w:color w:val="000000" w:themeColor="text1"/>
          <w:sz w:val="20"/>
          <w:szCs w:val="20"/>
        </w:rPr>
        <w:t>dilakukan</w:t>
      </w:r>
      <w:proofErr w:type="spellEnd"/>
      <w:r w:rsidRPr="003C2DF1">
        <w:rPr>
          <w:rFonts w:ascii="Times New Roman" w:eastAsia="Times New Roman" w:hAnsi="Times New Roman" w:cs="Times New Roman"/>
          <w:color w:val="000000" w:themeColor="text1"/>
          <w:sz w:val="20"/>
          <w:szCs w:val="20"/>
        </w:rPr>
        <w:t xml:space="preserve"> oleh Dinas </w:t>
      </w:r>
      <w:proofErr w:type="spellStart"/>
      <w:r w:rsidRPr="003C2DF1">
        <w:rPr>
          <w:rFonts w:ascii="Times New Roman" w:eastAsia="Times New Roman" w:hAnsi="Times New Roman" w:cs="Times New Roman"/>
          <w:color w:val="000000" w:themeColor="text1"/>
          <w:sz w:val="20"/>
          <w:szCs w:val="20"/>
        </w:rPr>
        <w:t>Kebudayaan</w:t>
      </w:r>
      <w:proofErr w:type="spellEnd"/>
      <w:r w:rsidRPr="003C2DF1">
        <w:rPr>
          <w:rFonts w:ascii="Times New Roman" w:eastAsia="Times New Roman" w:hAnsi="Times New Roman" w:cs="Times New Roman"/>
          <w:color w:val="000000" w:themeColor="text1"/>
          <w:sz w:val="20"/>
          <w:szCs w:val="20"/>
        </w:rPr>
        <w:t xml:space="preserve"> dan </w:t>
      </w:r>
      <w:proofErr w:type="spellStart"/>
      <w:r w:rsidRPr="003C2DF1">
        <w:rPr>
          <w:rFonts w:ascii="Times New Roman" w:eastAsia="Times New Roman" w:hAnsi="Times New Roman" w:cs="Times New Roman"/>
          <w:color w:val="000000" w:themeColor="text1"/>
          <w:sz w:val="20"/>
          <w:szCs w:val="20"/>
        </w:rPr>
        <w:t>Pariwisata</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sejalan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dengan</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teori</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pengelolaan</w:t>
      </w:r>
      <w:proofErr w:type="spellEnd"/>
      <w:r w:rsidRPr="003C2DF1">
        <w:rPr>
          <w:rFonts w:ascii="Times New Roman" w:eastAsia="Times New Roman" w:hAnsi="Times New Roman" w:cs="Times New Roman"/>
          <w:color w:val="000000" w:themeColor="text1"/>
          <w:sz w:val="20"/>
          <w:szCs w:val="20"/>
        </w:rPr>
        <w:t xml:space="preserve"> pada </w:t>
      </w:r>
      <w:proofErr w:type="spellStart"/>
      <w:r w:rsidRPr="003C2DF1">
        <w:rPr>
          <w:rFonts w:ascii="Times New Roman" w:eastAsia="Times New Roman" w:hAnsi="Times New Roman" w:cs="Times New Roman"/>
          <w:color w:val="000000" w:themeColor="text1"/>
          <w:sz w:val="20"/>
          <w:szCs w:val="20"/>
        </w:rPr>
        <w:t>tahap</w:t>
      </w:r>
      <w:proofErr w:type="spellEnd"/>
      <w:r w:rsidRPr="003C2DF1">
        <w:rPr>
          <w:rFonts w:ascii="Times New Roman" w:eastAsia="Times New Roman" w:hAnsi="Times New Roman" w:cs="Times New Roman"/>
          <w:color w:val="000000" w:themeColor="text1"/>
          <w:sz w:val="20"/>
          <w:szCs w:val="20"/>
        </w:rPr>
        <w:t xml:space="preserve"> </w:t>
      </w:r>
      <w:proofErr w:type="spellStart"/>
      <w:r w:rsidRPr="003C2DF1">
        <w:rPr>
          <w:rFonts w:ascii="Times New Roman" w:eastAsia="Times New Roman" w:hAnsi="Times New Roman" w:cs="Times New Roman"/>
          <w:color w:val="000000" w:themeColor="text1"/>
          <w:sz w:val="20"/>
          <w:szCs w:val="20"/>
        </w:rPr>
        <w:t>pengawasan</w:t>
      </w:r>
      <w:proofErr w:type="spellEnd"/>
      <w:r w:rsidRPr="003C2DF1">
        <w:rPr>
          <w:rFonts w:ascii="Times New Roman" w:eastAsia="Times New Roman" w:hAnsi="Times New Roman" w:cs="Times New Roman"/>
          <w:color w:val="000000" w:themeColor="text1"/>
          <w:sz w:val="20"/>
          <w:szCs w:val="20"/>
        </w:rPr>
        <w:t xml:space="preserve"> (controlling)</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Menurut</w:t>
      </w:r>
      <w:proofErr w:type="spellEnd"/>
      <w:r w:rsidRPr="003C2DF1">
        <w:rPr>
          <w:rFonts w:ascii="Times New Roman" w:hAnsi="Times New Roman" w:cs="Times New Roman"/>
          <w:color w:val="000000" w:themeColor="text1"/>
          <w:sz w:val="20"/>
          <w:szCs w:val="20"/>
        </w:rPr>
        <w:t xml:space="preserve"> (Kanuna, 2014)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Saputra et al., 2019) </w:t>
      </w:r>
      <w:proofErr w:type="spellStart"/>
      <w:r w:rsidRPr="003C2DF1">
        <w:rPr>
          <w:rFonts w:ascii="Times New Roman" w:hAnsi="Times New Roman" w:cs="Times New Roman"/>
          <w:color w:val="000000" w:themeColor="text1"/>
          <w:sz w:val="20"/>
          <w:szCs w:val="20"/>
        </w:rPr>
        <w:t>pengawasan</w:t>
      </w:r>
      <w:proofErr w:type="spellEnd"/>
      <w:r w:rsidRPr="003C2DF1">
        <w:rPr>
          <w:rFonts w:ascii="Times New Roman" w:hAnsi="Times New Roman" w:cs="Times New Roman"/>
          <w:color w:val="000000" w:themeColor="text1"/>
          <w:sz w:val="20"/>
          <w:szCs w:val="20"/>
        </w:rPr>
        <w:t xml:space="preserve"> (controlling) </w:t>
      </w:r>
      <w:proofErr w:type="spellStart"/>
      <w:r w:rsidRPr="003C2DF1">
        <w:rPr>
          <w:rFonts w:ascii="Times New Roman" w:hAnsi="Times New Roman" w:cs="Times New Roman"/>
          <w:color w:val="000000" w:themeColor="text1"/>
          <w:sz w:val="20"/>
          <w:szCs w:val="20"/>
        </w:rPr>
        <w:t>adalah</w:t>
      </w:r>
      <w:proofErr w:type="spellEnd"/>
      <w:r w:rsidRPr="003C2DF1">
        <w:rPr>
          <w:rFonts w:ascii="Times New Roman" w:hAnsi="Times New Roman" w:cs="Times New Roman"/>
          <w:color w:val="000000" w:themeColor="text1"/>
          <w:sz w:val="20"/>
          <w:szCs w:val="20"/>
        </w:rPr>
        <w:t xml:space="preserve"> proses </w:t>
      </w:r>
      <w:proofErr w:type="spellStart"/>
      <w:r w:rsidRPr="003C2DF1">
        <w:rPr>
          <w:rFonts w:ascii="Times New Roman" w:hAnsi="Times New Roman" w:cs="Times New Roman"/>
          <w:color w:val="000000" w:themeColor="text1"/>
          <w:sz w:val="20"/>
          <w:szCs w:val="20"/>
        </w:rPr>
        <w:t>sistematis</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bertujuan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menentukan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tingkat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implementasi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suatu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supaya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berjalan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konsisten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sesuai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ketentuan</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telah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ditetapkan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Keberhasilan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kegiatan</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color w:val="000000" w:themeColor="text1"/>
          <w:sz w:val="20"/>
          <w:szCs w:val="20"/>
        </w:rPr>
        <w:t>evaluasi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implementasi</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mengambil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tindakan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perbaikan</w:t>
      </w:r>
      <w:proofErr w:type="spellEnd"/>
      <w:r w:rsidRPr="003C2DF1">
        <w:rPr>
          <w:rFonts w:ascii="Times New Roman" w:hAnsi="Times New Roman" w:cs="Times New Roman"/>
          <w:color w:val="000000" w:themeColor="text1"/>
          <w:sz w:val="20"/>
          <w:szCs w:val="20"/>
        </w:rPr>
        <w:t>.</w:t>
      </w:r>
      <w:bookmarkStart w:id="16" w:name="_heading=h.67f754o0jclt" w:colFirst="0" w:colLast="0"/>
      <w:bookmarkEnd w:id="16"/>
    </w:p>
    <w:p w14:paraId="5FF9C4A1" w14:textId="77777777" w:rsidR="003C2DF1" w:rsidRPr="003C2DF1" w:rsidRDefault="003C2DF1" w:rsidP="003C2DF1">
      <w:pPr>
        <w:spacing w:after="0" w:line="240" w:lineRule="auto"/>
        <w:jc w:val="both"/>
        <w:rPr>
          <w:rFonts w:ascii="Times New Roman" w:eastAsia="Times New Roman" w:hAnsi="Times New Roman" w:cs="Times New Roman"/>
          <w:sz w:val="20"/>
          <w:szCs w:val="20"/>
        </w:rPr>
      </w:pPr>
    </w:p>
    <w:p w14:paraId="0BF93633" w14:textId="77777777" w:rsidR="003C2DF1" w:rsidRPr="003C2DF1" w:rsidRDefault="003C2DF1" w:rsidP="003C2DF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3C2DF1">
        <w:rPr>
          <w:rFonts w:ascii="Times New Roman" w:eastAsia="Times New Roman" w:hAnsi="Times New Roman" w:cs="Times New Roman"/>
          <w:b/>
          <w:color w:val="000000"/>
          <w:sz w:val="20"/>
          <w:szCs w:val="20"/>
        </w:rPr>
        <w:t>PENUTUP</w:t>
      </w:r>
    </w:p>
    <w:p w14:paraId="72A0F09B" w14:textId="77777777" w:rsidR="003C2DF1" w:rsidRPr="003C2DF1" w:rsidRDefault="003C2DF1" w:rsidP="003C2DF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roofErr w:type="spellStart"/>
      <w:r w:rsidRPr="003C2DF1">
        <w:rPr>
          <w:rFonts w:ascii="Times New Roman" w:eastAsia="Times New Roman" w:hAnsi="Times New Roman" w:cs="Times New Roman"/>
          <w:b/>
          <w:color w:val="000000"/>
          <w:sz w:val="20"/>
          <w:szCs w:val="20"/>
        </w:rPr>
        <w:t>Simpulan</w:t>
      </w:r>
      <w:proofErr w:type="spellEnd"/>
    </w:p>
    <w:p w14:paraId="233B5F59" w14:textId="1E3AD375" w:rsidR="003C2DF1" w:rsidRPr="003C2DF1" w:rsidRDefault="003C2DF1" w:rsidP="003C2DF1">
      <w:pPr>
        <w:spacing w:after="0" w:line="240" w:lineRule="auto"/>
        <w:ind w:firstLine="284"/>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Berdasarkan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hasil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pembahasan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terkait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C90F86">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C90F86">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penguatan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pariwisata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berbasis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di Telaga Sarangan, </w:t>
      </w:r>
      <w:proofErr w:type="spellStart"/>
      <w:r w:rsidRPr="003C2DF1">
        <w:rPr>
          <w:rFonts w:ascii="Times New Roman" w:hAnsi="Times New Roman" w:cs="Times New Roman"/>
          <w:color w:val="000000" w:themeColor="text1"/>
          <w:sz w:val="20"/>
          <w:szCs w:val="20"/>
        </w:rPr>
        <w:t>Kecamatan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Plaosan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disimpulkan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berikut</w:t>
      </w:r>
      <w:proofErr w:type="spellEnd"/>
      <w:r w:rsidRPr="003C2DF1">
        <w:rPr>
          <w:rFonts w:ascii="Times New Roman" w:hAnsi="Times New Roman" w:cs="Times New Roman"/>
          <w:color w:val="000000" w:themeColor="text1"/>
          <w:sz w:val="20"/>
          <w:szCs w:val="20"/>
        </w:rPr>
        <w:t xml:space="preserve">: </w:t>
      </w:r>
    </w:p>
    <w:p w14:paraId="37C5A8AF" w14:textId="5FFCD123" w:rsidR="003C2DF1" w:rsidRPr="003C2DF1" w:rsidRDefault="003C2DF1" w:rsidP="003C2DF1">
      <w:pPr>
        <w:pStyle w:val="ListParagraph"/>
        <w:numPr>
          <w:ilvl w:val="0"/>
          <w:numId w:val="62"/>
        </w:numPr>
        <w:spacing w:after="160" w:line="240" w:lineRule="auto"/>
        <w:ind w:left="426"/>
        <w:jc w:val="both"/>
        <w:rPr>
          <w:rFonts w:ascii="Times New Roman" w:hAnsi="Times New Roman" w:cs="Times New Roman"/>
          <w:sz w:val="20"/>
          <w:szCs w:val="20"/>
        </w:rPr>
      </w:pP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r w:rsidR="00C90F86">
        <w:rPr>
          <w:rFonts w:ascii="Times New Roman" w:hAnsi="Times New Roman" w:cs="Times New Roman"/>
          <w:sz w:val="20"/>
          <w:szCs w:val="20"/>
        </w:rPr>
        <w:t>L</w:t>
      </w:r>
      <w:r w:rsidRPr="003C2DF1">
        <w:rPr>
          <w:rFonts w:ascii="Times New Roman" w:hAnsi="Times New Roman" w:cs="Times New Roman"/>
          <w:sz w:val="20"/>
          <w:szCs w:val="20"/>
        </w:rPr>
        <w:t xml:space="preserve">arung </w:t>
      </w:r>
      <w:proofErr w:type="spellStart"/>
      <w:r w:rsidR="00C90F86">
        <w:rPr>
          <w:rFonts w:ascii="Times New Roman" w:hAnsi="Times New Roman" w:cs="Times New Roman"/>
          <w:sz w:val="20"/>
          <w:szCs w:val="20"/>
        </w:rPr>
        <w:t>S</w:t>
      </w:r>
      <w:r w:rsidRPr="003C2DF1">
        <w:rPr>
          <w:rFonts w:ascii="Times New Roman" w:hAnsi="Times New Roman" w:cs="Times New Roman"/>
          <w:sz w:val="20"/>
          <w:szCs w:val="20"/>
        </w:rPr>
        <w:t>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telah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dilestarikan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selama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ratusan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tahun</w:t>
      </w:r>
      <w:proofErr w:type="spellEnd"/>
      <w:r w:rsidRPr="003C2DF1">
        <w:rPr>
          <w:rFonts w:ascii="Times New Roman" w:hAnsi="Times New Roman" w:cs="Times New Roman"/>
          <w:sz w:val="20"/>
          <w:szCs w:val="20"/>
        </w:rPr>
        <w:t xml:space="preserve"> dan rutin </w:t>
      </w:r>
      <w:proofErr w:type="spellStart"/>
      <w:r w:rsidRPr="003C2DF1">
        <w:rPr>
          <w:rFonts w:ascii="Times New Roman" w:hAnsi="Times New Roman" w:cs="Times New Roman"/>
          <w:sz w:val="20"/>
          <w:szCs w:val="20"/>
        </w:rPr>
        <w:t>diselenggarakan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setiap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tahun</w:t>
      </w:r>
      <w:proofErr w:type="spellEnd"/>
      <w:r w:rsidRPr="003C2DF1">
        <w:rPr>
          <w:rFonts w:ascii="Times New Roman" w:hAnsi="Times New Roman" w:cs="Times New Roman"/>
          <w:sz w:val="20"/>
          <w:szCs w:val="20"/>
        </w:rPr>
        <w:t xml:space="preserve"> pada </w:t>
      </w:r>
      <w:proofErr w:type="spellStart"/>
      <w:r w:rsidRPr="003C2DF1">
        <w:rPr>
          <w:rFonts w:ascii="Times New Roman" w:hAnsi="Times New Roman" w:cs="Times New Roman"/>
          <w:sz w:val="20"/>
          <w:szCs w:val="20"/>
        </w:rPr>
        <w:t>hari</w:t>
      </w:r>
      <w:proofErr w:type="spellEnd"/>
      <w:r w:rsidRPr="003C2DF1">
        <w:rPr>
          <w:rFonts w:ascii="Times New Roman" w:hAnsi="Times New Roman" w:cs="Times New Roman"/>
          <w:sz w:val="20"/>
          <w:szCs w:val="20"/>
        </w:rPr>
        <w:t xml:space="preserve"> Jumat Pon di </w:t>
      </w:r>
      <w:proofErr w:type="spellStart"/>
      <w:r w:rsidRPr="003C2DF1">
        <w:rPr>
          <w:rFonts w:ascii="Times New Roman" w:hAnsi="Times New Roman" w:cs="Times New Roman"/>
          <w:sz w:val="20"/>
          <w:szCs w:val="20"/>
        </w:rPr>
        <w:t>bulan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Ruwah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sebagai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wujud</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syukur</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masyarakat</w:t>
      </w:r>
      <w:proofErr w:type="spellEnd"/>
      <w:r w:rsidRPr="003C2DF1">
        <w:rPr>
          <w:rFonts w:ascii="Times New Roman" w:hAnsi="Times New Roman" w:cs="Times New Roman"/>
          <w:sz w:val="20"/>
          <w:szCs w:val="20"/>
        </w:rPr>
        <w:t xml:space="preserve"> Sarangan </w:t>
      </w:r>
      <w:proofErr w:type="spellStart"/>
      <w:r w:rsidRPr="003C2DF1">
        <w:rPr>
          <w:rFonts w:ascii="Times New Roman" w:hAnsi="Times New Roman" w:cs="Times New Roman"/>
          <w:sz w:val="20"/>
          <w:szCs w:val="20"/>
        </w:rPr>
        <w:t>kepada</w:t>
      </w:r>
      <w:proofErr w:type="spellEnd"/>
      <w:r w:rsidRPr="003C2DF1">
        <w:rPr>
          <w:rFonts w:ascii="Times New Roman" w:hAnsi="Times New Roman" w:cs="Times New Roman"/>
          <w:sz w:val="20"/>
          <w:szCs w:val="20"/>
        </w:rPr>
        <w:t xml:space="preserve"> Tuhan </w:t>
      </w:r>
      <w:proofErr w:type="spellStart"/>
      <w:r w:rsidRPr="003C2DF1">
        <w:rPr>
          <w:rFonts w:ascii="Times New Roman" w:hAnsi="Times New Roman" w:cs="Times New Roman"/>
          <w:sz w:val="20"/>
          <w:szCs w:val="20"/>
        </w:rPr>
        <w:t>melalui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sesaji</w:t>
      </w:r>
      <w:proofErr w:type="spellEnd"/>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dilarungkan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w:t>
      </w:r>
      <w:proofErr w:type="spellEnd"/>
      <w:r w:rsidRPr="003C2DF1">
        <w:rPr>
          <w:rFonts w:ascii="Times New Roman" w:hAnsi="Times New Roman" w:cs="Times New Roman"/>
          <w:sz w:val="20"/>
          <w:szCs w:val="20"/>
        </w:rPr>
        <w:t xml:space="preserve"> Telaga Sarangan. </w:t>
      </w:r>
      <w:proofErr w:type="spellStart"/>
      <w:r w:rsidRPr="003C2DF1">
        <w:rPr>
          <w:rFonts w:ascii="Times New Roman" w:hAnsi="Times New Roman" w:cs="Times New Roman"/>
          <w:sz w:val="20"/>
          <w:szCs w:val="20"/>
        </w:rPr>
        <w:t>Pelaksanaan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upacara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melibatkan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partisipasi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aktif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Tokoh</w:t>
      </w:r>
      <w:proofErr w:type="spellEnd"/>
      <w:r w:rsidRPr="003C2DF1">
        <w:rPr>
          <w:rFonts w:ascii="Times New Roman" w:hAnsi="Times New Roman" w:cs="Times New Roman"/>
          <w:sz w:val="20"/>
          <w:szCs w:val="20"/>
        </w:rPr>
        <w:t xml:space="preserve"> Adat dan Karang Taruna </w:t>
      </w:r>
      <w:proofErr w:type="spellStart"/>
      <w:r w:rsidRPr="003C2DF1">
        <w:rPr>
          <w:rFonts w:ascii="Times New Roman" w:hAnsi="Times New Roman" w:cs="Times New Roman"/>
          <w:sz w:val="20"/>
          <w:szCs w:val="20"/>
        </w:rPr>
        <w:t>sebagai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pelaku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pelestari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budaya</w:t>
      </w:r>
      <w:proofErr w:type="spellEnd"/>
      <w:r w:rsidRPr="003C2DF1">
        <w:rPr>
          <w:rFonts w:ascii="Times New Roman" w:hAnsi="Times New Roman" w:cs="Times New Roman"/>
          <w:sz w:val="20"/>
          <w:szCs w:val="20"/>
        </w:rPr>
        <w:t>.</w:t>
      </w:r>
    </w:p>
    <w:p w14:paraId="34E502C3" w14:textId="77777777" w:rsidR="003C2DF1" w:rsidRPr="003C2DF1" w:rsidRDefault="003C2DF1" w:rsidP="003C2DF1">
      <w:pPr>
        <w:pStyle w:val="ListParagraph"/>
        <w:numPr>
          <w:ilvl w:val="0"/>
          <w:numId w:val="62"/>
        </w:numPr>
        <w:spacing w:after="160" w:line="240" w:lineRule="auto"/>
        <w:ind w:left="426"/>
        <w:jc w:val="both"/>
        <w:rPr>
          <w:rFonts w:ascii="Times New Roman" w:hAnsi="Times New Roman" w:cs="Times New Roman"/>
          <w:sz w:val="20"/>
          <w:szCs w:val="20"/>
        </w:rPr>
      </w:pPr>
      <w:proofErr w:type="spellStart"/>
      <w:r w:rsidRPr="003C2DF1">
        <w:rPr>
          <w:rFonts w:ascii="Times New Roman" w:hAnsi="Times New Roman" w:cs="Times New Roman"/>
          <w:sz w:val="20"/>
          <w:szCs w:val="20"/>
        </w:rPr>
        <w:t>Kelestarian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lingkungan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terjaga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imbauan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edukasi</w:t>
      </w:r>
      <w:proofErr w:type="spellEnd"/>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mendorong</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penggunaan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bahan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organik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Kebersihan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lingkungan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pasca</w:t>
      </w:r>
      <w:proofErr w:type="spellEnd"/>
      <w:r w:rsidRPr="003C2DF1">
        <w:rPr>
          <w:rFonts w:ascii="Times New Roman" w:hAnsi="Times New Roman" w:cs="Times New Roman"/>
          <w:sz w:val="20"/>
          <w:szCs w:val="20"/>
        </w:rPr>
        <w:t xml:space="preserve">-acara juga </w:t>
      </w:r>
      <w:proofErr w:type="spellStart"/>
      <w:r w:rsidRPr="003C2DF1">
        <w:rPr>
          <w:rFonts w:ascii="Times New Roman" w:hAnsi="Times New Roman" w:cs="Times New Roman"/>
          <w:sz w:val="20"/>
          <w:szCs w:val="20"/>
        </w:rPr>
        <w:t>terjamin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berkat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kerjasama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Kelompok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Swadaya</w:t>
      </w:r>
      <w:proofErr w:type="spellEnd"/>
      <w:r w:rsidRPr="003C2DF1">
        <w:rPr>
          <w:rFonts w:ascii="Times New Roman" w:hAnsi="Times New Roman" w:cs="Times New Roman"/>
          <w:sz w:val="20"/>
          <w:szCs w:val="20"/>
        </w:rPr>
        <w:t xml:space="preserve"> Masyarakat (KSM). </w:t>
      </w:r>
      <w:proofErr w:type="spellStart"/>
      <w:r w:rsidRPr="003C2DF1">
        <w:rPr>
          <w:rFonts w:ascii="Times New Roman" w:hAnsi="Times New Roman" w:cs="Times New Roman"/>
          <w:sz w:val="20"/>
          <w:szCs w:val="20"/>
        </w:rPr>
        <w:t>Untuk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penanganan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sampah</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kedepannya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dilakukan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survei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kuesioner</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sebagai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metode</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identifikasi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kebutuhan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masyarakat</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pengunjung</w:t>
      </w:r>
      <w:proofErr w:type="spellEnd"/>
      <w:r w:rsidRPr="003C2DF1">
        <w:rPr>
          <w:rFonts w:ascii="Times New Roman" w:hAnsi="Times New Roman" w:cs="Times New Roman"/>
          <w:sz w:val="20"/>
          <w:szCs w:val="20"/>
        </w:rPr>
        <w:t xml:space="preserve"> yang </w:t>
      </w:r>
      <w:proofErr w:type="spellStart"/>
      <w:r w:rsidRPr="003C2DF1">
        <w:rPr>
          <w:rFonts w:ascii="Times New Roman" w:hAnsi="Times New Roman" w:cs="Times New Roman"/>
          <w:sz w:val="20"/>
          <w:szCs w:val="20"/>
        </w:rPr>
        <w:t>nantinya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menjadi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bahan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evaluasi</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acuan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kebijakan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pemerintah</w:t>
      </w:r>
      <w:proofErr w:type="spellEnd"/>
      <w:r w:rsidRPr="003C2DF1">
        <w:rPr>
          <w:rFonts w:ascii="Times New Roman" w:hAnsi="Times New Roman" w:cs="Times New Roman"/>
          <w:sz w:val="20"/>
          <w:szCs w:val="20"/>
        </w:rPr>
        <w:t xml:space="preserve">. Upaya </w:t>
      </w:r>
      <w:proofErr w:type="spellStart"/>
      <w:r w:rsidRPr="003C2DF1">
        <w:rPr>
          <w:rFonts w:ascii="Times New Roman" w:hAnsi="Times New Roman" w:cs="Times New Roman"/>
          <w:sz w:val="20"/>
          <w:szCs w:val="20"/>
        </w:rPr>
        <w:t>ini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mampu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meminimalkan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dampak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negatif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terhadap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ekosistem</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perairan</w:t>
      </w:r>
      <w:proofErr w:type="spellEnd"/>
      <w:r w:rsidRPr="003C2DF1">
        <w:rPr>
          <w:rFonts w:ascii="Times New Roman" w:hAnsi="Times New Roman" w:cs="Times New Roman"/>
          <w:sz w:val="20"/>
          <w:szCs w:val="20"/>
        </w:rPr>
        <w:t xml:space="preserve">. </w:t>
      </w:r>
    </w:p>
    <w:p w14:paraId="50A7CDBA" w14:textId="0889A8D1" w:rsidR="003C2DF1" w:rsidRPr="003C2DF1" w:rsidRDefault="003C2DF1" w:rsidP="003C2DF1">
      <w:pPr>
        <w:pStyle w:val="ListParagraph"/>
        <w:numPr>
          <w:ilvl w:val="0"/>
          <w:numId w:val="62"/>
        </w:numPr>
        <w:spacing w:after="160" w:line="240" w:lineRule="auto"/>
        <w:ind w:left="426"/>
        <w:jc w:val="both"/>
        <w:rPr>
          <w:rFonts w:ascii="Times New Roman" w:hAnsi="Times New Roman" w:cs="Times New Roman"/>
          <w:sz w:val="20"/>
          <w:szCs w:val="20"/>
        </w:rPr>
      </w:pP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r w:rsidR="00C90F86">
        <w:rPr>
          <w:rFonts w:ascii="Times New Roman" w:hAnsi="Times New Roman" w:cs="Times New Roman"/>
          <w:sz w:val="20"/>
          <w:szCs w:val="20"/>
        </w:rPr>
        <w:t>L</w:t>
      </w:r>
      <w:r w:rsidRPr="003C2DF1">
        <w:rPr>
          <w:rFonts w:ascii="Times New Roman" w:hAnsi="Times New Roman" w:cs="Times New Roman"/>
          <w:sz w:val="20"/>
          <w:szCs w:val="20"/>
        </w:rPr>
        <w:t xml:space="preserve">arung </w:t>
      </w:r>
      <w:proofErr w:type="spellStart"/>
      <w:r w:rsidR="00C90F86">
        <w:rPr>
          <w:rFonts w:ascii="Times New Roman" w:hAnsi="Times New Roman" w:cs="Times New Roman"/>
          <w:sz w:val="20"/>
          <w:szCs w:val="20"/>
        </w:rPr>
        <w:t>S</w:t>
      </w:r>
      <w:r w:rsidRPr="003C2DF1">
        <w:rPr>
          <w:rFonts w:ascii="Times New Roman" w:hAnsi="Times New Roman" w:cs="Times New Roman"/>
          <w:sz w:val="20"/>
          <w:szCs w:val="20"/>
        </w:rPr>
        <w:t>esaji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memberikan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kontribusi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signifikan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terhadap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keberlanjutan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interaksi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sosial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memperkuat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identitas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masyarakat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setempat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keterlibatan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regenerasi</w:t>
      </w:r>
      <w:proofErr w:type="spellEnd"/>
      <w:r w:rsidRPr="003C2DF1">
        <w:rPr>
          <w:rFonts w:ascii="Times New Roman" w:hAnsi="Times New Roman" w:cs="Times New Roman"/>
          <w:sz w:val="20"/>
          <w:szCs w:val="20"/>
        </w:rPr>
        <w:t xml:space="preserve"> Karang </w:t>
      </w:r>
      <w:r w:rsidRPr="003C2DF1">
        <w:rPr>
          <w:rFonts w:ascii="Times New Roman" w:hAnsi="Times New Roman" w:cs="Times New Roman"/>
          <w:sz w:val="20"/>
          <w:szCs w:val="20"/>
        </w:rPr>
        <w:t xml:space="preserve">Taruna, </w:t>
      </w:r>
      <w:proofErr w:type="spellStart"/>
      <w:r w:rsidRPr="003C2DF1">
        <w:rPr>
          <w:rFonts w:ascii="Times New Roman" w:hAnsi="Times New Roman" w:cs="Times New Roman"/>
          <w:sz w:val="20"/>
          <w:szCs w:val="20"/>
        </w:rPr>
        <w:t>semangat</w:t>
      </w:r>
      <w:proofErr w:type="spellEnd"/>
      <w:r w:rsidRPr="003C2DF1">
        <w:rPr>
          <w:rFonts w:ascii="Times New Roman" w:hAnsi="Times New Roman" w:cs="Times New Roman"/>
          <w:sz w:val="20"/>
          <w:szCs w:val="20"/>
        </w:rPr>
        <w:t xml:space="preserve"> gotong royong,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tradisi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bersama</w:t>
      </w:r>
      <w:proofErr w:type="spellEnd"/>
      <w:r w:rsidRPr="003C2DF1">
        <w:rPr>
          <w:rFonts w:ascii="Times New Roman" w:hAnsi="Times New Roman" w:cs="Times New Roman"/>
          <w:sz w:val="20"/>
          <w:szCs w:val="20"/>
        </w:rPr>
        <w:t xml:space="preserve"> di </w:t>
      </w:r>
      <w:proofErr w:type="spellStart"/>
      <w:r w:rsidRPr="003C2DF1">
        <w:rPr>
          <w:rFonts w:ascii="Times New Roman" w:hAnsi="Times New Roman" w:cs="Times New Roman"/>
          <w:sz w:val="20"/>
          <w:szCs w:val="20"/>
        </w:rPr>
        <w:t>Punden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setelah</w:t>
      </w:r>
      <w:proofErr w:type="spellEnd"/>
      <w:r w:rsidRPr="003C2DF1">
        <w:rPr>
          <w:rFonts w:ascii="Times New Roman" w:hAnsi="Times New Roman" w:cs="Times New Roman"/>
          <w:sz w:val="20"/>
          <w:szCs w:val="20"/>
        </w:rPr>
        <w:t xml:space="preserve"> acara. </w:t>
      </w:r>
      <w:proofErr w:type="spellStart"/>
      <w:r w:rsidRPr="003C2DF1">
        <w:rPr>
          <w:rFonts w:ascii="Times New Roman" w:hAnsi="Times New Roman" w:cs="Times New Roman"/>
          <w:sz w:val="20"/>
          <w:szCs w:val="20"/>
        </w:rPr>
        <w:t>Interaksi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sosial</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mempu</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menarik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minat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kerjasama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dengan</w:t>
      </w:r>
      <w:proofErr w:type="spellEnd"/>
      <w:r w:rsidRPr="003C2DF1">
        <w:rPr>
          <w:rFonts w:ascii="Times New Roman" w:hAnsi="Times New Roman" w:cs="Times New Roman"/>
          <w:sz w:val="20"/>
          <w:szCs w:val="20"/>
        </w:rPr>
        <w:t xml:space="preserve"> </w:t>
      </w:r>
      <w:r w:rsidRPr="003C2DF1">
        <w:rPr>
          <w:rFonts w:ascii="Times New Roman" w:hAnsi="Times New Roman" w:cs="Times New Roman"/>
          <w:color w:val="000000" w:themeColor="text1"/>
          <w:sz w:val="20"/>
          <w:szCs w:val="20"/>
        </w:rPr>
        <w:t>DISBUDPAR</w:t>
      </w:r>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Kabupaten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Magetan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melalui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pemasaran</w:t>
      </w:r>
      <w:proofErr w:type="spellEnd"/>
      <w:r w:rsidRPr="003C2DF1">
        <w:rPr>
          <w:rFonts w:ascii="Times New Roman" w:hAnsi="Times New Roman" w:cs="Times New Roman"/>
          <w:sz w:val="20"/>
          <w:szCs w:val="20"/>
        </w:rPr>
        <w:t xml:space="preserve"> digital, </w:t>
      </w:r>
      <w:proofErr w:type="spellStart"/>
      <w:r w:rsidRPr="003C2DF1">
        <w:rPr>
          <w:rFonts w:ascii="Times New Roman" w:hAnsi="Times New Roman" w:cs="Times New Roman"/>
          <w:sz w:val="20"/>
          <w:szCs w:val="20"/>
        </w:rPr>
        <w:t>pencatatan</w:t>
      </w:r>
      <w:proofErr w:type="spellEnd"/>
      <w:r w:rsidRPr="003C2DF1">
        <w:rPr>
          <w:rFonts w:ascii="Times New Roman" w:hAnsi="Times New Roman" w:cs="Times New Roman"/>
          <w:sz w:val="20"/>
          <w:szCs w:val="20"/>
        </w:rPr>
        <w:t xml:space="preserve"> dan </w:t>
      </w:r>
      <w:proofErr w:type="spellStart"/>
      <w:r w:rsidRPr="003C2DF1">
        <w:rPr>
          <w:rFonts w:ascii="Times New Roman" w:hAnsi="Times New Roman" w:cs="Times New Roman"/>
          <w:sz w:val="20"/>
          <w:szCs w:val="20"/>
        </w:rPr>
        <w:t>pengakuan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budaya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peningkatan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aksesbilitas</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pengunjung</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serta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promosi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kuliner</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lokal</w:t>
      </w:r>
      <w:proofErr w:type="spellEnd"/>
      <w:r w:rsidRPr="003C2DF1">
        <w:rPr>
          <w:rFonts w:ascii="Times New Roman" w:hAnsi="Times New Roman" w:cs="Times New Roman"/>
          <w:sz w:val="20"/>
          <w:szCs w:val="20"/>
        </w:rPr>
        <w:t xml:space="preserve">. Dari </w:t>
      </w:r>
      <w:proofErr w:type="spellStart"/>
      <w:r w:rsidRPr="003C2DF1">
        <w:rPr>
          <w:rFonts w:ascii="Times New Roman" w:hAnsi="Times New Roman" w:cs="Times New Roman"/>
          <w:sz w:val="20"/>
          <w:szCs w:val="20"/>
        </w:rPr>
        <w:t>kerjasama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tersebut</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memberikan</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dampak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positif</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terhadap</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aspek</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ekonomi</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secara</w:t>
      </w:r>
      <w:proofErr w:type="spellEnd"/>
      <w:r w:rsidRPr="003C2DF1">
        <w:rPr>
          <w:rFonts w:ascii="Times New Roman" w:hAnsi="Times New Roman" w:cs="Times New Roman"/>
          <w:sz w:val="20"/>
          <w:szCs w:val="20"/>
        </w:rPr>
        <w:t xml:space="preserve"> </w:t>
      </w:r>
      <w:proofErr w:type="spellStart"/>
      <w:r w:rsidRPr="003C2DF1">
        <w:rPr>
          <w:rFonts w:ascii="Times New Roman" w:hAnsi="Times New Roman" w:cs="Times New Roman"/>
          <w:sz w:val="20"/>
          <w:szCs w:val="20"/>
        </w:rPr>
        <w:t>berkelanjutan</w:t>
      </w:r>
      <w:proofErr w:type="spellEnd"/>
      <w:r w:rsidRPr="003C2DF1">
        <w:rPr>
          <w:rFonts w:ascii="Times New Roman" w:hAnsi="Times New Roman" w:cs="Times New Roman"/>
          <w:sz w:val="20"/>
          <w:szCs w:val="20"/>
        </w:rPr>
        <w:t xml:space="preserve">. </w:t>
      </w:r>
    </w:p>
    <w:p w14:paraId="508C3F12" w14:textId="77777777" w:rsidR="003C2DF1" w:rsidRPr="003C2DF1" w:rsidRDefault="003C2DF1" w:rsidP="003C2DF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3C2DF1">
        <w:rPr>
          <w:rFonts w:ascii="Times New Roman" w:eastAsia="Times New Roman" w:hAnsi="Times New Roman" w:cs="Times New Roman"/>
          <w:b/>
          <w:color w:val="000000"/>
          <w:sz w:val="20"/>
          <w:szCs w:val="20"/>
        </w:rPr>
        <w:t>Saran</w:t>
      </w:r>
    </w:p>
    <w:p w14:paraId="2F5C81F6" w14:textId="3A6C1CA4" w:rsidR="003C2DF1" w:rsidRPr="003C2DF1" w:rsidRDefault="003C2DF1" w:rsidP="003C2DF1">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0"/>
          <w:szCs w:val="20"/>
        </w:rPr>
      </w:pPr>
      <w:proofErr w:type="spellStart"/>
      <w:r w:rsidRPr="003C2DF1">
        <w:rPr>
          <w:rFonts w:ascii="Times New Roman" w:hAnsi="Times New Roman" w:cs="Times New Roman"/>
          <w:color w:val="000000" w:themeColor="text1"/>
          <w:sz w:val="20"/>
          <w:szCs w:val="20"/>
        </w:rPr>
        <w:t>Berdasarkan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temuan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masalah</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diperoleh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selama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lapangan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peneliti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mengajukan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beberapa</w:t>
      </w:r>
      <w:proofErr w:type="spellEnd"/>
      <w:r w:rsidRPr="003C2DF1">
        <w:rPr>
          <w:rFonts w:ascii="Times New Roman" w:hAnsi="Times New Roman" w:cs="Times New Roman"/>
          <w:color w:val="000000" w:themeColor="text1"/>
          <w:sz w:val="20"/>
          <w:szCs w:val="20"/>
        </w:rPr>
        <w:t xml:space="preserve"> saran yang </w:t>
      </w:r>
      <w:proofErr w:type="spellStart"/>
      <w:r w:rsidRPr="003C2DF1">
        <w:rPr>
          <w:rFonts w:ascii="Times New Roman" w:hAnsi="Times New Roman" w:cs="Times New Roman"/>
          <w:color w:val="000000" w:themeColor="text1"/>
          <w:sz w:val="20"/>
          <w:szCs w:val="20"/>
        </w:rPr>
        <w:t>relevan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terkait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pengelolaan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C90F86">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r w:rsidR="00C90F86">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 xml:space="preserve">esaji, </w:t>
      </w:r>
      <w:proofErr w:type="spellStart"/>
      <w:r w:rsidRPr="003C2DF1">
        <w:rPr>
          <w:rFonts w:ascii="Times New Roman" w:hAnsi="Times New Roman" w:cs="Times New Roman"/>
          <w:color w:val="000000" w:themeColor="text1"/>
          <w:sz w:val="20"/>
          <w:szCs w:val="20"/>
        </w:rPr>
        <w:t>antara</w:t>
      </w:r>
      <w:proofErr w:type="spellEnd"/>
      <w:r w:rsidRPr="003C2DF1">
        <w:rPr>
          <w:rFonts w:ascii="Times New Roman" w:hAnsi="Times New Roman" w:cs="Times New Roman"/>
          <w:color w:val="000000" w:themeColor="text1"/>
          <w:sz w:val="20"/>
          <w:szCs w:val="20"/>
        </w:rPr>
        <w:t xml:space="preserve"> lain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berikut</w:t>
      </w:r>
      <w:proofErr w:type="spellEnd"/>
      <w:r w:rsidRPr="003C2DF1">
        <w:rPr>
          <w:rFonts w:ascii="Times New Roman" w:hAnsi="Times New Roman" w:cs="Times New Roman"/>
          <w:color w:val="000000" w:themeColor="text1"/>
          <w:sz w:val="20"/>
          <w:szCs w:val="20"/>
        </w:rPr>
        <w:t>:</w:t>
      </w:r>
    </w:p>
    <w:p w14:paraId="0AF28DD7" w14:textId="77777777" w:rsidR="003C2DF1" w:rsidRPr="003C2DF1" w:rsidRDefault="003C2DF1" w:rsidP="003C2DF1">
      <w:pPr>
        <w:pStyle w:val="ListParagraph"/>
        <w:numPr>
          <w:ilvl w:val="0"/>
          <w:numId w:val="56"/>
        </w:numPr>
        <w:spacing w:after="0" w:line="240" w:lineRule="auto"/>
        <w:ind w:left="426"/>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Pemerintah</w:t>
      </w:r>
      <w:proofErr w:type="spellEnd"/>
      <w:r w:rsidRPr="003C2DF1">
        <w:rPr>
          <w:rFonts w:ascii="Times New Roman" w:hAnsi="Times New Roman" w:cs="Times New Roman"/>
          <w:color w:val="000000" w:themeColor="text1"/>
          <w:sz w:val="20"/>
          <w:szCs w:val="20"/>
        </w:rPr>
        <w:t xml:space="preserve"> Daerah dan DISBUDPAR </w:t>
      </w:r>
      <w:proofErr w:type="spellStart"/>
      <w:r w:rsidRPr="003C2DF1">
        <w:rPr>
          <w:rFonts w:ascii="Times New Roman" w:hAnsi="Times New Roman" w:cs="Times New Roman"/>
          <w:color w:val="000000" w:themeColor="text1"/>
          <w:sz w:val="20"/>
          <w:szCs w:val="20"/>
        </w:rPr>
        <w:t>Kabupaten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Magetan</w:t>
      </w:r>
      <w:proofErr w:type="spellEnd"/>
      <w:r w:rsidRPr="003C2DF1">
        <w:rPr>
          <w:rFonts w:ascii="Times New Roman" w:hAnsi="Times New Roman" w:cs="Times New Roman"/>
          <w:color w:val="000000" w:themeColor="text1"/>
          <w:sz w:val="20"/>
          <w:szCs w:val="20"/>
        </w:rPr>
        <w:t xml:space="preserve"> </w:t>
      </w:r>
    </w:p>
    <w:p w14:paraId="163831EC" w14:textId="77777777" w:rsidR="003C2DF1" w:rsidRPr="003C2DF1" w:rsidRDefault="003C2DF1" w:rsidP="003C2DF1">
      <w:pPr>
        <w:pStyle w:val="ListParagraph"/>
        <w:widowControl w:val="0"/>
        <w:spacing w:after="0" w:line="240" w:lineRule="auto"/>
        <w:ind w:left="426" w:firstLine="284"/>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segera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memasang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papan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pengumuman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atau</w:t>
      </w:r>
      <w:proofErr w:type="spellEnd"/>
      <w:r w:rsidRPr="003C2DF1">
        <w:rPr>
          <w:rFonts w:ascii="Times New Roman" w:hAnsi="Times New Roman" w:cs="Times New Roman"/>
          <w:color w:val="000000" w:themeColor="text1"/>
          <w:sz w:val="20"/>
          <w:szCs w:val="20"/>
        </w:rPr>
        <w:t xml:space="preserve"> </w:t>
      </w:r>
      <w:r w:rsidRPr="003C2DF1">
        <w:rPr>
          <w:rFonts w:ascii="Times New Roman" w:hAnsi="Times New Roman" w:cs="Times New Roman"/>
          <w:i/>
          <w:iCs/>
          <w:color w:val="000000" w:themeColor="text1"/>
          <w:sz w:val="20"/>
          <w:szCs w:val="20"/>
        </w:rPr>
        <w:t>banner</w:t>
      </w:r>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larangan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membuang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sampah</w:t>
      </w:r>
      <w:proofErr w:type="spellEnd"/>
      <w:r w:rsidRPr="003C2DF1">
        <w:rPr>
          <w:rFonts w:ascii="Times New Roman" w:hAnsi="Times New Roman" w:cs="Times New Roman"/>
          <w:color w:val="000000" w:themeColor="text1"/>
          <w:sz w:val="20"/>
          <w:szCs w:val="20"/>
        </w:rPr>
        <w:t xml:space="preserve"> di </w:t>
      </w:r>
      <w:proofErr w:type="spellStart"/>
      <w:r w:rsidRPr="003C2DF1">
        <w:rPr>
          <w:rFonts w:ascii="Times New Roman" w:hAnsi="Times New Roman" w:cs="Times New Roman"/>
          <w:color w:val="000000" w:themeColor="text1"/>
          <w:sz w:val="20"/>
          <w:szCs w:val="20"/>
        </w:rPr>
        <w:t>beberapa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titik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strategis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Penting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menambah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fasilitas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seperti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tempat</w:t>
      </w:r>
      <w:proofErr w:type="spellEnd"/>
      <w:r w:rsidRPr="003C2DF1">
        <w:rPr>
          <w:rFonts w:ascii="Times New Roman" w:hAnsi="Times New Roman" w:cs="Times New Roman"/>
          <w:color w:val="000000" w:themeColor="text1"/>
          <w:sz w:val="20"/>
          <w:szCs w:val="20"/>
        </w:rPr>
        <w:t xml:space="preserve"> duduk di area-area </w:t>
      </w:r>
      <w:proofErr w:type="spellStart"/>
      <w:r w:rsidRPr="003C2DF1">
        <w:rPr>
          <w:rFonts w:ascii="Times New Roman" w:hAnsi="Times New Roman" w:cs="Times New Roman"/>
          <w:color w:val="000000" w:themeColor="text1"/>
          <w:sz w:val="20"/>
          <w:szCs w:val="20"/>
        </w:rPr>
        <w:t>tepi</w:t>
      </w:r>
      <w:proofErr w:type="spellEnd"/>
      <w:r w:rsidRPr="003C2DF1">
        <w:rPr>
          <w:rFonts w:ascii="Times New Roman" w:hAnsi="Times New Roman" w:cs="Times New Roman"/>
          <w:color w:val="000000" w:themeColor="text1"/>
          <w:sz w:val="20"/>
          <w:szCs w:val="20"/>
        </w:rPr>
        <w:t xml:space="preserve"> Telaga dan </w:t>
      </w:r>
      <w:proofErr w:type="spellStart"/>
      <w:r w:rsidRPr="003C2DF1">
        <w:rPr>
          <w:rFonts w:ascii="Times New Roman" w:hAnsi="Times New Roman" w:cs="Times New Roman"/>
          <w:color w:val="000000" w:themeColor="text1"/>
          <w:sz w:val="20"/>
          <w:szCs w:val="20"/>
        </w:rPr>
        <w:t>tempat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sampah</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memadai</w:t>
      </w:r>
      <w:proofErr w:type="spellEnd"/>
      <w:r w:rsidRPr="003C2DF1">
        <w:rPr>
          <w:rFonts w:ascii="Times New Roman" w:hAnsi="Times New Roman" w:cs="Times New Roman"/>
          <w:color w:val="000000" w:themeColor="text1"/>
          <w:sz w:val="20"/>
          <w:szCs w:val="20"/>
        </w:rPr>
        <w:t xml:space="preserve">. </w:t>
      </w:r>
    </w:p>
    <w:p w14:paraId="04DFE2C9" w14:textId="77777777" w:rsidR="003C2DF1" w:rsidRPr="003C2DF1" w:rsidRDefault="003C2DF1" w:rsidP="003C2DF1">
      <w:pPr>
        <w:pStyle w:val="ListParagraph"/>
        <w:widowControl w:val="0"/>
        <w:spacing w:after="0" w:line="240" w:lineRule="auto"/>
        <w:ind w:left="426" w:firstLine="284"/>
        <w:jc w:val="both"/>
        <w:rPr>
          <w:rFonts w:ascii="Times New Roman" w:hAnsi="Times New Roman" w:cs="Times New Roman"/>
          <w:color w:val="000000" w:themeColor="text1"/>
          <w:sz w:val="20"/>
          <w:szCs w:val="20"/>
        </w:rPr>
      </w:pPr>
      <w:r w:rsidRPr="003C2DF1">
        <w:rPr>
          <w:rFonts w:ascii="Times New Roman" w:hAnsi="Times New Roman" w:cs="Times New Roman"/>
          <w:color w:val="000000" w:themeColor="text1"/>
          <w:sz w:val="20"/>
          <w:szCs w:val="20"/>
        </w:rPr>
        <w:t xml:space="preserve">Serta, </w:t>
      </w:r>
      <w:proofErr w:type="spellStart"/>
      <w:r w:rsidRPr="003C2DF1">
        <w:rPr>
          <w:rFonts w:ascii="Times New Roman" w:hAnsi="Times New Roman" w:cs="Times New Roman"/>
          <w:color w:val="000000" w:themeColor="text1"/>
          <w:sz w:val="20"/>
          <w:szCs w:val="20"/>
        </w:rPr>
        <w:t>disarankan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menerapkan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sistem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perpindahan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lokasi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sementara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bagi</w:t>
      </w:r>
      <w:proofErr w:type="spellEnd"/>
      <w:r w:rsidRPr="003C2DF1">
        <w:rPr>
          <w:rFonts w:ascii="Times New Roman" w:hAnsi="Times New Roman" w:cs="Times New Roman"/>
          <w:color w:val="000000" w:themeColor="text1"/>
          <w:sz w:val="20"/>
          <w:szCs w:val="20"/>
        </w:rPr>
        <w:t xml:space="preserve"> UMKM yang </w:t>
      </w:r>
      <w:proofErr w:type="spellStart"/>
      <w:r w:rsidRPr="003C2DF1">
        <w:rPr>
          <w:rFonts w:ascii="Times New Roman" w:hAnsi="Times New Roman" w:cs="Times New Roman"/>
          <w:color w:val="000000" w:themeColor="text1"/>
          <w:sz w:val="20"/>
          <w:szCs w:val="20"/>
        </w:rPr>
        <w:t>kurang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terdampak</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pembatasan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durasi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hiburan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perlu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dipertimbangkan</w:t>
      </w:r>
      <w:proofErr w:type="spellEnd"/>
      <w:r w:rsidRPr="003C2DF1">
        <w:rPr>
          <w:rFonts w:ascii="Times New Roman" w:hAnsi="Times New Roman" w:cs="Times New Roman"/>
          <w:color w:val="000000" w:themeColor="text1"/>
          <w:sz w:val="20"/>
          <w:szCs w:val="20"/>
        </w:rPr>
        <w:t xml:space="preserve"> agar </w:t>
      </w:r>
      <w:proofErr w:type="spellStart"/>
      <w:r w:rsidRPr="003C2DF1">
        <w:rPr>
          <w:rFonts w:ascii="Times New Roman" w:hAnsi="Times New Roman" w:cs="Times New Roman"/>
          <w:color w:val="000000" w:themeColor="text1"/>
          <w:sz w:val="20"/>
          <w:szCs w:val="20"/>
        </w:rPr>
        <w:t>wisatawan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lebih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banyak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waktu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menikmati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fasilitas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wisata</w:t>
      </w:r>
      <w:proofErr w:type="spellEnd"/>
      <w:r w:rsidRPr="003C2DF1">
        <w:rPr>
          <w:rFonts w:ascii="Times New Roman" w:hAnsi="Times New Roman" w:cs="Times New Roman"/>
          <w:color w:val="000000" w:themeColor="text1"/>
          <w:sz w:val="20"/>
          <w:szCs w:val="20"/>
        </w:rPr>
        <w:t xml:space="preserve">. </w:t>
      </w:r>
    </w:p>
    <w:p w14:paraId="1C0BE767" w14:textId="77777777" w:rsidR="003C2DF1" w:rsidRPr="003C2DF1" w:rsidRDefault="003C2DF1" w:rsidP="003C2DF1">
      <w:pPr>
        <w:pStyle w:val="ListParagraph"/>
        <w:widowControl w:val="0"/>
        <w:numPr>
          <w:ilvl w:val="0"/>
          <w:numId w:val="56"/>
        </w:numPr>
        <w:spacing w:after="0" w:line="240" w:lineRule="auto"/>
        <w:ind w:left="426"/>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Pemerintah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
    <w:p w14:paraId="0FB91E9B" w14:textId="77777777" w:rsidR="003C2DF1" w:rsidRPr="003C2DF1" w:rsidRDefault="003C2DF1" w:rsidP="003C2DF1">
      <w:pPr>
        <w:pStyle w:val="ListParagraph"/>
        <w:spacing w:after="0" w:line="240" w:lineRule="auto"/>
        <w:ind w:left="426" w:firstLine="360"/>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Pemerintah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Kelurahan</w:t>
      </w:r>
      <w:proofErr w:type="spellEnd"/>
      <w:r w:rsidRPr="003C2DF1">
        <w:rPr>
          <w:rFonts w:ascii="Times New Roman" w:hAnsi="Times New Roman" w:cs="Times New Roman"/>
          <w:color w:val="000000" w:themeColor="text1"/>
          <w:sz w:val="20"/>
          <w:szCs w:val="20"/>
        </w:rPr>
        <w:t xml:space="preserve"> Sarangan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pihak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penanggung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jawab</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utama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disarankan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dapat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memberikan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dukungan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pembinaan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kepada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generasi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muda</w:t>
      </w:r>
      <w:proofErr w:type="spellEnd"/>
      <w:r w:rsidRPr="003C2DF1">
        <w:rPr>
          <w:rFonts w:ascii="Times New Roman" w:hAnsi="Times New Roman" w:cs="Times New Roman"/>
          <w:color w:val="000000" w:themeColor="text1"/>
          <w:sz w:val="20"/>
          <w:szCs w:val="20"/>
        </w:rPr>
        <w:t xml:space="preserve"> guna </w:t>
      </w:r>
      <w:proofErr w:type="spellStart"/>
      <w:r w:rsidRPr="003C2DF1">
        <w:rPr>
          <w:rFonts w:ascii="Times New Roman" w:hAnsi="Times New Roman" w:cs="Times New Roman"/>
          <w:color w:val="000000" w:themeColor="text1"/>
          <w:sz w:val="20"/>
          <w:szCs w:val="20"/>
        </w:rPr>
        <w:t>menjaga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lokal</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nilai-nilai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budaya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adiluhung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Dukungan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ini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penting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generasi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muda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merasa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siap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melanjutkan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pelestarian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saat</w:t>
      </w:r>
      <w:proofErr w:type="spellEnd"/>
      <w:r w:rsidRPr="003C2DF1">
        <w:rPr>
          <w:rFonts w:ascii="Times New Roman" w:hAnsi="Times New Roman" w:cs="Times New Roman"/>
          <w:color w:val="000000" w:themeColor="text1"/>
          <w:sz w:val="20"/>
          <w:szCs w:val="20"/>
        </w:rPr>
        <w:t xml:space="preserve"> para </w:t>
      </w:r>
      <w:proofErr w:type="spellStart"/>
      <w:r w:rsidRPr="003C2DF1">
        <w:rPr>
          <w:rFonts w:ascii="Times New Roman" w:hAnsi="Times New Roman" w:cs="Times New Roman"/>
          <w:color w:val="000000" w:themeColor="text1"/>
          <w:sz w:val="20"/>
          <w:szCs w:val="20"/>
        </w:rPr>
        <w:t>sesepuh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nantinya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sudah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tidak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ada</w:t>
      </w:r>
      <w:proofErr w:type="spellEnd"/>
      <w:r w:rsidRPr="003C2DF1">
        <w:rPr>
          <w:rFonts w:ascii="Times New Roman" w:hAnsi="Times New Roman" w:cs="Times New Roman"/>
          <w:color w:val="000000" w:themeColor="text1"/>
          <w:sz w:val="20"/>
          <w:szCs w:val="20"/>
        </w:rPr>
        <w:t xml:space="preserve">. </w:t>
      </w:r>
    </w:p>
    <w:p w14:paraId="4BD7DF06" w14:textId="77777777" w:rsidR="003C2DF1" w:rsidRPr="003C2DF1" w:rsidRDefault="003C2DF1" w:rsidP="003C2DF1">
      <w:pPr>
        <w:pStyle w:val="ListParagraph"/>
        <w:numPr>
          <w:ilvl w:val="0"/>
          <w:numId w:val="56"/>
        </w:numPr>
        <w:spacing w:after="0" w:line="240" w:lineRule="auto"/>
        <w:ind w:left="426"/>
        <w:jc w:val="both"/>
        <w:rPr>
          <w:rFonts w:ascii="Times New Roman" w:hAnsi="Times New Roman" w:cs="Times New Roman"/>
          <w:color w:val="000000" w:themeColor="text1"/>
          <w:sz w:val="20"/>
          <w:szCs w:val="20"/>
        </w:rPr>
      </w:pPr>
      <w:r w:rsidRPr="003C2DF1">
        <w:rPr>
          <w:rFonts w:ascii="Times New Roman" w:hAnsi="Times New Roman" w:cs="Times New Roman"/>
          <w:color w:val="000000" w:themeColor="text1"/>
          <w:sz w:val="20"/>
          <w:szCs w:val="20"/>
        </w:rPr>
        <w:t xml:space="preserve">Karang Taruna dan </w:t>
      </w:r>
      <w:proofErr w:type="spellStart"/>
      <w:r w:rsidRPr="003C2DF1">
        <w:rPr>
          <w:rFonts w:ascii="Times New Roman" w:hAnsi="Times New Roman" w:cs="Times New Roman"/>
          <w:color w:val="000000" w:themeColor="text1"/>
          <w:sz w:val="20"/>
          <w:szCs w:val="20"/>
        </w:rPr>
        <w:t>Tokoh</w:t>
      </w:r>
      <w:proofErr w:type="spellEnd"/>
      <w:r w:rsidRPr="003C2DF1">
        <w:rPr>
          <w:rFonts w:ascii="Times New Roman" w:hAnsi="Times New Roman" w:cs="Times New Roman"/>
          <w:color w:val="000000" w:themeColor="text1"/>
          <w:sz w:val="20"/>
          <w:szCs w:val="20"/>
        </w:rPr>
        <w:t xml:space="preserve"> Adat </w:t>
      </w:r>
    </w:p>
    <w:p w14:paraId="3393C44B" w14:textId="77777777" w:rsidR="003C2DF1" w:rsidRPr="003C2DF1" w:rsidRDefault="003C2DF1" w:rsidP="003C2DF1">
      <w:pPr>
        <w:pStyle w:val="ListParagraph"/>
        <w:spacing w:after="0" w:line="240" w:lineRule="auto"/>
        <w:ind w:left="426" w:firstLine="360"/>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Karang Taruna dan </w:t>
      </w:r>
      <w:proofErr w:type="spellStart"/>
      <w:r w:rsidRPr="003C2DF1">
        <w:rPr>
          <w:rFonts w:ascii="Times New Roman" w:hAnsi="Times New Roman" w:cs="Times New Roman"/>
          <w:color w:val="000000" w:themeColor="text1"/>
          <w:sz w:val="20"/>
          <w:szCs w:val="20"/>
        </w:rPr>
        <w:t>Tokoh</w:t>
      </w:r>
      <w:proofErr w:type="spellEnd"/>
      <w:r w:rsidRPr="003C2DF1">
        <w:rPr>
          <w:rFonts w:ascii="Times New Roman" w:hAnsi="Times New Roman" w:cs="Times New Roman"/>
          <w:color w:val="000000" w:themeColor="text1"/>
          <w:sz w:val="20"/>
          <w:szCs w:val="20"/>
        </w:rPr>
        <w:t xml:space="preserve"> Adat, </w:t>
      </w:r>
      <w:proofErr w:type="spellStart"/>
      <w:r w:rsidRPr="003C2DF1">
        <w:rPr>
          <w:rFonts w:ascii="Times New Roman" w:hAnsi="Times New Roman" w:cs="Times New Roman"/>
          <w:color w:val="000000" w:themeColor="text1"/>
          <w:sz w:val="20"/>
          <w:szCs w:val="20"/>
        </w:rPr>
        <w:t>disarankan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terus</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berkolaborasi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dalam</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upaya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melibatkan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merangkul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lebih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banyak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anggota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tujuannya</w:t>
      </w:r>
      <w:proofErr w:type="spellEnd"/>
      <w:r w:rsidRPr="003C2DF1">
        <w:rPr>
          <w:rFonts w:ascii="Times New Roman" w:hAnsi="Times New Roman" w:cs="Times New Roman"/>
          <w:color w:val="000000" w:themeColor="text1"/>
          <w:sz w:val="20"/>
          <w:szCs w:val="20"/>
        </w:rPr>
        <w:t xml:space="preserve"> agar </w:t>
      </w:r>
      <w:proofErr w:type="spellStart"/>
      <w:r w:rsidRPr="003C2DF1">
        <w:rPr>
          <w:rFonts w:ascii="Times New Roman" w:hAnsi="Times New Roman" w:cs="Times New Roman"/>
          <w:color w:val="000000" w:themeColor="text1"/>
          <w:sz w:val="20"/>
          <w:szCs w:val="20"/>
        </w:rPr>
        <w:t>partisipasi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tidak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terbatas</w:t>
      </w:r>
      <w:proofErr w:type="spellEnd"/>
      <w:r w:rsidRPr="003C2DF1">
        <w:rPr>
          <w:rFonts w:ascii="Times New Roman" w:hAnsi="Times New Roman" w:cs="Times New Roman"/>
          <w:color w:val="000000" w:themeColor="text1"/>
          <w:sz w:val="20"/>
          <w:szCs w:val="20"/>
        </w:rPr>
        <w:t xml:space="preserve"> pada </w:t>
      </w:r>
      <w:proofErr w:type="spellStart"/>
      <w:r w:rsidRPr="003C2DF1">
        <w:rPr>
          <w:rFonts w:ascii="Times New Roman" w:hAnsi="Times New Roman" w:cs="Times New Roman"/>
          <w:color w:val="000000" w:themeColor="text1"/>
          <w:sz w:val="20"/>
          <w:szCs w:val="20"/>
        </w:rPr>
        <w:t>kelompok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tertentu</w:t>
      </w:r>
      <w:proofErr w:type="spellEnd"/>
      <w:r w:rsidRPr="003C2DF1">
        <w:rPr>
          <w:rFonts w:ascii="Times New Roman" w:hAnsi="Times New Roman" w:cs="Times New Roman"/>
          <w:color w:val="000000" w:themeColor="text1"/>
          <w:sz w:val="20"/>
          <w:szCs w:val="20"/>
        </w:rPr>
        <w:t>.</w:t>
      </w:r>
    </w:p>
    <w:p w14:paraId="46DE464A" w14:textId="77777777" w:rsidR="003C2DF1" w:rsidRPr="003C2DF1" w:rsidRDefault="003C2DF1" w:rsidP="003C2DF1">
      <w:pPr>
        <w:pStyle w:val="ListParagraph"/>
        <w:numPr>
          <w:ilvl w:val="0"/>
          <w:numId w:val="56"/>
        </w:numPr>
        <w:spacing w:after="0" w:line="240" w:lineRule="auto"/>
        <w:ind w:left="426"/>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Mayaarakat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lokal</w:t>
      </w:r>
      <w:proofErr w:type="spellEnd"/>
    </w:p>
    <w:p w14:paraId="583B64F1" w14:textId="175D3CC7" w:rsidR="003C2DF1" w:rsidRPr="003C2DF1" w:rsidRDefault="003C2DF1" w:rsidP="003C2DF1">
      <w:pPr>
        <w:pStyle w:val="ListParagraph"/>
        <w:spacing w:after="0" w:line="240" w:lineRule="auto"/>
        <w:ind w:left="426" w:firstLine="425"/>
        <w:jc w:val="both"/>
        <w:rPr>
          <w:rFonts w:ascii="Times New Roman" w:hAnsi="Times New Roman" w:cs="Times New Roman"/>
          <w:color w:val="000000" w:themeColor="text1"/>
          <w:sz w:val="20"/>
          <w:szCs w:val="20"/>
        </w:rPr>
      </w:pP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menjaga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keberlanjutan</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harmoni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sosial</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disarankan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kepada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seluruh</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masyarakat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tetap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melestarikan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tradisi</w:t>
      </w:r>
      <w:proofErr w:type="spellEnd"/>
      <w:r w:rsidRPr="003C2DF1">
        <w:rPr>
          <w:rFonts w:ascii="Times New Roman" w:hAnsi="Times New Roman" w:cs="Times New Roman"/>
          <w:color w:val="000000" w:themeColor="text1"/>
          <w:sz w:val="20"/>
          <w:szCs w:val="20"/>
        </w:rPr>
        <w:t xml:space="preserve"> </w:t>
      </w:r>
      <w:r w:rsidR="00C90F86">
        <w:rPr>
          <w:rFonts w:ascii="Times New Roman" w:hAnsi="Times New Roman" w:cs="Times New Roman"/>
          <w:color w:val="000000" w:themeColor="text1"/>
          <w:sz w:val="20"/>
          <w:szCs w:val="20"/>
        </w:rPr>
        <w:t>L</w:t>
      </w:r>
      <w:r w:rsidRPr="003C2DF1">
        <w:rPr>
          <w:rFonts w:ascii="Times New Roman" w:hAnsi="Times New Roman" w:cs="Times New Roman"/>
          <w:color w:val="000000" w:themeColor="text1"/>
          <w:sz w:val="20"/>
          <w:szCs w:val="20"/>
        </w:rPr>
        <w:t xml:space="preserve">arung </w:t>
      </w:r>
      <w:proofErr w:type="spellStart"/>
      <w:r w:rsidR="00C90F86">
        <w:rPr>
          <w:rFonts w:ascii="Times New Roman" w:hAnsi="Times New Roman" w:cs="Times New Roman"/>
          <w:color w:val="000000" w:themeColor="text1"/>
          <w:sz w:val="20"/>
          <w:szCs w:val="20"/>
        </w:rPr>
        <w:t>S</w:t>
      </w:r>
      <w:r w:rsidRPr="003C2DF1">
        <w:rPr>
          <w:rFonts w:ascii="Times New Roman" w:hAnsi="Times New Roman" w:cs="Times New Roman"/>
          <w:color w:val="000000" w:themeColor="text1"/>
          <w:sz w:val="20"/>
          <w:szCs w:val="20"/>
        </w:rPr>
        <w:t>esaji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dengan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cara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berpartisipasi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aktif</w:t>
      </w:r>
      <w:proofErr w:type="spellEnd"/>
      <w:r w:rsidRPr="003C2DF1">
        <w:rPr>
          <w:rFonts w:ascii="Times New Roman" w:hAnsi="Times New Roman" w:cs="Times New Roman"/>
          <w:color w:val="000000" w:themeColor="text1"/>
          <w:sz w:val="20"/>
          <w:szCs w:val="20"/>
        </w:rPr>
        <w:t xml:space="preserve">. Bagi </w:t>
      </w:r>
      <w:proofErr w:type="spellStart"/>
      <w:r w:rsidRPr="003C2DF1">
        <w:rPr>
          <w:rFonts w:ascii="Times New Roman" w:hAnsi="Times New Roman" w:cs="Times New Roman"/>
          <w:color w:val="000000" w:themeColor="text1"/>
          <w:sz w:val="20"/>
          <w:szCs w:val="20"/>
        </w:rPr>
        <w:t>individu</w:t>
      </w:r>
      <w:proofErr w:type="spellEnd"/>
      <w:r w:rsidRPr="003C2DF1">
        <w:rPr>
          <w:rFonts w:ascii="Times New Roman" w:hAnsi="Times New Roman" w:cs="Times New Roman"/>
          <w:color w:val="000000" w:themeColor="text1"/>
          <w:sz w:val="20"/>
          <w:szCs w:val="20"/>
        </w:rPr>
        <w:t xml:space="preserve"> yang </w:t>
      </w:r>
      <w:proofErr w:type="spellStart"/>
      <w:r w:rsidRPr="003C2DF1">
        <w:rPr>
          <w:rFonts w:ascii="Times New Roman" w:hAnsi="Times New Roman" w:cs="Times New Roman"/>
          <w:color w:val="000000" w:themeColor="text1"/>
          <w:sz w:val="20"/>
          <w:szCs w:val="20"/>
        </w:rPr>
        <w:t>memiliki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pandangan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berbeda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atau</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tidak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mempercayai</w:t>
      </w:r>
      <w:proofErr w:type="spellEnd"/>
      <w:r w:rsidRPr="003C2DF1">
        <w:rPr>
          <w:rFonts w:ascii="Times New Roman" w:hAnsi="Times New Roman" w:cs="Times New Roman"/>
          <w:color w:val="000000" w:themeColor="text1"/>
          <w:sz w:val="20"/>
          <w:szCs w:val="20"/>
        </w:rPr>
        <w:t xml:space="preserve"> ritual </w:t>
      </w:r>
      <w:proofErr w:type="spellStart"/>
      <w:r w:rsidRPr="003C2DF1">
        <w:rPr>
          <w:rFonts w:ascii="Times New Roman" w:hAnsi="Times New Roman" w:cs="Times New Roman"/>
          <w:color w:val="000000" w:themeColor="text1"/>
          <w:sz w:val="20"/>
          <w:szCs w:val="20"/>
        </w:rPr>
        <w:t>tersebut</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penting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untuk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menjunjung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tinggi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sikap</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saling</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menghargai</w:t>
      </w:r>
      <w:proofErr w:type="spellEnd"/>
      <w:r w:rsidRPr="003C2DF1">
        <w:rPr>
          <w:rFonts w:ascii="Times New Roman" w:hAnsi="Times New Roman" w:cs="Times New Roman"/>
          <w:color w:val="000000" w:themeColor="text1"/>
          <w:sz w:val="20"/>
          <w:szCs w:val="20"/>
        </w:rPr>
        <w:t xml:space="preserve"> dan </w:t>
      </w:r>
      <w:proofErr w:type="spellStart"/>
      <w:r w:rsidRPr="003C2DF1">
        <w:rPr>
          <w:rFonts w:ascii="Times New Roman" w:hAnsi="Times New Roman" w:cs="Times New Roman"/>
          <w:color w:val="000000" w:themeColor="text1"/>
          <w:sz w:val="20"/>
          <w:szCs w:val="20"/>
        </w:rPr>
        <w:t>menghormati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sebagai</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bentuk</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perwujudan</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sila</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ke</w:t>
      </w:r>
      <w:proofErr w:type="spellEnd"/>
      <w:r w:rsidRPr="003C2DF1">
        <w:rPr>
          <w:rFonts w:ascii="Times New Roman" w:hAnsi="Times New Roman" w:cs="Times New Roman"/>
          <w:color w:val="000000" w:themeColor="text1"/>
          <w:sz w:val="20"/>
          <w:szCs w:val="20"/>
        </w:rPr>
        <w:t xml:space="preserve"> </w:t>
      </w:r>
      <w:proofErr w:type="spellStart"/>
      <w:r w:rsidRPr="003C2DF1">
        <w:rPr>
          <w:rFonts w:ascii="Times New Roman" w:hAnsi="Times New Roman" w:cs="Times New Roman"/>
          <w:color w:val="000000" w:themeColor="text1"/>
          <w:sz w:val="20"/>
          <w:szCs w:val="20"/>
        </w:rPr>
        <w:t>pertama</w:t>
      </w:r>
      <w:proofErr w:type="spellEnd"/>
      <w:r w:rsidRPr="003C2DF1">
        <w:rPr>
          <w:rFonts w:ascii="Times New Roman" w:hAnsi="Times New Roman" w:cs="Times New Roman"/>
          <w:color w:val="000000" w:themeColor="text1"/>
          <w:sz w:val="20"/>
          <w:szCs w:val="20"/>
        </w:rPr>
        <w:t xml:space="preserve"> Pancasila.</w:t>
      </w:r>
    </w:p>
    <w:p w14:paraId="799C4624" w14:textId="77777777" w:rsidR="003C2DF1" w:rsidRPr="003C2DF1" w:rsidRDefault="003C2DF1" w:rsidP="003C2DF1">
      <w:pPr>
        <w:pStyle w:val="ListParagraph"/>
        <w:spacing w:after="0" w:line="240" w:lineRule="auto"/>
        <w:ind w:left="426" w:firstLine="425"/>
        <w:jc w:val="both"/>
        <w:rPr>
          <w:rFonts w:ascii="Times New Roman" w:hAnsi="Times New Roman" w:cs="Times New Roman"/>
          <w:color w:val="000000" w:themeColor="text1"/>
          <w:sz w:val="20"/>
          <w:szCs w:val="20"/>
        </w:rPr>
      </w:pPr>
    </w:p>
    <w:p w14:paraId="7B3BD60D" w14:textId="77777777" w:rsidR="003C2DF1" w:rsidRPr="003C2DF1" w:rsidRDefault="003C2DF1" w:rsidP="003C2DF1">
      <w:pPr>
        <w:spacing w:after="0" w:line="240" w:lineRule="auto"/>
        <w:jc w:val="both"/>
        <w:rPr>
          <w:rFonts w:ascii="Times New Roman" w:eastAsia="Times New Roman" w:hAnsi="Times New Roman" w:cs="Times New Roman"/>
          <w:b/>
          <w:sz w:val="20"/>
          <w:szCs w:val="20"/>
        </w:rPr>
      </w:pPr>
      <w:r w:rsidRPr="003C2DF1">
        <w:rPr>
          <w:rFonts w:ascii="Times New Roman" w:eastAsia="Times New Roman" w:hAnsi="Times New Roman" w:cs="Times New Roman"/>
          <w:b/>
          <w:sz w:val="20"/>
          <w:szCs w:val="20"/>
        </w:rPr>
        <w:t>DAFTAR PUSTAKA</w:t>
      </w:r>
    </w:p>
    <w:p w14:paraId="418F9E0B"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Arif Musthofa, M. ., &amp; Ali, H. (2021). Faktor Yang Mempengaruhi Berpikir Kritis Dalam Pendidikan Islam Di Indonesia: Kesisteman, Tradisi, Budaya. </w:t>
      </w:r>
      <w:r w:rsidRPr="003C2DF1">
        <w:rPr>
          <w:rFonts w:ascii="Times New Roman" w:hAnsi="Times New Roman" w:cs="Times New Roman"/>
          <w:i/>
          <w:iCs/>
          <w:noProof/>
          <w:color w:val="000000" w:themeColor="text1"/>
          <w:sz w:val="20"/>
          <w:szCs w:val="20"/>
        </w:rPr>
        <w:t>Jurnal Ilmu Manajemen Terapan</w:t>
      </w:r>
      <w:r w:rsidRPr="003C2DF1">
        <w:rPr>
          <w:rFonts w:ascii="Times New Roman" w:hAnsi="Times New Roman" w:cs="Times New Roman"/>
          <w:noProof/>
          <w:color w:val="000000" w:themeColor="text1"/>
          <w:sz w:val="20"/>
          <w:szCs w:val="20"/>
        </w:rPr>
        <w:t xml:space="preserve">, </w:t>
      </w:r>
      <w:r w:rsidRPr="003C2DF1">
        <w:rPr>
          <w:rFonts w:ascii="Times New Roman" w:hAnsi="Times New Roman" w:cs="Times New Roman"/>
          <w:i/>
          <w:iCs/>
          <w:noProof/>
          <w:color w:val="000000" w:themeColor="text1"/>
          <w:sz w:val="20"/>
          <w:szCs w:val="20"/>
        </w:rPr>
        <w:t>3</w:t>
      </w:r>
      <w:r w:rsidRPr="003C2DF1">
        <w:rPr>
          <w:rFonts w:ascii="Times New Roman" w:hAnsi="Times New Roman" w:cs="Times New Roman"/>
          <w:noProof/>
          <w:color w:val="000000" w:themeColor="text1"/>
          <w:sz w:val="20"/>
          <w:szCs w:val="20"/>
        </w:rPr>
        <w:t xml:space="preserve">(1), 1–19. </w:t>
      </w:r>
      <w:hyperlink r:id="rId34" w:history="1">
        <w:r w:rsidRPr="003C2DF1">
          <w:rPr>
            <w:rStyle w:val="Hyperlink"/>
            <w:rFonts w:ascii="Times New Roman" w:hAnsi="Times New Roman" w:cs="Times New Roman"/>
            <w:noProof/>
            <w:sz w:val="20"/>
            <w:szCs w:val="20"/>
          </w:rPr>
          <w:t>https://doi.org/10.31933/jimt.v3i1.666</w:t>
        </w:r>
      </w:hyperlink>
    </w:p>
    <w:p w14:paraId="3DAEE66F" w14:textId="5F82D1B5"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Ibrahim, M. B., Sari, F. P., Kharisma, L. P. I. (2017). </w:t>
      </w:r>
      <w:r w:rsidRPr="003C2DF1">
        <w:rPr>
          <w:rFonts w:ascii="Times New Roman" w:hAnsi="Times New Roman" w:cs="Times New Roman"/>
          <w:i/>
          <w:iCs/>
          <w:noProof/>
          <w:color w:val="000000" w:themeColor="text1"/>
          <w:sz w:val="20"/>
          <w:szCs w:val="20"/>
        </w:rPr>
        <w:t>Ebook</w:t>
      </w:r>
      <w:r w:rsidRPr="003C2DF1">
        <w:rPr>
          <w:rFonts w:ascii="Times New Roman" w:hAnsi="Times New Roman" w:cs="Times New Roman"/>
          <w:noProof/>
          <w:color w:val="000000" w:themeColor="text1"/>
          <w:sz w:val="20"/>
          <w:szCs w:val="20"/>
        </w:rPr>
        <w:t xml:space="preserve"> Metode penelitian Berbagai Bidang Keilmuan. Kota Jambii: PT. Sonpedia Publishing </w:t>
      </w:r>
      <w:r w:rsidRPr="003C2DF1">
        <w:rPr>
          <w:rFonts w:ascii="Times New Roman" w:hAnsi="Times New Roman" w:cs="Times New Roman"/>
          <w:noProof/>
          <w:color w:val="000000" w:themeColor="text1"/>
          <w:sz w:val="20"/>
          <w:szCs w:val="20"/>
        </w:rPr>
        <w:lastRenderedPageBreak/>
        <w:t>Indonesia.</w:t>
      </w:r>
    </w:p>
    <w:p w14:paraId="79CB1360"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Ismanto, Batu Ardi. (2024, Januari 28). Wisata Telaga Sarangan: Legenda, Mitos, Daya Tarik, dan Harga Tiket. Diakses pada 10 Agustus 2024, dari </w:t>
      </w:r>
      <w:hyperlink r:id="rId35" w:history="1">
        <w:r w:rsidRPr="003C2DF1">
          <w:rPr>
            <w:rStyle w:val="Hyperlink"/>
            <w:rFonts w:ascii="Times New Roman" w:hAnsi="Times New Roman" w:cs="Times New Roman"/>
            <w:noProof/>
            <w:sz w:val="20"/>
            <w:szCs w:val="20"/>
          </w:rPr>
          <w:t>https://www.detik.com/jatim/wisata/d-7163096/wisata-telaga-sarangan-legenda-mitos-daya-tarik-dan-harga-tiket</w:t>
        </w:r>
      </w:hyperlink>
      <w:r w:rsidRPr="003C2DF1">
        <w:rPr>
          <w:rFonts w:ascii="Times New Roman" w:hAnsi="Times New Roman" w:cs="Times New Roman"/>
          <w:noProof/>
          <w:color w:val="000000" w:themeColor="text1"/>
          <w:sz w:val="20"/>
          <w:szCs w:val="20"/>
        </w:rPr>
        <w:t xml:space="preserve"> </w:t>
      </w:r>
    </w:p>
    <w:p w14:paraId="7EB34F05"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Karim, B. A. (2022). </w:t>
      </w:r>
      <w:r w:rsidRPr="003C2DF1">
        <w:rPr>
          <w:rFonts w:ascii="Times New Roman" w:hAnsi="Times New Roman" w:cs="Times New Roman"/>
          <w:i/>
          <w:iCs/>
          <w:noProof/>
          <w:color w:val="000000" w:themeColor="text1"/>
          <w:sz w:val="20"/>
          <w:szCs w:val="20"/>
        </w:rPr>
        <w:t xml:space="preserve">Ebook </w:t>
      </w:r>
      <w:r w:rsidRPr="003C2DF1">
        <w:rPr>
          <w:rFonts w:ascii="Times New Roman" w:hAnsi="Times New Roman" w:cs="Times New Roman"/>
          <w:noProof/>
          <w:color w:val="000000" w:themeColor="text1"/>
          <w:sz w:val="20"/>
          <w:szCs w:val="20"/>
        </w:rPr>
        <w:t>Sarangan Di Magetan. Yogyakarta: CV Budi Utama.</w:t>
      </w:r>
    </w:p>
    <w:p w14:paraId="3FEB6A7A"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Purwantiningsih, Ary. (2024). MAKNA DIBALIK TRADISI LARUNG SESAJI (Sebuah Upaya Menyiapkan Generasi Yang Cinta dan Peduli Lingkungan Di Sekitar Telaga Sarangan). Universitas Terbuka. </w:t>
      </w:r>
    </w:p>
    <w:p w14:paraId="4560A74E"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Puspa, A. T. I., &amp; Saitya, B. S. I. (2019). Ngaben sebagai Daya Tarik Pariwisata. </w:t>
      </w:r>
      <w:r w:rsidRPr="003C2DF1">
        <w:rPr>
          <w:rFonts w:ascii="Times New Roman" w:hAnsi="Times New Roman" w:cs="Times New Roman"/>
          <w:i/>
          <w:iCs/>
          <w:noProof/>
          <w:color w:val="000000" w:themeColor="text1"/>
          <w:sz w:val="20"/>
          <w:szCs w:val="20"/>
        </w:rPr>
        <w:t>Sustainability (Switzerland)</w:t>
      </w:r>
      <w:r w:rsidRPr="003C2DF1">
        <w:rPr>
          <w:rFonts w:ascii="Times New Roman" w:hAnsi="Times New Roman" w:cs="Times New Roman"/>
          <w:noProof/>
          <w:color w:val="000000" w:themeColor="text1"/>
          <w:sz w:val="20"/>
          <w:szCs w:val="20"/>
        </w:rPr>
        <w:t>,</w:t>
      </w:r>
      <w:r w:rsidRPr="003C2DF1">
        <w:rPr>
          <w:rFonts w:ascii="Times New Roman" w:hAnsi="Times New Roman" w:cs="Times New Roman"/>
          <w:i/>
          <w:iCs/>
          <w:noProof/>
          <w:color w:val="000000" w:themeColor="text1"/>
          <w:sz w:val="20"/>
          <w:szCs w:val="20"/>
        </w:rPr>
        <w:t>11</w:t>
      </w:r>
      <w:r w:rsidRPr="003C2DF1">
        <w:rPr>
          <w:rFonts w:ascii="Times New Roman" w:hAnsi="Times New Roman" w:cs="Times New Roman"/>
          <w:noProof/>
          <w:color w:val="000000" w:themeColor="text1"/>
          <w:sz w:val="20"/>
          <w:szCs w:val="20"/>
        </w:rPr>
        <w:t>(1),1–14. http://scioteca.caf.com/bitstream/handle/123456789/1091/RED2017-Eng 8ene.pdf?sequence=12&amp;isAllowed=y%0Ahttp://dx.doi.org/10.1016/j.regsciurbeco.2008.06.005%0Ahttps://www.researchgate.net/publication/305320484_SISTEM_PEMBETUNGAN_TERPUSAT_STRATEGI_MELESTARI</w:t>
      </w:r>
    </w:p>
    <w:p w14:paraId="27FF4523"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Saputra, G. R., Zaenuri, M., Priyo Purnomo, E., &amp; Dian Fridayani, H. (2019). Kemitraan Pengelolaan Pariwisata dalam Meningkatkan Pendapatan Asli Daerah Kabupaten Tasikmalaya Tahun 2017 (Studi Kasus Objek Wisata Gunung Galunggung Kabupaten Tasikmalaya). </w:t>
      </w:r>
      <w:r w:rsidRPr="003C2DF1">
        <w:rPr>
          <w:rFonts w:ascii="Times New Roman" w:hAnsi="Times New Roman" w:cs="Times New Roman"/>
          <w:i/>
          <w:iCs/>
          <w:noProof/>
          <w:color w:val="000000" w:themeColor="text1"/>
          <w:sz w:val="20"/>
          <w:szCs w:val="20"/>
        </w:rPr>
        <w:t>KEMUDI : Jurnal Ilmu Pemerintahan</w:t>
      </w:r>
      <w:r w:rsidRPr="003C2DF1">
        <w:rPr>
          <w:rFonts w:ascii="Times New Roman" w:hAnsi="Times New Roman" w:cs="Times New Roman"/>
          <w:noProof/>
          <w:color w:val="000000" w:themeColor="text1"/>
          <w:sz w:val="20"/>
          <w:szCs w:val="20"/>
        </w:rPr>
        <w:t xml:space="preserve">, </w:t>
      </w:r>
      <w:r w:rsidRPr="003C2DF1">
        <w:rPr>
          <w:rFonts w:ascii="Times New Roman" w:hAnsi="Times New Roman" w:cs="Times New Roman"/>
          <w:i/>
          <w:iCs/>
          <w:noProof/>
          <w:color w:val="000000" w:themeColor="text1"/>
          <w:sz w:val="20"/>
          <w:szCs w:val="20"/>
        </w:rPr>
        <w:t>3</w:t>
      </w:r>
      <w:r w:rsidRPr="003C2DF1">
        <w:rPr>
          <w:rFonts w:ascii="Times New Roman" w:hAnsi="Times New Roman" w:cs="Times New Roman"/>
          <w:noProof/>
          <w:color w:val="000000" w:themeColor="text1"/>
          <w:sz w:val="20"/>
          <w:szCs w:val="20"/>
        </w:rPr>
        <w:t>(2), 298–341. https://doi.org/10.31629/kemudi.v3i2.896</w:t>
      </w:r>
    </w:p>
    <w:p w14:paraId="070C157A"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Satria, Nova Tri. (2019). </w:t>
      </w:r>
      <w:r w:rsidRPr="003C2DF1">
        <w:rPr>
          <w:rFonts w:ascii="Times New Roman" w:hAnsi="Times New Roman" w:cs="Times New Roman"/>
          <w:i/>
          <w:iCs/>
          <w:noProof/>
          <w:color w:val="000000" w:themeColor="text1"/>
          <w:sz w:val="20"/>
          <w:szCs w:val="20"/>
        </w:rPr>
        <w:t>Skripsi</w:t>
      </w:r>
      <w:r w:rsidRPr="003C2DF1">
        <w:rPr>
          <w:rFonts w:ascii="Times New Roman" w:hAnsi="Times New Roman" w:cs="Times New Roman"/>
          <w:noProof/>
          <w:color w:val="000000" w:themeColor="text1"/>
          <w:sz w:val="20"/>
          <w:szCs w:val="20"/>
        </w:rPr>
        <w:t xml:space="preserve"> Kebertahanan Ritual Larung Sesaji Di Telaga Sarangan, Kecamatan Plaosan, Kabupaten Magetan. Institut Seni Indonesia (ISI) Surakarta.</w:t>
      </w:r>
    </w:p>
    <w:p w14:paraId="75A0A0EA"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Sugiyono. (2015). Metode Penelitian Kuantitatif, Kualitatif, Dan R&amp;D. Bandung: Alfabeta.</w:t>
      </w:r>
    </w:p>
    <w:p w14:paraId="2E4A28AB" w14:textId="77777777" w:rsidR="003C2DF1" w:rsidRPr="003C2DF1" w:rsidRDefault="003C2DF1" w:rsidP="003C2DF1">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0"/>
          <w:szCs w:val="20"/>
        </w:rPr>
      </w:pPr>
      <w:r w:rsidRPr="003C2DF1">
        <w:rPr>
          <w:rFonts w:ascii="Times New Roman" w:hAnsi="Times New Roman" w:cs="Times New Roman"/>
          <w:noProof/>
          <w:color w:val="000000" w:themeColor="text1"/>
          <w:sz w:val="20"/>
          <w:szCs w:val="20"/>
        </w:rPr>
        <w:t xml:space="preserve">Wiryanata, I. G. N. A. (2022). </w:t>
      </w:r>
      <w:r w:rsidRPr="003C2DF1">
        <w:rPr>
          <w:rFonts w:ascii="Times New Roman" w:hAnsi="Times New Roman" w:cs="Times New Roman"/>
          <w:i/>
          <w:iCs/>
          <w:noProof/>
          <w:color w:val="000000" w:themeColor="text1"/>
          <w:sz w:val="20"/>
          <w:szCs w:val="20"/>
        </w:rPr>
        <w:t>Ebook</w:t>
      </w:r>
      <w:r w:rsidRPr="003C2DF1">
        <w:rPr>
          <w:rFonts w:ascii="Times New Roman" w:hAnsi="Times New Roman" w:cs="Times New Roman"/>
          <w:noProof/>
          <w:color w:val="000000" w:themeColor="text1"/>
          <w:sz w:val="20"/>
          <w:szCs w:val="20"/>
        </w:rPr>
        <w:t>. Desa Wisata pengelolaan berbasis Budaya dan kinerja keuangan. Politeknik Pariwisata Bali.</w:t>
      </w:r>
    </w:p>
    <w:p w14:paraId="17E319CD" w14:textId="7B8FF4BF" w:rsidR="00080864" w:rsidRPr="003C2DF1" w:rsidRDefault="00080864" w:rsidP="003C2DF1">
      <w:pPr>
        <w:spacing w:line="240" w:lineRule="auto"/>
        <w:rPr>
          <w:rFonts w:ascii="Times New Roman" w:hAnsi="Times New Roman" w:cs="Times New Roman"/>
        </w:rPr>
      </w:pPr>
    </w:p>
    <w:sectPr w:rsidR="00080864" w:rsidRPr="003C2DF1" w:rsidSect="00FB4BCC">
      <w:headerReference w:type="default" r:id="rId36"/>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BC07" w14:textId="77777777" w:rsidR="005B7556" w:rsidRDefault="005B7556" w:rsidP="00FB4BCC">
      <w:pPr>
        <w:spacing w:after="0" w:line="240" w:lineRule="auto"/>
      </w:pPr>
      <w:r>
        <w:separator/>
      </w:r>
    </w:p>
  </w:endnote>
  <w:endnote w:type="continuationSeparator" w:id="0">
    <w:p w14:paraId="6DF23411" w14:textId="77777777" w:rsidR="005B7556" w:rsidRDefault="005B7556" w:rsidP="00FB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1B4A" w14:textId="77777777" w:rsidR="003C2DF1" w:rsidRDefault="003C2DF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6E1ECEB4" w14:textId="77777777" w:rsidR="003C2DF1" w:rsidRDefault="003C2DF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C322" w14:textId="77777777" w:rsidR="005B7556" w:rsidRDefault="005B7556" w:rsidP="00FB4BCC">
      <w:pPr>
        <w:spacing w:after="0" w:line="240" w:lineRule="auto"/>
      </w:pPr>
      <w:r>
        <w:separator/>
      </w:r>
    </w:p>
  </w:footnote>
  <w:footnote w:type="continuationSeparator" w:id="0">
    <w:p w14:paraId="5B0F509D" w14:textId="77777777" w:rsidR="005B7556" w:rsidRDefault="005B7556" w:rsidP="00FB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22D5" w14:textId="77777777" w:rsidR="003C2DF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858A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alt="" style="position:absolute;margin-left:0;margin-top:0;width:345pt;height:406.5pt;z-index:-251659264;mso-position-horizontal:center;mso-position-horizontal-relative:margin;mso-position-vertical:center;mso-position-vertical-relative:margin">
          <v:imagedata r:id="rId1" o:title="image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DFB" w14:textId="77777777" w:rsidR="003C2DF1" w:rsidRDefault="00000000" w:rsidP="00E74486">
    <w:pPr>
      <w:pStyle w:val="Header"/>
      <w:jc w:val="center"/>
      <w:rPr>
        <w:rFonts w:ascii="Times New Roman" w:hAnsi="Times New Roman" w:cs="Times New Roman"/>
        <w:i/>
        <w:iCs/>
        <w:sz w:val="20"/>
        <w:szCs w:val="20"/>
        <w:lang w:val="en-US"/>
      </w:rPr>
    </w:pPr>
    <w:bookmarkStart w:id="3" w:name="_heading=h.pr1xp97qkca4" w:colFirst="0" w:colLast="0"/>
    <w:bookmarkEnd w:id="3"/>
    <w:r>
      <w:rPr>
        <w:rFonts w:ascii="Times New Roman" w:eastAsia="Times New Roman" w:hAnsi="Times New Roman" w:cs="Times New Roman"/>
        <w:i/>
        <w:color w:val="000000"/>
        <w:sz w:val="20"/>
        <w:szCs w:val="20"/>
        <w:lang w:val="id"/>
      </w:rPr>
      <w:pict w14:anchorId="75373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alt="" style="position:absolute;left:0;text-align:left;margin-left:0;margin-top:0;width:345pt;height:406.5pt;z-index:-251658240;mso-position-horizontal:center;mso-position-horizontal-relative:margin;mso-position-vertical:center;mso-position-vertical-relative:margin">
          <v:imagedata r:id="rId1" o:title="image4" gain="19661f" blacklevel="22938f"/>
          <w10:wrap anchorx="margin" anchory="margin"/>
        </v:shape>
      </w:pict>
    </w:r>
    <w:r w:rsidR="003C2DF1">
      <w:rPr>
        <w:color w:val="000000"/>
      </w:rPr>
      <w:t xml:space="preserve"> </w:t>
    </w:r>
    <w:proofErr w:type="spellStart"/>
    <w:r w:rsidR="003C2DF1" w:rsidRPr="0099536D">
      <w:rPr>
        <w:rFonts w:ascii="Times New Roman" w:hAnsi="Times New Roman" w:cs="Times New Roman"/>
        <w:i/>
        <w:iCs/>
        <w:sz w:val="20"/>
        <w:szCs w:val="20"/>
        <w:lang w:val="en-US"/>
      </w:rPr>
      <w:t>Pengelolaan</w:t>
    </w:r>
    <w:proofErr w:type="spellEnd"/>
    <w:r w:rsidR="003C2DF1" w:rsidRPr="0099536D">
      <w:rPr>
        <w:rFonts w:ascii="Times New Roman" w:hAnsi="Times New Roman" w:cs="Times New Roman"/>
        <w:i/>
        <w:iCs/>
        <w:sz w:val="20"/>
        <w:szCs w:val="20"/>
        <w:lang w:val="en-US"/>
      </w:rPr>
      <w:t xml:space="preserve"> </w:t>
    </w:r>
    <w:proofErr w:type="spellStart"/>
    <w:r w:rsidR="003C2DF1" w:rsidRPr="0099536D">
      <w:rPr>
        <w:rFonts w:ascii="Times New Roman" w:hAnsi="Times New Roman" w:cs="Times New Roman"/>
        <w:i/>
        <w:iCs/>
        <w:sz w:val="20"/>
        <w:szCs w:val="20"/>
        <w:lang w:val="en-US"/>
      </w:rPr>
      <w:t>Tradisi</w:t>
    </w:r>
    <w:proofErr w:type="spellEnd"/>
    <w:r w:rsidR="003C2DF1" w:rsidRPr="0099536D">
      <w:rPr>
        <w:rFonts w:ascii="Times New Roman" w:hAnsi="Times New Roman" w:cs="Times New Roman"/>
        <w:i/>
        <w:iCs/>
        <w:sz w:val="20"/>
        <w:szCs w:val="20"/>
        <w:lang w:val="en-US"/>
      </w:rPr>
      <w:t xml:space="preserve"> Larung </w:t>
    </w:r>
    <w:proofErr w:type="spellStart"/>
    <w:r w:rsidR="003C2DF1" w:rsidRPr="0099536D">
      <w:rPr>
        <w:rFonts w:ascii="Times New Roman" w:hAnsi="Times New Roman" w:cs="Times New Roman"/>
        <w:i/>
        <w:iCs/>
        <w:sz w:val="20"/>
        <w:szCs w:val="20"/>
        <w:lang w:val="en-US"/>
      </w:rPr>
      <w:t>Sesaji</w:t>
    </w:r>
    <w:proofErr w:type="spellEnd"/>
    <w:r w:rsidR="003C2DF1" w:rsidRPr="0099536D">
      <w:rPr>
        <w:rFonts w:ascii="Times New Roman" w:hAnsi="Times New Roman" w:cs="Times New Roman"/>
        <w:i/>
        <w:iCs/>
        <w:sz w:val="20"/>
        <w:szCs w:val="20"/>
        <w:lang w:val="en-US"/>
      </w:rPr>
      <w:t xml:space="preserve"> Dalam </w:t>
    </w:r>
    <w:proofErr w:type="spellStart"/>
    <w:r w:rsidR="003C2DF1" w:rsidRPr="0099536D">
      <w:rPr>
        <w:rFonts w:ascii="Times New Roman" w:hAnsi="Times New Roman" w:cs="Times New Roman"/>
        <w:i/>
        <w:iCs/>
        <w:sz w:val="20"/>
        <w:szCs w:val="20"/>
        <w:lang w:val="en-US"/>
      </w:rPr>
      <w:t>Menguatkan</w:t>
    </w:r>
    <w:proofErr w:type="spellEnd"/>
    <w:r w:rsidR="003C2DF1" w:rsidRPr="0099536D">
      <w:rPr>
        <w:rFonts w:ascii="Times New Roman" w:hAnsi="Times New Roman" w:cs="Times New Roman"/>
        <w:i/>
        <w:iCs/>
        <w:sz w:val="20"/>
        <w:szCs w:val="20"/>
        <w:lang w:val="en-US"/>
      </w:rPr>
      <w:t xml:space="preserve"> </w:t>
    </w:r>
    <w:proofErr w:type="spellStart"/>
    <w:r w:rsidR="003C2DF1" w:rsidRPr="0099536D">
      <w:rPr>
        <w:rFonts w:ascii="Times New Roman" w:hAnsi="Times New Roman" w:cs="Times New Roman"/>
        <w:i/>
        <w:iCs/>
        <w:sz w:val="20"/>
        <w:szCs w:val="20"/>
        <w:lang w:val="en-US"/>
      </w:rPr>
      <w:t>Pariwisata</w:t>
    </w:r>
    <w:proofErr w:type="spellEnd"/>
    <w:r w:rsidR="003C2DF1" w:rsidRPr="0099536D">
      <w:rPr>
        <w:rFonts w:ascii="Times New Roman" w:hAnsi="Times New Roman" w:cs="Times New Roman"/>
        <w:i/>
        <w:iCs/>
        <w:sz w:val="20"/>
        <w:szCs w:val="20"/>
        <w:lang w:val="en-US"/>
      </w:rPr>
      <w:t xml:space="preserve"> </w:t>
    </w:r>
    <w:proofErr w:type="spellStart"/>
    <w:r w:rsidR="003C2DF1" w:rsidRPr="0099536D">
      <w:rPr>
        <w:rFonts w:ascii="Times New Roman" w:hAnsi="Times New Roman" w:cs="Times New Roman"/>
        <w:i/>
        <w:iCs/>
        <w:sz w:val="20"/>
        <w:szCs w:val="20"/>
        <w:lang w:val="en-US"/>
      </w:rPr>
      <w:t>Berbasis</w:t>
    </w:r>
    <w:proofErr w:type="spellEnd"/>
    <w:r w:rsidR="003C2DF1" w:rsidRPr="0099536D">
      <w:rPr>
        <w:rFonts w:ascii="Times New Roman" w:hAnsi="Times New Roman" w:cs="Times New Roman"/>
        <w:i/>
        <w:iCs/>
        <w:sz w:val="20"/>
        <w:szCs w:val="20"/>
        <w:lang w:val="en-US"/>
      </w:rPr>
      <w:t xml:space="preserve"> </w:t>
    </w:r>
    <w:proofErr w:type="spellStart"/>
    <w:r w:rsidR="003C2DF1" w:rsidRPr="0099536D">
      <w:rPr>
        <w:rFonts w:ascii="Times New Roman" w:hAnsi="Times New Roman" w:cs="Times New Roman"/>
        <w:i/>
        <w:iCs/>
        <w:sz w:val="20"/>
        <w:szCs w:val="20"/>
        <w:lang w:val="en-US"/>
      </w:rPr>
      <w:t>Budaya</w:t>
    </w:r>
    <w:proofErr w:type="spellEnd"/>
    <w:r w:rsidR="003C2DF1" w:rsidRPr="0099536D">
      <w:rPr>
        <w:rFonts w:ascii="Times New Roman" w:hAnsi="Times New Roman" w:cs="Times New Roman"/>
        <w:i/>
        <w:iCs/>
        <w:sz w:val="20"/>
        <w:szCs w:val="20"/>
        <w:lang w:val="en-US"/>
      </w:rPr>
      <w:t xml:space="preserve"> </w:t>
    </w:r>
  </w:p>
  <w:p w14:paraId="0FAC6CCC" w14:textId="77777777" w:rsidR="003C2DF1" w:rsidRPr="00E74486" w:rsidRDefault="003C2DF1" w:rsidP="00E74486">
    <w:pPr>
      <w:pStyle w:val="Header"/>
      <w:jc w:val="center"/>
      <w:rPr>
        <w:rFonts w:ascii="Times New Roman" w:hAnsi="Times New Roman" w:cs="Times New Roman"/>
        <w:i/>
        <w:iCs/>
        <w:sz w:val="20"/>
        <w:szCs w:val="20"/>
        <w:shd w:val="clear" w:color="auto" w:fill="FFFFFF"/>
      </w:rPr>
    </w:pPr>
    <w:r w:rsidRPr="0099536D">
      <w:rPr>
        <w:rFonts w:ascii="Times New Roman" w:hAnsi="Times New Roman" w:cs="Times New Roman"/>
        <w:i/>
        <w:iCs/>
        <w:sz w:val="20"/>
        <w:szCs w:val="20"/>
        <w:lang w:val="en-US"/>
      </w:rPr>
      <w:t xml:space="preserve">(Studi Kasus </w:t>
    </w:r>
    <w:proofErr w:type="spellStart"/>
    <w:r w:rsidRPr="0099536D">
      <w:rPr>
        <w:rFonts w:ascii="Times New Roman" w:hAnsi="Times New Roman" w:cs="Times New Roman"/>
        <w:i/>
        <w:iCs/>
        <w:sz w:val="20"/>
        <w:szCs w:val="20"/>
        <w:lang w:val="en-US"/>
      </w:rPr>
      <w:t>Upacara</w:t>
    </w:r>
    <w:proofErr w:type="spellEnd"/>
    <w:r w:rsidRPr="0099536D">
      <w:rPr>
        <w:rFonts w:ascii="Times New Roman" w:hAnsi="Times New Roman" w:cs="Times New Roman"/>
        <w:i/>
        <w:iCs/>
        <w:sz w:val="20"/>
        <w:szCs w:val="20"/>
        <w:lang w:val="en-US"/>
      </w:rPr>
      <w:t xml:space="preserve"> Larung </w:t>
    </w:r>
    <w:proofErr w:type="spellStart"/>
    <w:r w:rsidRPr="0099536D">
      <w:rPr>
        <w:rFonts w:ascii="Times New Roman" w:hAnsi="Times New Roman" w:cs="Times New Roman"/>
        <w:i/>
        <w:iCs/>
        <w:sz w:val="20"/>
        <w:szCs w:val="20"/>
        <w:lang w:val="en-US"/>
      </w:rPr>
      <w:t>Sesaji</w:t>
    </w:r>
    <w:proofErr w:type="spellEnd"/>
    <w:r w:rsidRPr="0099536D">
      <w:rPr>
        <w:rFonts w:ascii="Times New Roman" w:hAnsi="Times New Roman" w:cs="Times New Roman"/>
        <w:i/>
        <w:iCs/>
        <w:sz w:val="20"/>
        <w:szCs w:val="20"/>
        <w:lang w:val="en-US"/>
      </w:rPr>
      <w:t xml:space="preserve"> Di Sarangan, </w:t>
    </w:r>
    <w:proofErr w:type="spellStart"/>
    <w:r w:rsidRPr="0099536D">
      <w:rPr>
        <w:rFonts w:ascii="Times New Roman" w:hAnsi="Times New Roman" w:cs="Times New Roman"/>
        <w:i/>
        <w:iCs/>
        <w:sz w:val="20"/>
        <w:szCs w:val="20"/>
        <w:lang w:val="en-US"/>
      </w:rPr>
      <w:t>Kecamatan</w:t>
    </w:r>
    <w:proofErr w:type="spellEnd"/>
    <w:r w:rsidRPr="0099536D">
      <w:rPr>
        <w:rFonts w:ascii="Times New Roman" w:hAnsi="Times New Roman" w:cs="Times New Roman"/>
        <w:i/>
        <w:iCs/>
        <w:sz w:val="20"/>
        <w:szCs w:val="20"/>
        <w:lang w:val="en-US"/>
      </w:rPr>
      <w:t xml:space="preserve"> </w:t>
    </w:r>
    <w:proofErr w:type="spellStart"/>
    <w:r w:rsidRPr="0099536D">
      <w:rPr>
        <w:rFonts w:ascii="Times New Roman" w:hAnsi="Times New Roman" w:cs="Times New Roman"/>
        <w:i/>
        <w:iCs/>
        <w:sz w:val="20"/>
        <w:szCs w:val="20"/>
        <w:lang w:val="en-US"/>
      </w:rPr>
      <w:t>Plaosan</w:t>
    </w:r>
    <w:proofErr w:type="spellEnd"/>
    <w:r w:rsidRPr="0099536D">
      <w:rPr>
        <w:rFonts w:ascii="Times New Roman" w:hAnsi="Times New Roman" w:cs="Times New Roman"/>
        <w:i/>
        <w:iCs/>
        <w:sz w:val="20"/>
        <w:szCs w:val="20"/>
        <w:lang w:val="en-US"/>
      </w:rPr>
      <w:t xml:space="preserve">, </w:t>
    </w:r>
    <w:proofErr w:type="spellStart"/>
    <w:r w:rsidRPr="0099536D">
      <w:rPr>
        <w:rFonts w:ascii="Times New Roman" w:hAnsi="Times New Roman" w:cs="Times New Roman"/>
        <w:i/>
        <w:iCs/>
        <w:sz w:val="20"/>
        <w:szCs w:val="20"/>
        <w:lang w:val="en-US"/>
      </w:rPr>
      <w:t>Kabupaten</w:t>
    </w:r>
    <w:proofErr w:type="spellEnd"/>
    <w:r w:rsidRPr="0099536D">
      <w:rPr>
        <w:rFonts w:ascii="Times New Roman" w:hAnsi="Times New Roman" w:cs="Times New Roman"/>
        <w:i/>
        <w:iCs/>
        <w:sz w:val="20"/>
        <w:szCs w:val="20"/>
        <w:lang w:val="en-US"/>
      </w:rPr>
      <w:t xml:space="preserve"> </w:t>
    </w:r>
    <w:proofErr w:type="spellStart"/>
    <w:r w:rsidRPr="0099536D">
      <w:rPr>
        <w:rFonts w:ascii="Times New Roman" w:hAnsi="Times New Roman" w:cs="Times New Roman"/>
        <w:i/>
        <w:iCs/>
        <w:sz w:val="20"/>
        <w:szCs w:val="20"/>
        <w:lang w:val="en-US"/>
      </w:rPr>
      <w:t>Magetan</w:t>
    </w:r>
    <w:proofErr w:type="spellEnd"/>
    <w:r w:rsidRPr="0099536D">
      <w:rPr>
        <w:rFonts w:ascii="Times New Roman" w:hAnsi="Times New Roman" w:cs="Times New Roman"/>
        <w:i/>
        <w:iCs/>
        <w:sz w:val="20"/>
        <w:szCs w:val="20"/>
        <w:lang w:val="en-US"/>
      </w:rPr>
      <w:t>)</w:t>
    </w:r>
    <w:r w:rsidRPr="0099536D">
      <w:rPr>
        <w:rFonts w:ascii="Times New Roman" w:hAnsi="Times New Roman" w:cs="Times New Roman"/>
        <w:i/>
        <w:iCs/>
        <w:sz w:val="20"/>
        <w:szCs w:val="20"/>
        <w:shd w:val="clear" w:color="auto" w:fill="FFFFF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EA82" w14:textId="77777777" w:rsidR="003C2DF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4E8E6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0" type="#_x0000_t75" alt="" style="position:absolute;margin-left:0;margin-top:0;width:345pt;height:406.5pt;z-index:-251657216;mso-position-horizontal:center;mso-position-horizontal-relative:margin;mso-position-vertical:center;mso-position-vertical-relative:margin">
          <v:imagedata r:id="rId1" o:title="image4"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6A0E" w14:textId="12748AB8" w:rsidR="00ED6AC0" w:rsidRPr="00085DC1" w:rsidRDefault="00CD164A" w:rsidP="00CD164A">
    <w:pPr>
      <w:pStyle w:val="Header"/>
      <w:jc w:val="center"/>
      <w:rPr>
        <w:i/>
        <w:iCs/>
      </w:rPr>
    </w:pPr>
    <w:r>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2A"/>
    <w:multiLevelType w:val="hybridMultilevel"/>
    <w:tmpl w:val="360CF8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E730E50"/>
    <w:multiLevelType w:val="hybridMultilevel"/>
    <w:tmpl w:val="308CF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5C1C"/>
    <w:multiLevelType w:val="hybridMultilevel"/>
    <w:tmpl w:val="9B6CFFF6"/>
    <w:lvl w:ilvl="0" w:tplc="45A2C812">
      <w:start w:val="1"/>
      <w:numFmt w:val="decimal"/>
      <w:lvlText w:val="%1."/>
      <w:lvlJc w:val="left"/>
      <w:pPr>
        <w:ind w:left="1506" w:hanging="360"/>
      </w:pPr>
      <w:rPr>
        <w:rFonts w:hint="default"/>
        <w:b w:val="0"/>
        <w:bCs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0EEA60E5"/>
    <w:multiLevelType w:val="hybridMultilevel"/>
    <w:tmpl w:val="36024A2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FFB4DAF"/>
    <w:multiLevelType w:val="hybridMultilevel"/>
    <w:tmpl w:val="439E872C"/>
    <w:lvl w:ilvl="0" w:tplc="2364FE64">
      <w:start w:val="1"/>
      <w:numFmt w:val="decimal"/>
      <w:lvlText w:val="%1."/>
      <w:lvlJc w:val="left"/>
      <w:pPr>
        <w:ind w:left="1506" w:hanging="360"/>
      </w:pPr>
      <w:rPr>
        <w:rFonts w:hint="default"/>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15:restartNumberingAfterBreak="0">
    <w:nsid w:val="12947E90"/>
    <w:multiLevelType w:val="hybridMultilevel"/>
    <w:tmpl w:val="63A4F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1E0591"/>
    <w:multiLevelType w:val="hybridMultilevel"/>
    <w:tmpl w:val="813076C0"/>
    <w:lvl w:ilvl="0" w:tplc="8DCA023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63F2D2E"/>
    <w:multiLevelType w:val="hybridMultilevel"/>
    <w:tmpl w:val="A1C20D58"/>
    <w:lvl w:ilvl="0" w:tplc="9D82287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1A614194"/>
    <w:multiLevelType w:val="hybridMultilevel"/>
    <w:tmpl w:val="F1CA7028"/>
    <w:lvl w:ilvl="0" w:tplc="39A2506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CB27D38"/>
    <w:multiLevelType w:val="multilevel"/>
    <w:tmpl w:val="1FF8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417926"/>
    <w:multiLevelType w:val="hybridMultilevel"/>
    <w:tmpl w:val="78886276"/>
    <w:lvl w:ilvl="0" w:tplc="DD2C67CE">
      <w:start w:val="1"/>
      <w:numFmt w:val="lowerLetter"/>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1EEA2155"/>
    <w:multiLevelType w:val="hybridMultilevel"/>
    <w:tmpl w:val="C130DAC4"/>
    <w:lvl w:ilvl="0" w:tplc="EDDCD68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01628B7"/>
    <w:multiLevelType w:val="hybridMultilevel"/>
    <w:tmpl w:val="D514E3A6"/>
    <w:lvl w:ilvl="0" w:tplc="04069BB2">
      <w:start w:val="1"/>
      <w:numFmt w:val="lowerLetter"/>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67D43FC"/>
    <w:multiLevelType w:val="hybridMultilevel"/>
    <w:tmpl w:val="4266B08E"/>
    <w:lvl w:ilvl="0" w:tplc="C12E7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C75889"/>
    <w:multiLevelType w:val="multilevel"/>
    <w:tmpl w:val="B6265102"/>
    <w:lvl w:ilvl="0">
      <w:start w:val="1"/>
      <w:numFmt w:val="decimal"/>
      <w:lvlText w:val="%1)"/>
      <w:lvlJc w:val="left"/>
      <w:pPr>
        <w:tabs>
          <w:tab w:val="num" w:pos="720"/>
        </w:tabs>
        <w:ind w:left="720" w:hanging="360"/>
      </w:pPr>
      <w:rPr>
        <w:rFonts w:ascii="Book Antiqua" w:eastAsia="Times New Roman" w:hAnsi="Book Antiqu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F22119"/>
    <w:multiLevelType w:val="hybridMultilevel"/>
    <w:tmpl w:val="B5D8ADA2"/>
    <w:lvl w:ilvl="0" w:tplc="8B34CC60">
      <w:start w:val="1"/>
      <w:numFmt w:val="decimal"/>
      <w:lvlText w:val="%1."/>
      <w:lvlJc w:val="left"/>
      <w:pPr>
        <w:ind w:left="2204" w:hanging="360"/>
      </w:pPr>
      <w:rPr>
        <w:rFonts w:hint="default"/>
        <w:b/>
        <w:bCs/>
        <w:color w:val="auto"/>
      </w:r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20" w15:restartNumberingAfterBreak="0">
    <w:nsid w:val="2EEC535C"/>
    <w:multiLevelType w:val="hybridMultilevel"/>
    <w:tmpl w:val="373C6E4E"/>
    <w:lvl w:ilvl="0" w:tplc="A03A73D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30F6008B"/>
    <w:multiLevelType w:val="hybridMultilevel"/>
    <w:tmpl w:val="B00A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846D6"/>
    <w:multiLevelType w:val="hybridMultilevel"/>
    <w:tmpl w:val="8F7AC75E"/>
    <w:lvl w:ilvl="0" w:tplc="028C24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759E4"/>
    <w:multiLevelType w:val="hybridMultilevel"/>
    <w:tmpl w:val="E0580CA6"/>
    <w:lvl w:ilvl="0" w:tplc="21143CE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328A1AA2"/>
    <w:multiLevelType w:val="hybridMultilevel"/>
    <w:tmpl w:val="8B2201AE"/>
    <w:lvl w:ilvl="0" w:tplc="192ADB6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39220486"/>
    <w:multiLevelType w:val="hybridMultilevel"/>
    <w:tmpl w:val="E5885298"/>
    <w:lvl w:ilvl="0" w:tplc="21E0E990">
      <w:start w:val="1"/>
      <w:numFmt w:val="decimal"/>
      <w:lvlText w:val="%1."/>
      <w:lvlJc w:val="left"/>
      <w:pPr>
        <w:ind w:left="1636" w:hanging="360"/>
      </w:pPr>
      <w:rPr>
        <w:rFonts w:hint="default"/>
        <w:i w:val="0"/>
        <w:i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3A162C9D"/>
    <w:multiLevelType w:val="hybridMultilevel"/>
    <w:tmpl w:val="8EC8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8" w15:restartNumberingAfterBreak="0">
    <w:nsid w:val="40966C4B"/>
    <w:multiLevelType w:val="hybridMultilevel"/>
    <w:tmpl w:val="715E927E"/>
    <w:lvl w:ilvl="0" w:tplc="98C09930">
      <w:start w:val="1"/>
      <w:numFmt w:val="upperLetter"/>
      <w:lvlText w:val="%1."/>
      <w:lvlJc w:val="left"/>
      <w:pPr>
        <w:ind w:left="720" w:hanging="360"/>
      </w:pPr>
      <w:rPr>
        <w:rFonts w:ascii="Times New Roman" w:hAnsi="Times New Roman" w:cs="Times New Roman" w:hint="default"/>
        <w:b w:val="0"/>
        <w:bCs/>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11021"/>
    <w:multiLevelType w:val="hybridMultilevel"/>
    <w:tmpl w:val="D9C0320C"/>
    <w:lvl w:ilvl="0" w:tplc="0852899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0" w15:restartNumberingAfterBreak="0">
    <w:nsid w:val="44AF4269"/>
    <w:multiLevelType w:val="hybridMultilevel"/>
    <w:tmpl w:val="0504D436"/>
    <w:lvl w:ilvl="0" w:tplc="D0F290C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93E194D"/>
    <w:multiLevelType w:val="hybridMultilevel"/>
    <w:tmpl w:val="171266CA"/>
    <w:lvl w:ilvl="0" w:tplc="82A69BF2">
      <w:start w:val="1"/>
      <w:numFmt w:val="decimal"/>
      <w:lvlText w:val="%1."/>
      <w:lvlJc w:val="left"/>
      <w:pPr>
        <w:ind w:left="786" w:hanging="360"/>
      </w:pPr>
      <w:rPr>
        <w:rFonts w:asciiTheme="minorHAnsi" w:hAnsiTheme="minorHAnsi" w:cstheme="minorBidi"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4AD17567"/>
    <w:multiLevelType w:val="hybridMultilevel"/>
    <w:tmpl w:val="3FA27CD8"/>
    <w:lvl w:ilvl="0" w:tplc="4A4485D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4" w15:restartNumberingAfterBreak="0">
    <w:nsid w:val="4C6B6A15"/>
    <w:multiLevelType w:val="hybridMultilevel"/>
    <w:tmpl w:val="852C4A2A"/>
    <w:lvl w:ilvl="0" w:tplc="D7C2DB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4D9D3722"/>
    <w:multiLevelType w:val="hybridMultilevel"/>
    <w:tmpl w:val="EE5A815A"/>
    <w:lvl w:ilvl="0" w:tplc="9BD25FE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6" w15:restartNumberingAfterBreak="0">
    <w:nsid w:val="4DD80CB4"/>
    <w:multiLevelType w:val="hybridMultilevel"/>
    <w:tmpl w:val="962A418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DF02CED"/>
    <w:multiLevelType w:val="hybridMultilevel"/>
    <w:tmpl w:val="B4301568"/>
    <w:lvl w:ilvl="0" w:tplc="AE16F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51822BBD"/>
    <w:multiLevelType w:val="hybridMultilevel"/>
    <w:tmpl w:val="1AAA759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27C1E57"/>
    <w:multiLevelType w:val="hybridMultilevel"/>
    <w:tmpl w:val="13A28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8B26CAF"/>
    <w:multiLevelType w:val="hybridMultilevel"/>
    <w:tmpl w:val="7C8C853A"/>
    <w:lvl w:ilvl="0" w:tplc="5C324BE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15:restartNumberingAfterBreak="0">
    <w:nsid w:val="59A84D4D"/>
    <w:multiLevelType w:val="hybridMultilevel"/>
    <w:tmpl w:val="6A06C52E"/>
    <w:lvl w:ilvl="0" w:tplc="9DAA16F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3" w15:restartNumberingAfterBreak="0">
    <w:nsid w:val="5B657CE8"/>
    <w:multiLevelType w:val="hybridMultilevel"/>
    <w:tmpl w:val="9B6CFFF6"/>
    <w:lvl w:ilvl="0" w:tplc="45A2C812">
      <w:start w:val="1"/>
      <w:numFmt w:val="decimal"/>
      <w:lvlText w:val="%1."/>
      <w:lvlJc w:val="left"/>
      <w:pPr>
        <w:ind w:left="1506" w:hanging="360"/>
      </w:pPr>
      <w:rPr>
        <w:rFonts w:hint="default"/>
        <w:b w:val="0"/>
        <w:bCs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4" w15:restartNumberingAfterBreak="0">
    <w:nsid w:val="5DB77BD4"/>
    <w:multiLevelType w:val="hybridMultilevel"/>
    <w:tmpl w:val="AB6CCEAA"/>
    <w:lvl w:ilvl="0" w:tplc="4E78A42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15:restartNumberingAfterBreak="0">
    <w:nsid w:val="61B34E04"/>
    <w:multiLevelType w:val="hybridMultilevel"/>
    <w:tmpl w:val="EEB68154"/>
    <w:lvl w:ilvl="0" w:tplc="D2B27254">
      <w:start w:val="1"/>
      <w:numFmt w:val="lowerLetter"/>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7" w15:restartNumberingAfterBreak="0">
    <w:nsid w:val="64636D47"/>
    <w:multiLevelType w:val="hybridMultilevel"/>
    <w:tmpl w:val="4C9A4238"/>
    <w:lvl w:ilvl="0" w:tplc="04090015">
      <w:start w:val="1"/>
      <w:numFmt w:val="upperLetter"/>
      <w:lvlText w:val="%1."/>
      <w:lvlJc w:val="left"/>
      <w:pPr>
        <w:ind w:left="720" w:hanging="360"/>
      </w:pPr>
      <w:rPr>
        <w:rFonts w:hint="default"/>
      </w:rPr>
    </w:lvl>
    <w:lvl w:ilvl="1" w:tplc="267479F0">
      <w:start w:val="1"/>
      <w:numFmt w:val="decimal"/>
      <w:lvlText w:val="%2."/>
      <w:lvlJc w:val="left"/>
      <w:pPr>
        <w:ind w:left="1440" w:hanging="360"/>
      </w:pPr>
      <w:rPr>
        <w:rFonts w:hint="default"/>
      </w:rPr>
    </w:lvl>
    <w:lvl w:ilvl="2" w:tplc="EF2869CA">
      <w:start w:val="1"/>
      <w:numFmt w:val="lowerLetter"/>
      <w:lvlText w:val="%3."/>
      <w:lvlJc w:val="left"/>
      <w:pPr>
        <w:ind w:left="2340" w:hanging="360"/>
      </w:pPr>
      <w:rPr>
        <w:rFonts w:asciiTheme="majorBidi" w:eastAsiaTheme="minorHAnsi" w:hAnsiTheme="majorBid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1278F9"/>
    <w:multiLevelType w:val="hybridMultilevel"/>
    <w:tmpl w:val="4E56C8C8"/>
    <w:lvl w:ilvl="0" w:tplc="2EDABDDC">
      <w:start w:val="1"/>
      <w:numFmt w:val="decimal"/>
      <w:lvlText w:val="%1."/>
      <w:lvlJc w:val="left"/>
      <w:pPr>
        <w:ind w:left="786" w:hanging="360"/>
      </w:pPr>
      <w:rPr>
        <w:rFonts w:asciiTheme="majorBidi" w:hAnsiTheme="majorBidi" w:cstheme="majorBidi"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C890993"/>
    <w:multiLevelType w:val="hybridMultilevel"/>
    <w:tmpl w:val="4AD8A38E"/>
    <w:lvl w:ilvl="0" w:tplc="4E3481A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1" w15:restartNumberingAfterBreak="0">
    <w:nsid w:val="6CFF3867"/>
    <w:multiLevelType w:val="hybridMultilevel"/>
    <w:tmpl w:val="83D2B49C"/>
    <w:lvl w:ilvl="0" w:tplc="B378725A">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2" w15:restartNumberingAfterBreak="0">
    <w:nsid w:val="6D897506"/>
    <w:multiLevelType w:val="hybridMultilevel"/>
    <w:tmpl w:val="8B2201AE"/>
    <w:lvl w:ilvl="0" w:tplc="192ADB6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3" w15:restartNumberingAfterBreak="0">
    <w:nsid w:val="6F171F22"/>
    <w:multiLevelType w:val="hybridMultilevel"/>
    <w:tmpl w:val="BC3A75D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752D0CB5"/>
    <w:multiLevelType w:val="hybridMultilevel"/>
    <w:tmpl w:val="A70873B4"/>
    <w:lvl w:ilvl="0" w:tplc="05EC891E">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5" w15:restartNumberingAfterBreak="0">
    <w:nsid w:val="75953821"/>
    <w:multiLevelType w:val="hybridMultilevel"/>
    <w:tmpl w:val="E5885298"/>
    <w:lvl w:ilvl="0" w:tplc="21E0E990">
      <w:start w:val="1"/>
      <w:numFmt w:val="decimal"/>
      <w:lvlText w:val="%1."/>
      <w:lvlJc w:val="left"/>
      <w:pPr>
        <w:ind w:left="1636" w:hanging="360"/>
      </w:pPr>
      <w:rPr>
        <w:rFonts w:hint="default"/>
        <w:i w:val="0"/>
        <w:i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6" w15:restartNumberingAfterBreak="0">
    <w:nsid w:val="767D590C"/>
    <w:multiLevelType w:val="hybridMultilevel"/>
    <w:tmpl w:val="53CC1CEE"/>
    <w:lvl w:ilvl="0" w:tplc="5138604A">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7" w15:restartNumberingAfterBreak="0">
    <w:nsid w:val="77DB6BFE"/>
    <w:multiLevelType w:val="hybridMultilevel"/>
    <w:tmpl w:val="E5885298"/>
    <w:lvl w:ilvl="0" w:tplc="21E0E990">
      <w:start w:val="1"/>
      <w:numFmt w:val="decimal"/>
      <w:lvlText w:val="%1."/>
      <w:lvlJc w:val="left"/>
      <w:pPr>
        <w:ind w:left="1636" w:hanging="360"/>
      </w:pPr>
      <w:rPr>
        <w:rFonts w:hint="default"/>
        <w:i w:val="0"/>
        <w:i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8" w15:restartNumberingAfterBreak="0">
    <w:nsid w:val="7805217D"/>
    <w:multiLevelType w:val="hybridMultilevel"/>
    <w:tmpl w:val="C6E03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306798"/>
    <w:multiLevelType w:val="hybridMultilevel"/>
    <w:tmpl w:val="FA24F042"/>
    <w:lvl w:ilvl="0" w:tplc="C4301792">
      <w:start w:val="1"/>
      <w:numFmt w:val="upperLetter"/>
      <w:lvlText w:val="%1."/>
      <w:lvlJc w:val="left"/>
      <w:pPr>
        <w:ind w:left="720" w:hanging="360"/>
      </w:pPr>
      <w:rPr>
        <w:rFonts w:ascii="Times New Roman" w:hAnsi="Times New Roman" w:cs="Times New Roman" w:hint="default"/>
        <w:b w:val="0"/>
        <w:bCs/>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2" w15:restartNumberingAfterBreak="0">
    <w:nsid w:val="7C4666A5"/>
    <w:multiLevelType w:val="hybridMultilevel"/>
    <w:tmpl w:val="89AC032A"/>
    <w:lvl w:ilvl="0" w:tplc="AB0A51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102531789">
    <w:abstractNumId w:val="40"/>
  </w:num>
  <w:num w:numId="2" w16cid:durableId="367877418">
    <w:abstractNumId w:val="61"/>
  </w:num>
  <w:num w:numId="3" w16cid:durableId="761225281">
    <w:abstractNumId w:val="31"/>
  </w:num>
  <w:num w:numId="4" w16cid:durableId="737098935">
    <w:abstractNumId w:val="49"/>
  </w:num>
  <w:num w:numId="5" w16cid:durableId="460811465">
    <w:abstractNumId w:val="9"/>
  </w:num>
  <w:num w:numId="6" w16cid:durableId="833836733">
    <w:abstractNumId w:val="19"/>
  </w:num>
  <w:num w:numId="7" w16cid:durableId="881479295">
    <w:abstractNumId w:val="2"/>
  </w:num>
  <w:num w:numId="8" w16cid:durableId="190921417">
    <w:abstractNumId w:val="59"/>
  </w:num>
  <w:num w:numId="9" w16cid:durableId="317881826">
    <w:abstractNumId w:val="46"/>
  </w:num>
  <w:num w:numId="10" w16cid:durableId="1443651294">
    <w:abstractNumId w:val="1"/>
  </w:num>
  <w:num w:numId="11" w16cid:durableId="10010119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944906">
    <w:abstractNumId w:val="16"/>
  </w:num>
  <w:num w:numId="13" w16cid:durableId="818420095">
    <w:abstractNumId w:val="51"/>
  </w:num>
  <w:num w:numId="14" w16cid:durableId="1600522460">
    <w:abstractNumId w:val="6"/>
  </w:num>
  <w:num w:numId="15" w16cid:durableId="501433414">
    <w:abstractNumId w:val="47"/>
  </w:num>
  <w:num w:numId="16" w16cid:durableId="747535721">
    <w:abstractNumId w:val="4"/>
  </w:num>
  <w:num w:numId="17" w16cid:durableId="843278240">
    <w:abstractNumId w:val="43"/>
  </w:num>
  <w:num w:numId="18" w16cid:durableId="368265135">
    <w:abstractNumId w:val="3"/>
  </w:num>
  <w:num w:numId="19" w16cid:durableId="884756758">
    <w:abstractNumId w:val="37"/>
  </w:num>
  <w:num w:numId="20" w16cid:durableId="1754661871">
    <w:abstractNumId w:val="58"/>
  </w:num>
  <w:num w:numId="21" w16cid:durableId="1159544428">
    <w:abstractNumId w:val="22"/>
  </w:num>
  <w:num w:numId="22" w16cid:durableId="1867676698">
    <w:abstractNumId w:val="23"/>
  </w:num>
  <w:num w:numId="23" w16cid:durableId="1390878386">
    <w:abstractNumId w:val="62"/>
  </w:num>
  <w:num w:numId="24" w16cid:durableId="902528406">
    <w:abstractNumId w:val="34"/>
  </w:num>
  <w:num w:numId="25" w16cid:durableId="758332381">
    <w:abstractNumId w:val="21"/>
  </w:num>
  <w:num w:numId="26" w16cid:durableId="12488053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843249">
    <w:abstractNumId w:val="48"/>
  </w:num>
  <w:num w:numId="28" w16cid:durableId="1468545250">
    <w:abstractNumId w:val="11"/>
  </w:num>
  <w:num w:numId="29" w16cid:durableId="83039435">
    <w:abstractNumId w:val="13"/>
  </w:num>
  <w:num w:numId="30" w16cid:durableId="1328093753">
    <w:abstractNumId w:val="45"/>
  </w:num>
  <w:num w:numId="31" w16cid:durableId="1122455632">
    <w:abstractNumId w:val="50"/>
  </w:num>
  <w:num w:numId="32" w16cid:durableId="135536216">
    <w:abstractNumId w:val="26"/>
  </w:num>
  <w:num w:numId="33" w16cid:durableId="1652716273">
    <w:abstractNumId w:val="28"/>
  </w:num>
  <w:num w:numId="34" w16cid:durableId="1793668796">
    <w:abstractNumId w:val="60"/>
  </w:num>
  <w:num w:numId="35" w16cid:durableId="2092195452">
    <w:abstractNumId w:val="32"/>
  </w:num>
  <w:num w:numId="36" w16cid:durableId="1943760692">
    <w:abstractNumId w:val="12"/>
  </w:num>
  <w:num w:numId="37" w16cid:durableId="1818910974">
    <w:abstractNumId w:val="41"/>
  </w:num>
  <w:num w:numId="38" w16cid:durableId="1139346489">
    <w:abstractNumId w:val="17"/>
  </w:num>
  <w:num w:numId="39" w16cid:durableId="1226455216">
    <w:abstractNumId w:val="39"/>
  </w:num>
  <w:num w:numId="40" w16cid:durableId="732116462">
    <w:abstractNumId w:val="30"/>
  </w:num>
  <w:num w:numId="41" w16cid:durableId="872767122">
    <w:abstractNumId w:val="33"/>
  </w:num>
  <w:num w:numId="42" w16cid:durableId="2046637868">
    <w:abstractNumId w:val="29"/>
  </w:num>
  <w:num w:numId="43" w16cid:durableId="1413241821">
    <w:abstractNumId w:val="15"/>
  </w:num>
  <w:num w:numId="44" w16cid:durableId="1126046023">
    <w:abstractNumId w:val="55"/>
  </w:num>
  <w:num w:numId="45" w16cid:durableId="551234118">
    <w:abstractNumId w:val="57"/>
  </w:num>
  <w:num w:numId="46" w16cid:durableId="415516607">
    <w:abstractNumId w:val="25"/>
  </w:num>
  <w:num w:numId="47" w16cid:durableId="214850807">
    <w:abstractNumId w:val="52"/>
  </w:num>
  <w:num w:numId="48" w16cid:durableId="1804885564">
    <w:abstractNumId w:val="24"/>
  </w:num>
  <w:num w:numId="49" w16cid:durableId="1066883144">
    <w:abstractNumId w:val="5"/>
  </w:num>
  <w:num w:numId="50" w16cid:durableId="1337923083">
    <w:abstractNumId w:val="53"/>
  </w:num>
  <w:num w:numId="51" w16cid:durableId="1059479689">
    <w:abstractNumId w:val="44"/>
  </w:num>
  <w:num w:numId="52" w16cid:durableId="1002440200">
    <w:abstractNumId w:val="8"/>
  </w:num>
  <w:num w:numId="53" w16cid:durableId="38166522">
    <w:abstractNumId w:val="7"/>
  </w:num>
  <w:num w:numId="54" w16cid:durableId="536428237">
    <w:abstractNumId w:val="0"/>
  </w:num>
  <w:num w:numId="55" w16cid:durableId="134683344">
    <w:abstractNumId w:val="14"/>
  </w:num>
  <w:num w:numId="56" w16cid:durableId="1319043191">
    <w:abstractNumId w:val="54"/>
  </w:num>
  <w:num w:numId="57" w16cid:durableId="2122257077">
    <w:abstractNumId w:val="10"/>
  </w:num>
  <w:num w:numId="58" w16cid:durableId="562109762">
    <w:abstractNumId w:val="18"/>
  </w:num>
  <w:num w:numId="59" w16cid:durableId="2097633984">
    <w:abstractNumId w:val="35"/>
  </w:num>
  <w:num w:numId="60" w16cid:durableId="674915134">
    <w:abstractNumId w:val="38"/>
  </w:num>
  <w:num w:numId="61" w16cid:durableId="205919538">
    <w:abstractNumId w:val="20"/>
  </w:num>
  <w:num w:numId="62" w16cid:durableId="537207528">
    <w:abstractNumId w:val="36"/>
  </w:num>
  <w:num w:numId="63" w16cid:durableId="748499071">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CC"/>
    <w:rsid w:val="00005552"/>
    <w:rsid w:val="00005917"/>
    <w:rsid w:val="00016EF2"/>
    <w:rsid w:val="00020BA7"/>
    <w:rsid w:val="00024D7A"/>
    <w:rsid w:val="00035AAE"/>
    <w:rsid w:val="00047934"/>
    <w:rsid w:val="000558DD"/>
    <w:rsid w:val="00056A8D"/>
    <w:rsid w:val="00057F36"/>
    <w:rsid w:val="00080864"/>
    <w:rsid w:val="000862AE"/>
    <w:rsid w:val="0009108B"/>
    <w:rsid w:val="000B45B2"/>
    <w:rsid w:val="000D68E0"/>
    <w:rsid w:val="000E44A8"/>
    <w:rsid w:val="000F036A"/>
    <w:rsid w:val="000F2919"/>
    <w:rsid w:val="00112959"/>
    <w:rsid w:val="00113939"/>
    <w:rsid w:val="00114773"/>
    <w:rsid w:val="00115F6A"/>
    <w:rsid w:val="00126553"/>
    <w:rsid w:val="00143DC9"/>
    <w:rsid w:val="00143DEC"/>
    <w:rsid w:val="00164BE9"/>
    <w:rsid w:val="00170D94"/>
    <w:rsid w:val="0017420A"/>
    <w:rsid w:val="00184736"/>
    <w:rsid w:val="00184BE4"/>
    <w:rsid w:val="001B019F"/>
    <w:rsid w:val="001B03AA"/>
    <w:rsid w:val="001B7C0C"/>
    <w:rsid w:val="001C6A54"/>
    <w:rsid w:val="001D1E56"/>
    <w:rsid w:val="001D2E19"/>
    <w:rsid w:val="001D779B"/>
    <w:rsid w:val="001E68FE"/>
    <w:rsid w:val="001F4069"/>
    <w:rsid w:val="001F7FF0"/>
    <w:rsid w:val="00214976"/>
    <w:rsid w:val="0023155E"/>
    <w:rsid w:val="00241212"/>
    <w:rsid w:val="00241804"/>
    <w:rsid w:val="00246AB7"/>
    <w:rsid w:val="00250DCA"/>
    <w:rsid w:val="00254FDC"/>
    <w:rsid w:val="0025669F"/>
    <w:rsid w:val="0026527C"/>
    <w:rsid w:val="00265B46"/>
    <w:rsid w:val="00272271"/>
    <w:rsid w:val="00273836"/>
    <w:rsid w:val="00280705"/>
    <w:rsid w:val="00283004"/>
    <w:rsid w:val="00292568"/>
    <w:rsid w:val="002A2B0C"/>
    <w:rsid w:val="002D1708"/>
    <w:rsid w:val="002E153C"/>
    <w:rsid w:val="002E2808"/>
    <w:rsid w:val="002F4988"/>
    <w:rsid w:val="002F60A6"/>
    <w:rsid w:val="00311EE5"/>
    <w:rsid w:val="00314CB0"/>
    <w:rsid w:val="00322991"/>
    <w:rsid w:val="003347E2"/>
    <w:rsid w:val="003405BB"/>
    <w:rsid w:val="00341C70"/>
    <w:rsid w:val="00352C7C"/>
    <w:rsid w:val="00354347"/>
    <w:rsid w:val="00356B81"/>
    <w:rsid w:val="0036278B"/>
    <w:rsid w:val="003630ED"/>
    <w:rsid w:val="00366580"/>
    <w:rsid w:val="00375A42"/>
    <w:rsid w:val="00375F75"/>
    <w:rsid w:val="00377967"/>
    <w:rsid w:val="00391F82"/>
    <w:rsid w:val="003B14D1"/>
    <w:rsid w:val="003B37A4"/>
    <w:rsid w:val="003C2A30"/>
    <w:rsid w:val="003C2DF1"/>
    <w:rsid w:val="003D05D0"/>
    <w:rsid w:val="003F49D4"/>
    <w:rsid w:val="003F6575"/>
    <w:rsid w:val="00411059"/>
    <w:rsid w:val="004210F8"/>
    <w:rsid w:val="00427CB6"/>
    <w:rsid w:val="00434F37"/>
    <w:rsid w:val="004613D4"/>
    <w:rsid w:val="004649A3"/>
    <w:rsid w:val="00473B5C"/>
    <w:rsid w:val="00482967"/>
    <w:rsid w:val="004A1F87"/>
    <w:rsid w:val="004A515A"/>
    <w:rsid w:val="004A75AC"/>
    <w:rsid w:val="004A76D5"/>
    <w:rsid w:val="004B166E"/>
    <w:rsid w:val="004B4A69"/>
    <w:rsid w:val="004E4425"/>
    <w:rsid w:val="004E5B0A"/>
    <w:rsid w:val="00510F1B"/>
    <w:rsid w:val="005468FC"/>
    <w:rsid w:val="00546DB4"/>
    <w:rsid w:val="0055520F"/>
    <w:rsid w:val="0055656B"/>
    <w:rsid w:val="00582162"/>
    <w:rsid w:val="00584CC9"/>
    <w:rsid w:val="0058512D"/>
    <w:rsid w:val="00591E09"/>
    <w:rsid w:val="005A3A45"/>
    <w:rsid w:val="005A4482"/>
    <w:rsid w:val="005B1FBE"/>
    <w:rsid w:val="005B54CE"/>
    <w:rsid w:val="005B7556"/>
    <w:rsid w:val="005B7D2A"/>
    <w:rsid w:val="005C2C60"/>
    <w:rsid w:val="005E09E3"/>
    <w:rsid w:val="00615CA6"/>
    <w:rsid w:val="00631AAD"/>
    <w:rsid w:val="00633957"/>
    <w:rsid w:val="00643B7A"/>
    <w:rsid w:val="00643F16"/>
    <w:rsid w:val="0064640C"/>
    <w:rsid w:val="0065049F"/>
    <w:rsid w:val="00650B56"/>
    <w:rsid w:val="00662002"/>
    <w:rsid w:val="00663B41"/>
    <w:rsid w:val="006754FF"/>
    <w:rsid w:val="0067671B"/>
    <w:rsid w:val="00677103"/>
    <w:rsid w:val="00683AEE"/>
    <w:rsid w:val="006911A7"/>
    <w:rsid w:val="006A341F"/>
    <w:rsid w:val="006A42A9"/>
    <w:rsid w:val="006A7170"/>
    <w:rsid w:val="006D086E"/>
    <w:rsid w:val="006D3BA7"/>
    <w:rsid w:val="006E4AB7"/>
    <w:rsid w:val="006F27AA"/>
    <w:rsid w:val="006F475A"/>
    <w:rsid w:val="006F63ED"/>
    <w:rsid w:val="007009E7"/>
    <w:rsid w:val="00704018"/>
    <w:rsid w:val="007239DB"/>
    <w:rsid w:val="00750AE9"/>
    <w:rsid w:val="007518FB"/>
    <w:rsid w:val="00763B78"/>
    <w:rsid w:val="007709B0"/>
    <w:rsid w:val="00774FC2"/>
    <w:rsid w:val="00793CCB"/>
    <w:rsid w:val="007C3883"/>
    <w:rsid w:val="007D13F2"/>
    <w:rsid w:val="007E3C8E"/>
    <w:rsid w:val="007F155F"/>
    <w:rsid w:val="00814007"/>
    <w:rsid w:val="008151DA"/>
    <w:rsid w:val="00832663"/>
    <w:rsid w:val="00847128"/>
    <w:rsid w:val="008532F5"/>
    <w:rsid w:val="00856D3E"/>
    <w:rsid w:val="00864026"/>
    <w:rsid w:val="0086667B"/>
    <w:rsid w:val="00882304"/>
    <w:rsid w:val="0088699D"/>
    <w:rsid w:val="00895205"/>
    <w:rsid w:val="008B74F5"/>
    <w:rsid w:val="008B7E0A"/>
    <w:rsid w:val="008C2AF7"/>
    <w:rsid w:val="008E339C"/>
    <w:rsid w:val="00907012"/>
    <w:rsid w:val="0090729D"/>
    <w:rsid w:val="00913447"/>
    <w:rsid w:val="00916F4B"/>
    <w:rsid w:val="009220C1"/>
    <w:rsid w:val="0093236E"/>
    <w:rsid w:val="00932E23"/>
    <w:rsid w:val="00964846"/>
    <w:rsid w:val="009946D8"/>
    <w:rsid w:val="0099536D"/>
    <w:rsid w:val="0099561C"/>
    <w:rsid w:val="009A4636"/>
    <w:rsid w:val="009C4C04"/>
    <w:rsid w:val="009D296E"/>
    <w:rsid w:val="009E791A"/>
    <w:rsid w:val="009F4C57"/>
    <w:rsid w:val="00A31458"/>
    <w:rsid w:val="00A40B99"/>
    <w:rsid w:val="00A7082B"/>
    <w:rsid w:val="00A75344"/>
    <w:rsid w:val="00A754A8"/>
    <w:rsid w:val="00A830EA"/>
    <w:rsid w:val="00A87500"/>
    <w:rsid w:val="00A93FBA"/>
    <w:rsid w:val="00A97B80"/>
    <w:rsid w:val="00AA35A6"/>
    <w:rsid w:val="00AA7B57"/>
    <w:rsid w:val="00AB1137"/>
    <w:rsid w:val="00AB2E05"/>
    <w:rsid w:val="00AB6BC4"/>
    <w:rsid w:val="00AB76EA"/>
    <w:rsid w:val="00AD2065"/>
    <w:rsid w:val="00AD4D70"/>
    <w:rsid w:val="00AD5E47"/>
    <w:rsid w:val="00AE1D84"/>
    <w:rsid w:val="00AE40B3"/>
    <w:rsid w:val="00AE5782"/>
    <w:rsid w:val="00AF36D4"/>
    <w:rsid w:val="00AF5149"/>
    <w:rsid w:val="00B10929"/>
    <w:rsid w:val="00B20D5A"/>
    <w:rsid w:val="00B22404"/>
    <w:rsid w:val="00B224EA"/>
    <w:rsid w:val="00B26D1F"/>
    <w:rsid w:val="00B30E7F"/>
    <w:rsid w:val="00B314E5"/>
    <w:rsid w:val="00B3647D"/>
    <w:rsid w:val="00B36C16"/>
    <w:rsid w:val="00B40FDC"/>
    <w:rsid w:val="00B45C30"/>
    <w:rsid w:val="00B50CA7"/>
    <w:rsid w:val="00B61BB4"/>
    <w:rsid w:val="00B71422"/>
    <w:rsid w:val="00B9042E"/>
    <w:rsid w:val="00B95DE0"/>
    <w:rsid w:val="00B972BF"/>
    <w:rsid w:val="00B979DA"/>
    <w:rsid w:val="00B97FFD"/>
    <w:rsid w:val="00BA2C78"/>
    <w:rsid w:val="00BA70FA"/>
    <w:rsid w:val="00BA7993"/>
    <w:rsid w:val="00BB7CB4"/>
    <w:rsid w:val="00BC09D8"/>
    <w:rsid w:val="00BC5B91"/>
    <w:rsid w:val="00BD6213"/>
    <w:rsid w:val="00C02E30"/>
    <w:rsid w:val="00C06063"/>
    <w:rsid w:val="00C11176"/>
    <w:rsid w:val="00C153CB"/>
    <w:rsid w:val="00C17D77"/>
    <w:rsid w:val="00C2350D"/>
    <w:rsid w:val="00C34603"/>
    <w:rsid w:val="00C3526B"/>
    <w:rsid w:val="00C5421E"/>
    <w:rsid w:val="00C667E0"/>
    <w:rsid w:val="00C71937"/>
    <w:rsid w:val="00C7587B"/>
    <w:rsid w:val="00C77B39"/>
    <w:rsid w:val="00C81B80"/>
    <w:rsid w:val="00C90F86"/>
    <w:rsid w:val="00C92715"/>
    <w:rsid w:val="00C96993"/>
    <w:rsid w:val="00CC4F46"/>
    <w:rsid w:val="00CD164A"/>
    <w:rsid w:val="00CD7745"/>
    <w:rsid w:val="00CE4812"/>
    <w:rsid w:val="00CE4C0E"/>
    <w:rsid w:val="00CE6E8B"/>
    <w:rsid w:val="00CF4242"/>
    <w:rsid w:val="00D00C87"/>
    <w:rsid w:val="00D15975"/>
    <w:rsid w:val="00D17171"/>
    <w:rsid w:val="00D2269A"/>
    <w:rsid w:val="00D37191"/>
    <w:rsid w:val="00D424A5"/>
    <w:rsid w:val="00D44EFD"/>
    <w:rsid w:val="00D47C9D"/>
    <w:rsid w:val="00D5782E"/>
    <w:rsid w:val="00D61E3E"/>
    <w:rsid w:val="00D73DDC"/>
    <w:rsid w:val="00D75D4B"/>
    <w:rsid w:val="00D92B8E"/>
    <w:rsid w:val="00DA6021"/>
    <w:rsid w:val="00DB0F60"/>
    <w:rsid w:val="00DB72F2"/>
    <w:rsid w:val="00DB7C55"/>
    <w:rsid w:val="00DC00F5"/>
    <w:rsid w:val="00DD0D9B"/>
    <w:rsid w:val="00DD11D2"/>
    <w:rsid w:val="00DE1887"/>
    <w:rsid w:val="00DF2A48"/>
    <w:rsid w:val="00DF4829"/>
    <w:rsid w:val="00E41883"/>
    <w:rsid w:val="00E500A6"/>
    <w:rsid w:val="00E93BBE"/>
    <w:rsid w:val="00E94D1F"/>
    <w:rsid w:val="00E95E0A"/>
    <w:rsid w:val="00ED1B34"/>
    <w:rsid w:val="00ED6AC0"/>
    <w:rsid w:val="00EE273E"/>
    <w:rsid w:val="00EE2A8F"/>
    <w:rsid w:val="00EE36CE"/>
    <w:rsid w:val="00EF3100"/>
    <w:rsid w:val="00F0278D"/>
    <w:rsid w:val="00F1377F"/>
    <w:rsid w:val="00F3255B"/>
    <w:rsid w:val="00F44671"/>
    <w:rsid w:val="00F47F2C"/>
    <w:rsid w:val="00F57A13"/>
    <w:rsid w:val="00F63FAE"/>
    <w:rsid w:val="00F73B06"/>
    <w:rsid w:val="00F7442A"/>
    <w:rsid w:val="00F745F1"/>
    <w:rsid w:val="00F865F4"/>
    <w:rsid w:val="00F86C6B"/>
    <w:rsid w:val="00FB4BCC"/>
    <w:rsid w:val="00FC2A8A"/>
    <w:rsid w:val="00FD7D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7EC"/>
  <w15:chartTrackingRefBased/>
  <w15:docId w15:val="{1EE57142-F74B-475E-A68E-1FB5BF93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CC"/>
    <w:pPr>
      <w:spacing w:after="200" w:line="276" w:lineRule="auto"/>
    </w:pPr>
    <w:rPr>
      <w:kern w:val="0"/>
      <w:lang w:val="en-ID"/>
      <w14:ligatures w14:val="none"/>
    </w:rPr>
  </w:style>
  <w:style w:type="paragraph" w:styleId="Heading1">
    <w:name w:val="heading 1"/>
    <w:basedOn w:val="Normal"/>
    <w:next w:val="Normal"/>
    <w:link w:val="Heading1Char"/>
    <w:uiPriority w:val="9"/>
    <w:qFormat/>
    <w:rsid w:val="00FB4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4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B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B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B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4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BCC"/>
    <w:rPr>
      <w:rFonts w:eastAsiaTheme="majorEastAsia" w:cstheme="majorBidi"/>
      <w:color w:val="272727" w:themeColor="text1" w:themeTint="D8"/>
    </w:rPr>
  </w:style>
  <w:style w:type="paragraph" w:styleId="Title">
    <w:name w:val="Title"/>
    <w:basedOn w:val="Normal"/>
    <w:next w:val="Normal"/>
    <w:link w:val="TitleChar"/>
    <w:uiPriority w:val="10"/>
    <w:qFormat/>
    <w:rsid w:val="00FB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BCC"/>
    <w:pPr>
      <w:spacing w:before="160"/>
      <w:jc w:val="center"/>
    </w:pPr>
    <w:rPr>
      <w:i/>
      <w:iCs/>
      <w:color w:val="404040" w:themeColor="text1" w:themeTint="BF"/>
    </w:rPr>
  </w:style>
  <w:style w:type="character" w:customStyle="1" w:styleId="QuoteChar">
    <w:name w:val="Quote Char"/>
    <w:basedOn w:val="DefaultParagraphFont"/>
    <w:link w:val="Quote"/>
    <w:uiPriority w:val="29"/>
    <w:rsid w:val="00FB4BCC"/>
    <w:rPr>
      <w:i/>
      <w:iCs/>
      <w:color w:val="404040" w:themeColor="text1" w:themeTint="BF"/>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FB4BCC"/>
    <w:pPr>
      <w:ind w:left="720"/>
      <w:contextualSpacing/>
    </w:pPr>
  </w:style>
  <w:style w:type="character" w:styleId="IntenseEmphasis">
    <w:name w:val="Intense Emphasis"/>
    <w:basedOn w:val="DefaultParagraphFont"/>
    <w:uiPriority w:val="21"/>
    <w:qFormat/>
    <w:rsid w:val="00FB4BCC"/>
    <w:rPr>
      <w:i/>
      <w:iCs/>
      <w:color w:val="2F5496" w:themeColor="accent1" w:themeShade="BF"/>
    </w:rPr>
  </w:style>
  <w:style w:type="paragraph" w:styleId="IntenseQuote">
    <w:name w:val="Intense Quote"/>
    <w:basedOn w:val="Normal"/>
    <w:next w:val="Normal"/>
    <w:link w:val="IntenseQuoteChar"/>
    <w:uiPriority w:val="30"/>
    <w:qFormat/>
    <w:rsid w:val="00FB4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BCC"/>
    <w:rPr>
      <w:i/>
      <w:iCs/>
      <w:color w:val="2F5496" w:themeColor="accent1" w:themeShade="BF"/>
    </w:rPr>
  </w:style>
  <w:style w:type="character" w:styleId="IntenseReference">
    <w:name w:val="Intense Reference"/>
    <w:basedOn w:val="DefaultParagraphFont"/>
    <w:uiPriority w:val="32"/>
    <w:qFormat/>
    <w:rsid w:val="00FB4BCC"/>
    <w:rPr>
      <w:b/>
      <w:bCs/>
      <w:smallCaps/>
      <w:color w:val="2F5496" w:themeColor="accent1" w:themeShade="BF"/>
      <w:spacing w:val="5"/>
    </w:rPr>
  </w:style>
  <w:style w:type="paragraph" w:styleId="Header">
    <w:name w:val="header"/>
    <w:basedOn w:val="Normal"/>
    <w:link w:val="HeaderChar"/>
    <w:uiPriority w:val="99"/>
    <w:unhideWhenUsed/>
    <w:rsid w:val="00FB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BCC"/>
    <w:rPr>
      <w:kern w:val="0"/>
      <w:lang w:val="en-ID"/>
      <w14:ligatures w14:val="none"/>
    </w:rPr>
  </w:style>
  <w:style w:type="paragraph" w:styleId="Footer">
    <w:name w:val="footer"/>
    <w:basedOn w:val="Normal"/>
    <w:link w:val="FooterChar"/>
    <w:uiPriority w:val="99"/>
    <w:unhideWhenUsed/>
    <w:rsid w:val="00FB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BCC"/>
    <w:rPr>
      <w:kern w:val="0"/>
      <w:lang w:val="en-ID"/>
      <w14:ligatures w14:val="none"/>
    </w:rPr>
  </w:style>
  <w:style w:type="character" w:styleId="Hyperlink">
    <w:name w:val="Hyperlink"/>
    <w:basedOn w:val="DefaultParagraphFont"/>
    <w:uiPriority w:val="99"/>
    <w:unhideWhenUsed/>
    <w:rsid w:val="00FB4BCC"/>
    <w:rPr>
      <w:color w:val="0563C1" w:themeColor="hyperlink"/>
      <w:u w:val="single"/>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FB4BCC"/>
  </w:style>
  <w:style w:type="table" w:styleId="TableGrid">
    <w:name w:val="Table Grid"/>
    <w:basedOn w:val="TableNormal"/>
    <w:uiPriority w:val="39"/>
    <w:rsid w:val="00FB4BC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BCC"/>
    <w:rPr>
      <w:color w:val="605E5C"/>
      <w:shd w:val="clear" w:color="auto" w:fill="E1DFDD"/>
    </w:rPr>
  </w:style>
  <w:style w:type="table" w:styleId="PlainTable2">
    <w:name w:val="Plain Table 2"/>
    <w:basedOn w:val="TableNormal"/>
    <w:uiPriority w:val="42"/>
    <w:rsid w:val="00411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57F36"/>
    <w:rPr>
      <w:b/>
      <w:bCs/>
    </w:rPr>
  </w:style>
  <w:style w:type="paragraph" w:styleId="Caption">
    <w:name w:val="caption"/>
    <w:basedOn w:val="Normal"/>
    <w:next w:val="Normal"/>
    <w:link w:val="CaptionChar"/>
    <w:uiPriority w:val="35"/>
    <w:unhideWhenUsed/>
    <w:qFormat/>
    <w:rsid w:val="006911A7"/>
    <w:pPr>
      <w:spacing w:line="240" w:lineRule="auto"/>
    </w:pPr>
    <w:rPr>
      <w:i/>
      <w:iCs/>
      <w:color w:val="44546A" w:themeColor="text2"/>
      <w:sz w:val="18"/>
      <w:szCs w:val="18"/>
      <w:lang w:val="id-ID"/>
    </w:rPr>
  </w:style>
  <w:style w:type="character" w:styleId="Emphasis">
    <w:name w:val="Emphasis"/>
    <w:basedOn w:val="DefaultParagraphFont"/>
    <w:uiPriority w:val="20"/>
    <w:qFormat/>
    <w:rsid w:val="006911A7"/>
    <w:rPr>
      <w:i/>
      <w:iCs/>
    </w:rPr>
  </w:style>
  <w:style w:type="character" w:customStyle="1" w:styleId="CaptionChar">
    <w:name w:val="Caption Char"/>
    <w:basedOn w:val="DefaultParagraphFont"/>
    <w:link w:val="Caption"/>
    <w:uiPriority w:val="35"/>
    <w:rsid w:val="006911A7"/>
    <w:rPr>
      <w:i/>
      <w:iCs/>
      <w:color w:val="44546A" w:themeColor="text2"/>
      <w:kern w:val="0"/>
      <w:sz w:val="18"/>
      <w:szCs w:val="18"/>
      <w14:ligatures w14:val="none"/>
    </w:rPr>
  </w:style>
  <w:style w:type="paragraph" w:styleId="NormalWeb">
    <w:name w:val="Normal (Web)"/>
    <w:basedOn w:val="Normal"/>
    <w:uiPriority w:val="99"/>
    <w:unhideWhenUsed/>
    <w:rsid w:val="00B224EA"/>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TOCHeading">
    <w:name w:val="TOC Heading"/>
    <w:basedOn w:val="Heading1"/>
    <w:next w:val="Normal"/>
    <w:uiPriority w:val="39"/>
    <w:unhideWhenUsed/>
    <w:qFormat/>
    <w:rsid w:val="00B224EA"/>
    <w:pPr>
      <w:spacing w:before="240" w:after="0" w:line="259" w:lineRule="auto"/>
      <w:outlineLvl w:val="9"/>
    </w:pPr>
    <w:rPr>
      <w:sz w:val="32"/>
      <w:szCs w:val="32"/>
      <w:lang w:val="id-ID"/>
    </w:rPr>
  </w:style>
  <w:style w:type="paragraph" w:styleId="TOC1">
    <w:name w:val="toc 1"/>
    <w:basedOn w:val="Normal"/>
    <w:next w:val="Normal"/>
    <w:autoRedefine/>
    <w:uiPriority w:val="39"/>
    <w:unhideWhenUsed/>
    <w:rsid w:val="00B224EA"/>
    <w:pPr>
      <w:spacing w:after="100" w:line="259" w:lineRule="auto"/>
    </w:pPr>
    <w:rPr>
      <w:lang w:val="id-ID"/>
    </w:rPr>
  </w:style>
  <w:style w:type="paragraph" w:styleId="TOC2">
    <w:name w:val="toc 2"/>
    <w:basedOn w:val="Normal"/>
    <w:next w:val="Normal"/>
    <w:autoRedefine/>
    <w:uiPriority w:val="39"/>
    <w:unhideWhenUsed/>
    <w:rsid w:val="00B224EA"/>
    <w:pPr>
      <w:tabs>
        <w:tab w:val="left" w:pos="660"/>
        <w:tab w:val="right" w:leader="dot" w:pos="9344"/>
      </w:tabs>
      <w:spacing w:after="100" w:line="259" w:lineRule="auto"/>
      <w:ind w:left="220"/>
    </w:pPr>
    <w:rPr>
      <w:rFonts w:ascii="Book Antiqua" w:hAnsi="Book Antiqua" w:cs="Times New Roman"/>
      <w:noProof/>
      <w:sz w:val="24"/>
      <w:szCs w:val="24"/>
      <w:lang w:val="id-ID"/>
    </w:rPr>
  </w:style>
  <w:style w:type="paragraph" w:styleId="Bibliography">
    <w:name w:val="Bibliography"/>
    <w:basedOn w:val="Normal"/>
    <w:next w:val="Normal"/>
    <w:uiPriority w:val="37"/>
    <w:unhideWhenUsed/>
    <w:rsid w:val="00B224EA"/>
    <w:pPr>
      <w:spacing w:after="0" w:line="480" w:lineRule="auto"/>
      <w:ind w:left="720" w:hanging="720"/>
    </w:pPr>
    <w:rPr>
      <w:lang w:val="id-ID"/>
    </w:rPr>
  </w:style>
  <w:style w:type="paragraph" w:styleId="TableofFigures">
    <w:name w:val="table of figures"/>
    <w:basedOn w:val="Normal"/>
    <w:next w:val="Normal"/>
    <w:uiPriority w:val="99"/>
    <w:unhideWhenUsed/>
    <w:rsid w:val="00B224EA"/>
    <w:pPr>
      <w:spacing w:after="0" w:line="259" w:lineRule="auto"/>
    </w:pPr>
    <w:rPr>
      <w:lang w:val="id-ID"/>
    </w:rPr>
  </w:style>
  <w:style w:type="character" w:styleId="CommentReference">
    <w:name w:val="annotation reference"/>
    <w:basedOn w:val="DefaultParagraphFont"/>
    <w:uiPriority w:val="99"/>
    <w:semiHidden/>
    <w:unhideWhenUsed/>
    <w:rsid w:val="00B224EA"/>
    <w:rPr>
      <w:sz w:val="16"/>
      <w:szCs w:val="16"/>
    </w:rPr>
  </w:style>
  <w:style w:type="paragraph" w:styleId="CommentText">
    <w:name w:val="annotation text"/>
    <w:basedOn w:val="Normal"/>
    <w:link w:val="CommentTextChar"/>
    <w:uiPriority w:val="99"/>
    <w:semiHidden/>
    <w:unhideWhenUsed/>
    <w:rsid w:val="00B224EA"/>
    <w:pPr>
      <w:spacing w:after="160" w:line="240" w:lineRule="auto"/>
    </w:pPr>
    <w:rPr>
      <w:sz w:val="20"/>
      <w:szCs w:val="20"/>
      <w:lang w:val="id-ID"/>
    </w:rPr>
  </w:style>
  <w:style w:type="character" w:customStyle="1" w:styleId="CommentTextChar">
    <w:name w:val="Comment Text Char"/>
    <w:basedOn w:val="DefaultParagraphFont"/>
    <w:link w:val="CommentText"/>
    <w:uiPriority w:val="99"/>
    <w:semiHidden/>
    <w:rsid w:val="00B224E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4EA"/>
    <w:rPr>
      <w:b/>
      <w:bCs/>
    </w:rPr>
  </w:style>
  <w:style w:type="character" w:customStyle="1" w:styleId="CommentSubjectChar">
    <w:name w:val="Comment Subject Char"/>
    <w:basedOn w:val="CommentTextChar"/>
    <w:link w:val="CommentSubject"/>
    <w:uiPriority w:val="99"/>
    <w:semiHidden/>
    <w:rsid w:val="00B224EA"/>
    <w:rPr>
      <w:b/>
      <w:bCs/>
      <w:kern w:val="0"/>
      <w:sz w:val="20"/>
      <w:szCs w:val="20"/>
      <w14:ligatures w14:val="none"/>
    </w:rPr>
  </w:style>
  <w:style w:type="paragraph" w:styleId="BalloonText">
    <w:name w:val="Balloon Text"/>
    <w:basedOn w:val="Normal"/>
    <w:link w:val="BalloonTextChar"/>
    <w:uiPriority w:val="99"/>
    <w:semiHidden/>
    <w:unhideWhenUsed/>
    <w:rsid w:val="00B224EA"/>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B224EA"/>
    <w:rPr>
      <w:rFonts w:ascii="Segoe UI" w:hAnsi="Segoe UI" w:cs="Segoe UI"/>
      <w:kern w:val="0"/>
      <w:sz w:val="18"/>
      <w:szCs w:val="18"/>
      <w14:ligatures w14:val="none"/>
    </w:rPr>
  </w:style>
  <w:style w:type="character" w:customStyle="1" w:styleId="overflow-hidden">
    <w:name w:val="overflow-hidden"/>
    <w:basedOn w:val="DefaultParagraphFont"/>
    <w:rsid w:val="00B224EA"/>
  </w:style>
  <w:style w:type="paragraph" w:customStyle="1" w:styleId="Lampiran">
    <w:name w:val="Lampiran"/>
    <w:basedOn w:val="Caption"/>
    <w:link w:val="LampiranChar"/>
    <w:qFormat/>
    <w:rsid w:val="00B224EA"/>
    <w:pPr>
      <w:spacing w:after="0" w:line="360" w:lineRule="auto"/>
    </w:pPr>
    <w:rPr>
      <w:rFonts w:ascii="Times New Roman" w:hAnsi="Times New Roman"/>
      <w:b/>
      <w:i w:val="0"/>
      <w:sz w:val="24"/>
    </w:rPr>
  </w:style>
  <w:style w:type="character" w:customStyle="1" w:styleId="LampiranChar">
    <w:name w:val="Lampiran Char"/>
    <w:basedOn w:val="CaptionChar"/>
    <w:link w:val="Lampiran"/>
    <w:rsid w:val="00B224EA"/>
    <w:rPr>
      <w:rFonts w:ascii="Times New Roman" w:hAnsi="Times New Roman"/>
      <w:b/>
      <w:i w:val="0"/>
      <w:iCs/>
      <w:color w:val="44546A" w:themeColor="text2"/>
      <w:kern w:val="0"/>
      <w:sz w:val="24"/>
      <w:szCs w:val="18"/>
      <w14:ligatures w14:val="none"/>
    </w:rPr>
  </w:style>
  <w:style w:type="character" w:styleId="PlaceholderText">
    <w:name w:val="Placeholder Text"/>
    <w:basedOn w:val="DefaultParagraphFont"/>
    <w:uiPriority w:val="99"/>
    <w:semiHidden/>
    <w:rsid w:val="00B224EA"/>
    <w:rPr>
      <w:color w:val="808080"/>
    </w:rPr>
  </w:style>
  <w:style w:type="paragraph" w:styleId="Revision">
    <w:name w:val="Revision"/>
    <w:hidden/>
    <w:uiPriority w:val="99"/>
    <w:semiHidden/>
    <w:rsid w:val="0099561C"/>
    <w:pPr>
      <w:spacing w:after="0" w:line="240" w:lineRule="auto"/>
    </w:pPr>
    <w:rPr>
      <w:kern w:val="0"/>
      <w:lang w:val="en-ID"/>
      <w14:ligatures w14:val="none"/>
    </w:rPr>
  </w:style>
  <w:style w:type="paragraph" w:styleId="HTMLPreformatted">
    <w:name w:val="HTML Preformatted"/>
    <w:basedOn w:val="Normal"/>
    <w:link w:val="HTMLPreformattedChar"/>
    <w:uiPriority w:val="99"/>
    <w:semiHidden/>
    <w:unhideWhenUsed/>
    <w:rsid w:val="001D77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779B"/>
    <w:rPr>
      <w:rFonts w:ascii="Consolas" w:hAnsi="Consolas"/>
      <w:kern w:val="0"/>
      <w:sz w:val="20"/>
      <w:szCs w:val="2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86264">
      <w:bodyDiv w:val="1"/>
      <w:marLeft w:val="0"/>
      <w:marRight w:val="0"/>
      <w:marTop w:val="0"/>
      <w:marBottom w:val="0"/>
      <w:divBdr>
        <w:top w:val="none" w:sz="0" w:space="0" w:color="auto"/>
        <w:left w:val="none" w:sz="0" w:space="0" w:color="auto"/>
        <w:bottom w:val="none" w:sz="0" w:space="0" w:color="auto"/>
        <w:right w:val="none" w:sz="0" w:space="0" w:color="auto"/>
      </w:divBdr>
    </w:div>
    <w:div w:id="14964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21" Type="http://schemas.openxmlformats.org/officeDocument/2006/relationships/image" Target="media/image10.jpeg"/><Relationship Id="rId34" Type="http://schemas.openxmlformats.org/officeDocument/2006/relationships/hyperlink" Target="https://doi.org/10.31933/jimt.v3i1.66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yperlink" Target="https://www.detik.com/jatim/wisata/d-7163096/wisata-telaga-sarangan-legenda-mitos-daya-tarik-dan-harga-tiket" TargetMode="External"/><Relationship Id="rId8" Type="http://schemas.openxmlformats.org/officeDocument/2006/relationships/hyperlink" Target="mailto:bambangsigit@unesa.ac.id"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E700-402F-4F4F-9A46-6A5A556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10</Pages>
  <Words>8912</Words>
  <Characters>50799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Dewi</dc:creator>
  <cp:keywords/>
  <dc:description/>
  <cp:lastModifiedBy>Intan Anggraini</cp:lastModifiedBy>
  <cp:revision>15</cp:revision>
  <cp:lastPrinted>2025-08-28T16:13:00Z</cp:lastPrinted>
  <dcterms:created xsi:type="dcterms:W3CDTF">2025-08-20T08:58:00Z</dcterms:created>
  <dcterms:modified xsi:type="dcterms:W3CDTF">2025-09-17T09:20:00Z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id="eibKHlen"/&gt;&lt;style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