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A3CF" w14:textId="77777777" w:rsidR="00601FB4" w:rsidRDefault="00956913" w:rsidP="00956913">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Cs/>
          <w:i/>
          <w:iCs/>
          <w:color w:val="000000"/>
          <w:sz w:val="20"/>
          <w:szCs w:val="20"/>
          <w:lang w:val="en-US" w:eastAsia="en-ID"/>
        </w:rPr>
      </w:pPr>
      <w:r w:rsidRPr="00956913">
        <w:rPr>
          <w:rFonts w:ascii="Times New Roman" w:eastAsia="Times New Roman" w:hAnsi="Times New Roman" w:cs="Times New Roman"/>
          <w:bCs/>
          <w:i/>
          <w:iCs/>
          <w:color w:val="000000"/>
          <w:sz w:val="20"/>
          <w:szCs w:val="20"/>
          <w:lang w:eastAsia="en-ID"/>
        </w:rPr>
        <w:t>Kajian Kesesuaian Fasilitas &amp; Kepuasan Pelayanan Terminal Kertajaya</w:t>
      </w:r>
    </w:p>
    <w:p w14:paraId="7B2B3D24" w14:textId="50F3FC4F" w:rsidR="00956913" w:rsidRDefault="00956913" w:rsidP="00601FB4">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Cs/>
          <w:i/>
          <w:iCs/>
          <w:color w:val="000000"/>
          <w:sz w:val="20"/>
          <w:szCs w:val="20"/>
          <w:lang w:eastAsia="en-ID"/>
        </w:rPr>
      </w:pPr>
      <w:r w:rsidRPr="00956913">
        <w:rPr>
          <w:rFonts w:ascii="Times New Roman" w:eastAsia="Times New Roman" w:hAnsi="Times New Roman" w:cs="Times New Roman"/>
          <w:bCs/>
          <w:i/>
          <w:iCs/>
          <w:color w:val="000000"/>
          <w:sz w:val="20"/>
          <w:szCs w:val="20"/>
          <w:lang w:eastAsia="en-ID"/>
        </w:rPr>
        <w:t>Tipe B Kota Mojokerto</w:t>
      </w:r>
      <w:r w:rsidR="00601FB4">
        <w:rPr>
          <w:rFonts w:ascii="Times New Roman" w:eastAsia="Times New Roman" w:hAnsi="Times New Roman" w:cs="Times New Roman"/>
          <w:bCs/>
          <w:i/>
          <w:iCs/>
          <w:color w:val="000000"/>
          <w:sz w:val="20"/>
          <w:szCs w:val="20"/>
          <w:lang w:val="en-US" w:eastAsia="en-ID"/>
        </w:rPr>
        <w:t xml:space="preserve"> </w:t>
      </w:r>
      <w:r w:rsidRPr="00956913">
        <w:rPr>
          <w:rFonts w:ascii="Times New Roman" w:eastAsia="Times New Roman" w:hAnsi="Times New Roman" w:cs="Times New Roman"/>
          <w:bCs/>
          <w:i/>
          <w:iCs/>
          <w:color w:val="000000"/>
          <w:sz w:val="20"/>
          <w:szCs w:val="20"/>
          <w:lang w:eastAsia="en-ID"/>
        </w:rPr>
        <w:t>Menggunakan Model SERVQUAL</w:t>
      </w:r>
    </w:p>
    <w:p w14:paraId="55F8B5AC" w14:textId="77777777" w:rsidR="00956913" w:rsidRPr="00956913" w:rsidRDefault="00956913" w:rsidP="00956913">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Cs/>
          <w:i/>
          <w:iCs/>
          <w:color w:val="000000"/>
          <w:sz w:val="20"/>
          <w:szCs w:val="20"/>
          <w:lang w:eastAsia="en-ID"/>
        </w:rPr>
      </w:pPr>
    </w:p>
    <w:p w14:paraId="44F09FF0" w14:textId="5F9BE84A" w:rsidR="00433BDA" w:rsidRPr="00956913" w:rsidRDefault="00433BDA" w:rsidP="00956913">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
          <w:color w:val="000000"/>
          <w:sz w:val="20"/>
          <w:szCs w:val="20"/>
          <w:lang w:eastAsia="en-ID"/>
        </w:rPr>
      </w:pPr>
      <w:bookmarkStart w:id="0" w:name="_Hlk230333225"/>
      <w:r w:rsidRPr="00956913">
        <w:rPr>
          <w:rFonts w:ascii="Times New Roman" w:eastAsia="Times New Roman" w:hAnsi="Times New Roman" w:cs="Times New Roman"/>
          <w:b/>
          <w:color w:val="000000"/>
          <w:sz w:val="20"/>
          <w:szCs w:val="20"/>
          <w:lang w:eastAsia="en-ID"/>
        </w:rPr>
        <w:t>Kajian Kesesuaian Fasilitas &amp; Kepuasan Pelayanan Terminal Kertajaya</w:t>
      </w:r>
    </w:p>
    <w:p w14:paraId="5E3494A0" w14:textId="77777777" w:rsidR="00433BDA" w:rsidRPr="00956913" w:rsidRDefault="00433BDA" w:rsidP="00956913">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
          <w:i/>
          <w:iCs/>
          <w:color w:val="000000"/>
          <w:sz w:val="20"/>
          <w:szCs w:val="20"/>
          <w:lang w:eastAsia="en-ID"/>
        </w:rPr>
      </w:pPr>
      <w:r w:rsidRPr="00956913">
        <w:rPr>
          <w:rFonts w:ascii="Times New Roman" w:eastAsia="Times New Roman" w:hAnsi="Times New Roman" w:cs="Times New Roman"/>
          <w:b/>
          <w:color w:val="000000"/>
          <w:sz w:val="20"/>
          <w:szCs w:val="20"/>
          <w:lang w:eastAsia="en-ID"/>
        </w:rPr>
        <w:t xml:space="preserve">Tipe B Kota Mojokerto Menggunakan Model </w:t>
      </w:r>
      <w:r w:rsidRPr="00956913">
        <w:rPr>
          <w:rFonts w:ascii="Times New Roman" w:eastAsia="Times New Roman" w:hAnsi="Times New Roman" w:cs="Times New Roman"/>
          <w:b/>
          <w:i/>
          <w:iCs/>
          <w:color w:val="000000"/>
          <w:sz w:val="20"/>
          <w:szCs w:val="20"/>
          <w:lang w:eastAsia="en-ID"/>
        </w:rPr>
        <w:t>SERVQUAL</w:t>
      </w:r>
    </w:p>
    <w:bookmarkEnd w:id="0"/>
    <w:p w14:paraId="2236B82F" w14:textId="77777777" w:rsidR="00433BDA" w:rsidRPr="00956913" w:rsidRDefault="00433BDA" w:rsidP="00956913">
      <w:pPr>
        <w:widowControl w:val="0"/>
        <w:pBdr>
          <w:top w:val="nil"/>
          <w:left w:val="nil"/>
          <w:bottom w:val="nil"/>
          <w:right w:val="nil"/>
          <w:between w:val="nil"/>
        </w:pBdr>
        <w:spacing w:before="17" w:after="0" w:line="240" w:lineRule="auto"/>
        <w:jc w:val="center"/>
        <w:rPr>
          <w:rFonts w:ascii="Times New Roman" w:eastAsia="Times New Roman" w:hAnsi="Times New Roman" w:cs="Times New Roman"/>
          <w:b/>
          <w:color w:val="000000"/>
          <w:sz w:val="20"/>
          <w:szCs w:val="20"/>
          <w:lang w:eastAsia="en-ID"/>
        </w:rPr>
      </w:pPr>
    </w:p>
    <w:p w14:paraId="2844B8CB" w14:textId="59117598" w:rsidR="00433BDA" w:rsidRPr="00956913" w:rsidRDefault="00433BDA" w:rsidP="00956913">
      <w:pPr>
        <w:spacing w:line="240" w:lineRule="auto"/>
        <w:jc w:val="center"/>
        <w:rPr>
          <w:rFonts w:ascii="Times New Roman" w:eastAsia="Times New Roman" w:hAnsi="Times New Roman" w:cs="Times New Roman"/>
          <w:b/>
          <w:sz w:val="20"/>
          <w:szCs w:val="20"/>
          <w:lang w:val="en-US" w:eastAsia="en-ID"/>
        </w:rPr>
      </w:pPr>
      <w:r w:rsidRPr="00956913">
        <w:rPr>
          <w:rFonts w:ascii="Times New Roman" w:eastAsia="Times New Roman" w:hAnsi="Times New Roman" w:cs="Times New Roman"/>
          <w:b/>
          <w:sz w:val="20"/>
          <w:szCs w:val="20"/>
          <w:lang w:val="en-US" w:eastAsia="en-ID"/>
        </w:rPr>
        <w:t xml:space="preserve">Nur </w:t>
      </w:r>
      <w:proofErr w:type="spellStart"/>
      <w:r w:rsidRPr="00956913">
        <w:rPr>
          <w:rFonts w:ascii="Times New Roman" w:eastAsia="Times New Roman" w:hAnsi="Times New Roman" w:cs="Times New Roman"/>
          <w:b/>
          <w:sz w:val="20"/>
          <w:szCs w:val="20"/>
          <w:lang w:val="en-US" w:eastAsia="en-ID"/>
        </w:rPr>
        <w:t>Illiyyin</w:t>
      </w:r>
      <w:proofErr w:type="spellEnd"/>
    </w:p>
    <w:p w14:paraId="6F7215CA" w14:textId="77777777" w:rsidR="00433BDA" w:rsidRPr="00956913" w:rsidRDefault="00433BDA" w:rsidP="00956913">
      <w:pPr>
        <w:widowControl w:val="0"/>
        <w:pBdr>
          <w:top w:val="nil"/>
          <w:left w:val="nil"/>
          <w:bottom w:val="nil"/>
          <w:right w:val="nil"/>
          <w:between w:val="nil"/>
        </w:pBdr>
        <w:spacing w:after="0" w:line="240" w:lineRule="auto"/>
        <w:ind w:right="-2"/>
        <w:jc w:val="center"/>
        <w:rPr>
          <w:rFonts w:ascii="Times New Roman" w:eastAsia="Times New Roman" w:hAnsi="Times New Roman" w:cs="Times New Roman"/>
          <w:sz w:val="20"/>
          <w:szCs w:val="20"/>
          <w:lang w:val="en-US" w:eastAsia="en-ID"/>
        </w:rPr>
      </w:pPr>
      <w:r w:rsidRPr="00956913">
        <w:rPr>
          <w:rFonts w:ascii="Times New Roman" w:eastAsia="Times New Roman" w:hAnsi="Times New Roman" w:cs="Times New Roman"/>
          <w:sz w:val="20"/>
          <w:szCs w:val="20"/>
          <w:lang w:val="en-US" w:eastAsia="en-ID"/>
        </w:rPr>
        <w:t xml:space="preserve">S1 Pendidikan </w:t>
      </w:r>
      <w:proofErr w:type="spellStart"/>
      <w:r w:rsidRPr="00956913">
        <w:rPr>
          <w:rFonts w:ascii="Times New Roman" w:eastAsia="Times New Roman" w:hAnsi="Times New Roman" w:cs="Times New Roman"/>
          <w:sz w:val="20"/>
          <w:szCs w:val="20"/>
          <w:lang w:val="en-US" w:eastAsia="en-ID"/>
        </w:rPr>
        <w:t>Geografi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Fakultas</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Ilmu</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Sosial</w:t>
      </w:r>
      <w:proofErr w:type="spellEnd"/>
      <w:r w:rsidRPr="00956913">
        <w:rPr>
          <w:rFonts w:ascii="Times New Roman" w:eastAsia="Times New Roman" w:hAnsi="Times New Roman" w:cs="Times New Roman"/>
          <w:sz w:val="20"/>
          <w:szCs w:val="20"/>
          <w:lang w:val="en-US" w:eastAsia="en-ID"/>
        </w:rPr>
        <w:t xml:space="preserve"> dan </w:t>
      </w:r>
      <w:proofErr w:type="spellStart"/>
      <w:r w:rsidRPr="00956913">
        <w:rPr>
          <w:rFonts w:ascii="Times New Roman" w:eastAsia="Times New Roman" w:hAnsi="Times New Roman" w:cs="Times New Roman"/>
          <w:sz w:val="20"/>
          <w:szCs w:val="20"/>
          <w:lang w:val="en-US" w:eastAsia="en-ID"/>
        </w:rPr>
        <w:t>Ilmu</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Politik</w:t>
      </w:r>
      <w:proofErr w:type="spellEnd"/>
      <w:r w:rsidRPr="00956913">
        <w:rPr>
          <w:rFonts w:ascii="Times New Roman" w:eastAsia="Times New Roman" w:hAnsi="Times New Roman" w:cs="Times New Roman"/>
          <w:sz w:val="20"/>
          <w:szCs w:val="20"/>
          <w:lang w:val="en-US" w:eastAsia="en-ID"/>
        </w:rPr>
        <w:t>, Universitas Negeri Surabaya</w:t>
      </w:r>
    </w:p>
    <w:p w14:paraId="06BAE29E" w14:textId="77777777" w:rsidR="00433BDA" w:rsidRPr="00956913" w:rsidRDefault="00433BDA" w:rsidP="00956913">
      <w:pPr>
        <w:widowControl w:val="0"/>
        <w:pBdr>
          <w:top w:val="nil"/>
          <w:left w:val="nil"/>
          <w:bottom w:val="nil"/>
          <w:right w:val="nil"/>
          <w:between w:val="nil"/>
        </w:pBdr>
        <w:spacing w:after="0" w:line="240" w:lineRule="auto"/>
        <w:ind w:left="1029" w:right="1030"/>
        <w:jc w:val="center"/>
        <w:rPr>
          <w:rFonts w:ascii="Times New Roman" w:eastAsia="Times New Roman" w:hAnsi="Times New Roman" w:cs="Times New Roman"/>
          <w:sz w:val="20"/>
          <w:szCs w:val="20"/>
          <w:lang w:eastAsia="en-ID"/>
        </w:rPr>
      </w:pPr>
      <w:r w:rsidRPr="00956913">
        <w:rPr>
          <w:rFonts w:ascii="Times New Roman" w:eastAsia="Times New Roman" w:hAnsi="Times New Roman" w:cs="Times New Roman"/>
          <w:color w:val="000000"/>
          <w:sz w:val="20"/>
          <w:szCs w:val="20"/>
          <w:lang w:eastAsia="en-ID"/>
        </w:rPr>
        <w:t xml:space="preserve">Email:  </w:t>
      </w:r>
      <w:hyperlink r:id="rId8" w:history="1">
        <w:r w:rsidRPr="00956913">
          <w:rPr>
            <w:rFonts w:ascii="Times New Roman" w:eastAsia="Times New Roman" w:hAnsi="Times New Roman" w:cs="Times New Roman"/>
            <w:color w:val="0000FF"/>
            <w:sz w:val="20"/>
            <w:szCs w:val="20"/>
            <w:u w:val="single"/>
            <w:lang w:eastAsia="en-ID"/>
          </w:rPr>
          <w:t>nurilliyyin.22092@mhs.unesa.ac.id</w:t>
        </w:r>
      </w:hyperlink>
    </w:p>
    <w:p w14:paraId="4A94812B" w14:textId="77777777" w:rsidR="00433BDA" w:rsidRPr="00956913" w:rsidRDefault="00433BDA" w:rsidP="00956913">
      <w:pPr>
        <w:widowControl w:val="0"/>
        <w:pBdr>
          <w:top w:val="nil"/>
          <w:left w:val="nil"/>
          <w:bottom w:val="nil"/>
          <w:right w:val="nil"/>
          <w:between w:val="nil"/>
        </w:pBdr>
        <w:spacing w:after="0" w:line="240" w:lineRule="auto"/>
        <w:ind w:left="1029" w:right="1030"/>
        <w:jc w:val="center"/>
        <w:rPr>
          <w:rFonts w:ascii="Times New Roman" w:eastAsia="Times New Roman" w:hAnsi="Times New Roman" w:cs="Times New Roman"/>
          <w:sz w:val="20"/>
          <w:szCs w:val="20"/>
          <w:lang w:eastAsia="en-ID"/>
        </w:rPr>
      </w:pPr>
    </w:p>
    <w:p w14:paraId="3E2C2A2F" w14:textId="77777777" w:rsidR="00433BDA" w:rsidRPr="00956913" w:rsidRDefault="00433BDA" w:rsidP="00956913">
      <w:pPr>
        <w:widowControl w:val="0"/>
        <w:pBdr>
          <w:top w:val="nil"/>
          <w:left w:val="nil"/>
          <w:bottom w:val="nil"/>
          <w:right w:val="nil"/>
          <w:between w:val="nil"/>
        </w:pBdr>
        <w:spacing w:before="115" w:after="0" w:line="240" w:lineRule="auto"/>
        <w:ind w:left="1029" w:right="1031"/>
        <w:jc w:val="center"/>
        <w:rPr>
          <w:rFonts w:ascii="Times New Roman" w:eastAsia="Times New Roman" w:hAnsi="Times New Roman" w:cs="Times New Roman"/>
          <w:b/>
          <w:sz w:val="20"/>
          <w:szCs w:val="20"/>
          <w:lang w:eastAsia="en-ID"/>
        </w:rPr>
      </w:pPr>
      <w:r w:rsidRPr="00956913">
        <w:rPr>
          <w:rFonts w:ascii="Times New Roman" w:eastAsia="Times New Roman" w:hAnsi="Times New Roman" w:cs="Times New Roman"/>
          <w:b/>
          <w:sz w:val="20"/>
          <w:szCs w:val="20"/>
          <w:lang w:eastAsia="en-ID"/>
        </w:rPr>
        <w:t>Dr. Sri Murtini, M.Si.</w:t>
      </w:r>
    </w:p>
    <w:p w14:paraId="3F5B2591" w14:textId="77777777" w:rsidR="00433BDA" w:rsidRPr="00956913" w:rsidRDefault="00433BDA" w:rsidP="00956913">
      <w:pPr>
        <w:widowControl w:val="0"/>
        <w:pBdr>
          <w:top w:val="nil"/>
          <w:left w:val="nil"/>
          <w:bottom w:val="nil"/>
          <w:right w:val="nil"/>
          <w:between w:val="nil"/>
        </w:pBdr>
        <w:spacing w:after="0" w:line="240" w:lineRule="auto"/>
        <w:ind w:left="1029" w:right="1031"/>
        <w:jc w:val="center"/>
        <w:rPr>
          <w:rFonts w:ascii="Times New Roman" w:eastAsia="Times New Roman" w:hAnsi="Times New Roman" w:cs="Times New Roman"/>
          <w:color w:val="000000"/>
          <w:sz w:val="20"/>
          <w:szCs w:val="20"/>
          <w:lang w:eastAsia="en-ID"/>
        </w:rPr>
      </w:pPr>
      <w:r w:rsidRPr="00956913">
        <w:rPr>
          <w:rFonts w:ascii="Times New Roman" w:eastAsia="Times New Roman" w:hAnsi="Times New Roman" w:cs="Times New Roman"/>
          <w:color w:val="000000"/>
          <w:sz w:val="20"/>
          <w:szCs w:val="20"/>
          <w:lang w:eastAsia="en-ID"/>
        </w:rPr>
        <w:t>Dosen Pembimbing Mahasiswa</w:t>
      </w:r>
    </w:p>
    <w:p w14:paraId="26BCF302" w14:textId="77777777" w:rsidR="00433BDA" w:rsidRPr="00956913" w:rsidRDefault="00433BDA" w:rsidP="00956913">
      <w:pPr>
        <w:widowControl w:val="0"/>
        <w:pBdr>
          <w:top w:val="nil"/>
          <w:left w:val="nil"/>
          <w:bottom w:val="nil"/>
          <w:right w:val="nil"/>
          <w:between w:val="nil"/>
        </w:pBdr>
        <w:spacing w:before="114" w:after="0" w:line="240" w:lineRule="auto"/>
        <w:jc w:val="both"/>
        <w:rPr>
          <w:rFonts w:ascii="Times New Roman" w:eastAsia="Times New Roman" w:hAnsi="Times New Roman" w:cs="Times New Roman"/>
          <w:color w:val="000000"/>
          <w:sz w:val="20"/>
          <w:szCs w:val="20"/>
          <w:lang w:eastAsia="en-ID"/>
        </w:rPr>
      </w:pPr>
    </w:p>
    <w:p w14:paraId="39C36A92" w14:textId="6C921482" w:rsidR="00433BDA" w:rsidRPr="00956913" w:rsidRDefault="00433BDA" w:rsidP="00956913">
      <w:pPr>
        <w:spacing w:line="240" w:lineRule="auto"/>
        <w:jc w:val="center"/>
        <w:rPr>
          <w:rFonts w:ascii="Times New Roman" w:eastAsia="Times New Roman" w:hAnsi="Times New Roman" w:cs="Times New Roman"/>
          <w:b/>
          <w:sz w:val="20"/>
          <w:szCs w:val="20"/>
          <w:lang w:eastAsia="en-ID"/>
        </w:rPr>
      </w:pPr>
      <w:r w:rsidRPr="00956913">
        <w:rPr>
          <w:rFonts w:ascii="Times New Roman" w:eastAsia="Times New Roman" w:hAnsi="Times New Roman" w:cs="Times New Roman"/>
          <w:b/>
          <w:sz w:val="20"/>
          <w:szCs w:val="20"/>
          <w:lang w:eastAsia="en-ID"/>
        </w:rPr>
        <w:t>Abstrak</w:t>
      </w:r>
    </w:p>
    <w:p w14:paraId="1E08C206" w14:textId="76A8216A" w:rsidR="00956913" w:rsidRDefault="00433BDA" w:rsidP="00956913">
      <w:pPr>
        <w:pBdr>
          <w:top w:val="nil"/>
          <w:left w:val="nil"/>
          <w:bottom w:val="nil"/>
          <w:right w:val="nil"/>
          <w:between w:val="nil"/>
        </w:pBdr>
        <w:tabs>
          <w:tab w:val="left" w:pos="9680"/>
        </w:tabs>
        <w:spacing w:after="0" w:line="240" w:lineRule="auto"/>
        <w:ind w:firstLine="851"/>
        <w:jc w:val="both"/>
        <w:rPr>
          <w:rFonts w:ascii="Times New Roman" w:eastAsia="Times New Roman" w:hAnsi="Times New Roman" w:cs="Times New Roman"/>
          <w:color w:val="000000"/>
          <w:sz w:val="20"/>
          <w:szCs w:val="20"/>
          <w:lang w:val="en-US" w:eastAsia="en-ID"/>
        </w:rPr>
      </w:pPr>
      <w:r w:rsidRPr="00956913">
        <w:rPr>
          <w:rFonts w:ascii="Times New Roman" w:eastAsia="Times New Roman" w:hAnsi="Times New Roman" w:cs="Times New Roman"/>
          <w:color w:val="000000"/>
          <w:sz w:val="20"/>
          <w:szCs w:val="20"/>
          <w:lang w:eastAsia="en-ID"/>
        </w:rPr>
        <w:t>Terminal Kertajaya Tipe B Kota Mojokerto dalam beberapa tahun terakhir menunjukkan perkembangan positif. Hal ini didorong oleh beroperasinya rute Bus Trans Jatim yang berdampak pada peningkatan aktivitas terminal serta kenaikan rating ulasan di Google Maps yang mencapai 4,0 pada tahun 2025. Namun demikian, masih ditemukan ulasan negatif dari pengguna yang menunjukkan bahwa kualitas pelayanan terminal belum sepenuhnya memenuhi harapan. Penelitian ini bertujuan untuk menganalisis kesesuaian fasilitas terminal berdasarkan Peraturan Menteri Perhubungan Nomor 24 Tahun 2021 serta mengukur tingkat kepuasan penumpang terhadap pelayanan terminal</w:t>
      </w:r>
      <w:r w:rsidRPr="00956913">
        <w:rPr>
          <w:rFonts w:ascii="Times New Roman" w:eastAsia="Times New Roman" w:hAnsi="Times New Roman" w:cs="Times New Roman"/>
          <w:color w:val="000000"/>
          <w:sz w:val="20"/>
          <w:szCs w:val="20"/>
          <w:lang w:val="en-US" w:eastAsia="en-ID"/>
        </w:rPr>
        <w:t>.</w:t>
      </w:r>
      <w:r w:rsidR="00956913">
        <w:rPr>
          <w:rFonts w:ascii="Times New Roman" w:eastAsia="Times New Roman" w:hAnsi="Times New Roman" w:cs="Times New Roman"/>
          <w:color w:val="000000"/>
          <w:sz w:val="20"/>
          <w:szCs w:val="20"/>
          <w:lang w:val="en-US" w:eastAsia="en-ID"/>
        </w:rPr>
        <w:t xml:space="preserve"> </w:t>
      </w:r>
      <w:r w:rsidRPr="00956913">
        <w:rPr>
          <w:rFonts w:ascii="Times New Roman" w:eastAsia="Times New Roman" w:hAnsi="Times New Roman" w:cs="Times New Roman"/>
          <w:color w:val="000000"/>
          <w:sz w:val="20"/>
          <w:szCs w:val="20"/>
          <w:lang w:eastAsia="en-ID"/>
        </w:rPr>
        <w:t xml:space="preserve">Penelitian ini menggunakan pendekatan deskriptif kuantitatif dengan model </w:t>
      </w:r>
      <w:r w:rsidRPr="00956913">
        <w:rPr>
          <w:rFonts w:ascii="Times New Roman" w:eastAsia="Times New Roman" w:hAnsi="Times New Roman" w:cs="Times New Roman"/>
          <w:i/>
          <w:iCs/>
          <w:color w:val="000000"/>
          <w:sz w:val="20"/>
          <w:szCs w:val="20"/>
          <w:lang w:eastAsia="en-ID"/>
        </w:rPr>
        <w:t>SERVQUAL</w:t>
      </w:r>
      <w:r w:rsidRPr="00956913">
        <w:rPr>
          <w:rFonts w:ascii="Times New Roman" w:eastAsia="Times New Roman" w:hAnsi="Times New Roman" w:cs="Times New Roman"/>
          <w:color w:val="000000"/>
          <w:sz w:val="20"/>
          <w:szCs w:val="20"/>
          <w:lang w:eastAsia="en-ID"/>
        </w:rPr>
        <w:t xml:space="preserve">. Menggunakan sumber data primer observasi, kuesioner dan dokumentasi serta sumber data sekunder jumlah penumpang dan fasilitas terminal. Teknik pengambilan sampel menggunakan </w:t>
      </w:r>
      <w:r w:rsidRPr="00956913">
        <w:rPr>
          <w:rFonts w:ascii="Times New Roman" w:eastAsia="Times New Roman" w:hAnsi="Times New Roman" w:cs="Times New Roman"/>
          <w:i/>
          <w:iCs/>
          <w:color w:val="000000"/>
          <w:sz w:val="20"/>
          <w:szCs w:val="20"/>
          <w:lang w:eastAsia="en-ID"/>
        </w:rPr>
        <w:t>accidental sampling</w:t>
      </w:r>
      <w:r w:rsidRPr="00956913">
        <w:rPr>
          <w:rFonts w:ascii="Times New Roman" w:eastAsia="Times New Roman" w:hAnsi="Times New Roman" w:cs="Times New Roman"/>
          <w:color w:val="000000"/>
          <w:sz w:val="20"/>
          <w:szCs w:val="20"/>
          <w:lang w:eastAsia="en-ID"/>
        </w:rPr>
        <w:t xml:space="preserve"> dengan jumlah responden sebanyak 70 orang. Analisis data dilakukan melalui observasi kesesuaian fasilitas terhadap standar Permenhub No. 24 Tahun 2021 serta analisis kesenjangan (</w:t>
      </w:r>
      <w:r w:rsidRPr="00956913">
        <w:rPr>
          <w:rFonts w:ascii="Times New Roman" w:eastAsia="Times New Roman" w:hAnsi="Times New Roman" w:cs="Times New Roman"/>
          <w:i/>
          <w:iCs/>
          <w:color w:val="000000"/>
          <w:sz w:val="20"/>
          <w:szCs w:val="20"/>
          <w:lang w:eastAsia="en-ID"/>
        </w:rPr>
        <w:t>gap</w:t>
      </w:r>
      <w:r w:rsidRPr="00956913">
        <w:rPr>
          <w:rFonts w:ascii="Times New Roman" w:eastAsia="Times New Roman" w:hAnsi="Times New Roman" w:cs="Times New Roman"/>
          <w:color w:val="000000"/>
          <w:sz w:val="20"/>
          <w:szCs w:val="20"/>
          <w:lang w:eastAsia="en-ID"/>
        </w:rPr>
        <w:t xml:space="preserve">) antara harapan dan persepsi penumpang berdasarkan lima dimensi </w:t>
      </w:r>
      <w:r w:rsidRPr="00956913">
        <w:rPr>
          <w:rFonts w:ascii="Times New Roman" w:eastAsia="Times New Roman" w:hAnsi="Times New Roman" w:cs="Times New Roman"/>
          <w:i/>
          <w:iCs/>
          <w:color w:val="000000"/>
          <w:sz w:val="20"/>
          <w:szCs w:val="20"/>
          <w:lang w:eastAsia="en-ID"/>
        </w:rPr>
        <w:t>SERVQUAL</w:t>
      </w:r>
      <w:r w:rsidRPr="00956913">
        <w:rPr>
          <w:rFonts w:ascii="Times New Roman" w:eastAsia="Times New Roman" w:hAnsi="Times New Roman" w:cs="Times New Roman"/>
          <w:color w:val="000000"/>
          <w:sz w:val="20"/>
          <w:szCs w:val="20"/>
          <w:lang w:eastAsia="en-ID"/>
        </w:rPr>
        <w:t xml:space="preserve">, yaitu </w:t>
      </w:r>
      <w:r w:rsidRPr="00956913">
        <w:rPr>
          <w:rFonts w:ascii="Times New Roman" w:eastAsia="Times New Roman" w:hAnsi="Times New Roman" w:cs="Times New Roman"/>
          <w:i/>
          <w:iCs/>
          <w:color w:val="000000"/>
          <w:sz w:val="20"/>
          <w:szCs w:val="20"/>
          <w:lang w:eastAsia="en-ID"/>
        </w:rPr>
        <w:t>tangibles, reliability, responsiveness, assurance</w:t>
      </w:r>
      <w:r w:rsidRPr="00956913">
        <w:rPr>
          <w:rFonts w:ascii="Times New Roman" w:eastAsia="Times New Roman" w:hAnsi="Times New Roman" w:cs="Times New Roman"/>
          <w:color w:val="000000"/>
          <w:sz w:val="20"/>
          <w:szCs w:val="20"/>
          <w:lang w:eastAsia="en-ID"/>
        </w:rPr>
        <w:t xml:space="preserve">, dan </w:t>
      </w:r>
      <w:r w:rsidRPr="00956913">
        <w:rPr>
          <w:rFonts w:ascii="Times New Roman" w:eastAsia="Times New Roman" w:hAnsi="Times New Roman" w:cs="Times New Roman"/>
          <w:i/>
          <w:iCs/>
          <w:color w:val="000000"/>
          <w:sz w:val="20"/>
          <w:szCs w:val="20"/>
          <w:lang w:eastAsia="en-ID"/>
        </w:rPr>
        <w:t>empathy</w:t>
      </w:r>
      <w:r w:rsidRPr="00956913">
        <w:rPr>
          <w:rFonts w:ascii="Times New Roman" w:eastAsia="Times New Roman" w:hAnsi="Times New Roman" w:cs="Times New Roman"/>
          <w:color w:val="000000"/>
          <w:sz w:val="20"/>
          <w:szCs w:val="20"/>
          <w:lang w:eastAsia="en-ID"/>
        </w:rPr>
        <w:t>.</w:t>
      </w:r>
      <w:r w:rsidR="00956913">
        <w:rPr>
          <w:rFonts w:ascii="Times New Roman" w:eastAsia="Times New Roman" w:hAnsi="Times New Roman" w:cs="Times New Roman"/>
          <w:color w:val="000000"/>
          <w:sz w:val="20"/>
          <w:szCs w:val="20"/>
          <w:lang w:val="en-US" w:eastAsia="en-ID"/>
        </w:rPr>
        <w:t xml:space="preserve"> H</w:t>
      </w:r>
      <w:r w:rsidRPr="00956913">
        <w:rPr>
          <w:rFonts w:ascii="Times New Roman" w:eastAsia="Times New Roman" w:hAnsi="Times New Roman" w:cs="Times New Roman"/>
          <w:color w:val="000000"/>
          <w:sz w:val="20"/>
          <w:szCs w:val="20"/>
          <w:lang w:eastAsia="en-ID"/>
        </w:rPr>
        <w:t xml:space="preserve">asil penelitian menunjukkan bahwa tingkat kesesuaian fasilitas Terminal Kertajaya mencapai persentase 66,67%. Merujuk pada klasifikasi kelayakan, terminal ini dikategorikan sebagai terminal yang "Layak". Tingkat kepuasan penumpang menggunakan analisis </w:t>
      </w:r>
      <w:r w:rsidRPr="00956913">
        <w:rPr>
          <w:rFonts w:ascii="Times New Roman" w:eastAsia="Times New Roman" w:hAnsi="Times New Roman" w:cs="Times New Roman"/>
          <w:i/>
          <w:iCs/>
          <w:color w:val="000000"/>
          <w:sz w:val="20"/>
          <w:szCs w:val="20"/>
          <w:lang w:eastAsia="en-ID"/>
        </w:rPr>
        <w:t>SERVQUAL</w:t>
      </w:r>
      <w:r w:rsidRPr="00956913">
        <w:rPr>
          <w:rFonts w:ascii="Times New Roman" w:eastAsia="Times New Roman" w:hAnsi="Times New Roman" w:cs="Times New Roman"/>
          <w:color w:val="000000"/>
          <w:sz w:val="20"/>
          <w:szCs w:val="20"/>
          <w:lang w:eastAsia="en-ID"/>
        </w:rPr>
        <w:t xml:space="preserve"> menunjukkan adanya kesenjangan (gap) negatif pada seluruh dimensi. Pelayanan yang diterima masih berada di bawah ekspektasi atau harapan penumpang, yang dibuktikan dengan nilai rata-rata harapan sebesar 4,52 dan rata-rata kenyataan 3,73, sehingga menghasilkan gap rata-rata sebesar -0,79. Hal ini mengindikasikan bahwa secara umum penumpang masih merasa kurang puas. Lebih lanjut, dimensi </w:t>
      </w:r>
      <w:r w:rsidRPr="00956913">
        <w:rPr>
          <w:rFonts w:ascii="Times New Roman" w:eastAsia="Times New Roman" w:hAnsi="Times New Roman" w:cs="Times New Roman"/>
          <w:i/>
          <w:iCs/>
          <w:color w:val="000000"/>
          <w:sz w:val="20"/>
          <w:szCs w:val="20"/>
          <w:lang w:eastAsia="en-ID"/>
        </w:rPr>
        <w:t>Tangibles</w:t>
      </w:r>
      <w:r w:rsidRPr="00956913">
        <w:rPr>
          <w:rFonts w:ascii="Times New Roman" w:eastAsia="Times New Roman" w:hAnsi="Times New Roman" w:cs="Times New Roman"/>
          <w:color w:val="000000"/>
          <w:sz w:val="20"/>
          <w:szCs w:val="20"/>
          <w:lang w:eastAsia="en-ID"/>
        </w:rPr>
        <w:t xml:space="preserve"> (Bukti Fisik) menempati posisi pertama dengan nilai gap negatif tertinggi sebesar -0,91, menjadikannya prioritas utama untuk diperbaiki. Ketidakpuasan utama penumpang pada dimensi ini terletak pada aspek kebersihan fasilitas toilet dan kejelasan rambu petunjuk di area terminal.</w:t>
      </w:r>
    </w:p>
    <w:p w14:paraId="0D831D5F" w14:textId="12C57B95" w:rsidR="00433BDA" w:rsidRDefault="00433BDA" w:rsidP="00956913">
      <w:pPr>
        <w:pBdr>
          <w:top w:val="nil"/>
          <w:left w:val="nil"/>
          <w:bottom w:val="nil"/>
          <w:right w:val="nil"/>
          <w:between w:val="nil"/>
        </w:pBdr>
        <w:tabs>
          <w:tab w:val="left" w:pos="9680"/>
        </w:tabs>
        <w:spacing w:after="0" w:line="240" w:lineRule="auto"/>
        <w:jc w:val="both"/>
        <w:rPr>
          <w:rFonts w:ascii="Times New Roman" w:eastAsia="Times New Roman" w:hAnsi="Times New Roman" w:cs="Times New Roman"/>
          <w:i/>
          <w:iCs/>
          <w:color w:val="000000"/>
          <w:sz w:val="20"/>
          <w:szCs w:val="20"/>
          <w:lang w:eastAsia="en-ID"/>
        </w:rPr>
      </w:pPr>
      <w:r w:rsidRPr="00956913">
        <w:rPr>
          <w:rFonts w:ascii="Times New Roman" w:eastAsia="Times New Roman" w:hAnsi="Times New Roman" w:cs="Times New Roman"/>
          <w:b/>
          <w:color w:val="000000"/>
          <w:sz w:val="20"/>
          <w:szCs w:val="20"/>
          <w:lang w:eastAsia="en-ID"/>
        </w:rPr>
        <w:t>Kata kunci: :</w:t>
      </w:r>
      <w:r w:rsidRPr="00956913">
        <w:rPr>
          <w:rFonts w:ascii="Times New Roman" w:eastAsia="Times New Roman" w:hAnsi="Times New Roman" w:cs="Times New Roman"/>
          <w:color w:val="000000"/>
          <w:sz w:val="20"/>
          <w:szCs w:val="20"/>
          <w:lang w:eastAsia="en-ID"/>
        </w:rPr>
        <w:t xml:space="preserve"> Kesesuaian Fasilitas, Kepuasan Pelayanan, Terminal Kertajaya, </w:t>
      </w:r>
      <w:r w:rsidRPr="00956913">
        <w:rPr>
          <w:rFonts w:ascii="Times New Roman" w:eastAsia="Times New Roman" w:hAnsi="Times New Roman" w:cs="Times New Roman"/>
          <w:i/>
          <w:iCs/>
          <w:color w:val="000000"/>
          <w:sz w:val="20"/>
          <w:szCs w:val="20"/>
          <w:lang w:eastAsia="en-ID"/>
        </w:rPr>
        <w:t>Service Quality</w:t>
      </w:r>
    </w:p>
    <w:p w14:paraId="3D22ADD7" w14:textId="77777777" w:rsidR="00956913" w:rsidRPr="00956913" w:rsidRDefault="00956913" w:rsidP="00956913">
      <w:pPr>
        <w:pBdr>
          <w:top w:val="nil"/>
          <w:left w:val="nil"/>
          <w:bottom w:val="nil"/>
          <w:right w:val="nil"/>
          <w:between w:val="nil"/>
        </w:pBdr>
        <w:tabs>
          <w:tab w:val="left" w:pos="9680"/>
        </w:tabs>
        <w:spacing w:after="0" w:line="240" w:lineRule="auto"/>
        <w:jc w:val="both"/>
        <w:rPr>
          <w:rFonts w:ascii="Times New Roman" w:eastAsia="Times New Roman" w:hAnsi="Times New Roman" w:cs="Times New Roman"/>
          <w:color w:val="000000"/>
          <w:sz w:val="20"/>
          <w:szCs w:val="20"/>
          <w:lang w:val="en-US" w:eastAsia="en-ID"/>
        </w:rPr>
      </w:pPr>
    </w:p>
    <w:p w14:paraId="56058560" w14:textId="77777777" w:rsidR="00433BDA" w:rsidRPr="00956913" w:rsidRDefault="00433BDA" w:rsidP="00956913">
      <w:pPr>
        <w:widowControl w:val="0"/>
        <w:spacing w:after="0" w:line="240" w:lineRule="auto"/>
        <w:jc w:val="center"/>
        <w:rPr>
          <w:rFonts w:ascii="Times New Roman" w:eastAsia="Times New Roman" w:hAnsi="Times New Roman" w:cs="Times New Roman"/>
          <w:b/>
          <w:i/>
          <w:sz w:val="20"/>
          <w:szCs w:val="20"/>
          <w:lang w:eastAsia="en-ID"/>
        </w:rPr>
      </w:pPr>
      <w:r w:rsidRPr="00956913">
        <w:rPr>
          <w:rFonts w:ascii="Times New Roman" w:eastAsia="Times New Roman" w:hAnsi="Times New Roman" w:cs="Times New Roman"/>
          <w:b/>
          <w:i/>
          <w:sz w:val="20"/>
          <w:szCs w:val="20"/>
          <w:lang w:eastAsia="en-ID"/>
        </w:rPr>
        <w:t>Abstract</w:t>
      </w:r>
    </w:p>
    <w:p w14:paraId="02D499DF" w14:textId="6888CF18" w:rsidR="00433BDA" w:rsidRPr="00956913" w:rsidRDefault="00433BDA" w:rsidP="00956913">
      <w:pPr>
        <w:widowControl w:val="0"/>
        <w:pBdr>
          <w:top w:val="nil"/>
          <w:left w:val="nil"/>
          <w:bottom w:val="nil"/>
          <w:right w:val="nil"/>
          <w:between w:val="nil"/>
        </w:pBdr>
        <w:spacing w:before="2" w:after="0" w:line="240" w:lineRule="auto"/>
        <w:ind w:firstLine="720"/>
        <w:jc w:val="both"/>
        <w:rPr>
          <w:rFonts w:ascii="Times New Roman" w:eastAsia="Times New Roman" w:hAnsi="Times New Roman" w:cs="Times New Roman"/>
          <w:i/>
          <w:color w:val="000000"/>
          <w:sz w:val="20"/>
          <w:szCs w:val="20"/>
          <w:lang w:eastAsia="en-ID"/>
        </w:rPr>
      </w:pPr>
      <w:r w:rsidRPr="00956913">
        <w:rPr>
          <w:rFonts w:ascii="Times New Roman" w:eastAsia="Times New Roman" w:hAnsi="Times New Roman" w:cs="Times New Roman"/>
          <w:i/>
          <w:color w:val="000000"/>
          <w:sz w:val="20"/>
          <w:szCs w:val="20"/>
          <w:lang w:eastAsia="en-ID"/>
        </w:rPr>
        <w:t>Kertajaya Type B Terminal in Mojokerto City has shown positive development in recent years. This is driven by the operation of the Trans Jatim Bus route, which has had an impact on increasing terminal activity and raising the rating on Google Maps to 4.0 in 2025. However, there are still negative reviews from users indicating that the quality of terminal services has not fully met expectations. This study aims to analyze the suitability of terminal facilities based on Minister of Transportation Regulation No. 24 of 2021 and to measure passenger satisfaction with terminal services.</w:t>
      </w:r>
      <w:r w:rsidR="00956913">
        <w:rPr>
          <w:rFonts w:ascii="Times New Roman" w:eastAsia="Times New Roman" w:hAnsi="Times New Roman" w:cs="Times New Roman"/>
          <w:i/>
          <w:color w:val="000000"/>
          <w:sz w:val="20"/>
          <w:szCs w:val="20"/>
          <w:lang w:val="en-US" w:eastAsia="en-ID"/>
        </w:rPr>
        <w:t xml:space="preserve"> </w:t>
      </w:r>
      <w:r w:rsidRPr="00956913">
        <w:rPr>
          <w:rFonts w:ascii="Times New Roman" w:eastAsia="Times New Roman" w:hAnsi="Times New Roman" w:cs="Times New Roman"/>
          <w:i/>
          <w:color w:val="000000"/>
          <w:sz w:val="20"/>
          <w:szCs w:val="20"/>
          <w:lang w:eastAsia="en-ID"/>
        </w:rPr>
        <w:t>This study uses a quantitative descriptive approach with the SERVQUAL model. Using primary data sources from observations, questionnaires, and documentation, as well as secondary data sources on passenger numbers and terminal facilities. The sampling technique used accidental sampling with a total of 70 respondents. Data analysis was conducted through observation of the suitability of facilities to the standards of Permenhub No. 24 of 2021 and gap analysis between passenger expectations and perceptions based on the five dimensions of SERVQUAL, namely tangibles, reliability, responsiveness, assurance, and empathy. The results of the study show that the suitability level of Kertajaya Terminal facilities reached 66.67%. Referring to the feasibility classification, this terminal is categorized as a “Feasible” terminal. Passenger satisfaction levels using SERVQUAL analysis show a negative gap in all dimensions. The service received is still below passenger expectations, as evidenced by an average expectation value of 4.52 and an average reality value of 3.73, resulting in an average gap of -0.79. This indicates that, in general, passengers are still dissatisfied. Furthermore, the Tangibles dimension ranks first with the highest negative gap value of -0.91, making it a top priority for improvement. The main dissatisfaction of passengers in this dimension lies in the cleanliness of toilet facilities and the clarity of signs in the terminal area.</w:t>
      </w:r>
    </w:p>
    <w:p w14:paraId="26022D6F" w14:textId="77777777" w:rsidR="00433BDA" w:rsidRPr="00956913" w:rsidRDefault="00433BDA" w:rsidP="00956913">
      <w:pPr>
        <w:widowControl w:val="0"/>
        <w:spacing w:before="1" w:after="0" w:line="240" w:lineRule="auto"/>
        <w:jc w:val="both"/>
        <w:rPr>
          <w:rFonts w:ascii="Times New Roman" w:eastAsia="Times New Roman" w:hAnsi="Times New Roman" w:cs="Times New Roman"/>
          <w:i/>
          <w:iCs/>
          <w:sz w:val="20"/>
          <w:szCs w:val="20"/>
          <w:lang w:val="en-US"/>
        </w:rPr>
      </w:pPr>
      <w:r w:rsidRPr="00956913">
        <w:rPr>
          <w:rFonts w:ascii="Times New Roman" w:eastAsia="Times New Roman" w:hAnsi="Times New Roman" w:cs="Times New Roman"/>
          <w:b/>
          <w:i/>
          <w:sz w:val="20"/>
          <w:szCs w:val="20"/>
          <w:lang w:eastAsia="en-ID"/>
        </w:rPr>
        <w:t xml:space="preserve">Keywords: </w:t>
      </w:r>
      <w:r w:rsidRPr="00956913">
        <w:rPr>
          <w:rFonts w:ascii="Times New Roman" w:eastAsia="Times New Roman" w:hAnsi="Times New Roman" w:cs="Times New Roman"/>
          <w:i/>
          <w:iCs/>
          <w:sz w:val="20"/>
          <w:szCs w:val="20"/>
        </w:rPr>
        <w:t>Facility Suitability, Servce Satisfaction, Kertajaya Terminal, Service Qualit</w:t>
      </w:r>
      <w:r w:rsidRPr="00956913">
        <w:rPr>
          <w:rFonts w:ascii="Times New Roman" w:eastAsia="Times New Roman" w:hAnsi="Times New Roman" w:cs="Times New Roman"/>
          <w:i/>
          <w:iCs/>
          <w:sz w:val="20"/>
          <w:szCs w:val="20"/>
          <w:lang w:val="en-US"/>
        </w:rPr>
        <w:t>y</w:t>
      </w:r>
    </w:p>
    <w:p w14:paraId="50C797C7" w14:textId="77777777" w:rsidR="00433BDA" w:rsidRPr="00956913" w:rsidRDefault="00433BDA" w:rsidP="00956913">
      <w:pPr>
        <w:pStyle w:val="Heading1"/>
        <w:spacing w:line="240" w:lineRule="auto"/>
        <w:jc w:val="both"/>
        <w:rPr>
          <w:rFonts w:ascii="Times New Roman" w:hAnsi="Times New Roman" w:cs="Times New Roman"/>
          <w:b/>
          <w:bCs/>
          <w:color w:val="auto"/>
          <w:sz w:val="20"/>
          <w:szCs w:val="20"/>
          <w:lang w:val="en-US"/>
        </w:rPr>
        <w:sectPr w:rsidR="00433BDA" w:rsidRPr="00956913" w:rsidSect="00CF6186">
          <w:headerReference w:type="default" r:id="rId9"/>
          <w:pgSz w:w="11906" w:h="16838" w:code="9"/>
          <w:pgMar w:top="1418" w:right="1418" w:bottom="1418" w:left="1418" w:header="720" w:footer="720" w:gutter="0"/>
          <w:cols w:space="720"/>
          <w:docGrid w:linePitch="360"/>
        </w:sectPr>
      </w:pPr>
    </w:p>
    <w:p w14:paraId="7B4307E0" w14:textId="780AC8D5" w:rsidR="00433BDA" w:rsidRPr="00956913" w:rsidRDefault="00433BDA" w:rsidP="00956913">
      <w:pPr>
        <w:pStyle w:val="Heading1"/>
        <w:spacing w:line="240" w:lineRule="auto"/>
        <w:jc w:val="both"/>
        <w:rPr>
          <w:rFonts w:ascii="Times New Roman" w:hAnsi="Times New Roman" w:cs="Times New Roman"/>
          <w:b/>
          <w:bCs/>
          <w:color w:val="auto"/>
          <w:sz w:val="20"/>
          <w:szCs w:val="20"/>
          <w:lang w:val="en-US"/>
        </w:rPr>
      </w:pPr>
      <w:r w:rsidRPr="00956913">
        <w:rPr>
          <w:rFonts w:ascii="Times New Roman" w:hAnsi="Times New Roman" w:cs="Times New Roman"/>
          <w:b/>
          <w:bCs/>
          <w:color w:val="auto"/>
          <w:sz w:val="20"/>
          <w:szCs w:val="20"/>
          <w:lang w:val="en-US"/>
        </w:rPr>
        <w:lastRenderedPageBreak/>
        <w:t>PENDAHULUAN</w:t>
      </w:r>
    </w:p>
    <w:p w14:paraId="32CBDC21" w14:textId="7C5584B4" w:rsidR="00433BDA" w:rsidRPr="00956913" w:rsidRDefault="00433BDA" w:rsidP="00956913">
      <w:pPr>
        <w:spacing w:after="0" w:line="240" w:lineRule="auto"/>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 </w:t>
      </w:r>
      <w:r w:rsidR="00CF6186" w:rsidRPr="00956913">
        <w:rPr>
          <w:rFonts w:ascii="Times New Roman" w:hAnsi="Times New Roman" w:cs="Times New Roman"/>
          <w:sz w:val="20"/>
          <w:szCs w:val="20"/>
          <w:lang w:val="en-US"/>
        </w:rPr>
        <w:tab/>
      </w:r>
      <w:proofErr w:type="spellStart"/>
      <w:r w:rsidRPr="00956913">
        <w:rPr>
          <w:rFonts w:ascii="Times New Roman" w:hAnsi="Times New Roman" w:cs="Times New Roman"/>
          <w:sz w:val="20"/>
          <w:szCs w:val="20"/>
          <w:lang w:val="en-US"/>
        </w:rPr>
        <w:t>Geografi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ilmu</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mengkaji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fenomena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keruangan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kelingkungan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kewilayahan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memberikan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kerangka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konseptual</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penting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memahami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pergerakan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manusia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barang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informasi</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permukaan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bumi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melalui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sistem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perspektif</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geografi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dipandang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lokasi</w:t>
      </w:r>
      <w:proofErr w:type="spellEnd"/>
      <w:r w:rsidRPr="00956913">
        <w:rPr>
          <w:rFonts w:ascii="Times New Roman" w:hAnsi="Times New Roman" w:cs="Times New Roman"/>
          <w:sz w:val="20"/>
          <w:szCs w:val="20"/>
          <w:lang w:val="en-US"/>
        </w:rPr>
        <w:t xml:space="preserve"> statis, </w:t>
      </w:r>
      <w:proofErr w:type="spellStart"/>
      <w:r w:rsidRPr="00956913">
        <w:rPr>
          <w:rFonts w:ascii="Times New Roman" w:hAnsi="Times New Roman" w:cs="Times New Roman"/>
          <w:sz w:val="20"/>
          <w:szCs w:val="20"/>
          <w:lang w:val="en-US"/>
        </w:rPr>
        <w:t>tetapi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jaringan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tersusun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simpul</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jalur</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membentuk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pola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aliran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mobilitas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Handayeni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dkk</w:t>
      </w:r>
      <w:proofErr w:type="spellEnd"/>
      <w:r w:rsidRPr="00956913">
        <w:rPr>
          <w:rFonts w:ascii="Times New Roman" w:hAnsi="Times New Roman" w:cs="Times New Roman"/>
          <w:sz w:val="20"/>
          <w:szCs w:val="20"/>
          <w:lang w:val="en-US"/>
        </w:rPr>
        <w:t xml:space="preserve">, 2024). </w:t>
      </w:r>
      <w:proofErr w:type="spellStart"/>
      <w:r w:rsidRPr="00956913">
        <w:rPr>
          <w:rFonts w:ascii="Times New Roman" w:hAnsi="Times New Roman" w:cs="Times New Roman"/>
          <w:sz w:val="20"/>
          <w:szCs w:val="20"/>
          <w:lang w:val="en-US"/>
        </w:rPr>
        <w:t>Jaringan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tersebut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berperan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menghubungkan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pusat-pusat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kegiatan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baik</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kawasan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perkotaan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maupun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perdesaan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sehingga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kualitas</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keterpaduan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sistem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berdampak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langsung</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aksesibilitas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interaksi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dinamika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pembangunan</w:t>
      </w:r>
      <w:proofErr w:type="spellEnd"/>
      <w:r w:rsidRPr="00956913">
        <w:rPr>
          <w:rFonts w:ascii="Times New Roman" w:hAnsi="Times New Roman" w:cs="Times New Roman"/>
          <w:sz w:val="20"/>
          <w:szCs w:val="20"/>
          <w:lang w:val="en-US"/>
        </w:rPr>
        <w:t xml:space="preserve"> wilayah. </w:t>
      </w:r>
    </w:p>
    <w:p w14:paraId="51C89C67" w14:textId="5F96CD9B" w:rsidR="00433BDA" w:rsidRPr="00956913" w:rsidRDefault="00433BDA" w:rsidP="00956913">
      <w:pPr>
        <w:spacing w:after="0" w:line="240" w:lineRule="auto"/>
        <w:ind w:firstLine="720"/>
        <w:jc w:val="both"/>
        <w:rPr>
          <w:rFonts w:ascii="Times New Roman" w:hAnsi="Times New Roman" w:cs="Times New Roman"/>
          <w:sz w:val="20"/>
          <w:szCs w:val="20"/>
          <w:lang w:val="en-US"/>
        </w:rPr>
      </w:pPr>
      <w:proofErr w:type="spellStart"/>
      <w:r w:rsidRPr="00956913">
        <w:rPr>
          <w:rFonts w:ascii="Times New Roman" w:hAnsi="Times New Roman" w:cs="Times New Roman"/>
          <w:sz w:val="20"/>
          <w:szCs w:val="20"/>
          <w:lang w:val="en-US"/>
        </w:rPr>
        <w:t>Pembahasan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interaksi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keruangan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dinamika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pembagunan</w:t>
      </w:r>
      <w:proofErr w:type="spellEnd"/>
      <w:r w:rsidRPr="00956913">
        <w:rPr>
          <w:rFonts w:ascii="Times New Roman" w:hAnsi="Times New Roman" w:cs="Times New Roman"/>
          <w:sz w:val="20"/>
          <w:szCs w:val="20"/>
          <w:lang w:val="en-US"/>
        </w:rPr>
        <w:t xml:space="preserve"> wilayah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bisa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lepas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pembangunan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infrastruktur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khususnya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merupakan</w:t>
      </w:r>
      <w:proofErr w:type="spellEnd"/>
      <w:r w:rsidRPr="00956913">
        <w:rPr>
          <w:rFonts w:ascii="Times New Roman" w:hAnsi="Times New Roman" w:cs="Times New Roman"/>
          <w:sz w:val="20"/>
          <w:szCs w:val="20"/>
          <w:lang w:val="en-US"/>
        </w:rPr>
        <w:t xml:space="preserve"> salah </w:t>
      </w:r>
      <w:proofErr w:type="spellStart"/>
      <w:r w:rsidRPr="00956913">
        <w:rPr>
          <w:rFonts w:ascii="Times New Roman" w:hAnsi="Times New Roman" w:cs="Times New Roman"/>
          <w:sz w:val="20"/>
          <w:szCs w:val="20"/>
          <w:lang w:val="en-US"/>
        </w:rPr>
        <w:t>satu</w:t>
      </w:r>
      <w:proofErr w:type="spellEnd"/>
      <w:r w:rsidRPr="00956913">
        <w:rPr>
          <w:rFonts w:ascii="Times New Roman" w:hAnsi="Times New Roman" w:cs="Times New Roman"/>
          <w:sz w:val="20"/>
          <w:szCs w:val="20"/>
          <w:lang w:val="en-US"/>
        </w:rPr>
        <w:t xml:space="preserve"> pilar </w:t>
      </w:r>
      <w:proofErr w:type="spellStart"/>
      <w:r w:rsidRPr="00956913">
        <w:rPr>
          <w:rFonts w:ascii="Times New Roman" w:hAnsi="Times New Roman" w:cs="Times New Roman"/>
          <w:sz w:val="20"/>
          <w:szCs w:val="20"/>
          <w:lang w:val="en-US"/>
        </w:rPr>
        <w:t>pembangunan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berkelanjutan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karena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berkontribusi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terhadap</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peningkatan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akses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layanan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pendidikan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kesehatan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pekerjaan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serta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distribusi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barang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jasa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kerangka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geografi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keberadaan</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terencana</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dikelola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baik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meningkatkan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aksesibilitas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mengurangi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kesenjangan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spasial</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mendorong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integrasi</w:t>
      </w:r>
      <w:proofErr w:type="spellEnd"/>
      <w:r w:rsidRPr="00956913">
        <w:rPr>
          <w:rFonts w:ascii="Times New Roman" w:hAnsi="Times New Roman" w:cs="Times New Roman"/>
          <w:sz w:val="20"/>
          <w:szCs w:val="20"/>
          <w:lang w:val="en-US"/>
        </w:rPr>
        <w:t xml:space="preserve"> wilayah, </w:t>
      </w:r>
      <w:proofErr w:type="spellStart"/>
      <w:r w:rsidRPr="00956913">
        <w:rPr>
          <w:rFonts w:ascii="Times New Roman" w:hAnsi="Times New Roman" w:cs="Times New Roman"/>
          <w:sz w:val="20"/>
          <w:szCs w:val="20"/>
          <w:lang w:val="en-US"/>
        </w:rPr>
        <w:t>terutama</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kawasan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penyangga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kota-kota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utama</w:t>
      </w:r>
      <w:proofErr w:type="spellEnd"/>
      <w:r w:rsidRPr="00956913">
        <w:rPr>
          <w:rFonts w:ascii="Times New Roman" w:hAnsi="Times New Roman" w:cs="Times New Roman"/>
          <w:sz w:val="20"/>
          <w:szCs w:val="20"/>
          <w:lang w:val="en-US"/>
        </w:rPr>
        <w:t xml:space="preserve">. Hal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sangat </w:t>
      </w:r>
      <w:proofErr w:type="spellStart"/>
      <w:r w:rsidRPr="00956913">
        <w:rPr>
          <w:rFonts w:ascii="Times New Roman" w:hAnsi="Times New Roman" w:cs="Times New Roman"/>
          <w:sz w:val="20"/>
          <w:szCs w:val="20"/>
          <w:lang w:val="en-US"/>
        </w:rPr>
        <w:t>penting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mempermudah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kegiatan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ekonomi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sosial</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meningkatkan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pergerakan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manusia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serta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mendukung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distribusi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barang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jasa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jenis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yang paling </w:t>
      </w:r>
      <w:proofErr w:type="spellStart"/>
      <w:r w:rsidRPr="00956913">
        <w:rPr>
          <w:rFonts w:ascii="Times New Roman" w:hAnsi="Times New Roman" w:cs="Times New Roman"/>
          <w:sz w:val="20"/>
          <w:szCs w:val="20"/>
          <w:lang w:val="en-US"/>
        </w:rPr>
        <w:t>sering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digunakan</w:t>
      </w:r>
      <w:proofErr w:type="spellEnd"/>
      <w:r w:rsidRPr="00956913">
        <w:rPr>
          <w:rFonts w:ascii="Times New Roman" w:hAnsi="Times New Roman" w:cs="Times New Roman"/>
          <w:sz w:val="20"/>
          <w:szCs w:val="20"/>
          <w:lang w:val="en-US"/>
        </w:rPr>
        <w:t xml:space="preserve"> di Indonesia, </w:t>
      </w:r>
      <w:proofErr w:type="spellStart"/>
      <w:r w:rsidRPr="00956913">
        <w:rPr>
          <w:rFonts w:ascii="Times New Roman" w:hAnsi="Times New Roman" w:cs="Times New Roman"/>
          <w:sz w:val="20"/>
          <w:szCs w:val="20"/>
          <w:lang w:val="en-US"/>
        </w:rPr>
        <w:t>mengungguli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udara</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laut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Rifda</w:t>
      </w:r>
      <w:proofErr w:type="spellEnd"/>
      <w:r w:rsidRPr="00956913">
        <w:rPr>
          <w:rFonts w:ascii="Times New Roman" w:hAnsi="Times New Roman" w:cs="Times New Roman"/>
          <w:sz w:val="20"/>
          <w:szCs w:val="20"/>
          <w:lang w:val="en-US"/>
        </w:rPr>
        <w:t xml:space="preserve">, 2023).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memainkan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fungsi</w:t>
      </w:r>
      <w:proofErr w:type="spellEnd"/>
      <w:r w:rsidRPr="00956913">
        <w:rPr>
          <w:rFonts w:ascii="Times New Roman" w:hAnsi="Times New Roman" w:cs="Times New Roman"/>
          <w:sz w:val="20"/>
          <w:szCs w:val="20"/>
          <w:lang w:val="en-US"/>
        </w:rPr>
        <w:t xml:space="preserve"> yang sangat </w:t>
      </w:r>
      <w:proofErr w:type="spellStart"/>
      <w:r w:rsidRPr="00956913">
        <w:rPr>
          <w:rFonts w:ascii="Times New Roman" w:hAnsi="Times New Roman" w:cs="Times New Roman"/>
          <w:sz w:val="20"/>
          <w:szCs w:val="20"/>
          <w:lang w:val="en-US"/>
        </w:rPr>
        <w:t>berharga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kehidupan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ekpansi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sebuah</w:t>
      </w:r>
      <w:proofErr w:type="spellEnd"/>
      <w:r w:rsidRPr="00956913">
        <w:rPr>
          <w:rFonts w:ascii="Times New Roman" w:hAnsi="Times New Roman" w:cs="Times New Roman"/>
          <w:sz w:val="20"/>
          <w:szCs w:val="20"/>
          <w:lang w:val="en-US"/>
        </w:rPr>
        <w:t xml:space="preserve"> negara.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tersusun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komposisi</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terdiri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infrastruktur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mengembangkan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infrastruktur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tentunya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koordinasi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bergantung</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manajemen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sumber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manusia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mendukung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kemajuan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infrastruktur</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pergerakan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termasuk</w:t>
      </w:r>
      <w:proofErr w:type="spellEnd"/>
      <w:r w:rsidRPr="00956913">
        <w:rPr>
          <w:rFonts w:ascii="Times New Roman" w:hAnsi="Times New Roman" w:cs="Times New Roman"/>
          <w:sz w:val="20"/>
          <w:szCs w:val="20"/>
          <w:lang w:val="en-US"/>
        </w:rPr>
        <w:t xml:space="preserve"> juga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hal</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kelayakan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sertifikasi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rambu-rambu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geografi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demografi</w:t>
      </w:r>
      <w:proofErr w:type="spellEnd"/>
      <w:r w:rsidRPr="00956913">
        <w:rPr>
          <w:rFonts w:ascii="Times New Roman" w:hAnsi="Times New Roman" w:cs="Times New Roman"/>
          <w:sz w:val="20"/>
          <w:szCs w:val="20"/>
          <w:lang w:val="en-US"/>
        </w:rPr>
        <w:t xml:space="preserve"> (Kementerian </w:t>
      </w:r>
      <w:proofErr w:type="spellStart"/>
      <w:r w:rsidRPr="00956913">
        <w:rPr>
          <w:rFonts w:ascii="Times New Roman" w:hAnsi="Times New Roman" w:cs="Times New Roman"/>
          <w:sz w:val="20"/>
          <w:szCs w:val="20"/>
          <w:lang w:val="en-US"/>
        </w:rPr>
        <w:t>Perhubungan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Republik</w:t>
      </w:r>
      <w:proofErr w:type="spellEnd"/>
      <w:r w:rsidRPr="00956913">
        <w:rPr>
          <w:rFonts w:ascii="Times New Roman" w:hAnsi="Times New Roman" w:cs="Times New Roman"/>
          <w:sz w:val="20"/>
          <w:szCs w:val="20"/>
          <w:lang w:val="en-US"/>
        </w:rPr>
        <w:t xml:space="preserve"> Indonesia, 2024).</w:t>
      </w:r>
    </w:p>
    <w:p w14:paraId="18250106" w14:textId="44900AB5" w:rsidR="00433BDA" w:rsidRPr="00956913" w:rsidRDefault="00433BDA" w:rsidP="00956913">
      <w:pPr>
        <w:spacing w:after="0" w:line="240" w:lineRule="auto"/>
        <w:ind w:firstLine="720"/>
        <w:jc w:val="both"/>
        <w:rPr>
          <w:rFonts w:ascii="Times New Roman" w:hAnsi="Times New Roman" w:cs="Times New Roman"/>
          <w:sz w:val="20"/>
          <w:szCs w:val="20"/>
          <w:lang w:val="en-US"/>
        </w:rPr>
      </w:pPr>
      <w:proofErr w:type="spellStart"/>
      <w:r w:rsidRPr="00956913">
        <w:rPr>
          <w:rFonts w:ascii="Times New Roman" w:hAnsi="Times New Roman" w:cs="Times New Roman"/>
          <w:sz w:val="20"/>
          <w:szCs w:val="20"/>
          <w:lang w:val="en-US"/>
        </w:rPr>
        <w:t>Perkembangan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berpengaruh</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peningkatan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mobilitas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tetapi</w:t>
      </w:r>
      <w:proofErr w:type="spellEnd"/>
      <w:r w:rsidRPr="00956913">
        <w:rPr>
          <w:rFonts w:ascii="Times New Roman" w:hAnsi="Times New Roman" w:cs="Times New Roman"/>
          <w:sz w:val="20"/>
          <w:szCs w:val="20"/>
          <w:lang w:val="en-US"/>
        </w:rPr>
        <w:t xml:space="preserve"> juga pada </w:t>
      </w:r>
      <w:proofErr w:type="spellStart"/>
      <w:r w:rsidRPr="00956913">
        <w:rPr>
          <w:rFonts w:ascii="Times New Roman" w:hAnsi="Times New Roman" w:cs="Times New Roman"/>
          <w:sz w:val="20"/>
          <w:szCs w:val="20"/>
          <w:lang w:val="en-US"/>
        </w:rPr>
        <w:t>pertumbuhan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ekonomi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pembangunan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menyeluruh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baik</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daerah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perkotaan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ataupun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pedesaan</w:t>
      </w:r>
      <w:proofErr w:type="spellEnd"/>
      <w:r w:rsidRPr="00956913">
        <w:rPr>
          <w:rFonts w:ascii="Times New Roman" w:hAnsi="Times New Roman" w:cs="Times New Roman"/>
          <w:sz w:val="20"/>
          <w:szCs w:val="20"/>
          <w:lang w:val="en-US"/>
        </w:rPr>
        <w:t xml:space="preserve">. Adapun </w:t>
      </w:r>
      <w:proofErr w:type="spellStart"/>
      <w:r w:rsidRPr="00956913">
        <w:rPr>
          <w:rFonts w:ascii="Times New Roman" w:hAnsi="Times New Roman" w:cs="Times New Roman"/>
          <w:sz w:val="20"/>
          <w:szCs w:val="20"/>
          <w:lang w:val="en-US"/>
        </w:rPr>
        <w:t>penopang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perkembangan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berkelanjutan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pembanguan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infrastruktur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yakni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adanya</w:t>
      </w:r>
      <w:proofErr w:type="spellEnd"/>
      <w:r w:rsidRPr="00956913">
        <w:rPr>
          <w:rFonts w:ascii="Times New Roman" w:hAnsi="Times New Roman" w:cs="Times New Roman"/>
          <w:sz w:val="20"/>
          <w:szCs w:val="20"/>
          <w:lang w:val="en-US"/>
        </w:rPr>
        <w:t xml:space="preserve"> Terminal. Terminal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tempat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kendaraan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umum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berkumpul</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berfungsi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mengatur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kedatangan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keberangkatan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memuat</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menurunkan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barang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mengatur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perpindahan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jenis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lainnya</w:t>
      </w:r>
      <w:proofErr w:type="spellEnd"/>
      <w:r w:rsidRPr="00956913">
        <w:rPr>
          <w:rFonts w:ascii="Times New Roman" w:hAnsi="Times New Roman" w:cs="Times New Roman"/>
          <w:sz w:val="20"/>
          <w:szCs w:val="20"/>
          <w:lang w:val="en-US"/>
        </w:rPr>
        <w:t xml:space="preserve">. (Kementerian </w:t>
      </w:r>
      <w:proofErr w:type="spellStart"/>
      <w:r w:rsidRPr="00956913">
        <w:rPr>
          <w:rFonts w:ascii="Times New Roman" w:hAnsi="Times New Roman" w:cs="Times New Roman"/>
          <w:sz w:val="20"/>
          <w:szCs w:val="20"/>
          <w:lang w:val="en-US"/>
        </w:rPr>
        <w:t>Perhubungan</w:t>
      </w:r>
      <w:proofErr w:type="spellEnd"/>
      <w:r w:rsidRPr="00956913">
        <w:rPr>
          <w:rFonts w:ascii="Times New Roman" w:hAnsi="Times New Roman" w:cs="Times New Roman"/>
          <w:sz w:val="20"/>
          <w:szCs w:val="20"/>
          <w:lang w:val="en-US"/>
        </w:rPr>
        <w:t xml:space="preserve"> RI, 2021).</w:t>
      </w:r>
    </w:p>
    <w:p w14:paraId="5EA50258" w14:textId="33E2ED0A" w:rsidR="00433BDA" w:rsidRPr="00956913" w:rsidRDefault="00433BDA" w:rsidP="00956913">
      <w:pPr>
        <w:spacing w:after="0" w:line="240" w:lineRule="auto"/>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 </w:t>
      </w:r>
      <w:r w:rsidR="00CF6186" w:rsidRPr="00956913">
        <w:rPr>
          <w:rFonts w:ascii="Times New Roman" w:hAnsi="Times New Roman" w:cs="Times New Roman"/>
          <w:sz w:val="20"/>
          <w:szCs w:val="20"/>
          <w:lang w:val="en-US"/>
        </w:rPr>
        <w:tab/>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Peratuan</w:t>
      </w:r>
      <w:proofErr w:type="spellEnd"/>
      <w:r w:rsidRPr="00956913">
        <w:rPr>
          <w:rFonts w:ascii="Times New Roman" w:hAnsi="Times New Roman" w:cs="Times New Roman"/>
          <w:sz w:val="20"/>
          <w:szCs w:val="20"/>
          <w:lang w:val="en-US"/>
        </w:rPr>
        <w:t xml:space="preserve"> Menteri </w:t>
      </w:r>
      <w:proofErr w:type="spellStart"/>
      <w:r w:rsidRPr="00956913">
        <w:rPr>
          <w:rFonts w:ascii="Times New Roman" w:hAnsi="Times New Roman" w:cs="Times New Roman"/>
          <w:sz w:val="20"/>
          <w:szCs w:val="20"/>
          <w:lang w:val="en-US"/>
        </w:rPr>
        <w:t>Perhubugan</w:t>
      </w:r>
      <w:proofErr w:type="spellEnd"/>
      <w:r w:rsidRPr="00956913">
        <w:rPr>
          <w:rFonts w:ascii="Times New Roman" w:hAnsi="Times New Roman" w:cs="Times New Roman"/>
          <w:sz w:val="20"/>
          <w:szCs w:val="20"/>
          <w:lang w:val="en-US"/>
        </w:rPr>
        <w:t xml:space="preserve"> No. 24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2021 yang </w:t>
      </w:r>
      <w:proofErr w:type="spellStart"/>
      <w:r w:rsidRPr="00956913">
        <w:rPr>
          <w:rFonts w:ascii="Times New Roman" w:hAnsi="Times New Roman" w:cs="Times New Roman"/>
          <w:sz w:val="20"/>
          <w:szCs w:val="20"/>
          <w:lang w:val="en-US"/>
        </w:rPr>
        <w:t>membahas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tentang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katagorisasi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standar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terminal yang </w:t>
      </w:r>
      <w:proofErr w:type="spellStart"/>
      <w:r w:rsidRPr="00956913">
        <w:rPr>
          <w:rFonts w:ascii="Times New Roman" w:hAnsi="Times New Roman" w:cs="Times New Roman"/>
          <w:sz w:val="20"/>
          <w:szCs w:val="20"/>
          <w:lang w:val="en-US"/>
        </w:rPr>
        <w:t>berada</w:t>
      </w:r>
      <w:proofErr w:type="spellEnd"/>
      <w:r w:rsidRPr="00956913">
        <w:rPr>
          <w:rFonts w:ascii="Times New Roman" w:hAnsi="Times New Roman" w:cs="Times New Roman"/>
          <w:sz w:val="20"/>
          <w:szCs w:val="20"/>
          <w:lang w:val="en-US"/>
        </w:rPr>
        <w:t xml:space="preserve"> di Indonesia </w:t>
      </w:r>
      <w:proofErr w:type="spellStart"/>
      <w:r w:rsidRPr="00956913">
        <w:rPr>
          <w:rFonts w:ascii="Times New Roman" w:hAnsi="Times New Roman" w:cs="Times New Roman"/>
          <w:sz w:val="20"/>
          <w:szCs w:val="20"/>
          <w:lang w:val="en-US"/>
        </w:rPr>
        <w:t>diklasifikasikan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menjadi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sejumlah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fungsi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izin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manajemennya</w:t>
      </w:r>
      <w:proofErr w:type="spellEnd"/>
      <w:r w:rsidRPr="00956913">
        <w:rPr>
          <w:rFonts w:ascii="Times New Roman" w:hAnsi="Times New Roman" w:cs="Times New Roman"/>
          <w:sz w:val="20"/>
          <w:szCs w:val="20"/>
          <w:lang w:val="en-US"/>
        </w:rPr>
        <w:t xml:space="preserve"> masing-masing. </w:t>
      </w:r>
      <w:proofErr w:type="spellStart"/>
      <w:r w:rsidRPr="00956913">
        <w:rPr>
          <w:rFonts w:ascii="Times New Roman" w:hAnsi="Times New Roman" w:cs="Times New Roman"/>
          <w:sz w:val="20"/>
          <w:szCs w:val="20"/>
          <w:lang w:val="en-US"/>
        </w:rPr>
        <w:t>Pembagian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dibagi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yakni</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A,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dan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C. </w:t>
      </w:r>
      <w:proofErr w:type="spellStart"/>
      <w:r w:rsidRPr="00956913">
        <w:rPr>
          <w:rFonts w:ascii="Times New Roman" w:hAnsi="Times New Roman" w:cs="Times New Roman"/>
          <w:sz w:val="20"/>
          <w:szCs w:val="20"/>
          <w:lang w:val="en-US"/>
        </w:rPr>
        <w:t>Misalnya</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Kota Mojokerto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yang </w:t>
      </w:r>
      <w:proofErr w:type="spellStart"/>
      <w:r w:rsidRPr="00956913">
        <w:rPr>
          <w:rFonts w:ascii="Times New Roman" w:hAnsi="Times New Roman" w:cs="Times New Roman"/>
          <w:sz w:val="20"/>
          <w:szCs w:val="20"/>
          <w:lang w:val="en-US"/>
        </w:rPr>
        <w:t>melayani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Angkutan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w:t>
      </w:r>
      <w:proofErr w:type="spellEnd"/>
      <w:r w:rsidRPr="00956913">
        <w:rPr>
          <w:rFonts w:ascii="Times New Roman" w:hAnsi="Times New Roman" w:cs="Times New Roman"/>
          <w:sz w:val="20"/>
          <w:szCs w:val="20"/>
          <w:lang w:val="en-US"/>
        </w:rPr>
        <w:t xml:space="preserve"> Kota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Provinsi</w:t>
      </w:r>
      <w:proofErr w:type="spellEnd"/>
      <w:r w:rsidRPr="00956913">
        <w:rPr>
          <w:rFonts w:ascii="Times New Roman" w:hAnsi="Times New Roman" w:cs="Times New Roman"/>
          <w:sz w:val="20"/>
          <w:szCs w:val="20"/>
          <w:lang w:val="en-US"/>
        </w:rPr>
        <w:t xml:space="preserve"> (AKDP). </w:t>
      </w:r>
      <w:proofErr w:type="spellStart"/>
      <w:r w:rsidRPr="00956913">
        <w:rPr>
          <w:rFonts w:ascii="Times New Roman" w:hAnsi="Times New Roman" w:cs="Times New Roman"/>
          <w:sz w:val="20"/>
          <w:szCs w:val="20"/>
          <w:lang w:val="en-US"/>
        </w:rPr>
        <w:t>Izin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manajemennya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diberikan</w:t>
      </w:r>
      <w:proofErr w:type="spellEnd"/>
      <w:r w:rsidRPr="00956913">
        <w:rPr>
          <w:rFonts w:ascii="Times New Roman" w:hAnsi="Times New Roman" w:cs="Times New Roman"/>
          <w:sz w:val="20"/>
          <w:szCs w:val="20"/>
          <w:lang w:val="en-US"/>
        </w:rPr>
        <w:t xml:space="preserve"> oleh Dinas </w:t>
      </w:r>
      <w:proofErr w:type="spellStart"/>
      <w:r w:rsidRPr="00956913">
        <w:rPr>
          <w:rFonts w:ascii="Times New Roman" w:hAnsi="Times New Roman" w:cs="Times New Roman"/>
          <w:sz w:val="20"/>
          <w:szCs w:val="20"/>
          <w:lang w:val="en-US"/>
        </w:rPr>
        <w:t>Perhubungan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Provinsi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Jawa</w:t>
      </w:r>
      <w:proofErr w:type="spellEnd"/>
      <w:r w:rsidRPr="00956913">
        <w:rPr>
          <w:rFonts w:ascii="Times New Roman" w:hAnsi="Times New Roman" w:cs="Times New Roman"/>
          <w:sz w:val="20"/>
          <w:szCs w:val="20"/>
          <w:lang w:val="en-US"/>
        </w:rPr>
        <w:t xml:space="preserve"> Timur </w:t>
      </w:r>
      <w:proofErr w:type="spellStart"/>
      <w:r w:rsidRPr="00956913">
        <w:rPr>
          <w:rFonts w:ascii="Times New Roman" w:hAnsi="Times New Roman" w:cs="Times New Roman"/>
          <w:sz w:val="20"/>
          <w:szCs w:val="20"/>
          <w:lang w:val="en-US"/>
        </w:rPr>
        <w:t>melalui</w:t>
      </w:r>
      <w:proofErr w:type="spellEnd"/>
      <w:r w:rsidRPr="00956913">
        <w:rPr>
          <w:rFonts w:ascii="Times New Roman" w:hAnsi="Times New Roman" w:cs="Times New Roman"/>
          <w:sz w:val="20"/>
          <w:szCs w:val="20"/>
          <w:lang w:val="en-US"/>
        </w:rPr>
        <w:t xml:space="preserve"> UPT P3 LLAJ Mojokerto. (Dinas </w:t>
      </w:r>
      <w:proofErr w:type="spellStart"/>
      <w:r w:rsidRPr="00956913">
        <w:rPr>
          <w:rFonts w:ascii="Times New Roman" w:hAnsi="Times New Roman" w:cs="Times New Roman"/>
          <w:sz w:val="20"/>
          <w:szCs w:val="20"/>
          <w:lang w:val="en-US"/>
        </w:rPr>
        <w:t>Perhubungan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Jawa</w:t>
      </w:r>
      <w:proofErr w:type="spellEnd"/>
      <w:r w:rsidRPr="00956913">
        <w:rPr>
          <w:rFonts w:ascii="Times New Roman" w:hAnsi="Times New Roman" w:cs="Times New Roman"/>
          <w:sz w:val="20"/>
          <w:szCs w:val="20"/>
          <w:lang w:val="en-US"/>
        </w:rPr>
        <w:t xml:space="preserve"> Timur, 2021).</w:t>
      </w:r>
    </w:p>
    <w:p w14:paraId="7B57C886" w14:textId="4FB7B886" w:rsidR="00433BDA" w:rsidRPr="00956913" w:rsidRDefault="00433BDA" w:rsidP="00956913">
      <w:pPr>
        <w:spacing w:after="0" w:line="240" w:lineRule="auto"/>
        <w:ind w:firstLine="720"/>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merupakan</w:t>
      </w:r>
      <w:proofErr w:type="spellEnd"/>
      <w:r w:rsidRPr="00956913">
        <w:rPr>
          <w:rFonts w:ascii="Times New Roman" w:hAnsi="Times New Roman" w:cs="Times New Roman"/>
          <w:sz w:val="20"/>
          <w:szCs w:val="20"/>
          <w:lang w:val="en-US"/>
        </w:rPr>
        <w:t xml:space="preserve"> Terminal bus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yang </w:t>
      </w:r>
      <w:proofErr w:type="spellStart"/>
      <w:r w:rsidRPr="00956913">
        <w:rPr>
          <w:rFonts w:ascii="Times New Roman" w:hAnsi="Times New Roman" w:cs="Times New Roman"/>
          <w:sz w:val="20"/>
          <w:szCs w:val="20"/>
          <w:lang w:val="en-US"/>
        </w:rPr>
        <w:t>melayani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kota</w:t>
      </w:r>
      <w:proofErr w:type="spellEnd"/>
      <w:r w:rsidRPr="00956913">
        <w:rPr>
          <w:rFonts w:ascii="Times New Roman" w:hAnsi="Times New Roman" w:cs="Times New Roman"/>
          <w:sz w:val="20"/>
          <w:szCs w:val="20"/>
          <w:lang w:val="en-US"/>
        </w:rPr>
        <w:t xml:space="preserve"> dan wilayah Mojokerto.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konteks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Geografi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berperan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simpul</w:t>
      </w:r>
      <w:proofErr w:type="spellEnd"/>
      <w:r w:rsidRPr="00956913">
        <w:rPr>
          <w:rFonts w:ascii="Times New Roman" w:hAnsi="Times New Roman" w:cs="Times New Roman"/>
          <w:sz w:val="20"/>
          <w:szCs w:val="20"/>
          <w:lang w:val="en-US"/>
        </w:rPr>
        <w:t xml:space="preserve"> (node) </w:t>
      </w:r>
      <w:proofErr w:type="spellStart"/>
      <w:r w:rsidRPr="00956913">
        <w:rPr>
          <w:rFonts w:ascii="Times New Roman" w:hAnsi="Times New Roman" w:cs="Times New Roman"/>
          <w:sz w:val="20"/>
          <w:szCs w:val="20"/>
          <w:lang w:val="en-US"/>
        </w:rPr>
        <w:t>utama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jaringan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regional, yang </w:t>
      </w:r>
      <w:proofErr w:type="spellStart"/>
      <w:r w:rsidRPr="00956913">
        <w:rPr>
          <w:rFonts w:ascii="Times New Roman" w:hAnsi="Times New Roman" w:cs="Times New Roman"/>
          <w:sz w:val="20"/>
          <w:szCs w:val="20"/>
          <w:lang w:val="en-US"/>
        </w:rPr>
        <w:t>secara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fungsional</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menghubungkan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rute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Angkutan</w:t>
      </w:r>
      <w:proofErr w:type="spellEnd"/>
      <w:r w:rsidRPr="00956913">
        <w:rPr>
          <w:rFonts w:ascii="Times New Roman" w:hAnsi="Times New Roman" w:cs="Times New Roman"/>
          <w:sz w:val="20"/>
          <w:szCs w:val="20"/>
          <w:lang w:val="en-US"/>
        </w:rPr>
        <w:t xml:space="preserve"> Kota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Provinsi</w:t>
      </w:r>
      <w:proofErr w:type="spellEnd"/>
      <w:r w:rsidRPr="00956913">
        <w:rPr>
          <w:rFonts w:ascii="Times New Roman" w:hAnsi="Times New Roman" w:cs="Times New Roman"/>
          <w:sz w:val="20"/>
          <w:szCs w:val="20"/>
          <w:lang w:val="en-US"/>
        </w:rPr>
        <w:t xml:space="preserve"> (AKDP) </w:t>
      </w:r>
      <w:proofErr w:type="spellStart"/>
      <w:r w:rsidRPr="00956913">
        <w:rPr>
          <w:rFonts w:ascii="Times New Roman" w:hAnsi="Times New Roman" w:cs="Times New Roman"/>
          <w:sz w:val="20"/>
          <w:szCs w:val="20"/>
          <w:lang w:val="en-US"/>
        </w:rPr>
        <w:t>seperti</w:t>
      </w:r>
      <w:proofErr w:type="spellEnd"/>
      <w:r w:rsidRPr="00956913">
        <w:rPr>
          <w:rFonts w:ascii="Times New Roman" w:hAnsi="Times New Roman" w:cs="Times New Roman"/>
          <w:sz w:val="20"/>
          <w:szCs w:val="20"/>
          <w:lang w:val="en-US"/>
        </w:rPr>
        <w:t xml:space="preserve"> Surabaya, Malang, dan </w:t>
      </w:r>
      <w:proofErr w:type="spellStart"/>
      <w:r w:rsidRPr="00956913">
        <w:rPr>
          <w:rFonts w:ascii="Times New Roman" w:hAnsi="Times New Roman" w:cs="Times New Roman"/>
          <w:sz w:val="20"/>
          <w:szCs w:val="20"/>
          <w:lang w:val="en-US"/>
        </w:rPr>
        <w:t>Jombang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sehingga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menjadi</w:t>
      </w:r>
      <w:proofErr w:type="spellEnd"/>
      <w:r w:rsidRPr="00956913">
        <w:rPr>
          <w:rFonts w:ascii="Times New Roman" w:hAnsi="Times New Roman" w:cs="Times New Roman"/>
          <w:sz w:val="20"/>
          <w:szCs w:val="20"/>
          <w:lang w:val="en-US"/>
        </w:rPr>
        <w:t xml:space="preserve"> salah </w:t>
      </w:r>
      <w:proofErr w:type="spellStart"/>
      <w:r w:rsidRPr="00956913">
        <w:rPr>
          <w:rFonts w:ascii="Times New Roman" w:hAnsi="Times New Roman" w:cs="Times New Roman"/>
          <w:sz w:val="20"/>
          <w:szCs w:val="20"/>
          <w:lang w:val="en-US"/>
        </w:rPr>
        <w:t>satu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opsi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tempat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melakukan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perpindahan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daerah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daerah</w:t>
      </w:r>
      <w:proofErr w:type="spellEnd"/>
      <w:r w:rsidRPr="00956913">
        <w:rPr>
          <w:rFonts w:ascii="Times New Roman" w:hAnsi="Times New Roman" w:cs="Times New Roman"/>
          <w:sz w:val="20"/>
          <w:szCs w:val="20"/>
          <w:lang w:val="en-US"/>
        </w:rPr>
        <w:t xml:space="preserve"> yang lain </w:t>
      </w:r>
      <w:proofErr w:type="spellStart"/>
      <w:r w:rsidRPr="00956913">
        <w:rPr>
          <w:rFonts w:ascii="Times New Roman" w:hAnsi="Times New Roman" w:cs="Times New Roman"/>
          <w:sz w:val="20"/>
          <w:szCs w:val="20"/>
          <w:lang w:val="en-US"/>
        </w:rPr>
        <w:t>bagi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masyarakat</w:t>
      </w:r>
      <w:proofErr w:type="spellEnd"/>
      <w:r w:rsidRPr="00956913">
        <w:rPr>
          <w:rFonts w:ascii="Times New Roman" w:hAnsi="Times New Roman" w:cs="Times New Roman"/>
          <w:sz w:val="20"/>
          <w:szCs w:val="20"/>
          <w:lang w:val="en-US"/>
        </w:rPr>
        <w:t xml:space="preserve"> Mojokerto dan </w:t>
      </w:r>
      <w:proofErr w:type="spellStart"/>
      <w:r w:rsidRPr="00956913">
        <w:rPr>
          <w:rFonts w:ascii="Times New Roman" w:hAnsi="Times New Roman" w:cs="Times New Roman"/>
          <w:sz w:val="20"/>
          <w:szCs w:val="20"/>
          <w:lang w:val="en-US"/>
        </w:rPr>
        <w:t>sekitarnya</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sesekali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melayani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rute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kota</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antar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provinsi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misalnya</w:t>
      </w:r>
      <w:proofErr w:type="spellEnd"/>
      <w:r w:rsidRPr="00956913">
        <w:rPr>
          <w:rFonts w:ascii="Times New Roman" w:hAnsi="Times New Roman" w:cs="Times New Roman"/>
          <w:sz w:val="20"/>
          <w:szCs w:val="20"/>
          <w:lang w:val="en-US"/>
        </w:rPr>
        <w:t xml:space="preserve">, bus DAMRI, </w:t>
      </w:r>
      <w:proofErr w:type="spellStart"/>
      <w:r w:rsidRPr="00956913">
        <w:rPr>
          <w:rFonts w:ascii="Times New Roman" w:hAnsi="Times New Roman" w:cs="Times New Roman"/>
          <w:sz w:val="20"/>
          <w:szCs w:val="20"/>
          <w:lang w:val="en-US"/>
        </w:rPr>
        <w:t>namun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fungsi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utamanya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sesuai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klasifikasinya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yang </w:t>
      </w:r>
      <w:proofErr w:type="spellStart"/>
      <w:r w:rsidRPr="00956913">
        <w:rPr>
          <w:rFonts w:ascii="Times New Roman" w:hAnsi="Times New Roman" w:cs="Times New Roman"/>
          <w:sz w:val="20"/>
          <w:szCs w:val="20"/>
          <w:lang w:val="en-US"/>
        </w:rPr>
        <w:t>berfokus</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jalur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rute</w:t>
      </w:r>
      <w:proofErr w:type="spellEnd"/>
      <w:r w:rsidRPr="00956913">
        <w:rPr>
          <w:rFonts w:ascii="Times New Roman" w:hAnsi="Times New Roman" w:cs="Times New Roman"/>
          <w:sz w:val="20"/>
          <w:szCs w:val="20"/>
          <w:lang w:val="en-US"/>
        </w:rPr>
        <w:t xml:space="preserve"> AKDP (Traveloka, 2025). Lokasi yang </w:t>
      </w:r>
      <w:proofErr w:type="spellStart"/>
      <w:r w:rsidRPr="00956913">
        <w:rPr>
          <w:rFonts w:ascii="Times New Roman" w:hAnsi="Times New Roman" w:cs="Times New Roman"/>
          <w:sz w:val="20"/>
          <w:szCs w:val="20"/>
          <w:lang w:val="en-US"/>
        </w:rPr>
        <w:t>strategis</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sangat </w:t>
      </w:r>
      <w:proofErr w:type="spellStart"/>
      <w:r w:rsidRPr="00956913">
        <w:rPr>
          <w:rFonts w:ascii="Times New Roman" w:hAnsi="Times New Roman" w:cs="Times New Roman"/>
          <w:sz w:val="20"/>
          <w:szCs w:val="20"/>
          <w:lang w:val="en-US"/>
        </w:rPr>
        <w:t>berpengaruh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menentukan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kelancaran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arus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transportasi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darat</w:t>
      </w:r>
      <w:proofErr w:type="spellEnd"/>
      <w:r w:rsidRPr="00956913">
        <w:rPr>
          <w:rFonts w:ascii="Times New Roman" w:hAnsi="Times New Roman" w:cs="Times New Roman"/>
          <w:sz w:val="20"/>
          <w:szCs w:val="20"/>
          <w:lang w:val="en-US"/>
        </w:rPr>
        <w:t xml:space="preserve"> di wilayah Mojokerto.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Kota Mojokerto yang </w:t>
      </w:r>
      <w:proofErr w:type="spellStart"/>
      <w:r w:rsidRPr="00956913">
        <w:rPr>
          <w:rFonts w:ascii="Times New Roman" w:hAnsi="Times New Roman" w:cs="Times New Roman"/>
          <w:sz w:val="20"/>
          <w:szCs w:val="20"/>
          <w:lang w:val="en-US"/>
        </w:rPr>
        <w:t>berlokasi</w:t>
      </w:r>
      <w:proofErr w:type="spellEnd"/>
      <w:r w:rsidRPr="00956913">
        <w:rPr>
          <w:rFonts w:ascii="Times New Roman" w:hAnsi="Times New Roman" w:cs="Times New Roman"/>
          <w:sz w:val="20"/>
          <w:szCs w:val="20"/>
          <w:lang w:val="en-US"/>
        </w:rPr>
        <w:t xml:space="preserve"> di Jalan Raya By Pass, </w:t>
      </w:r>
      <w:proofErr w:type="spellStart"/>
      <w:r w:rsidRPr="00956913">
        <w:rPr>
          <w:rFonts w:ascii="Times New Roman" w:hAnsi="Times New Roman" w:cs="Times New Roman"/>
          <w:sz w:val="20"/>
          <w:szCs w:val="20"/>
          <w:lang w:val="en-US"/>
        </w:rPr>
        <w:t>Lingkungan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Kuwung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Kelurahan</w:t>
      </w:r>
      <w:proofErr w:type="spellEnd"/>
      <w:r w:rsidRPr="00956913">
        <w:rPr>
          <w:rFonts w:ascii="Times New Roman" w:hAnsi="Times New Roman" w:cs="Times New Roman"/>
          <w:sz w:val="20"/>
          <w:szCs w:val="20"/>
          <w:lang w:val="en-US"/>
        </w:rPr>
        <w:t xml:space="preserve"> Meri, </w:t>
      </w:r>
      <w:proofErr w:type="spellStart"/>
      <w:r w:rsidRPr="00956913">
        <w:rPr>
          <w:rFonts w:ascii="Times New Roman" w:hAnsi="Times New Roman" w:cs="Times New Roman"/>
          <w:sz w:val="20"/>
          <w:szCs w:val="20"/>
          <w:lang w:val="en-US"/>
        </w:rPr>
        <w:t>Kecamatan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Magersari</w:t>
      </w:r>
      <w:proofErr w:type="spellEnd"/>
      <w:r w:rsidRPr="00956913">
        <w:rPr>
          <w:rFonts w:ascii="Times New Roman" w:hAnsi="Times New Roman" w:cs="Times New Roman"/>
          <w:sz w:val="20"/>
          <w:szCs w:val="20"/>
          <w:lang w:val="en-US"/>
        </w:rPr>
        <w:t xml:space="preserve">, Kota Mojokerto, </w:t>
      </w:r>
      <w:proofErr w:type="spellStart"/>
      <w:r w:rsidRPr="00956913">
        <w:rPr>
          <w:rFonts w:ascii="Times New Roman" w:hAnsi="Times New Roman" w:cs="Times New Roman"/>
          <w:sz w:val="20"/>
          <w:szCs w:val="20"/>
          <w:lang w:val="en-US"/>
        </w:rPr>
        <w:t>Jawa</w:t>
      </w:r>
      <w:proofErr w:type="spellEnd"/>
      <w:r w:rsidRPr="00956913">
        <w:rPr>
          <w:rFonts w:ascii="Times New Roman" w:hAnsi="Times New Roman" w:cs="Times New Roman"/>
          <w:sz w:val="20"/>
          <w:szCs w:val="20"/>
          <w:lang w:val="en-US"/>
        </w:rPr>
        <w:t xml:space="preserve"> Timur. Lokasi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sangat </w:t>
      </w:r>
      <w:proofErr w:type="spellStart"/>
      <w:r w:rsidRPr="00956913">
        <w:rPr>
          <w:rFonts w:ascii="Times New Roman" w:hAnsi="Times New Roman" w:cs="Times New Roman"/>
          <w:sz w:val="20"/>
          <w:szCs w:val="20"/>
          <w:lang w:val="en-US"/>
        </w:rPr>
        <w:t>strategis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karena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terletak</w:t>
      </w:r>
      <w:proofErr w:type="spellEnd"/>
      <w:r w:rsidRPr="00956913">
        <w:rPr>
          <w:rFonts w:ascii="Times New Roman" w:hAnsi="Times New Roman" w:cs="Times New Roman"/>
          <w:sz w:val="20"/>
          <w:szCs w:val="20"/>
          <w:lang w:val="en-US"/>
        </w:rPr>
        <w:t xml:space="preserve"> di Jalan Raya By Pass yang </w:t>
      </w:r>
      <w:proofErr w:type="spellStart"/>
      <w:r w:rsidRPr="00956913">
        <w:rPr>
          <w:rFonts w:ascii="Times New Roman" w:hAnsi="Times New Roman" w:cs="Times New Roman"/>
          <w:sz w:val="20"/>
          <w:szCs w:val="20"/>
          <w:lang w:val="en-US"/>
        </w:rPr>
        <w:t>berfungsi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Jalan Arteria </w:t>
      </w:r>
      <w:proofErr w:type="spellStart"/>
      <w:r w:rsidRPr="00956913">
        <w:rPr>
          <w:rFonts w:ascii="Times New Roman" w:hAnsi="Times New Roman" w:cs="Times New Roman"/>
          <w:sz w:val="20"/>
          <w:szCs w:val="20"/>
          <w:lang w:val="en-US"/>
        </w:rPr>
        <w:t>atau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Kolektor</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menjadi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pintu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gerbang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utama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pergerakan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Angkutan</w:t>
      </w:r>
      <w:proofErr w:type="spellEnd"/>
      <w:r w:rsidRPr="00956913">
        <w:rPr>
          <w:rFonts w:ascii="Times New Roman" w:hAnsi="Times New Roman" w:cs="Times New Roman"/>
          <w:sz w:val="20"/>
          <w:szCs w:val="20"/>
          <w:lang w:val="en-US"/>
        </w:rPr>
        <w:t xml:space="preserve"> Kota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Provinsi</w:t>
      </w:r>
      <w:proofErr w:type="spellEnd"/>
      <w:r w:rsidRPr="00956913">
        <w:rPr>
          <w:rFonts w:ascii="Times New Roman" w:hAnsi="Times New Roman" w:cs="Times New Roman"/>
          <w:sz w:val="20"/>
          <w:szCs w:val="20"/>
          <w:lang w:val="en-US"/>
        </w:rPr>
        <w:t xml:space="preserve"> (AKDP)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menuju</w:t>
      </w:r>
      <w:proofErr w:type="spellEnd"/>
      <w:r w:rsidRPr="00956913">
        <w:rPr>
          <w:rFonts w:ascii="Times New Roman" w:hAnsi="Times New Roman" w:cs="Times New Roman"/>
          <w:sz w:val="20"/>
          <w:szCs w:val="20"/>
          <w:lang w:val="en-US"/>
        </w:rPr>
        <w:t xml:space="preserve"> wilayah </w:t>
      </w:r>
      <w:proofErr w:type="spellStart"/>
      <w:r w:rsidRPr="00956913">
        <w:rPr>
          <w:rFonts w:ascii="Times New Roman" w:hAnsi="Times New Roman" w:cs="Times New Roman"/>
          <w:sz w:val="20"/>
          <w:szCs w:val="20"/>
          <w:lang w:val="en-US"/>
        </w:rPr>
        <w:t>aglomerasi</w:t>
      </w:r>
      <w:proofErr w:type="spellEnd"/>
      <w:r w:rsidRPr="00956913">
        <w:rPr>
          <w:rFonts w:ascii="Times New Roman" w:hAnsi="Times New Roman" w:cs="Times New Roman"/>
          <w:sz w:val="20"/>
          <w:szCs w:val="20"/>
          <w:lang w:val="en-US"/>
        </w:rPr>
        <w:t xml:space="preserve"> Surabaya Raya. Peran vital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didukung</w:t>
      </w:r>
      <w:proofErr w:type="spellEnd"/>
      <w:r w:rsidRPr="00956913">
        <w:rPr>
          <w:rFonts w:ascii="Times New Roman" w:hAnsi="Times New Roman" w:cs="Times New Roman"/>
          <w:sz w:val="20"/>
          <w:szCs w:val="20"/>
          <w:lang w:val="en-US"/>
        </w:rPr>
        <w:t xml:space="preserve"> oleh </w:t>
      </w:r>
      <w:proofErr w:type="spellStart"/>
      <w:r w:rsidRPr="00956913">
        <w:rPr>
          <w:rFonts w:ascii="Times New Roman" w:hAnsi="Times New Roman" w:cs="Times New Roman"/>
          <w:sz w:val="20"/>
          <w:szCs w:val="20"/>
          <w:lang w:val="en-US"/>
        </w:rPr>
        <w:t>tingginya</w:t>
      </w:r>
      <w:proofErr w:type="spellEnd"/>
      <w:r w:rsidRPr="00956913">
        <w:rPr>
          <w:rFonts w:ascii="Times New Roman" w:hAnsi="Times New Roman" w:cs="Times New Roman"/>
          <w:sz w:val="20"/>
          <w:szCs w:val="20"/>
          <w:lang w:val="en-US"/>
        </w:rPr>
        <w:t xml:space="preserve"> volume </w:t>
      </w:r>
      <w:proofErr w:type="spellStart"/>
      <w:r w:rsidRPr="00956913">
        <w:rPr>
          <w:rFonts w:ascii="Times New Roman" w:hAnsi="Times New Roman" w:cs="Times New Roman"/>
          <w:sz w:val="20"/>
          <w:szCs w:val="20"/>
          <w:lang w:val="en-US"/>
        </w:rPr>
        <w:t>pengguna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Berdasarkan</w:t>
      </w:r>
      <w:proofErr w:type="spellEnd"/>
      <w:r w:rsidRPr="00956913">
        <w:rPr>
          <w:rFonts w:ascii="Times New Roman" w:hAnsi="Times New Roman" w:cs="Times New Roman"/>
          <w:sz w:val="20"/>
          <w:szCs w:val="20"/>
          <w:lang w:val="en-US"/>
        </w:rPr>
        <w:t xml:space="preserve"> data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Unit </w:t>
      </w:r>
      <w:proofErr w:type="spellStart"/>
      <w:r w:rsidRPr="00956913">
        <w:rPr>
          <w:rFonts w:ascii="Times New Roman" w:hAnsi="Times New Roman" w:cs="Times New Roman"/>
          <w:sz w:val="20"/>
          <w:szCs w:val="20"/>
          <w:lang w:val="en-US"/>
        </w:rPr>
        <w:t>Pelaksana</w:t>
      </w:r>
      <w:proofErr w:type="spellEnd"/>
      <w:r w:rsidRPr="00956913">
        <w:rPr>
          <w:rFonts w:ascii="Times New Roman" w:hAnsi="Times New Roman" w:cs="Times New Roman"/>
          <w:sz w:val="20"/>
          <w:szCs w:val="20"/>
          <w:lang w:val="en-US"/>
        </w:rPr>
        <w:t xml:space="preserve"> Teknis </w:t>
      </w:r>
      <w:proofErr w:type="spellStart"/>
      <w:r w:rsidRPr="00956913">
        <w:rPr>
          <w:rFonts w:ascii="Times New Roman" w:hAnsi="Times New Roman" w:cs="Times New Roman"/>
          <w:sz w:val="20"/>
          <w:szCs w:val="20"/>
          <w:lang w:val="en-US"/>
        </w:rPr>
        <w:t>Pengelolaan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Prasarana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Perhubungan</w:t>
      </w:r>
      <w:proofErr w:type="spellEnd"/>
      <w:r w:rsidRPr="00956913">
        <w:rPr>
          <w:rFonts w:ascii="Times New Roman" w:hAnsi="Times New Roman" w:cs="Times New Roman"/>
          <w:sz w:val="20"/>
          <w:szCs w:val="20"/>
          <w:lang w:val="en-US"/>
        </w:rPr>
        <w:t xml:space="preserve"> Lalu Lintas dan </w:t>
      </w:r>
      <w:proofErr w:type="spellStart"/>
      <w:r w:rsidRPr="00956913">
        <w:rPr>
          <w:rFonts w:ascii="Times New Roman" w:hAnsi="Times New Roman" w:cs="Times New Roman"/>
          <w:sz w:val="20"/>
          <w:szCs w:val="20"/>
          <w:lang w:val="en-US"/>
        </w:rPr>
        <w:t>Angkutan</w:t>
      </w:r>
      <w:proofErr w:type="spellEnd"/>
      <w:r w:rsidRPr="00956913">
        <w:rPr>
          <w:rFonts w:ascii="Times New Roman" w:hAnsi="Times New Roman" w:cs="Times New Roman"/>
          <w:sz w:val="20"/>
          <w:szCs w:val="20"/>
          <w:lang w:val="en-US"/>
        </w:rPr>
        <w:t xml:space="preserve"> Jalan Kota Mojokerto, </w:t>
      </w:r>
      <w:proofErr w:type="spellStart"/>
      <w:r w:rsidRPr="00956913">
        <w:rPr>
          <w:rFonts w:ascii="Times New Roman" w:hAnsi="Times New Roman" w:cs="Times New Roman"/>
          <w:sz w:val="20"/>
          <w:szCs w:val="20"/>
          <w:lang w:val="en-US"/>
        </w:rPr>
        <w:t>jumlah</w:t>
      </w:r>
      <w:proofErr w:type="spellEnd"/>
      <w:r w:rsidRPr="00956913">
        <w:rPr>
          <w:rFonts w:ascii="Times New Roman" w:hAnsi="Times New Roman" w:cs="Times New Roman"/>
          <w:sz w:val="20"/>
          <w:szCs w:val="20"/>
          <w:lang w:val="en-US"/>
        </w:rPr>
        <w:t xml:space="preserve"> rata-rata </w:t>
      </w:r>
      <w:proofErr w:type="spellStart"/>
      <w:r w:rsidRPr="00956913">
        <w:rPr>
          <w:rFonts w:ascii="Times New Roman" w:hAnsi="Times New Roman" w:cs="Times New Roman"/>
          <w:sz w:val="20"/>
          <w:szCs w:val="20"/>
          <w:lang w:val="en-US"/>
        </w:rPr>
        <w:t>harian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angkutan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umum</w:t>
      </w:r>
      <w:proofErr w:type="spellEnd"/>
      <w:r w:rsidRPr="00956913">
        <w:rPr>
          <w:rFonts w:ascii="Times New Roman" w:hAnsi="Times New Roman" w:cs="Times New Roman"/>
          <w:sz w:val="20"/>
          <w:szCs w:val="20"/>
          <w:lang w:val="en-US"/>
        </w:rPr>
        <w:t xml:space="preserve"> di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selama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periode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Januari</w:t>
      </w:r>
      <w:proofErr w:type="spellEnd"/>
      <w:r w:rsidRPr="00956913">
        <w:rPr>
          <w:rFonts w:ascii="Times New Roman" w:hAnsi="Times New Roman" w:cs="Times New Roman"/>
          <w:sz w:val="20"/>
          <w:szCs w:val="20"/>
          <w:lang w:val="en-US"/>
        </w:rPr>
        <w:t xml:space="preserve"> 2024 </w:t>
      </w:r>
      <w:proofErr w:type="spellStart"/>
      <w:r w:rsidRPr="00956913">
        <w:rPr>
          <w:rFonts w:ascii="Times New Roman" w:hAnsi="Times New Roman" w:cs="Times New Roman"/>
          <w:sz w:val="20"/>
          <w:szCs w:val="20"/>
          <w:lang w:val="en-US"/>
        </w:rPr>
        <w:t>hingga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Februari</w:t>
      </w:r>
      <w:proofErr w:type="spellEnd"/>
      <w:r w:rsidRPr="00956913">
        <w:rPr>
          <w:rFonts w:ascii="Times New Roman" w:hAnsi="Times New Roman" w:cs="Times New Roman"/>
          <w:sz w:val="20"/>
          <w:szCs w:val="20"/>
          <w:lang w:val="en-US"/>
        </w:rPr>
        <w:t xml:space="preserve"> 2025 </w:t>
      </w:r>
      <w:proofErr w:type="spellStart"/>
      <w:r w:rsidRPr="00956913">
        <w:rPr>
          <w:rFonts w:ascii="Times New Roman" w:hAnsi="Times New Roman" w:cs="Times New Roman"/>
          <w:sz w:val="20"/>
          <w:szCs w:val="20"/>
          <w:lang w:val="en-US"/>
        </w:rPr>
        <w:t>mencapai</w:t>
      </w:r>
      <w:proofErr w:type="spellEnd"/>
      <w:r w:rsidRPr="00956913">
        <w:rPr>
          <w:rFonts w:ascii="Times New Roman" w:hAnsi="Times New Roman" w:cs="Times New Roman"/>
          <w:sz w:val="20"/>
          <w:szCs w:val="20"/>
          <w:lang w:val="en-US"/>
        </w:rPr>
        <w:t xml:space="preserve"> 5.096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per </w:t>
      </w:r>
      <w:proofErr w:type="spellStart"/>
      <w:r w:rsidRPr="00956913">
        <w:rPr>
          <w:rFonts w:ascii="Times New Roman" w:hAnsi="Times New Roman" w:cs="Times New Roman"/>
          <w:sz w:val="20"/>
          <w:szCs w:val="20"/>
          <w:lang w:val="en-US"/>
        </w:rPr>
        <w:t>hari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Jumlah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tertinggi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tercatat</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bulan</w:t>
      </w:r>
      <w:proofErr w:type="spellEnd"/>
      <w:r w:rsidRPr="00956913">
        <w:rPr>
          <w:rFonts w:ascii="Times New Roman" w:hAnsi="Times New Roman" w:cs="Times New Roman"/>
          <w:sz w:val="20"/>
          <w:szCs w:val="20"/>
          <w:lang w:val="en-US"/>
        </w:rPr>
        <w:t xml:space="preserve"> April 2024 6.098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terendah</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Februari</w:t>
      </w:r>
      <w:proofErr w:type="spellEnd"/>
      <w:r w:rsidRPr="00956913">
        <w:rPr>
          <w:rFonts w:ascii="Times New Roman" w:hAnsi="Times New Roman" w:cs="Times New Roman"/>
          <w:sz w:val="20"/>
          <w:szCs w:val="20"/>
          <w:lang w:val="en-US"/>
        </w:rPr>
        <w:t xml:space="preserve"> 2025 4.379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(Donovan, M, 2025). </w:t>
      </w:r>
      <w:proofErr w:type="spellStart"/>
      <w:r w:rsidRPr="00956913">
        <w:rPr>
          <w:rFonts w:ascii="Times New Roman" w:hAnsi="Times New Roman" w:cs="Times New Roman"/>
          <w:sz w:val="20"/>
          <w:szCs w:val="20"/>
          <w:lang w:val="en-US"/>
        </w:rPr>
        <w:t>Secara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umum</w:t>
      </w:r>
      <w:proofErr w:type="spellEnd"/>
      <w:r w:rsidRPr="00956913">
        <w:rPr>
          <w:rFonts w:ascii="Times New Roman" w:hAnsi="Times New Roman" w:cs="Times New Roman"/>
          <w:sz w:val="20"/>
          <w:szCs w:val="20"/>
          <w:lang w:val="en-US"/>
        </w:rPr>
        <w:t xml:space="preserve">, data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menunjukkan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tren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konsisten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namun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relatif</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stabil</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kisaran</w:t>
      </w:r>
      <w:proofErr w:type="spellEnd"/>
      <w:r w:rsidRPr="00956913">
        <w:rPr>
          <w:rFonts w:ascii="Times New Roman" w:hAnsi="Times New Roman" w:cs="Times New Roman"/>
          <w:sz w:val="20"/>
          <w:szCs w:val="20"/>
          <w:lang w:val="en-US"/>
        </w:rPr>
        <w:t xml:space="preserve"> 5.000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per </w:t>
      </w:r>
      <w:proofErr w:type="spellStart"/>
      <w:r w:rsidRPr="00956913">
        <w:rPr>
          <w:rFonts w:ascii="Times New Roman" w:hAnsi="Times New Roman" w:cs="Times New Roman"/>
          <w:sz w:val="20"/>
          <w:szCs w:val="20"/>
          <w:lang w:val="en-US"/>
        </w:rPr>
        <w:t>hari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menegaskan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bahwa</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objek</w:t>
      </w:r>
      <w:proofErr w:type="spellEnd"/>
      <w:r w:rsidRPr="00956913">
        <w:rPr>
          <w:rFonts w:ascii="Times New Roman" w:hAnsi="Times New Roman" w:cs="Times New Roman"/>
          <w:sz w:val="20"/>
          <w:szCs w:val="20"/>
          <w:lang w:val="en-US"/>
        </w:rPr>
        <w:t xml:space="preserve"> vital yang </w:t>
      </w:r>
      <w:proofErr w:type="spellStart"/>
      <w:r w:rsidRPr="00956913">
        <w:rPr>
          <w:rFonts w:ascii="Times New Roman" w:hAnsi="Times New Roman" w:cs="Times New Roman"/>
          <w:sz w:val="20"/>
          <w:szCs w:val="20"/>
          <w:lang w:val="en-US"/>
        </w:rPr>
        <w:t>dampaknya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signifikan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terhadap</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mobilitas</w:t>
      </w:r>
      <w:proofErr w:type="spellEnd"/>
      <w:r w:rsidRPr="00956913">
        <w:rPr>
          <w:rFonts w:ascii="Times New Roman" w:hAnsi="Times New Roman" w:cs="Times New Roman"/>
          <w:sz w:val="20"/>
          <w:szCs w:val="20"/>
          <w:lang w:val="en-US"/>
        </w:rPr>
        <w:t xml:space="preserve"> regional.</w:t>
      </w:r>
    </w:p>
    <w:p w14:paraId="71B4C5B9" w14:textId="2675CC46" w:rsidR="00433BDA" w:rsidRPr="00956913" w:rsidRDefault="00433BDA" w:rsidP="00956913">
      <w:pPr>
        <w:spacing w:after="0" w:line="240" w:lineRule="auto"/>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 </w:t>
      </w:r>
      <w:r w:rsidR="00CF6186" w:rsidRPr="00956913">
        <w:rPr>
          <w:rFonts w:ascii="Times New Roman" w:hAnsi="Times New Roman" w:cs="Times New Roman"/>
          <w:sz w:val="20"/>
          <w:szCs w:val="20"/>
          <w:lang w:val="en-US"/>
        </w:rPr>
        <w:tab/>
      </w:r>
      <w:proofErr w:type="spellStart"/>
      <w:r w:rsidRPr="00956913">
        <w:rPr>
          <w:rFonts w:ascii="Times New Roman" w:hAnsi="Times New Roman" w:cs="Times New Roman"/>
          <w:sz w:val="20"/>
          <w:szCs w:val="20"/>
          <w:lang w:val="en-US"/>
        </w:rPr>
        <w:t>Seiring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perkembangannya</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menunjukkan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tren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positif</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terpenting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karena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rute</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baru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seperti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Transjatim</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lastRenderedPageBreak/>
        <w:t>membawa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dampak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peningkatan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Perkembangan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terlihat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kenaikan</w:t>
      </w:r>
      <w:proofErr w:type="spellEnd"/>
      <w:r w:rsidRPr="00956913">
        <w:rPr>
          <w:rFonts w:ascii="Times New Roman" w:hAnsi="Times New Roman" w:cs="Times New Roman"/>
          <w:sz w:val="20"/>
          <w:szCs w:val="20"/>
          <w:lang w:val="en-US"/>
        </w:rPr>
        <w:t xml:space="preserve"> rating </w:t>
      </w:r>
      <w:proofErr w:type="spellStart"/>
      <w:r w:rsidRPr="00956913">
        <w:rPr>
          <w:rFonts w:ascii="Times New Roman" w:hAnsi="Times New Roman" w:cs="Times New Roman"/>
          <w:sz w:val="20"/>
          <w:szCs w:val="20"/>
          <w:lang w:val="en-US"/>
        </w:rPr>
        <w:t>ulasan</w:t>
      </w:r>
      <w:proofErr w:type="spellEnd"/>
      <w:r w:rsidRPr="00956913">
        <w:rPr>
          <w:rFonts w:ascii="Times New Roman" w:hAnsi="Times New Roman" w:cs="Times New Roman"/>
          <w:sz w:val="20"/>
          <w:szCs w:val="20"/>
          <w:lang w:val="en-US"/>
        </w:rPr>
        <w:t xml:space="preserve"> di Google Maps yang </w:t>
      </w:r>
      <w:proofErr w:type="spellStart"/>
      <w:r w:rsidRPr="00956913">
        <w:rPr>
          <w:rFonts w:ascii="Times New Roman" w:hAnsi="Times New Roman" w:cs="Times New Roman"/>
          <w:sz w:val="20"/>
          <w:szCs w:val="20"/>
          <w:lang w:val="en-US"/>
        </w:rPr>
        <w:t>mencapai</w:t>
      </w:r>
      <w:proofErr w:type="spellEnd"/>
      <w:r w:rsidRPr="00956913">
        <w:rPr>
          <w:rFonts w:ascii="Times New Roman" w:hAnsi="Times New Roman" w:cs="Times New Roman"/>
          <w:sz w:val="20"/>
          <w:szCs w:val="20"/>
          <w:lang w:val="en-US"/>
        </w:rPr>
        <w:t xml:space="preserve"> 4.0 di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2025, yang </w:t>
      </w:r>
      <w:proofErr w:type="spellStart"/>
      <w:r w:rsidRPr="00956913">
        <w:rPr>
          <w:rFonts w:ascii="Times New Roman" w:hAnsi="Times New Roman" w:cs="Times New Roman"/>
          <w:sz w:val="20"/>
          <w:szCs w:val="20"/>
          <w:lang w:val="en-US"/>
        </w:rPr>
        <w:t>menandakan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perbaikan</w:t>
      </w:r>
      <w:proofErr w:type="spellEnd"/>
      <w:r w:rsidRPr="00956913">
        <w:rPr>
          <w:rFonts w:ascii="Times New Roman" w:hAnsi="Times New Roman" w:cs="Times New Roman"/>
          <w:sz w:val="20"/>
          <w:szCs w:val="20"/>
          <w:lang w:val="en-US"/>
        </w:rPr>
        <w:t>.</w:t>
      </w:r>
    </w:p>
    <w:p w14:paraId="3F122C97" w14:textId="4B21C15E" w:rsidR="00433BDA" w:rsidRPr="00956913" w:rsidRDefault="00433BDA" w:rsidP="00956913">
      <w:pPr>
        <w:spacing w:after="0" w:line="240" w:lineRule="auto"/>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 </w:t>
      </w:r>
      <w:r w:rsidR="00CF6186" w:rsidRPr="00956913">
        <w:rPr>
          <w:rFonts w:ascii="Times New Roman" w:hAnsi="Times New Roman" w:cs="Times New Roman"/>
          <w:sz w:val="20"/>
          <w:szCs w:val="20"/>
          <w:lang w:val="en-US"/>
        </w:rPr>
        <w:tab/>
      </w:r>
      <w:proofErr w:type="spellStart"/>
      <w:r w:rsidRPr="00956913">
        <w:rPr>
          <w:rFonts w:ascii="Times New Roman" w:hAnsi="Times New Roman" w:cs="Times New Roman"/>
          <w:sz w:val="20"/>
          <w:szCs w:val="20"/>
          <w:lang w:val="en-US"/>
        </w:rPr>
        <w:t>Terlepas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dari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peningkatan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tersebut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menjumpai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ulasan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negatif</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masih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2025 yang </w:t>
      </w:r>
      <w:proofErr w:type="spellStart"/>
      <w:r w:rsidRPr="00956913">
        <w:rPr>
          <w:rFonts w:ascii="Times New Roman" w:hAnsi="Times New Roman" w:cs="Times New Roman"/>
          <w:sz w:val="20"/>
          <w:szCs w:val="20"/>
          <w:lang w:val="en-US"/>
        </w:rPr>
        <w:t>sudah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lampirkan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membuktikan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bahwa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peningkatan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kepuasan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pelayanan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belum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menyeluruh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konsisten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mengkaji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ketidakseimbangan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tersebut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sebagai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jembatan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ekspektasi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pengguna</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persepsi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mereka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terhadap</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kualitas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layanan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diperlukan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sebuah</w:t>
      </w:r>
      <w:proofErr w:type="spellEnd"/>
      <w:r w:rsidRPr="00956913">
        <w:rPr>
          <w:rFonts w:ascii="Times New Roman" w:hAnsi="Times New Roman" w:cs="Times New Roman"/>
          <w:sz w:val="20"/>
          <w:szCs w:val="20"/>
          <w:lang w:val="en-US"/>
        </w:rPr>
        <w:t xml:space="preserve"> model yang </w:t>
      </w:r>
      <w:proofErr w:type="spellStart"/>
      <w:r w:rsidRPr="00956913">
        <w:rPr>
          <w:rFonts w:ascii="Times New Roman" w:hAnsi="Times New Roman" w:cs="Times New Roman"/>
          <w:sz w:val="20"/>
          <w:szCs w:val="20"/>
          <w:lang w:val="en-US"/>
        </w:rPr>
        <w:t>terstruktur</w:t>
      </w:r>
      <w:proofErr w:type="spellEnd"/>
      <w:r w:rsidRPr="00956913">
        <w:rPr>
          <w:rFonts w:ascii="Times New Roman" w:hAnsi="Times New Roman" w:cs="Times New Roman"/>
          <w:sz w:val="20"/>
          <w:szCs w:val="20"/>
          <w:lang w:val="en-US"/>
        </w:rPr>
        <w:t xml:space="preserve">. Model </w:t>
      </w:r>
      <w:r w:rsidRPr="00956913">
        <w:rPr>
          <w:rFonts w:ascii="Times New Roman" w:hAnsi="Times New Roman" w:cs="Times New Roman"/>
          <w:i/>
          <w:iCs/>
          <w:sz w:val="20"/>
          <w:szCs w:val="20"/>
          <w:lang w:val="en-US"/>
        </w:rPr>
        <w:t>SERVQUAL</w:t>
      </w:r>
      <w:r w:rsidRPr="00956913">
        <w:rPr>
          <w:rFonts w:ascii="Times New Roman" w:hAnsi="Times New Roman" w:cs="Times New Roman"/>
          <w:sz w:val="20"/>
          <w:szCs w:val="20"/>
          <w:lang w:val="en-US"/>
        </w:rPr>
        <w:t xml:space="preserve"> (Service Quality) </w:t>
      </w:r>
      <w:proofErr w:type="spellStart"/>
      <w:r w:rsidRPr="00956913">
        <w:rPr>
          <w:rFonts w:ascii="Times New Roman" w:hAnsi="Times New Roman" w:cs="Times New Roman"/>
          <w:sz w:val="20"/>
          <w:szCs w:val="20"/>
          <w:lang w:val="en-US"/>
        </w:rPr>
        <w:t>merupakan</w:t>
      </w:r>
      <w:proofErr w:type="spellEnd"/>
      <w:r w:rsidRPr="00956913">
        <w:rPr>
          <w:rFonts w:ascii="Times New Roman" w:hAnsi="Times New Roman" w:cs="Times New Roman"/>
          <w:sz w:val="20"/>
          <w:szCs w:val="20"/>
          <w:lang w:val="en-US"/>
        </w:rPr>
        <w:t xml:space="preserve"> model yang </w:t>
      </w:r>
      <w:proofErr w:type="spellStart"/>
      <w:r w:rsidRPr="00956913">
        <w:rPr>
          <w:rFonts w:ascii="Times New Roman" w:hAnsi="Times New Roman" w:cs="Times New Roman"/>
          <w:sz w:val="20"/>
          <w:szCs w:val="20"/>
          <w:lang w:val="en-US"/>
        </w:rPr>
        <w:t>dikembangkan</w:t>
      </w:r>
      <w:proofErr w:type="spellEnd"/>
      <w:r w:rsidRPr="00956913">
        <w:rPr>
          <w:rFonts w:ascii="Times New Roman" w:hAnsi="Times New Roman" w:cs="Times New Roman"/>
          <w:sz w:val="20"/>
          <w:szCs w:val="20"/>
          <w:lang w:val="en-US"/>
        </w:rPr>
        <w:t xml:space="preserve"> oleh (Parasuraman, Zeithaml, &amp; Berry, 1985) yang </w:t>
      </w:r>
      <w:proofErr w:type="spellStart"/>
      <w:r w:rsidRPr="00956913">
        <w:rPr>
          <w:rFonts w:ascii="Times New Roman" w:hAnsi="Times New Roman" w:cs="Times New Roman"/>
          <w:sz w:val="20"/>
          <w:szCs w:val="20"/>
          <w:lang w:val="en-US"/>
        </w:rPr>
        <w:t>efektif</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mengukur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kualitas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jasa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membandingkan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kesenjangan</w:t>
      </w:r>
      <w:proofErr w:type="spellEnd"/>
      <w:r w:rsidRPr="00956913">
        <w:rPr>
          <w:rFonts w:ascii="Times New Roman" w:hAnsi="Times New Roman" w:cs="Times New Roman"/>
          <w:sz w:val="20"/>
          <w:szCs w:val="20"/>
          <w:lang w:val="en-US"/>
        </w:rPr>
        <w:t xml:space="preserve"> (gap) </w:t>
      </w:r>
      <w:proofErr w:type="spellStart"/>
      <w:r w:rsidRPr="00956913">
        <w:rPr>
          <w:rFonts w:ascii="Times New Roman" w:hAnsi="Times New Roman" w:cs="Times New Roman"/>
          <w:sz w:val="20"/>
          <w:szCs w:val="20"/>
          <w:lang w:val="en-US"/>
        </w:rPr>
        <w:t>antara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harapan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pelanggan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kenyataan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pelanggan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kinerja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layanan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telah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diterima</w:t>
      </w:r>
      <w:proofErr w:type="spellEnd"/>
      <w:r w:rsidRPr="00956913">
        <w:rPr>
          <w:rFonts w:ascii="Times New Roman" w:hAnsi="Times New Roman" w:cs="Times New Roman"/>
          <w:sz w:val="20"/>
          <w:szCs w:val="20"/>
          <w:lang w:val="en-US"/>
        </w:rPr>
        <w:t xml:space="preserve">. Model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beroperasi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mengukur</w:t>
      </w:r>
      <w:proofErr w:type="spellEnd"/>
      <w:r w:rsidRPr="00956913">
        <w:rPr>
          <w:rFonts w:ascii="Times New Roman" w:hAnsi="Times New Roman" w:cs="Times New Roman"/>
          <w:sz w:val="20"/>
          <w:szCs w:val="20"/>
          <w:lang w:val="en-US"/>
        </w:rPr>
        <w:t xml:space="preserve"> lima </w:t>
      </w:r>
      <w:proofErr w:type="spellStart"/>
      <w:r w:rsidRPr="00956913">
        <w:rPr>
          <w:rFonts w:ascii="Times New Roman" w:hAnsi="Times New Roman" w:cs="Times New Roman"/>
          <w:sz w:val="20"/>
          <w:szCs w:val="20"/>
          <w:lang w:val="en-US"/>
        </w:rPr>
        <w:t>aspek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kualitas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layanan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bukti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fisik</w:t>
      </w:r>
      <w:proofErr w:type="spellEnd"/>
      <w:r w:rsidRPr="00956913">
        <w:rPr>
          <w:rFonts w:ascii="Times New Roman" w:hAnsi="Times New Roman" w:cs="Times New Roman"/>
          <w:sz w:val="20"/>
          <w:szCs w:val="20"/>
          <w:lang w:val="en-US"/>
        </w:rPr>
        <w:t xml:space="preserve"> (tangible), </w:t>
      </w:r>
      <w:proofErr w:type="spellStart"/>
      <w:r w:rsidRPr="00956913">
        <w:rPr>
          <w:rFonts w:ascii="Times New Roman" w:hAnsi="Times New Roman" w:cs="Times New Roman"/>
          <w:sz w:val="20"/>
          <w:szCs w:val="20"/>
          <w:lang w:val="en-US"/>
        </w:rPr>
        <w:t>keandalan</w:t>
      </w:r>
      <w:proofErr w:type="spellEnd"/>
      <w:r w:rsidRPr="00956913">
        <w:rPr>
          <w:rFonts w:ascii="Times New Roman" w:hAnsi="Times New Roman" w:cs="Times New Roman"/>
          <w:sz w:val="20"/>
          <w:szCs w:val="20"/>
          <w:lang w:val="en-US"/>
        </w:rPr>
        <w:t xml:space="preserve"> (</w:t>
      </w:r>
      <w:r w:rsidRPr="00956913">
        <w:rPr>
          <w:rFonts w:ascii="Times New Roman" w:hAnsi="Times New Roman" w:cs="Times New Roman"/>
          <w:i/>
          <w:iCs/>
          <w:sz w:val="20"/>
          <w:szCs w:val="20"/>
          <w:lang w:val="en-US"/>
        </w:rPr>
        <w:t>reliability</w:t>
      </w:r>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tanggap</w:t>
      </w:r>
      <w:proofErr w:type="spellEnd"/>
      <w:r w:rsidRPr="00956913">
        <w:rPr>
          <w:rFonts w:ascii="Times New Roman" w:hAnsi="Times New Roman" w:cs="Times New Roman"/>
          <w:sz w:val="20"/>
          <w:szCs w:val="20"/>
          <w:lang w:val="en-US"/>
        </w:rPr>
        <w:t xml:space="preserve"> (responsiveness), </w:t>
      </w:r>
      <w:proofErr w:type="spellStart"/>
      <w:r w:rsidRPr="00956913">
        <w:rPr>
          <w:rFonts w:ascii="Times New Roman" w:hAnsi="Times New Roman" w:cs="Times New Roman"/>
          <w:sz w:val="20"/>
          <w:szCs w:val="20"/>
          <w:lang w:val="en-US"/>
        </w:rPr>
        <w:t>jaminan</w:t>
      </w:r>
      <w:proofErr w:type="spellEnd"/>
      <w:r w:rsidRPr="00956913">
        <w:rPr>
          <w:rFonts w:ascii="Times New Roman" w:hAnsi="Times New Roman" w:cs="Times New Roman"/>
          <w:sz w:val="20"/>
          <w:szCs w:val="20"/>
          <w:lang w:val="en-US"/>
        </w:rPr>
        <w:t xml:space="preserve"> (assurance), dan </w:t>
      </w:r>
      <w:proofErr w:type="spellStart"/>
      <w:r w:rsidRPr="00956913">
        <w:rPr>
          <w:rFonts w:ascii="Times New Roman" w:hAnsi="Times New Roman" w:cs="Times New Roman"/>
          <w:sz w:val="20"/>
          <w:szCs w:val="20"/>
          <w:lang w:val="en-US"/>
        </w:rPr>
        <w:t>empati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emphaty</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Kesenjangan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kondisi</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telah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ditetapkan</w:t>
      </w:r>
      <w:proofErr w:type="spellEnd"/>
      <w:r w:rsidRPr="00956913">
        <w:rPr>
          <w:rFonts w:ascii="Times New Roman" w:hAnsi="Times New Roman" w:cs="Times New Roman"/>
          <w:sz w:val="20"/>
          <w:szCs w:val="20"/>
          <w:lang w:val="en-US"/>
        </w:rPr>
        <w:t xml:space="preserve"> oleh </w:t>
      </w:r>
      <w:proofErr w:type="spellStart"/>
      <w:r w:rsidRPr="00956913">
        <w:rPr>
          <w:rFonts w:ascii="Times New Roman" w:hAnsi="Times New Roman" w:cs="Times New Roman"/>
          <w:sz w:val="20"/>
          <w:szCs w:val="20"/>
          <w:lang w:val="en-US"/>
        </w:rPr>
        <w:t>Permenhub</w:t>
      </w:r>
      <w:proofErr w:type="spellEnd"/>
      <w:r w:rsidRPr="00956913">
        <w:rPr>
          <w:rFonts w:ascii="Times New Roman" w:hAnsi="Times New Roman" w:cs="Times New Roman"/>
          <w:sz w:val="20"/>
          <w:szCs w:val="20"/>
          <w:lang w:val="en-US"/>
        </w:rPr>
        <w:t xml:space="preserve"> No. 24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2021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pengalaman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nyata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lapangan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ditunjukkan</w:t>
      </w:r>
      <w:proofErr w:type="spellEnd"/>
      <w:r w:rsidRPr="00956913">
        <w:rPr>
          <w:rFonts w:ascii="Times New Roman" w:hAnsi="Times New Roman" w:cs="Times New Roman"/>
          <w:sz w:val="20"/>
          <w:szCs w:val="20"/>
          <w:lang w:val="en-US"/>
        </w:rPr>
        <w:t xml:space="preserve"> oleh </w:t>
      </w:r>
      <w:proofErr w:type="spellStart"/>
      <w:r w:rsidRPr="00956913">
        <w:rPr>
          <w:rFonts w:ascii="Times New Roman" w:hAnsi="Times New Roman" w:cs="Times New Roman"/>
          <w:sz w:val="20"/>
          <w:szCs w:val="20"/>
          <w:lang w:val="en-US"/>
        </w:rPr>
        <w:t>adanya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ulasan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positif</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ulasan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negatif</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secara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beriringan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menjadi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bukti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bahwa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masih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masalah</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perlu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diteliti</w:t>
      </w:r>
      <w:proofErr w:type="spellEnd"/>
      <w:r w:rsidRPr="00956913">
        <w:rPr>
          <w:rFonts w:ascii="Times New Roman" w:hAnsi="Times New Roman" w:cs="Times New Roman"/>
          <w:sz w:val="20"/>
          <w:szCs w:val="20"/>
          <w:lang w:val="en-US"/>
        </w:rPr>
        <w:t xml:space="preserve">. Oleh </w:t>
      </w:r>
      <w:proofErr w:type="spellStart"/>
      <w:r w:rsidRPr="00956913">
        <w:rPr>
          <w:rFonts w:ascii="Times New Roman" w:hAnsi="Times New Roman" w:cs="Times New Roman"/>
          <w:sz w:val="20"/>
          <w:szCs w:val="20"/>
          <w:lang w:val="en-US"/>
        </w:rPr>
        <w:t>karena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itu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pendekatan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metode</w:t>
      </w:r>
      <w:proofErr w:type="spellEnd"/>
      <w:r w:rsidRPr="00956913">
        <w:rPr>
          <w:rFonts w:ascii="Times New Roman" w:hAnsi="Times New Roman" w:cs="Times New Roman"/>
          <w:sz w:val="20"/>
          <w:szCs w:val="20"/>
          <w:lang w:val="en-US"/>
        </w:rPr>
        <w:t xml:space="preserve"> </w:t>
      </w:r>
      <w:r w:rsidRPr="00956913">
        <w:rPr>
          <w:rFonts w:ascii="Times New Roman" w:hAnsi="Times New Roman" w:cs="Times New Roman"/>
          <w:i/>
          <w:iCs/>
          <w:sz w:val="20"/>
          <w:szCs w:val="20"/>
          <w:lang w:val="en-US"/>
        </w:rPr>
        <w:t>SERVQUAL</w:t>
      </w:r>
      <w:r w:rsidRPr="00956913">
        <w:rPr>
          <w:rFonts w:ascii="Times New Roman" w:hAnsi="Times New Roman" w:cs="Times New Roman"/>
          <w:sz w:val="20"/>
          <w:szCs w:val="20"/>
          <w:lang w:val="en-US"/>
        </w:rPr>
        <w:t xml:space="preserve"> (Service Quality),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bermaksud</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untuk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mengkaji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tingkat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kesesuaian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kepuasan</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guna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mengidentifikasi</w:t>
      </w:r>
      <w:proofErr w:type="spellEnd"/>
      <w:r w:rsidRPr="00956913">
        <w:rPr>
          <w:rFonts w:ascii="Times New Roman" w:hAnsi="Times New Roman" w:cs="Times New Roman"/>
          <w:sz w:val="20"/>
          <w:szCs w:val="20"/>
          <w:lang w:val="en-US"/>
        </w:rPr>
        <w:t xml:space="preserve"> area mana yang </w:t>
      </w:r>
      <w:proofErr w:type="spellStart"/>
      <w:r w:rsidRPr="00956913">
        <w:rPr>
          <w:rFonts w:ascii="Times New Roman" w:hAnsi="Times New Roman" w:cs="Times New Roman"/>
          <w:sz w:val="20"/>
          <w:szCs w:val="20"/>
          <w:lang w:val="en-US"/>
        </w:rPr>
        <w:t>stelah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baik</w:t>
      </w:r>
      <w:proofErr w:type="spellEnd"/>
      <w:r w:rsidRPr="00956913">
        <w:rPr>
          <w:rFonts w:ascii="Times New Roman" w:hAnsi="Times New Roman" w:cs="Times New Roman"/>
          <w:sz w:val="20"/>
          <w:szCs w:val="20"/>
          <w:lang w:val="en-US"/>
        </w:rPr>
        <w:t xml:space="preserve"> dan mana yang </w:t>
      </w:r>
      <w:proofErr w:type="spellStart"/>
      <w:r w:rsidRPr="00956913">
        <w:rPr>
          <w:rFonts w:ascii="Times New Roman" w:hAnsi="Times New Roman" w:cs="Times New Roman"/>
          <w:sz w:val="20"/>
          <w:szCs w:val="20"/>
          <w:lang w:val="en-US"/>
        </w:rPr>
        <w:t>perlu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ditingkatkan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lagi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berdasarkan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pengalaman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pengguna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secara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langsung</w:t>
      </w:r>
      <w:proofErr w:type="spellEnd"/>
      <w:r w:rsidRPr="00956913">
        <w:rPr>
          <w:rFonts w:ascii="Times New Roman" w:hAnsi="Times New Roman" w:cs="Times New Roman"/>
          <w:sz w:val="20"/>
          <w:szCs w:val="20"/>
          <w:lang w:val="en-US"/>
        </w:rPr>
        <w:t>.</w:t>
      </w:r>
    </w:p>
    <w:p w14:paraId="6C5EAB20" w14:textId="1A3D4BE7" w:rsidR="00433BDA" w:rsidRPr="00956913" w:rsidRDefault="00433BDA" w:rsidP="00956913">
      <w:pPr>
        <w:spacing w:after="0" w:line="240" w:lineRule="auto"/>
        <w:jc w:val="both"/>
        <w:rPr>
          <w:rFonts w:ascii="Times New Roman" w:hAnsi="Times New Roman" w:cs="Times New Roman"/>
          <w:sz w:val="20"/>
          <w:szCs w:val="20"/>
          <w:lang w:val="en-US"/>
        </w:rPr>
      </w:pPr>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sebelumnya</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dalam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sebuah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studi</w:t>
      </w:r>
      <w:proofErr w:type="spellEnd"/>
      <w:r w:rsidRPr="00956913">
        <w:rPr>
          <w:rFonts w:ascii="Times New Roman" w:hAnsi="Times New Roman" w:cs="Times New Roman"/>
          <w:sz w:val="20"/>
          <w:szCs w:val="20"/>
          <w:lang w:val="en-US"/>
        </w:rPr>
        <w:t xml:space="preserve"> oleh </w:t>
      </w:r>
      <w:proofErr w:type="spellStart"/>
      <w:r w:rsidRPr="00956913">
        <w:rPr>
          <w:rFonts w:ascii="Times New Roman" w:hAnsi="Times New Roman" w:cs="Times New Roman"/>
          <w:sz w:val="20"/>
          <w:szCs w:val="20"/>
          <w:lang w:val="en-US"/>
        </w:rPr>
        <w:t>Retno</w:t>
      </w:r>
      <w:proofErr w:type="spellEnd"/>
      <w:r w:rsidRPr="00956913">
        <w:rPr>
          <w:rFonts w:ascii="Times New Roman" w:hAnsi="Times New Roman" w:cs="Times New Roman"/>
          <w:sz w:val="20"/>
          <w:szCs w:val="20"/>
          <w:lang w:val="en-US"/>
        </w:rPr>
        <w:t xml:space="preserve"> Tri </w:t>
      </w:r>
      <w:proofErr w:type="spellStart"/>
      <w:r w:rsidRPr="00956913">
        <w:rPr>
          <w:rFonts w:ascii="Times New Roman" w:hAnsi="Times New Roman" w:cs="Times New Roman"/>
          <w:sz w:val="20"/>
          <w:szCs w:val="20"/>
          <w:lang w:val="en-US"/>
        </w:rPr>
        <w:t>Wilujeng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2023 </w:t>
      </w:r>
      <w:proofErr w:type="spellStart"/>
      <w:r w:rsidRPr="00956913">
        <w:rPr>
          <w:rFonts w:ascii="Times New Roman" w:hAnsi="Times New Roman" w:cs="Times New Roman"/>
          <w:sz w:val="20"/>
          <w:szCs w:val="20"/>
          <w:lang w:val="en-US"/>
        </w:rPr>
        <w:t>menemukan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hasil</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bahwa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perbandigan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antara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harapan</w:t>
      </w:r>
      <w:proofErr w:type="spellEnd"/>
      <w:r w:rsidRPr="00956913">
        <w:rPr>
          <w:rFonts w:ascii="Times New Roman" w:hAnsi="Times New Roman" w:cs="Times New Roman"/>
          <w:sz w:val="20"/>
          <w:szCs w:val="20"/>
          <w:lang w:val="en-US"/>
        </w:rPr>
        <w:t xml:space="preserve"> dan </w:t>
      </w:r>
      <w:proofErr w:type="spellStart"/>
      <w:r w:rsidRPr="00956913">
        <w:rPr>
          <w:rFonts w:ascii="Times New Roman" w:hAnsi="Times New Roman" w:cs="Times New Roman"/>
          <w:sz w:val="20"/>
          <w:szCs w:val="20"/>
          <w:lang w:val="en-US"/>
        </w:rPr>
        <w:t>kenyataan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kepuasan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belum</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sesuai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harapan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di Terminal </w:t>
      </w:r>
      <w:proofErr w:type="spellStart"/>
      <w:r w:rsidRPr="00956913">
        <w:rPr>
          <w:rFonts w:ascii="Times New Roman" w:hAnsi="Times New Roman" w:cs="Times New Roman"/>
          <w:sz w:val="20"/>
          <w:szCs w:val="20"/>
          <w:lang w:val="en-US"/>
        </w:rPr>
        <w:t>Lamogan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sebelumnya</w:t>
      </w:r>
      <w:proofErr w:type="spellEnd"/>
      <w:r w:rsidRPr="00956913">
        <w:rPr>
          <w:rFonts w:ascii="Times New Roman" w:hAnsi="Times New Roman" w:cs="Times New Roman"/>
          <w:sz w:val="20"/>
          <w:szCs w:val="20"/>
          <w:lang w:val="en-US"/>
        </w:rPr>
        <w:t xml:space="preserve"> juga </w:t>
      </w:r>
      <w:proofErr w:type="spellStart"/>
      <w:r w:rsidRPr="00956913">
        <w:rPr>
          <w:rFonts w:ascii="Times New Roman" w:hAnsi="Times New Roman" w:cs="Times New Roman"/>
          <w:sz w:val="20"/>
          <w:szCs w:val="20"/>
          <w:lang w:val="en-US"/>
        </w:rPr>
        <w:t>menggunakan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individu</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berbeda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selain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itu</w:t>
      </w:r>
      <w:proofErr w:type="spellEnd"/>
      <w:r w:rsidRPr="00956913">
        <w:rPr>
          <w:rFonts w:ascii="Times New Roman" w:hAnsi="Times New Roman" w:cs="Times New Roman"/>
          <w:sz w:val="20"/>
          <w:szCs w:val="20"/>
          <w:lang w:val="en-US"/>
        </w:rPr>
        <w:t xml:space="preserve"> juga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terbilang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didasarkan</w:t>
      </w:r>
      <w:proofErr w:type="spellEnd"/>
      <w:r w:rsidRPr="00956913">
        <w:rPr>
          <w:rFonts w:ascii="Times New Roman" w:hAnsi="Times New Roman" w:cs="Times New Roman"/>
          <w:sz w:val="20"/>
          <w:szCs w:val="20"/>
          <w:lang w:val="en-US"/>
        </w:rPr>
        <w:t xml:space="preserve"> pada </w:t>
      </w:r>
      <w:proofErr w:type="spellStart"/>
      <w:r w:rsidRPr="00956913">
        <w:rPr>
          <w:rFonts w:ascii="Times New Roman" w:hAnsi="Times New Roman" w:cs="Times New Roman"/>
          <w:sz w:val="20"/>
          <w:szCs w:val="20"/>
          <w:lang w:val="en-US"/>
        </w:rPr>
        <w:t>peraturan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sudah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berlaku</w:t>
      </w:r>
      <w:proofErr w:type="spellEnd"/>
      <w:r w:rsidRPr="00956913">
        <w:rPr>
          <w:rFonts w:ascii="Times New Roman" w:hAnsi="Times New Roman" w:cs="Times New Roman"/>
          <w:sz w:val="20"/>
          <w:szCs w:val="20"/>
          <w:lang w:val="en-US"/>
        </w:rPr>
        <w:t xml:space="preserve">. Di </w:t>
      </w:r>
      <w:proofErr w:type="spellStart"/>
      <w:r w:rsidRPr="00956913">
        <w:rPr>
          <w:rFonts w:ascii="Times New Roman" w:hAnsi="Times New Roman" w:cs="Times New Roman"/>
          <w:sz w:val="20"/>
          <w:szCs w:val="20"/>
          <w:lang w:val="en-US"/>
        </w:rPr>
        <w:t>sisi</w:t>
      </w:r>
      <w:proofErr w:type="spellEnd"/>
      <w:r w:rsidRPr="00956913">
        <w:rPr>
          <w:rFonts w:ascii="Times New Roman" w:hAnsi="Times New Roman" w:cs="Times New Roman"/>
          <w:sz w:val="20"/>
          <w:szCs w:val="20"/>
          <w:lang w:val="en-US"/>
        </w:rPr>
        <w:t xml:space="preserve"> lain, </w:t>
      </w:r>
      <w:proofErr w:type="spellStart"/>
      <w:r w:rsidRPr="00956913">
        <w:rPr>
          <w:rFonts w:ascii="Times New Roman" w:hAnsi="Times New Roman" w:cs="Times New Roman"/>
          <w:sz w:val="20"/>
          <w:szCs w:val="20"/>
          <w:lang w:val="en-US"/>
        </w:rPr>
        <w:t>studi</w:t>
      </w:r>
      <w:proofErr w:type="spellEnd"/>
      <w:r w:rsidRPr="00956913">
        <w:rPr>
          <w:rFonts w:ascii="Times New Roman" w:hAnsi="Times New Roman" w:cs="Times New Roman"/>
          <w:sz w:val="20"/>
          <w:szCs w:val="20"/>
          <w:lang w:val="en-US"/>
        </w:rPr>
        <w:t xml:space="preserve"> lain oleh Marin Venda Donovan </w:t>
      </w:r>
      <w:proofErr w:type="spellStart"/>
      <w:r w:rsidRPr="00956913">
        <w:rPr>
          <w:rFonts w:ascii="Times New Roman" w:hAnsi="Times New Roman" w:cs="Times New Roman"/>
          <w:sz w:val="20"/>
          <w:szCs w:val="20"/>
          <w:lang w:val="en-US"/>
        </w:rPr>
        <w:t>menekankan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pengumpulan</w:t>
      </w:r>
      <w:proofErr w:type="spellEnd"/>
      <w:r w:rsidRPr="00956913">
        <w:rPr>
          <w:rFonts w:ascii="Times New Roman" w:hAnsi="Times New Roman" w:cs="Times New Roman"/>
          <w:sz w:val="20"/>
          <w:szCs w:val="20"/>
          <w:lang w:val="en-US"/>
        </w:rPr>
        <w:t xml:space="preserve"> data yang </w:t>
      </w:r>
      <w:proofErr w:type="spellStart"/>
      <w:r w:rsidRPr="00956913">
        <w:rPr>
          <w:rFonts w:ascii="Times New Roman" w:hAnsi="Times New Roman" w:cs="Times New Roman"/>
          <w:sz w:val="20"/>
          <w:szCs w:val="20"/>
          <w:lang w:val="en-US"/>
        </w:rPr>
        <w:t>menggunakan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metode</w:t>
      </w:r>
      <w:proofErr w:type="spellEnd"/>
      <w:r w:rsidRPr="00956913">
        <w:rPr>
          <w:rFonts w:ascii="Times New Roman" w:hAnsi="Times New Roman" w:cs="Times New Roman"/>
          <w:sz w:val="20"/>
          <w:szCs w:val="20"/>
          <w:lang w:val="en-US"/>
        </w:rPr>
        <w:t xml:space="preserve"> Customer Satisfaction Index (CSI) dan Importance Performance Analysis (IPA).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fokus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analisis</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berbeda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selain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itu</w:t>
      </w:r>
      <w:proofErr w:type="spellEnd"/>
      <w:r w:rsidRPr="00956913">
        <w:rPr>
          <w:rFonts w:ascii="Times New Roman" w:hAnsi="Times New Roman" w:cs="Times New Roman"/>
          <w:sz w:val="20"/>
          <w:szCs w:val="20"/>
          <w:lang w:val="en-US"/>
        </w:rPr>
        <w:t xml:space="preserve"> juga </w:t>
      </w:r>
      <w:proofErr w:type="spellStart"/>
      <w:r w:rsidRPr="00956913">
        <w:rPr>
          <w:rFonts w:ascii="Times New Roman" w:hAnsi="Times New Roman" w:cs="Times New Roman"/>
          <w:sz w:val="20"/>
          <w:szCs w:val="20"/>
          <w:lang w:val="en-US"/>
        </w:rPr>
        <w:t>peraturan</w:t>
      </w:r>
      <w:proofErr w:type="spellEnd"/>
      <w:r w:rsidRPr="00956913">
        <w:rPr>
          <w:rFonts w:ascii="Times New Roman" w:hAnsi="Times New Roman" w:cs="Times New Roman"/>
          <w:sz w:val="20"/>
          <w:szCs w:val="20"/>
          <w:lang w:val="en-US"/>
        </w:rPr>
        <w:t xml:space="preserve"> yang </w:t>
      </w:r>
      <w:proofErr w:type="spellStart"/>
      <w:r w:rsidRPr="00956913">
        <w:rPr>
          <w:rFonts w:ascii="Times New Roman" w:hAnsi="Times New Roman" w:cs="Times New Roman"/>
          <w:sz w:val="20"/>
          <w:szCs w:val="20"/>
          <w:lang w:val="en-US"/>
        </w:rPr>
        <w:t>diteliti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sudah</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tidak</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berlaku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berusaha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mengisi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kekosongan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tersebut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dengan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menerapkan</w:t>
      </w:r>
      <w:proofErr w:type="spellEnd"/>
      <w:r w:rsidRPr="00956913">
        <w:rPr>
          <w:rFonts w:ascii="Times New Roman" w:hAnsi="Times New Roman" w:cs="Times New Roman"/>
          <w:sz w:val="20"/>
          <w:szCs w:val="20"/>
          <w:lang w:val="en-US"/>
        </w:rPr>
        <w:t xml:space="preserve"> model </w:t>
      </w:r>
      <w:r w:rsidRPr="00956913">
        <w:rPr>
          <w:rFonts w:ascii="Times New Roman" w:hAnsi="Times New Roman" w:cs="Times New Roman"/>
          <w:i/>
          <w:iCs/>
          <w:sz w:val="20"/>
          <w:szCs w:val="20"/>
          <w:lang w:val="en-US"/>
        </w:rPr>
        <w:t>SERVQUAL</w:t>
      </w:r>
      <w:r w:rsidRPr="00956913">
        <w:rPr>
          <w:rFonts w:ascii="Times New Roman" w:hAnsi="Times New Roman" w:cs="Times New Roman"/>
          <w:sz w:val="20"/>
          <w:szCs w:val="20"/>
          <w:lang w:val="en-US"/>
        </w:rPr>
        <w:t xml:space="preserve"> (Service Quality) di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Kota Mojokerto. Oleh </w:t>
      </w:r>
      <w:proofErr w:type="spellStart"/>
      <w:r w:rsidRPr="00956913">
        <w:rPr>
          <w:rFonts w:ascii="Times New Roman" w:hAnsi="Times New Roman" w:cs="Times New Roman"/>
          <w:sz w:val="20"/>
          <w:szCs w:val="20"/>
          <w:lang w:val="en-US"/>
        </w:rPr>
        <w:t>karena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itu</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melakukan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studi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berjudul</w:t>
      </w:r>
      <w:proofErr w:type="spellEnd"/>
      <w:r w:rsidRPr="00956913">
        <w:rPr>
          <w:rFonts w:ascii="Times New Roman" w:hAnsi="Times New Roman" w:cs="Times New Roman"/>
          <w:sz w:val="20"/>
          <w:szCs w:val="20"/>
          <w:lang w:val="en-US"/>
        </w:rPr>
        <w:t xml:space="preserve"> “Kajian </w:t>
      </w:r>
      <w:proofErr w:type="spellStart"/>
      <w:r w:rsidRPr="00956913">
        <w:rPr>
          <w:rFonts w:ascii="Times New Roman" w:hAnsi="Times New Roman" w:cs="Times New Roman"/>
          <w:sz w:val="20"/>
          <w:szCs w:val="20"/>
          <w:lang w:val="en-US"/>
        </w:rPr>
        <w:t>Kesesuaian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&amp; </w:t>
      </w:r>
      <w:proofErr w:type="spellStart"/>
      <w:r w:rsidRPr="00956913">
        <w:rPr>
          <w:rFonts w:ascii="Times New Roman" w:hAnsi="Times New Roman" w:cs="Times New Roman"/>
          <w:sz w:val="20"/>
          <w:szCs w:val="20"/>
          <w:lang w:val="en-US"/>
        </w:rPr>
        <w:t>Pelayanan</w:t>
      </w:r>
      <w:proofErr w:type="spellEnd"/>
      <w:r w:rsidRPr="00956913">
        <w:rPr>
          <w:rFonts w:ascii="Times New Roman" w:hAnsi="Times New Roman" w:cs="Times New Roman"/>
          <w:sz w:val="20"/>
          <w:szCs w:val="20"/>
          <w:lang w:val="en-US"/>
        </w:rPr>
        <w:t xml:space="preserve"> di Terminal </w:t>
      </w:r>
      <w:proofErr w:type="spellStart"/>
      <w:r w:rsidRPr="00956913">
        <w:rPr>
          <w:rFonts w:ascii="Times New Roman" w:hAnsi="Times New Roman" w:cs="Times New Roman"/>
          <w:sz w:val="20"/>
          <w:szCs w:val="20"/>
          <w:lang w:val="en-US"/>
        </w:rPr>
        <w:t>Kertajaya</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Tipe</w:t>
      </w:r>
      <w:proofErr w:type="spellEnd"/>
      <w:r w:rsidRPr="00956913">
        <w:rPr>
          <w:rFonts w:ascii="Times New Roman" w:hAnsi="Times New Roman" w:cs="Times New Roman"/>
          <w:sz w:val="20"/>
          <w:szCs w:val="20"/>
          <w:lang w:val="en-US"/>
        </w:rPr>
        <w:t xml:space="preserve"> B Kota Mojokerto </w:t>
      </w:r>
      <w:proofErr w:type="spellStart"/>
      <w:r w:rsidRPr="00956913">
        <w:rPr>
          <w:rFonts w:ascii="Times New Roman" w:hAnsi="Times New Roman" w:cs="Times New Roman"/>
          <w:sz w:val="20"/>
          <w:szCs w:val="20"/>
          <w:lang w:val="en-US"/>
        </w:rPr>
        <w:t>Menggunakan</w:t>
      </w:r>
      <w:proofErr w:type="spellEnd"/>
      <w:r w:rsidRPr="00956913">
        <w:rPr>
          <w:rFonts w:ascii="Times New Roman" w:hAnsi="Times New Roman" w:cs="Times New Roman"/>
          <w:sz w:val="20"/>
          <w:szCs w:val="20"/>
          <w:lang w:val="en-US"/>
        </w:rPr>
        <w:t xml:space="preserve"> Model </w:t>
      </w:r>
      <w:r w:rsidRPr="00956913">
        <w:rPr>
          <w:rFonts w:ascii="Times New Roman" w:hAnsi="Times New Roman" w:cs="Times New Roman"/>
          <w:i/>
          <w:iCs/>
          <w:sz w:val="20"/>
          <w:szCs w:val="20"/>
          <w:lang w:val="en-US"/>
        </w:rPr>
        <w:t>SERVQUAL</w:t>
      </w:r>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Tujuan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penelitian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ini</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adalah</w:t>
      </w:r>
      <w:proofErr w:type="spellEnd"/>
      <w:r w:rsidRPr="00956913">
        <w:rPr>
          <w:rFonts w:ascii="Times New Roman" w:hAnsi="Times New Roman" w:cs="Times New Roman"/>
          <w:sz w:val="20"/>
          <w:szCs w:val="20"/>
          <w:lang w:val="en-US"/>
        </w:rPr>
        <w:t xml:space="preserve">: (1) </w:t>
      </w:r>
      <w:proofErr w:type="spellStart"/>
      <w:r w:rsidRPr="00956913">
        <w:rPr>
          <w:rFonts w:ascii="Times New Roman" w:hAnsi="Times New Roman" w:cs="Times New Roman"/>
          <w:sz w:val="20"/>
          <w:szCs w:val="20"/>
          <w:lang w:val="en-US"/>
        </w:rPr>
        <w:t>menganalisis</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kesesuaian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fasilitas</w:t>
      </w:r>
      <w:proofErr w:type="spellEnd"/>
      <w:r w:rsidRPr="00956913">
        <w:rPr>
          <w:rFonts w:ascii="Times New Roman" w:hAnsi="Times New Roman" w:cs="Times New Roman"/>
          <w:sz w:val="20"/>
          <w:szCs w:val="20"/>
          <w:lang w:val="en-US"/>
        </w:rPr>
        <w:t xml:space="preserve"> terminal </w:t>
      </w:r>
      <w:proofErr w:type="spellStart"/>
      <w:r w:rsidRPr="00956913">
        <w:rPr>
          <w:rFonts w:ascii="Times New Roman" w:hAnsi="Times New Roman" w:cs="Times New Roman"/>
          <w:sz w:val="20"/>
          <w:szCs w:val="20"/>
          <w:lang w:val="en-US"/>
        </w:rPr>
        <w:t>terhadap</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standar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Permenhub</w:t>
      </w:r>
      <w:proofErr w:type="spellEnd"/>
      <w:r w:rsidRPr="00956913">
        <w:rPr>
          <w:rFonts w:ascii="Times New Roman" w:hAnsi="Times New Roman" w:cs="Times New Roman"/>
          <w:sz w:val="20"/>
          <w:szCs w:val="20"/>
          <w:lang w:val="en-US"/>
        </w:rPr>
        <w:t xml:space="preserve"> No. 24 </w:t>
      </w:r>
      <w:proofErr w:type="spellStart"/>
      <w:r w:rsidRPr="00956913">
        <w:rPr>
          <w:rFonts w:ascii="Times New Roman" w:hAnsi="Times New Roman" w:cs="Times New Roman"/>
          <w:sz w:val="20"/>
          <w:szCs w:val="20"/>
          <w:lang w:val="en-US"/>
        </w:rPr>
        <w:t>Tahun</w:t>
      </w:r>
      <w:proofErr w:type="spellEnd"/>
      <w:r w:rsidRPr="00956913">
        <w:rPr>
          <w:rFonts w:ascii="Times New Roman" w:hAnsi="Times New Roman" w:cs="Times New Roman"/>
          <w:sz w:val="20"/>
          <w:szCs w:val="20"/>
          <w:lang w:val="en-US"/>
        </w:rPr>
        <w:t xml:space="preserve"> 2021, dan (2) </w:t>
      </w:r>
      <w:proofErr w:type="spellStart"/>
      <w:r w:rsidRPr="00956913">
        <w:rPr>
          <w:rFonts w:ascii="Times New Roman" w:hAnsi="Times New Roman" w:cs="Times New Roman"/>
          <w:sz w:val="20"/>
          <w:szCs w:val="20"/>
          <w:lang w:val="en-US"/>
        </w:rPr>
        <w:t>mengukur</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tingkat</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kepuasan</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penumpang</w:t>
      </w:r>
      <w:proofErr w:type="spellEnd"/>
      <w:r w:rsidRPr="00956913">
        <w:rPr>
          <w:rFonts w:ascii="Times New Roman" w:hAnsi="Times New Roman" w:cs="Times New Roman"/>
          <w:sz w:val="20"/>
          <w:szCs w:val="20"/>
          <w:lang w:val="en-US"/>
        </w:rPr>
        <w:t xml:space="preserve"> </w:t>
      </w:r>
      <w:proofErr w:type="spellStart"/>
      <w:r w:rsidRPr="00956913">
        <w:rPr>
          <w:rFonts w:ascii="Times New Roman" w:hAnsi="Times New Roman" w:cs="Times New Roman"/>
          <w:sz w:val="20"/>
          <w:szCs w:val="20"/>
          <w:lang w:val="en-US"/>
        </w:rPr>
        <w:t>menggunakan</w:t>
      </w:r>
      <w:proofErr w:type="spellEnd"/>
      <w:r w:rsidRPr="00956913">
        <w:rPr>
          <w:rFonts w:ascii="Times New Roman" w:hAnsi="Times New Roman" w:cs="Times New Roman"/>
          <w:sz w:val="20"/>
          <w:szCs w:val="20"/>
          <w:lang w:val="en-US"/>
        </w:rPr>
        <w:t xml:space="preserve"> model </w:t>
      </w:r>
      <w:r w:rsidRPr="00956913">
        <w:rPr>
          <w:rFonts w:ascii="Times New Roman" w:hAnsi="Times New Roman" w:cs="Times New Roman"/>
          <w:i/>
          <w:iCs/>
          <w:sz w:val="20"/>
          <w:szCs w:val="20"/>
          <w:lang w:val="en-US"/>
        </w:rPr>
        <w:t>SERVQUAL</w:t>
      </w:r>
      <w:r w:rsidRPr="00956913">
        <w:rPr>
          <w:rFonts w:ascii="Times New Roman" w:hAnsi="Times New Roman" w:cs="Times New Roman"/>
          <w:sz w:val="20"/>
          <w:szCs w:val="20"/>
          <w:lang w:val="en-US"/>
        </w:rPr>
        <w:t>.</w:t>
      </w:r>
    </w:p>
    <w:p w14:paraId="18C5D2E5" w14:textId="41E4DD68" w:rsidR="00433BDA" w:rsidRPr="00956913" w:rsidRDefault="00433BDA" w:rsidP="00956913">
      <w:pPr>
        <w:pStyle w:val="Heading1"/>
        <w:spacing w:line="240" w:lineRule="auto"/>
        <w:jc w:val="both"/>
        <w:rPr>
          <w:rFonts w:ascii="Times New Roman" w:hAnsi="Times New Roman" w:cs="Times New Roman"/>
          <w:b/>
          <w:bCs/>
          <w:color w:val="auto"/>
          <w:sz w:val="20"/>
          <w:szCs w:val="20"/>
          <w:lang w:val="en-US"/>
        </w:rPr>
      </w:pPr>
      <w:r w:rsidRPr="00956913">
        <w:rPr>
          <w:rFonts w:ascii="Times New Roman" w:hAnsi="Times New Roman" w:cs="Times New Roman"/>
          <w:b/>
          <w:bCs/>
          <w:color w:val="auto"/>
          <w:sz w:val="20"/>
          <w:szCs w:val="20"/>
          <w:lang w:val="en-US"/>
        </w:rPr>
        <w:t>METODE PENEITIAN</w:t>
      </w:r>
    </w:p>
    <w:p w14:paraId="2E2704C2" w14:textId="77777777"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eastAsia="en-ID"/>
        </w:rPr>
      </w:pPr>
      <w:proofErr w:type="spellStart"/>
      <w:r w:rsidRPr="00956913">
        <w:rPr>
          <w:rFonts w:ascii="Times New Roman" w:eastAsia="Times New Roman" w:hAnsi="Times New Roman" w:cs="Times New Roman"/>
          <w:sz w:val="20"/>
          <w:szCs w:val="20"/>
          <w:lang w:val="en-US" w:eastAsia="en-ID"/>
        </w:rPr>
        <w:t>Penelitian</w:t>
      </w:r>
      <w:proofErr w:type="spellEnd"/>
      <w:r w:rsidRPr="00956913">
        <w:rPr>
          <w:rFonts w:ascii="Times New Roman" w:eastAsia="Times New Roman" w:hAnsi="Times New Roman" w:cs="Times New Roman"/>
          <w:sz w:val="20"/>
          <w:szCs w:val="20"/>
          <w:lang w:eastAsia="en-ID"/>
        </w:rPr>
        <w:t xml:space="preserve"> ini menggunakan pendekatan sistematis dan teliti untuk mengevaluasi kondisi fasilitas dan kepuasan penumpang di Terminal Tipe B Kertajaya Kota Mojokerto</w:t>
      </w:r>
      <w:r w:rsidRPr="00956913">
        <w:rPr>
          <w:rFonts w:ascii="Times New Roman" w:eastAsia="Times New Roman" w:hAnsi="Times New Roman" w:cs="Times New Roman"/>
          <w:sz w:val="20"/>
          <w:szCs w:val="20"/>
          <w:lang w:val="en-US" w:eastAsia="en-ID"/>
        </w:rPr>
        <w:t xml:space="preserve"> yang </w:t>
      </w:r>
      <w:r w:rsidRPr="00956913">
        <w:rPr>
          <w:rFonts w:ascii="Times New Roman" w:eastAsia="Times New Roman" w:hAnsi="Times New Roman" w:cs="Times New Roman"/>
          <w:sz w:val="20"/>
          <w:szCs w:val="20"/>
          <w:lang w:eastAsia="en-ID"/>
        </w:rPr>
        <w:t>menggunakan metodologi deskriptif kuantitatif (Sugiyono, 2024).</w:t>
      </w:r>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sz w:val="20"/>
          <w:szCs w:val="20"/>
          <w:lang w:eastAsia="en-ID"/>
        </w:rPr>
        <w:t>Lokasi penelitian berada di Jalan Raya By Pass, Lingkungan Kuwung, Kelurahan Meri, Kecamatan Magersari, Kota Mojokerto, Jawa Timur.</w:t>
      </w:r>
    </w:p>
    <w:p w14:paraId="29EE5F7E" w14:textId="77777777"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eastAsia="en-ID"/>
        </w:rPr>
      </w:pPr>
      <w:r w:rsidRPr="00956913">
        <w:rPr>
          <w:rFonts w:ascii="Times New Roman" w:eastAsia="Times New Roman" w:hAnsi="Times New Roman" w:cs="Times New Roman"/>
          <w:sz w:val="20"/>
          <w:szCs w:val="20"/>
          <w:lang w:eastAsia="en-ID"/>
        </w:rPr>
        <w:t>Populasi adalah area generalisasi yang terdiri dari subjek dengan kualitas dan karakteristik khusus yang akan diteliti dan diambil kesimpulan oleh peneliti. Oleh karena itu, konsep populasi tidak hanya terdiri atas manusia, tapi juga dapat terdiri atas organisasi, hasil karya manusia, hewan, tumbuh-tumbuhan, udara, kejadian, benda-benda alam, dan sebagainya dikutip oleh (Kurniawan dan Puspaningtyas, 2016). Populasi</w:t>
      </w:r>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dalam</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penelitian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ini</w:t>
      </w:r>
      <w:proofErr w:type="spellEnd"/>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sz w:val="20"/>
          <w:szCs w:val="20"/>
          <w:lang w:eastAsia="en-ID"/>
        </w:rPr>
        <w:t xml:space="preserve">adalah penumpang yang pernah atau sedang menggunakan layanan bus di Terminal Kertajaya Tipe B. Sampel merupakan bagian dari populasi yang dipilih untuk mewakili keseluruhan populasi, guna menghasilkan kumpulan data yang dapat diandalkan dalam suatu penelitian. Dengan kata lain, sampel adalah bagian dari populasi yang telah dipilih untuk mewakili seluruh populasi. (Amin, dkk, 2023). </w:t>
      </w:r>
      <w:proofErr w:type="spellStart"/>
      <w:r w:rsidRPr="00956913">
        <w:rPr>
          <w:rFonts w:ascii="Times New Roman" w:eastAsia="Times New Roman" w:hAnsi="Times New Roman" w:cs="Times New Roman"/>
          <w:sz w:val="20"/>
          <w:szCs w:val="20"/>
          <w:lang w:val="en-US" w:eastAsia="en-ID"/>
        </w:rPr>
        <w:t>Sampel</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dalam</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penelitian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ini</w:t>
      </w:r>
      <w:proofErr w:type="spellEnd"/>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sz w:val="20"/>
          <w:szCs w:val="20"/>
          <w:lang w:eastAsia="en-ID"/>
        </w:rPr>
        <w:t xml:space="preserve">menggunakan </w:t>
      </w:r>
      <w:r w:rsidRPr="00956913">
        <w:rPr>
          <w:rFonts w:ascii="Times New Roman" w:eastAsia="Times New Roman" w:hAnsi="Times New Roman" w:cs="Times New Roman"/>
          <w:i/>
          <w:iCs/>
          <w:sz w:val="20"/>
          <w:szCs w:val="20"/>
          <w:lang w:eastAsia="en-ID"/>
        </w:rPr>
        <w:t>Non-Probability Sampling</w:t>
      </w:r>
      <w:r w:rsidRPr="00956913">
        <w:rPr>
          <w:rFonts w:ascii="Times New Roman" w:eastAsia="Times New Roman" w:hAnsi="Times New Roman" w:cs="Times New Roman"/>
          <w:sz w:val="20"/>
          <w:szCs w:val="20"/>
          <w:lang w:eastAsia="en-ID"/>
        </w:rPr>
        <w:t xml:space="preserve"> dengan metode </w:t>
      </w:r>
      <w:r w:rsidRPr="00956913">
        <w:rPr>
          <w:rFonts w:ascii="Times New Roman" w:eastAsia="Times New Roman" w:hAnsi="Times New Roman" w:cs="Times New Roman"/>
          <w:i/>
          <w:iCs/>
          <w:sz w:val="20"/>
          <w:szCs w:val="20"/>
          <w:lang w:eastAsia="en-ID"/>
        </w:rPr>
        <w:t>Accidental Sampling</w:t>
      </w:r>
      <w:r w:rsidRPr="00956913">
        <w:rPr>
          <w:rFonts w:ascii="Times New Roman" w:eastAsia="Times New Roman" w:hAnsi="Times New Roman" w:cs="Times New Roman"/>
          <w:sz w:val="20"/>
          <w:szCs w:val="20"/>
          <w:lang w:eastAsia="en-ID"/>
        </w:rPr>
        <w:t>. Penentuan jumlah sampel mengacu pada rumus Lemeshow (1997) untuk populasi tidak diketahui (</w:t>
      </w:r>
      <w:r w:rsidRPr="00956913">
        <w:rPr>
          <w:rFonts w:ascii="Times New Roman" w:eastAsia="Times New Roman" w:hAnsi="Times New Roman" w:cs="Times New Roman"/>
          <w:i/>
          <w:iCs/>
          <w:sz w:val="20"/>
          <w:szCs w:val="20"/>
          <w:lang w:eastAsia="en-ID"/>
        </w:rPr>
        <w:t>unknown population</w:t>
      </w:r>
      <w:r w:rsidRPr="00956913">
        <w:rPr>
          <w:rFonts w:ascii="Times New Roman" w:eastAsia="Times New Roman" w:hAnsi="Times New Roman" w:cs="Times New Roman"/>
          <w:sz w:val="20"/>
          <w:szCs w:val="20"/>
          <w:lang w:eastAsia="en-ID"/>
        </w:rPr>
        <w:t>) dengan nilai z = 1,64 (taraf kepercayaan 90%), proporsi maksimal p = 0,5, dan sampling error d = 10%, sehingga diperoleh sampel minimal 67,24 responden yang dibulatkan menjadi 70 responden. Kriteria responden meliputi penumpang berusia minimal 17 tahun yang pernah melakukan aktivitas di Terminal Kertajaya.</w:t>
      </w:r>
    </w:p>
    <w:p w14:paraId="38D23685" w14:textId="77777777"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eastAsia="en-ID"/>
        </w:rPr>
      </w:pPr>
      <w:r w:rsidRPr="00956913">
        <w:rPr>
          <w:rFonts w:ascii="Times New Roman" w:eastAsia="Times New Roman" w:hAnsi="Times New Roman" w:cs="Times New Roman"/>
          <w:sz w:val="20"/>
          <w:szCs w:val="20"/>
          <w:lang w:eastAsia="en-ID"/>
        </w:rPr>
        <w:t xml:space="preserve">Tiga metode digunakan untuk mengumpulkan data: (1) pengamatan lapangan menggunakan checklist fasilitas berdasarkan Permenhub No. 24 Tahun 2021; (2) kuesioner dengan skala Likert 5 poin untuk mengukur harapan dan persepsi </w:t>
      </w:r>
      <w:proofErr w:type="spellStart"/>
      <w:r w:rsidRPr="00956913">
        <w:rPr>
          <w:rFonts w:ascii="Times New Roman" w:eastAsia="Times New Roman" w:hAnsi="Times New Roman" w:cs="Times New Roman"/>
          <w:sz w:val="20"/>
          <w:szCs w:val="20"/>
          <w:lang w:val="en-US" w:eastAsia="en-ID"/>
        </w:rPr>
        <w:t>atau</w:t>
      </w:r>
      <w:proofErr w:type="spellEnd"/>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sz w:val="20"/>
          <w:szCs w:val="20"/>
          <w:lang w:eastAsia="en-ID"/>
        </w:rPr>
        <w:t xml:space="preserve">kenyataan penumpang pada 20 indikator pernyataan berdasarkan lima dimensi </w:t>
      </w:r>
      <w:r w:rsidRPr="00956913">
        <w:rPr>
          <w:rFonts w:ascii="Times New Roman" w:eastAsia="Times New Roman" w:hAnsi="Times New Roman" w:cs="Times New Roman"/>
          <w:i/>
          <w:iCs/>
          <w:sz w:val="20"/>
          <w:szCs w:val="20"/>
          <w:lang w:eastAsia="en-ID"/>
        </w:rPr>
        <w:t>SERVQUAL</w:t>
      </w:r>
      <w:r w:rsidRPr="00956913">
        <w:rPr>
          <w:rFonts w:ascii="Times New Roman" w:eastAsia="Times New Roman" w:hAnsi="Times New Roman" w:cs="Times New Roman"/>
          <w:sz w:val="20"/>
          <w:szCs w:val="20"/>
          <w:lang w:eastAsia="en-ID"/>
        </w:rPr>
        <w:t>; dan (3) dokumentasi</w:t>
      </w:r>
      <w:r w:rsidRPr="00956913">
        <w:rPr>
          <w:rFonts w:ascii="Times New Roman" w:eastAsia="Times New Roman" w:hAnsi="Times New Roman" w:cs="Times New Roman"/>
          <w:sz w:val="20"/>
          <w:szCs w:val="20"/>
          <w:lang w:val="en-US" w:eastAsia="en-ID"/>
        </w:rPr>
        <w:t xml:space="preserve"> yang </w:t>
      </w:r>
      <w:r w:rsidRPr="00956913">
        <w:rPr>
          <w:rFonts w:ascii="Times New Roman" w:eastAsia="Times New Roman" w:hAnsi="Times New Roman" w:cs="Times New Roman"/>
          <w:sz w:val="20"/>
          <w:szCs w:val="20"/>
          <w:lang w:eastAsia="en-ID"/>
        </w:rPr>
        <w:t xml:space="preserve"> dilakukan untuk mengetahui kondisi nyata dari Terminal Kertajaya Tipe B Kota Mojokerto.</w:t>
      </w:r>
    </w:p>
    <w:p w14:paraId="73826CAC" w14:textId="77777777"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val="en-US" w:eastAsia="en-ID"/>
        </w:rPr>
      </w:pPr>
      <w:r w:rsidRPr="00956913">
        <w:rPr>
          <w:rFonts w:ascii="Times New Roman" w:eastAsia="Times New Roman" w:hAnsi="Times New Roman" w:cs="Times New Roman"/>
          <w:sz w:val="20"/>
          <w:szCs w:val="20"/>
          <w:lang w:eastAsia="en-ID"/>
        </w:rPr>
        <w:t xml:space="preserve">Kuesioner diuji validitas menggunakan teknik </w:t>
      </w:r>
      <w:r w:rsidRPr="00956913">
        <w:rPr>
          <w:rFonts w:ascii="Times New Roman" w:eastAsia="Times New Roman" w:hAnsi="Times New Roman" w:cs="Times New Roman"/>
          <w:i/>
          <w:iCs/>
          <w:sz w:val="20"/>
          <w:szCs w:val="20"/>
          <w:lang w:eastAsia="en-ID"/>
        </w:rPr>
        <w:t>Pearson Correlation</w:t>
      </w:r>
      <w:r w:rsidRPr="00956913">
        <w:rPr>
          <w:rFonts w:ascii="Times New Roman" w:eastAsia="Times New Roman" w:hAnsi="Times New Roman" w:cs="Times New Roman"/>
          <w:sz w:val="20"/>
          <w:szCs w:val="20"/>
          <w:lang w:eastAsia="en-ID"/>
        </w:rPr>
        <w:t xml:space="preserve"> dengan nilai r tabel 0,235 (n=70, α=5%) dan reliabilitas menggunakan </w:t>
      </w:r>
      <w:r w:rsidRPr="00956913">
        <w:rPr>
          <w:rFonts w:ascii="Times New Roman" w:eastAsia="Times New Roman" w:hAnsi="Times New Roman" w:cs="Times New Roman"/>
          <w:i/>
          <w:iCs/>
          <w:sz w:val="20"/>
          <w:szCs w:val="20"/>
          <w:lang w:eastAsia="en-ID"/>
        </w:rPr>
        <w:t>Cronbach’s Alpha</w:t>
      </w:r>
      <w:r w:rsidRPr="00956913">
        <w:rPr>
          <w:rFonts w:ascii="Times New Roman" w:eastAsia="Times New Roman" w:hAnsi="Times New Roman" w:cs="Times New Roman"/>
          <w:sz w:val="20"/>
          <w:szCs w:val="20"/>
          <w:lang w:eastAsia="en-ID"/>
        </w:rPr>
        <w:t xml:space="preserve"> dengan nilai minimum 0,60.</w:t>
      </w:r>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Selain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itu</w:t>
      </w:r>
      <w:proofErr w:type="spellEnd"/>
      <w:r w:rsidRPr="00956913">
        <w:rPr>
          <w:rFonts w:ascii="Times New Roman" w:eastAsia="Times New Roman" w:hAnsi="Times New Roman" w:cs="Times New Roman"/>
          <w:sz w:val="20"/>
          <w:szCs w:val="20"/>
          <w:lang w:val="en-US" w:eastAsia="en-ID"/>
        </w:rPr>
        <w:t xml:space="preserve"> juga Uji </w:t>
      </w:r>
      <w:proofErr w:type="spellStart"/>
      <w:r w:rsidRPr="00956913">
        <w:rPr>
          <w:rFonts w:ascii="Times New Roman" w:eastAsia="Times New Roman" w:hAnsi="Times New Roman" w:cs="Times New Roman"/>
          <w:sz w:val="20"/>
          <w:szCs w:val="20"/>
          <w:lang w:val="en-US" w:eastAsia="en-ID"/>
        </w:rPr>
        <w:t>normalitas</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bertujuan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untuk</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menilai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sebaran</w:t>
      </w:r>
      <w:proofErr w:type="spellEnd"/>
      <w:r w:rsidRPr="00956913">
        <w:rPr>
          <w:rFonts w:ascii="Times New Roman" w:eastAsia="Times New Roman" w:hAnsi="Times New Roman" w:cs="Times New Roman"/>
          <w:sz w:val="20"/>
          <w:szCs w:val="20"/>
          <w:lang w:val="en-US" w:eastAsia="en-ID"/>
        </w:rPr>
        <w:t xml:space="preserve"> data </w:t>
      </w:r>
      <w:proofErr w:type="spellStart"/>
      <w:r w:rsidRPr="00956913">
        <w:rPr>
          <w:rFonts w:ascii="Times New Roman" w:eastAsia="Times New Roman" w:hAnsi="Times New Roman" w:cs="Times New Roman"/>
          <w:sz w:val="20"/>
          <w:szCs w:val="20"/>
          <w:lang w:val="en-US" w:eastAsia="en-ID"/>
        </w:rPr>
        <w:t>hasil</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penelitian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berdistribusi</w:t>
      </w:r>
      <w:proofErr w:type="spellEnd"/>
      <w:r w:rsidRPr="00956913">
        <w:rPr>
          <w:rFonts w:ascii="Times New Roman" w:eastAsia="Times New Roman" w:hAnsi="Times New Roman" w:cs="Times New Roman"/>
          <w:sz w:val="20"/>
          <w:szCs w:val="20"/>
          <w:lang w:val="en-US" w:eastAsia="en-ID"/>
        </w:rPr>
        <w:t xml:space="preserve"> normal (</w:t>
      </w:r>
      <w:proofErr w:type="spellStart"/>
      <w:r w:rsidRPr="00956913">
        <w:rPr>
          <w:rFonts w:ascii="Times New Roman" w:eastAsia="Times New Roman" w:hAnsi="Times New Roman" w:cs="Times New Roman"/>
          <w:sz w:val="20"/>
          <w:szCs w:val="20"/>
          <w:lang w:val="en-US" w:eastAsia="en-ID"/>
        </w:rPr>
        <w:t>parametrik</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atau</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tidak</w:t>
      </w:r>
      <w:proofErr w:type="spellEnd"/>
      <w:r w:rsidRPr="00956913">
        <w:rPr>
          <w:rFonts w:ascii="Times New Roman" w:eastAsia="Times New Roman" w:hAnsi="Times New Roman" w:cs="Times New Roman"/>
          <w:sz w:val="20"/>
          <w:szCs w:val="20"/>
          <w:lang w:val="en-US" w:eastAsia="en-ID"/>
        </w:rPr>
        <w:t xml:space="preserve"> (non-</w:t>
      </w:r>
      <w:proofErr w:type="spellStart"/>
      <w:r w:rsidRPr="00956913">
        <w:rPr>
          <w:rFonts w:ascii="Times New Roman" w:eastAsia="Times New Roman" w:hAnsi="Times New Roman" w:cs="Times New Roman"/>
          <w:sz w:val="20"/>
          <w:szCs w:val="20"/>
          <w:lang w:val="en-US" w:eastAsia="en-ID"/>
        </w:rPr>
        <w:t>parametrik</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sehingga</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dapat</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menentukan</w:t>
      </w:r>
      <w:proofErr w:type="spellEnd"/>
      <w:r w:rsidRPr="00956913">
        <w:rPr>
          <w:rFonts w:ascii="Times New Roman" w:eastAsia="Times New Roman" w:hAnsi="Times New Roman" w:cs="Times New Roman"/>
          <w:sz w:val="20"/>
          <w:szCs w:val="20"/>
          <w:lang w:val="en-US" w:eastAsia="en-ID"/>
        </w:rPr>
        <w:t xml:space="preserve"> uji </w:t>
      </w:r>
      <w:proofErr w:type="spellStart"/>
      <w:r w:rsidRPr="00956913">
        <w:rPr>
          <w:rFonts w:ascii="Times New Roman" w:eastAsia="Times New Roman" w:hAnsi="Times New Roman" w:cs="Times New Roman"/>
          <w:sz w:val="20"/>
          <w:szCs w:val="20"/>
          <w:lang w:val="en-US" w:eastAsia="en-ID"/>
        </w:rPr>
        <w:t>statitistik</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inferensial</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selanjutnya</w:t>
      </w:r>
      <w:proofErr w:type="spellEnd"/>
      <w:r w:rsidRPr="00956913">
        <w:rPr>
          <w:rFonts w:ascii="Times New Roman" w:eastAsia="Times New Roman" w:hAnsi="Times New Roman" w:cs="Times New Roman"/>
          <w:sz w:val="20"/>
          <w:szCs w:val="20"/>
          <w:lang w:val="en-US" w:eastAsia="en-ID"/>
        </w:rPr>
        <w:t xml:space="preserve">. Uji </w:t>
      </w:r>
      <w:proofErr w:type="spellStart"/>
      <w:r w:rsidRPr="00956913">
        <w:rPr>
          <w:rFonts w:ascii="Times New Roman" w:eastAsia="Times New Roman" w:hAnsi="Times New Roman" w:cs="Times New Roman"/>
          <w:sz w:val="20"/>
          <w:szCs w:val="20"/>
          <w:lang w:val="en-US" w:eastAsia="en-ID"/>
        </w:rPr>
        <w:t>normalitas</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dilakukan</w:t>
      </w:r>
      <w:proofErr w:type="spellEnd"/>
      <w:r w:rsidRPr="00956913">
        <w:rPr>
          <w:rFonts w:ascii="Times New Roman" w:eastAsia="Times New Roman" w:hAnsi="Times New Roman" w:cs="Times New Roman"/>
          <w:sz w:val="20"/>
          <w:szCs w:val="20"/>
          <w:lang w:val="en-US" w:eastAsia="en-ID"/>
        </w:rPr>
        <w:t xml:space="preserve"> pada Skor Rata-Rata </w:t>
      </w:r>
      <w:proofErr w:type="spellStart"/>
      <w:r w:rsidRPr="00956913">
        <w:rPr>
          <w:rFonts w:ascii="Times New Roman" w:eastAsia="Times New Roman" w:hAnsi="Times New Roman" w:cs="Times New Roman"/>
          <w:sz w:val="20"/>
          <w:szCs w:val="20"/>
          <w:lang w:val="en-US" w:eastAsia="en-ID"/>
        </w:rPr>
        <w:t>Dimensi</w:t>
      </w:r>
      <w:proofErr w:type="spellEnd"/>
      <w:r w:rsidRPr="00956913">
        <w:rPr>
          <w:rFonts w:ascii="Times New Roman" w:eastAsia="Times New Roman" w:hAnsi="Times New Roman" w:cs="Times New Roman"/>
          <w:sz w:val="20"/>
          <w:szCs w:val="20"/>
          <w:lang w:val="en-US" w:eastAsia="en-ID"/>
        </w:rPr>
        <w:t xml:space="preserve"> Harapan (E) dan Skor Rata-Rata </w:t>
      </w:r>
      <w:proofErr w:type="spellStart"/>
      <w:r w:rsidRPr="00956913">
        <w:rPr>
          <w:rFonts w:ascii="Times New Roman" w:eastAsia="Times New Roman" w:hAnsi="Times New Roman" w:cs="Times New Roman"/>
          <w:sz w:val="20"/>
          <w:szCs w:val="20"/>
          <w:lang w:val="en-US" w:eastAsia="en-ID"/>
        </w:rPr>
        <w:t>Dimensi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Persepsi</w:t>
      </w:r>
      <w:proofErr w:type="spellEnd"/>
      <w:r w:rsidRPr="00956913">
        <w:rPr>
          <w:rFonts w:ascii="Times New Roman" w:eastAsia="Times New Roman" w:hAnsi="Times New Roman" w:cs="Times New Roman"/>
          <w:sz w:val="20"/>
          <w:szCs w:val="20"/>
          <w:lang w:val="en-US" w:eastAsia="en-ID"/>
        </w:rPr>
        <w:t xml:space="preserve"> (P). Kolmogorov-Smirnov </w:t>
      </w:r>
      <w:proofErr w:type="spellStart"/>
      <w:r w:rsidRPr="00956913">
        <w:rPr>
          <w:rFonts w:ascii="Times New Roman" w:eastAsia="Times New Roman" w:hAnsi="Times New Roman" w:cs="Times New Roman"/>
          <w:sz w:val="20"/>
          <w:szCs w:val="20"/>
          <w:lang w:val="en-US" w:eastAsia="en-ID"/>
        </w:rPr>
        <w:t>adalah</w:t>
      </w:r>
      <w:proofErr w:type="spellEnd"/>
      <w:r w:rsidRPr="00956913">
        <w:rPr>
          <w:rFonts w:ascii="Times New Roman" w:eastAsia="Times New Roman" w:hAnsi="Times New Roman" w:cs="Times New Roman"/>
          <w:sz w:val="20"/>
          <w:szCs w:val="20"/>
          <w:lang w:val="en-US" w:eastAsia="en-ID"/>
        </w:rPr>
        <w:t xml:space="preserve"> uji </w:t>
      </w:r>
      <w:proofErr w:type="spellStart"/>
      <w:r w:rsidRPr="00956913">
        <w:rPr>
          <w:rFonts w:ascii="Times New Roman" w:eastAsia="Times New Roman" w:hAnsi="Times New Roman" w:cs="Times New Roman"/>
          <w:sz w:val="20"/>
          <w:szCs w:val="20"/>
          <w:lang w:val="en-US" w:eastAsia="en-ID"/>
        </w:rPr>
        <w:t>normalitas</w:t>
      </w:r>
      <w:proofErr w:type="spellEnd"/>
      <w:r w:rsidRPr="00956913">
        <w:rPr>
          <w:rFonts w:ascii="Times New Roman" w:eastAsia="Times New Roman" w:hAnsi="Times New Roman" w:cs="Times New Roman"/>
          <w:sz w:val="20"/>
          <w:szCs w:val="20"/>
          <w:lang w:val="en-US" w:eastAsia="en-ID"/>
        </w:rPr>
        <w:t xml:space="preserve"> yang </w:t>
      </w:r>
      <w:proofErr w:type="spellStart"/>
      <w:r w:rsidRPr="00956913">
        <w:rPr>
          <w:rFonts w:ascii="Times New Roman" w:eastAsia="Times New Roman" w:hAnsi="Times New Roman" w:cs="Times New Roman"/>
          <w:sz w:val="20"/>
          <w:szCs w:val="20"/>
          <w:lang w:val="en-US" w:eastAsia="en-ID"/>
        </w:rPr>
        <w:t>digunakan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dalam</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penelitian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ini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lastRenderedPageBreak/>
        <w:t>karena</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jumlah</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sampel</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adalah</w:t>
      </w:r>
      <w:proofErr w:type="spellEnd"/>
      <w:r w:rsidRPr="00956913">
        <w:rPr>
          <w:rFonts w:ascii="Times New Roman" w:eastAsia="Times New Roman" w:hAnsi="Times New Roman" w:cs="Times New Roman"/>
          <w:sz w:val="20"/>
          <w:szCs w:val="20"/>
          <w:lang w:val="en-US" w:eastAsia="en-ID"/>
        </w:rPr>
        <w:t xml:space="preserve"> 100 </w:t>
      </w:r>
      <w:proofErr w:type="spellStart"/>
      <w:r w:rsidRPr="00956913">
        <w:rPr>
          <w:rFonts w:ascii="Times New Roman" w:eastAsia="Times New Roman" w:hAnsi="Times New Roman" w:cs="Times New Roman"/>
          <w:sz w:val="20"/>
          <w:szCs w:val="20"/>
          <w:lang w:val="en-US" w:eastAsia="en-ID"/>
        </w:rPr>
        <w:t>responden</w:t>
      </w:r>
      <w:proofErr w:type="spellEnd"/>
      <w:r w:rsidRPr="00956913">
        <w:rPr>
          <w:rFonts w:ascii="Times New Roman" w:eastAsia="Times New Roman" w:hAnsi="Times New Roman" w:cs="Times New Roman"/>
          <w:sz w:val="20"/>
          <w:szCs w:val="20"/>
          <w:lang w:val="en-US" w:eastAsia="en-ID"/>
        </w:rPr>
        <w:t xml:space="preserve"> (N&gt;50). Data </w:t>
      </w:r>
      <w:proofErr w:type="spellStart"/>
      <w:r w:rsidRPr="00956913">
        <w:rPr>
          <w:rFonts w:ascii="Times New Roman" w:eastAsia="Times New Roman" w:hAnsi="Times New Roman" w:cs="Times New Roman"/>
          <w:sz w:val="20"/>
          <w:szCs w:val="20"/>
          <w:lang w:val="en-US" w:eastAsia="en-ID"/>
        </w:rPr>
        <w:t>dikatakan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berdistribusi</w:t>
      </w:r>
      <w:proofErr w:type="spellEnd"/>
      <w:r w:rsidRPr="00956913">
        <w:rPr>
          <w:rFonts w:ascii="Times New Roman" w:eastAsia="Times New Roman" w:hAnsi="Times New Roman" w:cs="Times New Roman"/>
          <w:sz w:val="20"/>
          <w:szCs w:val="20"/>
          <w:lang w:val="en-US" w:eastAsia="en-ID"/>
        </w:rPr>
        <w:t xml:space="preserve"> normal </w:t>
      </w:r>
      <w:proofErr w:type="spellStart"/>
      <w:r w:rsidRPr="00956913">
        <w:rPr>
          <w:rFonts w:ascii="Times New Roman" w:eastAsia="Times New Roman" w:hAnsi="Times New Roman" w:cs="Times New Roman"/>
          <w:sz w:val="20"/>
          <w:szCs w:val="20"/>
          <w:lang w:val="en-US" w:eastAsia="en-ID"/>
        </w:rPr>
        <w:t>bila</w:t>
      </w:r>
      <w:proofErr w:type="spellEnd"/>
      <w:r w:rsidRPr="00956913">
        <w:rPr>
          <w:rFonts w:ascii="Times New Roman" w:eastAsia="Times New Roman" w:hAnsi="Times New Roman" w:cs="Times New Roman"/>
          <w:sz w:val="20"/>
          <w:szCs w:val="20"/>
          <w:lang w:val="en-US" w:eastAsia="en-ID"/>
        </w:rPr>
        <w:t xml:space="preserve"> Nilai </w:t>
      </w:r>
      <w:proofErr w:type="spellStart"/>
      <w:r w:rsidRPr="00956913">
        <w:rPr>
          <w:rFonts w:ascii="Times New Roman" w:eastAsia="Times New Roman" w:hAnsi="Times New Roman" w:cs="Times New Roman"/>
          <w:sz w:val="20"/>
          <w:szCs w:val="20"/>
          <w:lang w:val="en-US" w:eastAsia="en-ID"/>
        </w:rPr>
        <w:t>Signifikansi</w:t>
      </w:r>
      <w:proofErr w:type="spellEnd"/>
      <w:r w:rsidRPr="00956913">
        <w:rPr>
          <w:rFonts w:ascii="Times New Roman" w:eastAsia="Times New Roman" w:hAnsi="Times New Roman" w:cs="Times New Roman"/>
          <w:sz w:val="20"/>
          <w:szCs w:val="20"/>
          <w:lang w:val="en-US" w:eastAsia="en-ID"/>
        </w:rPr>
        <w:t xml:space="preserve"> &gt;0.05, </w:t>
      </w:r>
      <w:proofErr w:type="spellStart"/>
      <w:r w:rsidRPr="00956913">
        <w:rPr>
          <w:rFonts w:ascii="Times New Roman" w:eastAsia="Times New Roman" w:hAnsi="Times New Roman" w:cs="Times New Roman"/>
          <w:sz w:val="20"/>
          <w:szCs w:val="20"/>
          <w:lang w:val="en-US" w:eastAsia="en-ID"/>
        </w:rPr>
        <w:t>sehingga</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bisa</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dilakukan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analisis</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menggunakan</w:t>
      </w:r>
      <w:proofErr w:type="spellEnd"/>
      <w:r w:rsidRPr="00956913">
        <w:rPr>
          <w:rFonts w:ascii="Times New Roman" w:eastAsia="Times New Roman" w:hAnsi="Times New Roman" w:cs="Times New Roman"/>
          <w:sz w:val="20"/>
          <w:szCs w:val="20"/>
          <w:lang w:val="en-US" w:eastAsia="en-ID"/>
        </w:rPr>
        <w:t xml:space="preserve"> Uji T </w:t>
      </w:r>
      <w:proofErr w:type="spellStart"/>
      <w:r w:rsidRPr="00956913">
        <w:rPr>
          <w:rFonts w:ascii="Times New Roman" w:eastAsia="Times New Roman" w:hAnsi="Times New Roman" w:cs="Times New Roman"/>
          <w:sz w:val="20"/>
          <w:szCs w:val="20"/>
          <w:lang w:val="en-US" w:eastAsia="en-ID"/>
        </w:rPr>
        <w:t>Berpasangan</w:t>
      </w:r>
      <w:proofErr w:type="spellEnd"/>
      <w:r w:rsidRPr="00956913">
        <w:rPr>
          <w:rFonts w:ascii="Times New Roman" w:eastAsia="Times New Roman" w:hAnsi="Times New Roman" w:cs="Times New Roman"/>
          <w:sz w:val="20"/>
          <w:szCs w:val="20"/>
          <w:lang w:val="en-US" w:eastAsia="en-ID"/>
        </w:rPr>
        <w:t xml:space="preserve"> (Paired Sample T-Test). Uji Paired Sample T-Test </w:t>
      </w:r>
      <w:proofErr w:type="spellStart"/>
      <w:r w:rsidRPr="00956913">
        <w:rPr>
          <w:rFonts w:ascii="Times New Roman" w:eastAsia="Times New Roman" w:hAnsi="Times New Roman" w:cs="Times New Roman"/>
          <w:sz w:val="20"/>
          <w:szCs w:val="20"/>
          <w:lang w:val="en-US" w:eastAsia="en-ID"/>
        </w:rPr>
        <w:t>adalah</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metode</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pengujian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dua</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sampel</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berpasangan</w:t>
      </w:r>
      <w:proofErr w:type="spellEnd"/>
      <w:r w:rsidRPr="00956913">
        <w:rPr>
          <w:rFonts w:ascii="Times New Roman" w:eastAsia="Times New Roman" w:hAnsi="Times New Roman" w:cs="Times New Roman"/>
          <w:sz w:val="20"/>
          <w:szCs w:val="20"/>
          <w:lang w:val="en-US" w:eastAsia="en-ID"/>
        </w:rPr>
        <w:t xml:space="preserve"> yang </w:t>
      </w:r>
      <w:proofErr w:type="spellStart"/>
      <w:r w:rsidRPr="00956913">
        <w:rPr>
          <w:rFonts w:ascii="Times New Roman" w:eastAsia="Times New Roman" w:hAnsi="Times New Roman" w:cs="Times New Roman"/>
          <w:sz w:val="20"/>
          <w:szCs w:val="20"/>
          <w:lang w:val="en-US" w:eastAsia="en-ID"/>
        </w:rPr>
        <w:t>digunakan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untuk</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membandingkan</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perbedaan</w:t>
      </w:r>
      <w:proofErr w:type="spellEnd"/>
      <w:r w:rsidRPr="00956913">
        <w:rPr>
          <w:rFonts w:ascii="Times New Roman" w:eastAsia="Times New Roman" w:hAnsi="Times New Roman" w:cs="Times New Roman"/>
          <w:sz w:val="20"/>
          <w:szCs w:val="20"/>
          <w:lang w:val="en-US" w:eastAsia="en-ID"/>
        </w:rPr>
        <w:t xml:space="preserve"> rata-rata </w:t>
      </w:r>
      <w:proofErr w:type="spellStart"/>
      <w:r w:rsidRPr="00956913">
        <w:rPr>
          <w:rFonts w:ascii="Times New Roman" w:eastAsia="Times New Roman" w:hAnsi="Times New Roman" w:cs="Times New Roman"/>
          <w:sz w:val="20"/>
          <w:szCs w:val="20"/>
          <w:lang w:val="en-US" w:eastAsia="en-ID"/>
        </w:rPr>
        <w:t>antara</w:t>
      </w:r>
      <w:proofErr w:type="spellEnd"/>
      <w:r w:rsidRPr="00956913">
        <w:rPr>
          <w:rFonts w:ascii="Times New Roman" w:eastAsia="Times New Roman" w:hAnsi="Times New Roman" w:cs="Times New Roman"/>
          <w:sz w:val="20"/>
          <w:szCs w:val="20"/>
          <w:lang w:val="en-US" w:eastAsia="en-ID"/>
        </w:rPr>
        <w:t xml:space="preserve"> Skor </w:t>
      </w:r>
      <w:proofErr w:type="spellStart"/>
      <w:r w:rsidRPr="00956913">
        <w:rPr>
          <w:rFonts w:ascii="Times New Roman" w:eastAsia="Times New Roman" w:hAnsi="Times New Roman" w:cs="Times New Roman"/>
          <w:sz w:val="20"/>
          <w:szCs w:val="20"/>
          <w:lang w:val="en-US" w:eastAsia="en-ID"/>
        </w:rPr>
        <w:t>Persepsi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Kenyataan</w:t>
      </w:r>
      <w:proofErr w:type="spellEnd"/>
      <w:r w:rsidRPr="00956913">
        <w:rPr>
          <w:rFonts w:ascii="Times New Roman" w:eastAsia="Times New Roman" w:hAnsi="Times New Roman" w:cs="Times New Roman"/>
          <w:sz w:val="20"/>
          <w:szCs w:val="20"/>
          <w:lang w:val="en-US" w:eastAsia="en-ID"/>
        </w:rPr>
        <w:t>) dan Skor Harapan (</w:t>
      </w:r>
      <w:proofErr w:type="spellStart"/>
      <w:r w:rsidRPr="00956913">
        <w:rPr>
          <w:rFonts w:ascii="Times New Roman" w:eastAsia="Times New Roman" w:hAnsi="Times New Roman" w:cs="Times New Roman"/>
          <w:sz w:val="20"/>
          <w:szCs w:val="20"/>
          <w:lang w:val="en-US" w:eastAsia="en-ID"/>
        </w:rPr>
        <w:t>Ekspektasi</w:t>
      </w:r>
      <w:proofErr w:type="spellEnd"/>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color w:val="000000"/>
          <w:sz w:val="20"/>
          <w:szCs w:val="20"/>
        </w:rPr>
        <w:t xml:space="preserve">Keputusan dalam uji </w:t>
      </w:r>
      <w:r w:rsidRPr="00956913">
        <w:rPr>
          <w:rFonts w:ascii="Times New Roman" w:eastAsia="Times New Roman" w:hAnsi="Times New Roman" w:cs="Times New Roman"/>
          <w:i/>
          <w:iCs/>
          <w:color w:val="000000"/>
          <w:sz w:val="20"/>
          <w:szCs w:val="20"/>
        </w:rPr>
        <w:t>Paired Sample T-Test</w:t>
      </w:r>
      <w:r w:rsidRPr="00956913">
        <w:rPr>
          <w:rFonts w:ascii="Times New Roman" w:eastAsia="Times New Roman" w:hAnsi="Times New Roman" w:cs="Times New Roman"/>
          <w:color w:val="000000"/>
          <w:sz w:val="20"/>
          <w:szCs w:val="20"/>
        </w:rPr>
        <w:t xml:space="preserve"> didasarkan pada nilai signifikansi (Sig. 2-tailed) sebagai berikut:</w:t>
      </w:r>
      <w:r w:rsidRPr="00956913">
        <w:rPr>
          <w:rFonts w:ascii="Times New Roman" w:eastAsia="Times New Roman" w:hAnsi="Times New Roman" w:cs="Times New Roman"/>
          <w:sz w:val="20"/>
          <w:szCs w:val="20"/>
          <w:lang w:val="en-US" w:eastAsia="en-ID"/>
        </w:rPr>
        <w:t xml:space="preserve"> 1). </w:t>
      </w:r>
      <w:r w:rsidRPr="00956913">
        <w:rPr>
          <w:rFonts w:ascii="Times New Roman" w:eastAsia="Times New Roman" w:hAnsi="Times New Roman" w:cs="Times New Roman"/>
          <w:sz w:val="20"/>
          <w:szCs w:val="20"/>
        </w:rPr>
        <w:t>Jika Nilai Sig.&gt;0.05</w:t>
      </w:r>
      <w:r w:rsidRPr="00956913">
        <w:rPr>
          <w:rFonts w:ascii="Times New Roman" w:eastAsia="Times New Roman" w:hAnsi="Times New Roman" w:cs="Times New Roman"/>
          <w:sz w:val="20"/>
          <w:szCs w:val="20"/>
          <w:lang w:val="en-US" w:eastAsia="en-ID"/>
        </w:rPr>
        <w:t xml:space="preserve">. </w:t>
      </w:r>
      <w:r w:rsidRPr="00956913">
        <w:rPr>
          <w:rFonts w:ascii="Times New Roman" w:eastAsia="Times New Roman" w:hAnsi="Times New Roman" w:cs="Times New Roman"/>
          <w:sz w:val="20"/>
          <w:szCs w:val="20"/>
        </w:rPr>
        <w:t>H0 diterima, Ha ditolak. Secara statistik, tidak terdapat perbedaan yang signifikan antara Harapan dan Kenyataan. Artinya, layanan telah memenuhi ekspektasi penumpang.</w:t>
      </w:r>
      <w:r w:rsidRPr="00956913">
        <w:rPr>
          <w:rFonts w:ascii="Times New Roman" w:eastAsia="Times New Roman" w:hAnsi="Times New Roman" w:cs="Times New Roman"/>
          <w:sz w:val="20"/>
          <w:szCs w:val="20"/>
          <w:lang w:val="en-US" w:eastAsia="en-ID"/>
        </w:rPr>
        <w:t xml:space="preserve"> 2). </w:t>
      </w:r>
      <w:r w:rsidRPr="00956913">
        <w:rPr>
          <w:rFonts w:ascii="Times New Roman" w:eastAsia="Times New Roman" w:hAnsi="Times New Roman" w:cs="Times New Roman"/>
          <w:sz w:val="20"/>
          <w:szCs w:val="20"/>
        </w:rPr>
        <w:t>Jika Nilai Sig.&lt;0.05</w:t>
      </w:r>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sz w:val="20"/>
          <w:szCs w:val="20"/>
        </w:rPr>
        <w:t>H0 ditolak, Ha diterima. Terdapat perbedaan yang signifikan antara Harapan dan Kenyataan. Artinya, terdapat Kesenjangan (</w:t>
      </w:r>
      <w:r w:rsidRPr="00956913">
        <w:rPr>
          <w:rFonts w:ascii="Times New Roman" w:eastAsia="Times New Roman" w:hAnsi="Times New Roman" w:cs="Times New Roman"/>
          <w:i/>
          <w:iCs/>
          <w:sz w:val="20"/>
          <w:szCs w:val="20"/>
        </w:rPr>
        <w:t>Gap</w:t>
      </w:r>
      <w:r w:rsidRPr="00956913">
        <w:rPr>
          <w:rFonts w:ascii="Times New Roman" w:eastAsia="Times New Roman" w:hAnsi="Times New Roman" w:cs="Times New Roman"/>
          <w:sz w:val="20"/>
          <w:szCs w:val="20"/>
        </w:rPr>
        <w:t>) kualitas layanan yang perlu diperbaiki</w:t>
      </w:r>
    </w:p>
    <w:p w14:paraId="6D8FF2F3" w14:textId="1EDCD77B"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val="en-US" w:eastAsia="en-ID"/>
        </w:rPr>
      </w:pPr>
      <w:r w:rsidRPr="00956913">
        <w:rPr>
          <w:rFonts w:ascii="Times New Roman" w:eastAsia="Times New Roman" w:hAnsi="Times New Roman" w:cs="Times New Roman"/>
          <w:sz w:val="20"/>
          <w:szCs w:val="20"/>
          <w:lang w:eastAsia="en-ID"/>
        </w:rPr>
        <w:t>Analisis data mencakup dua metode utama. Pertama, analisis kesesuaian fasilitas dilakukan dengan membandingkan kondisi nyata di lapangan terhadap 36 komponen fasilitas yang dipersyaratkan dalam Permenhub No. 24 Tahun 2021. Persentase kesesuaian kemudian dikategorikan berdasarkan klasifikasi Arikunto dalam Wilujeng (2023)</w:t>
      </w:r>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sebagai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berikut</w:t>
      </w:r>
      <w:proofErr w:type="spellEnd"/>
      <w:r w:rsidRPr="00956913">
        <w:rPr>
          <w:rFonts w:ascii="Times New Roman" w:eastAsia="Times New Roman" w:hAnsi="Times New Roman" w:cs="Times New Roman"/>
          <w:sz w:val="20"/>
          <w:szCs w:val="20"/>
          <w:lang w:val="en-US" w:eastAsia="en-ID"/>
        </w:rPr>
        <w:t xml:space="preserve">: </w:t>
      </w:r>
    </w:p>
    <w:p w14:paraId="19433EBC" w14:textId="369A2684" w:rsidR="00C65492" w:rsidRPr="00956913" w:rsidRDefault="00C65492" w:rsidP="00956913">
      <w:pPr>
        <w:widowControl w:val="0"/>
        <w:spacing w:after="0" w:line="240" w:lineRule="auto"/>
        <w:ind w:firstLine="720"/>
        <w:jc w:val="center"/>
        <w:rPr>
          <w:rFonts w:ascii="Times New Roman" w:eastAsia="Times New Roman" w:hAnsi="Times New Roman" w:cs="Times New Roman"/>
          <w:b/>
          <w:bCs/>
          <w:sz w:val="20"/>
          <w:szCs w:val="20"/>
          <w:lang w:val="en-US" w:eastAsia="en-ID"/>
        </w:rPr>
      </w:pPr>
      <w:proofErr w:type="spellStart"/>
      <w:r w:rsidRPr="00956913">
        <w:rPr>
          <w:rFonts w:ascii="Times New Roman" w:eastAsia="Times New Roman" w:hAnsi="Times New Roman" w:cs="Times New Roman"/>
          <w:b/>
          <w:bCs/>
          <w:sz w:val="20"/>
          <w:szCs w:val="20"/>
          <w:lang w:val="en-US" w:eastAsia="en-ID"/>
        </w:rPr>
        <w:t>Tabel</w:t>
      </w:r>
      <w:proofErr w:type="spellEnd"/>
      <w:r w:rsidRPr="00956913">
        <w:rPr>
          <w:rFonts w:ascii="Times New Roman" w:eastAsia="Times New Roman" w:hAnsi="Times New Roman" w:cs="Times New Roman"/>
          <w:b/>
          <w:bCs/>
          <w:sz w:val="20"/>
          <w:szCs w:val="20"/>
          <w:lang w:val="en-US" w:eastAsia="en-ID"/>
        </w:rPr>
        <w:t xml:space="preserve"> 1. </w:t>
      </w:r>
      <w:proofErr w:type="spellStart"/>
      <w:r w:rsidRPr="00956913">
        <w:rPr>
          <w:rFonts w:ascii="Times New Roman" w:eastAsia="Times New Roman" w:hAnsi="Times New Roman" w:cs="Times New Roman"/>
          <w:b/>
          <w:bCs/>
          <w:sz w:val="20"/>
          <w:szCs w:val="20"/>
          <w:lang w:val="en-US" w:eastAsia="en-ID"/>
        </w:rPr>
        <w:t>Klasifikasi</w:t>
      </w:r>
      <w:proofErr w:type="spellEnd"/>
      <w:r w:rsidRPr="00956913">
        <w:rPr>
          <w:rFonts w:ascii="Times New Roman" w:eastAsia="Times New Roman" w:hAnsi="Times New Roman" w:cs="Times New Roman"/>
          <w:b/>
          <w:bCs/>
          <w:sz w:val="20"/>
          <w:szCs w:val="20"/>
          <w:lang w:val="en-US" w:eastAsia="en-ID"/>
        </w:rPr>
        <w:t xml:space="preserve"> </w:t>
      </w:r>
      <w:proofErr w:type="spellStart"/>
      <w:r w:rsidRPr="00956913">
        <w:rPr>
          <w:rFonts w:ascii="Times New Roman" w:eastAsia="Times New Roman" w:hAnsi="Times New Roman" w:cs="Times New Roman"/>
          <w:b/>
          <w:bCs/>
          <w:sz w:val="20"/>
          <w:szCs w:val="20"/>
          <w:lang w:val="en-US" w:eastAsia="en-ID"/>
        </w:rPr>
        <w:t>Kelayakan</w:t>
      </w:r>
      <w:proofErr w:type="spellEnd"/>
      <w:r w:rsidRPr="00956913">
        <w:rPr>
          <w:rFonts w:ascii="Times New Roman" w:eastAsia="Times New Roman" w:hAnsi="Times New Roman" w:cs="Times New Roman"/>
          <w:b/>
          <w:bCs/>
          <w:sz w:val="20"/>
          <w:szCs w:val="20"/>
          <w:lang w:val="en-US" w:eastAsia="en-ID"/>
        </w:rPr>
        <w:t xml:space="preserve"> </w:t>
      </w:r>
      <w:proofErr w:type="spellStart"/>
      <w:r w:rsidRPr="00956913">
        <w:rPr>
          <w:rFonts w:ascii="Times New Roman" w:eastAsia="Times New Roman" w:hAnsi="Times New Roman" w:cs="Times New Roman"/>
          <w:b/>
          <w:bCs/>
          <w:sz w:val="20"/>
          <w:szCs w:val="20"/>
          <w:lang w:val="en-US" w:eastAsia="en-ID"/>
        </w:rPr>
        <w:t>Fasilitas</w:t>
      </w:r>
      <w:proofErr w:type="spellEnd"/>
      <w:r w:rsidRPr="00956913">
        <w:rPr>
          <w:rFonts w:ascii="Times New Roman" w:eastAsia="Times New Roman" w:hAnsi="Times New Roman" w:cs="Times New Roman"/>
          <w:b/>
          <w:bCs/>
          <w:sz w:val="20"/>
          <w:szCs w:val="20"/>
          <w:lang w:val="en-US" w:eastAsia="en-ID"/>
        </w:rPr>
        <w:t xml:space="preserve"> Terminal</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998"/>
      </w:tblGrid>
      <w:tr w:rsidR="00433BDA" w:rsidRPr="00956913" w14:paraId="2CD64838" w14:textId="77777777" w:rsidTr="00956913">
        <w:tc>
          <w:tcPr>
            <w:tcW w:w="1409" w:type="pct"/>
            <w:shd w:val="clear" w:color="auto" w:fill="auto"/>
          </w:tcPr>
          <w:p w14:paraId="466846D8" w14:textId="77777777" w:rsidR="00433BDA" w:rsidRPr="00956913" w:rsidRDefault="00433BDA" w:rsidP="00956913">
            <w:pPr>
              <w:spacing w:line="240" w:lineRule="auto"/>
              <w:jc w:val="both"/>
              <w:rPr>
                <w:rFonts w:ascii="Times New Roman" w:eastAsia="Times New Roman" w:hAnsi="Times New Roman" w:cs="Times New Roman"/>
                <w:b/>
                <w:bCs/>
                <w:sz w:val="20"/>
                <w:szCs w:val="20"/>
              </w:rPr>
            </w:pPr>
            <w:r w:rsidRPr="00956913">
              <w:rPr>
                <w:rFonts w:ascii="Times New Roman" w:eastAsia="Times New Roman" w:hAnsi="Times New Roman" w:cs="Times New Roman"/>
                <w:b/>
                <w:bCs/>
                <w:sz w:val="20"/>
                <w:szCs w:val="20"/>
              </w:rPr>
              <w:t>Skor (</w:t>
            </w:r>
            <m:oMath>
              <m:r>
                <m:rPr>
                  <m:sty m:val="bi"/>
                </m:rPr>
                <w:rPr>
                  <w:rFonts w:ascii="Cambria Math" w:eastAsia="Times New Roman" w:hAnsi="Cambria Math" w:cs="Times New Roman"/>
                  <w:sz w:val="20"/>
                  <w:szCs w:val="20"/>
                </w:rPr>
                <m:t>%</m:t>
              </m:r>
            </m:oMath>
            <w:r w:rsidRPr="00956913">
              <w:rPr>
                <w:rFonts w:ascii="Times New Roman" w:eastAsia="Times New Roman" w:hAnsi="Times New Roman" w:cs="Times New Roman"/>
                <w:b/>
                <w:bCs/>
                <w:sz w:val="20"/>
                <w:szCs w:val="20"/>
              </w:rPr>
              <w:t>)</w:t>
            </w:r>
          </w:p>
        </w:tc>
        <w:tc>
          <w:tcPr>
            <w:tcW w:w="3591" w:type="pct"/>
            <w:tcBorders>
              <w:right w:val="nil"/>
            </w:tcBorders>
            <w:shd w:val="clear" w:color="auto" w:fill="auto"/>
          </w:tcPr>
          <w:p w14:paraId="29729BF8" w14:textId="77777777" w:rsidR="00433BDA" w:rsidRPr="00956913" w:rsidRDefault="00433BDA" w:rsidP="00956913">
            <w:pPr>
              <w:spacing w:line="240" w:lineRule="auto"/>
              <w:jc w:val="both"/>
              <w:rPr>
                <w:rFonts w:ascii="Times New Roman" w:eastAsia="Times New Roman" w:hAnsi="Times New Roman" w:cs="Times New Roman"/>
                <w:b/>
                <w:bCs/>
                <w:sz w:val="20"/>
                <w:szCs w:val="20"/>
              </w:rPr>
            </w:pPr>
            <w:r w:rsidRPr="00956913">
              <w:rPr>
                <w:rFonts w:ascii="Times New Roman" w:eastAsia="Times New Roman" w:hAnsi="Times New Roman" w:cs="Times New Roman"/>
                <w:b/>
                <w:bCs/>
                <w:sz w:val="20"/>
                <w:szCs w:val="20"/>
              </w:rPr>
              <w:t>Katagori Kelayakan</w:t>
            </w:r>
          </w:p>
        </w:tc>
      </w:tr>
      <w:tr w:rsidR="00433BDA" w:rsidRPr="00956913" w14:paraId="5E83C545" w14:textId="77777777" w:rsidTr="00956913">
        <w:tc>
          <w:tcPr>
            <w:tcW w:w="1409" w:type="pct"/>
            <w:shd w:val="clear" w:color="auto" w:fill="auto"/>
          </w:tcPr>
          <w:p w14:paraId="339D5EFE" w14:textId="77777777" w:rsidR="00433BDA" w:rsidRPr="00956913" w:rsidRDefault="00433BDA" w:rsidP="00956913">
            <w:pPr>
              <w:spacing w:line="240" w:lineRule="auto"/>
              <w:jc w:val="center"/>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81% - 100%</w:t>
            </w:r>
          </w:p>
        </w:tc>
        <w:tc>
          <w:tcPr>
            <w:tcW w:w="3591" w:type="pct"/>
            <w:tcBorders>
              <w:right w:val="nil"/>
            </w:tcBorders>
            <w:shd w:val="clear" w:color="auto" w:fill="auto"/>
          </w:tcPr>
          <w:p w14:paraId="3751F72A"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Layak</w:t>
            </w:r>
          </w:p>
        </w:tc>
      </w:tr>
      <w:tr w:rsidR="00433BDA" w:rsidRPr="00956913" w14:paraId="79B6FB7F" w14:textId="77777777" w:rsidTr="00956913">
        <w:tc>
          <w:tcPr>
            <w:tcW w:w="1409" w:type="pct"/>
            <w:shd w:val="clear" w:color="auto" w:fill="auto"/>
          </w:tcPr>
          <w:p w14:paraId="0033DF0F" w14:textId="77777777" w:rsidR="00433BDA" w:rsidRPr="00956913" w:rsidRDefault="00433BDA" w:rsidP="00956913">
            <w:pPr>
              <w:spacing w:line="240" w:lineRule="auto"/>
              <w:jc w:val="center"/>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61%-80%</w:t>
            </w:r>
          </w:p>
        </w:tc>
        <w:tc>
          <w:tcPr>
            <w:tcW w:w="3591" w:type="pct"/>
            <w:tcBorders>
              <w:right w:val="nil"/>
            </w:tcBorders>
            <w:shd w:val="clear" w:color="auto" w:fill="auto"/>
          </w:tcPr>
          <w:p w14:paraId="6100E0A5"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Layak</w:t>
            </w:r>
          </w:p>
        </w:tc>
      </w:tr>
      <w:tr w:rsidR="00433BDA" w:rsidRPr="00956913" w14:paraId="7B92CE57" w14:textId="77777777" w:rsidTr="00956913">
        <w:tc>
          <w:tcPr>
            <w:tcW w:w="1409" w:type="pct"/>
            <w:shd w:val="clear" w:color="auto" w:fill="auto"/>
          </w:tcPr>
          <w:p w14:paraId="7BDB3264" w14:textId="77777777" w:rsidR="00433BDA" w:rsidRPr="00956913" w:rsidRDefault="00433BDA" w:rsidP="00956913">
            <w:pPr>
              <w:spacing w:line="240" w:lineRule="auto"/>
              <w:jc w:val="center"/>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41%-60%</w:t>
            </w:r>
          </w:p>
        </w:tc>
        <w:tc>
          <w:tcPr>
            <w:tcW w:w="3591" w:type="pct"/>
            <w:tcBorders>
              <w:right w:val="nil"/>
            </w:tcBorders>
            <w:shd w:val="clear" w:color="auto" w:fill="auto"/>
          </w:tcPr>
          <w:p w14:paraId="23291EE4"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Cukup Layak</w:t>
            </w:r>
          </w:p>
        </w:tc>
      </w:tr>
      <w:tr w:rsidR="00433BDA" w:rsidRPr="00956913" w14:paraId="17A3FC4C" w14:textId="77777777" w:rsidTr="00956913">
        <w:tc>
          <w:tcPr>
            <w:tcW w:w="1409" w:type="pct"/>
            <w:shd w:val="clear" w:color="auto" w:fill="auto"/>
          </w:tcPr>
          <w:p w14:paraId="4A02E4AE" w14:textId="77777777" w:rsidR="00433BDA" w:rsidRPr="00956913" w:rsidRDefault="00433BDA" w:rsidP="00956913">
            <w:pPr>
              <w:spacing w:line="240" w:lineRule="auto"/>
              <w:jc w:val="center"/>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21%-40%</w:t>
            </w:r>
          </w:p>
        </w:tc>
        <w:tc>
          <w:tcPr>
            <w:tcW w:w="3591" w:type="pct"/>
            <w:tcBorders>
              <w:right w:val="nil"/>
            </w:tcBorders>
            <w:shd w:val="clear" w:color="auto" w:fill="auto"/>
          </w:tcPr>
          <w:p w14:paraId="6C0BB176"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Tidak Layak</w:t>
            </w:r>
          </w:p>
        </w:tc>
      </w:tr>
      <w:tr w:rsidR="00433BDA" w:rsidRPr="00956913" w14:paraId="6A96FC57" w14:textId="77777777" w:rsidTr="00956913">
        <w:tc>
          <w:tcPr>
            <w:tcW w:w="1409" w:type="pct"/>
            <w:shd w:val="clear" w:color="auto" w:fill="auto"/>
          </w:tcPr>
          <w:p w14:paraId="0912AFFA" w14:textId="77777777" w:rsidR="00433BDA" w:rsidRPr="00956913" w:rsidRDefault="00433BDA" w:rsidP="00956913">
            <w:pPr>
              <w:spacing w:line="240" w:lineRule="auto"/>
              <w:jc w:val="center"/>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&lt;21%</w:t>
            </w:r>
          </w:p>
        </w:tc>
        <w:tc>
          <w:tcPr>
            <w:tcW w:w="3591" w:type="pct"/>
            <w:tcBorders>
              <w:right w:val="nil"/>
            </w:tcBorders>
            <w:shd w:val="clear" w:color="auto" w:fill="auto"/>
          </w:tcPr>
          <w:p w14:paraId="2CF5BE6C"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Tidak Layak</w:t>
            </w:r>
          </w:p>
        </w:tc>
      </w:tr>
    </w:tbl>
    <w:p w14:paraId="2F848D0F" w14:textId="78FDF172" w:rsidR="00C65492" w:rsidRPr="00956913" w:rsidRDefault="00C65492" w:rsidP="00956913">
      <w:pPr>
        <w:widowControl w:val="0"/>
        <w:spacing w:after="0" w:line="240" w:lineRule="auto"/>
        <w:jc w:val="both"/>
        <w:rPr>
          <w:rFonts w:ascii="Times New Roman" w:eastAsia="Times New Roman" w:hAnsi="Times New Roman" w:cs="Times New Roman"/>
          <w:i/>
          <w:iCs/>
          <w:sz w:val="20"/>
          <w:szCs w:val="20"/>
          <w:lang w:val="en-US" w:eastAsia="en-ID"/>
        </w:rPr>
      </w:pPr>
      <w:proofErr w:type="spellStart"/>
      <w:r w:rsidRPr="00956913">
        <w:rPr>
          <w:rFonts w:ascii="Times New Roman" w:eastAsia="Times New Roman" w:hAnsi="Times New Roman" w:cs="Times New Roman"/>
          <w:i/>
          <w:iCs/>
          <w:sz w:val="20"/>
          <w:szCs w:val="20"/>
          <w:lang w:val="en-US" w:eastAsia="en-ID"/>
        </w:rPr>
        <w:t>Sumber</w:t>
      </w:r>
      <w:proofErr w:type="spellEnd"/>
      <w:r w:rsidRPr="00956913">
        <w:rPr>
          <w:rFonts w:ascii="Times New Roman" w:eastAsia="Times New Roman" w:hAnsi="Times New Roman" w:cs="Times New Roman"/>
          <w:i/>
          <w:iCs/>
          <w:sz w:val="20"/>
          <w:szCs w:val="20"/>
          <w:lang w:val="en-US" w:eastAsia="en-ID"/>
        </w:rPr>
        <w:t xml:space="preserve">: </w:t>
      </w:r>
      <w:proofErr w:type="spellStart"/>
      <w:r w:rsidRPr="00956913">
        <w:rPr>
          <w:rFonts w:ascii="Times New Roman" w:eastAsia="Times New Roman" w:hAnsi="Times New Roman" w:cs="Times New Roman"/>
          <w:i/>
          <w:iCs/>
          <w:sz w:val="20"/>
          <w:szCs w:val="20"/>
          <w:lang w:val="en-US" w:eastAsia="en-ID"/>
        </w:rPr>
        <w:t>Arikunto</w:t>
      </w:r>
      <w:proofErr w:type="spellEnd"/>
      <w:r w:rsidRPr="00956913">
        <w:rPr>
          <w:rFonts w:ascii="Times New Roman" w:eastAsia="Times New Roman" w:hAnsi="Times New Roman" w:cs="Times New Roman"/>
          <w:i/>
          <w:iCs/>
          <w:sz w:val="20"/>
          <w:szCs w:val="20"/>
          <w:lang w:val="en-US" w:eastAsia="en-ID"/>
        </w:rPr>
        <w:t xml:space="preserve"> </w:t>
      </w:r>
      <w:proofErr w:type="spellStart"/>
      <w:r w:rsidRPr="00956913">
        <w:rPr>
          <w:rFonts w:ascii="Times New Roman" w:eastAsia="Times New Roman" w:hAnsi="Times New Roman" w:cs="Times New Roman"/>
          <w:i/>
          <w:iCs/>
          <w:sz w:val="20"/>
          <w:szCs w:val="20"/>
          <w:lang w:val="en-US" w:eastAsia="en-ID"/>
        </w:rPr>
        <w:t>dalam</w:t>
      </w:r>
      <w:proofErr w:type="spellEnd"/>
      <w:r w:rsidRPr="00956913">
        <w:rPr>
          <w:rFonts w:ascii="Times New Roman" w:eastAsia="Times New Roman" w:hAnsi="Times New Roman" w:cs="Times New Roman"/>
          <w:i/>
          <w:iCs/>
          <w:sz w:val="20"/>
          <w:szCs w:val="20"/>
          <w:lang w:val="en-US" w:eastAsia="en-ID"/>
        </w:rPr>
        <w:t xml:space="preserve"> </w:t>
      </w:r>
      <w:proofErr w:type="spellStart"/>
      <w:r w:rsidRPr="00956913">
        <w:rPr>
          <w:rFonts w:ascii="Times New Roman" w:eastAsia="Times New Roman" w:hAnsi="Times New Roman" w:cs="Times New Roman"/>
          <w:i/>
          <w:iCs/>
          <w:sz w:val="20"/>
          <w:szCs w:val="20"/>
          <w:lang w:val="en-US" w:eastAsia="en-ID"/>
        </w:rPr>
        <w:t>Wilujeng</w:t>
      </w:r>
      <w:proofErr w:type="spellEnd"/>
      <w:r w:rsidRPr="00956913">
        <w:rPr>
          <w:rFonts w:ascii="Times New Roman" w:eastAsia="Times New Roman" w:hAnsi="Times New Roman" w:cs="Times New Roman"/>
          <w:i/>
          <w:iCs/>
          <w:sz w:val="20"/>
          <w:szCs w:val="20"/>
          <w:lang w:val="en-US" w:eastAsia="en-ID"/>
        </w:rPr>
        <w:t xml:space="preserve"> (2023)</w:t>
      </w:r>
    </w:p>
    <w:p w14:paraId="3D5B7DE8" w14:textId="6A4FD544" w:rsidR="00433BDA" w:rsidRPr="00956913" w:rsidRDefault="00433BDA" w:rsidP="00956913">
      <w:pPr>
        <w:widowControl w:val="0"/>
        <w:spacing w:after="0" w:line="240" w:lineRule="auto"/>
        <w:ind w:firstLine="720"/>
        <w:jc w:val="both"/>
        <w:rPr>
          <w:rFonts w:ascii="Times New Roman" w:eastAsia="Times New Roman" w:hAnsi="Times New Roman" w:cs="Times New Roman"/>
          <w:sz w:val="20"/>
          <w:szCs w:val="20"/>
          <w:lang w:val="en-US" w:eastAsia="en-ID"/>
        </w:rPr>
      </w:pPr>
      <w:r w:rsidRPr="00956913">
        <w:rPr>
          <w:rFonts w:ascii="Times New Roman" w:eastAsia="Times New Roman" w:hAnsi="Times New Roman" w:cs="Times New Roman"/>
          <w:sz w:val="20"/>
          <w:szCs w:val="20"/>
          <w:lang w:eastAsia="en-ID"/>
        </w:rPr>
        <w:t xml:space="preserve">Kedua, analisis kepuasan menggunakan rumus </w:t>
      </w:r>
      <w:r w:rsidRPr="00956913">
        <w:rPr>
          <w:rFonts w:ascii="Times New Roman" w:eastAsia="Times New Roman" w:hAnsi="Times New Roman" w:cs="Times New Roman"/>
          <w:i/>
          <w:iCs/>
          <w:sz w:val="20"/>
          <w:szCs w:val="20"/>
          <w:lang w:eastAsia="en-ID"/>
        </w:rPr>
        <w:t>SERVQUAL</w:t>
      </w:r>
      <w:r w:rsidRPr="00956913">
        <w:rPr>
          <w:rFonts w:ascii="Times New Roman" w:eastAsia="Times New Roman" w:hAnsi="Times New Roman" w:cs="Times New Roman"/>
          <w:sz w:val="20"/>
          <w:szCs w:val="20"/>
          <w:lang w:eastAsia="en-ID"/>
        </w:rPr>
        <w:t>: Skor Gap = Skor Kenyataan − Skor Harapan. Hasil gap dikategorikan berdasarkan klasifikasi Utami (2020)</w:t>
      </w:r>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Sebagai</w:t>
      </w:r>
      <w:proofErr w:type="spellEnd"/>
      <w:r w:rsidRPr="00956913">
        <w:rPr>
          <w:rFonts w:ascii="Times New Roman" w:eastAsia="Times New Roman" w:hAnsi="Times New Roman" w:cs="Times New Roman"/>
          <w:sz w:val="20"/>
          <w:szCs w:val="20"/>
          <w:lang w:val="en-US" w:eastAsia="en-ID"/>
        </w:rPr>
        <w:t xml:space="preserve"> </w:t>
      </w:r>
      <w:proofErr w:type="spellStart"/>
      <w:r w:rsidRPr="00956913">
        <w:rPr>
          <w:rFonts w:ascii="Times New Roman" w:eastAsia="Times New Roman" w:hAnsi="Times New Roman" w:cs="Times New Roman"/>
          <w:sz w:val="20"/>
          <w:szCs w:val="20"/>
          <w:lang w:val="en-US" w:eastAsia="en-ID"/>
        </w:rPr>
        <w:t>berikut</w:t>
      </w:r>
      <w:proofErr w:type="spellEnd"/>
      <w:r w:rsidRPr="00956913">
        <w:rPr>
          <w:rFonts w:ascii="Times New Roman" w:eastAsia="Times New Roman" w:hAnsi="Times New Roman" w:cs="Times New Roman"/>
          <w:sz w:val="20"/>
          <w:szCs w:val="20"/>
          <w:lang w:val="en-US" w:eastAsia="en-ID"/>
        </w:rPr>
        <w:t>:</w:t>
      </w:r>
    </w:p>
    <w:p w14:paraId="13B57117" w14:textId="0DC1E337" w:rsidR="00C65492" w:rsidRPr="00956913" w:rsidRDefault="00C65492" w:rsidP="00956913">
      <w:pPr>
        <w:widowControl w:val="0"/>
        <w:spacing w:after="0" w:line="240" w:lineRule="auto"/>
        <w:ind w:firstLine="720"/>
        <w:jc w:val="center"/>
        <w:rPr>
          <w:rFonts w:ascii="Times New Roman" w:eastAsia="Times New Roman" w:hAnsi="Times New Roman" w:cs="Times New Roman"/>
          <w:b/>
          <w:bCs/>
          <w:sz w:val="20"/>
          <w:szCs w:val="20"/>
          <w:lang w:val="en-US" w:eastAsia="en-ID"/>
        </w:rPr>
      </w:pPr>
      <w:proofErr w:type="spellStart"/>
      <w:r w:rsidRPr="00956913">
        <w:rPr>
          <w:rFonts w:ascii="Times New Roman" w:eastAsia="Times New Roman" w:hAnsi="Times New Roman" w:cs="Times New Roman"/>
          <w:b/>
          <w:bCs/>
          <w:sz w:val="20"/>
          <w:szCs w:val="20"/>
          <w:lang w:val="en-US" w:eastAsia="en-ID"/>
        </w:rPr>
        <w:t>Tabel</w:t>
      </w:r>
      <w:proofErr w:type="spellEnd"/>
      <w:r w:rsidRPr="00956913">
        <w:rPr>
          <w:rFonts w:ascii="Times New Roman" w:eastAsia="Times New Roman" w:hAnsi="Times New Roman" w:cs="Times New Roman"/>
          <w:b/>
          <w:bCs/>
          <w:sz w:val="20"/>
          <w:szCs w:val="20"/>
          <w:lang w:val="en-US" w:eastAsia="en-ID"/>
        </w:rPr>
        <w:t xml:space="preserve"> 2. </w:t>
      </w:r>
      <w:proofErr w:type="spellStart"/>
      <w:r w:rsidRPr="00956913">
        <w:rPr>
          <w:rFonts w:ascii="Times New Roman" w:eastAsia="Times New Roman" w:hAnsi="Times New Roman" w:cs="Times New Roman"/>
          <w:b/>
          <w:bCs/>
          <w:sz w:val="20"/>
          <w:szCs w:val="20"/>
          <w:lang w:val="en-US" w:eastAsia="en-ID"/>
        </w:rPr>
        <w:t>Klasifikasi</w:t>
      </w:r>
      <w:proofErr w:type="spellEnd"/>
      <w:r w:rsidRPr="00956913">
        <w:rPr>
          <w:rFonts w:ascii="Times New Roman" w:eastAsia="Times New Roman" w:hAnsi="Times New Roman" w:cs="Times New Roman"/>
          <w:b/>
          <w:bCs/>
          <w:sz w:val="20"/>
          <w:szCs w:val="20"/>
          <w:lang w:val="en-US" w:eastAsia="en-ID"/>
        </w:rPr>
        <w:t xml:space="preserve"> </w:t>
      </w:r>
      <w:proofErr w:type="spellStart"/>
      <w:r w:rsidRPr="00956913">
        <w:rPr>
          <w:rFonts w:ascii="Times New Roman" w:eastAsia="Times New Roman" w:hAnsi="Times New Roman" w:cs="Times New Roman"/>
          <w:b/>
          <w:bCs/>
          <w:sz w:val="20"/>
          <w:szCs w:val="20"/>
          <w:lang w:val="en-US" w:eastAsia="en-ID"/>
        </w:rPr>
        <w:t>Kesenjangan</w:t>
      </w:r>
      <w:proofErr w:type="spellEnd"/>
      <w:r w:rsidRPr="00956913">
        <w:rPr>
          <w:rFonts w:ascii="Times New Roman" w:eastAsia="Times New Roman" w:hAnsi="Times New Roman" w:cs="Times New Roman"/>
          <w:b/>
          <w:bCs/>
          <w:sz w:val="20"/>
          <w:szCs w:val="20"/>
          <w:lang w:val="en-US" w:eastAsia="en-ID"/>
        </w:rPr>
        <w:t xml:space="preserve"> </w:t>
      </w:r>
    </w:p>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1088"/>
        <w:gridCol w:w="1404"/>
        <w:gridCol w:w="1683"/>
      </w:tblGrid>
      <w:tr w:rsidR="00433BDA" w:rsidRPr="00956913" w14:paraId="585946B9" w14:textId="77777777" w:rsidTr="00956913">
        <w:trPr>
          <w:tblHeader/>
        </w:trPr>
        <w:tc>
          <w:tcPr>
            <w:tcW w:w="1303" w:type="pct"/>
            <w:shd w:val="clear" w:color="auto" w:fill="auto"/>
          </w:tcPr>
          <w:p w14:paraId="79FA011F" w14:textId="77777777" w:rsidR="00433BDA" w:rsidRPr="00956913" w:rsidRDefault="00433BDA" w:rsidP="00956913">
            <w:pPr>
              <w:spacing w:line="240" w:lineRule="auto"/>
              <w:jc w:val="center"/>
              <w:rPr>
                <w:rFonts w:ascii="Times New Roman" w:eastAsia="Times New Roman" w:hAnsi="Times New Roman" w:cs="Times New Roman"/>
                <w:b/>
                <w:bCs/>
                <w:sz w:val="20"/>
                <w:szCs w:val="20"/>
              </w:rPr>
            </w:pPr>
            <w:r w:rsidRPr="00956913">
              <w:rPr>
                <w:rFonts w:ascii="Times New Roman" w:eastAsia="Times New Roman" w:hAnsi="Times New Roman" w:cs="Times New Roman"/>
                <w:b/>
                <w:bCs/>
                <w:sz w:val="20"/>
                <w:szCs w:val="20"/>
              </w:rPr>
              <w:t>Interval</w:t>
            </w:r>
          </w:p>
        </w:tc>
        <w:tc>
          <w:tcPr>
            <w:tcW w:w="1682" w:type="pct"/>
            <w:shd w:val="clear" w:color="auto" w:fill="auto"/>
          </w:tcPr>
          <w:p w14:paraId="070A0C49" w14:textId="77777777" w:rsidR="00433BDA" w:rsidRPr="00956913" w:rsidRDefault="00433BDA" w:rsidP="00956913">
            <w:pPr>
              <w:spacing w:line="240" w:lineRule="auto"/>
              <w:jc w:val="center"/>
              <w:rPr>
                <w:rFonts w:ascii="Times New Roman" w:eastAsia="Times New Roman" w:hAnsi="Times New Roman" w:cs="Times New Roman"/>
                <w:b/>
                <w:bCs/>
                <w:sz w:val="20"/>
                <w:szCs w:val="20"/>
              </w:rPr>
            </w:pPr>
            <w:r w:rsidRPr="00956913">
              <w:rPr>
                <w:rFonts w:ascii="Times New Roman" w:eastAsia="Times New Roman" w:hAnsi="Times New Roman" w:cs="Times New Roman"/>
                <w:b/>
                <w:bCs/>
                <w:sz w:val="20"/>
                <w:szCs w:val="20"/>
              </w:rPr>
              <w:t>Klasifikasi</w:t>
            </w:r>
          </w:p>
        </w:tc>
        <w:tc>
          <w:tcPr>
            <w:tcW w:w="2015" w:type="pct"/>
            <w:shd w:val="clear" w:color="auto" w:fill="auto"/>
          </w:tcPr>
          <w:p w14:paraId="2785F01D" w14:textId="77777777" w:rsidR="00433BDA" w:rsidRPr="00956913" w:rsidRDefault="00433BDA" w:rsidP="00956913">
            <w:pPr>
              <w:spacing w:line="240" w:lineRule="auto"/>
              <w:jc w:val="center"/>
              <w:rPr>
                <w:rFonts w:ascii="Times New Roman" w:eastAsia="Times New Roman" w:hAnsi="Times New Roman" w:cs="Times New Roman"/>
                <w:b/>
                <w:bCs/>
                <w:sz w:val="20"/>
                <w:szCs w:val="20"/>
              </w:rPr>
            </w:pPr>
            <w:r w:rsidRPr="00956913">
              <w:rPr>
                <w:rFonts w:ascii="Times New Roman" w:eastAsia="Times New Roman" w:hAnsi="Times New Roman" w:cs="Times New Roman"/>
                <w:b/>
                <w:bCs/>
                <w:sz w:val="20"/>
                <w:szCs w:val="20"/>
              </w:rPr>
              <w:t>Tingkat Kepuasan</w:t>
            </w:r>
          </w:p>
        </w:tc>
      </w:tr>
      <w:tr w:rsidR="00433BDA" w:rsidRPr="00956913" w14:paraId="260BCFEA" w14:textId="77777777" w:rsidTr="00956913">
        <w:tc>
          <w:tcPr>
            <w:tcW w:w="1303" w:type="pct"/>
            <w:shd w:val="clear" w:color="auto" w:fill="auto"/>
          </w:tcPr>
          <w:p w14:paraId="73FB1E44" w14:textId="77777777" w:rsidR="00433BDA" w:rsidRPr="00956913" w:rsidRDefault="00433BDA" w:rsidP="00956913">
            <w:pPr>
              <w:spacing w:line="240" w:lineRule="auto"/>
              <w:jc w:val="center"/>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rPr>
              <w:t>-</w:t>
            </w:r>
            <w:r w:rsidRPr="00956913">
              <w:rPr>
                <w:rFonts w:ascii="Times New Roman" w:eastAsia="Times New Roman" w:hAnsi="Times New Roman" w:cs="Times New Roman"/>
                <w:sz w:val="20"/>
                <w:szCs w:val="20"/>
                <w:lang w:val="en-US"/>
              </w:rPr>
              <w:t>3</w:t>
            </w:r>
            <w:r w:rsidRPr="00956913">
              <w:rPr>
                <w:rFonts w:ascii="Times New Roman" w:eastAsia="Times New Roman" w:hAnsi="Times New Roman" w:cs="Times New Roman"/>
                <w:sz w:val="20"/>
                <w:szCs w:val="20"/>
              </w:rPr>
              <w:t xml:space="preserve"> s.d. -1,5</w:t>
            </w:r>
          </w:p>
        </w:tc>
        <w:tc>
          <w:tcPr>
            <w:tcW w:w="1682" w:type="pct"/>
            <w:shd w:val="clear" w:color="auto" w:fill="auto"/>
          </w:tcPr>
          <w:p w14:paraId="03C50899"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Negatif</w:t>
            </w:r>
          </w:p>
        </w:tc>
        <w:tc>
          <w:tcPr>
            <w:tcW w:w="2015" w:type="pct"/>
            <w:shd w:val="clear" w:color="auto" w:fill="auto"/>
          </w:tcPr>
          <w:p w14:paraId="38E78CA8"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kurang puas dibandingkan harapan</w:t>
            </w:r>
          </w:p>
        </w:tc>
      </w:tr>
      <w:tr w:rsidR="00433BDA" w:rsidRPr="00956913" w14:paraId="1EBB6767" w14:textId="77777777" w:rsidTr="0072520E">
        <w:tc>
          <w:tcPr>
            <w:tcW w:w="1303" w:type="pct"/>
            <w:tcBorders>
              <w:bottom w:val="single" w:sz="4" w:space="0" w:color="auto"/>
            </w:tcBorders>
            <w:shd w:val="clear" w:color="auto" w:fill="auto"/>
          </w:tcPr>
          <w:p w14:paraId="2E341768" w14:textId="77777777" w:rsidR="00433BDA" w:rsidRPr="00956913" w:rsidRDefault="00433BDA" w:rsidP="00956913">
            <w:pPr>
              <w:spacing w:line="240" w:lineRule="auto"/>
              <w:jc w:val="center"/>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rPr>
              <w:t>-1 s.d 0</w:t>
            </w:r>
          </w:p>
        </w:tc>
        <w:tc>
          <w:tcPr>
            <w:tcW w:w="1682" w:type="pct"/>
            <w:tcBorders>
              <w:bottom w:val="single" w:sz="4" w:space="0" w:color="auto"/>
            </w:tcBorders>
            <w:shd w:val="clear" w:color="auto" w:fill="auto"/>
          </w:tcPr>
          <w:p w14:paraId="1F72AAA1"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Negatif</w:t>
            </w:r>
          </w:p>
        </w:tc>
        <w:tc>
          <w:tcPr>
            <w:tcW w:w="2015" w:type="pct"/>
            <w:tcBorders>
              <w:bottom w:val="single" w:sz="4" w:space="0" w:color="auto"/>
            </w:tcBorders>
            <w:shd w:val="clear" w:color="auto" w:fill="auto"/>
          </w:tcPr>
          <w:p w14:paraId="0D089EA9"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Kurang puas dibandingkan harapan</w:t>
            </w:r>
          </w:p>
        </w:tc>
      </w:tr>
      <w:tr w:rsidR="00433BDA" w:rsidRPr="00956913" w14:paraId="2FA87FE5" w14:textId="77777777" w:rsidTr="0072520E">
        <w:tc>
          <w:tcPr>
            <w:tcW w:w="1303" w:type="pct"/>
            <w:tcBorders>
              <w:bottom w:val="single" w:sz="4" w:space="0" w:color="auto"/>
            </w:tcBorders>
            <w:shd w:val="clear" w:color="auto" w:fill="auto"/>
          </w:tcPr>
          <w:p w14:paraId="167AA221" w14:textId="77777777" w:rsidR="00433BDA" w:rsidRPr="00956913" w:rsidRDefault="00433BDA" w:rsidP="00956913">
            <w:pPr>
              <w:spacing w:line="240" w:lineRule="auto"/>
              <w:jc w:val="center"/>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1</w:t>
            </w:r>
            <w:r w:rsidRPr="00956913">
              <w:rPr>
                <w:rFonts w:ascii="Times New Roman" w:eastAsia="Times New Roman" w:hAnsi="Times New Roman" w:cs="Times New Roman"/>
                <w:sz w:val="20"/>
                <w:szCs w:val="20"/>
              </w:rPr>
              <w:t xml:space="preserve"> s.d </w:t>
            </w:r>
            <w:r w:rsidRPr="00956913">
              <w:rPr>
                <w:rFonts w:ascii="Times New Roman" w:eastAsia="Times New Roman" w:hAnsi="Times New Roman" w:cs="Times New Roman"/>
                <w:sz w:val="20"/>
                <w:szCs w:val="20"/>
                <w:lang w:val="en-US"/>
              </w:rPr>
              <w:t>2</w:t>
            </w:r>
          </w:p>
        </w:tc>
        <w:tc>
          <w:tcPr>
            <w:tcW w:w="1682" w:type="pct"/>
            <w:tcBorders>
              <w:bottom w:val="single" w:sz="4" w:space="0" w:color="auto"/>
            </w:tcBorders>
            <w:shd w:val="clear" w:color="auto" w:fill="auto"/>
          </w:tcPr>
          <w:p w14:paraId="79AA78F1"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Positif</w:t>
            </w:r>
          </w:p>
        </w:tc>
        <w:tc>
          <w:tcPr>
            <w:tcW w:w="2015" w:type="pct"/>
            <w:tcBorders>
              <w:bottom w:val="single" w:sz="4" w:space="0" w:color="auto"/>
            </w:tcBorders>
            <w:shd w:val="clear" w:color="auto" w:fill="auto"/>
          </w:tcPr>
          <w:p w14:paraId="1BEEB528"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Lebih puas dibandingkan harapan</w:t>
            </w:r>
          </w:p>
        </w:tc>
      </w:tr>
      <w:tr w:rsidR="00433BDA" w:rsidRPr="00956913" w14:paraId="547394AB" w14:textId="77777777" w:rsidTr="0072520E">
        <w:tc>
          <w:tcPr>
            <w:tcW w:w="1303" w:type="pct"/>
            <w:tcBorders>
              <w:bottom w:val="single" w:sz="4" w:space="0" w:color="auto"/>
            </w:tcBorders>
            <w:shd w:val="clear" w:color="auto" w:fill="auto"/>
          </w:tcPr>
          <w:p w14:paraId="6E3F4F27" w14:textId="77777777" w:rsidR="00433BDA" w:rsidRPr="00956913" w:rsidRDefault="00433BDA" w:rsidP="00956913">
            <w:pPr>
              <w:spacing w:line="240" w:lineRule="auto"/>
              <w:jc w:val="center"/>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3</w:t>
            </w:r>
            <w:r w:rsidRPr="00956913">
              <w:rPr>
                <w:rFonts w:ascii="Times New Roman" w:eastAsia="Times New Roman" w:hAnsi="Times New Roman" w:cs="Times New Roman"/>
                <w:sz w:val="20"/>
                <w:szCs w:val="20"/>
              </w:rPr>
              <w:t xml:space="preserve"> s.d </w:t>
            </w:r>
            <w:r w:rsidRPr="00956913">
              <w:rPr>
                <w:rFonts w:ascii="Times New Roman" w:eastAsia="Times New Roman" w:hAnsi="Times New Roman" w:cs="Times New Roman"/>
                <w:sz w:val="20"/>
                <w:szCs w:val="20"/>
                <w:lang w:val="en-US"/>
              </w:rPr>
              <w:t>4</w:t>
            </w:r>
          </w:p>
        </w:tc>
        <w:tc>
          <w:tcPr>
            <w:tcW w:w="1682" w:type="pct"/>
            <w:tcBorders>
              <w:bottom w:val="single" w:sz="4" w:space="0" w:color="auto"/>
            </w:tcBorders>
            <w:shd w:val="clear" w:color="auto" w:fill="auto"/>
          </w:tcPr>
          <w:p w14:paraId="0DCC78A4"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Positif</w:t>
            </w:r>
          </w:p>
        </w:tc>
        <w:tc>
          <w:tcPr>
            <w:tcW w:w="2015" w:type="pct"/>
            <w:tcBorders>
              <w:bottom w:val="single" w:sz="4" w:space="0" w:color="auto"/>
            </w:tcBorders>
            <w:shd w:val="clear" w:color="auto" w:fill="auto"/>
          </w:tcPr>
          <w:p w14:paraId="783CED96" w14:textId="77777777" w:rsidR="00433BDA" w:rsidRPr="00956913" w:rsidRDefault="00433BDA" w:rsidP="00956913">
            <w:pPr>
              <w:spacing w:line="240" w:lineRule="auto"/>
              <w:jc w:val="both"/>
              <w:rPr>
                <w:rFonts w:ascii="Times New Roman" w:eastAsia="Times New Roman" w:hAnsi="Times New Roman" w:cs="Times New Roman"/>
                <w:sz w:val="20"/>
                <w:szCs w:val="20"/>
              </w:rPr>
            </w:pPr>
            <w:r w:rsidRPr="00956913">
              <w:rPr>
                <w:rFonts w:ascii="Times New Roman" w:eastAsia="Times New Roman" w:hAnsi="Times New Roman" w:cs="Times New Roman"/>
                <w:sz w:val="20"/>
                <w:szCs w:val="20"/>
              </w:rPr>
              <w:t>Sangat lebih puas dibandingkan harapan</w:t>
            </w:r>
          </w:p>
        </w:tc>
      </w:tr>
    </w:tbl>
    <w:p w14:paraId="33D13FF3" w14:textId="5D421D58" w:rsidR="00433BDA" w:rsidRPr="00956913" w:rsidRDefault="00433BDA" w:rsidP="00956913">
      <w:pPr>
        <w:spacing w:line="240" w:lineRule="auto"/>
        <w:jc w:val="both"/>
        <w:rPr>
          <w:rFonts w:ascii="Times New Roman" w:eastAsia="Times New Roman" w:hAnsi="Times New Roman" w:cs="Times New Roman"/>
          <w:i/>
          <w:iCs/>
          <w:sz w:val="20"/>
          <w:szCs w:val="20"/>
          <w:lang w:val="en-US"/>
        </w:rPr>
      </w:pPr>
      <w:r w:rsidRPr="00956913">
        <w:rPr>
          <w:rFonts w:ascii="Times New Roman" w:eastAsia="Times New Roman" w:hAnsi="Times New Roman" w:cs="Times New Roman"/>
          <w:sz w:val="20"/>
          <w:szCs w:val="20"/>
        </w:rPr>
        <w:t xml:space="preserve">Sumber: </w:t>
      </w:r>
      <w:r w:rsidRPr="00956913">
        <w:rPr>
          <w:rFonts w:ascii="Times New Roman" w:eastAsia="Times New Roman" w:hAnsi="Times New Roman" w:cs="Times New Roman"/>
          <w:i/>
          <w:iCs/>
          <w:sz w:val="20"/>
          <w:szCs w:val="20"/>
        </w:rPr>
        <w:t>Utami</w:t>
      </w:r>
      <w:r w:rsidRPr="00956913">
        <w:rPr>
          <w:rFonts w:ascii="Times New Roman" w:eastAsia="Times New Roman" w:hAnsi="Times New Roman" w:cs="Times New Roman"/>
          <w:i/>
          <w:iCs/>
          <w:sz w:val="20"/>
          <w:szCs w:val="20"/>
          <w:lang w:val="en-US"/>
        </w:rPr>
        <w:t xml:space="preserve"> (</w:t>
      </w:r>
      <w:r w:rsidRPr="00956913">
        <w:rPr>
          <w:rFonts w:ascii="Times New Roman" w:eastAsia="Times New Roman" w:hAnsi="Times New Roman" w:cs="Times New Roman"/>
          <w:i/>
          <w:iCs/>
          <w:sz w:val="20"/>
          <w:szCs w:val="20"/>
        </w:rPr>
        <w:t>2020</w:t>
      </w:r>
      <w:r w:rsidRPr="00956913">
        <w:rPr>
          <w:rFonts w:ascii="Times New Roman" w:eastAsia="Times New Roman" w:hAnsi="Times New Roman" w:cs="Times New Roman"/>
          <w:i/>
          <w:iCs/>
          <w:sz w:val="20"/>
          <w:szCs w:val="20"/>
          <w:lang w:val="en-US"/>
        </w:rPr>
        <w:t xml:space="preserve">), yang </w:t>
      </w:r>
      <w:proofErr w:type="spellStart"/>
      <w:r w:rsidRPr="00956913">
        <w:rPr>
          <w:rFonts w:ascii="Times New Roman" w:eastAsia="Times New Roman" w:hAnsi="Times New Roman" w:cs="Times New Roman"/>
          <w:i/>
          <w:iCs/>
          <w:sz w:val="20"/>
          <w:szCs w:val="20"/>
          <w:lang w:val="en-US"/>
        </w:rPr>
        <w:t>telah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dimodifikasi</w:t>
      </w:r>
      <w:proofErr w:type="spellEnd"/>
    </w:p>
    <w:p w14:paraId="2A046EEA" w14:textId="77777777" w:rsidR="00433BDA" w:rsidRPr="00956913" w:rsidRDefault="00433BDA" w:rsidP="00956913">
      <w:pPr>
        <w:widowControl w:val="0"/>
        <w:spacing w:after="0" w:line="240" w:lineRule="auto"/>
        <w:jc w:val="both"/>
        <w:outlineLvl w:val="0"/>
        <w:rPr>
          <w:rFonts w:ascii="Times New Roman" w:eastAsia="Times New Roman" w:hAnsi="Times New Roman" w:cs="Times New Roman"/>
          <w:b/>
          <w:sz w:val="20"/>
          <w:szCs w:val="20"/>
          <w:lang w:eastAsia="en-ID"/>
        </w:rPr>
      </w:pPr>
      <w:r w:rsidRPr="00956913">
        <w:rPr>
          <w:rFonts w:ascii="Times New Roman" w:eastAsia="Times New Roman" w:hAnsi="Times New Roman" w:cs="Times New Roman"/>
          <w:b/>
          <w:sz w:val="20"/>
          <w:szCs w:val="20"/>
          <w:lang w:eastAsia="en-ID"/>
        </w:rPr>
        <w:t>HASIL PENELITIAN DAN PEMBAHASAN</w:t>
      </w:r>
    </w:p>
    <w:p w14:paraId="2BF31447" w14:textId="77777777" w:rsidR="00B53BBA" w:rsidRDefault="00C65492" w:rsidP="00B53BBA">
      <w:pPr>
        <w:pStyle w:val="ListParagraph"/>
        <w:numPr>
          <w:ilvl w:val="0"/>
          <w:numId w:val="10"/>
        </w:numPr>
        <w:spacing w:line="240" w:lineRule="auto"/>
        <w:ind w:left="284" w:hanging="284"/>
        <w:jc w:val="both"/>
        <w:rPr>
          <w:rFonts w:ascii="Times New Roman" w:eastAsia="Times New Roman" w:hAnsi="Times New Roman" w:cs="Times New Roman"/>
          <w:b/>
          <w:bCs/>
          <w:sz w:val="20"/>
          <w:szCs w:val="20"/>
          <w:lang w:val="en-US"/>
        </w:rPr>
      </w:pPr>
      <w:proofErr w:type="spellStart"/>
      <w:r w:rsidRPr="00B53BBA">
        <w:rPr>
          <w:rFonts w:ascii="Times New Roman" w:eastAsia="Times New Roman" w:hAnsi="Times New Roman" w:cs="Times New Roman"/>
          <w:b/>
          <w:bCs/>
          <w:sz w:val="20"/>
          <w:szCs w:val="20"/>
          <w:lang w:val="en-US"/>
        </w:rPr>
        <w:t>Kesesuaian</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Fasilitas</w:t>
      </w:r>
      <w:proofErr w:type="spellEnd"/>
      <w:r w:rsidRPr="00B53BBA">
        <w:rPr>
          <w:rFonts w:ascii="Times New Roman" w:eastAsia="Times New Roman" w:hAnsi="Times New Roman" w:cs="Times New Roman"/>
          <w:b/>
          <w:bCs/>
          <w:sz w:val="20"/>
          <w:szCs w:val="20"/>
          <w:lang w:val="en-US"/>
        </w:rPr>
        <w:t xml:space="preserve"> Yang Ada Di Terminal </w:t>
      </w:r>
      <w:proofErr w:type="spellStart"/>
      <w:r w:rsidRPr="00B53BBA">
        <w:rPr>
          <w:rFonts w:ascii="Times New Roman" w:eastAsia="Times New Roman" w:hAnsi="Times New Roman" w:cs="Times New Roman"/>
          <w:b/>
          <w:bCs/>
          <w:sz w:val="20"/>
          <w:szCs w:val="20"/>
          <w:lang w:val="en-US"/>
        </w:rPr>
        <w:t>Kertajaya</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Tipe</w:t>
      </w:r>
      <w:proofErr w:type="spellEnd"/>
      <w:r w:rsidRPr="00B53BBA">
        <w:rPr>
          <w:rFonts w:ascii="Times New Roman" w:eastAsia="Times New Roman" w:hAnsi="Times New Roman" w:cs="Times New Roman"/>
          <w:b/>
          <w:bCs/>
          <w:sz w:val="20"/>
          <w:szCs w:val="20"/>
          <w:lang w:val="en-US"/>
        </w:rPr>
        <w:t xml:space="preserve"> B Kota Mojokerto </w:t>
      </w:r>
      <w:proofErr w:type="spellStart"/>
      <w:r w:rsidRPr="00B53BBA">
        <w:rPr>
          <w:rFonts w:ascii="Times New Roman" w:eastAsia="Times New Roman" w:hAnsi="Times New Roman" w:cs="Times New Roman"/>
          <w:b/>
          <w:bCs/>
          <w:sz w:val="20"/>
          <w:szCs w:val="20"/>
          <w:lang w:val="en-US"/>
        </w:rPr>
        <w:t>Dalam</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Peraturan</w:t>
      </w:r>
      <w:proofErr w:type="spellEnd"/>
      <w:r w:rsidRPr="00B53BBA">
        <w:rPr>
          <w:rFonts w:ascii="Times New Roman" w:eastAsia="Times New Roman" w:hAnsi="Times New Roman" w:cs="Times New Roman"/>
          <w:b/>
          <w:bCs/>
          <w:sz w:val="20"/>
          <w:szCs w:val="20"/>
          <w:lang w:val="en-US"/>
        </w:rPr>
        <w:t xml:space="preserve"> Menteri </w:t>
      </w:r>
      <w:proofErr w:type="spellStart"/>
      <w:r w:rsidRPr="00B53BBA">
        <w:rPr>
          <w:rFonts w:ascii="Times New Roman" w:eastAsia="Times New Roman" w:hAnsi="Times New Roman" w:cs="Times New Roman"/>
          <w:b/>
          <w:bCs/>
          <w:sz w:val="20"/>
          <w:szCs w:val="20"/>
          <w:lang w:val="en-US"/>
        </w:rPr>
        <w:t>Perhubungan</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Nomor</w:t>
      </w:r>
      <w:proofErr w:type="spellEnd"/>
      <w:r w:rsidRPr="00B53BBA">
        <w:rPr>
          <w:rFonts w:ascii="Times New Roman" w:eastAsia="Times New Roman" w:hAnsi="Times New Roman" w:cs="Times New Roman"/>
          <w:b/>
          <w:bCs/>
          <w:sz w:val="20"/>
          <w:szCs w:val="20"/>
          <w:lang w:val="en-US"/>
        </w:rPr>
        <w:t xml:space="preserve"> 24 </w:t>
      </w:r>
      <w:proofErr w:type="spellStart"/>
      <w:r w:rsidRPr="00B53BBA">
        <w:rPr>
          <w:rFonts w:ascii="Times New Roman" w:eastAsia="Times New Roman" w:hAnsi="Times New Roman" w:cs="Times New Roman"/>
          <w:b/>
          <w:bCs/>
          <w:sz w:val="20"/>
          <w:szCs w:val="20"/>
          <w:lang w:val="en-US"/>
        </w:rPr>
        <w:t>Tahun</w:t>
      </w:r>
      <w:proofErr w:type="spellEnd"/>
      <w:r w:rsidRPr="00B53BBA">
        <w:rPr>
          <w:rFonts w:ascii="Times New Roman" w:eastAsia="Times New Roman" w:hAnsi="Times New Roman" w:cs="Times New Roman"/>
          <w:b/>
          <w:bCs/>
          <w:sz w:val="20"/>
          <w:szCs w:val="20"/>
          <w:lang w:val="en-US"/>
        </w:rPr>
        <w:t xml:space="preserve"> 2021</w:t>
      </w:r>
    </w:p>
    <w:p w14:paraId="207B50DD" w14:textId="77777777" w:rsidR="00B53BBA" w:rsidRDefault="00C65492" w:rsidP="00B53BBA">
      <w:pPr>
        <w:pStyle w:val="ListParagraph"/>
        <w:spacing w:line="240" w:lineRule="auto"/>
        <w:ind w:left="284" w:firstLine="436"/>
        <w:jc w:val="both"/>
        <w:rPr>
          <w:rFonts w:ascii="Times New Roman" w:eastAsia="Times New Roman" w:hAnsi="Times New Roman" w:cs="Times New Roman"/>
          <w:sz w:val="20"/>
          <w:szCs w:val="20"/>
          <w:lang w:val="en-US"/>
        </w:rPr>
      </w:pPr>
      <w:proofErr w:type="spellStart"/>
      <w:r w:rsidRPr="00B53BBA">
        <w:rPr>
          <w:rFonts w:ascii="Times New Roman" w:eastAsia="Times New Roman" w:hAnsi="Times New Roman" w:cs="Times New Roman"/>
          <w:sz w:val="20"/>
          <w:szCs w:val="20"/>
          <w:lang w:val="en-US"/>
        </w:rPr>
        <w:t>Berdasarkan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hasil</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observasi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tingkat</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kesesuaian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fasilitas</w:t>
      </w:r>
      <w:proofErr w:type="spellEnd"/>
      <w:r w:rsidRPr="00B53BBA">
        <w:rPr>
          <w:rFonts w:ascii="Times New Roman" w:eastAsia="Times New Roman" w:hAnsi="Times New Roman" w:cs="Times New Roman"/>
          <w:sz w:val="20"/>
          <w:szCs w:val="20"/>
          <w:lang w:val="en-US"/>
        </w:rPr>
        <w:t xml:space="preserve"> Terminal </w:t>
      </w:r>
      <w:proofErr w:type="spellStart"/>
      <w:r w:rsidRPr="00B53BBA">
        <w:rPr>
          <w:rFonts w:ascii="Times New Roman" w:eastAsia="Times New Roman" w:hAnsi="Times New Roman" w:cs="Times New Roman"/>
          <w:sz w:val="20"/>
          <w:szCs w:val="20"/>
          <w:lang w:val="en-US"/>
        </w:rPr>
        <w:t>Kertajaya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mencapai</w:t>
      </w:r>
      <w:proofErr w:type="spellEnd"/>
      <w:r w:rsidRPr="00B53BBA">
        <w:rPr>
          <w:rFonts w:ascii="Times New Roman" w:eastAsia="Times New Roman" w:hAnsi="Times New Roman" w:cs="Times New Roman"/>
          <w:sz w:val="20"/>
          <w:szCs w:val="20"/>
          <w:lang w:val="en-US"/>
        </w:rPr>
        <w:t xml:space="preserve"> 66,67% </w:t>
      </w:r>
      <w:proofErr w:type="spellStart"/>
      <w:r w:rsidRPr="00B53BBA">
        <w:rPr>
          <w:rFonts w:ascii="Times New Roman" w:eastAsia="Times New Roman" w:hAnsi="Times New Roman" w:cs="Times New Roman"/>
          <w:sz w:val="20"/>
          <w:szCs w:val="20"/>
          <w:lang w:val="en-US"/>
        </w:rPr>
        <w:t>sehingga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termasuk</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dalam</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kategori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layak</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menurut</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Arikunto</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dalam</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Wilujeng</w:t>
      </w:r>
      <w:proofErr w:type="spellEnd"/>
      <w:r w:rsidRPr="00B53BBA">
        <w:rPr>
          <w:rFonts w:ascii="Times New Roman" w:eastAsia="Times New Roman" w:hAnsi="Times New Roman" w:cs="Times New Roman"/>
          <w:sz w:val="20"/>
          <w:szCs w:val="20"/>
          <w:lang w:val="en-US"/>
        </w:rPr>
        <w:t xml:space="preserve"> (2023). </w:t>
      </w:r>
      <w:proofErr w:type="spellStart"/>
      <w:r w:rsidRPr="00B53BBA">
        <w:rPr>
          <w:rFonts w:ascii="Times New Roman" w:eastAsia="Times New Roman" w:hAnsi="Times New Roman" w:cs="Times New Roman"/>
          <w:sz w:val="20"/>
          <w:szCs w:val="20"/>
          <w:lang w:val="en-US"/>
        </w:rPr>
        <w:t>Persentase</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tersebut</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menunjukkan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bahwa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sebagian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besar</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fasilitas</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utama</w:t>
      </w:r>
      <w:proofErr w:type="spellEnd"/>
      <w:r w:rsidRPr="00B53BBA">
        <w:rPr>
          <w:rFonts w:ascii="Times New Roman" w:eastAsia="Times New Roman" w:hAnsi="Times New Roman" w:cs="Times New Roman"/>
          <w:sz w:val="20"/>
          <w:szCs w:val="20"/>
          <w:lang w:val="en-US"/>
        </w:rPr>
        <w:t xml:space="preserve"> terminal </w:t>
      </w:r>
      <w:proofErr w:type="spellStart"/>
      <w:r w:rsidRPr="00B53BBA">
        <w:rPr>
          <w:rFonts w:ascii="Times New Roman" w:eastAsia="Times New Roman" w:hAnsi="Times New Roman" w:cs="Times New Roman"/>
          <w:sz w:val="20"/>
          <w:szCs w:val="20"/>
          <w:lang w:val="en-US"/>
        </w:rPr>
        <w:t>telah</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tersedia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sesuai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dengan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standar</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Peraturan</w:t>
      </w:r>
      <w:proofErr w:type="spellEnd"/>
      <w:r w:rsidRPr="00B53BBA">
        <w:rPr>
          <w:rFonts w:ascii="Times New Roman" w:eastAsia="Times New Roman" w:hAnsi="Times New Roman" w:cs="Times New Roman"/>
          <w:sz w:val="20"/>
          <w:szCs w:val="20"/>
          <w:lang w:val="en-US"/>
        </w:rPr>
        <w:t xml:space="preserve"> Menteri </w:t>
      </w:r>
      <w:proofErr w:type="spellStart"/>
      <w:r w:rsidRPr="00B53BBA">
        <w:rPr>
          <w:rFonts w:ascii="Times New Roman" w:eastAsia="Times New Roman" w:hAnsi="Times New Roman" w:cs="Times New Roman"/>
          <w:sz w:val="20"/>
          <w:szCs w:val="20"/>
          <w:lang w:val="en-US"/>
        </w:rPr>
        <w:t>Perhubungan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Nomor</w:t>
      </w:r>
      <w:proofErr w:type="spellEnd"/>
      <w:r w:rsidRPr="00B53BBA">
        <w:rPr>
          <w:rFonts w:ascii="Times New Roman" w:eastAsia="Times New Roman" w:hAnsi="Times New Roman" w:cs="Times New Roman"/>
          <w:sz w:val="20"/>
          <w:szCs w:val="20"/>
          <w:lang w:val="en-US"/>
        </w:rPr>
        <w:t xml:space="preserve"> 24 </w:t>
      </w:r>
      <w:proofErr w:type="spellStart"/>
      <w:r w:rsidRPr="00B53BBA">
        <w:rPr>
          <w:rFonts w:ascii="Times New Roman" w:eastAsia="Times New Roman" w:hAnsi="Times New Roman" w:cs="Times New Roman"/>
          <w:sz w:val="20"/>
          <w:szCs w:val="20"/>
          <w:lang w:val="en-US"/>
        </w:rPr>
        <w:t>Tahun</w:t>
      </w:r>
      <w:proofErr w:type="spellEnd"/>
      <w:r w:rsidRPr="00B53BBA">
        <w:rPr>
          <w:rFonts w:ascii="Times New Roman" w:eastAsia="Times New Roman" w:hAnsi="Times New Roman" w:cs="Times New Roman"/>
          <w:sz w:val="20"/>
          <w:szCs w:val="20"/>
          <w:lang w:val="en-US"/>
        </w:rPr>
        <w:t xml:space="preserve"> 2021. </w:t>
      </w:r>
      <w:proofErr w:type="spellStart"/>
      <w:r w:rsidRPr="00B53BBA">
        <w:rPr>
          <w:rFonts w:ascii="Times New Roman" w:eastAsia="Times New Roman" w:hAnsi="Times New Roman" w:cs="Times New Roman"/>
          <w:sz w:val="20"/>
          <w:szCs w:val="20"/>
          <w:lang w:val="en-US"/>
        </w:rPr>
        <w:t>Keberadaan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fasilitas</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utama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seperti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ruang</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tunggu</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jalur</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keberangkatan</w:t>
      </w:r>
      <w:proofErr w:type="spellEnd"/>
      <w:r w:rsidRPr="00B53BBA">
        <w:rPr>
          <w:rFonts w:ascii="Times New Roman" w:eastAsia="Times New Roman" w:hAnsi="Times New Roman" w:cs="Times New Roman"/>
          <w:sz w:val="20"/>
          <w:szCs w:val="20"/>
          <w:lang w:val="en-US"/>
        </w:rPr>
        <w:t xml:space="preserve"> dan </w:t>
      </w:r>
      <w:proofErr w:type="spellStart"/>
      <w:r w:rsidRPr="00B53BBA">
        <w:rPr>
          <w:rFonts w:ascii="Times New Roman" w:eastAsia="Times New Roman" w:hAnsi="Times New Roman" w:cs="Times New Roman"/>
          <w:sz w:val="20"/>
          <w:szCs w:val="20"/>
          <w:lang w:val="en-US"/>
        </w:rPr>
        <w:t>kedatangan</w:t>
      </w:r>
      <w:proofErr w:type="spellEnd"/>
      <w:r w:rsidRPr="00B53BBA">
        <w:rPr>
          <w:rFonts w:ascii="Times New Roman" w:eastAsia="Times New Roman" w:hAnsi="Times New Roman" w:cs="Times New Roman"/>
          <w:sz w:val="20"/>
          <w:szCs w:val="20"/>
          <w:lang w:val="en-US"/>
        </w:rPr>
        <w:t xml:space="preserve">, area </w:t>
      </w:r>
      <w:proofErr w:type="spellStart"/>
      <w:r w:rsidRPr="00B53BBA">
        <w:rPr>
          <w:rFonts w:ascii="Times New Roman" w:eastAsia="Times New Roman" w:hAnsi="Times New Roman" w:cs="Times New Roman"/>
          <w:sz w:val="20"/>
          <w:szCs w:val="20"/>
          <w:lang w:val="en-US"/>
        </w:rPr>
        <w:t>parkir</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serta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fasilitas</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informasi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menunjukkan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bahwa</w:t>
      </w:r>
      <w:proofErr w:type="spellEnd"/>
      <w:r w:rsidRPr="00B53BBA">
        <w:rPr>
          <w:rFonts w:ascii="Times New Roman" w:eastAsia="Times New Roman" w:hAnsi="Times New Roman" w:cs="Times New Roman"/>
          <w:sz w:val="20"/>
          <w:szCs w:val="20"/>
          <w:lang w:val="en-US"/>
        </w:rPr>
        <w:t xml:space="preserve"> Terminal </w:t>
      </w:r>
      <w:proofErr w:type="spellStart"/>
      <w:r w:rsidRPr="00B53BBA">
        <w:rPr>
          <w:rFonts w:ascii="Times New Roman" w:eastAsia="Times New Roman" w:hAnsi="Times New Roman" w:cs="Times New Roman"/>
          <w:sz w:val="20"/>
          <w:szCs w:val="20"/>
          <w:lang w:val="en-US"/>
        </w:rPr>
        <w:t>Kertajaya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telah</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menjalankan</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fungsi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dasarnya</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sebagai</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simpul</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transportasi</w:t>
      </w:r>
      <w:proofErr w:type="spellEnd"/>
      <w:r w:rsidRPr="00B53BBA">
        <w:rPr>
          <w:rFonts w:ascii="Times New Roman" w:eastAsia="Times New Roman" w:hAnsi="Times New Roman" w:cs="Times New Roman"/>
          <w:sz w:val="20"/>
          <w:szCs w:val="20"/>
          <w:lang w:val="en-US"/>
        </w:rPr>
        <w:t xml:space="preserve"> regional yang </w:t>
      </w:r>
      <w:proofErr w:type="spellStart"/>
      <w:r w:rsidRPr="00B53BBA">
        <w:rPr>
          <w:rFonts w:ascii="Times New Roman" w:eastAsia="Times New Roman" w:hAnsi="Times New Roman" w:cs="Times New Roman"/>
          <w:sz w:val="20"/>
          <w:szCs w:val="20"/>
          <w:lang w:val="en-US"/>
        </w:rPr>
        <w:t>mendukung</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mobilitas</w:t>
      </w:r>
      <w:proofErr w:type="spellEnd"/>
      <w:r w:rsidRPr="00B53BBA">
        <w:rPr>
          <w:rFonts w:ascii="Times New Roman" w:eastAsia="Times New Roman" w:hAnsi="Times New Roman" w:cs="Times New Roman"/>
          <w:sz w:val="20"/>
          <w:szCs w:val="20"/>
          <w:lang w:val="en-US"/>
        </w:rPr>
        <w:t xml:space="preserve"> </w:t>
      </w:r>
      <w:proofErr w:type="spellStart"/>
      <w:r w:rsidRPr="00B53BBA">
        <w:rPr>
          <w:rFonts w:ascii="Times New Roman" w:eastAsia="Times New Roman" w:hAnsi="Times New Roman" w:cs="Times New Roman"/>
          <w:sz w:val="20"/>
          <w:szCs w:val="20"/>
          <w:lang w:val="en-US"/>
        </w:rPr>
        <w:t>masyarakat</w:t>
      </w:r>
      <w:proofErr w:type="spellEnd"/>
      <w:r w:rsidRPr="00B53BBA">
        <w:rPr>
          <w:rFonts w:ascii="Times New Roman" w:eastAsia="Times New Roman" w:hAnsi="Times New Roman" w:cs="Times New Roman"/>
          <w:sz w:val="20"/>
          <w:szCs w:val="20"/>
          <w:lang w:val="en-US"/>
        </w:rPr>
        <w:t xml:space="preserve"> Mojokerto dan </w:t>
      </w:r>
      <w:proofErr w:type="spellStart"/>
      <w:r w:rsidRPr="00B53BBA">
        <w:rPr>
          <w:rFonts w:ascii="Times New Roman" w:eastAsia="Times New Roman" w:hAnsi="Times New Roman" w:cs="Times New Roman"/>
          <w:sz w:val="20"/>
          <w:szCs w:val="20"/>
          <w:lang w:val="en-US"/>
        </w:rPr>
        <w:t>sekitarnya</w:t>
      </w:r>
      <w:proofErr w:type="spellEnd"/>
      <w:r w:rsidRPr="00B53BBA">
        <w:rPr>
          <w:rFonts w:ascii="Times New Roman" w:eastAsia="Times New Roman" w:hAnsi="Times New Roman" w:cs="Times New Roman"/>
          <w:sz w:val="20"/>
          <w:szCs w:val="20"/>
          <w:lang w:val="en-US"/>
        </w:rPr>
        <w:t>.</w:t>
      </w:r>
    </w:p>
    <w:p w14:paraId="3729E1EB" w14:textId="77777777" w:rsidR="00B53BBA" w:rsidRDefault="00C65492" w:rsidP="00B53BBA">
      <w:pPr>
        <w:pStyle w:val="ListParagraph"/>
        <w:spacing w:line="240" w:lineRule="auto"/>
        <w:ind w:left="284" w:firstLine="436"/>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Namun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demikian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hasil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penelitian</w:t>
      </w:r>
      <w:proofErr w:type="spellEnd"/>
      <w:r w:rsidRPr="00956913">
        <w:rPr>
          <w:rFonts w:ascii="Times New Roman" w:eastAsia="Times New Roman" w:hAnsi="Times New Roman" w:cs="Times New Roman"/>
          <w:sz w:val="20"/>
          <w:szCs w:val="20"/>
          <w:lang w:val="en-US"/>
        </w:rPr>
        <w:t xml:space="preserve"> juga </w:t>
      </w:r>
      <w:proofErr w:type="spellStart"/>
      <w:r w:rsidRPr="00956913">
        <w:rPr>
          <w:rFonts w:ascii="Times New Roman" w:eastAsia="Times New Roman" w:hAnsi="Times New Roman" w:cs="Times New Roman"/>
          <w:sz w:val="20"/>
          <w:szCs w:val="20"/>
          <w:lang w:val="en-US"/>
        </w:rPr>
        <w:t>menunjukkan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masih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terdapat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beberapa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belum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tersedia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secara</w:t>
      </w:r>
      <w:proofErr w:type="spellEnd"/>
      <w:r w:rsidRPr="00956913">
        <w:rPr>
          <w:rFonts w:ascii="Times New Roman" w:eastAsia="Times New Roman" w:hAnsi="Times New Roman" w:cs="Times New Roman"/>
          <w:sz w:val="20"/>
          <w:szCs w:val="20"/>
          <w:lang w:val="en-US"/>
        </w:rPr>
        <w:t xml:space="preserve"> optimal, </w:t>
      </w:r>
      <w:proofErr w:type="spellStart"/>
      <w:r w:rsidRPr="00956913">
        <w:rPr>
          <w:rFonts w:ascii="Times New Roman" w:eastAsia="Times New Roman" w:hAnsi="Times New Roman" w:cs="Times New Roman"/>
          <w:sz w:val="20"/>
          <w:szCs w:val="20"/>
          <w:lang w:val="en-US"/>
        </w:rPr>
        <w:t>seperti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pemantau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udara</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kebisingan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penginapan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serta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beberapa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aspek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pendukung</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kenyamanan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pengguna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Kondisi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ini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mengindikasikan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bahwa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pengelolaan</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masih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lebih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berfokus</w:t>
      </w:r>
      <w:proofErr w:type="spellEnd"/>
      <w:r w:rsidRPr="00956913">
        <w:rPr>
          <w:rFonts w:ascii="Times New Roman" w:eastAsia="Times New Roman" w:hAnsi="Times New Roman" w:cs="Times New Roman"/>
          <w:sz w:val="20"/>
          <w:szCs w:val="20"/>
          <w:lang w:val="en-US"/>
        </w:rPr>
        <w:t xml:space="preserve"> pada </w:t>
      </w:r>
      <w:proofErr w:type="spellStart"/>
      <w:r w:rsidRPr="00956913">
        <w:rPr>
          <w:rFonts w:ascii="Times New Roman" w:eastAsia="Times New Roman" w:hAnsi="Times New Roman" w:cs="Times New Roman"/>
          <w:sz w:val="20"/>
          <w:szCs w:val="20"/>
          <w:lang w:val="en-US"/>
        </w:rPr>
        <w:t>pemenuhan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fungsi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operasional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dasar</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dibandingkan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peningkatan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berorientasi</w:t>
      </w:r>
      <w:proofErr w:type="spellEnd"/>
      <w:r w:rsidRPr="00956913">
        <w:rPr>
          <w:rFonts w:ascii="Times New Roman" w:eastAsia="Times New Roman" w:hAnsi="Times New Roman" w:cs="Times New Roman"/>
          <w:sz w:val="20"/>
          <w:szCs w:val="20"/>
          <w:lang w:val="en-US"/>
        </w:rPr>
        <w:t xml:space="preserve"> pada </w:t>
      </w:r>
      <w:proofErr w:type="spellStart"/>
      <w:r w:rsidRPr="00956913">
        <w:rPr>
          <w:rFonts w:ascii="Times New Roman" w:eastAsia="Times New Roman" w:hAnsi="Times New Roman" w:cs="Times New Roman"/>
          <w:sz w:val="20"/>
          <w:szCs w:val="20"/>
          <w:lang w:val="en-US"/>
        </w:rPr>
        <w:t>kenyamanan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pengguna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jasa</w:t>
      </w:r>
      <w:proofErr w:type="spellEnd"/>
      <w:r w:rsidRPr="00956913">
        <w:rPr>
          <w:rFonts w:ascii="Times New Roman" w:eastAsia="Times New Roman" w:hAnsi="Times New Roman" w:cs="Times New Roman"/>
          <w:sz w:val="20"/>
          <w:szCs w:val="20"/>
          <w:lang w:val="en-US"/>
        </w:rPr>
        <w:t>.</w:t>
      </w:r>
    </w:p>
    <w:p w14:paraId="04783A33" w14:textId="77777777" w:rsidR="00B53BBA" w:rsidRDefault="00C65492" w:rsidP="00B53BBA">
      <w:pPr>
        <w:pStyle w:val="ListParagraph"/>
        <w:spacing w:line="240" w:lineRule="auto"/>
        <w:ind w:left="284" w:firstLine="436"/>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Dalam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perspektif</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geografi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transportasi</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tidak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hanya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berfungsi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sebagai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tempat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perpindahan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moda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transportasi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tetapi</w:t>
      </w:r>
      <w:proofErr w:type="spellEnd"/>
      <w:r w:rsidRPr="00956913">
        <w:rPr>
          <w:rFonts w:ascii="Times New Roman" w:eastAsia="Times New Roman" w:hAnsi="Times New Roman" w:cs="Times New Roman"/>
          <w:sz w:val="20"/>
          <w:szCs w:val="20"/>
          <w:lang w:val="en-US"/>
        </w:rPr>
        <w:t xml:space="preserve"> juga </w:t>
      </w:r>
      <w:proofErr w:type="spellStart"/>
      <w:r w:rsidRPr="00956913">
        <w:rPr>
          <w:rFonts w:ascii="Times New Roman" w:eastAsia="Times New Roman" w:hAnsi="Times New Roman" w:cs="Times New Roman"/>
          <w:sz w:val="20"/>
          <w:szCs w:val="20"/>
          <w:lang w:val="en-US"/>
        </w:rPr>
        <w:t>sebagai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ruang</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publik</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mempengaruhi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mobilitas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masyarakat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Ketidaklengkapan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tertentu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dapat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berdampak</w:t>
      </w:r>
      <w:proofErr w:type="spellEnd"/>
      <w:r w:rsidRPr="00956913">
        <w:rPr>
          <w:rFonts w:ascii="Times New Roman" w:eastAsia="Times New Roman" w:hAnsi="Times New Roman" w:cs="Times New Roman"/>
          <w:sz w:val="20"/>
          <w:szCs w:val="20"/>
          <w:lang w:val="en-US"/>
        </w:rPr>
        <w:t xml:space="preserve"> pada </w:t>
      </w:r>
      <w:proofErr w:type="spellStart"/>
      <w:r w:rsidRPr="00956913">
        <w:rPr>
          <w:rFonts w:ascii="Times New Roman" w:eastAsia="Times New Roman" w:hAnsi="Times New Roman" w:cs="Times New Roman"/>
          <w:sz w:val="20"/>
          <w:szCs w:val="20"/>
          <w:lang w:val="en-US"/>
        </w:rPr>
        <w:t>menurunnya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kenyamanan</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pengalaman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pengguna</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terutama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bagi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penumpang</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melakukan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perjalanan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jarak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menengah</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jauh</w:t>
      </w:r>
      <w:proofErr w:type="spellEnd"/>
      <w:r w:rsidRPr="00956913">
        <w:rPr>
          <w:rFonts w:ascii="Times New Roman" w:eastAsia="Times New Roman" w:hAnsi="Times New Roman" w:cs="Times New Roman"/>
          <w:sz w:val="20"/>
          <w:szCs w:val="20"/>
          <w:lang w:val="en-US"/>
        </w:rPr>
        <w:t>.</w:t>
      </w:r>
    </w:p>
    <w:p w14:paraId="51CDFD15" w14:textId="344CE19E" w:rsidR="00C65492" w:rsidRPr="00B53BBA" w:rsidRDefault="00C65492" w:rsidP="00B53BBA">
      <w:pPr>
        <w:pStyle w:val="ListParagraph"/>
        <w:spacing w:line="240" w:lineRule="auto"/>
        <w:ind w:left="284" w:firstLine="436"/>
        <w:jc w:val="both"/>
        <w:rPr>
          <w:rFonts w:ascii="Times New Roman" w:eastAsia="Times New Roman" w:hAnsi="Times New Roman" w:cs="Times New Roman"/>
          <w:b/>
          <w:bCs/>
          <w:sz w:val="20"/>
          <w:szCs w:val="20"/>
          <w:lang w:val="en-US"/>
        </w:rPr>
      </w:pPr>
      <w:proofErr w:type="spellStart"/>
      <w:r w:rsidRPr="00956913">
        <w:rPr>
          <w:rFonts w:ascii="Times New Roman" w:eastAsia="Times New Roman" w:hAnsi="Times New Roman" w:cs="Times New Roman"/>
          <w:sz w:val="20"/>
          <w:szCs w:val="20"/>
          <w:lang w:val="en-US"/>
        </w:rPr>
        <w:t>Selain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itu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adanya</w:t>
      </w:r>
      <w:proofErr w:type="spellEnd"/>
      <w:r w:rsidRPr="00956913">
        <w:rPr>
          <w:rFonts w:ascii="Times New Roman" w:eastAsia="Times New Roman" w:hAnsi="Times New Roman" w:cs="Times New Roman"/>
          <w:sz w:val="20"/>
          <w:szCs w:val="20"/>
          <w:lang w:val="en-US"/>
        </w:rPr>
        <w:t xml:space="preserve"> 33,33%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belum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terpenuhi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menunjukkan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bahwa</w:t>
      </w:r>
      <w:proofErr w:type="spellEnd"/>
      <w:r w:rsidRPr="00956913">
        <w:rPr>
          <w:rFonts w:ascii="Times New Roman" w:eastAsia="Times New Roman" w:hAnsi="Times New Roman" w:cs="Times New Roman"/>
          <w:sz w:val="20"/>
          <w:szCs w:val="20"/>
          <w:lang w:val="en-US"/>
        </w:rPr>
        <w:t xml:space="preserve"> status </w:t>
      </w:r>
      <w:proofErr w:type="spellStart"/>
      <w:r w:rsidRPr="00956913">
        <w:rPr>
          <w:rFonts w:ascii="Times New Roman" w:eastAsia="Times New Roman" w:hAnsi="Times New Roman" w:cs="Times New Roman"/>
          <w:sz w:val="20"/>
          <w:szCs w:val="20"/>
          <w:lang w:val="en-US"/>
        </w:rPr>
        <w:t>layak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belum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sepenuhnya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mencerminkan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yang optimal. Hal </w:t>
      </w:r>
      <w:proofErr w:type="spellStart"/>
      <w:r w:rsidRPr="00956913">
        <w:rPr>
          <w:rFonts w:ascii="Times New Roman" w:eastAsia="Times New Roman" w:hAnsi="Times New Roman" w:cs="Times New Roman"/>
          <w:sz w:val="20"/>
          <w:szCs w:val="20"/>
          <w:lang w:val="en-US"/>
        </w:rPr>
        <w:t>ini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sejalan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hasil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analisis</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i/>
          <w:iCs/>
          <w:sz w:val="20"/>
          <w:szCs w:val="20"/>
          <w:lang w:val="en-US"/>
        </w:rPr>
        <w:t>SERVQUAL</w:t>
      </w:r>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menunjukkan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masih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adanya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kesenjangan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negatif</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antara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harapan</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kenyataan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yang </w:t>
      </w:r>
      <w:proofErr w:type="spellStart"/>
      <w:r w:rsidRPr="00956913">
        <w:rPr>
          <w:rFonts w:ascii="Times New Roman" w:eastAsia="Times New Roman" w:hAnsi="Times New Roman" w:cs="Times New Roman"/>
          <w:sz w:val="20"/>
          <w:szCs w:val="20"/>
          <w:lang w:val="en-US"/>
        </w:rPr>
        <w:t>diterima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lastRenderedPageBreak/>
        <w:t>penumpang</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demikian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dapat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diinterpretasikan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bahwa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pemenuhan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standar</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secara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administratif</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belum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tentu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mampu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menciptakan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pengguna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apabila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pemanfaatan</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pengelolaannya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belum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maksimal</w:t>
      </w:r>
      <w:proofErr w:type="spellEnd"/>
      <w:r w:rsidRPr="00956913">
        <w:rPr>
          <w:rFonts w:ascii="Times New Roman" w:eastAsia="Times New Roman" w:hAnsi="Times New Roman" w:cs="Times New Roman"/>
          <w:sz w:val="20"/>
          <w:szCs w:val="20"/>
          <w:lang w:val="en-US"/>
        </w:rPr>
        <w:t>.</w:t>
      </w:r>
    </w:p>
    <w:p w14:paraId="753CD689" w14:textId="77777777" w:rsidR="00B53BBA" w:rsidRPr="00B53BBA" w:rsidRDefault="00433BDA" w:rsidP="00B53BBA">
      <w:pPr>
        <w:pStyle w:val="ListParagraph"/>
        <w:numPr>
          <w:ilvl w:val="0"/>
          <w:numId w:val="10"/>
        </w:numPr>
        <w:spacing w:before="80" w:after="40" w:line="240" w:lineRule="auto"/>
        <w:ind w:left="284" w:hanging="284"/>
        <w:jc w:val="both"/>
        <w:rPr>
          <w:rFonts w:ascii="Times New Roman" w:eastAsia="Times New Roman" w:hAnsi="Times New Roman" w:cs="Times New Roman"/>
          <w:sz w:val="20"/>
          <w:szCs w:val="20"/>
          <w:lang w:val="en-US"/>
        </w:rPr>
      </w:pPr>
      <w:proofErr w:type="spellStart"/>
      <w:r w:rsidRPr="00B53BBA">
        <w:rPr>
          <w:rFonts w:ascii="Times New Roman" w:eastAsia="Times New Roman" w:hAnsi="Times New Roman" w:cs="Times New Roman"/>
          <w:b/>
          <w:bCs/>
          <w:sz w:val="20"/>
          <w:szCs w:val="20"/>
          <w:lang w:val="en-US"/>
        </w:rPr>
        <w:t>Analisis</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Kepuasan</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Penumpang</w:t>
      </w:r>
      <w:proofErr w:type="spellEnd"/>
      <w:r w:rsidRPr="00B53BBA">
        <w:rPr>
          <w:rFonts w:ascii="Times New Roman" w:eastAsia="Times New Roman" w:hAnsi="Times New Roman" w:cs="Times New Roman"/>
          <w:b/>
          <w:bCs/>
          <w:sz w:val="20"/>
          <w:szCs w:val="20"/>
          <w:lang w:val="en-US"/>
        </w:rPr>
        <w:t xml:space="preserve"> </w:t>
      </w:r>
      <w:proofErr w:type="spellStart"/>
      <w:r w:rsidRPr="00B53BBA">
        <w:rPr>
          <w:rFonts w:ascii="Times New Roman" w:eastAsia="Times New Roman" w:hAnsi="Times New Roman" w:cs="Times New Roman"/>
          <w:b/>
          <w:bCs/>
          <w:sz w:val="20"/>
          <w:szCs w:val="20"/>
          <w:lang w:val="en-US"/>
        </w:rPr>
        <w:t>Menggunakan</w:t>
      </w:r>
      <w:proofErr w:type="spellEnd"/>
      <w:r w:rsidRPr="00B53BBA">
        <w:rPr>
          <w:rFonts w:ascii="Times New Roman" w:eastAsia="Times New Roman" w:hAnsi="Times New Roman" w:cs="Times New Roman"/>
          <w:b/>
          <w:bCs/>
          <w:sz w:val="20"/>
          <w:szCs w:val="20"/>
          <w:lang w:val="en-US"/>
        </w:rPr>
        <w:t xml:space="preserve"> Model </w:t>
      </w:r>
      <w:r w:rsidRPr="00B53BBA">
        <w:rPr>
          <w:rFonts w:ascii="Times New Roman" w:eastAsia="Times New Roman" w:hAnsi="Times New Roman" w:cs="Times New Roman"/>
          <w:b/>
          <w:bCs/>
          <w:i/>
          <w:iCs/>
          <w:sz w:val="20"/>
          <w:szCs w:val="20"/>
          <w:lang w:val="en-US"/>
        </w:rPr>
        <w:t>SERVQUAL</w:t>
      </w:r>
    </w:p>
    <w:p w14:paraId="444745F9" w14:textId="33A5A878" w:rsidR="00433BDA" w:rsidRPr="00B53BBA" w:rsidRDefault="00433BDA" w:rsidP="00B53BBA">
      <w:pPr>
        <w:pStyle w:val="ListParagraph"/>
        <w:spacing w:before="80" w:after="40" w:line="240" w:lineRule="auto"/>
        <w:ind w:left="284" w:firstLine="436"/>
        <w:jc w:val="both"/>
        <w:rPr>
          <w:rFonts w:ascii="Times New Roman" w:eastAsia="Times New Roman" w:hAnsi="Times New Roman" w:cs="Times New Roman"/>
          <w:sz w:val="20"/>
          <w:szCs w:val="20"/>
          <w:lang w:val="en-US"/>
        </w:rPr>
      </w:pPr>
      <w:proofErr w:type="spellStart"/>
      <w:r w:rsidRPr="00B53BBA">
        <w:rPr>
          <w:rFonts w:ascii="Times New Roman" w:eastAsia="Times New Roman" w:hAnsi="Times New Roman" w:cs="Times New Roman"/>
          <w:color w:val="000000"/>
          <w:sz w:val="20"/>
          <w:szCs w:val="20"/>
          <w:lang w:val="en-US"/>
        </w:rPr>
        <w:t>Berdasarkan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perhitungan</w:t>
      </w:r>
      <w:proofErr w:type="spellEnd"/>
      <w:r w:rsidRPr="00B53BBA">
        <w:rPr>
          <w:rFonts w:ascii="Times New Roman" w:eastAsia="Times New Roman" w:hAnsi="Times New Roman" w:cs="Times New Roman"/>
          <w:color w:val="000000"/>
          <w:sz w:val="20"/>
          <w:szCs w:val="20"/>
          <w:lang w:val="en-US"/>
        </w:rPr>
        <w:t xml:space="preserve"> </w:t>
      </w:r>
      <w:r w:rsidRPr="00B53BBA">
        <w:rPr>
          <w:rFonts w:ascii="Times New Roman" w:eastAsia="Times New Roman" w:hAnsi="Times New Roman" w:cs="Times New Roman"/>
          <w:i/>
          <w:iCs/>
          <w:color w:val="000000"/>
          <w:sz w:val="20"/>
          <w:szCs w:val="20"/>
          <w:lang w:val="en-US"/>
        </w:rPr>
        <w:t xml:space="preserve">SERVQUAL </w:t>
      </w:r>
      <w:proofErr w:type="spellStart"/>
      <w:r w:rsidRPr="00B53BBA">
        <w:rPr>
          <w:rFonts w:ascii="Times New Roman" w:eastAsia="Times New Roman" w:hAnsi="Times New Roman" w:cs="Times New Roman"/>
          <w:color w:val="000000"/>
          <w:sz w:val="20"/>
          <w:szCs w:val="20"/>
          <w:lang w:val="en-US"/>
        </w:rPr>
        <w:t>terhadap</w:t>
      </w:r>
      <w:proofErr w:type="spellEnd"/>
      <w:r w:rsidRPr="00B53BBA">
        <w:rPr>
          <w:rFonts w:ascii="Times New Roman" w:eastAsia="Times New Roman" w:hAnsi="Times New Roman" w:cs="Times New Roman"/>
          <w:color w:val="000000"/>
          <w:sz w:val="20"/>
          <w:szCs w:val="20"/>
          <w:lang w:val="en-US"/>
        </w:rPr>
        <w:t xml:space="preserve"> 70 </w:t>
      </w:r>
      <w:proofErr w:type="spellStart"/>
      <w:r w:rsidRPr="00B53BBA">
        <w:rPr>
          <w:rFonts w:ascii="Times New Roman" w:eastAsia="Times New Roman" w:hAnsi="Times New Roman" w:cs="Times New Roman"/>
          <w:color w:val="000000"/>
          <w:sz w:val="20"/>
          <w:szCs w:val="20"/>
          <w:lang w:val="en-US"/>
        </w:rPr>
        <w:t>responden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seluruh</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dimensi</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kualitas</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pelayanan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menghasilkan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nilai</w:t>
      </w:r>
      <w:proofErr w:type="spellEnd"/>
      <w:r w:rsidRPr="00B53BBA">
        <w:rPr>
          <w:rFonts w:ascii="Times New Roman" w:eastAsia="Times New Roman" w:hAnsi="Times New Roman" w:cs="Times New Roman"/>
          <w:color w:val="000000"/>
          <w:sz w:val="20"/>
          <w:szCs w:val="20"/>
          <w:lang w:val="en-US"/>
        </w:rPr>
        <w:t xml:space="preserve"> gap </w:t>
      </w:r>
      <w:proofErr w:type="spellStart"/>
      <w:r w:rsidRPr="00B53BBA">
        <w:rPr>
          <w:rFonts w:ascii="Times New Roman" w:eastAsia="Times New Roman" w:hAnsi="Times New Roman" w:cs="Times New Roman"/>
          <w:color w:val="000000"/>
          <w:sz w:val="20"/>
          <w:szCs w:val="20"/>
          <w:lang w:val="en-US"/>
        </w:rPr>
        <w:t>negatifNilai</w:t>
      </w:r>
      <w:proofErr w:type="spellEnd"/>
      <w:r w:rsidRPr="00B53BBA">
        <w:rPr>
          <w:rFonts w:ascii="Times New Roman" w:eastAsia="Times New Roman" w:hAnsi="Times New Roman" w:cs="Times New Roman"/>
          <w:color w:val="000000"/>
          <w:sz w:val="20"/>
          <w:szCs w:val="20"/>
          <w:lang w:val="en-US"/>
        </w:rPr>
        <w:t xml:space="preserve"> rata-rata </w:t>
      </w:r>
      <w:proofErr w:type="spellStart"/>
      <w:r w:rsidRPr="00B53BBA">
        <w:rPr>
          <w:rFonts w:ascii="Times New Roman" w:eastAsia="Times New Roman" w:hAnsi="Times New Roman" w:cs="Times New Roman"/>
          <w:color w:val="000000"/>
          <w:sz w:val="20"/>
          <w:szCs w:val="20"/>
          <w:lang w:val="en-US"/>
        </w:rPr>
        <w:t>harapan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dari</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penumpang</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adalah</w:t>
      </w:r>
      <w:proofErr w:type="spellEnd"/>
      <w:r w:rsidRPr="00B53BBA">
        <w:rPr>
          <w:rFonts w:ascii="Times New Roman" w:eastAsia="Times New Roman" w:hAnsi="Times New Roman" w:cs="Times New Roman"/>
          <w:color w:val="000000"/>
          <w:sz w:val="20"/>
          <w:szCs w:val="20"/>
          <w:lang w:val="en-US"/>
        </w:rPr>
        <w:t xml:space="preserve"> 4,52, </w:t>
      </w:r>
      <w:proofErr w:type="spellStart"/>
      <w:r w:rsidRPr="00B53BBA">
        <w:rPr>
          <w:rFonts w:ascii="Times New Roman" w:eastAsia="Times New Roman" w:hAnsi="Times New Roman" w:cs="Times New Roman"/>
          <w:color w:val="000000"/>
          <w:sz w:val="20"/>
          <w:szCs w:val="20"/>
          <w:lang w:val="en-US"/>
        </w:rPr>
        <w:t>sedangkan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nilai</w:t>
      </w:r>
      <w:proofErr w:type="spellEnd"/>
      <w:r w:rsidRPr="00B53BBA">
        <w:rPr>
          <w:rFonts w:ascii="Times New Roman" w:eastAsia="Times New Roman" w:hAnsi="Times New Roman" w:cs="Times New Roman"/>
          <w:color w:val="000000"/>
          <w:sz w:val="20"/>
          <w:szCs w:val="20"/>
          <w:lang w:val="en-US"/>
        </w:rPr>
        <w:t xml:space="preserve"> rata-rata </w:t>
      </w:r>
      <w:proofErr w:type="spellStart"/>
      <w:r w:rsidRPr="00B53BBA">
        <w:rPr>
          <w:rFonts w:ascii="Times New Roman" w:eastAsia="Times New Roman" w:hAnsi="Times New Roman" w:cs="Times New Roman"/>
          <w:color w:val="000000"/>
          <w:sz w:val="20"/>
          <w:szCs w:val="20"/>
          <w:lang w:val="en-US"/>
        </w:rPr>
        <w:t>kenyataan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adalah</w:t>
      </w:r>
      <w:proofErr w:type="spellEnd"/>
      <w:r w:rsidRPr="00B53BBA">
        <w:rPr>
          <w:rFonts w:ascii="Times New Roman" w:eastAsia="Times New Roman" w:hAnsi="Times New Roman" w:cs="Times New Roman"/>
          <w:color w:val="000000"/>
          <w:sz w:val="20"/>
          <w:szCs w:val="20"/>
          <w:lang w:val="en-US"/>
        </w:rPr>
        <w:t xml:space="preserve"> 3,73, </w:t>
      </w:r>
      <w:proofErr w:type="spellStart"/>
      <w:r w:rsidRPr="00B53BBA">
        <w:rPr>
          <w:rFonts w:ascii="Times New Roman" w:eastAsia="Times New Roman" w:hAnsi="Times New Roman" w:cs="Times New Roman"/>
          <w:color w:val="000000"/>
          <w:sz w:val="20"/>
          <w:szCs w:val="20"/>
          <w:lang w:val="en-US"/>
        </w:rPr>
        <w:t>sehingga</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menghasilkan</w:t>
      </w:r>
      <w:proofErr w:type="spellEnd"/>
      <w:r w:rsidRPr="00B53BBA">
        <w:rPr>
          <w:rFonts w:ascii="Times New Roman" w:eastAsia="Times New Roman" w:hAnsi="Times New Roman" w:cs="Times New Roman"/>
          <w:color w:val="000000"/>
          <w:sz w:val="20"/>
          <w:szCs w:val="20"/>
          <w:lang w:val="en-US"/>
        </w:rPr>
        <w:t xml:space="preserve"> rata-rata gap </w:t>
      </w:r>
      <w:proofErr w:type="spellStart"/>
      <w:r w:rsidRPr="00B53BBA">
        <w:rPr>
          <w:rFonts w:ascii="Times New Roman" w:eastAsia="Times New Roman" w:hAnsi="Times New Roman" w:cs="Times New Roman"/>
          <w:color w:val="000000"/>
          <w:sz w:val="20"/>
          <w:szCs w:val="20"/>
          <w:lang w:val="en-US"/>
        </w:rPr>
        <w:t>sebesar</w:t>
      </w:r>
      <w:proofErr w:type="spellEnd"/>
      <w:r w:rsidRPr="00B53BBA">
        <w:rPr>
          <w:rFonts w:ascii="Times New Roman" w:eastAsia="Times New Roman" w:hAnsi="Times New Roman" w:cs="Times New Roman"/>
          <w:color w:val="000000"/>
          <w:sz w:val="20"/>
          <w:szCs w:val="20"/>
          <w:lang w:val="en-US"/>
        </w:rPr>
        <w:t xml:space="preserve"> -0,79. Nilai </w:t>
      </w:r>
      <w:proofErr w:type="spellStart"/>
      <w:r w:rsidRPr="00B53BBA">
        <w:rPr>
          <w:rFonts w:ascii="Times New Roman" w:eastAsia="Times New Roman" w:hAnsi="Times New Roman" w:cs="Times New Roman"/>
          <w:color w:val="000000"/>
          <w:sz w:val="20"/>
          <w:szCs w:val="20"/>
          <w:lang w:val="en-US"/>
        </w:rPr>
        <w:t>ini</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berada</w:t>
      </w:r>
      <w:proofErr w:type="spellEnd"/>
      <w:r w:rsidRPr="00B53BBA">
        <w:rPr>
          <w:rFonts w:ascii="Times New Roman" w:eastAsia="Times New Roman" w:hAnsi="Times New Roman" w:cs="Times New Roman"/>
          <w:color w:val="000000"/>
          <w:sz w:val="20"/>
          <w:szCs w:val="20"/>
          <w:lang w:val="en-US"/>
        </w:rPr>
        <w:t xml:space="preserve"> pada interval -1 </w:t>
      </w:r>
      <w:proofErr w:type="spellStart"/>
      <w:r w:rsidRPr="00B53BBA">
        <w:rPr>
          <w:rFonts w:ascii="Times New Roman" w:eastAsia="Times New Roman" w:hAnsi="Times New Roman" w:cs="Times New Roman"/>
          <w:color w:val="000000"/>
          <w:sz w:val="20"/>
          <w:szCs w:val="20"/>
          <w:lang w:val="en-US"/>
        </w:rPr>
        <w:t>s.d.</w:t>
      </w:r>
      <w:proofErr w:type="spellEnd"/>
      <w:r w:rsidRPr="00B53BBA">
        <w:rPr>
          <w:rFonts w:ascii="Times New Roman" w:eastAsia="Times New Roman" w:hAnsi="Times New Roman" w:cs="Times New Roman"/>
          <w:color w:val="000000"/>
          <w:sz w:val="20"/>
          <w:szCs w:val="20"/>
          <w:lang w:val="en-US"/>
        </w:rPr>
        <w:t xml:space="preserve"> 0 yang </w:t>
      </w:r>
      <w:proofErr w:type="spellStart"/>
      <w:r w:rsidRPr="00B53BBA">
        <w:rPr>
          <w:rFonts w:ascii="Times New Roman" w:eastAsia="Times New Roman" w:hAnsi="Times New Roman" w:cs="Times New Roman"/>
          <w:color w:val="000000"/>
          <w:sz w:val="20"/>
          <w:szCs w:val="20"/>
          <w:lang w:val="en-US"/>
        </w:rPr>
        <w:t>dikategorikan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Negatif</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dengan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tingkat</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kepuasan</w:t>
      </w:r>
      <w:proofErr w:type="spellEnd"/>
      <w:r w:rsidRPr="00B53BBA">
        <w:rPr>
          <w:rFonts w:ascii="Times New Roman" w:eastAsia="Times New Roman" w:hAnsi="Times New Roman" w:cs="Times New Roman"/>
          <w:color w:val="000000"/>
          <w:sz w:val="20"/>
          <w:szCs w:val="20"/>
          <w:lang w:val="en-US"/>
        </w:rPr>
        <w:t xml:space="preserve"> “Kurang </w:t>
      </w:r>
      <w:proofErr w:type="spellStart"/>
      <w:r w:rsidRPr="00B53BBA">
        <w:rPr>
          <w:rFonts w:ascii="Times New Roman" w:eastAsia="Times New Roman" w:hAnsi="Times New Roman" w:cs="Times New Roman"/>
          <w:color w:val="000000"/>
          <w:sz w:val="20"/>
          <w:szCs w:val="20"/>
          <w:lang w:val="en-US"/>
        </w:rPr>
        <w:t>Puas</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dibandingkan</w:t>
      </w:r>
      <w:proofErr w:type="spellEnd"/>
      <w:r w:rsidRPr="00B53BBA">
        <w:rPr>
          <w:rFonts w:ascii="Times New Roman" w:eastAsia="Times New Roman" w:hAnsi="Times New Roman" w:cs="Times New Roman"/>
          <w:color w:val="000000"/>
          <w:sz w:val="20"/>
          <w:szCs w:val="20"/>
          <w:lang w:val="en-US"/>
        </w:rPr>
        <w:t xml:space="preserve"> Harapan”. </w:t>
      </w:r>
      <w:proofErr w:type="spellStart"/>
      <w:r w:rsidRPr="00B53BBA">
        <w:rPr>
          <w:rFonts w:ascii="Times New Roman" w:eastAsia="Times New Roman" w:hAnsi="Times New Roman" w:cs="Times New Roman"/>
          <w:color w:val="000000"/>
          <w:sz w:val="20"/>
          <w:szCs w:val="20"/>
          <w:lang w:val="en-US"/>
        </w:rPr>
        <w:t>Urutan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dimensi</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berdasarkan</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nilai</w:t>
      </w:r>
      <w:proofErr w:type="spellEnd"/>
      <w:r w:rsidRPr="00B53BBA">
        <w:rPr>
          <w:rFonts w:ascii="Times New Roman" w:eastAsia="Times New Roman" w:hAnsi="Times New Roman" w:cs="Times New Roman"/>
          <w:color w:val="000000"/>
          <w:sz w:val="20"/>
          <w:szCs w:val="20"/>
          <w:lang w:val="en-US"/>
        </w:rPr>
        <w:t xml:space="preserve"> gap </w:t>
      </w:r>
      <w:proofErr w:type="spellStart"/>
      <w:r w:rsidRPr="00B53BBA">
        <w:rPr>
          <w:rFonts w:ascii="Times New Roman" w:eastAsia="Times New Roman" w:hAnsi="Times New Roman" w:cs="Times New Roman"/>
          <w:color w:val="000000"/>
          <w:sz w:val="20"/>
          <w:szCs w:val="20"/>
          <w:lang w:val="en-US"/>
        </w:rPr>
        <w:t>dari</w:t>
      </w:r>
      <w:proofErr w:type="spellEnd"/>
      <w:r w:rsidRPr="00B53BBA">
        <w:rPr>
          <w:rFonts w:ascii="Times New Roman" w:eastAsia="Times New Roman" w:hAnsi="Times New Roman" w:cs="Times New Roman"/>
          <w:color w:val="000000"/>
          <w:sz w:val="20"/>
          <w:szCs w:val="20"/>
          <w:lang w:val="en-US"/>
        </w:rPr>
        <w:t xml:space="preserve"> yang </w:t>
      </w:r>
      <w:proofErr w:type="spellStart"/>
      <w:r w:rsidRPr="00B53BBA">
        <w:rPr>
          <w:rFonts w:ascii="Times New Roman" w:eastAsia="Times New Roman" w:hAnsi="Times New Roman" w:cs="Times New Roman"/>
          <w:color w:val="000000"/>
          <w:sz w:val="20"/>
          <w:szCs w:val="20"/>
          <w:lang w:val="en-US"/>
        </w:rPr>
        <w:t>terbesar</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hingga</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terkecil</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adalah</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sebagai</w:t>
      </w:r>
      <w:proofErr w:type="spellEnd"/>
      <w:r w:rsidRPr="00B53BBA">
        <w:rPr>
          <w:rFonts w:ascii="Times New Roman" w:eastAsia="Times New Roman" w:hAnsi="Times New Roman" w:cs="Times New Roman"/>
          <w:color w:val="000000"/>
          <w:sz w:val="20"/>
          <w:szCs w:val="20"/>
          <w:lang w:val="en-US"/>
        </w:rPr>
        <w:t xml:space="preserve"> </w:t>
      </w:r>
      <w:proofErr w:type="spellStart"/>
      <w:r w:rsidRPr="00B53BBA">
        <w:rPr>
          <w:rFonts w:ascii="Times New Roman" w:eastAsia="Times New Roman" w:hAnsi="Times New Roman" w:cs="Times New Roman"/>
          <w:color w:val="000000"/>
          <w:sz w:val="20"/>
          <w:szCs w:val="20"/>
          <w:lang w:val="en-US"/>
        </w:rPr>
        <w:t>berikut</w:t>
      </w:r>
      <w:proofErr w:type="spellEnd"/>
      <w:r w:rsidRPr="00B53BBA">
        <w:rPr>
          <w:rFonts w:ascii="Times New Roman" w:eastAsia="Times New Roman" w:hAnsi="Times New Roman" w:cs="Times New Roman"/>
          <w:color w:val="000000"/>
          <w:sz w:val="20"/>
          <w:szCs w:val="20"/>
          <w:lang w:val="en-US"/>
        </w:rPr>
        <w:t xml:space="preserve">: (1) </w:t>
      </w:r>
      <w:r w:rsidRPr="00B53BBA">
        <w:rPr>
          <w:rFonts w:ascii="Times New Roman" w:eastAsia="Times New Roman" w:hAnsi="Times New Roman" w:cs="Times New Roman"/>
          <w:i/>
          <w:iCs/>
          <w:color w:val="000000"/>
          <w:sz w:val="20"/>
          <w:szCs w:val="20"/>
          <w:lang w:val="en-US"/>
        </w:rPr>
        <w:t>Tangibles</w:t>
      </w:r>
      <w:r w:rsidRPr="00B53BBA">
        <w:rPr>
          <w:rFonts w:ascii="Times New Roman" w:eastAsia="Times New Roman" w:hAnsi="Times New Roman" w:cs="Times New Roman"/>
          <w:color w:val="000000"/>
          <w:sz w:val="20"/>
          <w:szCs w:val="20"/>
          <w:lang w:val="en-US"/>
        </w:rPr>
        <w:t xml:space="preserve"> -0,91; (2) </w:t>
      </w:r>
      <w:r w:rsidRPr="00B53BBA">
        <w:rPr>
          <w:rFonts w:ascii="Times New Roman" w:eastAsia="Times New Roman" w:hAnsi="Times New Roman" w:cs="Times New Roman"/>
          <w:i/>
          <w:iCs/>
          <w:color w:val="000000"/>
          <w:sz w:val="20"/>
          <w:szCs w:val="20"/>
          <w:lang w:val="en-US"/>
        </w:rPr>
        <w:t>Reliability</w:t>
      </w:r>
      <w:r w:rsidRPr="00B53BBA">
        <w:rPr>
          <w:rFonts w:ascii="Times New Roman" w:eastAsia="Times New Roman" w:hAnsi="Times New Roman" w:cs="Times New Roman"/>
          <w:color w:val="000000"/>
          <w:sz w:val="20"/>
          <w:szCs w:val="20"/>
          <w:lang w:val="en-US"/>
        </w:rPr>
        <w:t xml:space="preserve"> -0,83; (3) Empathy -0,83; (4) Responsiveness -0,72; dan (5) Assurance -0,67.</w:t>
      </w:r>
    </w:p>
    <w:p w14:paraId="0696307B" w14:textId="77777777" w:rsidR="00B53BBA" w:rsidRDefault="00433BDA" w:rsidP="00B53BBA">
      <w:pPr>
        <w:spacing w:before="60" w:after="40" w:line="240" w:lineRule="auto"/>
        <w:jc w:val="center"/>
        <w:rPr>
          <w:rFonts w:ascii="Times New Roman" w:eastAsia="Times New Roman" w:hAnsi="Times New Roman" w:cs="Times New Roman"/>
          <w:b/>
          <w:bCs/>
          <w:sz w:val="20"/>
          <w:szCs w:val="20"/>
          <w:lang w:val="en-US"/>
        </w:rPr>
      </w:pPr>
      <w:proofErr w:type="spellStart"/>
      <w:r w:rsidRPr="00956913">
        <w:rPr>
          <w:rFonts w:ascii="Times New Roman" w:eastAsia="Times New Roman" w:hAnsi="Times New Roman" w:cs="Times New Roman"/>
          <w:b/>
          <w:bCs/>
          <w:sz w:val="20"/>
          <w:szCs w:val="20"/>
          <w:lang w:val="en-US"/>
        </w:rPr>
        <w:t>Tabel</w:t>
      </w:r>
      <w:proofErr w:type="spellEnd"/>
      <w:r w:rsidRPr="00956913">
        <w:rPr>
          <w:rFonts w:ascii="Times New Roman" w:eastAsia="Times New Roman" w:hAnsi="Times New Roman" w:cs="Times New Roman"/>
          <w:b/>
          <w:bCs/>
          <w:sz w:val="20"/>
          <w:szCs w:val="20"/>
          <w:lang w:val="en-US"/>
        </w:rPr>
        <w:t xml:space="preserve"> </w:t>
      </w:r>
      <w:r w:rsidR="00C65492" w:rsidRPr="00956913">
        <w:rPr>
          <w:rFonts w:ascii="Times New Roman" w:eastAsia="Times New Roman" w:hAnsi="Times New Roman" w:cs="Times New Roman"/>
          <w:b/>
          <w:bCs/>
          <w:sz w:val="20"/>
          <w:szCs w:val="20"/>
          <w:lang w:val="en-US"/>
        </w:rPr>
        <w:t>3</w:t>
      </w:r>
      <w:r w:rsidRPr="00956913">
        <w:rPr>
          <w:rFonts w:ascii="Times New Roman" w:eastAsia="Times New Roman" w:hAnsi="Times New Roman" w:cs="Times New Roman"/>
          <w:b/>
          <w:bCs/>
          <w:sz w:val="20"/>
          <w:szCs w:val="20"/>
          <w:lang w:val="en-US"/>
        </w:rPr>
        <w:t xml:space="preserve">. Hasil </w:t>
      </w:r>
      <w:proofErr w:type="spellStart"/>
      <w:r w:rsidRPr="00956913">
        <w:rPr>
          <w:rFonts w:ascii="Times New Roman" w:eastAsia="Times New Roman" w:hAnsi="Times New Roman" w:cs="Times New Roman"/>
          <w:b/>
          <w:bCs/>
          <w:sz w:val="20"/>
          <w:szCs w:val="20"/>
          <w:lang w:val="en-US"/>
        </w:rPr>
        <w:t>Perhitungan</w:t>
      </w:r>
      <w:proofErr w:type="spellEnd"/>
    </w:p>
    <w:p w14:paraId="2196E623" w14:textId="756A3593" w:rsidR="00433BDA" w:rsidRPr="00956913" w:rsidRDefault="00433BDA" w:rsidP="00B53BBA">
      <w:pPr>
        <w:spacing w:before="60" w:after="40" w:line="240" w:lineRule="auto"/>
        <w:jc w:val="center"/>
        <w:rPr>
          <w:rFonts w:ascii="Times New Roman" w:eastAsia="Times New Roman" w:hAnsi="Times New Roman" w:cs="Times New Roman"/>
          <w:sz w:val="20"/>
          <w:szCs w:val="20"/>
          <w:lang w:val="en-US"/>
        </w:rPr>
      </w:pPr>
      <w:r w:rsidRPr="00956913">
        <w:rPr>
          <w:rFonts w:ascii="Times New Roman" w:eastAsia="Times New Roman" w:hAnsi="Times New Roman" w:cs="Times New Roman"/>
          <w:b/>
          <w:bCs/>
          <w:i/>
          <w:iCs/>
          <w:sz w:val="20"/>
          <w:szCs w:val="20"/>
          <w:lang w:val="en-US"/>
        </w:rPr>
        <w:t>SERVQUAL</w:t>
      </w:r>
      <w:r w:rsidRPr="00956913">
        <w:rPr>
          <w:rFonts w:ascii="Times New Roman" w:eastAsia="Times New Roman" w:hAnsi="Times New Roman" w:cs="Times New Roman"/>
          <w:b/>
          <w:bCs/>
          <w:sz w:val="20"/>
          <w:szCs w:val="20"/>
          <w:lang w:val="en-US"/>
        </w:rPr>
        <w:t xml:space="preserve"> per </w:t>
      </w:r>
      <w:proofErr w:type="spellStart"/>
      <w:r w:rsidRPr="00956913">
        <w:rPr>
          <w:rFonts w:ascii="Times New Roman" w:eastAsia="Times New Roman" w:hAnsi="Times New Roman" w:cs="Times New Roman"/>
          <w:b/>
          <w:bCs/>
          <w:sz w:val="20"/>
          <w:szCs w:val="20"/>
          <w:lang w:val="en-US"/>
        </w:rPr>
        <w:t>Dimensi</w:t>
      </w:r>
      <w:proofErr w:type="spellEnd"/>
    </w:p>
    <w:tbl>
      <w:tblPr>
        <w:tblW w:w="4753"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891"/>
        <w:gridCol w:w="1041"/>
        <w:gridCol w:w="717"/>
      </w:tblGrid>
      <w:tr w:rsidR="00B53BBA" w:rsidRPr="00B53BBA" w14:paraId="3E109A7D" w14:textId="77777777" w:rsidTr="00B53BBA">
        <w:tc>
          <w:tcPr>
            <w:tcW w:w="1541" w:type="pct"/>
            <w:tcBorders>
              <w:left w:val="nil"/>
            </w:tcBorders>
            <w:shd w:val="clear" w:color="auto" w:fill="auto"/>
            <w:tcMar>
              <w:top w:w="60" w:type="dxa"/>
              <w:left w:w="100" w:type="dxa"/>
              <w:bottom w:w="60" w:type="dxa"/>
              <w:right w:w="100" w:type="dxa"/>
            </w:tcMar>
          </w:tcPr>
          <w:p w14:paraId="3507A32F"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proofErr w:type="spellStart"/>
            <w:r w:rsidRPr="00B53BBA">
              <w:rPr>
                <w:rFonts w:ascii="Times New Roman" w:eastAsia="Times New Roman" w:hAnsi="Times New Roman" w:cs="Times New Roman"/>
                <w:b/>
                <w:bCs/>
                <w:sz w:val="18"/>
                <w:szCs w:val="18"/>
                <w:lang w:val="en-US"/>
              </w:rPr>
              <w:t>Dimensi</w:t>
            </w:r>
            <w:proofErr w:type="spellEnd"/>
          </w:p>
        </w:tc>
        <w:tc>
          <w:tcPr>
            <w:tcW w:w="1025" w:type="pct"/>
            <w:shd w:val="clear" w:color="auto" w:fill="auto"/>
            <w:tcMar>
              <w:top w:w="60" w:type="dxa"/>
              <w:left w:w="100" w:type="dxa"/>
              <w:bottom w:w="60" w:type="dxa"/>
              <w:right w:w="100" w:type="dxa"/>
            </w:tcMar>
          </w:tcPr>
          <w:p w14:paraId="010C0D15"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Harapan</w:t>
            </w:r>
          </w:p>
        </w:tc>
        <w:tc>
          <w:tcPr>
            <w:tcW w:w="1184" w:type="pct"/>
            <w:tcBorders>
              <w:right w:val="single" w:sz="4" w:space="0" w:color="auto"/>
            </w:tcBorders>
            <w:shd w:val="clear" w:color="auto" w:fill="auto"/>
            <w:tcMar>
              <w:top w:w="60" w:type="dxa"/>
              <w:left w:w="100" w:type="dxa"/>
              <w:bottom w:w="60" w:type="dxa"/>
              <w:right w:w="100" w:type="dxa"/>
            </w:tcMar>
          </w:tcPr>
          <w:p w14:paraId="465E8B4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proofErr w:type="spellStart"/>
            <w:r w:rsidRPr="00B53BBA">
              <w:rPr>
                <w:rFonts w:ascii="Times New Roman" w:eastAsia="Times New Roman" w:hAnsi="Times New Roman" w:cs="Times New Roman"/>
                <w:b/>
                <w:bCs/>
                <w:sz w:val="18"/>
                <w:szCs w:val="18"/>
                <w:lang w:val="en-US"/>
              </w:rPr>
              <w:t>Kenyataan</w:t>
            </w:r>
            <w:proofErr w:type="spellEnd"/>
          </w:p>
        </w:tc>
        <w:tc>
          <w:tcPr>
            <w:tcW w:w="1250" w:type="pct"/>
            <w:tcBorders>
              <w:left w:val="single" w:sz="4" w:space="0" w:color="auto"/>
              <w:right w:val="nil"/>
            </w:tcBorders>
            <w:shd w:val="clear" w:color="auto" w:fill="auto"/>
            <w:tcMar>
              <w:top w:w="60" w:type="dxa"/>
              <w:left w:w="100" w:type="dxa"/>
              <w:bottom w:w="60" w:type="dxa"/>
              <w:right w:w="100" w:type="dxa"/>
            </w:tcMar>
          </w:tcPr>
          <w:p w14:paraId="34125340"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Gap</w:t>
            </w:r>
          </w:p>
        </w:tc>
      </w:tr>
      <w:tr w:rsidR="00B53BBA" w:rsidRPr="00B53BBA" w14:paraId="718F976E" w14:textId="77777777" w:rsidTr="00B53BBA">
        <w:tc>
          <w:tcPr>
            <w:tcW w:w="1541" w:type="pct"/>
            <w:tcBorders>
              <w:left w:val="nil"/>
            </w:tcBorders>
            <w:shd w:val="clear" w:color="auto" w:fill="auto"/>
            <w:tcMar>
              <w:top w:w="40" w:type="dxa"/>
              <w:left w:w="100" w:type="dxa"/>
              <w:bottom w:w="40" w:type="dxa"/>
              <w:right w:w="100" w:type="dxa"/>
            </w:tcMar>
          </w:tcPr>
          <w:p w14:paraId="1E0377E4" w14:textId="77777777" w:rsidR="00433BDA" w:rsidRPr="00B53BBA" w:rsidRDefault="00433BDA" w:rsidP="00956913">
            <w:pPr>
              <w:spacing w:after="0" w:line="240" w:lineRule="auto"/>
              <w:jc w:val="both"/>
              <w:rPr>
                <w:rFonts w:ascii="Times New Roman" w:eastAsia="Times New Roman" w:hAnsi="Times New Roman" w:cs="Times New Roman"/>
                <w:i/>
                <w:iCs/>
                <w:sz w:val="18"/>
                <w:szCs w:val="18"/>
                <w:lang w:val="en-US"/>
              </w:rPr>
            </w:pPr>
            <w:r w:rsidRPr="00B53BBA">
              <w:rPr>
                <w:rFonts w:ascii="Times New Roman" w:eastAsia="Times New Roman" w:hAnsi="Times New Roman" w:cs="Times New Roman"/>
                <w:i/>
                <w:iCs/>
                <w:sz w:val="18"/>
                <w:szCs w:val="18"/>
                <w:lang w:val="en-US"/>
              </w:rPr>
              <w:t xml:space="preserve">Tangibles </w:t>
            </w:r>
          </w:p>
          <w:p w14:paraId="061B2E70"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 xml:space="preserve">(Bukti </w:t>
            </w:r>
            <w:proofErr w:type="spellStart"/>
            <w:r w:rsidRPr="00B53BBA">
              <w:rPr>
                <w:rFonts w:ascii="Times New Roman" w:eastAsia="Times New Roman" w:hAnsi="Times New Roman" w:cs="Times New Roman"/>
                <w:sz w:val="18"/>
                <w:szCs w:val="18"/>
                <w:lang w:val="en-US"/>
              </w:rPr>
              <w:t>Fisik</w:t>
            </w:r>
            <w:proofErr w:type="spellEnd"/>
            <w:r w:rsidRPr="00B53BBA">
              <w:rPr>
                <w:rFonts w:ascii="Times New Roman" w:eastAsia="Times New Roman" w:hAnsi="Times New Roman" w:cs="Times New Roman"/>
                <w:sz w:val="18"/>
                <w:szCs w:val="18"/>
                <w:lang w:val="en-US"/>
              </w:rPr>
              <w:t>)</w:t>
            </w:r>
          </w:p>
        </w:tc>
        <w:tc>
          <w:tcPr>
            <w:tcW w:w="1025" w:type="pct"/>
            <w:shd w:val="clear" w:color="auto" w:fill="auto"/>
            <w:tcMar>
              <w:top w:w="40" w:type="dxa"/>
              <w:left w:w="100" w:type="dxa"/>
              <w:bottom w:w="40" w:type="dxa"/>
              <w:right w:w="100" w:type="dxa"/>
            </w:tcMar>
            <w:vAlign w:val="center"/>
          </w:tcPr>
          <w:p w14:paraId="5BD1328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4,52</w:t>
            </w:r>
          </w:p>
        </w:tc>
        <w:tc>
          <w:tcPr>
            <w:tcW w:w="1184" w:type="pct"/>
            <w:tcBorders>
              <w:right w:val="single" w:sz="4" w:space="0" w:color="auto"/>
            </w:tcBorders>
            <w:shd w:val="clear" w:color="auto" w:fill="auto"/>
            <w:tcMar>
              <w:top w:w="40" w:type="dxa"/>
              <w:left w:w="100" w:type="dxa"/>
              <w:bottom w:w="40" w:type="dxa"/>
              <w:right w:w="100" w:type="dxa"/>
            </w:tcMar>
            <w:vAlign w:val="center"/>
          </w:tcPr>
          <w:p w14:paraId="038CA64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3,61</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45D4034E"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-0,91</w:t>
            </w:r>
          </w:p>
        </w:tc>
      </w:tr>
      <w:tr w:rsidR="00B53BBA" w:rsidRPr="00B53BBA" w14:paraId="2F593DD4" w14:textId="77777777" w:rsidTr="00B53BBA">
        <w:tc>
          <w:tcPr>
            <w:tcW w:w="1541" w:type="pct"/>
            <w:tcBorders>
              <w:left w:val="nil"/>
            </w:tcBorders>
            <w:shd w:val="clear" w:color="auto" w:fill="auto"/>
            <w:tcMar>
              <w:top w:w="40" w:type="dxa"/>
              <w:left w:w="100" w:type="dxa"/>
              <w:bottom w:w="40" w:type="dxa"/>
              <w:right w:w="100" w:type="dxa"/>
            </w:tcMar>
          </w:tcPr>
          <w:p w14:paraId="2CB15DD5"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i/>
                <w:iCs/>
                <w:sz w:val="18"/>
                <w:szCs w:val="18"/>
                <w:lang w:val="en-US"/>
              </w:rPr>
              <w:t xml:space="preserve">Reliability </w:t>
            </w:r>
            <w:r w:rsidRPr="00B53BBA">
              <w:rPr>
                <w:rFonts w:ascii="Times New Roman" w:eastAsia="Times New Roman" w:hAnsi="Times New Roman" w:cs="Times New Roman"/>
                <w:sz w:val="18"/>
                <w:szCs w:val="18"/>
                <w:lang w:val="en-US"/>
              </w:rPr>
              <w:t>(</w:t>
            </w:r>
            <w:proofErr w:type="spellStart"/>
            <w:r w:rsidRPr="00B53BBA">
              <w:rPr>
                <w:rFonts w:ascii="Times New Roman" w:eastAsia="Times New Roman" w:hAnsi="Times New Roman" w:cs="Times New Roman"/>
                <w:sz w:val="18"/>
                <w:szCs w:val="18"/>
                <w:lang w:val="en-US"/>
              </w:rPr>
              <w:t>Keandalan</w:t>
            </w:r>
            <w:proofErr w:type="spellEnd"/>
            <w:r w:rsidRPr="00B53BBA">
              <w:rPr>
                <w:rFonts w:ascii="Times New Roman" w:eastAsia="Times New Roman" w:hAnsi="Times New Roman" w:cs="Times New Roman"/>
                <w:sz w:val="18"/>
                <w:szCs w:val="18"/>
                <w:lang w:val="en-US"/>
              </w:rPr>
              <w:t>)</w:t>
            </w:r>
          </w:p>
        </w:tc>
        <w:tc>
          <w:tcPr>
            <w:tcW w:w="1025" w:type="pct"/>
            <w:shd w:val="clear" w:color="auto" w:fill="auto"/>
            <w:tcMar>
              <w:top w:w="40" w:type="dxa"/>
              <w:left w:w="100" w:type="dxa"/>
              <w:bottom w:w="40" w:type="dxa"/>
              <w:right w:w="100" w:type="dxa"/>
            </w:tcMar>
            <w:vAlign w:val="center"/>
          </w:tcPr>
          <w:p w14:paraId="2B698C6C"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4,57</w:t>
            </w:r>
          </w:p>
        </w:tc>
        <w:tc>
          <w:tcPr>
            <w:tcW w:w="1184" w:type="pct"/>
            <w:tcBorders>
              <w:right w:val="single" w:sz="4" w:space="0" w:color="auto"/>
            </w:tcBorders>
            <w:shd w:val="clear" w:color="auto" w:fill="auto"/>
            <w:tcMar>
              <w:top w:w="40" w:type="dxa"/>
              <w:left w:w="100" w:type="dxa"/>
              <w:bottom w:w="40" w:type="dxa"/>
              <w:right w:w="100" w:type="dxa"/>
            </w:tcMar>
            <w:vAlign w:val="center"/>
          </w:tcPr>
          <w:p w14:paraId="0B3CCF1F"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3,74</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36E2A178"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-0,83</w:t>
            </w:r>
          </w:p>
        </w:tc>
      </w:tr>
      <w:tr w:rsidR="00B53BBA" w:rsidRPr="00B53BBA" w14:paraId="3C2EEA7F" w14:textId="77777777" w:rsidTr="00B53BBA">
        <w:tc>
          <w:tcPr>
            <w:tcW w:w="1541" w:type="pct"/>
            <w:tcBorders>
              <w:left w:val="nil"/>
            </w:tcBorders>
            <w:shd w:val="clear" w:color="auto" w:fill="auto"/>
            <w:tcMar>
              <w:top w:w="40" w:type="dxa"/>
              <w:left w:w="100" w:type="dxa"/>
              <w:bottom w:w="40" w:type="dxa"/>
              <w:right w:w="100" w:type="dxa"/>
            </w:tcMar>
          </w:tcPr>
          <w:p w14:paraId="0DA5C190"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i/>
                <w:iCs/>
                <w:sz w:val="18"/>
                <w:szCs w:val="18"/>
                <w:lang w:val="en-US"/>
              </w:rPr>
              <w:t xml:space="preserve">Responsiveness </w:t>
            </w:r>
            <w:r w:rsidRPr="00B53BBA">
              <w:rPr>
                <w:rFonts w:ascii="Times New Roman" w:eastAsia="Times New Roman" w:hAnsi="Times New Roman" w:cs="Times New Roman"/>
                <w:sz w:val="18"/>
                <w:szCs w:val="18"/>
                <w:lang w:val="en-US"/>
              </w:rPr>
              <w:t>(</w:t>
            </w:r>
            <w:proofErr w:type="spellStart"/>
            <w:r w:rsidRPr="00B53BBA">
              <w:rPr>
                <w:rFonts w:ascii="Times New Roman" w:eastAsia="Times New Roman" w:hAnsi="Times New Roman" w:cs="Times New Roman"/>
                <w:sz w:val="18"/>
                <w:szCs w:val="18"/>
                <w:lang w:val="en-US"/>
              </w:rPr>
              <w:t>Daya</w:t>
            </w:r>
            <w:proofErr w:type="spellEnd"/>
            <w:r w:rsidRPr="00B53BBA">
              <w:rPr>
                <w:rFonts w:ascii="Times New Roman" w:eastAsia="Times New Roman" w:hAnsi="Times New Roman" w:cs="Times New Roman"/>
                <w:sz w:val="18"/>
                <w:szCs w:val="18"/>
                <w:lang w:val="en-US"/>
              </w:rPr>
              <w:t xml:space="preserve"> </w:t>
            </w:r>
            <w:proofErr w:type="spellStart"/>
            <w:r w:rsidRPr="00B53BBA">
              <w:rPr>
                <w:rFonts w:ascii="Times New Roman" w:eastAsia="Times New Roman" w:hAnsi="Times New Roman" w:cs="Times New Roman"/>
                <w:sz w:val="18"/>
                <w:szCs w:val="18"/>
                <w:lang w:val="en-US"/>
              </w:rPr>
              <w:t>Tanggap</w:t>
            </w:r>
            <w:proofErr w:type="spellEnd"/>
            <w:r w:rsidRPr="00B53BBA">
              <w:rPr>
                <w:rFonts w:ascii="Times New Roman" w:eastAsia="Times New Roman" w:hAnsi="Times New Roman" w:cs="Times New Roman"/>
                <w:sz w:val="18"/>
                <w:szCs w:val="18"/>
                <w:lang w:val="en-US"/>
              </w:rPr>
              <w:t>)</w:t>
            </w:r>
          </w:p>
        </w:tc>
        <w:tc>
          <w:tcPr>
            <w:tcW w:w="1025" w:type="pct"/>
            <w:shd w:val="clear" w:color="auto" w:fill="auto"/>
            <w:tcMar>
              <w:top w:w="40" w:type="dxa"/>
              <w:left w:w="100" w:type="dxa"/>
              <w:bottom w:w="40" w:type="dxa"/>
              <w:right w:w="100" w:type="dxa"/>
            </w:tcMar>
            <w:vAlign w:val="center"/>
          </w:tcPr>
          <w:p w14:paraId="2AFF7918"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4,46</w:t>
            </w:r>
          </w:p>
        </w:tc>
        <w:tc>
          <w:tcPr>
            <w:tcW w:w="1184" w:type="pct"/>
            <w:tcBorders>
              <w:right w:val="single" w:sz="4" w:space="0" w:color="auto"/>
            </w:tcBorders>
            <w:shd w:val="clear" w:color="auto" w:fill="auto"/>
            <w:tcMar>
              <w:top w:w="40" w:type="dxa"/>
              <w:left w:w="100" w:type="dxa"/>
              <w:bottom w:w="40" w:type="dxa"/>
              <w:right w:w="100" w:type="dxa"/>
            </w:tcMar>
            <w:vAlign w:val="center"/>
          </w:tcPr>
          <w:p w14:paraId="25D56802"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3,74</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0703E9D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-0,72</w:t>
            </w:r>
          </w:p>
        </w:tc>
      </w:tr>
      <w:tr w:rsidR="00B53BBA" w:rsidRPr="00B53BBA" w14:paraId="2E8B4491" w14:textId="77777777" w:rsidTr="00B53BBA">
        <w:tc>
          <w:tcPr>
            <w:tcW w:w="1541" w:type="pct"/>
            <w:tcBorders>
              <w:left w:val="nil"/>
            </w:tcBorders>
            <w:shd w:val="clear" w:color="auto" w:fill="auto"/>
            <w:tcMar>
              <w:top w:w="40" w:type="dxa"/>
              <w:left w:w="100" w:type="dxa"/>
              <w:bottom w:w="40" w:type="dxa"/>
              <w:right w:w="100" w:type="dxa"/>
            </w:tcMar>
          </w:tcPr>
          <w:p w14:paraId="6EE6DA9B"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i/>
                <w:iCs/>
                <w:sz w:val="18"/>
                <w:szCs w:val="18"/>
                <w:lang w:val="en-US"/>
              </w:rPr>
              <w:t xml:space="preserve">Assurance </w:t>
            </w:r>
            <w:r w:rsidRPr="00B53BBA">
              <w:rPr>
                <w:rFonts w:ascii="Times New Roman" w:eastAsia="Times New Roman" w:hAnsi="Times New Roman" w:cs="Times New Roman"/>
                <w:sz w:val="18"/>
                <w:szCs w:val="18"/>
                <w:lang w:val="en-US"/>
              </w:rPr>
              <w:t>(</w:t>
            </w:r>
            <w:proofErr w:type="spellStart"/>
            <w:r w:rsidRPr="00B53BBA">
              <w:rPr>
                <w:rFonts w:ascii="Times New Roman" w:eastAsia="Times New Roman" w:hAnsi="Times New Roman" w:cs="Times New Roman"/>
                <w:sz w:val="18"/>
                <w:szCs w:val="18"/>
                <w:lang w:val="en-US"/>
              </w:rPr>
              <w:t>Jaminan</w:t>
            </w:r>
            <w:proofErr w:type="spellEnd"/>
            <w:r w:rsidRPr="00B53BBA">
              <w:rPr>
                <w:rFonts w:ascii="Times New Roman" w:eastAsia="Times New Roman" w:hAnsi="Times New Roman" w:cs="Times New Roman"/>
                <w:sz w:val="18"/>
                <w:szCs w:val="18"/>
                <w:lang w:val="en-US"/>
              </w:rPr>
              <w:t>)</w:t>
            </w:r>
          </w:p>
        </w:tc>
        <w:tc>
          <w:tcPr>
            <w:tcW w:w="1025" w:type="pct"/>
            <w:shd w:val="clear" w:color="auto" w:fill="auto"/>
            <w:tcMar>
              <w:top w:w="40" w:type="dxa"/>
              <w:left w:w="100" w:type="dxa"/>
              <w:bottom w:w="40" w:type="dxa"/>
              <w:right w:w="100" w:type="dxa"/>
            </w:tcMar>
            <w:vAlign w:val="center"/>
          </w:tcPr>
          <w:p w14:paraId="295D6FA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4,47</w:t>
            </w:r>
          </w:p>
        </w:tc>
        <w:tc>
          <w:tcPr>
            <w:tcW w:w="1184" w:type="pct"/>
            <w:tcBorders>
              <w:right w:val="single" w:sz="4" w:space="0" w:color="auto"/>
            </w:tcBorders>
            <w:shd w:val="clear" w:color="auto" w:fill="auto"/>
            <w:tcMar>
              <w:top w:w="40" w:type="dxa"/>
              <w:left w:w="100" w:type="dxa"/>
              <w:bottom w:w="40" w:type="dxa"/>
              <w:right w:w="100" w:type="dxa"/>
            </w:tcMar>
            <w:vAlign w:val="center"/>
          </w:tcPr>
          <w:p w14:paraId="009169E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3,80</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6598B601"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-0,67</w:t>
            </w:r>
          </w:p>
        </w:tc>
      </w:tr>
      <w:tr w:rsidR="00B53BBA" w:rsidRPr="00B53BBA" w14:paraId="1C53A2B4" w14:textId="77777777" w:rsidTr="00B53BBA">
        <w:tc>
          <w:tcPr>
            <w:tcW w:w="1541" w:type="pct"/>
            <w:tcBorders>
              <w:left w:val="nil"/>
            </w:tcBorders>
            <w:shd w:val="clear" w:color="auto" w:fill="auto"/>
            <w:tcMar>
              <w:top w:w="40" w:type="dxa"/>
              <w:left w:w="100" w:type="dxa"/>
              <w:bottom w:w="40" w:type="dxa"/>
              <w:right w:w="100" w:type="dxa"/>
            </w:tcMar>
          </w:tcPr>
          <w:p w14:paraId="2FD24BD0"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i/>
                <w:iCs/>
                <w:sz w:val="18"/>
                <w:szCs w:val="18"/>
                <w:lang w:val="en-US"/>
              </w:rPr>
              <w:t>Empathy</w:t>
            </w:r>
            <w:r w:rsidRPr="00B53BBA">
              <w:rPr>
                <w:rFonts w:ascii="Times New Roman" w:eastAsia="Times New Roman" w:hAnsi="Times New Roman" w:cs="Times New Roman"/>
                <w:sz w:val="18"/>
                <w:szCs w:val="18"/>
                <w:lang w:val="en-US"/>
              </w:rPr>
              <w:t xml:space="preserve"> (</w:t>
            </w:r>
            <w:proofErr w:type="spellStart"/>
            <w:r w:rsidRPr="00B53BBA">
              <w:rPr>
                <w:rFonts w:ascii="Times New Roman" w:eastAsia="Times New Roman" w:hAnsi="Times New Roman" w:cs="Times New Roman"/>
                <w:sz w:val="18"/>
                <w:szCs w:val="18"/>
                <w:lang w:val="en-US"/>
              </w:rPr>
              <w:t>Empati</w:t>
            </w:r>
            <w:proofErr w:type="spellEnd"/>
            <w:r w:rsidRPr="00B53BBA">
              <w:rPr>
                <w:rFonts w:ascii="Times New Roman" w:eastAsia="Times New Roman" w:hAnsi="Times New Roman" w:cs="Times New Roman"/>
                <w:sz w:val="18"/>
                <w:szCs w:val="18"/>
                <w:lang w:val="en-US"/>
              </w:rPr>
              <w:t>)</w:t>
            </w:r>
          </w:p>
        </w:tc>
        <w:tc>
          <w:tcPr>
            <w:tcW w:w="1025" w:type="pct"/>
            <w:shd w:val="clear" w:color="auto" w:fill="auto"/>
            <w:tcMar>
              <w:top w:w="40" w:type="dxa"/>
              <w:left w:w="100" w:type="dxa"/>
              <w:bottom w:w="40" w:type="dxa"/>
              <w:right w:w="100" w:type="dxa"/>
            </w:tcMar>
            <w:vAlign w:val="center"/>
          </w:tcPr>
          <w:p w14:paraId="31B33BF0"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4,59</w:t>
            </w:r>
          </w:p>
        </w:tc>
        <w:tc>
          <w:tcPr>
            <w:tcW w:w="1184" w:type="pct"/>
            <w:tcBorders>
              <w:right w:val="single" w:sz="4" w:space="0" w:color="auto"/>
            </w:tcBorders>
            <w:shd w:val="clear" w:color="auto" w:fill="auto"/>
            <w:tcMar>
              <w:top w:w="40" w:type="dxa"/>
              <w:left w:w="100" w:type="dxa"/>
              <w:bottom w:w="40" w:type="dxa"/>
              <w:right w:w="100" w:type="dxa"/>
            </w:tcMar>
            <w:vAlign w:val="center"/>
          </w:tcPr>
          <w:p w14:paraId="440F23B4"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3,76</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13D98F1A"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sz w:val="18"/>
                <w:szCs w:val="18"/>
                <w:lang w:val="en-US"/>
              </w:rPr>
              <w:t>-0,83</w:t>
            </w:r>
          </w:p>
        </w:tc>
      </w:tr>
      <w:tr w:rsidR="00B53BBA" w:rsidRPr="00B53BBA" w14:paraId="714D421F" w14:textId="77777777" w:rsidTr="00B53BBA">
        <w:tc>
          <w:tcPr>
            <w:tcW w:w="1541" w:type="pct"/>
            <w:tcBorders>
              <w:left w:val="nil"/>
            </w:tcBorders>
            <w:shd w:val="clear" w:color="auto" w:fill="auto"/>
            <w:tcMar>
              <w:top w:w="40" w:type="dxa"/>
              <w:left w:w="100" w:type="dxa"/>
              <w:bottom w:w="40" w:type="dxa"/>
              <w:right w:w="100" w:type="dxa"/>
            </w:tcMar>
          </w:tcPr>
          <w:p w14:paraId="4F958717" w14:textId="77777777" w:rsidR="00433BDA" w:rsidRPr="00B53BBA" w:rsidRDefault="00433BDA" w:rsidP="00956913">
            <w:pPr>
              <w:spacing w:after="0" w:line="240" w:lineRule="auto"/>
              <w:jc w:val="both"/>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 xml:space="preserve">Rata-Rata </w:t>
            </w:r>
            <w:proofErr w:type="spellStart"/>
            <w:r w:rsidRPr="00B53BBA">
              <w:rPr>
                <w:rFonts w:ascii="Times New Roman" w:eastAsia="Times New Roman" w:hAnsi="Times New Roman" w:cs="Times New Roman"/>
                <w:b/>
                <w:bCs/>
                <w:sz w:val="18"/>
                <w:szCs w:val="18"/>
                <w:lang w:val="en-US"/>
              </w:rPr>
              <w:t>Keseluruhan</w:t>
            </w:r>
            <w:proofErr w:type="spellEnd"/>
          </w:p>
        </w:tc>
        <w:tc>
          <w:tcPr>
            <w:tcW w:w="1025" w:type="pct"/>
            <w:shd w:val="clear" w:color="auto" w:fill="auto"/>
            <w:tcMar>
              <w:top w:w="40" w:type="dxa"/>
              <w:left w:w="100" w:type="dxa"/>
              <w:bottom w:w="40" w:type="dxa"/>
              <w:right w:w="100" w:type="dxa"/>
            </w:tcMar>
            <w:vAlign w:val="center"/>
          </w:tcPr>
          <w:p w14:paraId="366C63EF"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4,52</w:t>
            </w:r>
          </w:p>
        </w:tc>
        <w:tc>
          <w:tcPr>
            <w:tcW w:w="1184" w:type="pct"/>
            <w:tcBorders>
              <w:right w:val="single" w:sz="4" w:space="0" w:color="auto"/>
            </w:tcBorders>
            <w:shd w:val="clear" w:color="auto" w:fill="auto"/>
            <w:tcMar>
              <w:top w:w="40" w:type="dxa"/>
              <w:left w:w="100" w:type="dxa"/>
              <w:bottom w:w="40" w:type="dxa"/>
              <w:right w:w="100" w:type="dxa"/>
            </w:tcMar>
            <w:vAlign w:val="center"/>
          </w:tcPr>
          <w:p w14:paraId="774294D9"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3,73</w:t>
            </w:r>
          </w:p>
        </w:tc>
        <w:tc>
          <w:tcPr>
            <w:tcW w:w="1250" w:type="pct"/>
            <w:tcBorders>
              <w:left w:val="single" w:sz="4" w:space="0" w:color="auto"/>
              <w:right w:val="nil"/>
            </w:tcBorders>
            <w:shd w:val="clear" w:color="auto" w:fill="auto"/>
            <w:tcMar>
              <w:top w:w="40" w:type="dxa"/>
              <w:left w:w="100" w:type="dxa"/>
              <w:bottom w:w="40" w:type="dxa"/>
              <w:right w:w="100" w:type="dxa"/>
            </w:tcMar>
            <w:vAlign w:val="center"/>
          </w:tcPr>
          <w:p w14:paraId="50553E8B" w14:textId="77777777" w:rsidR="00433BDA" w:rsidRPr="00B53BBA" w:rsidRDefault="00433BDA" w:rsidP="00956913">
            <w:pPr>
              <w:spacing w:after="0" w:line="240" w:lineRule="auto"/>
              <w:jc w:val="center"/>
              <w:rPr>
                <w:rFonts w:ascii="Times New Roman" w:eastAsia="Times New Roman" w:hAnsi="Times New Roman" w:cs="Times New Roman"/>
                <w:sz w:val="18"/>
                <w:szCs w:val="18"/>
                <w:lang w:val="en-US"/>
              </w:rPr>
            </w:pPr>
            <w:r w:rsidRPr="00B53BBA">
              <w:rPr>
                <w:rFonts w:ascii="Times New Roman" w:eastAsia="Times New Roman" w:hAnsi="Times New Roman" w:cs="Times New Roman"/>
                <w:b/>
                <w:bCs/>
                <w:sz w:val="18"/>
                <w:szCs w:val="18"/>
                <w:lang w:val="en-US"/>
              </w:rPr>
              <w:t>-0,79</w:t>
            </w:r>
          </w:p>
        </w:tc>
      </w:tr>
    </w:tbl>
    <w:p w14:paraId="3BEE811E" w14:textId="77777777" w:rsidR="00433BDA" w:rsidRPr="00956913" w:rsidRDefault="00433BDA" w:rsidP="00B53BBA">
      <w:pPr>
        <w:spacing w:before="40" w:after="80" w:line="240" w:lineRule="auto"/>
        <w:ind w:left="284"/>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i/>
          <w:iCs/>
          <w:sz w:val="20"/>
          <w:szCs w:val="20"/>
          <w:lang w:val="en-US"/>
        </w:rPr>
        <w:t>Sumber</w:t>
      </w:r>
      <w:proofErr w:type="spellEnd"/>
      <w:r w:rsidRPr="00956913">
        <w:rPr>
          <w:rFonts w:ascii="Times New Roman" w:eastAsia="Times New Roman" w:hAnsi="Times New Roman" w:cs="Times New Roman"/>
          <w:i/>
          <w:iCs/>
          <w:sz w:val="20"/>
          <w:szCs w:val="20"/>
          <w:lang w:val="en-US"/>
        </w:rPr>
        <w:t xml:space="preserve">: Data Primer yang </w:t>
      </w:r>
      <w:proofErr w:type="spellStart"/>
      <w:r w:rsidRPr="00956913">
        <w:rPr>
          <w:rFonts w:ascii="Times New Roman" w:eastAsia="Times New Roman" w:hAnsi="Times New Roman" w:cs="Times New Roman"/>
          <w:i/>
          <w:iCs/>
          <w:sz w:val="20"/>
          <w:szCs w:val="20"/>
          <w:lang w:val="en-US"/>
        </w:rPr>
        <w:t>Diolah</w:t>
      </w:r>
      <w:proofErr w:type="spellEnd"/>
      <w:r w:rsidRPr="00956913">
        <w:rPr>
          <w:rFonts w:ascii="Times New Roman" w:eastAsia="Times New Roman" w:hAnsi="Times New Roman" w:cs="Times New Roman"/>
          <w:i/>
          <w:iCs/>
          <w:sz w:val="20"/>
          <w:szCs w:val="20"/>
          <w:lang w:val="en-US"/>
        </w:rPr>
        <w:t>, 2026</w:t>
      </w:r>
    </w:p>
    <w:p w14:paraId="47DC3E6E" w14:textId="77777777" w:rsidR="00433BDA" w:rsidRPr="00956913" w:rsidRDefault="00433BDA" w:rsidP="00B53BBA">
      <w:pPr>
        <w:spacing w:after="60" w:line="240" w:lineRule="auto"/>
        <w:ind w:left="284" w:firstLine="425"/>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r w:rsidRPr="00956913">
        <w:rPr>
          <w:rFonts w:ascii="Times New Roman" w:eastAsia="Times New Roman" w:hAnsi="Times New Roman" w:cs="Times New Roman"/>
          <w:i/>
          <w:iCs/>
          <w:color w:val="000000"/>
          <w:sz w:val="20"/>
          <w:szCs w:val="20"/>
          <w:lang w:val="en-US"/>
        </w:rPr>
        <w:t>Tangibles</w:t>
      </w:r>
      <w:r w:rsidRPr="00956913">
        <w:rPr>
          <w:rFonts w:ascii="Times New Roman" w:eastAsia="Times New Roman" w:hAnsi="Times New Roman" w:cs="Times New Roman"/>
          <w:color w:val="000000"/>
          <w:sz w:val="20"/>
          <w:szCs w:val="20"/>
          <w:lang w:val="en-US"/>
        </w:rPr>
        <w:t xml:space="preserve"> (Bukti </w:t>
      </w:r>
      <w:proofErr w:type="spellStart"/>
      <w:r w:rsidRPr="00956913">
        <w:rPr>
          <w:rFonts w:ascii="Times New Roman" w:eastAsia="Times New Roman" w:hAnsi="Times New Roman" w:cs="Times New Roman"/>
          <w:color w:val="000000"/>
          <w:sz w:val="20"/>
          <w:szCs w:val="20"/>
          <w:lang w:val="en-US"/>
        </w:rPr>
        <w:t>Fisik</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memiliki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nilai</w:t>
      </w:r>
      <w:proofErr w:type="spellEnd"/>
      <w:r w:rsidRPr="00956913">
        <w:rPr>
          <w:rFonts w:ascii="Times New Roman" w:eastAsia="Times New Roman" w:hAnsi="Times New Roman" w:cs="Times New Roman"/>
          <w:color w:val="000000"/>
          <w:sz w:val="20"/>
          <w:szCs w:val="20"/>
          <w:lang w:val="en-US"/>
        </w:rPr>
        <w:t xml:space="preserve"> gap </w:t>
      </w:r>
      <w:proofErr w:type="spellStart"/>
      <w:r w:rsidRPr="00956913">
        <w:rPr>
          <w:rFonts w:ascii="Times New Roman" w:eastAsia="Times New Roman" w:hAnsi="Times New Roman" w:cs="Times New Roman"/>
          <w:color w:val="000000"/>
          <w:sz w:val="20"/>
          <w:szCs w:val="20"/>
          <w:lang w:val="en-US"/>
        </w:rPr>
        <w:t>tertinggi</w:t>
      </w:r>
      <w:proofErr w:type="spellEnd"/>
      <w:r w:rsidRPr="00956913">
        <w:rPr>
          <w:rFonts w:ascii="Times New Roman" w:eastAsia="Times New Roman" w:hAnsi="Times New Roman" w:cs="Times New Roman"/>
          <w:color w:val="000000"/>
          <w:sz w:val="20"/>
          <w:szCs w:val="20"/>
          <w:lang w:val="en-US"/>
        </w:rPr>
        <w:t xml:space="preserve"> (-0,91)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ketidakpuasan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utama</w:t>
      </w:r>
      <w:proofErr w:type="spellEnd"/>
      <w:r w:rsidRPr="00956913">
        <w:rPr>
          <w:rFonts w:ascii="Times New Roman" w:eastAsia="Times New Roman" w:hAnsi="Times New Roman" w:cs="Times New Roman"/>
          <w:color w:val="000000"/>
          <w:sz w:val="20"/>
          <w:szCs w:val="20"/>
          <w:lang w:val="en-US"/>
        </w:rPr>
        <w:t xml:space="preserve"> pada </w:t>
      </w:r>
      <w:proofErr w:type="spellStart"/>
      <w:r w:rsidRPr="00956913">
        <w:rPr>
          <w:rFonts w:ascii="Times New Roman" w:eastAsia="Times New Roman" w:hAnsi="Times New Roman" w:cs="Times New Roman"/>
          <w:color w:val="000000"/>
          <w:sz w:val="20"/>
          <w:szCs w:val="20"/>
          <w:lang w:val="en-US"/>
        </w:rPr>
        <w:t>kebersihan</w:t>
      </w:r>
      <w:proofErr w:type="spellEnd"/>
      <w:r w:rsidRPr="00956913">
        <w:rPr>
          <w:rFonts w:ascii="Times New Roman" w:eastAsia="Times New Roman" w:hAnsi="Times New Roman" w:cs="Times New Roman"/>
          <w:color w:val="000000"/>
          <w:sz w:val="20"/>
          <w:szCs w:val="20"/>
          <w:lang w:val="en-US"/>
        </w:rPr>
        <w:t xml:space="preserve"> toilet (gap -1,20) dan </w:t>
      </w:r>
      <w:proofErr w:type="spellStart"/>
      <w:r w:rsidRPr="00956913">
        <w:rPr>
          <w:rFonts w:ascii="Times New Roman" w:eastAsia="Times New Roman" w:hAnsi="Times New Roman" w:cs="Times New Roman"/>
          <w:color w:val="000000"/>
          <w:sz w:val="20"/>
          <w:szCs w:val="20"/>
          <w:lang w:val="en-US"/>
        </w:rPr>
        <w:t>kejelasan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rambu</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petunjuk</w:t>
      </w:r>
      <w:proofErr w:type="spellEnd"/>
      <w:r w:rsidRPr="00956913">
        <w:rPr>
          <w:rFonts w:ascii="Times New Roman" w:eastAsia="Times New Roman" w:hAnsi="Times New Roman" w:cs="Times New Roman"/>
          <w:color w:val="000000"/>
          <w:sz w:val="20"/>
          <w:szCs w:val="20"/>
          <w:lang w:val="en-US"/>
        </w:rPr>
        <w:t xml:space="preserve"> (gap -1,03). </w:t>
      </w:r>
      <w:proofErr w:type="spellStart"/>
      <w:r w:rsidRPr="00956913">
        <w:rPr>
          <w:rFonts w:ascii="Times New Roman" w:eastAsia="Times New Roman" w:hAnsi="Times New Roman" w:cs="Times New Roman"/>
          <w:color w:val="000000"/>
          <w:sz w:val="20"/>
          <w:szCs w:val="20"/>
          <w:lang w:val="en-US"/>
        </w:rPr>
        <w:t>Temuan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relevan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penelitian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Suwardin</w:t>
      </w:r>
      <w:proofErr w:type="spellEnd"/>
      <w:r w:rsidRPr="00956913">
        <w:rPr>
          <w:rFonts w:ascii="Times New Roman" w:eastAsia="Times New Roman" w:hAnsi="Times New Roman" w:cs="Times New Roman"/>
          <w:color w:val="000000"/>
          <w:sz w:val="20"/>
          <w:szCs w:val="20"/>
          <w:lang w:val="en-US"/>
        </w:rPr>
        <w:t xml:space="preserve"> (2022) yang juga </w:t>
      </w:r>
      <w:proofErr w:type="spellStart"/>
      <w:r w:rsidRPr="00956913">
        <w:rPr>
          <w:rFonts w:ascii="Times New Roman" w:eastAsia="Times New Roman" w:hAnsi="Times New Roman" w:cs="Times New Roman"/>
          <w:color w:val="000000"/>
          <w:sz w:val="20"/>
          <w:szCs w:val="20"/>
          <w:lang w:val="en-US"/>
        </w:rPr>
        <w:t>menemukan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fasilitas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fisik</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merupakan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prioritas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perbaikan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utama</w:t>
      </w:r>
      <w:proofErr w:type="spellEnd"/>
      <w:r w:rsidRPr="00956913">
        <w:rPr>
          <w:rFonts w:ascii="Times New Roman" w:eastAsia="Times New Roman" w:hAnsi="Times New Roman" w:cs="Times New Roman"/>
          <w:color w:val="000000"/>
          <w:sz w:val="20"/>
          <w:szCs w:val="20"/>
          <w:lang w:val="en-US"/>
        </w:rPr>
        <w:t xml:space="preserve"> di terminal </w:t>
      </w:r>
      <w:proofErr w:type="spellStart"/>
      <w:r w:rsidRPr="00956913">
        <w:rPr>
          <w:rFonts w:ascii="Times New Roman" w:eastAsia="Times New Roman" w:hAnsi="Times New Roman" w:cs="Times New Roman"/>
          <w:color w:val="000000"/>
          <w:sz w:val="20"/>
          <w:szCs w:val="20"/>
          <w:lang w:val="en-US"/>
        </w:rPr>
        <w:t>tipe</w:t>
      </w:r>
      <w:proofErr w:type="spellEnd"/>
      <w:r w:rsidRPr="00956913">
        <w:rPr>
          <w:rFonts w:ascii="Times New Roman" w:eastAsia="Times New Roman" w:hAnsi="Times New Roman" w:cs="Times New Roman"/>
          <w:color w:val="000000"/>
          <w:sz w:val="20"/>
          <w:szCs w:val="20"/>
          <w:lang w:val="en-US"/>
        </w:rPr>
        <w:t xml:space="preserve"> B. </w:t>
      </w:r>
      <w:proofErr w:type="spellStart"/>
      <w:r w:rsidRPr="00956913">
        <w:rPr>
          <w:rFonts w:ascii="Times New Roman" w:eastAsia="Times New Roman" w:hAnsi="Times New Roman" w:cs="Times New Roman"/>
          <w:color w:val="000000"/>
          <w:sz w:val="20"/>
          <w:szCs w:val="20"/>
          <w:lang w:val="en-US"/>
        </w:rPr>
        <w:t>Kondisi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menunjukkan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pemenuhan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standar</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fasilitas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secara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administratif</w:t>
      </w:r>
      <w:proofErr w:type="spellEnd"/>
      <w:r w:rsidRPr="00956913">
        <w:rPr>
          <w:rFonts w:ascii="Times New Roman" w:eastAsia="Times New Roman" w:hAnsi="Times New Roman" w:cs="Times New Roman"/>
          <w:color w:val="000000"/>
          <w:sz w:val="20"/>
          <w:szCs w:val="20"/>
          <w:lang w:val="en-US"/>
        </w:rPr>
        <w:t xml:space="preserve"> (66,67%) </w:t>
      </w:r>
      <w:proofErr w:type="spellStart"/>
      <w:r w:rsidRPr="00956913">
        <w:rPr>
          <w:rFonts w:ascii="Times New Roman" w:eastAsia="Times New Roman" w:hAnsi="Times New Roman" w:cs="Times New Roman"/>
          <w:color w:val="000000"/>
          <w:sz w:val="20"/>
          <w:szCs w:val="20"/>
          <w:lang w:val="en-US"/>
        </w:rPr>
        <w:t>belum</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sepenuhnya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mencerminkan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kualitas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yang </w:t>
      </w:r>
      <w:proofErr w:type="spellStart"/>
      <w:r w:rsidRPr="00956913">
        <w:rPr>
          <w:rFonts w:ascii="Times New Roman" w:eastAsia="Times New Roman" w:hAnsi="Times New Roman" w:cs="Times New Roman"/>
          <w:color w:val="000000"/>
          <w:sz w:val="20"/>
          <w:szCs w:val="20"/>
          <w:lang w:val="en-US"/>
        </w:rPr>
        <w:t>dirasakan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w:t>
      </w:r>
    </w:p>
    <w:p w14:paraId="6753D654" w14:textId="77777777" w:rsidR="00433BDA" w:rsidRPr="00956913" w:rsidRDefault="00433BDA" w:rsidP="00B53BBA">
      <w:pPr>
        <w:spacing w:after="60" w:line="240" w:lineRule="auto"/>
        <w:ind w:left="284" w:firstLine="425"/>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r w:rsidRPr="00956913">
        <w:rPr>
          <w:rFonts w:ascii="Times New Roman" w:eastAsia="Times New Roman" w:hAnsi="Times New Roman" w:cs="Times New Roman"/>
          <w:i/>
          <w:iCs/>
          <w:color w:val="000000"/>
          <w:sz w:val="20"/>
          <w:szCs w:val="20"/>
          <w:lang w:val="en-US"/>
        </w:rPr>
        <w:t>Reliability</w:t>
      </w:r>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Keandalan</w:t>
      </w:r>
      <w:proofErr w:type="spellEnd"/>
      <w:r w:rsidRPr="00956913">
        <w:rPr>
          <w:rFonts w:ascii="Times New Roman" w:eastAsia="Times New Roman" w:hAnsi="Times New Roman" w:cs="Times New Roman"/>
          <w:color w:val="000000"/>
          <w:sz w:val="20"/>
          <w:szCs w:val="20"/>
          <w:lang w:val="en-US"/>
        </w:rPr>
        <w:t xml:space="preserve">) dan </w:t>
      </w:r>
      <w:r w:rsidRPr="00956913">
        <w:rPr>
          <w:rFonts w:ascii="Times New Roman" w:eastAsia="Times New Roman" w:hAnsi="Times New Roman" w:cs="Times New Roman"/>
          <w:i/>
          <w:iCs/>
          <w:color w:val="000000"/>
          <w:sz w:val="20"/>
          <w:szCs w:val="20"/>
          <w:lang w:val="en-US"/>
        </w:rPr>
        <w:t>Empathy</w:t>
      </w:r>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Empati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sama-sama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mencatat</w:t>
      </w:r>
      <w:proofErr w:type="spellEnd"/>
      <w:r w:rsidRPr="00956913">
        <w:rPr>
          <w:rFonts w:ascii="Times New Roman" w:eastAsia="Times New Roman" w:hAnsi="Times New Roman" w:cs="Times New Roman"/>
          <w:color w:val="000000"/>
          <w:sz w:val="20"/>
          <w:szCs w:val="20"/>
          <w:lang w:val="en-US"/>
        </w:rPr>
        <w:t xml:space="preserve"> gap -0,83. Pada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keandalan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inkonsistensi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karyawan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menjadi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keluhan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utama</w:t>
      </w:r>
      <w:proofErr w:type="spellEnd"/>
      <w:r w:rsidRPr="00956913">
        <w:rPr>
          <w:rFonts w:ascii="Times New Roman" w:eastAsia="Times New Roman" w:hAnsi="Times New Roman" w:cs="Times New Roman"/>
          <w:color w:val="000000"/>
          <w:sz w:val="20"/>
          <w:szCs w:val="20"/>
          <w:lang w:val="en-US"/>
        </w:rPr>
        <w:t xml:space="preserve"> (gap -0,90). Pada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empati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menyoroti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sulitnya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menghubungi</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berkomunikasi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karyawan</w:t>
      </w:r>
      <w:proofErr w:type="spellEnd"/>
      <w:r w:rsidRPr="00956913">
        <w:rPr>
          <w:rFonts w:ascii="Times New Roman" w:eastAsia="Times New Roman" w:hAnsi="Times New Roman" w:cs="Times New Roman"/>
          <w:color w:val="000000"/>
          <w:sz w:val="20"/>
          <w:szCs w:val="20"/>
          <w:lang w:val="en-US"/>
        </w:rPr>
        <w:t xml:space="preserve"> terminal (gap -</w:t>
      </w:r>
      <w:r w:rsidRPr="00956913">
        <w:rPr>
          <w:rFonts w:ascii="Times New Roman" w:eastAsia="Times New Roman" w:hAnsi="Times New Roman" w:cs="Times New Roman"/>
          <w:color w:val="000000"/>
          <w:sz w:val="20"/>
          <w:szCs w:val="20"/>
          <w:lang w:val="en-US"/>
        </w:rPr>
        <w:t xml:space="preserve">0,96).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mengindikasikan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mutu</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dari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sumber</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manusia</w:t>
      </w:r>
      <w:proofErr w:type="spellEnd"/>
      <w:r w:rsidRPr="00956913">
        <w:rPr>
          <w:rFonts w:ascii="Times New Roman" w:eastAsia="Times New Roman" w:hAnsi="Times New Roman" w:cs="Times New Roman"/>
          <w:color w:val="000000"/>
          <w:sz w:val="20"/>
          <w:szCs w:val="20"/>
          <w:lang w:val="en-US"/>
        </w:rPr>
        <w:t xml:space="preserve"> (SDM) terminal </w:t>
      </w:r>
      <w:proofErr w:type="spellStart"/>
      <w:r w:rsidRPr="00956913">
        <w:rPr>
          <w:rFonts w:ascii="Times New Roman" w:eastAsia="Times New Roman" w:hAnsi="Times New Roman" w:cs="Times New Roman"/>
          <w:color w:val="000000"/>
          <w:sz w:val="20"/>
          <w:szCs w:val="20"/>
          <w:lang w:val="en-US"/>
        </w:rPr>
        <w:t>perlu</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ditingkatkan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sejalan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penelitian</w:t>
      </w:r>
      <w:proofErr w:type="spellEnd"/>
      <w:r w:rsidRPr="00956913">
        <w:rPr>
          <w:rFonts w:ascii="Times New Roman" w:eastAsia="Times New Roman" w:hAnsi="Times New Roman" w:cs="Times New Roman"/>
          <w:color w:val="000000"/>
          <w:sz w:val="20"/>
          <w:szCs w:val="20"/>
          <w:lang w:val="en-US"/>
        </w:rPr>
        <w:t xml:space="preserve"> Hasan (2023) yang </w:t>
      </w:r>
      <w:proofErr w:type="spellStart"/>
      <w:r w:rsidRPr="00956913">
        <w:rPr>
          <w:rFonts w:ascii="Times New Roman" w:eastAsia="Times New Roman" w:hAnsi="Times New Roman" w:cs="Times New Roman"/>
          <w:color w:val="000000"/>
          <w:sz w:val="20"/>
          <w:szCs w:val="20"/>
          <w:lang w:val="en-US"/>
        </w:rPr>
        <w:t>menemukan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korelasi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antara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kualitas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SDM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kepuasan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di Terminal </w:t>
      </w:r>
      <w:proofErr w:type="spellStart"/>
      <w:r w:rsidRPr="00956913">
        <w:rPr>
          <w:rFonts w:ascii="Times New Roman" w:eastAsia="Times New Roman" w:hAnsi="Times New Roman" w:cs="Times New Roman"/>
          <w:color w:val="000000"/>
          <w:sz w:val="20"/>
          <w:szCs w:val="20"/>
          <w:lang w:val="en-US"/>
        </w:rPr>
        <w:t>Purabaya</w:t>
      </w:r>
      <w:proofErr w:type="spellEnd"/>
      <w:r w:rsidRPr="00956913">
        <w:rPr>
          <w:rFonts w:ascii="Times New Roman" w:eastAsia="Times New Roman" w:hAnsi="Times New Roman" w:cs="Times New Roman"/>
          <w:color w:val="000000"/>
          <w:sz w:val="20"/>
          <w:szCs w:val="20"/>
          <w:lang w:val="en-US"/>
        </w:rPr>
        <w:t>.</w:t>
      </w:r>
    </w:p>
    <w:p w14:paraId="0E852BA2" w14:textId="2F87D547" w:rsidR="00C65492" w:rsidRPr="00956913" w:rsidRDefault="00433BDA" w:rsidP="00B53BBA">
      <w:pPr>
        <w:spacing w:after="60" w:line="240" w:lineRule="auto"/>
        <w:ind w:left="284" w:firstLine="425"/>
        <w:jc w:val="both"/>
        <w:rPr>
          <w:rFonts w:ascii="Times New Roman" w:eastAsia="Times New Roman" w:hAnsi="Times New Roman" w:cs="Times New Roman"/>
          <w:color w:val="000000"/>
          <w:sz w:val="20"/>
          <w:szCs w:val="20"/>
          <w:lang w:val="en-US"/>
        </w:rPr>
      </w:pP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r w:rsidRPr="00956913">
        <w:rPr>
          <w:rFonts w:ascii="Times New Roman" w:eastAsia="Times New Roman" w:hAnsi="Times New Roman" w:cs="Times New Roman"/>
          <w:i/>
          <w:iCs/>
          <w:color w:val="000000"/>
          <w:sz w:val="20"/>
          <w:szCs w:val="20"/>
          <w:lang w:val="en-US"/>
        </w:rPr>
        <w:t>Responsiveness</w:t>
      </w:r>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Tanggap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mencatat</w:t>
      </w:r>
      <w:proofErr w:type="spellEnd"/>
      <w:r w:rsidRPr="00956913">
        <w:rPr>
          <w:rFonts w:ascii="Times New Roman" w:eastAsia="Times New Roman" w:hAnsi="Times New Roman" w:cs="Times New Roman"/>
          <w:color w:val="000000"/>
          <w:sz w:val="20"/>
          <w:szCs w:val="20"/>
          <w:lang w:val="en-US"/>
        </w:rPr>
        <w:t xml:space="preserve"> gap -0,72,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permasalahan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utama</w:t>
      </w:r>
      <w:proofErr w:type="spellEnd"/>
      <w:r w:rsidRPr="00956913">
        <w:rPr>
          <w:rFonts w:ascii="Times New Roman" w:eastAsia="Times New Roman" w:hAnsi="Times New Roman" w:cs="Times New Roman"/>
          <w:color w:val="000000"/>
          <w:sz w:val="20"/>
          <w:szCs w:val="20"/>
          <w:lang w:val="en-US"/>
        </w:rPr>
        <w:t xml:space="preserve"> pada </w:t>
      </w:r>
      <w:proofErr w:type="spellStart"/>
      <w:r w:rsidRPr="00956913">
        <w:rPr>
          <w:rFonts w:ascii="Times New Roman" w:eastAsia="Times New Roman" w:hAnsi="Times New Roman" w:cs="Times New Roman"/>
          <w:color w:val="000000"/>
          <w:sz w:val="20"/>
          <w:szCs w:val="20"/>
          <w:lang w:val="en-US"/>
        </w:rPr>
        <w:t>kecepatan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pemberian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bantuan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kepada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r w:rsidRPr="00956913">
        <w:rPr>
          <w:rFonts w:ascii="Times New Roman" w:eastAsia="Times New Roman" w:hAnsi="Times New Roman" w:cs="Times New Roman"/>
          <w:i/>
          <w:iCs/>
          <w:color w:val="000000"/>
          <w:sz w:val="20"/>
          <w:szCs w:val="20"/>
          <w:lang w:val="en-US"/>
        </w:rPr>
        <w:t xml:space="preserve">Assurance </w:t>
      </w:r>
      <w:r w:rsidRPr="00956913">
        <w:rPr>
          <w:rFonts w:ascii="Times New Roman" w:eastAsia="Times New Roman" w:hAnsi="Times New Roman" w:cs="Times New Roman"/>
          <w:color w:val="000000"/>
          <w:sz w:val="20"/>
          <w:szCs w:val="20"/>
          <w:lang w:val="en-US"/>
        </w:rPr>
        <w:t>(</w:t>
      </w:r>
      <w:proofErr w:type="spellStart"/>
      <w:r w:rsidRPr="00956913">
        <w:rPr>
          <w:rFonts w:ascii="Times New Roman" w:eastAsia="Times New Roman" w:hAnsi="Times New Roman" w:cs="Times New Roman"/>
          <w:color w:val="000000"/>
          <w:sz w:val="20"/>
          <w:szCs w:val="20"/>
          <w:lang w:val="en-US"/>
        </w:rPr>
        <w:t>Jaminan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memiliki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nilai</w:t>
      </w:r>
      <w:proofErr w:type="spellEnd"/>
      <w:r w:rsidRPr="00956913">
        <w:rPr>
          <w:rFonts w:ascii="Times New Roman" w:eastAsia="Times New Roman" w:hAnsi="Times New Roman" w:cs="Times New Roman"/>
          <w:color w:val="000000"/>
          <w:sz w:val="20"/>
          <w:szCs w:val="20"/>
          <w:lang w:val="en-US"/>
        </w:rPr>
        <w:t xml:space="preserve"> gap </w:t>
      </w:r>
      <w:proofErr w:type="spellStart"/>
      <w:r w:rsidRPr="00956913">
        <w:rPr>
          <w:rFonts w:ascii="Times New Roman" w:eastAsia="Times New Roman" w:hAnsi="Times New Roman" w:cs="Times New Roman"/>
          <w:color w:val="000000"/>
          <w:sz w:val="20"/>
          <w:szCs w:val="20"/>
          <w:lang w:val="en-US"/>
        </w:rPr>
        <w:t>terendah</w:t>
      </w:r>
      <w:proofErr w:type="spellEnd"/>
      <w:r w:rsidRPr="00956913">
        <w:rPr>
          <w:rFonts w:ascii="Times New Roman" w:eastAsia="Times New Roman" w:hAnsi="Times New Roman" w:cs="Times New Roman"/>
          <w:color w:val="000000"/>
          <w:sz w:val="20"/>
          <w:szCs w:val="20"/>
          <w:lang w:val="en-US"/>
        </w:rPr>
        <w:t xml:space="preserve"> (-0,67), </w:t>
      </w:r>
      <w:proofErr w:type="spellStart"/>
      <w:r w:rsidRPr="00956913">
        <w:rPr>
          <w:rFonts w:ascii="Times New Roman" w:eastAsia="Times New Roman" w:hAnsi="Times New Roman" w:cs="Times New Roman"/>
          <w:color w:val="000000"/>
          <w:sz w:val="20"/>
          <w:szCs w:val="20"/>
          <w:lang w:val="en-US"/>
        </w:rPr>
        <w:t>meski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masih</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negatif</w:t>
      </w:r>
      <w:proofErr w:type="spellEnd"/>
      <w:r w:rsidRPr="00956913">
        <w:rPr>
          <w:rFonts w:ascii="Times New Roman" w:eastAsia="Times New Roman" w:hAnsi="Times New Roman" w:cs="Times New Roman"/>
          <w:color w:val="000000"/>
          <w:sz w:val="20"/>
          <w:szCs w:val="20"/>
          <w:lang w:val="en-US"/>
        </w:rPr>
        <w:t xml:space="preserve">, yang </w:t>
      </w:r>
      <w:proofErr w:type="spellStart"/>
      <w:r w:rsidRPr="00956913">
        <w:rPr>
          <w:rFonts w:ascii="Times New Roman" w:eastAsia="Times New Roman" w:hAnsi="Times New Roman" w:cs="Times New Roman"/>
          <w:color w:val="000000"/>
          <w:sz w:val="20"/>
          <w:szCs w:val="20"/>
          <w:lang w:val="en-US"/>
        </w:rPr>
        <w:t>mengindikasikan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petugas</w:t>
      </w:r>
      <w:proofErr w:type="spellEnd"/>
      <w:r w:rsidRPr="00956913">
        <w:rPr>
          <w:rFonts w:ascii="Times New Roman" w:eastAsia="Times New Roman" w:hAnsi="Times New Roman" w:cs="Times New Roman"/>
          <w:color w:val="000000"/>
          <w:sz w:val="20"/>
          <w:szCs w:val="20"/>
          <w:lang w:val="en-US"/>
        </w:rPr>
        <w:t xml:space="preserve"> terminal </w:t>
      </w:r>
      <w:proofErr w:type="spellStart"/>
      <w:r w:rsidRPr="00956913">
        <w:rPr>
          <w:rFonts w:ascii="Times New Roman" w:eastAsia="Times New Roman" w:hAnsi="Times New Roman" w:cs="Times New Roman"/>
          <w:color w:val="000000"/>
          <w:sz w:val="20"/>
          <w:szCs w:val="20"/>
          <w:lang w:val="en-US"/>
        </w:rPr>
        <w:t>dipandang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cukup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memiliki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pengetahuan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kompetensi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namun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tanggung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jawab</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kesalahan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masih</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menjadi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catatan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penting</w:t>
      </w:r>
      <w:proofErr w:type="spellEnd"/>
      <w:r w:rsidRPr="00956913">
        <w:rPr>
          <w:rFonts w:ascii="Times New Roman" w:eastAsia="Times New Roman" w:hAnsi="Times New Roman" w:cs="Times New Roman"/>
          <w:color w:val="000000"/>
          <w:sz w:val="20"/>
          <w:szCs w:val="20"/>
          <w:lang w:val="en-US"/>
        </w:rPr>
        <w:t xml:space="preserve"> (gap -0,84). </w:t>
      </w:r>
      <w:proofErr w:type="spellStart"/>
      <w:r w:rsidRPr="00956913">
        <w:rPr>
          <w:rFonts w:ascii="Times New Roman" w:eastAsia="Times New Roman" w:hAnsi="Times New Roman" w:cs="Times New Roman"/>
          <w:color w:val="000000"/>
          <w:sz w:val="20"/>
          <w:szCs w:val="20"/>
          <w:lang w:val="en-US"/>
        </w:rPr>
        <w:t>Secara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keseluruhan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temuan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konsisten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model </w:t>
      </w:r>
      <w:r w:rsidRPr="00956913">
        <w:rPr>
          <w:rFonts w:ascii="Times New Roman" w:eastAsia="Times New Roman" w:hAnsi="Times New Roman" w:cs="Times New Roman"/>
          <w:i/>
          <w:iCs/>
          <w:color w:val="000000"/>
          <w:sz w:val="20"/>
          <w:szCs w:val="20"/>
          <w:lang w:val="en-US"/>
        </w:rPr>
        <w:t>SERVQUAL</w:t>
      </w:r>
      <w:r w:rsidRPr="00956913">
        <w:rPr>
          <w:rFonts w:ascii="Times New Roman" w:eastAsia="Times New Roman" w:hAnsi="Times New Roman" w:cs="Times New Roman"/>
          <w:color w:val="000000"/>
          <w:sz w:val="20"/>
          <w:szCs w:val="20"/>
          <w:lang w:val="en-US"/>
        </w:rPr>
        <w:t xml:space="preserve"> Parasuraman et al. (1985) yang </w:t>
      </w:r>
      <w:proofErr w:type="spellStart"/>
      <w:r w:rsidRPr="00956913">
        <w:rPr>
          <w:rFonts w:ascii="Times New Roman" w:eastAsia="Times New Roman" w:hAnsi="Times New Roman" w:cs="Times New Roman"/>
          <w:color w:val="000000"/>
          <w:sz w:val="20"/>
          <w:szCs w:val="20"/>
          <w:lang w:val="en-US"/>
        </w:rPr>
        <w:t>menyatakan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kualitas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layanan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ditentukan</w:t>
      </w:r>
      <w:proofErr w:type="spellEnd"/>
      <w:r w:rsidRPr="00956913">
        <w:rPr>
          <w:rFonts w:ascii="Times New Roman" w:eastAsia="Times New Roman" w:hAnsi="Times New Roman" w:cs="Times New Roman"/>
          <w:color w:val="000000"/>
          <w:sz w:val="20"/>
          <w:szCs w:val="20"/>
          <w:lang w:val="en-US"/>
        </w:rPr>
        <w:t xml:space="preserve"> oleh </w:t>
      </w:r>
      <w:proofErr w:type="spellStart"/>
      <w:r w:rsidRPr="00956913">
        <w:rPr>
          <w:rFonts w:ascii="Times New Roman" w:eastAsia="Times New Roman" w:hAnsi="Times New Roman" w:cs="Times New Roman"/>
          <w:color w:val="000000"/>
          <w:sz w:val="20"/>
          <w:szCs w:val="20"/>
          <w:lang w:val="en-US"/>
        </w:rPr>
        <w:t>seberapa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jauh</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layanan</w:t>
      </w:r>
      <w:proofErr w:type="spellEnd"/>
      <w:r w:rsidRPr="00956913">
        <w:rPr>
          <w:rFonts w:ascii="Times New Roman" w:eastAsia="Times New Roman" w:hAnsi="Times New Roman" w:cs="Times New Roman"/>
          <w:color w:val="000000"/>
          <w:sz w:val="20"/>
          <w:szCs w:val="20"/>
          <w:lang w:val="en-US"/>
        </w:rPr>
        <w:t xml:space="preserve"> yang </w:t>
      </w:r>
      <w:proofErr w:type="spellStart"/>
      <w:r w:rsidRPr="00956913">
        <w:rPr>
          <w:rFonts w:ascii="Times New Roman" w:eastAsia="Times New Roman" w:hAnsi="Times New Roman" w:cs="Times New Roman"/>
          <w:color w:val="000000"/>
          <w:sz w:val="20"/>
          <w:szCs w:val="20"/>
          <w:lang w:val="en-US"/>
        </w:rPr>
        <w:t>diterima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mampu</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memenuhi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atau</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melampaui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harapan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pelanggan</w:t>
      </w:r>
      <w:proofErr w:type="spellEnd"/>
      <w:r w:rsidRPr="00956913">
        <w:rPr>
          <w:rFonts w:ascii="Times New Roman" w:eastAsia="Times New Roman" w:hAnsi="Times New Roman" w:cs="Times New Roman"/>
          <w:color w:val="000000"/>
          <w:sz w:val="20"/>
          <w:szCs w:val="20"/>
          <w:lang w:val="en-US"/>
        </w:rPr>
        <w:t>.</w:t>
      </w:r>
    </w:p>
    <w:p w14:paraId="53A1DC67" w14:textId="620684D3" w:rsidR="00D27575" w:rsidRPr="00956913" w:rsidRDefault="00D27575" w:rsidP="00B53BBA">
      <w:pPr>
        <w:spacing w:after="60" w:line="240" w:lineRule="auto"/>
        <w:ind w:left="284" w:firstLine="425"/>
        <w:jc w:val="both"/>
        <w:rPr>
          <w:rFonts w:ascii="Times New Roman" w:eastAsia="Times New Roman" w:hAnsi="Times New Roman" w:cs="Times New Roman"/>
          <w:color w:val="000000"/>
          <w:sz w:val="20"/>
          <w:szCs w:val="20"/>
          <w:lang w:val="en-US"/>
        </w:rPr>
      </w:pPr>
      <w:r w:rsidRPr="00956913">
        <w:rPr>
          <w:rFonts w:ascii="Times New Roman" w:eastAsia="Times New Roman" w:hAnsi="Times New Roman" w:cs="Times New Roman"/>
          <w:i/>
          <w:iCs/>
          <w:color w:val="000000"/>
          <w:sz w:val="20"/>
          <w:szCs w:val="20"/>
          <w:lang w:val="en-US"/>
        </w:rPr>
        <w:t>Assurance</w:t>
      </w:r>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Jaminan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Kepastian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memiliki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nilai</w:t>
      </w:r>
      <w:proofErr w:type="spellEnd"/>
      <w:r w:rsidRPr="00956913">
        <w:rPr>
          <w:rFonts w:ascii="Times New Roman" w:eastAsia="Times New Roman" w:hAnsi="Times New Roman" w:cs="Times New Roman"/>
          <w:color w:val="000000"/>
          <w:sz w:val="20"/>
          <w:szCs w:val="20"/>
          <w:lang w:val="en-US"/>
        </w:rPr>
        <w:t xml:space="preserve"> gap </w:t>
      </w:r>
      <w:proofErr w:type="spellStart"/>
      <w:r w:rsidRPr="00956913">
        <w:rPr>
          <w:rFonts w:ascii="Times New Roman" w:eastAsia="Times New Roman" w:hAnsi="Times New Roman" w:cs="Times New Roman"/>
          <w:color w:val="000000"/>
          <w:sz w:val="20"/>
          <w:szCs w:val="20"/>
          <w:lang w:val="en-US"/>
        </w:rPr>
        <w:t>terendah</w:t>
      </w:r>
      <w:proofErr w:type="spellEnd"/>
      <w:r w:rsidRPr="00956913">
        <w:rPr>
          <w:rFonts w:ascii="Times New Roman" w:eastAsia="Times New Roman" w:hAnsi="Times New Roman" w:cs="Times New Roman"/>
          <w:color w:val="000000"/>
          <w:sz w:val="20"/>
          <w:szCs w:val="20"/>
          <w:lang w:val="en-US"/>
        </w:rPr>
        <w:t xml:space="preserve"> (-0,67), </w:t>
      </w:r>
      <w:proofErr w:type="spellStart"/>
      <w:r w:rsidRPr="00956913">
        <w:rPr>
          <w:rFonts w:ascii="Times New Roman" w:eastAsia="Times New Roman" w:hAnsi="Times New Roman" w:cs="Times New Roman"/>
          <w:color w:val="000000"/>
          <w:sz w:val="20"/>
          <w:szCs w:val="20"/>
          <w:lang w:val="en-US"/>
        </w:rPr>
        <w:t>meski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masih</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negatif</w:t>
      </w:r>
      <w:proofErr w:type="spellEnd"/>
      <w:r w:rsidRPr="00956913">
        <w:rPr>
          <w:rFonts w:ascii="Times New Roman" w:eastAsia="Times New Roman" w:hAnsi="Times New Roman" w:cs="Times New Roman"/>
          <w:color w:val="000000"/>
          <w:sz w:val="20"/>
          <w:szCs w:val="20"/>
          <w:lang w:val="en-US"/>
        </w:rPr>
        <w:t xml:space="preserve">, yang </w:t>
      </w:r>
      <w:proofErr w:type="spellStart"/>
      <w:r w:rsidRPr="00956913">
        <w:rPr>
          <w:rFonts w:ascii="Times New Roman" w:eastAsia="Times New Roman" w:hAnsi="Times New Roman" w:cs="Times New Roman"/>
          <w:color w:val="000000"/>
          <w:sz w:val="20"/>
          <w:szCs w:val="20"/>
          <w:lang w:val="en-US"/>
        </w:rPr>
        <w:t>mengindikasikan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petugas</w:t>
      </w:r>
      <w:proofErr w:type="spellEnd"/>
      <w:r w:rsidRPr="00956913">
        <w:rPr>
          <w:rFonts w:ascii="Times New Roman" w:eastAsia="Times New Roman" w:hAnsi="Times New Roman" w:cs="Times New Roman"/>
          <w:color w:val="000000"/>
          <w:sz w:val="20"/>
          <w:szCs w:val="20"/>
          <w:lang w:val="en-US"/>
        </w:rPr>
        <w:t xml:space="preserve"> terminal </w:t>
      </w:r>
      <w:proofErr w:type="spellStart"/>
      <w:r w:rsidRPr="00956913">
        <w:rPr>
          <w:rFonts w:ascii="Times New Roman" w:eastAsia="Times New Roman" w:hAnsi="Times New Roman" w:cs="Times New Roman"/>
          <w:color w:val="000000"/>
          <w:sz w:val="20"/>
          <w:szCs w:val="20"/>
          <w:lang w:val="en-US"/>
        </w:rPr>
        <w:t>dipandang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cukup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memiliki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pengetahuan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kompetensi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mencakup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kemampuan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karyawan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dalam</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memberikan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jaminan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kesalahan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serta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kemampuan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menanamkan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kepercayaan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sebagaimana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dijelaskan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Indrawati</w:t>
      </w:r>
      <w:proofErr w:type="spellEnd"/>
      <w:r w:rsidRPr="00956913">
        <w:rPr>
          <w:rFonts w:ascii="Times New Roman" w:eastAsia="Times New Roman" w:hAnsi="Times New Roman" w:cs="Times New Roman"/>
          <w:color w:val="000000"/>
          <w:sz w:val="20"/>
          <w:szCs w:val="20"/>
          <w:lang w:val="en-US"/>
        </w:rPr>
        <w:t xml:space="preserve"> (2022)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mencerminkan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pengetahuan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keramahan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staf</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dalam</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menginspirasi</w:t>
      </w:r>
      <w:proofErr w:type="spellEnd"/>
      <w:r w:rsidRPr="00956913">
        <w:rPr>
          <w:rFonts w:ascii="Times New Roman" w:eastAsia="Times New Roman" w:hAnsi="Times New Roman" w:cs="Times New Roman"/>
          <w:color w:val="000000"/>
          <w:sz w:val="20"/>
          <w:szCs w:val="20"/>
          <w:lang w:val="en-US"/>
        </w:rPr>
        <w:t xml:space="preserve"> rasa </w:t>
      </w:r>
      <w:proofErr w:type="spellStart"/>
      <w:r w:rsidRPr="00956913">
        <w:rPr>
          <w:rFonts w:ascii="Times New Roman" w:eastAsia="Times New Roman" w:hAnsi="Times New Roman" w:cs="Times New Roman"/>
          <w:color w:val="000000"/>
          <w:sz w:val="20"/>
          <w:szCs w:val="20"/>
          <w:lang w:val="en-US"/>
        </w:rPr>
        <w:t>percaya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diri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Meski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demikian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aspek</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pertanggungjawaban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pihak</w:t>
      </w:r>
      <w:proofErr w:type="spellEnd"/>
      <w:r w:rsidRPr="00956913">
        <w:rPr>
          <w:rFonts w:ascii="Times New Roman" w:eastAsia="Times New Roman" w:hAnsi="Times New Roman" w:cs="Times New Roman"/>
          <w:color w:val="000000"/>
          <w:sz w:val="20"/>
          <w:szCs w:val="20"/>
          <w:lang w:val="en-US"/>
        </w:rPr>
        <w:t xml:space="preserve"> terminal </w:t>
      </w:r>
      <w:proofErr w:type="spellStart"/>
      <w:r w:rsidRPr="00956913">
        <w:rPr>
          <w:rFonts w:ascii="Times New Roman" w:eastAsia="Times New Roman" w:hAnsi="Times New Roman" w:cs="Times New Roman"/>
          <w:color w:val="000000"/>
          <w:sz w:val="20"/>
          <w:szCs w:val="20"/>
          <w:lang w:val="en-US"/>
        </w:rPr>
        <w:t>apabila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terjadi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kesalahan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pelayanan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masih</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menjadi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catatan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penting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nilai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kesenjangan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tertinggi</w:t>
      </w:r>
      <w:proofErr w:type="spellEnd"/>
      <w:r w:rsidRPr="00956913">
        <w:rPr>
          <w:rFonts w:ascii="Times New Roman" w:eastAsia="Times New Roman" w:hAnsi="Times New Roman" w:cs="Times New Roman"/>
          <w:color w:val="000000"/>
          <w:sz w:val="20"/>
          <w:szCs w:val="20"/>
          <w:lang w:val="en-US"/>
        </w:rPr>
        <w:t xml:space="preserve"> di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(-0,84).</w:t>
      </w:r>
    </w:p>
    <w:p w14:paraId="5AF4AF77" w14:textId="583D7541" w:rsidR="00B53BBA" w:rsidRDefault="00D27575" w:rsidP="0072520E">
      <w:pPr>
        <w:spacing w:after="60" w:line="240" w:lineRule="auto"/>
        <w:ind w:left="284" w:firstLine="425"/>
        <w:jc w:val="both"/>
        <w:rPr>
          <w:rFonts w:ascii="Times New Roman" w:eastAsia="Times New Roman" w:hAnsi="Times New Roman" w:cs="Times New Roman"/>
          <w:color w:val="000000"/>
          <w:sz w:val="20"/>
          <w:szCs w:val="20"/>
          <w:lang w:val="en-US"/>
        </w:rPr>
      </w:pP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r w:rsidRPr="00956913">
        <w:rPr>
          <w:rFonts w:ascii="Times New Roman" w:eastAsia="Times New Roman" w:hAnsi="Times New Roman" w:cs="Times New Roman"/>
          <w:i/>
          <w:iCs/>
          <w:color w:val="000000"/>
          <w:sz w:val="20"/>
          <w:szCs w:val="20"/>
          <w:lang w:val="en-US"/>
        </w:rPr>
        <w:t xml:space="preserve">Empathy </w:t>
      </w:r>
      <w:r w:rsidRPr="00956913">
        <w:rPr>
          <w:rFonts w:ascii="Times New Roman" w:eastAsia="Times New Roman" w:hAnsi="Times New Roman" w:cs="Times New Roman"/>
          <w:color w:val="000000"/>
          <w:sz w:val="20"/>
          <w:szCs w:val="20"/>
          <w:lang w:val="en-US"/>
        </w:rPr>
        <w:t>(</w:t>
      </w:r>
      <w:proofErr w:type="spellStart"/>
      <w:r w:rsidRPr="00956913">
        <w:rPr>
          <w:rFonts w:ascii="Times New Roman" w:eastAsia="Times New Roman" w:hAnsi="Times New Roman" w:cs="Times New Roman"/>
          <w:color w:val="000000"/>
          <w:sz w:val="20"/>
          <w:szCs w:val="20"/>
          <w:lang w:val="en-US"/>
        </w:rPr>
        <w:t>Empati</w:t>
      </w:r>
      <w:proofErr w:type="spellEnd"/>
      <w:r w:rsidRPr="00956913">
        <w:rPr>
          <w:rFonts w:ascii="Times New Roman" w:eastAsia="Times New Roman" w:hAnsi="Times New Roman" w:cs="Times New Roman"/>
          <w:color w:val="000000"/>
          <w:sz w:val="20"/>
          <w:szCs w:val="20"/>
          <w:lang w:val="en-US"/>
        </w:rPr>
        <w:t>)</w:t>
      </w:r>
      <w:r w:rsidR="00886393"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mencatat</w:t>
      </w:r>
      <w:proofErr w:type="spellEnd"/>
      <w:r w:rsidRPr="00956913">
        <w:rPr>
          <w:rFonts w:ascii="Times New Roman" w:eastAsia="Times New Roman" w:hAnsi="Times New Roman" w:cs="Times New Roman"/>
          <w:color w:val="000000"/>
          <w:sz w:val="20"/>
          <w:szCs w:val="20"/>
          <w:lang w:val="en-US"/>
        </w:rPr>
        <w:t xml:space="preserve"> gap -0,83, </w:t>
      </w:r>
      <w:proofErr w:type="spellStart"/>
      <w:r w:rsidRPr="00956913">
        <w:rPr>
          <w:rFonts w:ascii="Times New Roman" w:eastAsia="Times New Roman" w:hAnsi="Times New Roman" w:cs="Times New Roman"/>
          <w:color w:val="000000"/>
          <w:sz w:val="20"/>
          <w:szCs w:val="20"/>
          <w:lang w:val="en-US"/>
        </w:rPr>
        <w:t>mencakup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kemudahan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komunikasi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antara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karyawan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serta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kemampuan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memberikan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perhatian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terhadap</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keluhan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Tjiptono</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dalam</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Saputro</w:t>
      </w:r>
      <w:proofErr w:type="spellEnd"/>
      <w:r w:rsidRPr="00956913">
        <w:rPr>
          <w:rFonts w:ascii="Times New Roman" w:eastAsia="Times New Roman" w:hAnsi="Times New Roman" w:cs="Times New Roman"/>
          <w:color w:val="000000"/>
          <w:sz w:val="20"/>
          <w:szCs w:val="20"/>
          <w:lang w:val="en-US"/>
        </w:rPr>
        <w:t xml:space="preserve"> (2024) </w:t>
      </w:r>
      <w:proofErr w:type="spellStart"/>
      <w:r w:rsidRPr="00956913">
        <w:rPr>
          <w:rFonts w:ascii="Times New Roman" w:eastAsia="Times New Roman" w:hAnsi="Times New Roman" w:cs="Times New Roman"/>
          <w:color w:val="000000"/>
          <w:sz w:val="20"/>
          <w:szCs w:val="20"/>
          <w:lang w:val="en-US"/>
        </w:rPr>
        <w:t>menjelaskan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bahwa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mencerminkan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kemampuan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memahami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perasaan</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kebutuhan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pelanggan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Penumpang</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menyoroti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sulitnya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menghubungi</w:t>
      </w:r>
      <w:proofErr w:type="spellEnd"/>
      <w:r w:rsidRPr="00956913">
        <w:rPr>
          <w:rFonts w:ascii="Times New Roman" w:eastAsia="Times New Roman" w:hAnsi="Times New Roman" w:cs="Times New Roman"/>
          <w:color w:val="000000"/>
          <w:sz w:val="20"/>
          <w:szCs w:val="20"/>
          <w:lang w:val="en-US"/>
        </w:rPr>
        <w:t xml:space="preserve"> dan </w:t>
      </w:r>
      <w:proofErr w:type="spellStart"/>
      <w:r w:rsidRPr="00956913">
        <w:rPr>
          <w:rFonts w:ascii="Times New Roman" w:eastAsia="Times New Roman" w:hAnsi="Times New Roman" w:cs="Times New Roman"/>
          <w:color w:val="000000"/>
          <w:sz w:val="20"/>
          <w:szCs w:val="20"/>
          <w:lang w:val="en-US"/>
        </w:rPr>
        <w:t>berkomunikasi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karyawan</w:t>
      </w:r>
      <w:proofErr w:type="spellEnd"/>
      <w:r w:rsidRPr="00956913">
        <w:rPr>
          <w:rFonts w:ascii="Times New Roman" w:eastAsia="Times New Roman" w:hAnsi="Times New Roman" w:cs="Times New Roman"/>
          <w:color w:val="000000"/>
          <w:sz w:val="20"/>
          <w:szCs w:val="20"/>
          <w:lang w:val="en-US"/>
        </w:rPr>
        <w:t xml:space="preserve"> terminal </w:t>
      </w:r>
      <w:proofErr w:type="spellStart"/>
      <w:r w:rsidRPr="00956913">
        <w:rPr>
          <w:rFonts w:ascii="Times New Roman" w:eastAsia="Times New Roman" w:hAnsi="Times New Roman" w:cs="Times New Roman"/>
          <w:color w:val="000000"/>
          <w:sz w:val="20"/>
          <w:szCs w:val="20"/>
          <w:lang w:val="en-US"/>
        </w:rPr>
        <w:t>sebagai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aspek</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dengan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kesenjangan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tertinggi</w:t>
      </w:r>
      <w:proofErr w:type="spellEnd"/>
      <w:r w:rsidRPr="00956913">
        <w:rPr>
          <w:rFonts w:ascii="Times New Roman" w:eastAsia="Times New Roman" w:hAnsi="Times New Roman" w:cs="Times New Roman"/>
          <w:color w:val="000000"/>
          <w:sz w:val="20"/>
          <w:szCs w:val="20"/>
          <w:lang w:val="en-US"/>
        </w:rPr>
        <w:t xml:space="preserve"> di </w:t>
      </w:r>
      <w:proofErr w:type="spellStart"/>
      <w:r w:rsidRPr="00956913">
        <w:rPr>
          <w:rFonts w:ascii="Times New Roman" w:eastAsia="Times New Roman" w:hAnsi="Times New Roman" w:cs="Times New Roman"/>
          <w:color w:val="000000"/>
          <w:sz w:val="20"/>
          <w:szCs w:val="20"/>
          <w:lang w:val="en-US"/>
        </w:rPr>
        <w:t>dimensi</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ini</w:t>
      </w:r>
      <w:proofErr w:type="spellEnd"/>
      <w:r w:rsidRPr="00956913">
        <w:rPr>
          <w:rFonts w:ascii="Times New Roman" w:eastAsia="Times New Roman" w:hAnsi="Times New Roman" w:cs="Times New Roman"/>
          <w:color w:val="000000"/>
          <w:sz w:val="20"/>
          <w:szCs w:val="20"/>
          <w:lang w:val="en-US"/>
        </w:rPr>
        <w:t xml:space="preserve"> (-0,96), </w:t>
      </w:r>
      <w:proofErr w:type="spellStart"/>
      <w:r w:rsidRPr="00956913">
        <w:rPr>
          <w:rFonts w:ascii="Times New Roman" w:eastAsia="Times New Roman" w:hAnsi="Times New Roman" w:cs="Times New Roman"/>
          <w:color w:val="000000"/>
          <w:sz w:val="20"/>
          <w:szCs w:val="20"/>
          <w:lang w:val="en-US"/>
        </w:rPr>
        <w:t>mengindikasikan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perlunya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peningkatan</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kualitas</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sumber</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daya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manusia</w:t>
      </w:r>
      <w:proofErr w:type="spellEnd"/>
      <w:r w:rsidRPr="00956913">
        <w:rPr>
          <w:rFonts w:ascii="Times New Roman" w:eastAsia="Times New Roman" w:hAnsi="Times New Roman" w:cs="Times New Roman"/>
          <w:color w:val="000000"/>
          <w:sz w:val="20"/>
          <w:szCs w:val="20"/>
          <w:lang w:val="en-US"/>
        </w:rPr>
        <w:t xml:space="preserve"> terminal </w:t>
      </w:r>
      <w:proofErr w:type="spellStart"/>
      <w:r w:rsidRPr="00956913">
        <w:rPr>
          <w:rFonts w:ascii="Times New Roman" w:eastAsia="Times New Roman" w:hAnsi="Times New Roman" w:cs="Times New Roman"/>
          <w:color w:val="000000"/>
          <w:sz w:val="20"/>
          <w:szCs w:val="20"/>
          <w:lang w:val="en-US"/>
        </w:rPr>
        <w:t>secara</w:t>
      </w:r>
      <w:proofErr w:type="spellEnd"/>
      <w:r w:rsidRPr="00956913">
        <w:rPr>
          <w:rFonts w:ascii="Times New Roman" w:eastAsia="Times New Roman" w:hAnsi="Times New Roman" w:cs="Times New Roman"/>
          <w:color w:val="000000"/>
          <w:sz w:val="20"/>
          <w:szCs w:val="20"/>
          <w:lang w:val="en-US"/>
        </w:rPr>
        <w:t xml:space="preserve"> </w:t>
      </w:r>
      <w:proofErr w:type="spellStart"/>
      <w:r w:rsidRPr="00956913">
        <w:rPr>
          <w:rFonts w:ascii="Times New Roman" w:eastAsia="Times New Roman" w:hAnsi="Times New Roman" w:cs="Times New Roman"/>
          <w:color w:val="000000"/>
          <w:sz w:val="20"/>
          <w:szCs w:val="20"/>
          <w:lang w:val="en-US"/>
        </w:rPr>
        <w:t>menyeluruh</w:t>
      </w:r>
      <w:proofErr w:type="spellEnd"/>
      <w:r w:rsidRPr="00956913">
        <w:rPr>
          <w:rFonts w:ascii="Times New Roman" w:eastAsia="Times New Roman" w:hAnsi="Times New Roman" w:cs="Times New Roman"/>
          <w:color w:val="000000"/>
          <w:sz w:val="20"/>
          <w:szCs w:val="20"/>
          <w:lang w:val="en-US"/>
        </w:rPr>
        <w:t>.</w:t>
      </w:r>
    </w:p>
    <w:p w14:paraId="48C81C0C" w14:textId="77777777" w:rsidR="0072520E" w:rsidRDefault="0072520E" w:rsidP="0072520E">
      <w:pPr>
        <w:spacing w:after="60" w:line="240" w:lineRule="auto"/>
        <w:ind w:left="284" w:firstLine="425"/>
        <w:jc w:val="both"/>
        <w:rPr>
          <w:rFonts w:ascii="Times New Roman" w:eastAsia="Times New Roman" w:hAnsi="Times New Roman" w:cs="Times New Roman"/>
          <w:color w:val="000000"/>
          <w:sz w:val="20"/>
          <w:szCs w:val="20"/>
          <w:lang w:val="en-US"/>
        </w:rPr>
      </w:pPr>
    </w:p>
    <w:p w14:paraId="167BB82D" w14:textId="5A5A75B2" w:rsidR="00433BDA" w:rsidRPr="00B53BBA" w:rsidRDefault="00433BDA" w:rsidP="0072520E">
      <w:pPr>
        <w:spacing w:after="0" w:line="240" w:lineRule="auto"/>
        <w:rPr>
          <w:rFonts w:ascii="Times New Roman" w:eastAsia="Times New Roman" w:hAnsi="Times New Roman" w:cs="Times New Roman"/>
          <w:color w:val="000000"/>
          <w:sz w:val="20"/>
          <w:szCs w:val="20"/>
          <w:lang w:val="en-US"/>
        </w:rPr>
      </w:pPr>
      <w:r w:rsidRPr="00956913">
        <w:rPr>
          <w:rFonts w:ascii="Times New Roman" w:hAnsi="Times New Roman" w:cs="Times New Roman"/>
          <w:b/>
          <w:bCs/>
          <w:sz w:val="20"/>
          <w:szCs w:val="20"/>
          <w:lang w:val="en-US"/>
        </w:rPr>
        <w:t>PENUTU</w:t>
      </w:r>
      <w:r w:rsidR="00B53BBA">
        <w:rPr>
          <w:rFonts w:ascii="Times New Roman" w:hAnsi="Times New Roman" w:cs="Times New Roman"/>
          <w:b/>
          <w:bCs/>
          <w:sz w:val="20"/>
          <w:szCs w:val="20"/>
          <w:lang w:val="en-US"/>
        </w:rPr>
        <w:t>P</w:t>
      </w:r>
    </w:p>
    <w:p w14:paraId="16F66158" w14:textId="59321C42" w:rsidR="00433BDA" w:rsidRPr="00956913" w:rsidRDefault="00433BDA" w:rsidP="00B53BBA">
      <w:pPr>
        <w:pStyle w:val="ListParagraph"/>
        <w:numPr>
          <w:ilvl w:val="0"/>
          <w:numId w:val="3"/>
        </w:numPr>
        <w:spacing w:after="0" w:line="240" w:lineRule="auto"/>
        <w:ind w:left="284" w:hanging="284"/>
        <w:jc w:val="both"/>
        <w:rPr>
          <w:rFonts w:ascii="Times New Roman" w:hAnsi="Times New Roman" w:cs="Times New Roman"/>
          <w:b/>
          <w:bCs/>
          <w:sz w:val="20"/>
          <w:szCs w:val="20"/>
          <w:lang w:val="en-US"/>
        </w:rPr>
      </w:pPr>
      <w:r w:rsidRPr="00956913">
        <w:rPr>
          <w:rFonts w:ascii="Times New Roman" w:hAnsi="Times New Roman" w:cs="Times New Roman"/>
          <w:b/>
          <w:bCs/>
          <w:sz w:val="20"/>
          <w:szCs w:val="20"/>
          <w:lang w:val="en-US"/>
        </w:rPr>
        <w:t>KESIMPULAN</w:t>
      </w:r>
    </w:p>
    <w:p w14:paraId="74518F07" w14:textId="77777777" w:rsidR="00956913" w:rsidRDefault="00433BDA" w:rsidP="00956913">
      <w:pPr>
        <w:pStyle w:val="ListParagraph"/>
        <w:numPr>
          <w:ilvl w:val="0"/>
          <w:numId w:val="8"/>
        </w:numPr>
        <w:spacing w:after="0" w:line="240" w:lineRule="auto"/>
        <w:ind w:left="567" w:hanging="283"/>
        <w:jc w:val="both"/>
        <w:rPr>
          <w:rFonts w:ascii="Times New Roman" w:hAnsi="Times New Roman" w:cs="Times New Roman"/>
          <w:b/>
          <w:bCs/>
          <w:sz w:val="20"/>
          <w:szCs w:val="20"/>
          <w:lang w:val="en-US"/>
        </w:rPr>
      </w:pPr>
      <w:r w:rsidRPr="00956913">
        <w:rPr>
          <w:rFonts w:ascii="Times New Roman" w:hAnsi="Times New Roman" w:cs="Times New Roman"/>
          <w:b/>
          <w:bCs/>
          <w:sz w:val="20"/>
          <w:szCs w:val="20"/>
          <w:lang w:val="en-US"/>
        </w:rPr>
        <w:t xml:space="preserve">Tingkat </w:t>
      </w:r>
      <w:proofErr w:type="spellStart"/>
      <w:r w:rsidRPr="00956913">
        <w:rPr>
          <w:rFonts w:ascii="Times New Roman" w:hAnsi="Times New Roman" w:cs="Times New Roman"/>
          <w:b/>
          <w:bCs/>
          <w:sz w:val="20"/>
          <w:szCs w:val="20"/>
          <w:lang w:val="en-US"/>
        </w:rPr>
        <w:t>kesesuaian</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fasilitas</w:t>
      </w:r>
      <w:proofErr w:type="spellEnd"/>
      <w:r w:rsidRPr="00956913">
        <w:rPr>
          <w:rFonts w:ascii="Times New Roman" w:hAnsi="Times New Roman" w:cs="Times New Roman"/>
          <w:b/>
          <w:bCs/>
          <w:sz w:val="20"/>
          <w:szCs w:val="20"/>
          <w:lang w:val="en-US"/>
        </w:rPr>
        <w:t xml:space="preserve"> yang </w:t>
      </w:r>
      <w:proofErr w:type="spellStart"/>
      <w:r w:rsidRPr="00956913">
        <w:rPr>
          <w:rFonts w:ascii="Times New Roman" w:hAnsi="Times New Roman" w:cs="Times New Roman"/>
          <w:b/>
          <w:bCs/>
          <w:sz w:val="20"/>
          <w:szCs w:val="20"/>
          <w:lang w:val="en-US"/>
        </w:rPr>
        <w:t>ada</w:t>
      </w:r>
      <w:proofErr w:type="spellEnd"/>
      <w:r w:rsidRPr="00956913">
        <w:rPr>
          <w:rFonts w:ascii="Times New Roman" w:hAnsi="Times New Roman" w:cs="Times New Roman"/>
          <w:b/>
          <w:bCs/>
          <w:sz w:val="20"/>
          <w:szCs w:val="20"/>
          <w:lang w:val="en-US"/>
        </w:rPr>
        <w:t xml:space="preserve"> di Terminal </w:t>
      </w:r>
      <w:proofErr w:type="spellStart"/>
      <w:r w:rsidRPr="00956913">
        <w:rPr>
          <w:rFonts w:ascii="Times New Roman" w:hAnsi="Times New Roman" w:cs="Times New Roman"/>
          <w:b/>
          <w:bCs/>
          <w:sz w:val="20"/>
          <w:szCs w:val="20"/>
          <w:lang w:val="en-US"/>
        </w:rPr>
        <w:t>Kertajaya</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Tipe</w:t>
      </w:r>
      <w:proofErr w:type="spellEnd"/>
      <w:r w:rsidRPr="00956913">
        <w:rPr>
          <w:rFonts w:ascii="Times New Roman" w:hAnsi="Times New Roman" w:cs="Times New Roman"/>
          <w:b/>
          <w:bCs/>
          <w:sz w:val="20"/>
          <w:szCs w:val="20"/>
          <w:lang w:val="en-US"/>
        </w:rPr>
        <w:t xml:space="preserve"> B Kota Mojokerto </w:t>
      </w:r>
      <w:proofErr w:type="spellStart"/>
      <w:r w:rsidRPr="00956913">
        <w:rPr>
          <w:rFonts w:ascii="Times New Roman" w:hAnsi="Times New Roman" w:cs="Times New Roman"/>
          <w:b/>
          <w:bCs/>
          <w:sz w:val="20"/>
          <w:szCs w:val="20"/>
          <w:lang w:val="en-US"/>
        </w:rPr>
        <w:t>dalam</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Peraturan</w:t>
      </w:r>
      <w:proofErr w:type="spellEnd"/>
      <w:r w:rsidRPr="00956913">
        <w:rPr>
          <w:rFonts w:ascii="Times New Roman" w:hAnsi="Times New Roman" w:cs="Times New Roman"/>
          <w:b/>
          <w:bCs/>
          <w:sz w:val="20"/>
          <w:szCs w:val="20"/>
          <w:lang w:val="en-US"/>
        </w:rPr>
        <w:t xml:space="preserve"> Menteri </w:t>
      </w:r>
      <w:proofErr w:type="spellStart"/>
      <w:r w:rsidRPr="00956913">
        <w:rPr>
          <w:rFonts w:ascii="Times New Roman" w:hAnsi="Times New Roman" w:cs="Times New Roman"/>
          <w:b/>
          <w:bCs/>
          <w:sz w:val="20"/>
          <w:szCs w:val="20"/>
          <w:lang w:val="en-US"/>
        </w:rPr>
        <w:t>Perhubungan</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Nomor</w:t>
      </w:r>
      <w:proofErr w:type="spellEnd"/>
      <w:r w:rsidRPr="00956913">
        <w:rPr>
          <w:rFonts w:ascii="Times New Roman" w:hAnsi="Times New Roman" w:cs="Times New Roman"/>
          <w:b/>
          <w:bCs/>
          <w:sz w:val="20"/>
          <w:szCs w:val="20"/>
          <w:lang w:val="en-US"/>
        </w:rPr>
        <w:t xml:space="preserve"> 24 </w:t>
      </w:r>
      <w:proofErr w:type="spellStart"/>
      <w:r w:rsidRPr="00956913">
        <w:rPr>
          <w:rFonts w:ascii="Times New Roman" w:hAnsi="Times New Roman" w:cs="Times New Roman"/>
          <w:b/>
          <w:bCs/>
          <w:sz w:val="20"/>
          <w:szCs w:val="20"/>
          <w:lang w:val="en-US"/>
        </w:rPr>
        <w:t>Tahun</w:t>
      </w:r>
      <w:proofErr w:type="spellEnd"/>
      <w:r w:rsidRPr="00956913">
        <w:rPr>
          <w:rFonts w:ascii="Times New Roman" w:hAnsi="Times New Roman" w:cs="Times New Roman"/>
          <w:b/>
          <w:bCs/>
          <w:sz w:val="20"/>
          <w:szCs w:val="20"/>
          <w:lang w:val="en-US"/>
        </w:rPr>
        <w:t xml:space="preserve"> 2021</w:t>
      </w:r>
    </w:p>
    <w:p w14:paraId="1B2E7761" w14:textId="2CC9960C" w:rsidR="00433BDA" w:rsidRPr="00956913" w:rsidRDefault="00956913" w:rsidP="00956913">
      <w:pPr>
        <w:pStyle w:val="ListParagraph"/>
        <w:spacing w:after="0" w:line="240" w:lineRule="auto"/>
        <w:ind w:left="567"/>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00433BDA" w:rsidRPr="00956913">
        <w:rPr>
          <w:rFonts w:ascii="Times New Roman" w:hAnsi="Times New Roman" w:cs="Times New Roman"/>
          <w:sz w:val="20"/>
          <w:szCs w:val="20"/>
          <w:lang w:val="en-US"/>
        </w:rPr>
        <w:t xml:space="preserve">Tingkat </w:t>
      </w:r>
      <w:proofErr w:type="spellStart"/>
      <w:r w:rsidR="00433BDA" w:rsidRPr="00956913">
        <w:rPr>
          <w:rFonts w:ascii="Times New Roman" w:hAnsi="Times New Roman" w:cs="Times New Roman"/>
          <w:sz w:val="20"/>
          <w:szCs w:val="20"/>
          <w:lang w:val="en-US"/>
        </w:rPr>
        <w:t>kesesuaian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fasilitas</w:t>
      </w:r>
      <w:proofErr w:type="spellEnd"/>
      <w:r w:rsidR="00433BDA" w:rsidRPr="00956913">
        <w:rPr>
          <w:rFonts w:ascii="Times New Roman" w:hAnsi="Times New Roman" w:cs="Times New Roman"/>
          <w:sz w:val="20"/>
          <w:szCs w:val="20"/>
          <w:lang w:val="en-US"/>
        </w:rPr>
        <w:t xml:space="preserve"> di Terminal </w:t>
      </w:r>
      <w:proofErr w:type="spellStart"/>
      <w:r w:rsidR="00433BDA" w:rsidRPr="00956913">
        <w:rPr>
          <w:rFonts w:ascii="Times New Roman" w:hAnsi="Times New Roman" w:cs="Times New Roman"/>
          <w:sz w:val="20"/>
          <w:szCs w:val="20"/>
          <w:lang w:val="en-US"/>
        </w:rPr>
        <w:t>Kertajaya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Tipe</w:t>
      </w:r>
      <w:proofErr w:type="spellEnd"/>
      <w:r w:rsidR="00433BDA" w:rsidRPr="00956913">
        <w:rPr>
          <w:rFonts w:ascii="Times New Roman" w:hAnsi="Times New Roman" w:cs="Times New Roman"/>
          <w:sz w:val="20"/>
          <w:szCs w:val="20"/>
          <w:lang w:val="en-US"/>
        </w:rPr>
        <w:t xml:space="preserve"> B Kota Mojokerto </w:t>
      </w:r>
      <w:proofErr w:type="spellStart"/>
      <w:r w:rsidR="00433BDA" w:rsidRPr="00956913">
        <w:rPr>
          <w:rFonts w:ascii="Times New Roman" w:hAnsi="Times New Roman" w:cs="Times New Roman"/>
          <w:sz w:val="20"/>
          <w:szCs w:val="20"/>
          <w:lang w:val="en-US"/>
        </w:rPr>
        <w:t>secara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lastRenderedPageBreak/>
        <w:t>keseluruhan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telah</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memenuhi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standar</w:t>
      </w:r>
      <w:proofErr w:type="spellEnd"/>
      <w:r w:rsidR="00433BDA" w:rsidRPr="00956913">
        <w:rPr>
          <w:rFonts w:ascii="Times New Roman" w:hAnsi="Times New Roman" w:cs="Times New Roman"/>
          <w:sz w:val="20"/>
          <w:szCs w:val="20"/>
          <w:lang w:val="en-US"/>
        </w:rPr>
        <w:t xml:space="preserve"> yang </w:t>
      </w:r>
      <w:proofErr w:type="spellStart"/>
      <w:r w:rsidR="00433BDA" w:rsidRPr="00956913">
        <w:rPr>
          <w:rFonts w:ascii="Times New Roman" w:hAnsi="Times New Roman" w:cs="Times New Roman"/>
          <w:sz w:val="20"/>
          <w:szCs w:val="20"/>
          <w:lang w:val="en-US"/>
        </w:rPr>
        <w:t>ditetapkan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dalam</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Peraturan</w:t>
      </w:r>
      <w:proofErr w:type="spellEnd"/>
      <w:r w:rsidR="00433BDA" w:rsidRPr="00956913">
        <w:rPr>
          <w:rFonts w:ascii="Times New Roman" w:hAnsi="Times New Roman" w:cs="Times New Roman"/>
          <w:sz w:val="20"/>
          <w:szCs w:val="20"/>
          <w:lang w:val="en-US"/>
        </w:rPr>
        <w:t xml:space="preserve"> Menteri </w:t>
      </w:r>
      <w:proofErr w:type="spellStart"/>
      <w:r w:rsidR="00433BDA" w:rsidRPr="00956913">
        <w:rPr>
          <w:rFonts w:ascii="Times New Roman" w:hAnsi="Times New Roman" w:cs="Times New Roman"/>
          <w:sz w:val="20"/>
          <w:szCs w:val="20"/>
          <w:lang w:val="en-US"/>
        </w:rPr>
        <w:t>Perhubungan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Nomor</w:t>
      </w:r>
      <w:proofErr w:type="spellEnd"/>
      <w:r w:rsidR="00433BDA" w:rsidRPr="00956913">
        <w:rPr>
          <w:rFonts w:ascii="Times New Roman" w:hAnsi="Times New Roman" w:cs="Times New Roman"/>
          <w:sz w:val="20"/>
          <w:szCs w:val="20"/>
          <w:lang w:val="en-US"/>
        </w:rPr>
        <w:t xml:space="preserve"> 24 </w:t>
      </w:r>
      <w:proofErr w:type="spellStart"/>
      <w:r w:rsidR="00433BDA" w:rsidRPr="00956913">
        <w:rPr>
          <w:rFonts w:ascii="Times New Roman" w:hAnsi="Times New Roman" w:cs="Times New Roman"/>
          <w:sz w:val="20"/>
          <w:szCs w:val="20"/>
          <w:lang w:val="en-US"/>
        </w:rPr>
        <w:t>Tahun</w:t>
      </w:r>
      <w:proofErr w:type="spellEnd"/>
      <w:r w:rsidR="00433BDA" w:rsidRPr="00956913">
        <w:rPr>
          <w:rFonts w:ascii="Times New Roman" w:hAnsi="Times New Roman" w:cs="Times New Roman"/>
          <w:sz w:val="20"/>
          <w:szCs w:val="20"/>
          <w:lang w:val="en-US"/>
        </w:rPr>
        <w:t xml:space="preserve"> 2021. </w:t>
      </w:r>
      <w:proofErr w:type="spellStart"/>
      <w:r w:rsidR="00433BDA" w:rsidRPr="00956913">
        <w:rPr>
          <w:rFonts w:ascii="Times New Roman" w:hAnsi="Times New Roman" w:cs="Times New Roman"/>
          <w:sz w:val="20"/>
          <w:szCs w:val="20"/>
          <w:lang w:val="en-US"/>
        </w:rPr>
        <w:t>Berdasarkan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hasil</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observasi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terhadap</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fasilitas</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utama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penunjang</w:t>
      </w:r>
      <w:proofErr w:type="spellEnd"/>
      <w:r w:rsidR="00433BDA" w:rsidRPr="00956913">
        <w:rPr>
          <w:rFonts w:ascii="Times New Roman" w:hAnsi="Times New Roman" w:cs="Times New Roman"/>
          <w:sz w:val="20"/>
          <w:szCs w:val="20"/>
          <w:lang w:val="en-US"/>
        </w:rPr>
        <w:t xml:space="preserve">, dan </w:t>
      </w:r>
      <w:proofErr w:type="spellStart"/>
      <w:r w:rsidR="00433BDA" w:rsidRPr="00956913">
        <w:rPr>
          <w:rFonts w:ascii="Times New Roman" w:hAnsi="Times New Roman" w:cs="Times New Roman"/>
          <w:sz w:val="20"/>
          <w:szCs w:val="20"/>
          <w:lang w:val="en-US"/>
        </w:rPr>
        <w:t>umum</w:t>
      </w:r>
      <w:proofErr w:type="spellEnd"/>
      <w:r w:rsidR="00433BDA" w:rsidRPr="00956913">
        <w:rPr>
          <w:rFonts w:ascii="Times New Roman" w:hAnsi="Times New Roman" w:cs="Times New Roman"/>
          <w:sz w:val="20"/>
          <w:szCs w:val="20"/>
          <w:lang w:val="en-US"/>
        </w:rPr>
        <w:t xml:space="preserve">, terminal </w:t>
      </w:r>
      <w:proofErr w:type="spellStart"/>
      <w:r w:rsidR="00433BDA" w:rsidRPr="00956913">
        <w:rPr>
          <w:rFonts w:ascii="Times New Roman" w:hAnsi="Times New Roman" w:cs="Times New Roman"/>
          <w:sz w:val="20"/>
          <w:szCs w:val="20"/>
          <w:lang w:val="en-US"/>
        </w:rPr>
        <w:t>ini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memiliki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persentase</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kesesuaian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sebesar</w:t>
      </w:r>
      <w:proofErr w:type="spellEnd"/>
      <w:r w:rsidR="00433BDA" w:rsidRPr="00956913">
        <w:rPr>
          <w:rFonts w:ascii="Times New Roman" w:hAnsi="Times New Roman" w:cs="Times New Roman"/>
          <w:sz w:val="20"/>
          <w:szCs w:val="20"/>
          <w:lang w:val="en-US"/>
        </w:rPr>
        <w:t xml:space="preserve"> 66,67%. </w:t>
      </w:r>
      <w:proofErr w:type="spellStart"/>
      <w:r w:rsidR="00433BDA" w:rsidRPr="00956913">
        <w:rPr>
          <w:rFonts w:ascii="Times New Roman" w:hAnsi="Times New Roman" w:cs="Times New Roman"/>
          <w:sz w:val="20"/>
          <w:szCs w:val="20"/>
          <w:lang w:val="en-US"/>
        </w:rPr>
        <w:t>Dengan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demikian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merujuk</w:t>
      </w:r>
      <w:proofErr w:type="spellEnd"/>
      <w:r w:rsidR="00433BDA" w:rsidRPr="00956913">
        <w:rPr>
          <w:rFonts w:ascii="Times New Roman" w:hAnsi="Times New Roman" w:cs="Times New Roman"/>
          <w:sz w:val="20"/>
          <w:szCs w:val="20"/>
          <w:lang w:val="en-US"/>
        </w:rPr>
        <w:t xml:space="preserve"> pada </w:t>
      </w:r>
      <w:proofErr w:type="spellStart"/>
      <w:r w:rsidR="00433BDA" w:rsidRPr="00956913">
        <w:rPr>
          <w:rFonts w:ascii="Times New Roman" w:hAnsi="Times New Roman" w:cs="Times New Roman"/>
          <w:sz w:val="20"/>
          <w:szCs w:val="20"/>
          <w:lang w:val="en-US"/>
        </w:rPr>
        <w:t>klasifikasi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kelayakan</w:t>
      </w:r>
      <w:proofErr w:type="spellEnd"/>
      <w:r w:rsidR="00433BDA" w:rsidRPr="00956913">
        <w:rPr>
          <w:rFonts w:ascii="Times New Roman" w:hAnsi="Times New Roman" w:cs="Times New Roman"/>
          <w:sz w:val="20"/>
          <w:szCs w:val="20"/>
          <w:lang w:val="en-US"/>
        </w:rPr>
        <w:t xml:space="preserve">, Terminal </w:t>
      </w:r>
      <w:proofErr w:type="spellStart"/>
      <w:r w:rsidR="00433BDA" w:rsidRPr="00956913">
        <w:rPr>
          <w:rFonts w:ascii="Times New Roman" w:hAnsi="Times New Roman" w:cs="Times New Roman"/>
          <w:sz w:val="20"/>
          <w:szCs w:val="20"/>
          <w:lang w:val="en-US"/>
        </w:rPr>
        <w:t>Kertajaya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dikategorikan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sebagai</w:t>
      </w:r>
      <w:proofErr w:type="spellEnd"/>
      <w:r w:rsidR="00433BDA" w:rsidRPr="00956913">
        <w:rPr>
          <w:rFonts w:ascii="Times New Roman" w:hAnsi="Times New Roman" w:cs="Times New Roman"/>
          <w:sz w:val="20"/>
          <w:szCs w:val="20"/>
          <w:lang w:val="en-US"/>
        </w:rPr>
        <w:t xml:space="preserve"> terminal yang </w:t>
      </w:r>
      <w:proofErr w:type="spellStart"/>
      <w:r w:rsidR="00433BDA" w:rsidRPr="00956913">
        <w:rPr>
          <w:rFonts w:ascii="Times New Roman" w:hAnsi="Times New Roman" w:cs="Times New Roman"/>
          <w:sz w:val="20"/>
          <w:szCs w:val="20"/>
          <w:lang w:val="en-US"/>
        </w:rPr>
        <w:t>layak</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Lokasinya</w:t>
      </w:r>
      <w:proofErr w:type="spellEnd"/>
      <w:r w:rsidR="00433BDA" w:rsidRPr="00956913">
        <w:rPr>
          <w:rFonts w:ascii="Times New Roman" w:hAnsi="Times New Roman" w:cs="Times New Roman"/>
          <w:sz w:val="20"/>
          <w:szCs w:val="20"/>
          <w:lang w:val="en-US"/>
        </w:rPr>
        <w:t xml:space="preserve"> yang </w:t>
      </w:r>
      <w:proofErr w:type="spellStart"/>
      <w:r w:rsidR="00433BDA" w:rsidRPr="00956913">
        <w:rPr>
          <w:rFonts w:ascii="Times New Roman" w:hAnsi="Times New Roman" w:cs="Times New Roman"/>
          <w:sz w:val="20"/>
          <w:szCs w:val="20"/>
          <w:lang w:val="en-US"/>
        </w:rPr>
        <w:t>strategis</w:t>
      </w:r>
      <w:proofErr w:type="spellEnd"/>
      <w:r w:rsidR="00433BDA" w:rsidRPr="00956913">
        <w:rPr>
          <w:rFonts w:ascii="Times New Roman" w:hAnsi="Times New Roman" w:cs="Times New Roman"/>
          <w:sz w:val="20"/>
          <w:szCs w:val="20"/>
          <w:lang w:val="en-US"/>
        </w:rPr>
        <w:t xml:space="preserve"> di Jalan Raya By Pass </w:t>
      </w:r>
      <w:proofErr w:type="spellStart"/>
      <w:r w:rsidR="00433BDA" w:rsidRPr="00956913">
        <w:rPr>
          <w:rFonts w:ascii="Times New Roman" w:hAnsi="Times New Roman" w:cs="Times New Roman"/>
          <w:sz w:val="20"/>
          <w:szCs w:val="20"/>
          <w:lang w:val="en-US"/>
        </w:rPr>
        <w:t>sebagai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pintu</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gerbang</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aglomerasi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Gerbangkertosusila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serta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perannya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sebagai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simpul</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transportasi</w:t>
      </w:r>
      <w:proofErr w:type="spellEnd"/>
      <w:r w:rsidR="00433BDA" w:rsidRPr="00956913">
        <w:rPr>
          <w:rFonts w:ascii="Times New Roman" w:hAnsi="Times New Roman" w:cs="Times New Roman"/>
          <w:sz w:val="20"/>
          <w:szCs w:val="20"/>
          <w:lang w:val="en-US"/>
        </w:rPr>
        <w:t xml:space="preserve"> regional </w:t>
      </w:r>
      <w:proofErr w:type="spellStart"/>
      <w:r w:rsidR="00433BDA" w:rsidRPr="00956913">
        <w:rPr>
          <w:rFonts w:ascii="Times New Roman" w:hAnsi="Times New Roman" w:cs="Times New Roman"/>
          <w:sz w:val="20"/>
          <w:szCs w:val="20"/>
          <w:lang w:val="en-US"/>
        </w:rPr>
        <w:t>telah</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mendukung</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fungsi</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teknis</w:t>
      </w:r>
      <w:proofErr w:type="spellEnd"/>
      <w:r w:rsidR="00433BDA" w:rsidRPr="00956913">
        <w:rPr>
          <w:rFonts w:ascii="Times New Roman" w:hAnsi="Times New Roman" w:cs="Times New Roman"/>
          <w:sz w:val="20"/>
          <w:szCs w:val="20"/>
          <w:lang w:val="en-US"/>
        </w:rPr>
        <w:t xml:space="preserve"> terminal </w:t>
      </w:r>
      <w:proofErr w:type="spellStart"/>
      <w:r w:rsidR="00433BDA" w:rsidRPr="00956913">
        <w:rPr>
          <w:rFonts w:ascii="Times New Roman" w:hAnsi="Times New Roman" w:cs="Times New Roman"/>
          <w:sz w:val="20"/>
          <w:szCs w:val="20"/>
          <w:lang w:val="en-US"/>
        </w:rPr>
        <w:t>tipe</w:t>
      </w:r>
      <w:proofErr w:type="spellEnd"/>
      <w:r w:rsidR="00433BDA" w:rsidRPr="00956913">
        <w:rPr>
          <w:rFonts w:ascii="Times New Roman" w:hAnsi="Times New Roman" w:cs="Times New Roman"/>
          <w:sz w:val="20"/>
          <w:szCs w:val="20"/>
          <w:lang w:val="en-US"/>
        </w:rPr>
        <w:t xml:space="preserve"> B </w:t>
      </w:r>
      <w:proofErr w:type="spellStart"/>
      <w:r w:rsidR="00433BDA" w:rsidRPr="00956913">
        <w:rPr>
          <w:rFonts w:ascii="Times New Roman" w:hAnsi="Times New Roman" w:cs="Times New Roman"/>
          <w:sz w:val="20"/>
          <w:szCs w:val="20"/>
          <w:lang w:val="en-US"/>
        </w:rPr>
        <w:t>dengan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baik</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Namun</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ada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beberapa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indikator</w:t>
      </w:r>
      <w:proofErr w:type="spellEnd"/>
      <w:r w:rsidR="00433BDA" w:rsidRPr="00956913">
        <w:rPr>
          <w:rFonts w:ascii="Times New Roman" w:hAnsi="Times New Roman" w:cs="Times New Roman"/>
          <w:sz w:val="20"/>
          <w:szCs w:val="20"/>
          <w:lang w:val="en-US"/>
        </w:rPr>
        <w:t xml:space="preserve"> yang </w:t>
      </w:r>
      <w:proofErr w:type="spellStart"/>
      <w:r w:rsidR="00433BDA" w:rsidRPr="00956913">
        <w:rPr>
          <w:rFonts w:ascii="Times New Roman" w:hAnsi="Times New Roman" w:cs="Times New Roman"/>
          <w:sz w:val="20"/>
          <w:szCs w:val="20"/>
          <w:lang w:val="en-US"/>
        </w:rPr>
        <w:t>perlu</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adanya</w:t>
      </w:r>
      <w:proofErr w:type="spellEnd"/>
      <w:r w:rsidR="00433BDA" w:rsidRPr="00956913">
        <w:rPr>
          <w:rFonts w:ascii="Times New Roman" w:hAnsi="Times New Roman" w:cs="Times New Roman"/>
          <w:sz w:val="20"/>
          <w:szCs w:val="20"/>
          <w:lang w:val="en-US"/>
        </w:rPr>
        <w:t xml:space="preserve"> </w:t>
      </w:r>
      <w:proofErr w:type="spellStart"/>
      <w:r w:rsidR="00433BDA" w:rsidRPr="00956913">
        <w:rPr>
          <w:rFonts w:ascii="Times New Roman" w:hAnsi="Times New Roman" w:cs="Times New Roman"/>
          <w:sz w:val="20"/>
          <w:szCs w:val="20"/>
          <w:lang w:val="en-US"/>
        </w:rPr>
        <w:t>peremajaan</w:t>
      </w:r>
      <w:proofErr w:type="spellEnd"/>
      <w:r w:rsidR="00433BDA" w:rsidRPr="00956913">
        <w:rPr>
          <w:rFonts w:ascii="Times New Roman" w:hAnsi="Times New Roman" w:cs="Times New Roman"/>
          <w:sz w:val="20"/>
          <w:szCs w:val="20"/>
          <w:lang w:val="en-US"/>
        </w:rPr>
        <w:t xml:space="preserve">. </w:t>
      </w:r>
    </w:p>
    <w:p w14:paraId="658AD5AC" w14:textId="77777777" w:rsidR="00632C70" w:rsidRDefault="00433BDA" w:rsidP="00632C70">
      <w:pPr>
        <w:pStyle w:val="ListParagraph"/>
        <w:numPr>
          <w:ilvl w:val="0"/>
          <w:numId w:val="8"/>
        </w:numPr>
        <w:spacing w:after="0" w:line="240" w:lineRule="auto"/>
        <w:ind w:left="567" w:hanging="283"/>
        <w:jc w:val="both"/>
        <w:rPr>
          <w:rFonts w:ascii="Times New Roman" w:hAnsi="Times New Roman" w:cs="Times New Roman"/>
          <w:b/>
          <w:bCs/>
          <w:sz w:val="20"/>
          <w:szCs w:val="20"/>
          <w:lang w:val="en-US"/>
        </w:rPr>
      </w:pPr>
      <w:r w:rsidRPr="00956913">
        <w:rPr>
          <w:rFonts w:ascii="Times New Roman" w:hAnsi="Times New Roman" w:cs="Times New Roman"/>
          <w:b/>
          <w:bCs/>
          <w:sz w:val="20"/>
          <w:szCs w:val="20"/>
          <w:lang w:val="en-US"/>
        </w:rPr>
        <w:t xml:space="preserve">Tingkat </w:t>
      </w:r>
      <w:proofErr w:type="spellStart"/>
      <w:r w:rsidRPr="00956913">
        <w:rPr>
          <w:rFonts w:ascii="Times New Roman" w:hAnsi="Times New Roman" w:cs="Times New Roman"/>
          <w:b/>
          <w:bCs/>
          <w:sz w:val="20"/>
          <w:szCs w:val="20"/>
          <w:lang w:val="en-US"/>
        </w:rPr>
        <w:t>kepuasan</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penumpang</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terhadap</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pelayanan</w:t>
      </w:r>
      <w:proofErr w:type="spellEnd"/>
      <w:r w:rsidRPr="00956913">
        <w:rPr>
          <w:rFonts w:ascii="Times New Roman" w:hAnsi="Times New Roman" w:cs="Times New Roman"/>
          <w:b/>
          <w:bCs/>
          <w:sz w:val="20"/>
          <w:szCs w:val="20"/>
          <w:lang w:val="en-US"/>
        </w:rPr>
        <w:t xml:space="preserve"> di Terminal </w:t>
      </w:r>
      <w:proofErr w:type="spellStart"/>
      <w:r w:rsidRPr="00956913">
        <w:rPr>
          <w:rFonts w:ascii="Times New Roman" w:hAnsi="Times New Roman" w:cs="Times New Roman"/>
          <w:b/>
          <w:bCs/>
          <w:sz w:val="20"/>
          <w:szCs w:val="20"/>
          <w:lang w:val="en-US"/>
        </w:rPr>
        <w:t>Kertajaya</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Tipe</w:t>
      </w:r>
      <w:proofErr w:type="spellEnd"/>
      <w:r w:rsidRPr="00956913">
        <w:rPr>
          <w:rFonts w:ascii="Times New Roman" w:hAnsi="Times New Roman" w:cs="Times New Roman"/>
          <w:b/>
          <w:bCs/>
          <w:sz w:val="20"/>
          <w:szCs w:val="20"/>
          <w:lang w:val="en-US"/>
        </w:rPr>
        <w:t xml:space="preserve"> B di Kota Mojokerto</w:t>
      </w:r>
    </w:p>
    <w:p w14:paraId="7241BE36" w14:textId="29407196" w:rsidR="00816B6D" w:rsidRPr="00632C70" w:rsidRDefault="00632C70" w:rsidP="00632C70">
      <w:pPr>
        <w:pStyle w:val="ListParagraph"/>
        <w:spacing w:after="0" w:line="240" w:lineRule="auto"/>
        <w:ind w:left="567"/>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00433BDA" w:rsidRPr="00632C70">
        <w:rPr>
          <w:rFonts w:ascii="Times New Roman" w:hAnsi="Times New Roman" w:cs="Times New Roman"/>
          <w:sz w:val="20"/>
          <w:szCs w:val="20"/>
          <w:lang w:val="en-US"/>
        </w:rPr>
        <w:t xml:space="preserve">Tingkat </w:t>
      </w:r>
      <w:proofErr w:type="spellStart"/>
      <w:r w:rsidR="00433BDA" w:rsidRPr="00632C70">
        <w:rPr>
          <w:rFonts w:ascii="Times New Roman" w:hAnsi="Times New Roman" w:cs="Times New Roman"/>
          <w:sz w:val="20"/>
          <w:szCs w:val="20"/>
          <w:lang w:val="en-US"/>
        </w:rPr>
        <w:t>kepuasan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penumpang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terhadap</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pelayanan</w:t>
      </w:r>
      <w:proofErr w:type="spellEnd"/>
      <w:r w:rsidR="00433BDA" w:rsidRPr="00632C70">
        <w:rPr>
          <w:rFonts w:ascii="Times New Roman" w:hAnsi="Times New Roman" w:cs="Times New Roman"/>
          <w:sz w:val="20"/>
          <w:szCs w:val="20"/>
          <w:lang w:val="en-US"/>
        </w:rPr>
        <w:t xml:space="preserve"> di Terminal </w:t>
      </w:r>
      <w:proofErr w:type="spellStart"/>
      <w:r w:rsidR="00433BDA" w:rsidRPr="00632C70">
        <w:rPr>
          <w:rFonts w:ascii="Times New Roman" w:hAnsi="Times New Roman" w:cs="Times New Roman"/>
          <w:sz w:val="20"/>
          <w:szCs w:val="20"/>
          <w:lang w:val="en-US"/>
        </w:rPr>
        <w:t>Kertajaya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dberdasarkan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analisis</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SERVQUAL</w:t>
      </w:r>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menunjukkan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adanya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kesenjangan</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 xml:space="preserve">gap </w:t>
      </w:r>
      <w:proofErr w:type="spellStart"/>
      <w:r w:rsidR="00433BDA" w:rsidRPr="00632C70">
        <w:rPr>
          <w:rFonts w:ascii="Times New Roman" w:hAnsi="Times New Roman" w:cs="Times New Roman"/>
          <w:sz w:val="20"/>
          <w:szCs w:val="20"/>
          <w:lang w:val="en-US"/>
        </w:rPr>
        <w:t>negatif</w:t>
      </w:r>
      <w:proofErr w:type="spellEnd"/>
      <w:r w:rsidR="00433BDA" w:rsidRPr="00632C70">
        <w:rPr>
          <w:rFonts w:ascii="Times New Roman" w:hAnsi="Times New Roman" w:cs="Times New Roman"/>
          <w:sz w:val="20"/>
          <w:szCs w:val="20"/>
          <w:lang w:val="en-US"/>
        </w:rPr>
        <w:t xml:space="preserve"> pada </w:t>
      </w:r>
      <w:proofErr w:type="spellStart"/>
      <w:r w:rsidR="00433BDA" w:rsidRPr="00632C70">
        <w:rPr>
          <w:rFonts w:ascii="Times New Roman" w:hAnsi="Times New Roman" w:cs="Times New Roman"/>
          <w:sz w:val="20"/>
          <w:szCs w:val="20"/>
          <w:lang w:val="en-US"/>
        </w:rPr>
        <w:t>seluruh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dimensi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dengan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nilai</w:t>
      </w:r>
      <w:proofErr w:type="spellEnd"/>
      <w:r w:rsidR="00433BDA" w:rsidRPr="00632C70">
        <w:rPr>
          <w:rFonts w:ascii="Times New Roman" w:hAnsi="Times New Roman" w:cs="Times New Roman"/>
          <w:sz w:val="20"/>
          <w:szCs w:val="20"/>
          <w:lang w:val="en-US"/>
        </w:rPr>
        <w:t xml:space="preserve"> rata-rata </w:t>
      </w:r>
      <w:r w:rsidR="00433BDA" w:rsidRPr="00632C70">
        <w:rPr>
          <w:rFonts w:ascii="Times New Roman" w:hAnsi="Times New Roman" w:cs="Times New Roman"/>
          <w:i/>
          <w:iCs/>
          <w:sz w:val="20"/>
          <w:szCs w:val="20"/>
          <w:lang w:val="en-US"/>
        </w:rPr>
        <w:t>gap</w:t>
      </w:r>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sebesar</w:t>
      </w:r>
      <w:proofErr w:type="spellEnd"/>
      <w:r w:rsidR="00433BDA" w:rsidRPr="00632C70">
        <w:rPr>
          <w:rFonts w:ascii="Times New Roman" w:hAnsi="Times New Roman" w:cs="Times New Roman"/>
          <w:sz w:val="20"/>
          <w:szCs w:val="20"/>
          <w:lang w:val="en-US"/>
        </w:rPr>
        <w:t xml:space="preserve"> -0,79. Hal </w:t>
      </w:r>
      <w:proofErr w:type="spellStart"/>
      <w:r w:rsidR="00433BDA" w:rsidRPr="00632C70">
        <w:rPr>
          <w:rFonts w:ascii="Times New Roman" w:hAnsi="Times New Roman" w:cs="Times New Roman"/>
          <w:sz w:val="20"/>
          <w:szCs w:val="20"/>
          <w:lang w:val="en-US"/>
        </w:rPr>
        <w:t>ini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mengindikasikan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bahwa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secara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umum</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penumpang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merasa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kurang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puas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karena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kenyataan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pelayanan</w:t>
      </w:r>
      <w:proofErr w:type="spellEnd"/>
      <w:r w:rsidR="00433BDA" w:rsidRPr="00632C70">
        <w:rPr>
          <w:rFonts w:ascii="Times New Roman" w:hAnsi="Times New Roman" w:cs="Times New Roman"/>
          <w:sz w:val="20"/>
          <w:szCs w:val="20"/>
          <w:lang w:val="en-US"/>
        </w:rPr>
        <w:t xml:space="preserve"> yang </w:t>
      </w:r>
      <w:proofErr w:type="spellStart"/>
      <w:r w:rsidR="00433BDA" w:rsidRPr="00632C70">
        <w:rPr>
          <w:rFonts w:ascii="Times New Roman" w:hAnsi="Times New Roman" w:cs="Times New Roman"/>
          <w:sz w:val="20"/>
          <w:szCs w:val="20"/>
          <w:lang w:val="en-US"/>
        </w:rPr>
        <w:t>diterima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masih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berada</w:t>
      </w:r>
      <w:proofErr w:type="spellEnd"/>
      <w:r w:rsidR="00433BDA" w:rsidRPr="00632C70">
        <w:rPr>
          <w:rFonts w:ascii="Times New Roman" w:hAnsi="Times New Roman" w:cs="Times New Roman"/>
          <w:sz w:val="20"/>
          <w:szCs w:val="20"/>
          <w:lang w:val="en-US"/>
        </w:rPr>
        <w:t xml:space="preserve"> di </w:t>
      </w:r>
      <w:proofErr w:type="spellStart"/>
      <w:r w:rsidR="00433BDA" w:rsidRPr="00632C70">
        <w:rPr>
          <w:rFonts w:ascii="Times New Roman" w:hAnsi="Times New Roman" w:cs="Times New Roman"/>
          <w:sz w:val="20"/>
          <w:szCs w:val="20"/>
          <w:lang w:val="en-US"/>
        </w:rPr>
        <w:t>bawah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harapan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mereka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Dimensi</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Tangibles</w:t>
      </w:r>
      <w:r w:rsidR="00433BDA" w:rsidRPr="00632C70">
        <w:rPr>
          <w:rFonts w:ascii="Times New Roman" w:hAnsi="Times New Roman" w:cs="Times New Roman"/>
          <w:sz w:val="20"/>
          <w:szCs w:val="20"/>
          <w:lang w:val="en-US"/>
        </w:rPr>
        <w:t xml:space="preserve"> (Bukti </w:t>
      </w:r>
      <w:proofErr w:type="spellStart"/>
      <w:r w:rsidR="00433BDA" w:rsidRPr="00632C70">
        <w:rPr>
          <w:rFonts w:ascii="Times New Roman" w:hAnsi="Times New Roman" w:cs="Times New Roman"/>
          <w:sz w:val="20"/>
          <w:szCs w:val="20"/>
          <w:lang w:val="en-US"/>
        </w:rPr>
        <w:t>Fisik</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merupakan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prioritas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utama</w:t>
      </w:r>
      <w:proofErr w:type="spellEnd"/>
      <w:r w:rsidR="00433BDA" w:rsidRPr="00632C70">
        <w:rPr>
          <w:rFonts w:ascii="Times New Roman" w:hAnsi="Times New Roman" w:cs="Times New Roman"/>
          <w:sz w:val="20"/>
          <w:szCs w:val="20"/>
          <w:lang w:val="en-US"/>
        </w:rPr>
        <w:t xml:space="preserve"> yang </w:t>
      </w:r>
      <w:proofErr w:type="spellStart"/>
      <w:r w:rsidR="00433BDA" w:rsidRPr="00632C70">
        <w:rPr>
          <w:rFonts w:ascii="Times New Roman" w:hAnsi="Times New Roman" w:cs="Times New Roman"/>
          <w:sz w:val="20"/>
          <w:szCs w:val="20"/>
          <w:lang w:val="en-US"/>
        </w:rPr>
        <w:t>perlu</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diperbaiki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karena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memiliki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nilai</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gap</w:t>
      </w:r>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tertinggi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yaitu</w:t>
      </w:r>
      <w:proofErr w:type="spellEnd"/>
      <w:r w:rsidR="00433BDA" w:rsidRPr="00632C70">
        <w:rPr>
          <w:rFonts w:ascii="Times New Roman" w:hAnsi="Times New Roman" w:cs="Times New Roman"/>
          <w:sz w:val="20"/>
          <w:szCs w:val="20"/>
          <w:lang w:val="en-US"/>
        </w:rPr>
        <w:t xml:space="preserve"> -0,91. </w:t>
      </w:r>
      <w:proofErr w:type="spellStart"/>
      <w:r w:rsidR="00433BDA" w:rsidRPr="00632C70">
        <w:rPr>
          <w:rFonts w:ascii="Times New Roman" w:hAnsi="Times New Roman" w:cs="Times New Roman"/>
          <w:sz w:val="20"/>
          <w:szCs w:val="20"/>
          <w:lang w:val="en-US"/>
        </w:rPr>
        <w:t>Ketidakpuasan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utama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penumpang</w:t>
      </w:r>
      <w:proofErr w:type="spellEnd"/>
      <w:r w:rsidR="00433BDA" w:rsidRPr="00632C70">
        <w:rPr>
          <w:rFonts w:ascii="Times New Roman" w:hAnsi="Times New Roman" w:cs="Times New Roman"/>
          <w:sz w:val="20"/>
          <w:szCs w:val="20"/>
          <w:lang w:val="en-US"/>
        </w:rPr>
        <w:t xml:space="preserve"> pada </w:t>
      </w:r>
      <w:proofErr w:type="spellStart"/>
      <w:r w:rsidR="00433BDA" w:rsidRPr="00632C70">
        <w:rPr>
          <w:rFonts w:ascii="Times New Roman" w:hAnsi="Times New Roman" w:cs="Times New Roman"/>
          <w:sz w:val="20"/>
          <w:szCs w:val="20"/>
          <w:lang w:val="en-US"/>
        </w:rPr>
        <w:t>dimensi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ini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terletak</w:t>
      </w:r>
      <w:proofErr w:type="spellEnd"/>
      <w:r w:rsidR="00433BDA" w:rsidRPr="00632C70">
        <w:rPr>
          <w:rFonts w:ascii="Times New Roman" w:hAnsi="Times New Roman" w:cs="Times New Roman"/>
          <w:sz w:val="20"/>
          <w:szCs w:val="20"/>
          <w:lang w:val="en-US"/>
        </w:rPr>
        <w:t xml:space="preserve"> pada </w:t>
      </w:r>
      <w:proofErr w:type="spellStart"/>
      <w:r w:rsidR="00433BDA" w:rsidRPr="00632C70">
        <w:rPr>
          <w:rFonts w:ascii="Times New Roman" w:hAnsi="Times New Roman" w:cs="Times New Roman"/>
          <w:sz w:val="20"/>
          <w:szCs w:val="20"/>
          <w:lang w:val="en-US"/>
        </w:rPr>
        <w:t>aspek</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kebersihan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fasilitas</w:t>
      </w:r>
      <w:proofErr w:type="spellEnd"/>
      <w:r w:rsidR="00433BDA" w:rsidRPr="00632C70">
        <w:rPr>
          <w:rFonts w:ascii="Times New Roman" w:hAnsi="Times New Roman" w:cs="Times New Roman"/>
          <w:sz w:val="20"/>
          <w:szCs w:val="20"/>
          <w:lang w:val="en-US"/>
        </w:rPr>
        <w:t xml:space="preserve"> toilet dan </w:t>
      </w:r>
      <w:proofErr w:type="spellStart"/>
      <w:r w:rsidR="00433BDA" w:rsidRPr="00632C70">
        <w:rPr>
          <w:rFonts w:ascii="Times New Roman" w:hAnsi="Times New Roman" w:cs="Times New Roman"/>
          <w:sz w:val="20"/>
          <w:szCs w:val="20"/>
          <w:lang w:val="en-US"/>
        </w:rPr>
        <w:t>kejelasan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rambu</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petunjuk</w:t>
      </w:r>
      <w:proofErr w:type="spellEnd"/>
      <w:r w:rsidR="00433BDA" w:rsidRPr="00632C70">
        <w:rPr>
          <w:rFonts w:ascii="Times New Roman" w:hAnsi="Times New Roman" w:cs="Times New Roman"/>
          <w:sz w:val="20"/>
          <w:szCs w:val="20"/>
          <w:lang w:val="en-US"/>
        </w:rPr>
        <w:t xml:space="preserve"> di area terminal.</w:t>
      </w:r>
    </w:p>
    <w:p w14:paraId="12F3CAFF" w14:textId="77777777" w:rsidR="00632C70" w:rsidRDefault="00433BDA" w:rsidP="00632C70">
      <w:pPr>
        <w:pStyle w:val="ListParagraph"/>
        <w:numPr>
          <w:ilvl w:val="0"/>
          <w:numId w:val="3"/>
        </w:numPr>
        <w:spacing w:after="0" w:line="240" w:lineRule="auto"/>
        <w:ind w:left="567" w:hanging="283"/>
        <w:jc w:val="both"/>
        <w:rPr>
          <w:rFonts w:ascii="Times New Roman" w:hAnsi="Times New Roman" w:cs="Times New Roman"/>
          <w:b/>
          <w:bCs/>
          <w:sz w:val="20"/>
          <w:szCs w:val="20"/>
          <w:lang w:val="en-US"/>
        </w:rPr>
      </w:pPr>
      <w:r w:rsidRPr="00956913">
        <w:rPr>
          <w:rFonts w:ascii="Times New Roman" w:hAnsi="Times New Roman" w:cs="Times New Roman"/>
          <w:b/>
          <w:bCs/>
          <w:sz w:val="20"/>
          <w:szCs w:val="20"/>
          <w:lang w:val="en-US"/>
        </w:rPr>
        <w:t>SARAN</w:t>
      </w:r>
    </w:p>
    <w:p w14:paraId="65B588B9" w14:textId="77777777" w:rsidR="00632C70" w:rsidRDefault="00433BDA" w:rsidP="00632C70">
      <w:pPr>
        <w:pStyle w:val="ListParagraph"/>
        <w:numPr>
          <w:ilvl w:val="0"/>
          <w:numId w:val="9"/>
        </w:numPr>
        <w:spacing w:after="0" w:line="240" w:lineRule="auto"/>
        <w:ind w:left="851" w:hanging="284"/>
        <w:jc w:val="both"/>
        <w:rPr>
          <w:rFonts w:ascii="Times New Roman" w:hAnsi="Times New Roman" w:cs="Times New Roman"/>
          <w:b/>
          <w:bCs/>
          <w:sz w:val="20"/>
          <w:szCs w:val="20"/>
          <w:lang w:val="en-US"/>
        </w:rPr>
      </w:pPr>
      <w:proofErr w:type="spellStart"/>
      <w:r w:rsidRPr="00632C70">
        <w:rPr>
          <w:rFonts w:ascii="Times New Roman" w:hAnsi="Times New Roman" w:cs="Times New Roman"/>
          <w:b/>
          <w:bCs/>
          <w:sz w:val="20"/>
          <w:szCs w:val="20"/>
          <w:lang w:val="en-US"/>
        </w:rPr>
        <w:t>Bagi</w:t>
      </w:r>
      <w:proofErr w:type="spellEnd"/>
      <w:r w:rsidRPr="00632C70">
        <w:rPr>
          <w:rFonts w:ascii="Times New Roman" w:hAnsi="Times New Roman" w:cs="Times New Roman"/>
          <w:b/>
          <w:bCs/>
          <w:sz w:val="20"/>
          <w:szCs w:val="20"/>
          <w:lang w:val="en-US"/>
        </w:rPr>
        <w:t xml:space="preserve"> </w:t>
      </w:r>
      <w:proofErr w:type="spellStart"/>
      <w:r w:rsidRPr="00632C70">
        <w:rPr>
          <w:rFonts w:ascii="Times New Roman" w:hAnsi="Times New Roman" w:cs="Times New Roman"/>
          <w:b/>
          <w:bCs/>
          <w:sz w:val="20"/>
          <w:szCs w:val="20"/>
          <w:lang w:val="en-US"/>
        </w:rPr>
        <w:t>Peneliti</w:t>
      </w:r>
      <w:proofErr w:type="spellEnd"/>
      <w:r w:rsidRPr="00632C70">
        <w:rPr>
          <w:rFonts w:ascii="Times New Roman" w:hAnsi="Times New Roman" w:cs="Times New Roman"/>
          <w:b/>
          <w:bCs/>
          <w:sz w:val="20"/>
          <w:szCs w:val="20"/>
          <w:lang w:val="en-US"/>
        </w:rPr>
        <w:t xml:space="preserve"> </w:t>
      </w:r>
      <w:proofErr w:type="spellStart"/>
      <w:r w:rsidRPr="00632C70">
        <w:rPr>
          <w:rFonts w:ascii="Times New Roman" w:hAnsi="Times New Roman" w:cs="Times New Roman"/>
          <w:b/>
          <w:bCs/>
          <w:sz w:val="20"/>
          <w:szCs w:val="20"/>
          <w:lang w:val="en-US"/>
        </w:rPr>
        <w:t>Selanjutnya</w:t>
      </w:r>
      <w:proofErr w:type="spellEnd"/>
    </w:p>
    <w:p w14:paraId="6D33B12C" w14:textId="77777777" w:rsidR="00632C70" w:rsidRDefault="00632C70" w:rsidP="00632C70">
      <w:pPr>
        <w:pStyle w:val="ListParagraph"/>
        <w:spacing w:after="0" w:line="240" w:lineRule="auto"/>
        <w:ind w:left="851"/>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        </w:t>
      </w:r>
      <w:proofErr w:type="spellStart"/>
      <w:r w:rsidR="00433BDA" w:rsidRPr="00632C70">
        <w:rPr>
          <w:rFonts w:ascii="Times New Roman" w:hAnsi="Times New Roman" w:cs="Times New Roman"/>
          <w:sz w:val="20"/>
          <w:szCs w:val="20"/>
          <w:lang w:val="en-US"/>
        </w:rPr>
        <w:t>Diharapkan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bahwa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penelitian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ini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dilanjutkan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dengan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menggali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lebih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dalam</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mengenai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analisis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mengenai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aksesibilitas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spasial</w:t>
      </w:r>
      <w:proofErr w:type="spellEnd"/>
      <w:r w:rsidR="00433BDA" w:rsidRPr="00632C70">
        <w:rPr>
          <w:rFonts w:ascii="Times New Roman" w:hAnsi="Times New Roman" w:cs="Times New Roman"/>
          <w:sz w:val="20"/>
          <w:szCs w:val="20"/>
          <w:lang w:val="en-US"/>
        </w:rPr>
        <w:t xml:space="preserve"> dan </w:t>
      </w:r>
      <w:proofErr w:type="spellStart"/>
      <w:r w:rsidR="00433BDA" w:rsidRPr="00632C70">
        <w:rPr>
          <w:rFonts w:ascii="Times New Roman" w:hAnsi="Times New Roman" w:cs="Times New Roman"/>
          <w:sz w:val="20"/>
          <w:szCs w:val="20"/>
          <w:lang w:val="en-US"/>
        </w:rPr>
        <w:t>penggunaan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lahan</w:t>
      </w:r>
      <w:proofErr w:type="spellEnd"/>
      <w:r w:rsidR="00433BDA" w:rsidRPr="00632C70">
        <w:rPr>
          <w:rFonts w:ascii="Times New Roman" w:hAnsi="Times New Roman" w:cs="Times New Roman"/>
          <w:sz w:val="20"/>
          <w:szCs w:val="20"/>
          <w:lang w:val="en-US"/>
        </w:rPr>
        <w:t xml:space="preserve"> di </w:t>
      </w:r>
      <w:proofErr w:type="spellStart"/>
      <w:r w:rsidR="00433BDA" w:rsidRPr="00632C70">
        <w:rPr>
          <w:rFonts w:ascii="Times New Roman" w:hAnsi="Times New Roman" w:cs="Times New Roman"/>
          <w:sz w:val="20"/>
          <w:szCs w:val="20"/>
          <w:lang w:val="en-US"/>
        </w:rPr>
        <w:t>sekitar</w:t>
      </w:r>
      <w:proofErr w:type="spellEnd"/>
      <w:r w:rsidR="00433BDA" w:rsidRPr="00632C70">
        <w:rPr>
          <w:rFonts w:ascii="Times New Roman" w:hAnsi="Times New Roman" w:cs="Times New Roman"/>
          <w:sz w:val="20"/>
          <w:szCs w:val="20"/>
          <w:lang w:val="en-US"/>
        </w:rPr>
        <w:t xml:space="preserve"> terminal </w:t>
      </w:r>
      <w:proofErr w:type="spellStart"/>
      <w:r w:rsidR="00433BDA" w:rsidRPr="00632C70">
        <w:rPr>
          <w:rFonts w:ascii="Times New Roman" w:hAnsi="Times New Roman" w:cs="Times New Roman"/>
          <w:sz w:val="20"/>
          <w:szCs w:val="20"/>
          <w:lang w:val="en-US"/>
        </w:rPr>
        <w:t>menggunakan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sistem</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informasi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geografis</w:t>
      </w:r>
      <w:proofErr w:type="spellEnd"/>
      <w:r w:rsidR="00433BDA" w:rsidRPr="00632C70">
        <w:rPr>
          <w:rFonts w:ascii="Times New Roman" w:hAnsi="Times New Roman" w:cs="Times New Roman"/>
          <w:sz w:val="20"/>
          <w:szCs w:val="20"/>
          <w:lang w:val="en-US"/>
        </w:rPr>
        <w:t xml:space="preserve"> (SIG) </w:t>
      </w:r>
      <w:proofErr w:type="spellStart"/>
      <w:r w:rsidR="00433BDA" w:rsidRPr="00632C70">
        <w:rPr>
          <w:rFonts w:ascii="Times New Roman" w:hAnsi="Times New Roman" w:cs="Times New Roman"/>
          <w:sz w:val="20"/>
          <w:szCs w:val="20"/>
          <w:lang w:val="en-US"/>
        </w:rPr>
        <w:t>guna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mendukung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rencana</w:t>
      </w:r>
      <w:proofErr w:type="spellEnd"/>
      <w:r w:rsidR="00433BDA" w:rsidRPr="00632C70">
        <w:rPr>
          <w:rFonts w:ascii="Times New Roman" w:hAnsi="Times New Roman" w:cs="Times New Roman"/>
          <w:sz w:val="20"/>
          <w:szCs w:val="20"/>
          <w:lang w:val="en-US"/>
        </w:rPr>
        <w:t xml:space="preserve"> tata </w:t>
      </w:r>
      <w:proofErr w:type="spellStart"/>
      <w:r w:rsidR="00433BDA" w:rsidRPr="00632C70">
        <w:rPr>
          <w:rFonts w:ascii="Times New Roman" w:hAnsi="Times New Roman" w:cs="Times New Roman"/>
          <w:sz w:val="20"/>
          <w:szCs w:val="20"/>
          <w:lang w:val="en-US"/>
        </w:rPr>
        <w:t>ruang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daerah</w:t>
      </w:r>
      <w:proofErr w:type="spellEnd"/>
      <w:r w:rsidR="00433BDA" w:rsidRPr="00632C70">
        <w:rPr>
          <w:rFonts w:ascii="Times New Roman" w:hAnsi="Times New Roman" w:cs="Times New Roman"/>
          <w:sz w:val="20"/>
          <w:szCs w:val="20"/>
          <w:lang w:val="en-US"/>
        </w:rPr>
        <w:t xml:space="preserve"> yang </w:t>
      </w:r>
      <w:proofErr w:type="spellStart"/>
      <w:r w:rsidR="00433BDA" w:rsidRPr="00632C70">
        <w:rPr>
          <w:rFonts w:ascii="Times New Roman" w:hAnsi="Times New Roman" w:cs="Times New Roman"/>
          <w:sz w:val="20"/>
          <w:szCs w:val="20"/>
          <w:lang w:val="en-US"/>
        </w:rPr>
        <w:t>lebih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terintegrasi</w:t>
      </w:r>
      <w:proofErr w:type="spellEnd"/>
      <w:r w:rsidR="00433BDA" w:rsidRPr="00632C70">
        <w:rPr>
          <w:rFonts w:ascii="Times New Roman" w:hAnsi="Times New Roman" w:cs="Times New Roman"/>
          <w:sz w:val="20"/>
          <w:szCs w:val="20"/>
          <w:lang w:val="en-US"/>
        </w:rPr>
        <w:t>.</w:t>
      </w:r>
    </w:p>
    <w:p w14:paraId="3D937C8E" w14:textId="77777777" w:rsidR="00632C70" w:rsidRDefault="00433BDA" w:rsidP="00632C70">
      <w:pPr>
        <w:pStyle w:val="ListParagraph"/>
        <w:numPr>
          <w:ilvl w:val="0"/>
          <w:numId w:val="9"/>
        </w:numPr>
        <w:spacing w:after="0" w:line="240" w:lineRule="auto"/>
        <w:ind w:left="851" w:hanging="284"/>
        <w:jc w:val="both"/>
        <w:rPr>
          <w:rFonts w:ascii="Times New Roman" w:hAnsi="Times New Roman" w:cs="Times New Roman"/>
          <w:b/>
          <w:bCs/>
          <w:sz w:val="20"/>
          <w:szCs w:val="20"/>
          <w:lang w:val="en-US"/>
        </w:rPr>
      </w:pPr>
      <w:proofErr w:type="spellStart"/>
      <w:r w:rsidRPr="00632C70">
        <w:rPr>
          <w:rFonts w:ascii="Times New Roman" w:hAnsi="Times New Roman" w:cs="Times New Roman"/>
          <w:b/>
          <w:bCs/>
          <w:sz w:val="20"/>
          <w:szCs w:val="20"/>
          <w:lang w:val="en-US"/>
        </w:rPr>
        <w:t>Bagi</w:t>
      </w:r>
      <w:proofErr w:type="spellEnd"/>
      <w:r w:rsidRPr="00632C70">
        <w:rPr>
          <w:rFonts w:ascii="Times New Roman" w:hAnsi="Times New Roman" w:cs="Times New Roman"/>
          <w:b/>
          <w:bCs/>
          <w:sz w:val="20"/>
          <w:szCs w:val="20"/>
          <w:lang w:val="en-US"/>
        </w:rPr>
        <w:t xml:space="preserve"> </w:t>
      </w:r>
      <w:proofErr w:type="spellStart"/>
      <w:r w:rsidRPr="00632C70">
        <w:rPr>
          <w:rFonts w:ascii="Times New Roman" w:hAnsi="Times New Roman" w:cs="Times New Roman"/>
          <w:b/>
          <w:bCs/>
          <w:sz w:val="20"/>
          <w:szCs w:val="20"/>
          <w:lang w:val="en-US"/>
        </w:rPr>
        <w:t>Pengelola</w:t>
      </w:r>
      <w:proofErr w:type="spellEnd"/>
      <w:r w:rsidRPr="00632C70">
        <w:rPr>
          <w:rFonts w:ascii="Times New Roman" w:hAnsi="Times New Roman" w:cs="Times New Roman"/>
          <w:b/>
          <w:bCs/>
          <w:sz w:val="20"/>
          <w:szCs w:val="20"/>
          <w:lang w:val="en-US"/>
        </w:rPr>
        <w:t xml:space="preserve"> </w:t>
      </w:r>
    </w:p>
    <w:p w14:paraId="1334ED9D" w14:textId="086BB026" w:rsidR="00433BDA" w:rsidRPr="00632C70" w:rsidRDefault="00632C70" w:rsidP="00632C70">
      <w:pPr>
        <w:pStyle w:val="ListParagraph"/>
        <w:spacing w:after="0" w:line="240" w:lineRule="auto"/>
        <w:ind w:left="85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roofErr w:type="spellStart"/>
      <w:r w:rsidR="00433BDA" w:rsidRPr="00632C70">
        <w:rPr>
          <w:rFonts w:ascii="Times New Roman" w:hAnsi="Times New Roman" w:cs="Times New Roman"/>
          <w:sz w:val="20"/>
          <w:szCs w:val="20"/>
          <w:lang w:val="en-US"/>
        </w:rPr>
        <w:t>Dimensi</w:t>
      </w:r>
      <w:proofErr w:type="spellEnd"/>
      <w:r w:rsidR="00433BDA" w:rsidRPr="00632C70">
        <w:rPr>
          <w:rFonts w:ascii="Times New Roman" w:hAnsi="Times New Roman" w:cs="Times New Roman"/>
          <w:sz w:val="20"/>
          <w:szCs w:val="20"/>
          <w:lang w:val="en-US"/>
        </w:rPr>
        <w:t xml:space="preserve"> yang </w:t>
      </w:r>
      <w:proofErr w:type="spellStart"/>
      <w:r w:rsidR="00433BDA" w:rsidRPr="00632C70">
        <w:rPr>
          <w:rFonts w:ascii="Times New Roman" w:hAnsi="Times New Roman" w:cs="Times New Roman"/>
          <w:sz w:val="20"/>
          <w:szCs w:val="20"/>
          <w:lang w:val="en-US"/>
        </w:rPr>
        <w:t>perlu</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adanya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perbaikan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yakni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peningkatan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fasilitas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fisik</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Tangibles</w:t>
      </w:r>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bisa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melakukan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peremajaan</w:t>
      </w:r>
      <w:proofErr w:type="spellEnd"/>
      <w:r w:rsidR="00433BDA" w:rsidRPr="00632C70">
        <w:rPr>
          <w:rFonts w:ascii="Times New Roman" w:hAnsi="Times New Roman" w:cs="Times New Roman"/>
          <w:sz w:val="20"/>
          <w:szCs w:val="20"/>
          <w:lang w:val="en-US"/>
        </w:rPr>
        <w:t xml:space="preserve"> pada </w:t>
      </w:r>
      <w:proofErr w:type="spellStart"/>
      <w:r w:rsidR="00433BDA" w:rsidRPr="00632C70">
        <w:rPr>
          <w:rFonts w:ascii="Times New Roman" w:hAnsi="Times New Roman" w:cs="Times New Roman"/>
          <w:sz w:val="20"/>
          <w:szCs w:val="20"/>
          <w:lang w:val="en-US"/>
        </w:rPr>
        <w:t>kursi</w:t>
      </w:r>
      <w:proofErr w:type="spellEnd"/>
      <w:r w:rsidR="00433BDA" w:rsidRPr="00632C70">
        <w:rPr>
          <w:rFonts w:ascii="Times New Roman" w:hAnsi="Times New Roman" w:cs="Times New Roman"/>
          <w:sz w:val="20"/>
          <w:szCs w:val="20"/>
          <w:lang w:val="en-US"/>
        </w:rPr>
        <w:t xml:space="preserve"> di </w:t>
      </w:r>
      <w:proofErr w:type="spellStart"/>
      <w:r w:rsidR="00433BDA" w:rsidRPr="00632C70">
        <w:rPr>
          <w:rFonts w:ascii="Times New Roman" w:hAnsi="Times New Roman" w:cs="Times New Roman"/>
          <w:sz w:val="20"/>
          <w:szCs w:val="20"/>
          <w:lang w:val="en-US"/>
        </w:rPr>
        <w:t>ruang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tunggu</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penumpang</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serta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meningkatkan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pengawasan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rutin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terhadap</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kebersihan</w:t>
      </w:r>
      <w:proofErr w:type="spellEnd"/>
      <w:r w:rsidR="00433BDA" w:rsidRPr="00632C70">
        <w:rPr>
          <w:rFonts w:ascii="Times New Roman" w:hAnsi="Times New Roman" w:cs="Times New Roman"/>
          <w:sz w:val="20"/>
          <w:szCs w:val="20"/>
          <w:lang w:val="en-US"/>
        </w:rPr>
        <w:t xml:space="preserve"> toilet terminal. Adapun </w:t>
      </w:r>
      <w:proofErr w:type="spellStart"/>
      <w:r w:rsidR="00433BDA" w:rsidRPr="00632C70">
        <w:rPr>
          <w:rFonts w:ascii="Times New Roman" w:hAnsi="Times New Roman" w:cs="Times New Roman"/>
          <w:sz w:val="20"/>
          <w:szCs w:val="20"/>
          <w:lang w:val="en-US"/>
        </w:rPr>
        <w:t>modernisasi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informasi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dengan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cara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mengoptimalkan</w:t>
      </w:r>
      <w:proofErr w:type="spellEnd"/>
      <w:r w:rsidR="00433BDA" w:rsidRPr="00632C70">
        <w:rPr>
          <w:rFonts w:ascii="Times New Roman" w:hAnsi="Times New Roman" w:cs="Times New Roman"/>
          <w:sz w:val="20"/>
          <w:szCs w:val="20"/>
          <w:lang w:val="en-US"/>
        </w:rPr>
        <w:t xml:space="preserve"> media </w:t>
      </w:r>
      <w:proofErr w:type="spellStart"/>
      <w:r w:rsidR="00433BDA" w:rsidRPr="00632C70">
        <w:rPr>
          <w:rFonts w:ascii="Times New Roman" w:hAnsi="Times New Roman" w:cs="Times New Roman"/>
          <w:sz w:val="20"/>
          <w:szCs w:val="20"/>
          <w:lang w:val="en-US"/>
        </w:rPr>
        <w:t>informasi</w:t>
      </w:r>
      <w:proofErr w:type="spellEnd"/>
      <w:r w:rsidR="00433BDA" w:rsidRPr="00632C70">
        <w:rPr>
          <w:rFonts w:ascii="Times New Roman" w:hAnsi="Times New Roman" w:cs="Times New Roman"/>
          <w:sz w:val="20"/>
          <w:szCs w:val="20"/>
          <w:lang w:val="en-US"/>
        </w:rPr>
        <w:t xml:space="preserve"> di </w:t>
      </w:r>
      <w:proofErr w:type="spellStart"/>
      <w:r w:rsidR="00433BDA" w:rsidRPr="00632C70">
        <w:rPr>
          <w:rFonts w:ascii="Times New Roman" w:hAnsi="Times New Roman" w:cs="Times New Roman"/>
          <w:sz w:val="20"/>
          <w:szCs w:val="20"/>
          <w:lang w:val="en-US"/>
        </w:rPr>
        <w:t>lokasi</w:t>
      </w:r>
      <w:proofErr w:type="spellEnd"/>
      <w:r w:rsidR="00433BDA" w:rsidRPr="00632C70">
        <w:rPr>
          <w:rFonts w:ascii="Times New Roman" w:hAnsi="Times New Roman" w:cs="Times New Roman"/>
          <w:sz w:val="20"/>
          <w:szCs w:val="20"/>
          <w:lang w:val="en-US"/>
        </w:rPr>
        <w:t xml:space="preserve"> terminal agar </w:t>
      </w:r>
      <w:proofErr w:type="spellStart"/>
      <w:r w:rsidR="00433BDA" w:rsidRPr="00632C70">
        <w:rPr>
          <w:rFonts w:ascii="Times New Roman" w:hAnsi="Times New Roman" w:cs="Times New Roman"/>
          <w:sz w:val="20"/>
          <w:szCs w:val="20"/>
          <w:lang w:val="en-US"/>
        </w:rPr>
        <w:t>tidak</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hanya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bergantung</w:t>
      </w:r>
      <w:proofErr w:type="spellEnd"/>
      <w:r w:rsidR="00433BDA" w:rsidRPr="00632C70">
        <w:rPr>
          <w:rFonts w:ascii="Times New Roman" w:hAnsi="Times New Roman" w:cs="Times New Roman"/>
          <w:sz w:val="20"/>
          <w:szCs w:val="20"/>
          <w:lang w:val="en-US"/>
        </w:rPr>
        <w:t xml:space="preserve"> pada media </w:t>
      </w:r>
      <w:proofErr w:type="spellStart"/>
      <w:r w:rsidR="00433BDA" w:rsidRPr="00632C70">
        <w:rPr>
          <w:rFonts w:ascii="Times New Roman" w:hAnsi="Times New Roman" w:cs="Times New Roman"/>
          <w:sz w:val="20"/>
          <w:szCs w:val="20"/>
          <w:lang w:val="en-US"/>
        </w:rPr>
        <w:t>cetak</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atau</w:t>
      </w:r>
      <w:proofErr w:type="spellEnd"/>
      <w:r w:rsidR="00433BDA" w:rsidRPr="00632C70">
        <w:rPr>
          <w:rFonts w:ascii="Times New Roman" w:hAnsi="Times New Roman" w:cs="Times New Roman"/>
          <w:sz w:val="20"/>
          <w:szCs w:val="20"/>
          <w:lang w:val="en-US"/>
        </w:rPr>
        <w:t xml:space="preserve"> media </w:t>
      </w:r>
      <w:proofErr w:type="spellStart"/>
      <w:r w:rsidR="00433BDA" w:rsidRPr="00632C70">
        <w:rPr>
          <w:rFonts w:ascii="Times New Roman" w:hAnsi="Times New Roman" w:cs="Times New Roman"/>
          <w:sz w:val="20"/>
          <w:szCs w:val="20"/>
          <w:lang w:val="en-US"/>
        </w:rPr>
        <w:t>sosial</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sehingga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lebih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ramah</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bagi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pengguna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jasa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lanjut</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usia</w:t>
      </w:r>
      <w:proofErr w:type="spellEnd"/>
      <w:r w:rsidR="00433BDA" w:rsidRPr="00632C70">
        <w:rPr>
          <w:rFonts w:ascii="Times New Roman" w:hAnsi="Times New Roman" w:cs="Times New Roman"/>
          <w:sz w:val="20"/>
          <w:szCs w:val="20"/>
          <w:lang w:val="en-US"/>
        </w:rPr>
        <w:t>.</w:t>
      </w:r>
    </w:p>
    <w:p w14:paraId="7EFA7E23" w14:textId="77777777" w:rsidR="00632C70" w:rsidRDefault="00433BDA" w:rsidP="00632C70">
      <w:pPr>
        <w:pStyle w:val="ListParagraph"/>
        <w:numPr>
          <w:ilvl w:val="0"/>
          <w:numId w:val="9"/>
        </w:numPr>
        <w:spacing w:after="0" w:line="240" w:lineRule="auto"/>
        <w:ind w:left="851" w:hanging="284"/>
        <w:jc w:val="both"/>
        <w:rPr>
          <w:rFonts w:ascii="Times New Roman" w:hAnsi="Times New Roman" w:cs="Times New Roman"/>
          <w:b/>
          <w:bCs/>
          <w:sz w:val="20"/>
          <w:szCs w:val="20"/>
          <w:lang w:val="en-US"/>
        </w:rPr>
      </w:pPr>
      <w:proofErr w:type="spellStart"/>
      <w:r w:rsidRPr="00956913">
        <w:rPr>
          <w:rFonts w:ascii="Times New Roman" w:hAnsi="Times New Roman" w:cs="Times New Roman"/>
          <w:b/>
          <w:bCs/>
          <w:sz w:val="20"/>
          <w:szCs w:val="20"/>
          <w:lang w:val="en-US"/>
        </w:rPr>
        <w:t>Bagi</w:t>
      </w:r>
      <w:proofErr w:type="spellEnd"/>
      <w:r w:rsidRPr="00956913">
        <w:rPr>
          <w:rFonts w:ascii="Times New Roman" w:hAnsi="Times New Roman" w:cs="Times New Roman"/>
          <w:b/>
          <w:bCs/>
          <w:sz w:val="20"/>
          <w:szCs w:val="20"/>
          <w:lang w:val="en-US"/>
        </w:rPr>
        <w:t xml:space="preserve"> </w:t>
      </w:r>
      <w:proofErr w:type="spellStart"/>
      <w:r w:rsidRPr="00956913">
        <w:rPr>
          <w:rFonts w:ascii="Times New Roman" w:hAnsi="Times New Roman" w:cs="Times New Roman"/>
          <w:b/>
          <w:bCs/>
          <w:sz w:val="20"/>
          <w:szCs w:val="20"/>
          <w:lang w:val="en-US"/>
        </w:rPr>
        <w:t>Pemerintah</w:t>
      </w:r>
      <w:proofErr w:type="spellEnd"/>
      <w:r w:rsidRPr="00956913">
        <w:rPr>
          <w:rFonts w:ascii="Times New Roman" w:hAnsi="Times New Roman" w:cs="Times New Roman"/>
          <w:b/>
          <w:bCs/>
          <w:sz w:val="20"/>
          <w:szCs w:val="20"/>
          <w:lang w:val="en-US"/>
        </w:rPr>
        <w:t xml:space="preserve"> Kota Mojokerto</w:t>
      </w:r>
    </w:p>
    <w:p w14:paraId="55F08122" w14:textId="6C9565A2" w:rsidR="00433BDA" w:rsidRPr="00632C70" w:rsidRDefault="00632C70" w:rsidP="00632C70">
      <w:pPr>
        <w:pStyle w:val="ListParagraph"/>
        <w:spacing w:after="0" w:line="240" w:lineRule="auto"/>
        <w:ind w:left="85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roofErr w:type="spellStart"/>
      <w:r w:rsidR="00433BDA" w:rsidRPr="00632C70">
        <w:rPr>
          <w:rFonts w:ascii="Times New Roman" w:hAnsi="Times New Roman" w:cs="Times New Roman"/>
          <w:sz w:val="20"/>
          <w:szCs w:val="20"/>
          <w:lang w:val="en-US"/>
        </w:rPr>
        <w:t>Meningkatkan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kerja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sama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dengan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pengelola</w:t>
      </w:r>
      <w:proofErr w:type="spellEnd"/>
      <w:r w:rsidR="00433BDA" w:rsidRPr="00632C70">
        <w:rPr>
          <w:rFonts w:ascii="Times New Roman" w:hAnsi="Times New Roman" w:cs="Times New Roman"/>
          <w:sz w:val="20"/>
          <w:szCs w:val="20"/>
          <w:lang w:val="en-US"/>
        </w:rPr>
        <w:t xml:space="preserve"> terminal </w:t>
      </w:r>
      <w:proofErr w:type="spellStart"/>
      <w:r w:rsidR="00433BDA" w:rsidRPr="00632C70">
        <w:rPr>
          <w:rFonts w:ascii="Times New Roman" w:hAnsi="Times New Roman" w:cs="Times New Roman"/>
          <w:sz w:val="20"/>
          <w:szCs w:val="20"/>
          <w:lang w:val="en-US"/>
        </w:rPr>
        <w:t>dalam</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menjaga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kelancaran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akses</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jalan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arteri</w:t>
      </w:r>
      <w:proofErr w:type="spellEnd"/>
      <w:r w:rsidR="00433BDA" w:rsidRPr="00632C70">
        <w:rPr>
          <w:rFonts w:ascii="Times New Roman" w:hAnsi="Times New Roman" w:cs="Times New Roman"/>
          <w:sz w:val="20"/>
          <w:szCs w:val="20"/>
          <w:lang w:val="en-US"/>
        </w:rPr>
        <w:t xml:space="preserve"> (</w:t>
      </w:r>
      <w:r w:rsidR="00433BDA" w:rsidRPr="00632C70">
        <w:rPr>
          <w:rFonts w:ascii="Times New Roman" w:hAnsi="Times New Roman" w:cs="Times New Roman"/>
          <w:i/>
          <w:iCs/>
          <w:sz w:val="20"/>
          <w:szCs w:val="20"/>
          <w:lang w:val="en-US"/>
        </w:rPr>
        <w:t>By Pass</w:t>
      </w:r>
      <w:r w:rsidR="00433BDA" w:rsidRPr="00632C70">
        <w:rPr>
          <w:rFonts w:ascii="Times New Roman" w:hAnsi="Times New Roman" w:cs="Times New Roman"/>
          <w:sz w:val="20"/>
          <w:szCs w:val="20"/>
          <w:lang w:val="en-US"/>
        </w:rPr>
        <w:t xml:space="preserve">) dan </w:t>
      </w:r>
      <w:proofErr w:type="spellStart"/>
      <w:r w:rsidR="00433BDA" w:rsidRPr="00632C70">
        <w:rPr>
          <w:rFonts w:ascii="Times New Roman" w:hAnsi="Times New Roman" w:cs="Times New Roman"/>
          <w:sz w:val="20"/>
          <w:szCs w:val="20"/>
          <w:lang w:val="en-US"/>
        </w:rPr>
        <w:t>mengintegrasikan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moda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angkutan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lanjutan</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guna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memperkuat</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peran</w:t>
      </w:r>
      <w:proofErr w:type="spellEnd"/>
      <w:r w:rsidR="00433BDA" w:rsidRPr="00632C70">
        <w:rPr>
          <w:rFonts w:ascii="Times New Roman" w:hAnsi="Times New Roman" w:cs="Times New Roman"/>
          <w:sz w:val="20"/>
          <w:szCs w:val="20"/>
          <w:lang w:val="en-US"/>
        </w:rPr>
        <w:t xml:space="preserve"> Terminal </w:t>
      </w:r>
      <w:proofErr w:type="spellStart"/>
      <w:r w:rsidR="00433BDA" w:rsidRPr="00632C70">
        <w:rPr>
          <w:rFonts w:ascii="Times New Roman" w:hAnsi="Times New Roman" w:cs="Times New Roman"/>
          <w:sz w:val="20"/>
          <w:szCs w:val="20"/>
          <w:lang w:val="en-US"/>
        </w:rPr>
        <w:t>Kertajaya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sebagai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pusat</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distribusi</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penumpang</w:t>
      </w:r>
      <w:proofErr w:type="spellEnd"/>
      <w:r w:rsidR="00433BDA" w:rsidRPr="00632C70">
        <w:rPr>
          <w:rFonts w:ascii="Times New Roman" w:hAnsi="Times New Roman" w:cs="Times New Roman"/>
          <w:sz w:val="20"/>
          <w:szCs w:val="20"/>
          <w:lang w:val="en-US"/>
        </w:rPr>
        <w:t xml:space="preserve"> di </w:t>
      </w:r>
      <w:proofErr w:type="spellStart"/>
      <w:r w:rsidR="00433BDA" w:rsidRPr="00632C70">
        <w:rPr>
          <w:rFonts w:ascii="Times New Roman" w:hAnsi="Times New Roman" w:cs="Times New Roman"/>
          <w:sz w:val="20"/>
          <w:szCs w:val="20"/>
          <w:lang w:val="en-US"/>
        </w:rPr>
        <w:t>Jawa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terutama</w:t>
      </w:r>
      <w:proofErr w:type="spellEnd"/>
      <w:r w:rsidR="00433BDA" w:rsidRPr="00632C70">
        <w:rPr>
          <w:rFonts w:ascii="Times New Roman" w:hAnsi="Times New Roman" w:cs="Times New Roman"/>
          <w:sz w:val="20"/>
          <w:szCs w:val="20"/>
          <w:lang w:val="en-US"/>
        </w:rPr>
        <w:t xml:space="preserve"> </w:t>
      </w:r>
      <w:proofErr w:type="spellStart"/>
      <w:r w:rsidR="00433BDA" w:rsidRPr="00632C70">
        <w:rPr>
          <w:rFonts w:ascii="Times New Roman" w:hAnsi="Times New Roman" w:cs="Times New Roman"/>
          <w:sz w:val="20"/>
          <w:szCs w:val="20"/>
          <w:lang w:val="en-US"/>
        </w:rPr>
        <w:t>Jawa</w:t>
      </w:r>
      <w:proofErr w:type="spellEnd"/>
      <w:r w:rsidR="00433BDA" w:rsidRPr="00632C70">
        <w:rPr>
          <w:rFonts w:ascii="Times New Roman" w:hAnsi="Times New Roman" w:cs="Times New Roman"/>
          <w:sz w:val="20"/>
          <w:szCs w:val="20"/>
          <w:lang w:val="en-US"/>
        </w:rPr>
        <w:t xml:space="preserve"> Timur</w:t>
      </w:r>
      <w:r w:rsidR="00433BDA" w:rsidRPr="00632C70">
        <w:rPr>
          <w:rFonts w:ascii="Times New Roman" w:hAnsi="Times New Roman" w:cs="Times New Roman"/>
          <w:b/>
          <w:bCs/>
          <w:sz w:val="20"/>
          <w:szCs w:val="20"/>
          <w:lang w:val="en-US"/>
        </w:rPr>
        <w:t>.</w:t>
      </w:r>
    </w:p>
    <w:p w14:paraId="0CD785E7" w14:textId="77777777" w:rsidR="00433BDA" w:rsidRPr="00956913" w:rsidRDefault="00433BDA" w:rsidP="00956913">
      <w:pPr>
        <w:spacing w:line="240" w:lineRule="auto"/>
        <w:jc w:val="both"/>
        <w:rPr>
          <w:rFonts w:ascii="Times New Roman" w:hAnsi="Times New Roman" w:cs="Times New Roman"/>
          <w:b/>
          <w:bCs/>
          <w:sz w:val="20"/>
          <w:szCs w:val="20"/>
          <w:lang w:val="en-US"/>
        </w:rPr>
      </w:pPr>
    </w:p>
    <w:p w14:paraId="3F11779C" w14:textId="0D157FE1" w:rsidR="00CF6186" w:rsidRPr="00956913" w:rsidRDefault="00CF6186" w:rsidP="00956913">
      <w:pPr>
        <w:spacing w:line="240" w:lineRule="auto"/>
        <w:jc w:val="both"/>
        <w:rPr>
          <w:rFonts w:ascii="Times New Roman" w:hAnsi="Times New Roman" w:cs="Times New Roman"/>
          <w:b/>
          <w:bCs/>
          <w:sz w:val="20"/>
          <w:szCs w:val="20"/>
          <w:lang w:val="en-US"/>
        </w:rPr>
        <w:sectPr w:rsidR="00CF6186" w:rsidRPr="00956913" w:rsidSect="00CF6186">
          <w:type w:val="continuous"/>
          <w:pgSz w:w="11906" w:h="16838" w:code="9"/>
          <w:pgMar w:top="1418" w:right="1418" w:bottom="1418" w:left="1418" w:header="720" w:footer="720" w:gutter="0"/>
          <w:cols w:num="2" w:space="720"/>
          <w:docGrid w:linePitch="360"/>
        </w:sectPr>
      </w:pPr>
    </w:p>
    <w:p w14:paraId="1E00F0CA" w14:textId="77777777" w:rsidR="00CF6186" w:rsidRPr="00956913" w:rsidRDefault="00CF6186" w:rsidP="00956913">
      <w:pPr>
        <w:spacing w:line="240" w:lineRule="auto"/>
        <w:jc w:val="both"/>
        <w:rPr>
          <w:rFonts w:ascii="Times New Roman" w:hAnsi="Times New Roman" w:cs="Times New Roman"/>
          <w:b/>
          <w:bCs/>
          <w:sz w:val="20"/>
          <w:szCs w:val="20"/>
          <w:lang w:val="en-US"/>
        </w:rPr>
      </w:pPr>
    </w:p>
    <w:p w14:paraId="6CF06C14" w14:textId="44757ED4" w:rsidR="00433BDA" w:rsidRPr="00956913" w:rsidRDefault="00433BDA" w:rsidP="00956913">
      <w:pPr>
        <w:pStyle w:val="Heading1"/>
        <w:spacing w:line="240" w:lineRule="auto"/>
        <w:rPr>
          <w:rFonts w:ascii="Times New Roman" w:hAnsi="Times New Roman" w:cs="Times New Roman"/>
          <w:b/>
          <w:bCs/>
          <w:color w:val="auto"/>
          <w:sz w:val="20"/>
          <w:szCs w:val="20"/>
          <w:lang w:val="en-US"/>
        </w:rPr>
      </w:pPr>
      <w:r w:rsidRPr="00956913">
        <w:rPr>
          <w:rFonts w:ascii="Times New Roman" w:hAnsi="Times New Roman" w:cs="Times New Roman"/>
          <w:b/>
          <w:bCs/>
          <w:color w:val="auto"/>
          <w:sz w:val="20"/>
          <w:szCs w:val="20"/>
          <w:lang w:val="en-US"/>
        </w:rPr>
        <w:t>DAFTAR P</w:t>
      </w:r>
      <w:r w:rsidR="00816B6D" w:rsidRPr="00956913">
        <w:rPr>
          <w:rFonts w:ascii="Times New Roman" w:hAnsi="Times New Roman" w:cs="Times New Roman"/>
          <w:b/>
          <w:bCs/>
          <w:color w:val="auto"/>
          <w:sz w:val="20"/>
          <w:szCs w:val="20"/>
          <w:lang w:val="en-US"/>
        </w:rPr>
        <w:t>USTAKA</w:t>
      </w:r>
    </w:p>
    <w:p w14:paraId="3C58C980"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Adisasmita</w:t>
      </w:r>
      <w:proofErr w:type="spellEnd"/>
      <w:r w:rsidRPr="00956913">
        <w:rPr>
          <w:rFonts w:ascii="Times New Roman" w:eastAsia="Times New Roman" w:hAnsi="Times New Roman" w:cs="Times New Roman"/>
          <w:sz w:val="20"/>
          <w:szCs w:val="20"/>
          <w:lang w:val="en-US"/>
        </w:rPr>
        <w:t xml:space="preserve">, S. A. (2012). </w:t>
      </w:r>
      <w:proofErr w:type="spellStart"/>
      <w:r w:rsidRPr="00956913">
        <w:rPr>
          <w:rFonts w:ascii="Times New Roman" w:eastAsia="Times New Roman" w:hAnsi="Times New Roman" w:cs="Times New Roman"/>
          <w:i/>
          <w:iCs/>
          <w:sz w:val="20"/>
          <w:szCs w:val="20"/>
          <w:lang w:val="en-US"/>
        </w:rPr>
        <w:t>Perencanaan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Infrastruktur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i/>
          <w:iCs/>
          <w:sz w:val="20"/>
          <w:szCs w:val="20"/>
          <w:lang w:val="en-US"/>
        </w:rPr>
        <w:t xml:space="preserve"> Wilayah</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Graha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Ilmu</w:t>
      </w:r>
      <w:proofErr w:type="spellEnd"/>
      <w:r w:rsidRPr="00956913">
        <w:rPr>
          <w:rFonts w:ascii="Times New Roman" w:eastAsia="Times New Roman" w:hAnsi="Times New Roman" w:cs="Times New Roman"/>
          <w:sz w:val="20"/>
          <w:szCs w:val="20"/>
          <w:lang w:val="en-US"/>
        </w:rPr>
        <w:t>.</w:t>
      </w:r>
    </w:p>
    <w:p w14:paraId="35370C8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Aditya, I. G. N. S. (2023). </w:t>
      </w:r>
      <w:proofErr w:type="spellStart"/>
      <w:r w:rsidRPr="00956913">
        <w:rPr>
          <w:rFonts w:ascii="Times New Roman" w:eastAsia="Times New Roman" w:hAnsi="Times New Roman" w:cs="Times New Roman"/>
          <w:i/>
          <w:iCs/>
          <w:sz w:val="20"/>
          <w:szCs w:val="20"/>
          <w:lang w:val="en-US"/>
        </w:rPr>
        <w:t>Analisis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Biaya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Operasional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Kendaraan</w:t>
      </w:r>
      <w:proofErr w:type="spellEnd"/>
      <w:r w:rsidRPr="00956913">
        <w:rPr>
          <w:rFonts w:ascii="Times New Roman" w:eastAsia="Times New Roman" w:hAnsi="Times New Roman" w:cs="Times New Roman"/>
          <w:i/>
          <w:iCs/>
          <w:sz w:val="20"/>
          <w:szCs w:val="20"/>
          <w:lang w:val="en-US"/>
        </w:rPr>
        <w:t xml:space="preserve"> (BOK) Bus Trans </w:t>
      </w:r>
      <w:proofErr w:type="spellStart"/>
      <w:r w:rsidRPr="00956913">
        <w:rPr>
          <w:rFonts w:ascii="Times New Roman" w:eastAsia="Times New Roman" w:hAnsi="Times New Roman" w:cs="Times New Roman"/>
          <w:i/>
          <w:iCs/>
          <w:sz w:val="20"/>
          <w:szCs w:val="20"/>
          <w:lang w:val="en-US"/>
        </w:rPr>
        <w:t>Jawatimur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Koridor</w:t>
      </w:r>
      <w:proofErr w:type="spellEnd"/>
      <w:r w:rsidRPr="00956913">
        <w:rPr>
          <w:rFonts w:ascii="Times New Roman" w:eastAsia="Times New Roman" w:hAnsi="Times New Roman" w:cs="Times New Roman"/>
          <w:i/>
          <w:iCs/>
          <w:sz w:val="20"/>
          <w:szCs w:val="20"/>
          <w:lang w:val="en-US"/>
        </w:rPr>
        <w:t xml:space="preserve"> II </w:t>
      </w:r>
      <w:proofErr w:type="spellStart"/>
      <w:r w:rsidRPr="00956913">
        <w:rPr>
          <w:rFonts w:ascii="Times New Roman" w:eastAsia="Times New Roman" w:hAnsi="Times New Roman" w:cs="Times New Roman"/>
          <w:i/>
          <w:iCs/>
          <w:sz w:val="20"/>
          <w:szCs w:val="20"/>
          <w:lang w:val="en-US"/>
        </w:rPr>
        <w:t>Trayek</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Purabaya</w:t>
      </w:r>
      <w:proofErr w:type="spellEnd"/>
      <w:r w:rsidRPr="00956913">
        <w:rPr>
          <w:rFonts w:ascii="Times New Roman" w:eastAsia="Times New Roman" w:hAnsi="Times New Roman" w:cs="Times New Roman"/>
          <w:i/>
          <w:iCs/>
          <w:sz w:val="20"/>
          <w:szCs w:val="20"/>
          <w:lang w:val="en-US"/>
        </w:rPr>
        <w:t xml:space="preserve"> Surabaya – Terminal </w:t>
      </w:r>
      <w:proofErr w:type="spellStart"/>
      <w:r w:rsidRPr="00956913">
        <w:rPr>
          <w:rFonts w:ascii="Times New Roman" w:eastAsia="Times New Roman" w:hAnsi="Times New Roman" w:cs="Times New Roman"/>
          <w:i/>
          <w:iCs/>
          <w:sz w:val="20"/>
          <w:szCs w:val="20"/>
          <w:lang w:val="en-US"/>
        </w:rPr>
        <w:t>Kertajaya</w:t>
      </w:r>
      <w:proofErr w:type="spellEnd"/>
      <w:r w:rsidRPr="00956913">
        <w:rPr>
          <w:rFonts w:ascii="Times New Roman" w:eastAsia="Times New Roman" w:hAnsi="Times New Roman" w:cs="Times New Roman"/>
          <w:i/>
          <w:iCs/>
          <w:sz w:val="20"/>
          <w:szCs w:val="20"/>
          <w:lang w:val="en-US"/>
        </w:rPr>
        <w:t xml:space="preserve"> Mojokerto</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Tugas</w:t>
      </w:r>
      <w:proofErr w:type="spellEnd"/>
      <w:r w:rsidRPr="00956913">
        <w:rPr>
          <w:rFonts w:ascii="Times New Roman" w:eastAsia="Times New Roman" w:hAnsi="Times New Roman" w:cs="Times New Roman"/>
          <w:sz w:val="20"/>
          <w:szCs w:val="20"/>
          <w:lang w:val="en-US"/>
        </w:rPr>
        <w:t xml:space="preserve"> Akhir, Universitas </w:t>
      </w:r>
      <w:proofErr w:type="spellStart"/>
      <w:r w:rsidRPr="00956913">
        <w:rPr>
          <w:rFonts w:ascii="Times New Roman" w:eastAsia="Times New Roman" w:hAnsi="Times New Roman" w:cs="Times New Roman"/>
          <w:sz w:val="20"/>
          <w:szCs w:val="20"/>
          <w:lang w:val="en-US"/>
        </w:rPr>
        <w:t>Widya</w:t>
      </w:r>
      <w:proofErr w:type="spellEnd"/>
      <w:r w:rsidRPr="00956913">
        <w:rPr>
          <w:rFonts w:ascii="Times New Roman" w:eastAsia="Times New Roman" w:hAnsi="Times New Roman" w:cs="Times New Roman"/>
          <w:sz w:val="20"/>
          <w:szCs w:val="20"/>
          <w:lang w:val="en-US"/>
        </w:rPr>
        <w:t xml:space="preserve"> Kartika]. Repository Universitas </w:t>
      </w:r>
      <w:proofErr w:type="spellStart"/>
      <w:r w:rsidRPr="00956913">
        <w:rPr>
          <w:rFonts w:ascii="Times New Roman" w:eastAsia="Times New Roman" w:hAnsi="Times New Roman" w:cs="Times New Roman"/>
          <w:sz w:val="20"/>
          <w:szCs w:val="20"/>
          <w:lang w:val="en-US"/>
        </w:rPr>
        <w:t>Widya</w:t>
      </w:r>
      <w:proofErr w:type="spellEnd"/>
      <w:r w:rsidRPr="00956913">
        <w:rPr>
          <w:rFonts w:ascii="Times New Roman" w:eastAsia="Times New Roman" w:hAnsi="Times New Roman" w:cs="Times New Roman"/>
          <w:sz w:val="20"/>
          <w:szCs w:val="20"/>
          <w:lang w:val="en-US"/>
        </w:rPr>
        <w:t xml:space="preserve"> Kartika.</w:t>
      </w:r>
    </w:p>
    <w:p w14:paraId="1BE7F5B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Alfajar</w:t>
      </w:r>
      <w:proofErr w:type="spellEnd"/>
      <w:r w:rsidRPr="00956913">
        <w:rPr>
          <w:rFonts w:ascii="Times New Roman" w:eastAsia="Times New Roman" w:hAnsi="Times New Roman" w:cs="Times New Roman"/>
          <w:sz w:val="20"/>
          <w:szCs w:val="20"/>
          <w:lang w:val="en-US"/>
        </w:rPr>
        <w:t xml:space="preserve">, F., Tawil, M., </w:t>
      </w:r>
      <w:proofErr w:type="spellStart"/>
      <w:r w:rsidRPr="00956913">
        <w:rPr>
          <w:rFonts w:ascii="Times New Roman" w:eastAsia="Times New Roman" w:hAnsi="Times New Roman" w:cs="Times New Roman"/>
          <w:sz w:val="20"/>
          <w:szCs w:val="20"/>
          <w:lang w:val="en-US"/>
        </w:rPr>
        <w:t>Mustainah</w:t>
      </w:r>
      <w:proofErr w:type="spellEnd"/>
      <w:r w:rsidRPr="00956913">
        <w:rPr>
          <w:rFonts w:ascii="Times New Roman" w:eastAsia="Times New Roman" w:hAnsi="Times New Roman" w:cs="Times New Roman"/>
          <w:sz w:val="20"/>
          <w:szCs w:val="20"/>
          <w:lang w:val="en-US"/>
        </w:rPr>
        <w:t xml:space="preserve">, M., &amp; </w:t>
      </w:r>
      <w:proofErr w:type="spellStart"/>
      <w:r w:rsidRPr="00956913">
        <w:rPr>
          <w:rFonts w:ascii="Times New Roman" w:eastAsia="Times New Roman" w:hAnsi="Times New Roman" w:cs="Times New Roman"/>
          <w:sz w:val="20"/>
          <w:szCs w:val="20"/>
          <w:lang w:val="en-US"/>
        </w:rPr>
        <w:t>Polii</w:t>
      </w:r>
      <w:proofErr w:type="spellEnd"/>
      <w:r w:rsidRPr="00956913">
        <w:rPr>
          <w:rFonts w:ascii="Times New Roman" w:eastAsia="Times New Roman" w:hAnsi="Times New Roman" w:cs="Times New Roman"/>
          <w:sz w:val="20"/>
          <w:szCs w:val="20"/>
          <w:lang w:val="en-US"/>
        </w:rPr>
        <w:t xml:space="preserve">, J. J. (2021). </w:t>
      </w:r>
      <w:proofErr w:type="spellStart"/>
      <w:r w:rsidRPr="00956913">
        <w:rPr>
          <w:rFonts w:ascii="Times New Roman" w:eastAsia="Times New Roman" w:hAnsi="Times New Roman" w:cs="Times New Roman"/>
          <w:sz w:val="20"/>
          <w:szCs w:val="20"/>
          <w:lang w:val="en-US"/>
        </w:rPr>
        <w:t>Pengaruh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pelanggan</w:t>
      </w:r>
      <w:proofErr w:type="spellEnd"/>
      <w:r w:rsidRPr="00956913">
        <w:rPr>
          <w:rFonts w:ascii="Times New Roman" w:eastAsia="Times New Roman" w:hAnsi="Times New Roman" w:cs="Times New Roman"/>
          <w:sz w:val="20"/>
          <w:szCs w:val="20"/>
          <w:lang w:val="en-US"/>
        </w:rPr>
        <w:t xml:space="preserve"> pada Makassar Jeans House Kota </w:t>
      </w:r>
      <w:proofErr w:type="spellStart"/>
      <w:r w:rsidRPr="00956913">
        <w:rPr>
          <w:rFonts w:ascii="Times New Roman" w:eastAsia="Times New Roman" w:hAnsi="Times New Roman" w:cs="Times New Roman"/>
          <w:sz w:val="20"/>
          <w:szCs w:val="20"/>
          <w:lang w:val="en-US"/>
        </w:rPr>
        <w:t>Palu</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Cenderawasih</w:t>
      </w:r>
      <w:proofErr w:type="spellEnd"/>
      <w:r w:rsidRPr="00956913">
        <w:rPr>
          <w:rFonts w:ascii="Times New Roman" w:eastAsia="Times New Roman" w:hAnsi="Times New Roman" w:cs="Times New Roman"/>
          <w:i/>
          <w:iCs/>
          <w:sz w:val="20"/>
          <w:szCs w:val="20"/>
          <w:lang w:val="en-US"/>
        </w:rPr>
        <w:t>: Journal of Administration and Management Public Literation (Jamil)</w:t>
      </w:r>
      <w:r w:rsidRPr="00956913">
        <w:rPr>
          <w:rFonts w:ascii="Times New Roman" w:eastAsia="Times New Roman" w:hAnsi="Times New Roman" w:cs="Times New Roman"/>
          <w:sz w:val="20"/>
          <w:szCs w:val="20"/>
          <w:lang w:val="en-US"/>
        </w:rPr>
        <w:t>, 1(1), 37–50.</w:t>
      </w:r>
    </w:p>
    <w:p w14:paraId="2CC9B463"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Amin, N. F., </w:t>
      </w:r>
      <w:proofErr w:type="spellStart"/>
      <w:r w:rsidRPr="00956913">
        <w:rPr>
          <w:rFonts w:ascii="Times New Roman" w:eastAsia="Times New Roman" w:hAnsi="Times New Roman" w:cs="Times New Roman"/>
          <w:sz w:val="20"/>
          <w:szCs w:val="20"/>
          <w:lang w:val="en-US"/>
        </w:rPr>
        <w:t>Garancang</w:t>
      </w:r>
      <w:proofErr w:type="spellEnd"/>
      <w:r w:rsidRPr="00956913">
        <w:rPr>
          <w:rFonts w:ascii="Times New Roman" w:eastAsia="Times New Roman" w:hAnsi="Times New Roman" w:cs="Times New Roman"/>
          <w:sz w:val="20"/>
          <w:szCs w:val="20"/>
          <w:lang w:val="en-US"/>
        </w:rPr>
        <w:t xml:space="preserve">, S., &amp; </w:t>
      </w:r>
      <w:proofErr w:type="spellStart"/>
      <w:r w:rsidRPr="00956913">
        <w:rPr>
          <w:rFonts w:ascii="Times New Roman" w:eastAsia="Times New Roman" w:hAnsi="Times New Roman" w:cs="Times New Roman"/>
          <w:sz w:val="20"/>
          <w:szCs w:val="20"/>
          <w:lang w:val="en-US"/>
        </w:rPr>
        <w:t>Abunawas</w:t>
      </w:r>
      <w:proofErr w:type="spellEnd"/>
      <w:r w:rsidRPr="00956913">
        <w:rPr>
          <w:rFonts w:ascii="Times New Roman" w:eastAsia="Times New Roman" w:hAnsi="Times New Roman" w:cs="Times New Roman"/>
          <w:sz w:val="20"/>
          <w:szCs w:val="20"/>
          <w:lang w:val="en-US"/>
        </w:rPr>
        <w:t xml:space="preserve">, K. (2023). </w:t>
      </w:r>
      <w:proofErr w:type="spellStart"/>
      <w:r w:rsidRPr="00956913">
        <w:rPr>
          <w:rFonts w:ascii="Times New Roman" w:eastAsia="Times New Roman" w:hAnsi="Times New Roman" w:cs="Times New Roman"/>
          <w:sz w:val="20"/>
          <w:szCs w:val="20"/>
          <w:lang w:val="en-US"/>
        </w:rPr>
        <w:t>Konsep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populasi</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sampel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dalam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penelitian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Pilar: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Kajian Islam </w:t>
      </w:r>
      <w:proofErr w:type="spellStart"/>
      <w:r w:rsidRPr="00956913">
        <w:rPr>
          <w:rFonts w:ascii="Times New Roman" w:eastAsia="Times New Roman" w:hAnsi="Times New Roman" w:cs="Times New Roman"/>
          <w:i/>
          <w:iCs/>
          <w:sz w:val="20"/>
          <w:szCs w:val="20"/>
          <w:lang w:val="en-US"/>
        </w:rPr>
        <w:t>Kontemporer</w:t>
      </w:r>
      <w:proofErr w:type="spellEnd"/>
      <w:r w:rsidRPr="00956913">
        <w:rPr>
          <w:rFonts w:ascii="Times New Roman" w:eastAsia="Times New Roman" w:hAnsi="Times New Roman" w:cs="Times New Roman"/>
          <w:sz w:val="20"/>
          <w:szCs w:val="20"/>
          <w:lang w:val="en-US"/>
        </w:rPr>
        <w:t>, 14(1).</w:t>
      </w:r>
    </w:p>
    <w:p w14:paraId="511A0411"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Anggraini</w:t>
      </w:r>
      <w:proofErr w:type="spellEnd"/>
      <w:r w:rsidRPr="00956913">
        <w:rPr>
          <w:rFonts w:ascii="Times New Roman" w:eastAsia="Times New Roman" w:hAnsi="Times New Roman" w:cs="Times New Roman"/>
          <w:sz w:val="20"/>
          <w:szCs w:val="20"/>
          <w:lang w:val="en-US"/>
        </w:rPr>
        <w:t xml:space="preserve">, F. D. P., </w:t>
      </w:r>
      <w:proofErr w:type="spellStart"/>
      <w:r w:rsidRPr="00956913">
        <w:rPr>
          <w:rFonts w:ascii="Times New Roman" w:eastAsia="Times New Roman" w:hAnsi="Times New Roman" w:cs="Times New Roman"/>
          <w:sz w:val="20"/>
          <w:szCs w:val="20"/>
          <w:lang w:val="en-US"/>
        </w:rPr>
        <w:t>Aprianti</w:t>
      </w:r>
      <w:proofErr w:type="spellEnd"/>
      <w:r w:rsidRPr="00956913">
        <w:rPr>
          <w:rFonts w:ascii="Times New Roman" w:eastAsia="Times New Roman" w:hAnsi="Times New Roman" w:cs="Times New Roman"/>
          <w:sz w:val="20"/>
          <w:szCs w:val="20"/>
          <w:lang w:val="en-US"/>
        </w:rPr>
        <w:t xml:space="preserve">, A., </w:t>
      </w:r>
      <w:proofErr w:type="spellStart"/>
      <w:r w:rsidRPr="00956913">
        <w:rPr>
          <w:rFonts w:ascii="Times New Roman" w:eastAsia="Times New Roman" w:hAnsi="Times New Roman" w:cs="Times New Roman"/>
          <w:sz w:val="20"/>
          <w:szCs w:val="20"/>
          <w:lang w:val="en-US"/>
        </w:rPr>
        <w:t>Setyawati</w:t>
      </w:r>
      <w:proofErr w:type="spellEnd"/>
      <w:r w:rsidRPr="00956913">
        <w:rPr>
          <w:rFonts w:ascii="Times New Roman" w:eastAsia="Times New Roman" w:hAnsi="Times New Roman" w:cs="Times New Roman"/>
          <w:sz w:val="20"/>
          <w:szCs w:val="20"/>
          <w:lang w:val="en-US"/>
        </w:rPr>
        <w:t xml:space="preserve">, V. A. V., &amp; Hartanto, A. A. (2022). </w:t>
      </w:r>
      <w:proofErr w:type="spellStart"/>
      <w:r w:rsidRPr="00956913">
        <w:rPr>
          <w:rFonts w:ascii="Times New Roman" w:eastAsia="Times New Roman" w:hAnsi="Times New Roman" w:cs="Times New Roman"/>
          <w:sz w:val="20"/>
          <w:szCs w:val="20"/>
          <w:lang w:val="en-US"/>
        </w:rPr>
        <w:t>Pembelajaran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statistika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menggunakan</w:t>
      </w:r>
      <w:proofErr w:type="spellEnd"/>
      <w:r w:rsidRPr="00956913">
        <w:rPr>
          <w:rFonts w:ascii="Times New Roman" w:eastAsia="Times New Roman" w:hAnsi="Times New Roman" w:cs="Times New Roman"/>
          <w:sz w:val="20"/>
          <w:szCs w:val="20"/>
          <w:lang w:val="en-US"/>
        </w:rPr>
        <w:t xml:space="preserve"> software SPSS </w:t>
      </w:r>
      <w:proofErr w:type="spellStart"/>
      <w:r w:rsidRPr="00956913">
        <w:rPr>
          <w:rFonts w:ascii="Times New Roman" w:eastAsia="Times New Roman" w:hAnsi="Times New Roman" w:cs="Times New Roman"/>
          <w:sz w:val="20"/>
          <w:szCs w:val="20"/>
          <w:lang w:val="en-US"/>
        </w:rPr>
        <w:t>untuk</w:t>
      </w:r>
      <w:proofErr w:type="spellEnd"/>
      <w:r w:rsidRPr="00956913">
        <w:rPr>
          <w:rFonts w:ascii="Times New Roman" w:eastAsia="Times New Roman" w:hAnsi="Times New Roman" w:cs="Times New Roman"/>
          <w:sz w:val="20"/>
          <w:szCs w:val="20"/>
          <w:lang w:val="en-US"/>
        </w:rPr>
        <w:t xml:space="preserve"> uji </w:t>
      </w:r>
      <w:proofErr w:type="spellStart"/>
      <w:r w:rsidRPr="00956913">
        <w:rPr>
          <w:rFonts w:ascii="Times New Roman" w:eastAsia="Times New Roman" w:hAnsi="Times New Roman" w:cs="Times New Roman"/>
          <w:sz w:val="20"/>
          <w:szCs w:val="20"/>
          <w:lang w:val="en-US"/>
        </w:rPr>
        <w:t>validitas</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reliabilitas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Basicedu</w:t>
      </w:r>
      <w:proofErr w:type="spellEnd"/>
      <w:r w:rsidRPr="00956913">
        <w:rPr>
          <w:rFonts w:ascii="Times New Roman" w:eastAsia="Times New Roman" w:hAnsi="Times New Roman" w:cs="Times New Roman"/>
          <w:sz w:val="20"/>
          <w:szCs w:val="20"/>
          <w:lang w:val="en-US"/>
        </w:rPr>
        <w:t>, 6(4), 6491–6504.</w:t>
      </w:r>
    </w:p>
    <w:p w14:paraId="6E1AF2AA"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Arikunto</w:t>
      </w:r>
      <w:proofErr w:type="spellEnd"/>
      <w:r w:rsidRPr="00956913">
        <w:rPr>
          <w:rFonts w:ascii="Times New Roman" w:eastAsia="Times New Roman" w:hAnsi="Times New Roman" w:cs="Times New Roman"/>
          <w:sz w:val="20"/>
          <w:szCs w:val="20"/>
          <w:lang w:val="en-US"/>
        </w:rPr>
        <w:t xml:space="preserve">, S., &amp; </w:t>
      </w:r>
      <w:proofErr w:type="spellStart"/>
      <w:r w:rsidRPr="00956913">
        <w:rPr>
          <w:rFonts w:ascii="Times New Roman" w:eastAsia="Times New Roman" w:hAnsi="Times New Roman" w:cs="Times New Roman"/>
          <w:sz w:val="20"/>
          <w:szCs w:val="20"/>
          <w:lang w:val="en-US"/>
        </w:rPr>
        <w:t>Jabar</w:t>
      </w:r>
      <w:proofErr w:type="spellEnd"/>
      <w:r w:rsidRPr="00956913">
        <w:rPr>
          <w:rFonts w:ascii="Times New Roman" w:eastAsia="Times New Roman" w:hAnsi="Times New Roman" w:cs="Times New Roman"/>
          <w:sz w:val="20"/>
          <w:szCs w:val="20"/>
          <w:lang w:val="en-US"/>
        </w:rPr>
        <w:t xml:space="preserve">, C. S. A. (2009). </w:t>
      </w:r>
      <w:proofErr w:type="spellStart"/>
      <w:r w:rsidRPr="00956913">
        <w:rPr>
          <w:rFonts w:ascii="Times New Roman" w:eastAsia="Times New Roman" w:hAnsi="Times New Roman" w:cs="Times New Roman"/>
          <w:i/>
          <w:iCs/>
          <w:sz w:val="20"/>
          <w:szCs w:val="20"/>
          <w:lang w:val="en-US"/>
        </w:rPr>
        <w:t>Evaluasi</w:t>
      </w:r>
      <w:proofErr w:type="spellEnd"/>
      <w:r w:rsidRPr="00956913">
        <w:rPr>
          <w:rFonts w:ascii="Times New Roman" w:eastAsia="Times New Roman" w:hAnsi="Times New Roman" w:cs="Times New Roman"/>
          <w:i/>
          <w:iCs/>
          <w:sz w:val="20"/>
          <w:szCs w:val="20"/>
          <w:lang w:val="en-US"/>
        </w:rPr>
        <w:t xml:space="preserve"> Program Pendidikan</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Bumi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Aksara</w:t>
      </w:r>
      <w:proofErr w:type="spellEnd"/>
      <w:r w:rsidRPr="00956913">
        <w:rPr>
          <w:rFonts w:ascii="Times New Roman" w:eastAsia="Times New Roman" w:hAnsi="Times New Roman" w:cs="Times New Roman"/>
          <w:sz w:val="20"/>
          <w:szCs w:val="20"/>
          <w:lang w:val="en-US"/>
        </w:rPr>
        <w:t>.</w:t>
      </w:r>
    </w:p>
    <w:p w14:paraId="1ADC529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Badan Pusat </w:t>
      </w:r>
      <w:proofErr w:type="spellStart"/>
      <w:r w:rsidRPr="00956913">
        <w:rPr>
          <w:rFonts w:ascii="Times New Roman" w:eastAsia="Times New Roman" w:hAnsi="Times New Roman" w:cs="Times New Roman"/>
          <w:sz w:val="20"/>
          <w:szCs w:val="20"/>
          <w:lang w:val="en-US"/>
        </w:rPr>
        <w:t>Statistik</w:t>
      </w:r>
      <w:proofErr w:type="spellEnd"/>
      <w:r w:rsidRPr="00956913">
        <w:rPr>
          <w:rFonts w:ascii="Times New Roman" w:eastAsia="Times New Roman" w:hAnsi="Times New Roman" w:cs="Times New Roman"/>
          <w:sz w:val="20"/>
          <w:szCs w:val="20"/>
          <w:lang w:val="en-US"/>
        </w:rPr>
        <w:t xml:space="preserve"> Kota Mojokerto. (2023). </w:t>
      </w:r>
      <w:r w:rsidRPr="00956913">
        <w:rPr>
          <w:rFonts w:ascii="Times New Roman" w:eastAsia="Times New Roman" w:hAnsi="Times New Roman" w:cs="Times New Roman"/>
          <w:i/>
          <w:iCs/>
          <w:sz w:val="20"/>
          <w:szCs w:val="20"/>
          <w:lang w:val="en-US"/>
        </w:rPr>
        <w:t xml:space="preserve">Kota Mojokerto </w:t>
      </w:r>
      <w:proofErr w:type="spellStart"/>
      <w:r w:rsidRPr="00956913">
        <w:rPr>
          <w:rFonts w:ascii="Times New Roman" w:eastAsia="Times New Roman" w:hAnsi="Times New Roman" w:cs="Times New Roman"/>
          <w:i/>
          <w:iCs/>
          <w:sz w:val="20"/>
          <w:szCs w:val="20"/>
          <w:lang w:val="en-US"/>
        </w:rPr>
        <w:t>dalam</w:t>
      </w:r>
      <w:proofErr w:type="spellEnd"/>
      <w:r w:rsidRPr="00956913">
        <w:rPr>
          <w:rFonts w:ascii="Times New Roman" w:eastAsia="Times New Roman" w:hAnsi="Times New Roman" w:cs="Times New Roman"/>
          <w:i/>
          <w:iCs/>
          <w:sz w:val="20"/>
          <w:szCs w:val="20"/>
          <w:lang w:val="en-US"/>
        </w:rPr>
        <w:t xml:space="preserve"> Angka 2023</w:t>
      </w:r>
      <w:r w:rsidRPr="00956913">
        <w:rPr>
          <w:rFonts w:ascii="Times New Roman" w:eastAsia="Times New Roman" w:hAnsi="Times New Roman" w:cs="Times New Roman"/>
          <w:sz w:val="20"/>
          <w:szCs w:val="20"/>
          <w:lang w:val="en-US"/>
        </w:rPr>
        <w:t>. https://mojokertokota.bps.go.id/id/publication/2023/02/28/45826202df1d7b24588a4e0d/kota-mojokerto-dalam-angka-2023.html</w:t>
      </w:r>
    </w:p>
    <w:p w14:paraId="1158C41F"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Baktiani</w:t>
      </w:r>
      <w:proofErr w:type="spellEnd"/>
      <w:r w:rsidRPr="00956913">
        <w:rPr>
          <w:rFonts w:ascii="Times New Roman" w:eastAsia="Times New Roman" w:hAnsi="Times New Roman" w:cs="Times New Roman"/>
          <w:sz w:val="20"/>
          <w:szCs w:val="20"/>
          <w:lang w:val="en-US"/>
        </w:rPr>
        <w:t xml:space="preserve">, L. (2018). </w:t>
      </w:r>
      <w:proofErr w:type="spellStart"/>
      <w:r w:rsidRPr="00956913">
        <w:rPr>
          <w:rFonts w:ascii="Times New Roman" w:eastAsia="Times New Roman" w:hAnsi="Times New Roman" w:cs="Times New Roman"/>
          <w:i/>
          <w:iCs/>
          <w:sz w:val="20"/>
          <w:szCs w:val="20"/>
          <w:lang w:val="en-US"/>
        </w:rPr>
        <w:t>Evaluasi</w:t>
      </w:r>
      <w:proofErr w:type="spellEnd"/>
      <w:r w:rsidRPr="00956913">
        <w:rPr>
          <w:rFonts w:ascii="Times New Roman" w:eastAsia="Times New Roman" w:hAnsi="Times New Roman" w:cs="Times New Roman"/>
          <w:i/>
          <w:iCs/>
          <w:sz w:val="20"/>
          <w:szCs w:val="20"/>
          <w:lang w:val="en-US"/>
        </w:rPr>
        <w:t xml:space="preserve"> Lokasi Terminal Willy Ananias </w:t>
      </w:r>
      <w:proofErr w:type="spellStart"/>
      <w:r w:rsidRPr="00956913">
        <w:rPr>
          <w:rFonts w:ascii="Times New Roman" w:eastAsia="Times New Roman" w:hAnsi="Times New Roman" w:cs="Times New Roman"/>
          <w:i/>
          <w:iCs/>
          <w:sz w:val="20"/>
          <w:szCs w:val="20"/>
          <w:lang w:val="en-US"/>
        </w:rPr>
        <w:t>Gara</w:t>
      </w:r>
      <w:proofErr w:type="spellEnd"/>
      <w:r w:rsidRPr="00956913">
        <w:rPr>
          <w:rFonts w:ascii="Times New Roman" w:eastAsia="Times New Roman" w:hAnsi="Times New Roman" w:cs="Times New Roman"/>
          <w:i/>
          <w:iCs/>
          <w:sz w:val="20"/>
          <w:szCs w:val="20"/>
          <w:lang w:val="en-US"/>
        </w:rPr>
        <w:t xml:space="preserve"> (WA </w:t>
      </w:r>
      <w:proofErr w:type="spellStart"/>
      <w:r w:rsidRPr="00956913">
        <w:rPr>
          <w:rFonts w:ascii="Times New Roman" w:eastAsia="Times New Roman" w:hAnsi="Times New Roman" w:cs="Times New Roman"/>
          <w:i/>
          <w:iCs/>
          <w:sz w:val="20"/>
          <w:szCs w:val="20"/>
          <w:lang w:val="en-US"/>
        </w:rPr>
        <w:t>Gara</w:t>
      </w:r>
      <w:proofErr w:type="spellEnd"/>
      <w:r w:rsidRPr="00956913">
        <w:rPr>
          <w:rFonts w:ascii="Times New Roman" w:eastAsia="Times New Roman" w:hAnsi="Times New Roman" w:cs="Times New Roman"/>
          <w:i/>
          <w:iCs/>
          <w:sz w:val="20"/>
          <w:szCs w:val="20"/>
          <w:lang w:val="en-US"/>
        </w:rPr>
        <w:t xml:space="preserve">) Kota </w:t>
      </w:r>
      <w:proofErr w:type="spellStart"/>
      <w:r w:rsidRPr="00956913">
        <w:rPr>
          <w:rFonts w:ascii="Times New Roman" w:eastAsia="Times New Roman" w:hAnsi="Times New Roman" w:cs="Times New Roman"/>
          <w:i/>
          <w:iCs/>
          <w:sz w:val="20"/>
          <w:szCs w:val="20"/>
          <w:lang w:val="en-US"/>
        </w:rPr>
        <w:t>Palangka</w:t>
      </w:r>
      <w:proofErr w:type="spellEnd"/>
      <w:r w:rsidRPr="00956913">
        <w:rPr>
          <w:rFonts w:ascii="Times New Roman" w:eastAsia="Times New Roman" w:hAnsi="Times New Roman" w:cs="Times New Roman"/>
          <w:i/>
          <w:iCs/>
          <w:sz w:val="20"/>
          <w:szCs w:val="20"/>
          <w:lang w:val="en-US"/>
        </w:rPr>
        <w:t xml:space="preserve"> Raya</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Disertasi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doktoral</w:t>
      </w:r>
      <w:proofErr w:type="spellEnd"/>
      <w:r w:rsidRPr="00956913">
        <w:rPr>
          <w:rFonts w:ascii="Times New Roman" w:eastAsia="Times New Roman" w:hAnsi="Times New Roman" w:cs="Times New Roman"/>
          <w:sz w:val="20"/>
          <w:szCs w:val="20"/>
          <w:lang w:val="en-US"/>
        </w:rPr>
        <w:t xml:space="preserve">, Universitas </w:t>
      </w:r>
      <w:proofErr w:type="spellStart"/>
      <w:r w:rsidRPr="00956913">
        <w:rPr>
          <w:rFonts w:ascii="Times New Roman" w:eastAsia="Times New Roman" w:hAnsi="Times New Roman" w:cs="Times New Roman"/>
          <w:sz w:val="20"/>
          <w:szCs w:val="20"/>
          <w:lang w:val="en-US"/>
        </w:rPr>
        <w:t>Atma</w:t>
      </w:r>
      <w:proofErr w:type="spellEnd"/>
      <w:r w:rsidRPr="00956913">
        <w:rPr>
          <w:rFonts w:ascii="Times New Roman" w:eastAsia="Times New Roman" w:hAnsi="Times New Roman" w:cs="Times New Roman"/>
          <w:sz w:val="20"/>
          <w:szCs w:val="20"/>
          <w:lang w:val="en-US"/>
        </w:rPr>
        <w:t xml:space="preserve"> Jaya Yogyakarta].</w:t>
      </w:r>
    </w:p>
    <w:p w14:paraId="15689043"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Daga</w:t>
      </w:r>
      <w:proofErr w:type="spellEnd"/>
      <w:r w:rsidRPr="00956913">
        <w:rPr>
          <w:rFonts w:ascii="Times New Roman" w:eastAsia="Times New Roman" w:hAnsi="Times New Roman" w:cs="Times New Roman"/>
          <w:sz w:val="20"/>
          <w:szCs w:val="20"/>
          <w:lang w:val="en-US"/>
        </w:rPr>
        <w:t xml:space="preserve">, R. (2017). </w:t>
      </w:r>
      <w:r w:rsidRPr="00956913">
        <w:rPr>
          <w:rFonts w:ascii="Times New Roman" w:eastAsia="Times New Roman" w:hAnsi="Times New Roman" w:cs="Times New Roman"/>
          <w:i/>
          <w:iCs/>
          <w:sz w:val="20"/>
          <w:szCs w:val="20"/>
          <w:lang w:val="en-US"/>
        </w:rPr>
        <w:t xml:space="preserve">Citra, </w:t>
      </w:r>
      <w:proofErr w:type="spellStart"/>
      <w:r w:rsidRPr="00956913">
        <w:rPr>
          <w:rFonts w:ascii="Times New Roman" w:eastAsia="Times New Roman" w:hAnsi="Times New Roman" w:cs="Times New Roman"/>
          <w:i/>
          <w:iCs/>
          <w:sz w:val="20"/>
          <w:szCs w:val="20"/>
          <w:lang w:val="en-US"/>
        </w:rPr>
        <w:t>Kualitas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Produk</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Pelanggan</w:t>
      </w:r>
      <w:proofErr w:type="spellEnd"/>
      <w:r w:rsidRPr="00956913">
        <w:rPr>
          <w:rFonts w:ascii="Times New Roman" w:eastAsia="Times New Roman" w:hAnsi="Times New Roman" w:cs="Times New Roman"/>
          <w:sz w:val="20"/>
          <w:szCs w:val="20"/>
          <w:lang w:val="en-US"/>
        </w:rPr>
        <w:t>. Global Research and Consulting Institute.</w:t>
      </w:r>
    </w:p>
    <w:p w14:paraId="67731A40"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Darmansah</w:t>
      </w:r>
      <w:proofErr w:type="spellEnd"/>
      <w:r w:rsidRPr="00956913">
        <w:rPr>
          <w:rFonts w:ascii="Times New Roman" w:eastAsia="Times New Roman" w:hAnsi="Times New Roman" w:cs="Times New Roman"/>
          <w:sz w:val="20"/>
          <w:szCs w:val="20"/>
          <w:lang w:val="en-US"/>
        </w:rPr>
        <w:t xml:space="preserve">. (2018).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jasa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pelanggan</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i/>
          <w:iCs/>
          <w:sz w:val="20"/>
          <w:szCs w:val="20"/>
          <w:lang w:val="en-US"/>
        </w:rPr>
        <w:t xml:space="preserve">FOKUS: </w:t>
      </w:r>
      <w:proofErr w:type="spellStart"/>
      <w:r w:rsidRPr="00956913">
        <w:rPr>
          <w:rFonts w:ascii="Times New Roman" w:eastAsia="Times New Roman" w:hAnsi="Times New Roman" w:cs="Times New Roman"/>
          <w:i/>
          <w:iCs/>
          <w:sz w:val="20"/>
          <w:szCs w:val="20"/>
          <w:lang w:val="en-US"/>
        </w:rPr>
        <w:t>Publikasi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untuk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Mahasiswa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Staf</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Pengajar</w:t>
      </w:r>
      <w:proofErr w:type="spellEnd"/>
      <w:r w:rsidRPr="00956913">
        <w:rPr>
          <w:rFonts w:ascii="Times New Roman" w:eastAsia="Times New Roman" w:hAnsi="Times New Roman" w:cs="Times New Roman"/>
          <w:i/>
          <w:iCs/>
          <w:sz w:val="20"/>
          <w:szCs w:val="20"/>
          <w:lang w:val="en-US"/>
        </w:rPr>
        <w:t xml:space="preserve"> dan Alumni Universitas Kapuas </w:t>
      </w:r>
      <w:proofErr w:type="spellStart"/>
      <w:r w:rsidRPr="00956913">
        <w:rPr>
          <w:rFonts w:ascii="Times New Roman" w:eastAsia="Times New Roman" w:hAnsi="Times New Roman" w:cs="Times New Roman"/>
          <w:i/>
          <w:iCs/>
          <w:sz w:val="20"/>
          <w:szCs w:val="20"/>
          <w:lang w:val="en-US"/>
        </w:rPr>
        <w:t>Sintang</w:t>
      </w:r>
      <w:proofErr w:type="spellEnd"/>
      <w:r w:rsidRPr="00956913">
        <w:rPr>
          <w:rFonts w:ascii="Times New Roman" w:eastAsia="Times New Roman" w:hAnsi="Times New Roman" w:cs="Times New Roman"/>
          <w:sz w:val="20"/>
          <w:szCs w:val="20"/>
          <w:lang w:val="en-US"/>
        </w:rPr>
        <w:t>, 16(1), 312–318. https://doi.org/10.51826/fokus.v16i1.136</w:t>
      </w:r>
    </w:p>
    <w:p w14:paraId="45C30721"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Data </w:t>
      </w:r>
      <w:proofErr w:type="spellStart"/>
      <w:r w:rsidRPr="00956913">
        <w:rPr>
          <w:rFonts w:ascii="Times New Roman" w:eastAsia="Times New Roman" w:hAnsi="Times New Roman" w:cs="Times New Roman"/>
          <w:sz w:val="20"/>
          <w:szCs w:val="20"/>
          <w:lang w:val="en-US"/>
        </w:rPr>
        <w:t>Transportasi</w:t>
      </w:r>
      <w:proofErr w:type="spellEnd"/>
      <w:r w:rsidRPr="00956913">
        <w:rPr>
          <w:rFonts w:ascii="Times New Roman" w:eastAsia="Times New Roman" w:hAnsi="Times New Roman" w:cs="Times New Roman"/>
          <w:sz w:val="20"/>
          <w:szCs w:val="20"/>
          <w:lang w:val="en-US"/>
        </w:rPr>
        <w:t xml:space="preserve"> Kota Mojokerto. (2025). https://tic.mojokertokota.go.id/transportati</w:t>
      </w:r>
      <w:r w:rsidRPr="00956913">
        <w:rPr>
          <w:rFonts w:ascii="Times New Roman" w:eastAsia="Times New Roman" w:hAnsi="Times New Roman" w:cs="Times New Roman"/>
          <w:sz w:val="20"/>
          <w:szCs w:val="20"/>
          <w:lang w:val="en-US"/>
        </w:rPr>
        <w:lastRenderedPageBreak/>
        <w:t>ons/f2b8b873-cae3-4bcc-940f-6c57c2b6d2cf</w:t>
      </w:r>
    </w:p>
    <w:p w14:paraId="65F55CD2"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Dinas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Aceh. (2018). </w:t>
      </w:r>
      <w:proofErr w:type="spellStart"/>
      <w:r w:rsidRPr="00956913">
        <w:rPr>
          <w:rFonts w:ascii="Times New Roman" w:eastAsia="Times New Roman" w:hAnsi="Times New Roman" w:cs="Times New Roman"/>
          <w:i/>
          <w:iCs/>
          <w:sz w:val="20"/>
          <w:szCs w:val="20"/>
          <w:lang w:val="en-US"/>
        </w:rPr>
        <w:t>Taukah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kamu</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perbedaan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A,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 dan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C</w:t>
      </w:r>
      <w:r w:rsidRPr="00956913">
        <w:rPr>
          <w:rFonts w:ascii="Times New Roman" w:eastAsia="Times New Roman" w:hAnsi="Times New Roman" w:cs="Times New Roman"/>
          <w:sz w:val="20"/>
          <w:szCs w:val="20"/>
          <w:lang w:val="en-US"/>
        </w:rPr>
        <w:t>. https://dishub.acehprov.go.id/2018/01/31/taukah-kamu-perbedaan-terminal-tipe-a-tipe-b-dan-tipe-c/</w:t>
      </w:r>
    </w:p>
    <w:p w14:paraId="10F6CA58"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Dinas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Jawa</w:t>
      </w:r>
      <w:proofErr w:type="spellEnd"/>
      <w:r w:rsidRPr="00956913">
        <w:rPr>
          <w:rFonts w:ascii="Times New Roman" w:eastAsia="Times New Roman" w:hAnsi="Times New Roman" w:cs="Times New Roman"/>
          <w:sz w:val="20"/>
          <w:szCs w:val="20"/>
          <w:lang w:val="en-US"/>
        </w:rPr>
        <w:t xml:space="preserve"> Timur [@dishubjatim]. (2021). </w:t>
      </w:r>
      <w:r w:rsidRPr="00956913">
        <w:rPr>
          <w:rFonts w:ascii="Times New Roman" w:eastAsia="Times New Roman" w:hAnsi="Times New Roman" w:cs="Times New Roman"/>
          <w:i/>
          <w:iCs/>
          <w:sz w:val="20"/>
          <w:szCs w:val="20"/>
          <w:lang w:val="en-US"/>
        </w:rPr>
        <w:t xml:space="preserve">Terminal </w:t>
      </w:r>
      <w:proofErr w:type="spellStart"/>
      <w:r w:rsidRPr="00956913">
        <w:rPr>
          <w:rFonts w:ascii="Times New Roman" w:eastAsia="Times New Roman" w:hAnsi="Times New Roman" w:cs="Times New Roman"/>
          <w:i/>
          <w:iCs/>
          <w:sz w:val="20"/>
          <w:szCs w:val="20"/>
          <w:lang w:val="en-US"/>
        </w:rPr>
        <w:t>Kertajaya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merupakan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sebuah</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 dan </w:t>
      </w:r>
      <w:proofErr w:type="spellStart"/>
      <w:r w:rsidRPr="00956913">
        <w:rPr>
          <w:rFonts w:ascii="Times New Roman" w:eastAsia="Times New Roman" w:hAnsi="Times New Roman" w:cs="Times New Roman"/>
          <w:i/>
          <w:iCs/>
          <w:sz w:val="20"/>
          <w:szCs w:val="20"/>
          <w:lang w:val="en-US"/>
        </w:rPr>
        <w:t>merupakan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induk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terbesar</w:t>
      </w:r>
      <w:proofErr w:type="spellEnd"/>
      <w:r w:rsidRPr="00956913">
        <w:rPr>
          <w:rFonts w:ascii="Times New Roman" w:eastAsia="Times New Roman" w:hAnsi="Times New Roman" w:cs="Times New Roman"/>
          <w:i/>
          <w:iCs/>
          <w:sz w:val="20"/>
          <w:szCs w:val="20"/>
          <w:lang w:val="en-US"/>
        </w:rPr>
        <w:t xml:space="preserve"> di Mojokerto</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Foto</w:t>
      </w:r>
      <w:proofErr w:type="spellEnd"/>
      <w:r w:rsidRPr="00956913">
        <w:rPr>
          <w:rFonts w:ascii="Times New Roman" w:eastAsia="Times New Roman" w:hAnsi="Times New Roman" w:cs="Times New Roman"/>
          <w:sz w:val="20"/>
          <w:szCs w:val="20"/>
          <w:lang w:val="en-US"/>
        </w:rPr>
        <w:t>]. Instagram. https://www.instagram.com/p/CQC7e32t4yB/</w:t>
      </w:r>
    </w:p>
    <w:p w14:paraId="66BD549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Donovan, M. V. (2025). </w:t>
      </w:r>
      <w:proofErr w:type="spellStart"/>
      <w:r w:rsidRPr="00956913">
        <w:rPr>
          <w:rFonts w:ascii="Times New Roman" w:eastAsia="Times New Roman" w:hAnsi="Times New Roman" w:cs="Times New Roman"/>
          <w:i/>
          <w:iCs/>
          <w:sz w:val="20"/>
          <w:szCs w:val="20"/>
          <w:lang w:val="en-US"/>
        </w:rPr>
        <w:t>Analisis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kinerja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layanan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 </w:t>
      </w:r>
      <w:proofErr w:type="spellStart"/>
      <w:r w:rsidRPr="00956913">
        <w:rPr>
          <w:rFonts w:ascii="Times New Roman" w:eastAsia="Times New Roman" w:hAnsi="Times New Roman" w:cs="Times New Roman"/>
          <w:i/>
          <w:iCs/>
          <w:sz w:val="20"/>
          <w:szCs w:val="20"/>
          <w:lang w:val="en-US"/>
        </w:rPr>
        <w:t>Kertajaya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terhadap</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menggunakan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CSI dan IPA</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Disertasi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doktoral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Politeknik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Transportasi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Darat</w:t>
      </w:r>
      <w:proofErr w:type="spellEnd"/>
      <w:r w:rsidRPr="00956913">
        <w:rPr>
          <w:rFonts w:ascii="Times New Roman" w:eastAsia="Times New Roman" w:hAnsi="Times New Roman" w:cs="Times New Roman"/>
          <w:sz w:val="20"/>
          <w:szCs w:val="20"/>
          <w:lang w:val="en-US"/>
        </w:rPr>
        <w:t xml:space="preserve"> Bali].</w:t>
      </w:r>
    </w:p>
    <w:p w14:paraId="08629DF7"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Gumabo</w:t>
      </w:r>
      <w:proofErr w:type="spellEnd"/>
      <w:r w:rsidRPr="00956913">
        <w:rPr>
          <w:rFonts w:ascii="Times New Roman" w:eastAsia="Times New Roman" w:hAnsi="Times New Roman" w:cs="Times New Roman"/>
          <w:sz w:val="20"/>
          <w:szCs w:val="20"/>
          <w:lang w:val="en-US"/>
        </w:rPr>
        <w:t xml:space="preserve">, M. S. (2015). </w:t>
      </w:r>
      <w:proofErr w:type="spellStart"/>
      <w:r w:rsidRPr="00956913">
        <w:rPr>
          <w:rFonts w:ascii="Times New Roman" w:eastAsia="Times New Roman" w:hAnsi="Times New Roman" w:cs="Times New Roman"/>
          <w:sz w:val="20"/>
          <w:szCs w:val="20"/>
          <w:lang w:val="en-US"/>
        </w:rPr>
        <w:t>Evaluasi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kelayakan</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angkutan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di </w:t>
      </w:r>
      <w:proofErr w:type="spellStart"/>
      <w:r w:rsidRPr="00956913">
        <w:rPr>
          <w:rFonts w:ascii="Times New Roman" w:eastAsia="Times New Roman" w:hAnsi="Times New Roman" w:cs="Times New Roman"/>
          <w:sz w:val="20"/>
          <w:szCs w:val="20"/>
          <w:lang w:val="en-US"/>
        </w:rPr>
        <w:t>Kecamatan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Tobelo</w:t>
      </w:r>
      <w:proofErr w:type="spellEnd"/>
      <w:r w:rsidRPr="00956913">
        <w:rPr>
          <w:rFonts w:ascii="Times New Roman" w:eastAsia="Times New Roman" w:hAnsi="Times New Roman" w:cs="Times New Roman"/>
          <w:sz w:val="20"/>
          <w:szCs w:val="20"/>
          <w:lang w:val="en-US"/>
        </w:rPr>
        <w:t xml:space="preserve"> Tengah. </w:t>
      </w:r>
      <w:r w:rsidRPr="00956913">
        <w:rPr>
          <w:rFonts w:ascii="Times New Roman" w:eastAsia="Times New Roman" w:hAnsi="Times New Roman" w:cs="Times New Roman"/>
          <w:i/>
          <w:iCs/>
          <w:sz w:val="20"/>
          <w:szCs w:val="20"/>
          <w:lang w:val="en-US"/>
        </w:rPr>
        <w:t>SPASIAL</w:t>
      </w:r>
      <w:r w:rsidRPr="00956913">
        <w:rPr>
          <w:rFonts w:ascii="Times New Roman" w:eastAsia="Times New Roman" w:hAnsi="Times New Roman" w:cs="Times New Roman"/>
          <w:sz w:val="20"/>
          <w:szCs w:val="20"/>
          <w:lang w:val="en-US"/>
        </w:rPr>
        <w:t>, 1, 20–26.</w:t>
      </w:r>
    </w:p>
    <w:p w14:paraId="4A52CB4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Hamamah</w:t>
      </w:r>
      <w:proofErr w:type="spellEnd"/>
      <w:r w:rsidRPr="00956913">
        <w:rPr>
          <w:rFonts w:ascii="Times New Roman" w:eastAsia="Times New Roman" w:hAnsi="Times New Roman" w:cs="Times New Roman"/>
          <w:sz w:val="20"/>
          <w:szCs w:val="20"/>
          <w:lang w:val="en-US"/>
        </w:rPr>
        <w:t xml:space="preserve">, N. (2023). </w:t>
      </w:r>
      <w:proofErr w:type="spellStart"/>
      <w:r w:rsidRPr="00956913">
        <w:rPr>
          <w:rFonts w:ascii="Times New Roman" w:eastAsia="Times New Roman" w:hAnsi="Times New Roman" w:cs="Times New Roman"/>
          <w:i/>
          <w:iCs/>
          <w:sz w:val="20"/>
          <w:szCs w:val="20"/>
          <w:lang w:val="en-US"/>
        </w:rPr>
        <w:t>Gerbangkertosusila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Penghubung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antarwilayah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Jawa</w:t>
      </w:r>
      <w:proofErr w:type="spellEnd"/>
      <w:r w:rsidRPr="00956913">
        <w:rPr>
          <w:rFonts w:ascii="Times New Roman" w:eastAsia="Times New Roman" w:hAnsi="Times New Roman" w:cs="Times New Roman"/>
          <w:i/>
          <w:iCs/>
          <w:sz w:val="20"/>
          <w:szCs w:val="20"/>
          <w:lang w:val="en-US"/>
        </w:rPr>
        <w:t xml:space="preserve"> Timur</w:t>
      </w:r>
      <w:r w:rsidRPr="00956913">
        <w:rPr>
          <w:rFonts w:ascii="Times New Roman" w:eastAsia="Times New Roman" w:hAnsi="Times New Roman" w:cs="Times New Roman"/>
          <w:sz w:val="20"/>
          <w:szCs w:val="20"/>
          <w:lang w:val="en-US"/>
        </w:rPr>
        <w:t>. Good News from Indonesia. https://www.goodnewsfromindonesia.id/2023/11/24/gerbangkertosusila-penghubung-antarwilayah-jawa-timur</w:t>
      </w:r>
    </w:p>
    <w:p w14:paraId="654DEFC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Han. (2019). </w:t>
      </w:r>
      <w:proofErr w:type="spellStart"/>
      <w:r w:rsidRPr="00956913">
        <w:rPr>
          <w:rFonts w:ascii="Times New Roman" w:eastAsia="Times New Roman" w:hAnsi="Times New Roman" w:cs="Times New Roman"/>
          <w:sz w:val="20"/>
          <w:szCs w:val="20"/>
          <w:lang w:val="en-US"/>
        </w:rPr>
        <w:t>Pengertian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i/>
          <w:iCs/>
          <w:sz w:val="20"/>
          <w:szCs w:val="20"/>
          <w:lang w:val="en-US"/>
        </w:rPr>
        <w:t>Journal of Chemical Information and Modeling</w:t>
      </w:r>
      <w:r w:rsidRPr="00956913">
        <w:rPr>
          <w:rFonts w:ascii="Times New Roman" w:eastAsia="Times New Roman" w:hAnsi="Times New Roman" w:cs="Times New Roman"/>
          <w:sz w:val="20"/>
          <w:szCs w:val="20"/>
          <w:lang w:val="en-US"/>
        </w:rPr>
        <w:t>, 53(9), 1689–1699. https://repository.uin-suska.ac.id/13155/7/7.%20BAB%20II_2018385ADN.pdf</w:t>
      </w:r>
    </w:p>
    <w:p w14:paraId="79F4CF4D"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Handayeni</w:t>
      </w:r>
      <w:proofErr w:type="spellEnd"/>
      <w:r w:rsidRPr="00956913">
        <w:rPr>
          <w:rFonts w:ascii="Times New Roman" w:eastAsia="Times New Roman" w:hAnsi="Times New Roman" w:cs="Times New Roman"/>
          <w:sz w:val="20"/>
          <w:szCs w:val="20"/>
          <w:lang w:val="en-US"/>
        </w:rPr>
        <w:t xml:space="preserve">, K. D. M. E., </w:t>
      </w:r>
      <w:proofErr w:type="spellStart"/>
      <w:r w:rsidRPr="00956913">
        <w:rPr>
          <w:rFonts w:ascii="Times New Roman" w:eastAsia="Times New Roman" w:hAnsi="Times New Roman" w:cs="Times New Roman"/>
          <w:sz w:val="20"/>
          <w:szCs w:val="20"/>
          <w:lang w:val="en-US"/>
        </w:rPr>
        <w:t>Nurlaela</w:t>
      </w:r>
      <w:proofErr w:type="spellEnd"/>
      <w:r w:rsidRPr="00956913">
        <w:rPr>
          <w:rFonts w:ascii="Times New Roman" w:eastAsia="Times New Roman" w:hAnsi="Times New Roman" w:cs="Times New Roman"/>
          <w:sz w:val="20"/>
          <w:szCs w:val="20"/>
          <w:lang w:val="en-US"/>
        </w:rPr>
        <w:t xml:space="preserve">, S., </w:t>
      </w:r>
      <w:proofErr w:type="spellStart"/>
      <w:r w:rsidRPr="00956913">
        <w:rPr>
          <w:rFonts w:ascii="Times New Roman" w:eastAsia="Times New Roman" w:hAnsi="Times New Roman" w:cs="Times New Roman"/>
          <w:sz w:val="20"/>
          <w:szCs w:val="20"/>
          <w:lang w:val="en-US"/>
        </w:rPr>
        <w:t>Syafitri</w:t>
      </w:r>
      <w:proofErr w:type="spellEnd"/>
      <w:r w:rsidRPr="00956913">
        <w:rPr>
          <w:rFonts w:ascii="Times New Roman" w:eastAsia="Times New Roman" w:hAnsi="Times New Roman" w:cs="Times New Roman"/>
          <w:sz w:val="20"/>
          <w:szCs w:val="20"/>
          <w:lang w:val="en-US"/>
        </w:rPr>
        <w:t xml:space="preserve">, R. A. W. D., &amp; </w:t>
      </w:r>
      <w:proofErr w:type="spellStart"/>
      <w:r w:rsidRPr="00956913">
        <w:rPr>
          <w:rFonts w:ascii="Times New Roman" w:eastAsia="Times New Roman" w:hAnsi="Times New Roman" w:cs="Times New Roman"/>
          <w:sz w:val="20"/>
          <w:szCs w:val="20"/>
          <w:lang w:val="en-US"/>
        </w:rPr>
        <w:t>Jatayu</w:t>
      </w:r>
      <w:proofErr w:type="spellEnd"/>
      <w:r w:rsidRPr="00956913">
        <w:rPr>
          <w:rFonts w:ascii="Times New Roman" w:eastAsia="Times New Roman" w:hAnsi="Times New Roman" w:cs="Times New Roman"/>
          <w:sz w:val="20"/>
          <w:szCs w:val="20"/>
          <w:lang w:val="en-US"/>
        </w:rPr>
        <w:t xml:space="preserve">, A. (2024). </w:t>
      </w:r>
      <w:proofErr w:type="spellStart"/>
      <w:r w:rsidRPr="00956913">
        <w:rPr>
          <w:rFonts w:ascii="Times New Roman" w:eastAsia="Times New Roman" w:hAnsi="Times New Roman" w:cs="Times New Roman"/>
          <w:i/>
          <w:iCs/>
          <w:sz w:val="20"/>
          <w:szCs w:val="20"/>
          <w:lang w:val="en-US"/>
        </w:rPr>
        <w:t>Pengantar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Sistem</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Perkotaan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Konsep</w:t>
      </w:r>
      <w:proofErr w:type="spellEnd"/>
      <w:r w:rsidRPr="00956913">
        <w:rPr>
          <w:rFonts w:ascii="Times New Roman" w:eastAsia="Times New Roman" w:hAnsi="Times New Roman" w:cs="Times New Roman"/>
          <w:i/>
          <w:iCs/>
          <w:sz w:val="20"/>
          <w:szCs w:val="20"/>
          <w:lang w:val="en-US"/>
        </w:rPr>
        <w:t xml:space="preserve"> Dasar dan </w:t>
      </w:r>
      <w:proofErr w:type="spellStart"/>
      <w:r w:rsidRPr="00956913">
        <w:rPr>
          <w:rFonts w:ascii="Times New Roman" w:eastAsia="Times New Roman" w:hAnsi="Times New Roman" w:cs="Times New Roman"/>
          <w:i/>
          <w:iCs/>
          <w:sz w:val="20"/>
          <w:szCs w:val="20"/>
          <w:lang w:val="en-US"/>
        </w:rPr>
        <w:t>Studi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Kasus</w:t>
      </w:r>
      <w:proofErr w:type="spellEnd"/>
      <w:r w:rsidRPr="00956913">
        <w:rPr>
          <w:rFonts w:ascii="Times New Roman" w:eastAsia="Times New Roman" w:hAnsi="Times New Roman" w:cs="Times New Roman"/>
          <w:sz w:val="20"/>
          <w:szCs w:val="20"/>
          <w:lang w:val="en-US"/>
        </w:rPr>
        <w:t>. ITS Press.</w:t>
      </w:r>
    </w:p>
    <w:p w14:paraId="3FC1C2A5"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Hasan, T. E. S. (2023). </w:t>
      </w:r>
      <w:proofErr w:type="spellStart"/>
      <w:r w:rsidRPr="00956913">
        <w:rPr>
          <w:rFonts w:ascii="Times New Roman" w:eastAsia="Times New Roman" w:hAnsi="Times New Roman" w:cs="Times New Roman"/>
          <w:i/>
          <w:iCs/>
          <w:sz w:val="20"/>
          <w:szCs w:val="20"/>
          <w:lang w:val="en-US"/>
        </w:rPr>
        <w:t>Analisis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hubungan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pelayanan</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sarana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prasarana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terhadap</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di Terminal </w:t>
      </w:r>
      <w:proofErr w:type="spellStart"/>
      <w:r w:rsidRPr="00956913">
        <w:rPr>
          <w:rFonts w:ascii="Times New Roman" w:eastAsia="Times New Roman" w:hAnsi="Times New Roman" w:cs="Times New Roman"/>
          <w:i/>
          <w:iCs/>
          <w:sz w:val="20"/>
          <w:szCs w:val="20"/>
          <w:lang w:val="en-US"/>
        </w:rPr>
        <w:t>Purabaya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Skripsi</w:t>
      </w:r>
      <w:proofErr w:type="spellEnd"/>
      <w:r w:rsidRPr="00956913">
        <w:rPr>
          <w:rFonts w:ascii="Times New Roman" w:eastAsia="Times New Roman" w:hAnsi="Times New Roman" w:cs="Times New Roman"/>
          <w:sz w:val="20"/>
          <w:szCs w:val="20"/>
          <w:lang w:val="en-US"/>
        </w:rPr>
        <w:t>, Universitas Negeri Surabaya].</w:t>
      </w:r>
    </w:p>
    <w:p w14:paraId="07550F95"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Hidayat</w:t>
      </w:r>
      <w:proofErr w:type="spellEnd"/>
      <w:r w:rsidRPr="00956913">
        <w:rPr>
          <w:rFonts w:ascii="Times New Roman" w:eastAsia="Times New Roman" w:hAnsi="Times New Roman" w:cs="Times New Roman"/>
          <w:sz w:val="20"/>
          <w:szCs w:val="20"/>
          <w:lang w:val="en-US"/>
        </w:rPr>
        <w:t xml:space="preserve">, A. (2012). </w:t>
      </w:r>
      <w:r w:rsidRPr="00956913">
        <w:rPr>
          <w:rFonts w:ascii="Times New Roman" w:eastAsia="Times New Roman" w:hAnsi="Times New Roman" w:cs="Times New Roman"/>
          <w:i/>
          <w:iCs/>
          <w:sz w:val="20"/>
          <w:szCs w:val="20"/>
          <w:lang w:val="en-US"/>
        </w:rPr>
        <w:t xml:space="preserve">Uji </w:t>
      </w:r>
      <w:proofErr w:type="spellStart"/>
      <w:r w:rsidRPr="00956913">
        <w:rPr>
          <w:rFonts w:ascii="Times New Roman" w:eastAsia="Times New Roman" w:hAnsi="Times New Roman" w:cs="Times New Roman"/>
          <w:i/>
          <w:iCs/>
          <w:sz w:val="20"/>
          <w:szCs w:val="20"/>
          <w:lang w:val="en-US"/>
        </w:rPr>
        <w:t>normalitas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dengan</w:t>
      </w:r>
      <w:proofErr w:type="spellEnd"/>
      <w:r w:rsidRPr="00956913">
        <w:rPr>
          <w:rFonts w:ascii="Times New Roman" w:eastAsia="Times New Roman" w:hAnsi="Times New Roman" w:cs="Times New Roman"/>
          <w:i/>
          <w:iCs/>
          <w:sz w:val="20"/>
          <w:szCs w:val="20"/>
          <w:lang w:val="en-US"/>
        </w:rPr>
        <w:t xml:space="preserve"> Kolmogorov Smirnov</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Statistikian</w:t>
      </w:r>
      <w:proofErr w:type="spellEnd"/>
      <w:r w:rsidRPr="00956913">
        <w:rPr>
          <w:rFonts w:ascii="Times New Roman" w:eastAsia="Times New Roman" w:hAnsi="Times New Roman" w:cs="Times New Roman"/>
          <w:sz w:val="20"/>
          <w:szCs w:val="20"/>
          <w:lang w:val="en-US"/>
        </w:rPr>
        <w:t>. https://www.statistikian.com/2012/09</w:t>
      </w:r>
    </w:p>
    <w:p w14:paraId="6543803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Hidayat</w:t>
      </w:r>
      <w:proofErr w:type="spellEnd"/>
      <w:r w:rsidRPr="00956913">
        <w:rPr>
          <w:rFonts w:ascii="Times New Roman" w:eastAsia="Times New Roman" w:hAnsi="Times New Roman" w:cs="Times New Roman"/>
          <w:sz w:val="20"/>
          <w:szCs w:val="20"/>
          <w:lang w:val="en-US"/>
        </w:rPr>
        <w:t xml:space="preserve">, M. F., &amp; </w:t>
      </w:r>
      <w:proofErr w:type="spellStart"/>
      <w:r w:rsidRPr="00956913">
        <w:rPr>
          <w:rFonts w:ascii="Times New Roman" w:eastAsia="Times New Roman" w:hAnsi="Times New Roman" w:cs="Times New Roman"/>
          <w:sz w:val="20"/>
          <w:szCs w:val="20"/>
          <w:lang w:val="en-US"/>
        </w:rPr>
        <w:t>Syamsiyah</w:t>
      </w:r>
      <w:proofErr w:type="spellEnd"/>
      <w:r w:rsidRPr="00956913">
        <w:rPr>
          <w:rFonts w:ascii="Times New Roman" w:eastAsia="Times New Roman" w:hAnsi="Times New Roman" w:cs="Times New Roman"/>
          <w:sz w:val="20"/>
          <w:szCs w:val="20"/>
          <w:lang w:val="en-US"/>
        </w:rPr>
        <w:t xml:space="preserve">, N. R. (2023). </w:t>
      </w:r>
      <w:proofErr w:type="spellStart"/>
      <w:r w:rsidRPr="00956913">
        <w:rPr>
          <w:rFonts w:ascii="Times New Roman" w:eastAsia="Times New Roman" w:hAnsi="Times New Roman" w:cs="Times New Roman"/>
          <w:sz w:val="20"/>
          <w:szCs w:val="20"/>
          <w:lang w:val="en-US"/>
        </w:rPr>
        <w:t>Analisis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kelengkapan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Terminal Bus </w:t>
      </w:r>
      <w:proofErr w:type="spellStart"/>
      <w:r w:rsidRPr="00956913">
        <w:rPr>
          <w:rFonts w:ascii="Times New Roman" w:eastAsia="Times New Roman" w:hAnsi="Times New Roman" w:cs="Times New Roman"/>
          <w:sz w:val="20"/>
          <w:szCs w:val="20"/>
          <w:lang w:val="en-US"/>
        </w:rPr>
        <w:t>Kartasura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berdasarkan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Permenhub</w:t>
      </w:r>
      <w:proofErr w:type="spellEnd"/>
      <w:r w:rsidRPr="00956913">
        <w:rPr>
          <w:rFonts w:ascii="Times New Roman" w:eastAsia="Times New Roman" w:hAnsi="Times New Roman" w:cs="Times New Roman"/>
          <w:sz w:val="20"/>
          <w:szCs w:val="20"/>
          <w:lang w:val="en-US"/>
        </w:rPr>
        <w:t xml:space="preserve"> RI </w:t>
      </w:r>
      <w:proofErr w:type="spellStart"/>
      <w:r w:rsidRPr="00956913">
        <w:rPr>
          <w:rFonts w:ascii="Times New Roman" w:eastAsia="Times New Roman" w:hAnsi="Times New Roman" w:cs="Times New Roman"/>
          <w:sz w:val="20"/>
          <w:szCs w:val="20"/>
          <w:lang w:val="en-US"/>
        </w:rPr>
        <w:t>Nomor</w:t>
      </w:r>
      <w:proofErr w:type="spellEnd"/>
      <w:r w:rsidRPr="00956913">
        <w:rPr>
          <w:rFonts w:ascii="Times New Roman" w:eastAsia="Times New Roman" w:hAnsi="Times New Roman" w:cs="Times New Roman"/>
          <w:sz w:val="20"/>
          <w:szCs w:val="20"/>
          <w:lang w:val="en-US"/>
        </w:rPr>
        <w:t xml:space="preserve"> PM 24 </w:t>
      </w:r>
      <w:proofErr w:type="spellStart"/>
      <w:r w:rsidRPr="00956913">
        <w:rPr>
          <w:rFonts w:ascii="Times New Roman" w:eastAsia="Times New Roman" w:hAnsi="Times New Roman" w:cs="Times New Roman"/>
          <w:sz w:val="20"/>
          <w:szCs w:val="20"/>
          <w:lang w:val="en-US"/>
        </w:rPr>
        <w:t>Tahun</w:t>
      </w:r>
      <w:proofErr w:type="spellEnd"/>
      <w:r w:rsidRPr="00956913">
        <w:rPr>
          <w:rFonts w:ascii="Times New Roman" w:eastAsia="Times New Roman" w:hAnsi="Times New Roman" w:cs="Times New Roman"/>
          <w:sz w:val="20"/>
          <w:szCs w:val="20"/>
          <w:lang w:val="en-US"/>
        </w:rPr>
        <w:t xml:space="preserve"> 2021. </w:t>
      </w:r>
      <w:proofErr w:type="spellStart"/>
      <w:r w:rsidRPr="00956913">
        <w:rPr>
          <w:rFonts w:ascii="Times New Roman" w:eastAsia="Times New Roman" w:hAnsi="Times New Roman" w:cs="Times New Roman"/>
          <w:sz w:val="20"/>
          <w:szCs w:val="20"/>
          <w:lang w:val="en-US"/>
        </w:rPr>
        <w:t>Dalam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Prosiding</w:t>
      </w:r>
      <w:proofErr w:type="spellEnd"/>
      <w:r w:rsidRPr="00956913">
        <w:rPr>
          <w:rFonts w:ascii="Times New Roman" w:eastAsia="Times New Roman" w:hAnsi="Times New Roman" w:cs="Times New Roman"/>
          <w:i/>
          <w:iCs/>
          <w:sz w:val="20"/>
          <w:szCs w:val="20"/>
          <w:lang w:val="en-US"/>
        </w:rPr>
        <w:t xml:space="preserve"> Seminar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Arsitektur</w:t>
      </w:r>
      <w:proofErr w:type="spellEnd"/>
      <w:r w:rsidRPr="00956913">
        <w:rPr>
          <w:rFonts w:ascii="Times New Roman" w:eastAsia="Times New Roman" w:hAnsi="Times New Roman" w:cs="Times New Roman"/>
          <w:i/>
          <w:iCs/>
          <w:sz w:val="20"/>
          <w:szCs w:val="20"/>
          <w:lang w:val="en-US"/>
        </w:rPr>
        <w:t xml:space="preserve"> (SIAR)</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hlm</w:t>
      </w:r>
      <w:proofErr w:type="spellEnd"/>
      <w:r w:rsidRPr="00956913">
        <w:rPr>
          <w:rFonts w:ascii="Times New Roman" w:eastAsia="Times New Roman" w:hAnsi="Times New Roman" w:cs="Times New Roman"/>
          <w:sz w:val="20"/>
          <w:szCs w:val="20"/>
          <w:lang w:val="en-US"/>
        </w:rPr>
        <w:t>. 662–671).</w:t>
      </w:r>
    </w:p>
    <w:p w14:paraId="699AF447"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Hilmy</w:t>
      </w:r>
      <w:proofErr w:type="spellEnd"/>
      <w:r w:rsidRPr="00956913">
        <w:rPr>
          <w:rFonts w:ascii="Times New Roman" w:eastAsia="Times New Roman" w:hAnsi="Times New Roman" w:cs="Times New Roman"/>
          <w:sz w:val="20"/>
          <w:szCs w:val="20"/>
          <w:lang w:val="en-US"/>
        </w:rPr>
        <w:t xml:space="preserve">, A. N., </w:t>
      </w:r>
      <w:proofErr w:type="spellStart"/>
      <w:r w:rsidRPr="00956913">
        <w:rPr>
          <w:rFonts w:ascii="Times New Roman" w:eastAsia="Times New Roman" w:hAnsi="Times New Roman" w:cs="Times New Roman"/>
          <w:sz w:val="20"/>
          <w:szCs w:val="20"/>
          <w:lang w:val="en-US"/>
        </w:rPr>
        <w:t>Hariyani</w:t>
      </w:r>
      <w:proofErr w:type="spellEnd"/>
      <w:r w:rsidRPr="00956913">
        <w:rPr>
          <w:rFonts w:ascii="Times New Roman" w:eastAsia="Times New Roman" w:hAnsi="Times New Roman" w:cs="Times New Roman"/>
          <w:sz w:val="20"/>
          <w:szCs w:val="20"/>
          <w:lang w:val="en-US"/>
        </w:rPr>
        <w:t xml:space="preserve">, S., &amp; </w:t>
      </w:r>
      <w:proofErr w:type="spellStart"/>
      <w:r w:rsidRPr="00956913">
        <w:rPr>
          <w:rFonts w:ascii="Times New Roman" w:eastAsia="Times New Roman" w:hAnsi="Times New Roman" w:cs="Times New Roman"/>
          <w:sz w:val="20"/>
          <w:szCs w:val="20"/>
          <w:lang w:val="en-US"/>
        </w:rPr>
        <w:t>Waloejo</w:t>
      </w:r>
      <w:proofErr w:type="spellEnd"/>
      <w:r w:rsidRPr="00956913">
        <w:rPr>
          <w:rFonts w:ascii="Times New Roman" w:eastAsia="Times New Roman" w:hAnsi="Times New Roman" w:cs="Times New Roman"/>
          <w:sz w:val="20"/>
          <w:szCs w:val="20"/>
          <w:lang w:val="en-US"/>
        </w:rPr>
        <w:t xml:space="preserve">, B. S. (2021). </w:t>
      </w:r>
      <w:proofErr w:type="spellStart"/>
      <w:r w:rsidRPr="00956913">
        <w:rPr>
          <w:rFonts w:ascii="Times New Roman" w:eastAsia="Times New Roman" w:hAnsi="Times New Roman" w:cs="Times New Roman"/>
          <w:sz w:val="20"/>
          <w:szCs w:val="20"/>
          <w:lang w:val="en-US"/>
        </w:rPr>
        <w:t>Evaluasi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kinerja</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Tipe</w:t>
      </w:r>
      <w:proofErr w:type="spellEnd"/>
      <w:r w:rsidRPr="00956913">
        <w:rPr>
          <w:rFonts w:ascii="Times New Roman" w:eastAsia="Times New Roman" w:hAnsi="Times New Roman" w:cs="Times New Roman"/>
          <w:sz w:val="20"/>
          <w:szCs w:val="20"/>
          <w:lang w:val="en-US"/>
        </w:rPr>
        <w:t xml:space="preserve"> B di </w:t>
      </w:r>
      <w:proofErr w:type="spellStart"/>
      <w:r w:rsidRPr="00956913">
        <w:rPr>
          <w:rFonts w:ascii="Times New Roman" w:eastAsia="Times New Roman" w:hAnsi="Times New Roman" w:cs="Times New Roman"/>
          <w:sz w:val="20"/>
          <w:szCs w:val="20"/>
          <w:lang w:val="en-US"/>
        </w:rPr>
        <w:t>Kabupaten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Lamongan</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i/>
          <w:iCs/>
          <w:sz w:val="20"/>
          <w:szCs w:val="20"/>
          <w:lang w:val="en-US"/>
        </w:rPr>
        <w:t>Planning for Urban Region and Environment Journal (PURE)</w:t>
      </w:r>
      <w:r w:rsidRPr="00956913">
        <w:rPr>
          <w:rFonts w:ascii="Times New Roman" w:eastAsia="Times New Roman" w:hAnsi="Times New Roman" w:cs="Times New Roman"/>
          <w:sz w:val="20"/>
          <w:szCs w:val="20"/>
          <w:lang w:val="en-US"/>
        </w:rPr>
        <w:t>, 10(4), 41–50.</w:t>
      </w:r>
    </w:p>
    <w:p w14:paraId="789A455F"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Indahsari</w:t>
      </w:r>
      <w:proofErr w:type="spellEnd"/>
      <w:r w:rsidRPr="00956913">
        <w:rPr>
          <w:rFonts w:ascii="Times New Roman" w:eastAsia="Times New Roman" w:hAnsi="Times New Roman" w:cs="Times New Roman"/>
          <w:sz w:val="20"/>
          <w:szCs w:val="20"/>
          <w:lang w:val="en-US"/>
        </w:rPr>
        <w:t xml:space="preserve">, N. U. (2018). Terminal </w:t>
      </w:r>
      <w:proofErr w:type="spellStart"/>
      <w:r w:rsidRPr="00956913">
        <w:rPr>
          <w:rFonts w:ascii="Times New Roman" w:eastAsia="Times New Roman" w:hAnsi="Times New Roman" w:cs="Times New Roman"/>
          <w:sz w:val="20"/>
          <w:szCs w:val="20"/>
          <w:lang w:val="en-US"/>
        </w:rPr>
        <w:t>angkutan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Tipe</w:t>
      </w:r>
      <w:proofErr w:type="spellEnd"/>
      <w:r w:rsidRPr="00956913">
        <w:rPr>
          <w:rFonts w:ascii="Times New Roman" w:eastAsia="Times New Roman" w:hAnsi="Times New Roman" w:cs="Times New Roman"/>
          <w:sz w:val="20"/>
          <w:szCs w:val="20"/>
          <w:lang w:val="en-US"/>
        </w:rPr>
        <w:t xml:space="preserve"> B di </w:t>
      </w:r>
      <w:proofErr w:type="spellStart"/>
      <w:r w:rsidRPr="00956913">
        <w:rPr>
          <w:rFonts w:ascii="Times New Roman" w:eastAsia="Times New Roman" w:hAnsi="Times New Roman" w:cs="Times New Roman"/>
          <w:sz w:val="20"/>
          <w:szCs w:val="20"/>
          <w:lang w:val="en-US"/>
        </w:rPr>
        <w:t>Bengkayang</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Online </w:t>
      </w:r>
      <w:proofErr w:type="spellStart"/>
      <w:r w:rsidRPr="00956913">
        <w:rPr>
          <w:rFonts w:ascii="Times New Roman" w:eastAsia="Times New Roman" w:hAnsi="Times New Roman" w:cs="Times New Roman"/>
          <w:i/>
          <w:iCs/>
          <w:sz w:val="20"/>
          <w:szCs w:val="20"/>
          <w:lang w:val="en-US"/>
        </w:rPr>
        <w:t>Mahasiswa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Arsitektur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Untar</w:t>
      </w:r>
      <w:proofErr w:type="spellEnd"/>
      <w:r w:rsidRPr="00956913">
        <w:rPr>
          <w:rFonts w:ascii="Times New Roman" w:eastAsia="Times New Roman" w:hAnsi="Times New Roman" w:cs="Times New Roman"/>
          <w:sz w:val="20"/>
          <w:szCs w:val="20"/>
          <w:lang w:val="en-US"/>
        </w:rPr>
        <w:t>, 6(1), 161–172.</w:t>
      </w:r>
    </w:p>
    <w:p w14:paraId="516437D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Indrawati</w:t>
      </w:r>
      <w:proofErr w:type="spellEnd"/>
      <w:r w:rsidRPr="00956913">
        <w:rPr>
          <w:rFonts w:ascii="Times New Roman" w:eastAsia="Times New Roman" w:hAnsi="Times New Roman" w:cs="Times New Roman"/>
          <w:sz w:val="20"/>
          <w:szCs w:val="20"/>
          <w:lang w:val="en-US"/>
        </w:rPr>
        <w:t xml:space="preserve">, B. (2022). </w:t>
      </w:r>
      <w:proofErr w:type="spellStart"/>
      <w:r w:rsidRPr="00956913">
        <w:rPr>
          <w:rFonts w:ascii="Times New Roman" w:eastAsia="Times New Roman" w:hAnsi="Times New Roman" w:cs="Times New Roman"/>
          <w:sz w:val="20"/>
          <w:szCs w:val="20"/>
          <w:lang w:val="en-US"/>
        </w:rPr>
        <w:t>Analisis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Servqual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pengukuran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tingkat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layanan</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konsumen</w:t>
      </w:r>
      <w:proofErr w:type="spellEnd"/>
      <w:r w:rsidRPr="00956913">
        <w:rPr>
          <w:rFonts w:ascii="Times New Roman" w:eastAsia="Times New Roman" w:hAnsi="Times New Roman" w:cs="Times New Roman"/>
          <w:sz w:val="20"/>
          <w:szCs w:val="20"/>
          <w:lang w:val="en-US"/>
        </w:rPr>
        <w:t xml:space="preserve"> Dinas Kesehatan Kota Bekasi.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Bakti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Farmasi</w:t>
      </w:r>
      <w:proofErr w:type="spellEnd"/>
      <w:r w:rsidRPr="00956913">
        <w:rPr>
          <w:rFonts w:ascii="Times New Roman" w:eastAsia="Times New Roman" w:hAnsi="Times New Roman" w:cs="Times New Roman"/>
          <w:sz w:val="20"/>
          <w:szCs w:val="20"/>
          <w:lang w:val="en-US"/>
        </w:rPr>
        <w:t>, 7(1).</w:t>
      </w:r>
    </w:p>
    <w:p w14:paraId="0CBEDCFE"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Kabar</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Terdepan</w:t>
      </w:r>
      <w:proofErr w:type="spellEnd"/>
      <w:r w:rsidRPr="00956913">
        <w:rPr>
          <w:rFonts w:ascii="Times New Roman" w:eastAsia="Times New Roman" w:hAnsi="Times New Roman" w:cs="Times New Roman"/>
          <w:sz w:val="20"/>
          <w:szCs w:val="20"/>
          <w:lang w:val="en-US"/>
        </w:rPr>
        <w:t xml:space="preserve">. (2024). </w:t>
      </w:r>
      <w:proofErr w:type="spellStart"/>
      <w:r w:rsidRPr="00956913">
        <w:rPr>
          <w:rFonts w:ascii="Times New Roman" w:eastAsia="Times New Roman" w:hAnsi="Times New Roman" w:cs="Times New Roman"/>
          <w:i/>
          <w:iCs/>
          <w:sz w:val="20"/>
          <w:szCs w:val="20"/>
          <w:lang w:val="en-US"/>
        </w:rPr>
        <w:t>Informasi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tentang</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Kertajaya</w:t>
      </w:r>
      <w:proofErr w:type="spellEnd"/>
      <w:r w:rsidRPr="00956913">
        <w:rPr>
          <w:rFonts w:ascii="Times New Roman" w:eastAsia="Times New Roman" w:hAnsi="Times New Roman" w:cs="Times New Roman"/>
          <w:i/>
          <w:iCs/>
          <w:sz w:val="20"/>
          <w:szCs w:val="20"/>
          <w:lang w:val="en-US"/>
        </w:rPr>
        <w:t xml:space="preserve"> Mojokerto</w:t>
      </w:r>
      <w:r w:rsidRPr="00956913">
        <w:rPr>
          <w:rFonts w:ascii="Times New Roman" w:eastAsia="Times New Roman" w:hAnsi="Times New Roman" w:cs="Times New Roman"/>
          <w:sz w:val="20"/>
          <w:szCs w:val="20"/>
          <w:lang w:val="en-US"/>
        </w:rPr>
        <w:t>. https://kabarterdepan.com/informasi-tentang-terminal-kertajaya-mojokerto/</w:t>
      </w:r>
    </w:p>
    <w:p w14:paraId="1130C45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Kementerian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Republik</w:t>
      </w:r>
      <w:proofErr w:type="spellEnd"/>
      <w:r w:rsidRPr="00956913">
        <w:rPr>
          <w:rFonts w:ascii="Times New Roman" w:eastAsia="Times New Roman" w:hAnsi="Times New Roman" w:cs="Times New Roman"/>
          <w:sz w:val="20"/>
          <w:szCs w:val="20"/>
          <w:lang w:val="en-US"/>
        </w:rPr>
        <w:t xml:space="preserve"> Indonesia. (2015). </w:t>
      </w:r>
      <w:proofErr w:type="spellStart"/>
      <w:r w:rsidRPr="00956913">
        <w:rPr>
          <w:rFonts w:ascii="Times New Roman" w:eastAsia="Times New Roman" w:hAnsi="Times New Roman" w:cs="Times New Roman"/>
          <w:i/>
          <w:iCs/>
          <w:sz w:val="20"/>
          <w:szCs w:val="20"/>
          <w:lang w:val="en-US"/>
        </w:rPr>
        <w:t>Peraturan</w:t>
      </w:r>
      <w:proofErr w:type="spellEnd"/>
      <w:r w:rsidRPr="00956913">
        <w:rPr>
          <w:rFonts w:ascii="Times New Roman" w:eastAsia="Times New Roman" w:hAnsi="Times New Roman" w:cs="Times New Roman"/>
          <w:i/>
          <w:iCs/>
          <w:sz w:val="20"/>
          <w:szCs w:val="20"/>
          <w:lang w:val="en-US"/>
        </w:rPr>
        <w:t xml:space="preserve"> Menteri </w:t>
      </w:r>
      <w:proofErr w:type="spellStart"/>
      <w:r w:rsidRPr="00956913">
        <w:rPr>
          <w:rFonts w:ascii="Times New Roman" w:eastAsia="Times New Roman" w:hAnsi="Times New Roman" w:cs="Times New Roman"/>
          <w:i/>
          <w:iCs/>
          <w:sz w:val="20"/>
          <w:szCs w:val="20"/>
          <w:lang w:val="en-US"/>
        </w:rPr>
        <w:t>Perhubungan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Republik</w:t>
      </w:r>
      <w:proofErr w:type="spellEnd"/>
      <w:r w:rsidRPr="00956913">
        <w:rPr>
          <w:rFonts w:ascii="Times New Roman" w:eastAsia="Times New Roman" w:hAnsi="Times New Roman" w:cs="Times New Roman"/>
          <w:i/>
          <w:iCs/>
          <w:sz w:val="20"/>
          <w:szCs w:val="20"/>
          <w:lang w:val="en-US"/>
        </w:rPr>
        <w:t xml:space="preserve"> Indonesia </w:t>
      </w:r>
      <w:proofErr w:type="spellStart"/>
      <w:r w:rsidRPr="00956913">
        <w:rPr>
          <w:rFonts w:ascii="Times New Roman" w:eastAsia="Times New Roman" w:hAnsi="Times New Roman" w:cs="Times New Roman"/>
          <w:i/>
          <w:iCs/>
          <w:sz w:val="20"/>
          <w:szCs w:val="20"/>
          <w:lang w:val="en-US"/>
        </w:rPr>
        <w:t>Nomor</w:t>
      </w:r>
      <w:proofErr w:type="spellEnd"/>
      <w:r w:rsidRPr="00956913">
        <w:rPr>
          <w:rFonts w:ascii="Times New Roman" w:eastAsia="Times New Roman" w:hAnsi="Times New Roman" w:cs="Times New Roman"/>
          <w:i/>
          <w:iCs/>
          <w:sz w:val="20"/>
          <w:szCs w:val="20"/>
          <w:lang w:val="en-US"/>
        </w:rPr>
        <w:t xml:space="preserve"> PM 40 </w:t>
      </w:r>
      <w:proofErr w:type="spellStart"/>
      <w:r w:rsidRPr="00956913">
        <w:rPr>
          <w:rFonts w:ascii="Times New Roman" w:eastAsia="Times New Roman" w:hAnsi="Times New Roman" w:cs="Times New Roman"/>
          <w:i/>
          <w:iCs/>
          <w:sz w:val="20"/>
          <w:szCs w:val="20"/>
          <w:lang w:val="en-US"/>
        </w:rPr>
        <w:t>Tahun</w:t>
      </w:r>
      <w:proofErr w:type="spellEnd"/>
      <w:r w:rsidRPr="00956913">
        <w:rPr>
          <w:rFonts w:ascii="Times New Roman" w:eastAsia="Times New Roman" w:hAnsi="Times New Roman" w:cs="Times New Roman"/>
          <w:i/>
          <w:iCs/>
          <w:sz w:val="20"/>
          <w:szCs w:val="20"/>
          <w:lang w:val="en-US"/>
        </w:rPr>
        <w:t xml:space="preserve"> 2015 </w:t>
      </w:r>
      <w:proofErr w:type="spellStart"/>
      <w:r w:rsidRPr="00956913">
        <w:rPr>
          <w:rFonts w:ascii="Times New Roman" w:eastAsia="Times New Roman" w:hAnsi="Times New Roman" w:cs="Times New Roman"/>
          <w:i/>
          <w:iCs/>
          <w:sz w:val="20"/>
          <w:szCs w:val="20"/>
          <w:lang w:val="en-US"/>
        </w:rPr>
        <w:t>tentang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Standar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Pelayanan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Penyelenggaraan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Angkutan</w:t>
      </w:r>
      <w:proofErr w:type="spellEnd"/>
      <w:r w:rsidRPr="00956913">
        <w:rPr>
          <w:rFonts w:ascii="Times New Roman" w:eastAsia="Times New Roman" w:hAnsi="Times New Roman" w:cs="Times New Roman"/>
          <w:i/>
          <w:iCs/>
          <w:sz w:val="20"/>
          <w:szCs w:val="20"/>
          <w:lang w:val="en-US"/>
        </w:rPr>
        <w:t xml:space="preserve"> Jalan</w:t>
      </w:r>
      <w:r w:rsidRPr="00956913">
        <w:rPr>
          <w:rFonts w:ascii="Times New Roman" w:eastAsia="Times New Roman" w:hAnsi="Times New Roman" w:cs="Times New Roman"/>
          <w:sz w:val="20"/>
          <w:szCs w:val="20"/>
          <w:lang w:val="en-US"/>
        </w:rPr>
        <w:t>. https://jdih.kemenhub.go.id/peraturan/detail?data=1eBUsprRTnoIduYkm1mrLN4JFpoWuBVmX4OfDqKql62A8ggjMOW7FwY4uXW8AcUugc4jtT5NR4MVS4TsoffMoAkb4aDmLNCOW5V8Qp6RKNu019J5mGmuEoi5Q4Main2bHpGAIsXgjSoQu0sJ2NI8iRVNrI</w:t>
      </w:r>
    </w:p>
    <w:p w14:paraId="16E9A6D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Kementerian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Republik</w:t>
      </w:r>
      <w:proofErr w:type="spellEnd"/>
      <w:r w:rsidRPr="00956913">
        <w:rPr>
          <w:rFonts w:ascii="Times New Roman" w:eastAsia="Times New Roman" w:hAnsi="Times New Roman" w:cs="Times New Roman"/>
          <w:sz w:val="20"/>
          <w:szCs w:val="20"/>
          <w:lang w:val="en-US"/>
        </w:rPr>
        <w:t xml:space="preserve"> Indonesia. (2021). </w:t>
      </w:r>
      <w:proofErr w:type="spellStart"/>
      <w:r w:rsidRPr="00956913">
        <w:rPr>
          <w:rFonts w:ascii="Times New Roman" w:eastAsia="Times New Roman" w:hAnsi="Times New Roman" w:cs="Times New Roman"/>
          <w:i/>
          <w:iCs/>
          <w:sz w:val="20"/>
          <w:szCs w:val="20"/>
          <w:lang w:val="en-US"/>
        </w:rPr>
        <w:t>Peraturan</w:t>
      </w:r>
      <w:proofErr w:type="spellEnd"/>
      <w:r w:rsidRPr="00956913">
        <w:rPr>
          <w:rFonts w:ascii="Times New Roman" w:eastAsia="Times New Roman" w:hAnsi="Times New Roman" w:cs="Times New Roman"/>
          <w:i/>
          <w:iCs/>
          <w:sz w:val="20"/>
          <w:szCs w:val="20"/>
          <w:lang w:val="en-US"/>
        </w:rPr>
        <w:t xml:space="preserve"> Menteri </w:t>
      </w:r>
      <w:proofErr w:type="spellStart"/>
      <w:r w:rsidRPr="00956913">
        <w:rPr>
          <w:rFonts w:ascii="Times New Roman" w:eastAsia="Times New Roman" w:hAnsi="Times New Roman" w:cs="Times New Roman"/>
          <w:i/>
          <w:iCs/>
          <w:sz w:val="20"/>
          <w:szCs w:val="20"/>
          <w:lang w:val="en-US"/>
        </w:rPr>
        <w:t>Perhubungan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Nomor</w:t>
      </w:r>
      <w:proofErr w:type="spellEnd"/>
      <w:r w:rsidRPr="00956913">
        <w:rPr>
          <w:rFonts w:ascii="Times New Roman" w:eastAsia="Times New Roman" w:hAnsi="Times New Roman" w:cs="Times New Roman"/>
          <w:i/>
          <w:iCs/>
          <w:sz w:val="20"/>
          <w:szCs w:val="20"/>
          <w:lang w:val="en-US"/>
        </w:rPr>
        <w:t xml:space="preserve"> 24 </w:t>
      </w:r>
      <w:proofErr w:type="spellStart"/>
      <w:r w:rsidRPr="00956913">
        <w:rPr>
          <w:rFonts w:ascii="Times New Roman" w:eastAsia="Times New Roman" w:hAnsi="Times New Roman" w:cs="Times New Roman"/>
          <w:i/>
          <w:iCs/>
          <w:sz w:val="20"/>
          <w:szCs w:val="20"/>
          <w:lang w:val="en-US"/>
        </w:rPr>
        <w:t>Tahun</w:t>
      </w:r>
      <w:proofErr w:type="spellEnd"/>
      <w:r w:rsidRPr="00956913">
        <w:rPr>
          <w:rFonts w:ascii="Times New Roman" w:eastAsia="Times New Roman" w:hAnsi="Times New Roman" w:cs="Times New Roman"/>
          <w:i/>
          <w:iCs/>
          <w:sz w:val="20"/>
          <w:szCs w:val="20"/>
          <w:lang w:val="en-US"/>
        </w:rPr>
        <w:t xml:space="preserve"> 2021 </w:t>
      </w:r>
      <w:proofErr w:type="spellStart"/>
      <w:r w:rsidRPr="00956913">
        <w:rPr>
          <w:rFonts w:ascii="Times New Roman" w:eastAsia="Times New Roman" w:hAnsi="Times New Roman" w:cs="Times New Roman"/>
          <w:i/>
          <w:iCs/>
          <w:sz w:val="20"/>
          <w:szCs w:val="20"/>
          <w:lang w:val="en-US"/>
        </w:rPr>
        <w:t>tentang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Penyelenggaraan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Angkutan</w:t>
      </w:r>
      <w:proofErr w:type="spellEnd"/>
      <w:r w:rsidRPr="00956913">
        <w:rPr>
          <w:rFonts w:ascii="Times New Roman" w:eastAsia="Times New Roman" w:hAnsi="Times New Roman" w:cs="Times New Roman"/>
          <w:i/>
          <w:iCs/>
          <w:sz w:val="20"/>
          <w:szCs w:val="20"/>
          <w:lang w:val="en-US"/>
        </w:rPr>
        <w:t xml:space="preserve"> Jalan</w:t>
      </w:r>
      <w:r w:rsidRPr="00956913">
        <w:rPr>
          <w:rFonts w:ascii="Times New Roman" w:eastAsia="Times New Roman" w:hAnsi="Times New Roman" w:cs="Times New Roman"/>
          <w:sz w:val="20"/>
          <w:szCs w:val="20"/>
          <w:lang w:val="en-US"/>
        </w:rPr>
        <w:t>. https://peraturan.bpk.go.id/Details/284248/permenhub-no-24-tahun-2021</w:t>
      </w:r>
    </w:p>
    <w:p w14:paraId="1CB30A8F"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Kementerian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Republik</w:t>
      </w:r>
      <w:proofErr w:type="spellEnd"/>
      <w:r w:rsidRPr="00956913">
        <w:rPr>
          <w:rFonts w:ascii="Times New Roman" w:eastAsia="Times New Roman" w:hAnsi="Times New Roman" w:cs="Times New Roman"/>
          <w:sz w:val="20"/>
          <w:szCs w:val="20"/>
          <w:lang w:val="en-US"/>
        </w:rPr>
        <w:t xml:space="preserve"> Indonesia. (2024). </w:t>
      </w:r>
      <w:r w:rsidRPr="00956913">
        <w:rPr>
          <w:rFonts w:ascii="Times New Roman" w:eastAsia="Times New Roman" w:hAnsi="Times New Roman" w:cs="Times New Roman"/>
          <w:i/>
          <w:iCs/>
          <w:sz w:val="20"/>
          <w:szCs w:val="20"/>
          <w:lang w:val="en-US"/>
        </w:rPr>
        <w:t xml:space="preserve">SDM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unggul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untuk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berkelanjutan</w:t>
      </w:r>
      <w:proofErr w:type="spellEnd"/>
      <w:r w:rsidRPr="00956913">
        <w:rPr>
          <w:rFonts w:ascii="Times New Roman" w:eastAsia="Times New Roman" w:hAnsi="Times New Roman" w:cs="Times New Roman"/>
          <w:sz w:val="20"/>
          <w:szCs w:val="20"/>
          <w:lang w:val="en-US"/>
        </w:rPr>
        <w:t>. https://www.dephub.go.id/post/read/sdm-transportasi-unggul-untuk-transportasi-berkelanjutan</w:t>
      </w:r>
    </w:p>
    <w:p w14:paraId="1BA8D21D"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Kirana, A., Noor, M., &amp; </w:t>
      </w:r>
      <w:proofErr w:type="spellStart"/>
      <w:r w:rsidRPr="00956913">
        <w:rPr>
          <w:rFonts w:ascii="Times New Roman" w:eastAsia="Times New Roman" w:hAnsi="Times New Roman" w:cs="Times New Roman"/>
          <w:sz w:val="20"/>
          <w:szCs w:val="20"/>
          <w:lang w:val="en-US"/>
        </w:rPr>
        <w:t>Dama</w:t>
      </w:r>
      <w:proofErr w:type="spellEnd"/>
      <w:r w:rsidRPr="00956913">
        <w:rPr>
          <w:rFonts w:ascii="Times New Roman" w:eastAsia="Times New Roman" w:hAnsi="Times New Roman" w:cs="Times New Roman"/>
          <w:sz w:val="20"/>
          <w:szCs w:val="20"/>
          <w:lang w:val="en-US"/>
        </w:rPr>
        <w:t xml:space="preserve">, M. (2019). Pembangunan </w:t>
      </w:r>
      <w:proofErr w:type="spellStart"/>
      <w:r w:rsidRPr="00956913">
        <w:rPr>
          <w:rFonts w:ascii="Times New Roman" w:eastAsia="Times New Roman" w:hAnsi="Times New Roman" w:cs="Times New Roman"/>
          <w:sz w:val="20"/>
          <w:szCs w:val="20"/>
          <w:lang w:val="en-US"/>
        </w:rPr>
        <w:t>infrastruktur</w:t>
      </w:r>
      <w:proofErr w:type="spellEnd"/>
      <w:r w:rsidRPr="00956913">
        <w:rPr>
          <w:rFonts w:ascii="Times New Roman" w:eastAsia="Times New Roman" w:hAnsi="Times New Roman" w:cs="Times New Roman"/>
          <w:sz w:val="20"/>
          <w:szCs w:val="20"/>
          <w:lang w:val="en-US"/>
        </w:rPr>
        <w:t xml:space="preserve"> di </w:t>
      </w:r>
      <w:proofErr w:type="spellStart"/>
      <w:r w:rsidRPr="00956913">
        <w:rPr>
          <w:rFonts w:ascii="Times New Roman" w:eastAsia="Times New Roman" w:hAnsi="Times New Roman" w:cs="Times New Roman"/>
          <w:sz w:val="20"/>
          <w:szCs w:val="20"/>
          <w:lang w:val="en-US"/>
        </w:rPr>
        <w:t>Kecamatan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Laham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Kabupaten</w:t>
      </w:r>
      <w:proofErr w:type="spellEnd"/>
      <w:r w:rsidRPr="00956913">
        <w:rPr>
          <w:rFonts w:ascii="Times New Roman" w:eastAsia="Times New Roman" w:hAnsi="Times New Roman" w:cs="Times New Roman"/>
          <w:sz w:val="20"/>
          <w:szCs w:val="20"/>
          <w:lang w:val="en-US"/>
        </w:rPr>
        <w:t xml:space="preserve"> Mahakam Ulu. </w:t>
      </w:r>
      <w:proofErr w:type="spellStart"/>
      <w:r w:rsidRPr="00956913">
        <w:rPr>
          <w:rFonts w:ascii="Times New Roman" w:eastAsia="Times New Roman" w:hAnsi="Times New Roman" w:cs="Times New Roman"/>
          <w:i/>
          <w:iCs/>
          <w:sz w:val="20"/>
          <w:szCs w:val="20"/>
          <w:lang w:val="en-US"/>
        </w:rPr>
        <w:t>EJournal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Ilmu</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Pemerintahan</w:t>
      </w:r>
      <w:proofErr w:type="spellEnd"/>
      <w:r w:rsidRPr="00956913">
        <w:rPr>
          <w:rFonts w:ascii="Times New Roman" w:eastAsia="Times New Roman" w:hAnsi="Times New Roman" w:cs="Times New Roman"/>
          <w:sz w:val="20"/>
          <w:szCs w:val="20"/>
          <w:lang w:val="en-US"/>
        </w:rPr>
        <w:t>, 7(2), 781–796.</w:t>
      </w:r>
    </w:p>
    <w:p w14:paraId="369164E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Kurniawan, A. W., &amp; </w:t>
      </w:r>
      <w:proofErr w:type="spellStart"/>
      <w:r w:rsidRPr="00956913">
        <w:rPr>
          <w:rFonts w:ascii="Times New Roman" w:eastAsia="Times New Roman" w:hAnsi="Times New Roman" w:cs="Times New Roman"/>
          <w:sz w:val="20"/>
          <w:szCs w:val="20"/>
          <w:lang w:val="en-US"/>
        </w:rPr>
        <w:t>Puspitaningtyas</w:t>
      </w:r>
      <w:proofErr w:type="spellEnd"/>
      <w:r w:rsidRPr="00956913">
        <w:rPr>
          <w:rFonts w:ascii="Times New Roman" w:eastAsia="Times New Roman" w:hAnsi="Times New Roman" w:cs="Times New Roman"/>
          <w:sz w:val="20"/>
          <w:szCs w:val="20"/>
          <w:lang w:val="en-US"/>
        </w:rPr>
        <w:t xml:space="preserve">, Z. (2016).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Kuantitatif</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Pandiva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Buku</w:t>
      </w:r>
      <w:proofErr w:type="spellEnd"/>
      <w:r w:rsidRPr="00956913">
        <w:rPr>
          <w:rFonts w:ascii="Times New Roman" w:eastAsia="Times New Roman" w:hAnsi="Times New Roman" w:cs="Times New Roman"/>
          <w:sz w:val="20"/>
          <w:szCs w:val="20"/>
          <w:lang w:val="en-US"/>
        </w:rPr>
        <w:t>.</w:t>
      </w:r>
    </w:p>
    <w:p w14:paraId="02D98908"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Kustiasih</w:t>
      </w:r>
      <w:proofErr w:type="spellEnd"/>
      <w:r w:rsidRPr="00956913">
        <w:rPr>
          <w:rFonts w:ascii="Times New Roman" w:eastAsia="Times New Roman" w:hAnsi="Times New Roman" w:cs="Times New Roman"/>
          <w:sz w:val="20"/>
          <w:szCs w:val="20"/>
          <w:lang w:val="en-US"/>
        </w:rPr>
        <w:t xml:space="preserve">, T. (2012). </w:t>
      </w:r>
      <w:proofErr w:type="spellStart"/>
      <w:r w:rsidRPr="00956913">
        <w:rPr>
          <w:rFonts w:ascii="Times New Roman" w:eastAsia="Times New Roman" w:hAnsi="Times New Roman" w:cs="Times New Roman"/>
          <w:i/>
          <w:iCs/>
          <w:sz w:val="20"/>
          <w:szCs w:val="20"/>
          <w:lang w:val="en-US"/>
        </w:rPr>
        <w:t>Servqual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tepat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meningkatkan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layanan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perpustakaan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Digilib</w:t>
      </w:r>
      <w:proofErr w:type="spellEnd"/>
      <w:r w:rsidRPr="00956913">
        <w:rPr>
          <w:rFonts w:ascii="Times New Roman" w:eastAsia="Times New Roman" w:hAnsi="Times New Roman" w:cs="Times New Roman"/>
          <w:sz w:val="20"/>
          <w:szCs w:val="20"/>
          <w:lang w:val="en-US"/>
        </w:rPr>
        <w:t xml:space="preserve"> Universitas </w:t>
      </w:r>
      <w:proofErr w:type="spellStart"/>
      <w:r w:rsidRPr="00956913">
        <w:rPr>
          <w:rFonts w:ascii="Times New Roman" w:eastAsia="Times New Roman" w:hAnsi="Times New Roman" w:cs="Times New Roman"/>
          <w:sz w:val="20"/>
          <w:szCs w:val="20"/>
          <w:lang w:val="en-US"/>
        </w:rPr>
        <w:t>Diponegoro</w:t>
      </w:r>
      <w:proofErr w:type="spellEnd"/>
      <w:r w:rsidRPr="00956913">
        <w:rPr>
          <w:rFonts w:ascii="Times New Roman" w:eastAsia="Times New Roman" w:hAnsi="Times New Roman" w:cs="Times New Roman"/>
          <w:sz w:val="20"/>
          <w:szCs w:val="20"/>
          <w:lang w:val="en-US"/>
        </w:rPr>
        <w:t>. https://digilib.undip.ac.id/2012/05/11/servqual-metode-tepat-meningkatkan-kualitas-layanan-perpustakaan/</w:t>
      </w:r>
    </w:p>
    <w:p w14:paraId="6E6A9C78"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Laia, E. K. (2024). </w:t>
      </w:r>
      <w:proofErr w:type="spellStart"/>
      <w:r w:rsidRPr="00956913">
        <w:rPr>
          <w:rFonts w:ascii="Times New Roman" w:eastAsia="Times New Roman" w:hAnsi="Times New Roman" w:cs="Times New Roman"/>
          <w:sz w:val="20"/>
          <w:szCs w:val="20"/>
          <w:lang w:val="en-US"/>
        </w:rPr>
        <w:t>Pengaruh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keputusan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pembelian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konsumen</w:t>
      </w:r>
      <w:proofErr w:type="spellEnd"/>
      <w:r w:rsidRPr="00956913">
        <w:rPr>
          <w:rFonts w:ascii="Times New Roman" w:eastAsia="Times New Roman" w:hAnsi="Times New Roman" w:cs="Times New Roman"/>
          <w:sz w:val="20"/>
          <w:szCs w:val="20"/>
          <w:lang w:val="en-US"/>
        </w:rPr>
        <w:t xml:space="preserve"> pada </w:t>
      </w:r>
      <w:proofErr w:type="spellStart"/>
      <w:r w:rsidRPr="00956913">
        <w:rPr>
          <w:rFonts w:ascii="Times New Roman" w:eastAsia="Times New Roman" w:hAnsi="Times New Roman" w:cs="Times New Roman"/>
          <w:sz w:val="20"/>
          <w:szCs w:val="20"/>
          <w:lang w:val="en-US"/>
        </w:rPr>
        <w:t>produk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Kadoz</w:t>
      </w:r>
      <w:proofErr w:type="spellEnd"/>
      <w:r w:rsidRPr="00956913">
        <w:rPr>
          <w:rFonts w:ascii="Times New Roman" w:eastAsia="Times New Roman" w:hAnsi="Times New Roman" w:cs="Times New Roman"/>
          <w:sz w:val="20"/>
          <w:szCs w:val="20"/>
          <w:lang w:val="en-US"/>
        </w:rPr>
        <w:t xml:space="preserve"> di UD. Brave </w:t>
      </w:r>
      <w:proofErr w:type="spellStart"/>
      <w:r w:rsidRPr="00956913">
        <w:rPr>
          <w:rFonts w:ascii="Times New Roman" w:eastAsia="Times New Roman" w:hAnsi="Times New Roman" w:cs="Times New Roman"/>
          <w:sz w:val="20"/>
          <w:szCs w:val="20"/>
          <w:lang w:val="en-US"/>
        </w:rPr>
        <w:t>Desa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Hiliorodua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Kecamatan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Lahusa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Mahasiswa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Nias</w:t>
      </w:r>
      <w:proofErr w:type="spellEnd"/>
      <w:r w:rsidRPr="00956913">
        <w:rPr>
          <w:rFonts w:ascii="Times New Roman" w:eastAsia="Times New Roman" w:hAnsi="Times New Roman" w:cs="Times New Roman"/>
          <w:i/>
          <w:iCs/>
          <w:sz w:val="20"/>
          <w:szCs w:val="20"/>
          <w:lang w:val="en-US"/>
        </w:rPr>
        <w:t xml:space="preserve"> Selatan</w:t>
      </w:r>
      <w:r w:rsidRPr="00956913">
        <w:rPr>
          <w:rFonts w:ascii="Times New Roman" w:eastAsia="Times New Roman" w:hAnsi="Times New Roman" w:cs="Times New Roman"/>
          <w:sz w:val="20"/>
          <w:szCs w:val="20"/>
          <w:lang w:val="en-US"/>
        </w:rPr>
        <w:t>, 7(1), 320–332.</w:t>
      </w:r>
    </w:p>
    <w:p w14:paraId="0B019A0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Lemeshow</w:t>
      </w:r>
      <w:proofErr w:type="spellEnd"/>
      <w:r w:rsidRPr="00956913">
        <w:rPr>
          <w:rFonts w:ascii="Times New Roman" w:eastAsia="Times New Roman" w:hAnsi="Times New Roman" w:cs="Times New Roman"/>
          <w:sz w:val="20"/>
          <w:szCs w:val="20"/>
          <w:lang w:val="en-US"/>
        </w:rPr>
        <w:t xml:space="preserve">, S., Hosmer, D. W., </w:t>
      </w:r>
      <w:proofErr w:type="spellStart"/>
      <w:r w:rsidRPr="00956913">
        <w:rPr>
          <w:rFonts w:ascii="Times New Roman" w:eastAsia="Times New Roman" w:hAnsi="Times New Roman" w:cs="Times New Roman"/>
          <w:sz w:val="20"/>
          <w:szCs w:val="20"/>
          <w:lang w:val="en-US"/>
        </w:rPr>
        <w:t>Klar</w:t>
      </w:r>
      <w:proofErr w:type="spellEnd"/>
      <w:r w:rsidRPr="00956913">
        <w:rPr>
          <w:rFonts w:ascii="Times New Roman" w:eastAsia="Times New Roman" w:hAnsi="Times New Roman" w:cs="Times New Roman"/>
          <w:sz w:val="20"/>
          <w:szCs w:val="20"/>
          <w:lang w:val="en-US"/>
        </w:rPr>
        <w:t xml:space="preserve">, J., &amp; Lwanga, S. K. (1997). </w:t>
      </w:r>
      <w:proofErr w:type="spellStart"/>
      <w:r w:rsidRPr="00956913">
        <w:rPr>
          <w:rFonts w:ascii="Times New Roman" w:eastAsia="Times New Roman" w:hAnsi="Times New Roman" w:cs="Times New Roman"/>
          <w:i/>
          <w:iCs/>
          <w:sz w:val="20"/>
          <w:szCs w:val="20"/>
          <w:lang w:val="en-US"/>
        </w:rPr>
        <w:t>Besar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Sampel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dalam</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lastRenderedPageBreak/>
        <w:t>Penelitian</w:t>
      </w:r>
      <w:proofErr w:type="spellEnd"/>
      <w:r w:rsidRPr="00956913">
        <w:rPr>
          <w:rFonts w:ascii="Times New Roman" w:eastAsia="Times New Roman" w:hAnsi="Times New Roman" w:cs="Times New Roman"/>
          <w:i/>
          <w:iCs/>
          <w:sz w:val="20"/>
          <w:szCs w:val="20"/>
          <w:lang w:val="en-US"/>
        </w:rPr>
        <w:t xml:space="preserve"> Kesehatan</w:t>
      </w:r>
      <w:r w:rsidRPr="00956913">
        <w:rPr>
          <w:rFonts w:ascii="Times New Roman" w:eastAsia="Times New Roman" w:hAnsi="Times New Roman" w:cs="Times New Roman"/>
          <w:sz w:val="20"/>
          <w:szCs w:val="20"/>
          <w:lang w:val="en-US"/>
        </w:rPr>
        <w:t xml:space="preserve">. Gadjah </w:t>
      </w:r>
      <w:proofErr w:type="spellStart"/>
      <w:r w:rsidRPr="00956913">
        <w:rPr>
          <w:rFonts w:ascii="Times New Roman" w:eastAsia="Times New Roman" w:hAnsi="Times New Roman" w:cs="Times New Roman"/>
          <w:sz w:val="20"/>
          <w:szCs w:val="20"/>
          <w:lang w:val="en-US"/>
        </w:rPr>
        <w:t>Mada</w:t>
      </w:r>
      <w:proofErr w:type="spellEnd"/>
      <w:r w:rsidRPr="00956913">
        <w:rPr>
          <w:rFonts w:ascii="Times New Roman" w:eastAsia="Times New Roman" w:hAnsi="Times New Roman" w:cs="Times New Roman"/>
          <w:sz w:val="20"/>
          <w:szCs w:val="20"/>
          <w:lang w:val="en-US"/>
        </w:rPr>
        <w:t xml:space="preserve"> University Press.</w:t>
      </w:r>
    </w:p>
    <w:p w14:paraId="577E3D9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Marnovita</w:t>
      </w:r>
      <w:proofErr w:type="spellEnd"/>
      <w:r w:rsidRPr="00956913">
        <w:rPr>
          <w:rFonts w:ascii="Times New Roman" w:eastAsia="Times New Roman" w:hAnsi="Times New Roman" w:cs="Times New Roman"/>
          <w:sz w:val="20"/>
          <w:szCs w:val="20"/>
          <w:lang w:val="en-US"/>
        </w:rPr>
        <w:t xml:space="preserve">, M. (2020). </w:t>
      </w:r>
      <w:proofErr w:type="spellStart"/>
      <w:r w:rsidRPr="00956913">
        <w:rPr>
          <w:rFonts w:ascii="Times New Roman" w:eastAsia="Times New Roman" w:hAnsi="Times New Roman" w:cs="Times New Roman"/>
          <w:sz w:val="20"/>
          <w:szCs w:val="20"/>
          <w:lang w:val="en-US"/>
        </w:rPr>
        <w:t>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pelanggan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Psikoborneo</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Psikologi</w:t>
      </w:r>
      <w:proofErr w:type="spellEnd"/>
      <w:r w:rsidRPr="00956913">
        <w:rPr>
          <w:rFonts w:ascii="Times New Roman" w:eastAsia="Times New Roman" w:hAnsi="Times New Roman" w:cs="Times New Roman"/>
          <w:sz w:val="20"/>
          <w:szCs w:val="20"/>
          <w:lang w:val="en-US"/>
        </w:rPr>
        <w:t>, 8(1), 100–106.</w:t>
      </w:r>
    </w:p>
    <w:p w14:paraId="210D447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Marson. (2017). </w:t>
      </w:r>
      <w:proofErr w:type="spellStart"/>
      <w:r w:rsidRPr="00956913">
        <w:rPr>
          <w:rFonts w:ascii="Times New Roman" w:eastAsia="Times New Roman" w:hAnsi="Times New Roman" w:cs="Times New Roman"/>
          <w:i/>
          <w:iCs/>
          <w:sz w:val="20"/>
          <w:szCs w:val="20"/>
          <w:lang w:val="en-US"/>
        </w:rPr>
        <w:t>Arahan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pemanfaatan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Induk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Tipalayo</w:t>
      </w:r>
      <w:proofErr w:type="spellEnd"/>
      <w:r w:rsidRPr="00956913">
        <w:rPr>
          <w:rFonts w:ascii="Times New Roman" w:eastAsia="Times New Roman" w:hAnsi="Times New Roman" w:cs="Times New Roman"/>
          <w:i/>
          <w:iCs/>
          <w:sz w:val="20"/>
          <w:szCs w:val="20"/>
          <w:lang w:val="en-US"/>
        </w:rPr>
        <w:t xml:space="preserve"> di </w:t>
      </w:r>
      <w:proofErr w:type="spellStart"/>
      <w:r w:rsidRPr="00956913">
        <w:rPr>
          <w:rFonts w:ascii="Times New Roman" w:eastAsia="Times New Roman" w:hAnsi="Times New Roman" w:cs="Times New Roman"/>
          <w:i/>
          <w:iCs/>
          <w:sz w:val="20"/>
          <w:szCs w:val="20"/>
          <w:lang w:val="en-US"/>
        </w:rPr>
        <w:t>Kabupaten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Polewali</w:t>
      </w:r>
      <w:proofErr w:type="spellEnd"/>
      <w:r w:rsidRPr="00956913">
        <w:rPr>
          <w:rFonts w:ascii="Times New Roman" w:eastAsia="Times New Roman" w:hAnsi="Times New Roman" w:cs="Times New Roman"/>
          <w:i/>
          <w:iCs/>
          <w:sz w:val="20"/>
          <w:szCs w:val="20"/>
          <w:lang w:val="en-US"/>
        </w:rPr>
        <w:t xml:space="preserve"> Mandar</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Skripsi</w:t>
      </w:r>
      <w:proofErr w:type="spellEnd"/>
      <w:r w:rsidRPr="00956913">
        <w:rPr>
          <w:rFonts w:ascii="Times New Roman" w:eastAsia="Times New Roman" w:hAnsi="Times New Roman" w:cs="Times New Roman"/>
          <w:sz w:val="20"/>
          <w:szCs w:val="20"/>
          <w:lang w:val="en-US"/>
        </w:rPr>
        <w:t xml:space="preserve">, Universitas </w:t>
      </w:r>
      <w:proofErr w:type="spellStart"/>
      <w:r w:rsidRPr="00956913">
        <w:rPr>
          <w:rFonts w:ascii="Times New Roman" w:eastAsia="Times New Roman" w:hAnsi="Times New Roman" w:cs="Times New Roman"/>
          <w:sz w:val="20"/>
          <w:szCs w:val="20"/>
          <w:lang w:val="en-US"/>
        </w:rPr>
        <w:t>Bosowa</w:t>
      </w:r>
      <w:proofErr w:type="spellEnd"/>
      <w:r w:rsidRPr="00956913">
        <w:rPr>
          <w:rFonts w:ascii="Times New Roman" w:eastAsia="Times New Roman" w:hAnsi="Times New Roman" w:cs="Times New Roman"/>
          <w:sz w:val="20"/>
          <w:szCs w:val="20"/>
          <w:lang w:val="en-US"/>
        </w:rPr>
        <w:t xml:space="preserve"> Makassar].</w:t>
      </w:r>
    </w:p>
    <w:p w14:paraId="150839B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Maryati</w:t>
      </w:r>
      <w:proofErr w:type="spellEnd"/>
      <w:r w:rsidRPr="00956913">
        <w:rPr>
          <w:rFonts w:ascii="Times New Roman" w:eastAsia="Times New Roman" w:hAnsi="Times New Roman" w:cs="Times New Roman"/>
          <w:sz w:val="20"/>
          <w:szCs w:val="20"/>
          <w:lang w:val="en-US"/>
        </w:rPr>
        <w:t xml:space="preserve">, F., &amp; </w:t>
      </w:r>
      <w:proofErr w:type="spellStart"/>
      <w:r w:rsidRPr="00956913">
        <w:rPr>
          <w:rFonts w:ascii="Times New Roman" w:eastAsia="Times New Roman" w:hAnsi="Times New Roman" w:cs="Times New Roman"/>
          <w:sz w:val="20"/>
          <w:szCs w:val="20"/>
          <w:lang w:val="en-US"/>
        </w:rPr>
        <w:t>Husda</w:t>
      </w:r>
      <w:proofErr w:type="spellEnd"/>
      <w:r w:rsidRPr="00956913">
        <w:rPr>
          <w:rFonts w:ascii="Times New Roman" w:eastAsia="Times New Roman" w:hAnsi="Times New Roman" w:cs="Times New Roman"/>
          <w:sz w:val="20"/>
          <w:szCs w:val="20"/>
          <w:lang w:val="en-US"/>
        </w:rPr>
        <w:t xml:space="preserve">, N. E. (2020). </w:t>
      </w:r>
      <w:proofErr w:type="spellStart"/>
      <w:r w:rsidRPr="00956913">
        <w:rPr>
          <w:rFonts w:ascii="Times New Roman" w:eastAsia="Times New Roman" w:hAnsi="Times New Roman" w:cs="Times New Roman"/>
          <w:sz w:val="20"/>
          <w:szCs w:val="20"/>
          <w:lang w:val="en-US"/>
        </w:rPr>
        <w:t>Pengaruh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fasilitas</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kepuasan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pelanggan</w:t>
      </w:r>
      <w:proofErr w:type="spellEnd"/>
      <w:r w:rsidRPr="00956913">
        <w:rPr>
          <w:rFonts w:ascii="Times New Roman" w:eastAsia="Times New Roman" w:hAnsi="Times New Roman" w:cs="Times New Roman"/>
          <w:sz w:val="20"/>
          <w:szCs w:val="20"/>
          <w:lang w:val="en-US"/>
        </w:rPr>
        <w:t xml:space="preserve"> pada Holiday Hotel di Kota </w:t>
      </w:r>
      <w:proofErr w:type="spellStart"/>
      <w:r w:rsidRPr="00956913">
        <w:rPr>
          <w:rFonts w:ascii="Times New Roman" w:eastAsia="Times New Roman" w:hAnsi="Times New Roman" w:cs="Times New Roman"/>
          <w:sz w:val="20"/>
          <w:szCs w:val="20"/>
          <w:lang w:val="en-US"/>
        </w:rPr>
        <w:t>Batam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Magisma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Ilmiah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Ekonomi</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Bisnis</w:t>
      </w:r>
      <w:proofErr w:type="spellEnd"/>
      <w:r w:rsidRPr="00956913">
        <w:rPr>
          <w:rFonts w:ascii="Times New Roman" w:eastAsia="Times New Roman" w:hAnsi="Times New Roman" w:cs="Times New Roman"/>
          <w:sz w:val="20"/>
          <w:szCs w:val="20"/>
          <w:lang w:val="en-US"/>
        </w:rPr>
        <w:t>, 8(1), 20–27.</w:t>
      </w:r>
    </w:p>
    <w:p w14:paraId="779AC29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Nashihuddin</w:t>
      </w:r>
      <w:proofErr w:type="spellEnd"/>
      <w:r w:rsidRPr="00956913">
        <w:rPr>
          <w:rFonts w:ascii="Times New Roman" w:eastAsia="Times New Roman" w:hAnsi="Times New Roman" w:cs="Times New Roman"/>
          <w:sz w:val="20"/>
          <w:szCs w:val="20"/>
          <w:lang w:val="en-US"/>
        </w:rPr>
        <w:t xml:space="preserve">, W. (2012). </w:t>
      </w:r>
      <w:r w:rsidRPr="00956913">
        <w:rPr>
          <w:rFonts w:ascii="Times New Roman" w:eastAsia="Times New Roman" w:hAnsi="Times New Roman" w:cs="Times New Roman"/>
          <w:i/>
          <w:iCs/>
          <w:sz w:val="20"/>
          <w:szCs w:val="20"/>
          <w:lang w:val="en-US"/>
        </w:rPr>
        <w:t xml:space="preserve">SERVQUAL: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tepat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meningkatkan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layanan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perpustakaan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Digilib</w:t>
      </w:r>
      <w:proofErr w:type="spellEnd"/>
      <w:r w:rsidRPr="00956913">
        <w:rPr>
          <w:rFonts w:ascii="Times New Roman" w:eastAsia="Times New Roman" w:hAnsi="Times New Roman" w:cs="Times New Roman"/>
          <w:sz w:val="20"/>
          <w:szCs w:val="20"/>
          <w:lang w:val="en-US"/>
        </w:rPr>
        <w:t xml:space="preserve"> Universitas </w:t>
      </w:r>
      <w:proofErr w:type="spellStart"/>
      <w:r w:rsidRPr="00956913">
        <w:rPr>
          <w:rFonts w:ascii="Times New Roman" w:eastAsia="Times New Roman" w:hAnsi="Times New Roman" w:cs="Times New Roman"/>
          <w:sz w:val="20"/>
          <w:szCs w:val="20"/>
          <w:lang w:val="en-US"/>
        </w:rPr>
        <w:t>Diponegoro</w:t>
      </w:r>
      <w:proofErr w:type="spellEnd"/>
      <w:r w:rsidRPr="00956913">
        <w:rPr>
          <w:rFonts w:ascii="Times New Roman" w:eastAsia="Times New Roman" w:hAnsi="Times New Roman" w:cs="Times New Roman"/>
          <w:sz w:val="20"/>
          <w:szCs w:val="20"/>
          <w:lang w:val="en-US"/>
        </w:rPr>
        <w:t>. https://digilib.undip.ac.id/2012/05/11/servqual-metode-tepat-meningkatkan-kualitas-layanan-perpustakaan/</w:t>
      </w:r>
    </w:p>
    <w:p w14:paraId="07284C5D"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Noor, Z. Z. (2015). </w:t>
      </w:r>
      <w:proofErr w:type="spellStart"/>
      <w:r w:rsidRPr="00956913">
        <w:rPr>
          <w:rFonts w:ascii="Times New Roman" w:eastAsia="Times New Roman" w:hAnsi="Times New Roman" w:cs="Times New Roman"/>
          <w:i/>
          <w:iCs/>
          <w:sz w:val="20"/>
          <w:szCs w:val="20"/>
          <w:lang w:val="en-US"/>
        </w:rPr>
        <w:t>Metodologi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Kualitatif</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Kuantitatif</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Deepublish</w:t>
      </w:r>
      <w:proofErr w:type="spellEnd"/>
      <w:r w:rsidRPr="00956913">
        <w:rPr>
          <w:rFonts w:ascii="Times New Roman" w:eastAsia="Times New Roman" w:hAnsi="Times New Roman" w:cs="Times New Roman"/>
          <w:sz w:val="20"/>
          <w:szCs w:val="20"/>
          <w:lang w:val="en-US"/>
        </w:rPr>
        <w:t>.</w:t>
      </w:r>
    </w:p>
    <w:p w14:paraId="30064B1A"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Oktaviani</w:t>
      </w:r>
      <w:proofErr w:type="spellEnd"/>
      <w:r w:rsidRPr="00956913">
        <w:rPr>
          <w:rFonts w:ascii="Times New Roman" w:eastAsia="Times New Roman" w:hAnsi="Times New Roman" w:cs="Times New Roman"/>
          <w:sz w:val="20"/>
          <w:szCs w:val="20"/>
          <w:lang w:val="en-US"/>
        </w:rPr>
        <w:t xml:space="preserve">, M. A., &amp; </w:t>
      </w:r>
      <w:proofErr w:type="spellStart"/>
      <w:r w:rsidRPr="00956913">
        <w:rPr>
          <w:rFonts w:ascii="Times New Roman" w:eastAsia="Times New Roman" w:hAnsi="Times New Roman" w:cs="Times New Roman"/>
          <w:sz w:val="20"/>
          <w:szCs w:val="20"/>
          <w:lang w:val="en-US"/>
        </w:rPr>
        <w:t>Notobroto</w:t>
      </w:r>
      <w:proofErr w:type="spellEnd"/>
      <w:r w:rsidRPr="00956913">
        <w:rPr>
          <w:rFonts w:ascii="Times New Roman" w:eastAsia="Times New Roman" w:hAnsi="Times New Roman" w:cs="Times New Roman"/>
          <w:sz w:val="20"/>
          <w:szCs w:val="20"/>
          <w:lang w:val="en-US"/>
        </w:rPr>
        <w:t xml:space="preserve">, H. B. (2014). </w:t>
      </w:r>
      <w:proofErr w:type="spellStart"/>
      <w:r w:rsidRPr="00956913">
        <w:rPr>
          <w:rFonts w:ascii="Times New Roman" w:eastAsia="Times New Roman" w:hAnsi="Times New Roman" w:cs="Times New Roman"/>
          <w:sz w:val="20"/>
          <w:szCs w:val="20"/>
          <w:lang w:val="en-US"/>
        </w:rPr>
        <w:t>Perbandingan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tingkat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konsistensi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normalitas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distribusi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metode</w:t>
      </w:r>
      <w:proofErr w:type="spellEnd"/>
      <w:r w:rsidRPr="00956913">
        <w:rPr>
          <w:rFonts w:ascii="Times New Roman" w:eastAsia="Times New Roman" w:hAnsi="Times New Roman" w:cs="Times New Roman"/>
          <w:sz w:val="20"/>
          <w:szCs w:val="20"/>
          <w:lang w:val="en-US"/>
        </w:rPr>
        <w:t xml:space="preserve"> Kolmogorov-Smirnov, Lilliefors, Shapiro-Wilk, dan Skewness-Kurtosis.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Biometrika</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Kependudukan</w:t>
      </w:r>
      <w:proofErr w:type="spellEnd"/>
      <w:r w:rsidRPr="00956913">
        <w:rPr>
          <w:rFonts w:ascii="Times New Roman" w:eastAsia="Times New Roman" w:hAnsi="Times New Roman" w:cs="Times New Roman"/>
          <w:sz w:val="20"/>
          <w:szCs w:val="20"/>
          <w:lang w:val="en-US"/>
        </w:rPr>
        <w:t>, 3(2), 127–135.</w:t>
      </w:r>
    </w:p>
    <w:p w14:paraId="7C7BEA93"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Parasuraman, A., Zeithaml, V. A., &amp; Berry, L. L. (1985). A conceptual model of service quality and its implications for future research. </w:t>
      </w:r>
      <w:r w:rsidRPr="00956913">
        <w:rPr>
          <w:rFonts w:ascii="Times New Roman" w:eastAsia="Times New Roman" w:hAnsi="Times New Roman" w:cs="Times New Roman"/>
          <w:i/>
          <w:iCs/>
          <w:sz w:val="20"/>
          <w:szCs w:val="20"/>
          <w:lang w:val="en-US"/>
        </w:rPr>
        <w:t>Journal of Marketing</w:t>
      </w:r>
      <w:r w:rsidRPr="00956913">
        <w:rPr>
          <w:rFonts w:ascii="Times New Roman" w:eastAsia="Times New Roman" w:hAnsi="Times New Roman" w:cs="Times New Roman"/>
          <w:sz w:val="20"/>
          <w:szCs w:val="20"/>
          <w:lang w:val="en-US"/>
        </w:rPr>
        <w:t>, 49(4), 41–50. https://doi.org/10.2307/1251430</w:t>
      </w:r>
    </w:p>
    <w:p w14:paraId="38E30A3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Parasuraman, A., Zeithaml, V. A., &amp; Berry, L. L. (1988). SERVQUAL: A multiple-item scale for measuring consumer perceptions of service quality. </w:t>
      </w:r>
      <w:r w:rsidRPr="00956913">
        <w:rPr>
          <w:rFonts w:ascii="Times New Roman" w:eastAsia="Times New Roman" w:hAnsi="Times New Roman" w:cs="Times New Roman"/>
          <w:i/>
          <w:iCs/>
          <w:sz w:val="20"/>
          <w:szCs w:val="20"/>
          <w:lang w:val="en-US"/>
        </w:rPr>
        <w:t>Journal of Retailing</w:t>
      </w:r>
      <w:r w:rsidRPr="00956913">
        <w:rPr>
          <w:rFonts w:ascii="Times New Roman" w:eastAsia="Times New Roman" w:hAnsi="Times New Roman" w:cs="Times New Roman"/>
          <w:sz w:val="20"/>
          <w:szCs w:val="20"/>
          <w:lang w:val="en-US"/>
        </w:rPr>
        <w:t>, 64(1), 12–40.</w:t>
      </w:r>
    </w:p>
    <w:p w14:paraId="790B5005"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Pemerintah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Provinsi</w:t>
      </w:r>
      <w:proofErr w:type="spellEnd"/>
      <w:r w:rsidRPr="00956913">
        <w:rPr>
          <w:rFonts w:ascii="Times New Roman" w:eastAsia="Times New Roman" w:hAnsi="Times New Roman" w:cs="Times New Roman"/>
          <w:sz w:val="20"/>
          <w:szCs w:val="20"/>
          <w:lang w:val="en-US"/>
        </w:rPr>
        <w:t xml:space="preserve"> Daerah Istimewa Yogyakarta. (2023). </w:t>
      </w:r>
      <w:proofErr w:type="spellStart"/>
      <w:r w:rsidRPr="00956913">
        <w:rPr>
          <w:rFonts w:ascii="Times New Roman" w:eastAsia="Times New Roman" w:hAnsi="Times New Roman" w:cs="Times New Roman"/>
          <w:i/>
          <w:iCs/>
          <w:sz w:val="20"/>
          <w:szCs w:val="20"/>
          <w:lang w:val="en-US"/>
        </w:rPr>
        <w:t>Peraturan</w:t>
      </w:r>
      <w:proofErr w:type="spellEnd"/>
      <w:r w:rsidRPr="00956913">
        <w:rPr>
          <w:rFonts w:ascii="Times New Roman" w:eastAsia="Times New Roman" w:hAnsi="Times New Roman" w:cs="Times New Roman"/>
          <w:i/>
          <w:iCs/>
          <w:sz w:val="20"/>
          <w:szCs w:val="20"/>
          <w:lang w:val="en-US"/>
        </w:rPr>
        <w:t xml:space="preserve"> Daerah </w:t>
      </w:r>
      <w:proofErr w:type="spellStart"/>
      <w:r w:rsidRPr="00956913">
        <w:rPr>
          <w:rFonts w:ascii="Times New Roman" w:eastAsia="Times New Roman" w:hAnsi="Times New Roman" w:cs="Times New Roman"/>
          <w:i/>
          <w:iCs/>
          <w:sz w:val="20"/>
          <w:szCs w:val="20"/>
          <w:lang w:val="en-US"/>
        </w:rPr>
        <w:t>Provinsi</w:t>
      </w:r>
      <w:proofErr w:type="spellEnd"/>
      <w:r w:rsidRPr="00956913">
        <w:rPr>
          <w:rFonts w:ascii="Times New Roman" w:eastAsia="Times New Roman" w:hAnsi="Times New Roman" w:cs="Times New Roman"/>
          <w:i/>
          <w:iCs/>
          <w:sz w:val="20"/>
          <w:szCs w:val="20"/>
          <w:lang w:val="en-US"/>
        </w:rPr>
        <w:t xml:space="preserve"> Daerah Istimewa Yogyakarta </w:t>
      </w:r>
      <w:proofErr w:type="spellStart"/>
      <w:r w:rsidRPr="00956913">
        <w:rPr>
          <w:rFonts w:ascii="Times New Roman" w:eastAsia="Times New Roman" w:hAnsi="Times New Roman" w:cs="Times New Roman"/>
          <w:i/>
          <w:iCs/>
          <w:sz w:val="20"/>
          <w:szCs w:val="20"/>
          <w:lang w:val="en-US"/>
        </w:rPr>
        <w:t>Nomor</w:t>
      </w:r>
      <w:proofErr w:type="spellEnd"/>
      <w:r w:rsidRPr="00956913">
        <w:rPr>
          <w:rFonts w:ascii="Times New Roman" w:eastAsia="Times New Roman" w:hAnsi="Times New Roman" w:cs="Times New Roman"/>
          <w:i/>
          <w:iCs/>
          <w:sz w:val="20"/>
          <w:szCs w:val="20"/>
          <w:lang w:val="en-US"/>
        </w:rPr>
        <w:t xml:space="preserve"> 6 </w:t>
      </w:r>
      <w:proofErr w:type="spellStart"/>
      <w:r w:rsidRPr="00956913">
        <w:rPr>
          <w:rFonts w:ascii="Times New Roman" w:eastAsia="Times New Roman" w:hAnsi="Times New Roman" w:cs="Times New Roman"/>
          <w:i/>
          <w:iCs/>
          <w:sz w:val="20"/>
          <w:szCs w:val="20"/>
          <w:lang w:val="en-US"/>
        </w:rPr>
        <w:t>Tahun</w:t>
      </w:r>
      <w:proofErr w:type="spellEnd"/>
      <w:r w:rsidRPr="00956913">
        <w:rPr>
          <w:rFonts w:ascii="Times New Roman" w:eastAsia="Times New Roman" w:hAnsi="Times New Roman" w:cs="Times New Roman"/>
          <w:i/>
          <w:iCs/>
          <w:sz w:val="20"/>
          <w:szCs w:val="20"/>
          <w:lang w:val="en-US"/>
        </w:rPr>
        <w:t xml:space="preserve"> 2023 </w:t>
      </w:r>
      <w:proofErr w:type="spellStart"/>
      <w:r w:rsidRPr="00956913">
        <w:rPr>
          <w:rFonts w:ascii="Times New Roman" w:eastAsia="Times New Roman" w:hAnsi="Times New Roman" w:cs="Times New Roman"/>
          <w:i/>
          <w:iCs/>
          <w:sz w:val="20"/>
          <w:szCs w:val="20"/>
          <w:lang w:val="en-US"/>
        </w:rPr>
        <w:t>tentang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Pengelolaan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Angkutan</w:t>
      </w:r>
      <w:proofErr w:type="spellEnd"/>
      <w:r w:rsidRPr="00956913">
        <w:rPr>
          <w:rFonts w:ascii="Times New Roman" w:eastAsia="Times New Roman" w:hAnsi="Times New Roman" w:cs="Times New Roman"/>
          <w:i/>
          <w:iCs/>
          <w:sz w:val="20"/>
          <w:szCs w:val="20"/>
          <w:lang w:val="en-US"/>
        </w:rPr>
        <w:t xml:space="preserve"> Jalan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w:t>
      </w:r>
      <w:r w:rsidRPr="00956913">
        <w:rPr>
          <w:rFonts w:ascii="Times New Roman" w:eastAsia="Times New Roman" w:hAnsi="Times New Roman" w:cs="Times New Roman"/>
          <w:sz w:val="20"/>
          <w:szCs w:val="20"/>
          <w:lang w:val="en-US"/>
        </w:rPr>
        <w:t>. https://peraturan.bpk.go.id/Details/258444/perda-no-6-tahun-2023</w:t>
      </w:r>
    </w:p>
    <w:p w14:paraId="4209B592"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Pemerintah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Provinsi</w:t>
      </w:r>
      <w:proofErr w:type="spellEnd"/>
      <w:r w:rsidRPr="00956913">
        <w:rPr>
          <w:rFonts w:ascii="Times New Roman" w:eastAsia="Times New Roman" w:hAnsi="Times New Roman" w:cs="Times New Roman"/>
          <w:sz w:val="20"/>
          <w:szCs w:val="20"/>
          <w:lang w:val="en-US"/>
        </w:rPr>
        <w:t xml:space="preserve"> Lampung. (2017). </w:t>
      </w:r>
      <w:proofErr w:type="spellStart"/>
      <w:r w:rsidRPr="00956913">
        <w:rPr>
          <w:rFonts w:ascii="Times New Roman" w:eastAsia="Times New Roman" w:hAnsi="Times New Roman" w:cs="Times New Roman"/>
          <w:i/>
          <w:iCs/>
          <w:sz w:val="20"/>
          <w:szCs w:val="20"/>
          <w:lang w:val="en-US"/>
        </w:rPr>
        <w:t>Peraturan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Gubernur</w:t>
      </w:r>
      <w:proofErr w:type="spellEnd"/>
      <w:r w:rsidRPr="00956913">
        <w:rPr>
          <w:rFonts w:ascii="Times New Roman" w:eastAsia="Times New Roman" w:hAnsi="Times New Roman" w:cs="Times New Roman"/>
          <w:i/>
          <w:iCs/>
          <w:sz w:val="20"/>
          <w:szCs w:val="20"/>
          <w:lang w:val="en-US"/>
        </w:rPr>
        <w:t xml:space="preserve"> Lampung </w:t>
      </w:r>
      <w:proofErr w:type="spellStart"/>
      <w:r w:rsidRPr="00956913">
        <w:rPr>
          <w:rFonts w:ascii="Times New Roman" w:eastAsia="Times New Roman" w:hAnsi="Times New Roman" w:cs="Times New Roman"/>
          <w:i/>
          <w:iCs/>
          <w:sz w:val="20"/>
          <w:szCs w:val="20"/>
          <w:lang w:val="en-US"/>
        </w:rPr>
        <w:t>Nomor</w:t>
      </w:r>
      <w:proofErr w:type="spellEnd"/>
      <w:r w:rsidRPr="00956913">
        <w:rPr>
          <w:rFonts w:ascii="Times New Roman" w:eastAsia="Times New Roman" w:hAnsi="Times New Roman" w:cs="Times New Roman"/>
          <w:i/>
          <w:iCs/>
          <w:sz w:val="20"/>
          <w:szCs w:val="20"/>
          <w:lang w:val="en-US"/>
        </w:rPr>
        <w:t xml:space="preserve"> 21 </w:t>
      </w:r>
      <w:proofErr w:type="spellStart"/>
      <w:r w:rsidRPr="00956913">
        <w:rPr>
          <w:rFonts w:ascii="Times New Roman" w:eastAsia="Times New Roman" w:hAnsi="Times New Roman" w:cs="Times New Roman"/>
          <w:i/>
          <w:iCs/>
          <w:sz w:val="20"/>
          <w:szCs w:val="20"/>
          <w:lang w:val="en-US"/>
        </w:rPr>
        <w:t>Tahun</w:t>
      </w:r>
      <w:proofErr w:type="spellEnd"/>
      <w:r w:rsidRPr="00956913">
        <w:rPr>
          <w:rFonts w:ascii="Times New Roman" w:eastAsia="Times New Roman" w:hAnsi="Times New Roman" w:cs="Times New Roman"/>
          <w:i/>
          <w:iCs/>
          <w:sz w:val="20"/>
          <w:szCs w:val="20"/>
          <w:lang w:val="en-US"/>
        </w:rPr>
        <w:t xml:space="preserve"> 2017 </w:t>
      </w:r>
      <w:proofErr w:type="spellStart"/>
      <w:r w:rsidRPr="00956913">
        <w:rPr>
          <w:rFonts w:ascii="Times New Roman" w:eastAsia="Times New Roman" w:hAnsi="Times New Roman" w:cs="Times New Roman"/>
          <w:i/>
          <w:iCs/>
          <w:sz w:val="20"/>
          <w:szCs w:val="20"/>
          <w:lang w:val="en-US"/>
        </w:rPr>
        <w:t>tentang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Pedoman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Penyelenggaraan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Pengelolaan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 </w:t>
      </w:r>
      <w:proofErr w:type="spellStart"/>
      <w:r w:rsidRPr="00956913">
        <w:rPr>
          <w:rFonts w:ascii="Times New Roman" w:eastAsia="Times New Roman" w:hAnsi="Times New Roman" w:cs="Times New Roman"/>
          <w:i/>
          <w:iCs/>
          <w:sz w:val="20"/>
          <w:szCs w:val="20"/>
          <w:lang w:val="en-US"/>
        </w:rPr>
        <w:t>Pemerintah</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Provinsi</w:t>
      </w:r>
      <w:proofErr w:type="spellEnd"/>
      <w:r w:rsidRPr="00956913">
        <w:rPr>
          <w:rFonts w:ascii="Times New Roman" w:eastAsia="Times New Roman" w:hAnsi="Times New Roman" w:cs="Times New Roman"/>
          <w:i/>
          <w:iCs/>
          <w:sz w:val="20"/>
          <w:szCs w:val="20"/>
          <w:lang w:val="en-US"/>
        </w:rPr>
        <w:t xml:space="preserve"> Lampung</w:t>
      </w:r>
      <w:r w:rsidRPr="00956913">
        <w:rPr>
          <w:rFonts w:ascii="Times New Roman" w:eastAsia="Times New Roman" w:hAnsi="Times New Roman" w:cs="Times New Roman"/>
          <w:sz w:val="20"/>
          <w:szCs w:val="20"/>
          <w:lang w:val="en-US"/>
        </w:rPr>
        <w:t>. https://jdih.lampungprov.go.id/product-hukum/provinsi/6232/pedoman-penyelenggaraan-pengelolaan-terminal-penumpang-tipe-b-pemerintah</w:t>
      </w:r>
    </w:p>
    <w:p w14:paraId="09876F4B"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Pengelola</w:t>
      </w:r>
      <w:proofErr w:type="spellEnd"/>
      <w:r w:rsidRPr="00956913">
        <w:rPr>
          <w:rFonts w:ascii="Times New Roman" w:eastAsia="Times New Roman" w:hAnsi="Times New Roman" w:cs="Times New Roman"/>
          <w:sz w:val="20"/>
          <w:szCs w:val="20"/>
          <w:lang w:val="en-US"/>
        </w:rPr>
        <w:t xml:space="preserve"> Terminal </w:t>
      </w:r>
      <w:proofErr w:type="spellStart"/>
      <w:r w:rsidRPr="00956913">
        <w:rPr>
          <w:rFonts w:ascii="Times New Roman" w:eastAsia="Times New Roman" w:hAnsi="Times New Roman" w:cs="Times New Roman"/>
          <w:sz w:val="20"/>
          <w:szCs w:val="20"/>
          <w:lang w:val="en-US"/>
        </w:rPr>
        <w:t>Tipe</w:t>
      </w:r>
      <w:proofErr w:type="spellEnd"/>
      <w:r w:rsidRPr="00956913">
        <w:rPr>
          <w:rFonts w:ascii="Times New Roman" w:eastAsia="Times New Roman" w:hAnsi="Times New Roman" w:cs="Times New Roman"/>
          <w:sz w:val="20"/>
          <w:szCs w:val="20"/>
          <w:lang w:val="en-US"/>
        </w:rPr>
        <w:t xml:space="preserve"> B </w:t>
      </w:r>
      <w:proofErr w:type="spellStart"/>
      <w:r w:rsidRPr="00956913">
        <w:rPr>
          <w:rFonts w:ascii="Times New Roman" w:eastAsia="Times New Roman" w:hAnsi="Times New Roman" w:cs="Times New Roman"/>
          <w:sz w:val="20"/>
          <w:szCs w:val="20"/>
          <w:lang w:val="en-US"/>
        </w:rPr>
        <w:t>Kertajaya</w:t>
      </w:r>
      <w:proofErr w:type="spellEnd"/>
      <w:r w:rsidRPr="00956913">
        <w:rPr>
          <w:rFonts w:ascii="Times New Roman" w:eastAsia="Times New Roman" w:hAnsi="Times New Roman" w:cs="Times New Roman"/>
          <w:sz w:val="20"/>
          <w:szCs w:val="20"/>
          <w:lang w:val="en-US"/>
        </w:rPr>
        <w:t xml:space="preserve"> Mojokerto. (2026). </w:t>
      </w:r>
      <w:r w:rsidRPr="00956913">
        <w:rPr>
          <w:rFonts w:ascii="Times New Roman" w:eastAsia="Times New Roman" w:hAnsi="Times New Roman" w:cs="Times New Roman"/>
          <w:i/>
          <w:iCs/>
          <w:sz w:val="20"/>
          <w:szCs w:val="20"/>
          <w:lang w:val="en-US"/>
        </w:rPr>
        <w:t xml:space="preserve">Data statis </w:t>
      </w:r>
      <w:proofErr w:type="spellStart"/>
      <w:r w:rsidRPr="00956913">
        <w:rPr>
          <w:rFonts w:ascii="Times New Roman" w:eastAsia="Times New Roman" w:hAnsi="Times New Roman" w:cs="Times New Roman"/>
          <w:i/>
          <w:iCs/>
          <w:sz w:val="20"/>
          <w:szCs w:val="20"/>
          <w:lang w:val="en-US"/>
        </w:rPr>
        <w:t>fasilitas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utama</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penunjang</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Kertajaya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Arsip</w:t>
      </w:r>
      <w:proofErr w:type="spellEnd"/>
      <w:r w:rsidRPr="00956913">
        <w:rPr>
          <w:rFonts w:ascii="Times New Roman" w:eastAsia="Times New Roman" w:hAnsi="Times New Roman" w:cs="Times New Roman"/>
          <w:sz w:val="20"/>
          <w:szCs w:val="20"/>
          <w:lang w:val="en-US"/>
        </w:rPr>
        <w:t xml:space="preserve"> Internal </w:t>
      </w:r>
      <w:proofErr w:type="spellStart"/>
      <w:r w:rsidRPr="00956913">
        <w:rPr>
          <w:rFonts w:ascii="Times New Roman" w:eastAsia="Times New Roman" w:hAnsi="Times New Roman" w:cs="Times New Roman"/>
          <w:sz w:val="20"/>
          <w:szCs w:val="20"/>
          <w:lang w:val="en-US"/>
        </w:rPr>
        <w:t>Instansi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Tidak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Diterbitkan</w:t>
      </w:r>
      <w:proofErr w:type="spellEnd"/>
      <w:r w:rsidRPr="00956913">
        <w:rPr>
          <w:rFonts w:ascii="Times New Roman" w:eastAsia="Times New Roman" w:hAnsi="Times New Roman" w:cs="Times New Roman"/>
          <w:sz w:val="20"/>
          <w:szCs w:val="20"/>
          <w:lang w:val="en-US"/>
        </w:rPr>
        <w:t>).</w:t>
      </w:r>
    </w:p>
    <w:p w14:paraId="2BC54E23"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PPID Kota Mojokerto. (t.t.). </w:t>
      </w:r>
      <w:proofErr w:type="spellStart"/>
      <w:r w:rsidRPr="00956913">
        <w:rPr>
          <w:rFonts w:ascii="Times New Roman" w:eastAsia="Times New Roman" w:hAnsi="Times New Roman" w:cs="Times New Roman"/>
          <w:i/>
          <w:iCs/>
          <w:sz w:val="20"/>
          <w:szCs w:val="20"/>
          <w:lang w:val="en-US"/>
        </w:rPr>
        <w:t>Letak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geografis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Profil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Pemerintah</w:t>
      </w:r>
      <w:proofErr w:type="spellEnd"/>
      <w:r w:rsidRPr="00956913">
        <w:rPr>
          <w:rFonts w:ascii="Times New Roman" w:eastAsia="Times New Roman" w:hAnsi="Times New Roman" w:cs="Times New Roman"/>
          <w:sz w:val="20"/>
          <w:szCs w:val="20"/>
          <w:lang w:val="en-US"/>
        </w:rPr>
        <w:t xml:space="preserve"> Kota Mojokerto. https://ppid.mojokertokota.go.id/pages/profil/pemerintah-kota-mojokerto/letak-geografis</w:t>
      </w:r>
    </w:p>
    <w:p w14:paraId="4B536FE7"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Pradana</w:t>
      </w:r>
      <w:proofErr w:type="spellEnd"/>
      <w:r w:rsidRPr="00956913">
        <w:rPr>
          <w:rFonts w:ascii="Times New Roman" w:eastAsia="Times New Roman" w:hAnsi="Times New Roman" w:cs="Times New Roman"/>
          <w:sz w:val="20"/>
          <w:szCs w:val="20"/>
          <w:lang w:val="en-US"/>
        </w:rPr>
        <w:t xml:space="preserve">, A., </w:t>
      </w:r>
      <w:proofErr w:type="spellStart"/>
      <w:r w:rsidRPr="00956913">
        <w:rPr>
          <w:rFonts w:ascii="Times New Roman" w:eastAsia="Times New Roman" w:hAnsi="Times New Roman" w:cs="Times New Roman"/>
          <w:sz w:val="20"/>
          <w:szCs w:val="20"/>
          <w:lang w:val="en-US"/>
        </w:rPr>
        <w:t>Murtomo</w:t>
      </w:r>
      <w:proofErr w:type="spellEnd"/>
      <w:r w:rsidRPr="00956913">
        <w:rPr>
          <w:rFonts w:ascii="Times New Roman" w:eastAsia="Times New Roman" w:hAnsi="Times New Roman" w:cs="Times New Roman"/>
          <w:sz w:val="20"/>
          <w:szCs w:val="20"/>
          <w:lang w:val="en-US"/>
        </w:rPr>
        <w:t xml:space="preserve">, A., &amp; </w:t>
      </w:r>
      <w:proofErr w:type="spellStart"/>
      <w:r w:rsidRPr="00956913">
        <w:rPr>
          <w:rFonts w:ascii="Times New Roman" w:eastAsia="Times New Roman" w:hAnsi="Times New Roman" w:cs="Times New Roman"/>
          <w:sz w:val="20"/>
          <w:szCs w:val="20"/>
          <w:lang w:val="en-US"/>
        </w:rPr>
        <w:t>Wijayanti</w:t>
      </w:r>
      <w:proofErr w:type="spellEnd"/>
      <w:r w:rsidRPr="00956913">
        <w:rPr>
          <w:rFonts w:ascii="Times New Roman" w:eastAsia="Times New Roman" w:hAnsi="Times New Roman" w:cs="Times New Roman"/>
          <w:sz w:val="20"/>
          <w:szCs w:val="20"/>
          <w:lang w:val="en-US"/>
        </w:rPr>
        <w:t xml:space="preserve">, W. (2018). </w:t>
      </w:r>
      <w:proofErr w:type="spellStart"/>
      <w:r w:rsidRPr="00956913">
        <w:rPr>
          <w:rFonts w:ascii="Times New Roman" w:eastAsia="Times New Roman" w:hAnsi="Times New Roman" w:cs="Times New Roman"/>
          <w:i/>
          <w:iCs/>
          <w:sz w:val="20"/>
          <w:szCs w:val="20"/>
          <w:lang w:val="en-US"/>
        </w:rPr>
        <w:t>Pengembangan</w:t>
      </w:r>
      <w:proofErr w:type="spellEnd"/>
      <w:r w:rsidRPr="00956913">
        <w:rPr>
          <w:rFonts w:ascii="Times New Roman" w:eastAsia="Times New Roman" w:hAnsi="Times New Roman" w:cs="Times New Roman"/>
          <w:i/>
          <w:iCs/>
          <w:sz w:val="20"/>
          <w:szCs w:val="20"/>
          <w:lang w:val="en-US"/>
        </w:rPr>
        <w:t xml:space="preserve"> transportation hub pada area Terminal Depok dan </w:t>
      </w:r>
      <w:proofErr w:type="spellStart"/>
      <w:r w:rsidRPr="00956913">
        <w:rPr>
          <w:rFonts w:ascii="Times New Roman" w:eastAsia="Times New Roman" w:hAnsi="Times New Roman" w:cs="Times New Roman"/>
          <w:i/>
          <w:iCs/>
          <w:sz w:val="20"/>
          <w:szCs w:val="20"/>
          <w:lang w:val="en-US"/>
        </w:rPr>
        <w:t>Stasiun</w:t>
      </w:r>
      <w:proofErr w:type="spellEnd"/>
      <w:r w:rsidRPr="00956913">
        <w:rPr>
          <w:rFonts w:ascii="Times New Roman" w:eastAsia="Times New Roman" w:hAnsi="Times New Roman" w:cs="Times New Roman"/>
          <w:i/>
          <w:iCs/>
          <w:sz w:val="20"/>
          <w:szCs w:val="20"/>
          <w:lang w:val="en-US"/>
        </w:rPr>
        <w:t xml:space="preserve"> Depok </w:t>
      </w:r>
      <w:proofErr w:type="spellStart"/>
      <w:r w:rsidRPr="00956913">
        <w:rPr>
          <w:rFonts w:ascii="Times New Roman" w:eastAsia="Times New Roman" w:hAnsi="Times New Roman" w:cs="Times New Roman"/>
          <w:i/>
          <w:iCs/>
          <w:sz w:val="20"/>
          <w:szCs w:val="20"/>
          <w:lang w:val="en-US"/>
        </w:rPr>
        <w:t>Baru</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sebagai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embrio</w:t>
      </w:r>
      <w:proofErr w:type="spellEnd"/>
      <w:r w:rsidRPr="00956913">
        <w:rPr>
          <w:rFonts w:ascii="Times New Roman" w:eastAsia="Times New Roman" w:hAnsi="Times New Roman" w:cs="Times New Roman"/>
          <w:i/>
          <w:iCs/>
          <w:sz w:val="20"/>
          <w:szCs w:val="20"/>
          <w:lang w:val="en-US"/>
        </w:rPr>
        <w:t xml:space="preserve"> TOD</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Disertasi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doktoral</w:t>
      </w:r>
      <w:proofErr w:type="spellEnd"/>
      <w:r w:rsidRPr="00956913">
        <w:rPr>
          <w:rFonts w:ascii="Times New Roman" w:eastAsia="Times New Roman" w:hAnsi="Times New Roman" w:cs="Times New Roman"/>
          <w:sz w:val="20"/>
          <w:szCs w:val="20"/>
          <w:lang w:val="en-US"/>
        </w:rPr>
        <w:t xml:space="preserve">, Universitas </w:t>
      </w:r>
      <w:proofErr w:type="spellStart"/>
      <w:r w:rsidRPr="00956913">
        <w:rPr>
          <w:rFonts w:ascii="Times New Roman" w:eastAsia="Times New Roman" w:hAnsi="Times New Roman" w:cs="Times New Roman"/>
          <w:sz w:val="20"/>
          <w:szCs w:val="20"/>
          <w:lang w:val="en-US"/>
        </w:rPr>
        <w:t>Diponegoro</w:t>
      </w:r>
      <w:proofErr w:type="spellEnd"/>
      <w:r w:rsidRPr="00956913">
        <w:rPr>
          <w:rFonts w:ascii="Times New Roman" w:eastAsia="Times New Roman" w:hAnsi="Times New Roman" w:cs="Times New Roman"/>
          <w:sz w:val="20"/>
          <w:szCs w:val="20"/>
          <w:lang w:val="en-US"/>
        </w:rPr>
        <w:t>].</w:t>
      </w:r>
    </w:p>
    <w:p w14:paraId="5AF8CCEE"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Putri, L. R. (2022).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administrasi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kependudukan</w:t>
      </w:r>
      <w:proofErr w:type="spellEnd"/>
      <w:r w:rsidRPr="00956913">
        <w:rPr>
          <w:rFonts w:ascii="Times New Roman" w:eastAsia="Times New Roman" w:hAnsi="Times New Roman" w:cs="Times New Roman"/>
          <w:sz w:val="20"/>
          <w:szCs w:val="20"/>
          <w:lang w:val="en-US"/>
        </w:rPr>
        <w:t xml:space="preserve"> di Dinas </w:t>
      </w:r>
      <w:proofErr w:type="spellStart"/>
      <w:r w:rsidRPr="00956913">
        <w:rPr>
          <w:rFonts w:ascii="Times New Roman" w:eastAsia="Times New Roman" w:hAnsi="Times New Roman" w:cs="Times New Roman"/>
          <w:sz w:val="20"/>
          <w:szCs w:val="20"/>
          <w:lang w:val="en-US"/>
        </w:rPr>
        <w:t>Kependudukan</w:t>
      </w:r>
      <w:proofErr w:type="spellEnd"/>
      <w:r w:rsidRPr="00956913">
        <w:rPr>
          <w:rFonts w:ascii="Times New Roman" w:eastAsia="Times New Roman" w:hAnsi="Times New Roman" w:cs="Times New Roman"/>
          <w:sz w:val="20"/>
          <w:szCs w:val="20"/>
          <w:lang w:val="en-US"/>
        </w:rPr>
        <w:t xml:space="preserve"> dan </w:t>
      </w:r>
      <w:proofErr w:type="spellStart"/>
      <w:r w:rsidRPr="00956913">
        <w:rPr>
          <w:rFonts w:ascii="Times New Roman" w:eastAsia="Times New Roman" w:hAnsi="Times New Roman" w:cs="Times New Roman"/>
          <w:sz w:val="20"/>
          <w:szCs w:val="20"/>
          <w:lang w:val="en-US"/>
        </w:rPr>
        <w:t>Catatan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Sipil</w:t>
      </w:r>
      <w:proofErr w:type="spellEnd"/>
      <w:r w:rsidRPr="00956913">
        <w:rPr>
          <w:rFonts w:ascii="Times New Roman" w:eastAsia="Times New Roman" w:hAnsi="Times New Roman" w:cs="Times New Roman"/>
          <w:sz w:val="20"/>
          <w:szCs w:val="20"/>
          <w:lang w:val="en-US"/>
        </w:rPr>
        <w:t xml:space="preserve"> Kota Bandung di masa </w:t>
      </w:r>
      <w:proofErr w:type="spellStart"/>
      <w:r w:rsidRPr="00956913">
        <w:rPr>
          <w:rFonts w:ascii="Times New Roman" w:eastAsia="Times New Roman" w:hAnsi="Times New Roman" w:cs="Times New Roman"/>
          <w:sz w:val="20"/>
          <w:szCs w:val="20"/>
          <w:lang w:val="en-US"/>
        </w:rPr>
        <w:t>pandemi</w:t>
      </w:r>
      <w:proofErr w:type="spellEnd"/>
      <w:r w:rsidRPr="00956913">
        <w:rPr>
          <w:rFonts w:ascii="Times New Roman" w:eastAsia="Times New Roman" w:hAnsi="Times New Roman" w:cs="Times New Roman"/>
          <w:sz w:val="20"/>
          <w:szCs w:val="20"/>
          <w:lang w:val="en-US"/>
        </w:rPr>
        <w:t xml:space="preserve"> Covid-19.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Registratie</w:t>
      </w:r>
      <w:proofErr w:type="spellEnd"/>
      <w:r w:rsidRPr="00956913">
        <w:rPr>
          <w:rFonts w:ascii="Times New Roman" w:eastAsia="Times New Roman" w:hAnsi="Times New Roman" w:cs="Times New Roman"/>
          <w:sz w:val="20"/>
          <w:szCs w:val="20"/>
          <w:lang w:val="en-US"/>
        </w:rPr>
        <w:t>, 4(1), 51–63. https://doi.org/10.33701/jurnalregistratie.v4i1.2398</w:t>
      </w:r>
    </w:p>
    <w:p w14:paraId="15DAA267"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Rahayu</w:t>
      </w:r>
      <w:proofErr w:type="spellEnd"/>
      <w:r w:rsidRPr="00956913">
        <w:rPr>
          <w:rFonts w:ascii="Times New Roman" w:eastAsia="Times New Roman" w:hAnsi="Times New Roman" w:cs="Times New Roman"/>
          <w:sz w:val="20"/>
          <w:szCs w:val="20"/>
          <w:lang w:val="en-US"/>
        </w:rPr>
        <w:t xml:space="preserve">, A. S. (2023). </w:t>
      </w:r>
      <w:proofErr w:type="spellStart"/>
      <w:r w:rsidRPr="00956913">
        <w:rPr>
          <w:rFonts w:ascii="Times New Roman" w:eastAsia="Times New Roman" w:hAnsi="Times New Roman" w:cs="Times New Roman"/>
          <w:sz w:val="20"/>
          <w:szCs w:val="20"/>
          <w:lang w:val="en-US"/>
        </w:rPr>
        <w:t>Evaluasi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kesesuaian</w:t>
      </w:r>
      <w:proofErr w:type="spellEnd"/>
      <w:r w:rsidRPr="00956913">
        <w:rPr>
          <w:rFonts w:ascii="Times New Roman" w:eastAsia="Times New Roman" w:hAnsi="Times New Roman" w:cs="Times New Roman"/>
          <w:sz w:val="20"/>
          <w:szCs w:val="20"/>
          <w:lang w:val="en-US"/>
        </w:rPr>
        <w:t xml:space="preserve"> Terminal Guntur </w:t>
      </w:r>
      <w:proofErr w:type="spellStart"/>
      <w:r w:rsidRPr="00956913">
        <w:rPr>
          <w:rFonts w:ascii="Times New Roman" w:eastAsia="Times New Roman" w:hAnsi="Times New Roman" w:cs="Times New Roman"/>
          <w:sz w:val="20"/>
          <w:szCs w:val="20"/>
          <w:lang w:val="en-US"/>
        </w:rPr>
        <w:t>Melati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Kabupaten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Garut</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Peraturan</w:t>
      </w:r>
      <w:proofErr w:type="spellEnd"/>
      <w:r w:rsidRPr="00956913">
        <w:rPr>
          <w:rFonts w:ascii="Times New Roman" w:eastAsia="Times New Roman" w:hAnsi="Times New Roman" w:cs="Times New Roman"/>
          <w:sz w:val="20"/>
          <w:szCs w:val="20"/>
          <w:lang w:val="en-US"/>
        </w:rPr>
        <w:t xml:space="preserve"> Menteri No. 24 </w:t>
      </w:r>
      <w:proofErr w:type="spellStart"/>
      <w:r w:rsidRPr="00956913">
        <w:rPr>
          <w:rFonts w:ascii="Times New Roman" w:eastAsia="Times New Roman" w:hAnsi="Times New Roman" w:cs="Times New Roman"/>
          <w:sz w:val="20"/>
          <w:szCs w:val="20"/>
          <w:lang w:val="en-US"/>
        </w:rPr>
        <w:t>Tahun</w:t>
      </w:r>
      <w:proofErr w:type="spellEnd"/>
      <w:r w:rsidRPr="00956913">
        <w:rPr>
          <w:rFonts w:ascii="Times New Roman" w:eastAsia="Times New Roman" w:hAnsi="Times New Roman" w:cs="Times New Roman"/>
          <w:sz w:val="20"/>
          <w:szCs w:val="20"/>
          <w:lang w:val="en-US"/>
        </w:rPr>
        <w:t xml:space="preserve"> 2021. </w:t>
      </w:r>
      <w:proofErr w:type="spellStart"/>
      <w:r w:rsidRPr="00956913">
        <w:rPr>
          <w:rFonts w:ascii="Times New Roman" w:eastAsia="Times New Roman" w:hAnsi="Times New Roman" w:cs="Times New Roman"/>
          <w:i/>
          <w:iCs/>
          <w:sz w:val="20"/>
          <w:szCs w:val="20"/>
          <w:lang w:val="en-US"/>
        </w:rPr>
        <w:t>Prosiding</w:t>
      </w:r>
      <w:proofErr w:type="spellEnd"/>
      <w:r w:rsidRPr="00956913">
        <w:rPr>
          <w:rFonts w:ascii="Times New Roman" w:eastAsia="Times New Roman" w:hAnsi="Times New Roman" w:cs="Times New Roman"/>
          <w:i/>
          <w:iCs/>
          <w:sz w:val="20"/>
          <w:szCs w:val="20"/>
          <w:lang w:val="en-US"/>
        </w:rPr>
        <w:t xml:space="preserve"> FTSP Series</w:t>
      </w:r>
      <w:r w:rsidRPr="00956913">
        <w:rPr>
          <w:rFonts w:ascii="Times New Roman" w:eastAsia="Times New Roman" w:hAnsi="Times New Roman" w:cs="Times New Roman"/>
          <w:sz w:val="20"/>
          <w:szCs w:val="20"/>
          <w:lang w:val="en-US"/>
        </w:rPr>
        <w:t>, 24, 1587–1596. https://eproceeding.itenas.ac.id/index.php/ftsp/article/view/2648</w:t>
      </w:r>
    </w:p>
    <w:p w14:paraId="7F94F805"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Rencana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Strategis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Renstra</w:t>
      </w:r>
      <w:proofErr w:type="spellEnd"/>
      <w:r w:rsidRPr="00956913">
        <w:rPr>
          <w:rFonts w:ascii="Times New Roman" w:eastAsia="Times New Roman" w:hAnsi="Times New Roman" w:cs="Times New Roman"/>
          <w:sz w:val="20"/>
          <w:szCs w:val="20"/>
          <w:lang w:val="en-US"/>
        </w:rPr>
        <w:t xml:space="preserve">) Kementerian </w:t>
      </w:r>
      <w:proofErr w:type="spellStart"/>
      <w:r w:rsidRPr="00956913">
        <w:rPr>
          <w:rFonts w:ascii="Times New Roman" w:eastAsia="Times New Roman" w:hAnsi="Times New Roman" w:cs="Times New Roman"/>
          <w:sz w:val="20"/>
          <w:szCs w:val="20"/>
          <w:lang w:val="en-US"/>
        </w:rPr>
        <w:t>Perhubungan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Tahun</w:t>
      </w:r>
      <w:proofErr w:type="spellEnd"/>
      <w:r w:rsidRPr="00956913">
        <w:rPr>
          <w:rFonts w:ascii="Times New Roman" w:eastAsia="Times New Roman" w:hAnsi="Times New Roman" w:cs="Times New Roman"/>
          <w:sz w:val="20"/>
          <w:szCs w:val="20"/>
          <w:lang w:val="en-US"/>
        </w:rPr>
        <w:t xml:space="preserve"> 2010–2014. (2010). </w:t>
      </w:r>
      <w:proofErr w:type="spellStart"/>
      <w:r w:rsidRPr="00956913">
        <w:rPr>
          <w:rFonts w:ascii="Times New Roman" w:eastAsia="Times New Roman" w:hAnsi="Times New Roman" w:cs="Times New Roman"/>
          <w:i/>
          <w:iCs/>
          <w:sz w:val="20"/>
          <w:szCs w:val="20"/>
          <w:lang w:val="en-US"/>
        </w:rPr>
        <w:t>Rencana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Strategis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Renstra</w:t>
      </w:r>
      <w:proofErr w:type="spellEnd"/>
      <w:r w:rsidRPr="00956913">
        <w:rPr>
          <w:rFonts w:ascii="Times New Roman" w:eastAsia="Times New Roman" w:hAnsi="Times New Roman" w:cs="Times New Roman"/>
          <w:i/>
          <w:iCs/>
          <w:sz w:val="20"/>
          <w:szCs w:val="20"/>
          <w:lang w:val="en-US"/>
        </w:rPr>
        <w:t xml:space="preserve">) Kementerian </w:t>
      </w:r>
      <w:proofErr w:type="spellStart"/>
      <w:r w:rsidRPr="00956913">
        <w:rPr>
          <w:rFonts w:ascii="Times New Roman" w:eastAsia="Times New Roman" w:hAnsi="Times New Roman" w:cs="Times New Roman"/>
          <w:i/>
          <w:iCs/>
          <w:sz w:val="20"/>
          <w:szCs w:val="20"/>
          <w:lang w:val="en-US"/>
        </w:rPr>
        <w:t>Perhubungan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Tahun</w:t>
      </w:r>
      <w:proofErr w:type="spellEnd"/>
      <w:r w:rsidRPr="00956913">
        <w:rPr>
          <w:rFonts w:ascii="Times New Roman" w:eastAsia="Times New Roman" w:hAnsi="Times New Roman" w:cs="Times New Roman"/>
          <w:i/>
          <w:iCs/>
          <w:sz w:val="20"/>
          <w:szCs w:val="20"/>
          <w:lang w:val="en-US"/>
        </w:rPr>
        <w:t xml:space="preserve"> 2010–2014</w:t>
      </w:r>
      <w:r w:rsidRPr="00956913">
        <w:rPr>
          <w:rFonts w:ascii="Times New Roman" w:eastAsia="Times New Roman" w:hAnsi="Times New Roman" w:cs="Times New Roman"/>
          <w:sz w:val="20"/>
          <w:szCs w:val="20"/>
          <w:lang w:val="en-US"/>
        </w:rPr>
        <w:t>. https://ppid.dephub.go.id/fileupload/informasi-setiap-saat/Renstra_2010-2014.pdf</w:t>
      </w:r>
    </w:p>
    <w:p w14:paraId="10FBD74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Rifda</w:t>
      </w:r>
      <w:proofErr w:type="spellEnd"/>
      <w:r w:rsidRPr="00956913">
        <w:rPr>
          <w:rFonts w:ascii="Times New Roman" w:eastAsia="Times New Roman" w:hAnsi="Times New Roman" w:cs="Times New Roman"/>
          <w:sz w:val="20"/>
          <w:szCs w:val="20"/>
          <w:lang w:val="en-US"/>
        </w:rPr>
        <w:t xml:space="preserve">. (2023). </w:t>
      </w:r>
      <w:proofErr w:type="spellStart"/>
      <w:r w:rsidRPr="00956913">
        <w:rPr>
          <w:rFonts w:ascii="Times New Roman" w:eastAsia="Times New Roman" w:hAnsi="Times New Roman" w:cs="Times New Roman"/>
          <w:i/>
          <w:iCs/>
          <w:sz w:val="20"/>
          <w:szCs w:val="20"/>
          <w:lang w:val="en-US"/>
        </w:rPr>
        <w:t>Macam-macam</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alat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darat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laut</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udara</w:t>
      </w:r>
      <w:proofErr w:type="spellEnd"/>
      <w:r w:rsidRPr="00956913">
        <w:rPr>
          <w:rFonts w:ascii="Times New Roman" w:eastAsia="Times New Roman" w:hAnsi="Times New Roman" w:cs="Times New Roman"/>
          <w:sz w:val="20"/>
          <w:szCs w:val="20"/>
          <w:lang w:val="en-US"/>
        </w:rPr>
        <w:t>. Gramedia. https://www.gramedia.com/best-seller/macam-alat-transportasi/</w:t>
      </w:r>
    </w:p>
    <w:p w14:paraId="287E4AD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Riyanto</w:t>
      </w:r>
      <w:proofErr w:type="spellEnd"/>
      <w:r w:rsidRPr="00956913">
        <w:rPr>
          <w:rFonts w:ascii="Times New Roman" w:eastAsia="Times New Roman" w:hAnsi="Times New Roman" w:cs="Times New Roman"/>
          <w:sz w:val="20"/>
          <w:szCs w:val="20"/>
          <w:lang w:val="en-US"/>
        </w:rPr>
        <w:t xml:space="preserve">, &amp; </w:t>
      </w:r>
      <w:proofErr w:type="spellStart"/>
      <w:r w:rsidRPr="00956913">
        <w:rPr>
          <w:rFonts w:ascii="Times New Roman" w:eastAsia="Times New Roman" w:hAnsi="Times New Roman" w:cs="Times New Roman"/>
          <w:sz w:val="20"/>
          <w:szCs w:val="20"/>
          <w:lang w:val="en-US"/>
        </w:rPr>
        <w:t>Hatmawan</w:t>
      </w:r>
      <w:proofErr w:type="spellEnd"/>
      <w:r w:rsidRPr="00956913">
        <w:rPr>
          <w:rFonts w:ascii="Times New Roman" w:eastAsia="Times New Roman" w:hAnsi="Times New Roman" w:cs="Times New Roman"/>
          <w:sz w:val="20"/>
          <w:szCs w:val="20"/>
          <w:lang w:val="en-US"/>
        </w:rPr>
        <w:t xml:space="preserve">, A. A. (2020).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Kuantitatif</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di </w:t>
      </w:r>
      <w:proofErr w:type="spellStart"/>
      <w:r w:rsidRPr="00956913">
        <w:rPr>
          <w:rFonts w:ascii="Times New Roman" w:eastAsia="Times New Roman" w:hAnsi="Times New Roman" w:cs="Times New Roman"/>
          <w:i/>
          <w:iCs/>
          <w:sz w:val="20"/>
          <w:szCs w:val="20"/>
          <w:lang w:val="en-US"/>
        </w:rPr>
        <w:t>Bidang</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Manajemen</w:t>
      </w:r>
      <w:proofErr w:type="spellEnd"/>
      <w:r w:rsidRPr="00956913">
        <w:rPr>
          <w:rFonts w:ascii="Times New Roman" w:eastAsia="Times New Roman" w:hAnsi="Times New Roman" w:cs="Times New Roman"/>
          <w:i/>
          <w:iCs/>
          <w:sz w:val="20"/>
          <w:szCs w:val="20"/>
          <w:lang w:val="en-US"/>
        </w:rPr>
        <w:t xml:space="preserve">, Teknik, Pendidikan, dan </w:t>
      </w:r>
      <w:proofErr w:type="spellStart"/>
      <w:r w:rsidRPr="00956913">
        <w:rPr>
          <w:rFonts w:ascii="Times New Roman" w:eastAsia="Times New Roman" w:hAnsi="Times New Roman" w:cs="Times New Roman"/>
          <w:i/>
          <w:iCs/>
          <w:sz w:val="20"/>
          <w:szCs w:val="20"/>
          <w:lang w:val="en-US"/>
        </w:rPr>
        <w:t>Eksperimen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Deepublish</w:t>
      </w:r>
      <w:proofErr w:type="spellEnd"/>
      <w:r w:rsidRPr="00956913">
        <w:rPr>
          <w:rFonts w:ascii="Times New Roman" w:eastAsia="Times New Roman" w:hAnsi="Times New Roman" w:cs="Times New Roman"/>
          <w:sz w:val="20"/>
          <w:szCs w:val="20"/>
          <w:lang w:val="en-US"/>
        </w:rPr>
        <w:t>.</w:t>
      </w:r>
    </w:p>
    <w:p w14:paraId="100A96C4"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Saputro</w:t>
      </w:r>
      <w:proofErr w:type="spellEnd"/>
      <w:r w:rsidRPr="00956913">
        <w:rPr>
          <w:rFonts w:ascii="Times New Roman" w:eastAsia="Times New Roman" w:hAnsi="Times New Roman" w:cs="Times New Roman"/>
          <w:sz w:val="20"/>
          <w:szCs w:val="20"/>
          <w:lang w:val="en-US"/>
        </w:rPr>
        <w:t xml:space="preserve">, W. W. (2024).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Pelanggan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Berdasarkan</w:t>
      </w:r>
      <w:proofErr w:type="spellEnd"/>
      <w:r w:rsidRPr="00956913">
        <w:rPr>
          <w:rFonts w:ascii="Times New Roman" w:eastAsia="Times New Roman" w:hAnsi="Times New Roman" w:cs="Times New Roman"/>
          <w:i/>
          <w:iCs/>
          <w:sz w:val="20"/>
          <w:szCs w:val="20"/>
          <w:lang w:val="en-US"/>
        </w:rPr>
        <w:t xml:space="preserve"> Harga, </w:t>
      </w:r>
      <w:proofErr w:type="spellStart"/>
      <w:r w:rsidRPr="00956913">
        <w:rPr>
          <w:rFonts w:ascii="Times New Roman" w:eastAsia="Times New Roman" w:hAnsi="Times New Roman" w:cs="Times New Roman"/>
          <w:i/>
          <w:iCs/>
          <w:sz w:val="20"/>
          <w:szCs w:val="20"/>
          <w:lang w:val="en-US"/>
        </w:rPr>
        <w:t>Kualitas</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Pelayanan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Literasi</w:t>
      </w:r>
      <w:proofErr w:type="spellEnd"/>
      <w:r w:rsidRPr="00956913">
        <w:rPr>
          <w:rFonts w:ascii="Times New Roman" w:eastAsia="Times New Roman" w:hAnsi="Times New Roman" w:cs="Times New Roman"/>
          <w:sz w:val="20"/>
          <w:szCs w:val="20"/>
          <w:lang w:val="en-US"/>
        </w:rPr>
        <w:t xml:space="preserve"> Nusantara.</w:t>
      </w:r>
    </w:p>
    <w:p w14:paraId="0146A391"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Septiawan</w:t>
      </w:r>
      <w:proofErr w:type="spellEnd"/>
      <w:r w:rsidRPr="00956913">
        <w:rPr>
          <w:rFonts w:ascii="Times New Roman" w:eastAsia="Times New Roman" w:hAnsi="Times New Roman" w:cs="Times New Roman"/>
          <w:sz w:val="20"/>
          <w:szCs w:val="20"/>
          <w:lang w:val="en-US"/>
        </w:rPr>
        <w:t xml:space="preserve">, F. D. (2023). </w:t>
      </w:r>
      <w:proofErr w:type="spellStart"/>
      <w:r w:rsidRPr="00956913">
        <w:rPr>
          <w:rFonts w:ascii="Times New Roman" w:eastAsia="Times New Roman" w:hAnsi="Times New Roman" w:cs="Times New Roman"/>
          <w:i/>
          <w:iCs/>
          <w:sz w:val="20"/>
          <w:szCs w:val="20"/>
          <w:lang w:val="en-US"/>
        </w:rPr>
        <w:t>Bertambah</w:t>
      </w:r>
      <w:proofErr w:type="spellEnd"/>
      <w:r w:rsidRPr="00956913">
        <w:rPr>
          <w:rFonts w:ascii="Times New Roman" w:eastAsia="Times New Roman" w:hAnsi="Times New Roman" w:cs="Times New Roman"/>
          <w:i/>
          <w:iCs/>
          <w:sz w:val="20"/>
          <w:szCs w:val="20"/>
          <w:lang w:val="en-US"/>
        </w:rPr>
        <w:t xml:space="preserve"> 4 km </w:t>
      </w:r>
      <w:proofErr w:type="spellStart"/>
      <w:r w:rsidRPr="00956913">
        <w:rPr>
          <w:rFonts w:ascii="Times New Roman" w:eastAsia="Times New Roman" w:hAnsi="Times New Roman" w:cs="Times New Roman"/>
          <w:i/>
          <w:iCs/>
          <w:sz w:val="20"/>
          <w:szCs w:val="20"/>
          <w:lang w:val="en-US"/>
        </w:rPr>
        <w:t>persegi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berikut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luas</w:t>
      </w:r>
      <w:proofErr w:type="spellEnd"/>
      <w:r w:rsidRPr="00956913">
        <w:rPr>
          <w:rFonts w:ascii="Times New Roman" w:eastAsia="Times New Roman" w:hAnsi="Times New Roman" w:cs="Times New Roman"/>
          <w:i/>
          <w:iCs/>
          <w:sz w:val="20"/>
          <w:szCs w:val="20"/>
          <w:lang w:val="en-US"/>
        </w:rPr>
        <w:t xml:space="preserve"> wilayah </w:t>
      </w:r>
      <w:proofErr w:type="spellStart"/>
      <w:r w:rsidRPr="00956913">
        <w:rPr>
          <w:rFonts w:ascii="Times New Roman" w:eastAsia="Times New Roman" w:hAnsi="Times New Roman" w:cs="Times New Roman"/>
          <w:i/>
          <w:iCs/>
          <w:sz w:val="20"/>
          <w:szCs w:val="20"/>
          <w:lang w:val="en-US"/>
        </w:rPr>
        <w:t>terkini</w:t>
      </w:r>
      <w:proofErr w:type="spellEnd"/>
      <w:r w:rsidRPr="00956913">
        <w:rPr>
          <w:rFonts w:ascii="Times New Roman" w:eastAsia="Times New Roman" w:hAnsi="Times New Roman" w:cs="Times New Roman"/>
          <w:i/>
          <w:iCs/>
          <w:sz w:val="20"/>
          <w:szCs w:val="20"/>
          <w:lang w:val="en-US"/>
        </w:rPr>
        <w:t xml:space="preserve"> Kota Mojokerto</w:t>
      </w:r>
      <w:r w:rsidRPr="00956913">
        <w:rPr>
          <w:rFonts w:ascii="Times New Roman" w:eastAsia="Times New Roman" w:hAnsi="Times New Roman" w:cs="Times New Roman"/>
          <w:sz w:val="20"/>
          <w:szCs w:val="20"/>
          <w:lang w:val="en-US"/>
        </w:rPr>
        <w:t>. JawaPos.com. https://www.jawapos.com/berita-sekitar-anda/011769489/bertambah-4-km-persegi-berikut-luas-wilayah-terkini-kota-mojokerto</w:t>
      </w:r>
    </w:p>
    <w:p w14:paraId="0DFD944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Seputar</w:t>
      </w:r>
      <w:proofErr w:type="spellEnd"/>
      <w:r w:rsidRPr="00956913">
        <w:rPr>
          <w:rFonts w:ascii="Times New Roman" w:eastAsia="Times New Roman" w:hAnsi="Times New Roman" w:cs="Times New Roman"/>
          <w:sz w:val="20"/>
          <w:szCs w:val="20"/>
          <w:lang w:val="en-US"/>
        </w:rPr>
        <w:t xml:space="preserve"> Surabaya. (2024). </w:t>
      </w:r>
      <w:proofErr w:type="spellStart"/>
      <w:r w:rsidRPr="00956913">
        <w:rPr>
          <w:rFonts w:ascii="Times New Roman" w:eastAsia="Times New Roman" w:hAnsi="Times New Roman" w:cs="Times New Roman"/>
          <w:i/>
          <w:iCs/>
          <w:sz w:val="20"/>
          <w:szCs w:val="20"/>
          <w:lang w:val="en-US"/>
        </w:rPr>
        <w:t>Gerbangkertosusila</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Berkenalan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dengan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kawasan</w:t>
      </w:r>
      <w:proofErr w:type="spellEnd"/>
      <w:r w:rsidRPr="00956913">
        <w:rPr>
          <w:rFonts w:ascii="Times New Roman" w:eastAsia="Times New Roman" w:hAnsi="Times New Roman" w:cs="Times New Roman"/>
          <w:i/>
          <w:iCs/>
          <w:sz w:val="20"/>
          <w:szCs w:val="20"/>
          <w:lang w:val="en-US"/>
        </w:rPr>
        <w:t xml:space="preserve"> metropolitan Surabaya</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Kumparan</w:t>
      </w:r>
      <w:proofErr w:type="spellEnd"/>
      <w:r w:rsidRPr="00956913">
        <w:rPr>
          <w:rFonts w:ascii="Times New Roman" w:eastAsia="Times New Roman" w:hAnsi="Times New Roman" w:cs="Times New Roman"/>
          <w:sz w:val="20"/>
          <w:szCs w:val="20"/>
          <w:lang w:val="en-US"/>
        </w:rPr>
        <w:t>. https://kumparan.com/seputar-surabaya/gerbangkertosusila-berkenalan-dengan-kawasan-metropolitan-surabaya-243bGr9cxMt/full</w:t>
      </w:r>
    </w:p>
    <w:p w14:paraId="542ED7F0"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Siregar</w:t>
      </w:r>
      <w:proofErr w:type="spellEnd"/>
      <w:r w:rsidRPr="00956913">
        <w:rPr>
          <w:rFonts w:ascii="Times New Roman" w:eastAsia="Times New Roman" w:hAnsi="Times New Roman" w:cs="Times New Roman"/>
          <w:sz w:val="20"/>
          <w:szCs w:val="20"/>
          <w:lang w:val="en-US"/>
        </w:rPr>
        <w:t xml:space="preserve">, S. (2017). </w:t>
      </w:r>
      <w:proofErr w:type="spellStart"/>
      <w:r w:rsidRPr="00956913">
        <w:rPr>
          <w:rFonts w:ascii="Times New Roman" w:eastAsia="Times New Roman" w:hAnsi="Times New Roman" w:cs="Times New Roman"/>
          <w:i/>
          <w:iCs/>
          <w:sz w:val="20"/>
          <w:szCs w:val="20"/>
          <w:lang w:val="en-US"/>
        </w:rPr>
        <w:t>Statistik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Parametrik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untuk</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Kuantitatif</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Dilengkapi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dengan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Perhitungan</w:t>
      </w:r>
      <w:proofErr w:type="spellEnd"/>
      <w:r w:rsidRPr="00956913">
        <w:rPr>
          <w:rFonts w:ascii="Times New Roman" w:eastAsia="Times New Roman" w:hAnsi="Times New Roman" w:cs="Times New Roman"/>
          <w:i/>
          <w:iCs/>
          <w:sz w:val="20"/>
          <w:szCs w:val="20"/>
          <w:lang w:val="en-US"/>
        </w:rPr>
        <w:t xml:space="preserve"> Manual dan </w:t>
      </w:r>
      <w:proofErr w:type="spellStart"/>
      <w:r w:rsidRPr="00956913">
        <w:rPr>
          <w:rFonts w:ascii="Times New Roman" w:eastAsia="Times New Roman" w:hAnsi="Times New Roman" w:cs="Times New Roman"/>
          <w:i/>
          <w:iCs/>
          <w:sz w:val="20"/>
          <w:szCs w:val="20"/>
          <w:lang w:val="en-US"/>
        </w:rPr>
        <w:t>Aplikasi</w:t>
      </w:r>
      <w:proofErr w:type="spellEnd"/>
      <w:r w:rsidRPr="00956913">
        <w:rPr>
          <w:rFonts w:ascii="Times New Roman" w:eastAsia="Times New Roman" w:hAnsi="Times New Roman" w:cs="Times New Roman"/>
          <w:i/>
          <w:iCs/>
          <w:sz w:val="20"/>
          <w:szCs w:val="20"/>
          <w:lang w:val="en-US"/>
        </w:rPr>
        <w:t xml:space="preserve"> SPSS </w:t>
      </w:r>
      <w:proofErr w:type="spellStart"/>
      <w:r w:rsidRPr="00956913">
        <w:rPr>
          <w:rFonts w:ascii="Times New Roman" w:eastAsia="Times New Roman" w:hAnsi="Times New Roman" w:cs="Times New Roman"/>
          <w:i/>
          <w:iCs/>
          <w:sz w:val="20"/>
          <w:szCs w:val="20"/>
          <w:lang w:val="en-US"/>
        </w:rPr>
        <w:t>Versi</w:t>
      </w:r>
      <w:proofErr w:type="spellEnd"/>
      <w:r w:rsidRPr="00956913">
        <w:rPr>
          <w:rFonts w:ascii="Times New Roman" w:eastAsia="Times New Roman" w:hAnsi="Times New Roman" w:cs="Times New Roman"/>
          <w:i/>
          <w:iCs/>
          <w:sz w:val="20"/>
          <w:szCs w:val="20"/>
          <w:lang w:val="en-US"/>
        </w:rPr>
        <w:t xml:space="preserve"> 17</w:t>
      </w:r>
      <w:r w:rsidRPr="00956913">
        <w:rPr>
          <w:rFonts w:ascii="Times New Roman" w:eastAsia="Times New Roman" w:hAnsi="Times New Roman" w:cs="Times New Roman"/>
          <w:sz w:val="20"/>
          <w:szCs w:val="20"/>
          <w:lang w:val="en-US"/>
        </w:rPr>
        <w:t xml:space="preserve">. PT </w:t>
      </w:r>
      <w:proofErr w:type="spellStart"/>
      <w:r w:rsidRPr="00956913">
        <w:rPr>
          <w:rFonts w:ascii="Times New Roman" w:eastAsia="Times New Roman" w:hAnsi="Times New Roman" w:cs="Times New Roman"/>
          <w:sz w:val="20"/>
          <w:szCs w:val="20"/>
          <w:lang w:val="en-US"/>
        </w:rPr>
        <w:t>Bumi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Aksara</w:t>
      </w:r>
      <w:proofErr w:type="spellEnd"/>
      <w:r w:rsidRPr="00956913">
        <w:rPr>
          <w:rFonts w:ascii="Times New Roman" w:eastAsia="Times New Roman" w:hAnsi="Times New Roman" w:cs="Times New Roman"/>
          <w:sz w:val="20"/>
          <w:szCs w:val="20"/>
          <w:lang w:val="en-US"/>
        </w:rPr>
        <w:t>.</w:t>
      </w:r>
    </w:p>
    <w:p w14:paraId="241EFD9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Sriharyani</w:t>
      </w:r>
      <w:proofErr w:type="spellEnd"/>
      <w:r w:rsidRPr="00956913">
        <w:rPr>
          <w:rFonts w:ascii="Times New Roman" w:eastAsia="Times New Roman" w:hAnsi="Times New Roman" w:cs="Times New Roman"/>
          <w:sz w:val="20"/>
          <w:szCs w:val="20"/>
          <w:lang w:val="en-US"/>
        </w:rPr>
        <w:t xml:space="preserve">, L. (2020). </w:t>
      </w:r>
      <w:proofErr w:type="spellStart"/>
      <w:r w:rsidRPr="00956913">
        <w:rPr>
          <w:rFonts w:ascii="Times New Roman" w:eastAsia="Times New Roman" w:hAnsi="Times New Roman" w:cs="Times New Roman"/>
          <w:i/>
          <w:iCs/>
          <w:sz w:val="20"/>
          <w:szCs w:val="20"/>
          <w:lang w:val="en-US"/>
        </w:rPr>
        <w:t>Bahan</w:t>
      </w:r>
      <w:proofErr w:type="spellEnd"/>
      <w:r w:rsidRPr="00956913">
        <w:rPr>
          <w:rFonts w:ascii="Times New Roman" w:eastAsia="Times New Roman" w:hAnsi="Times New Roman" w:cs="Times New Roman"/>
          <w:i/>
          <w:iCs/>
          <w:sz w:val="20"/>
          <w:szCs w:val="20"/>
          <w:lang w:val="en-US"/>
        </w:rPr>
        <w:t xml:space="preserve"> ajar </w:t>
      </w:r>
      <w:proofErr w:type="spellStart"/>
      <w:r w:rsidRPr="00956913">
        <w:rPr>
          <w:rFonts w:ascii="Times New Roman" w:eastAsia="Times New Roman" w:hAnsi="Times New Roman" w:cs="Times New Roman"/>
          <w:i/>
          <w:iCs/>
          <w:sz w:val="20"/>
          <w:szCs w:val="20"/>
          <w:lang w:val="en-US"/>
        </w:rPr>
        <w:t>sistem</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transportasi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Fakultas</w:t>
      </w:r>
      <w:proofErr w:type="spellEnd"/>
      <w:r w:rsidRPr="00956913">
        <w:rPr>
          <w:rFonts w:ascii="Times New Roman" w:eastAsia="Times New Roman" w:hAnsi="Times New Roman" w:cs="Times New Roman"/>
          <w:sz w:val="20"/>
          <w:szCs w:val="20"/>
          <w:lang w:val="en-US"/>
        </w:rPr>
        <w:t xml:space="preserve"> Teknik Universitas </w:t>
      </w:r>
      <w:r w:rsidRPr="00956913">
        <w:rPr>
          <w:rFonts w:ascii="Times New Roman" w:eastAsia="Times New Roman" w:hAnsi="Times New Roman" w:cs="Times New Roman"/>
          <w:sz w:val="20"/>
          <w:szCs w:val="20"/>
          <w:lang w:val="en-US"/>
        </w:rPr>
        <w:lastRenderedPageBreak/>
        <w:t>Muhammadiyah Metro. https://sipil.ft.ummetro.ac.id/assets/images/post/files/10_%20Bahan%20Ajar%20%20Sistem%20Transportasi_OK.pdf</w:t>
      </w:r>
    </w:p>
    <w:p w14:paraId="53F3ABD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Sugiyono</w:t>
      </w:r>
      <w:proofErr w:type="spellEnd"/>
      <w:r w:rsidRPr="00956913">
        <w:rPr>
          <w:rFonts w:ascii="Times New Roman" w:eastAsia="Times New Roman" w:hAnsi="Times New Roman" w:cs="Times New Roman"/>
          <w:sz w:val="20"/>
          <w:szCs w:val="20"/>
          <w:lang w:val="en-US"/>
        </w:rPr>
        <w:t xml:space="preserve">. (2024).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Kuantitatif</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Kualitatif</w:t>
      </w:r>
      <w:proofErr w:type="spellEnd"/>
      <w:r w:rsidRPr="00956913">
        <w:rPr>
          <w:rFonts w:ascii="Times New Roman" w:eastAsia="Times New Roman" w:hAnsi="Times New Roman" w:cs="Times New Roman"/>
          <w:i/>
          <w:iCs/>
          <w:sz w:val="20"/>
          <w:szCs w:val="20"/>
          <w:lang w:val="en-US"/>
        </w:rPr>
        <w:t>, dan R&amp;D</w:t>
      </w:r>
      <w:r w:rsidRPr="00956913">
        <w:rPr>
          <w:rFonts w:ascii="Times New Roman" w:eastAsia="Times New Roman" w:hAnsi="Times New Roman" w:cs="Times New Roman"/>
          <w:sz w:val="20"/>
          <w:szCs w:val="20"/>
          <w:lang w:val="en-US"/>
        </w:rPr>
        <w:t xml:space="preserve"> (Cet. ke-6). </w:t>
      </w:r>
      <w:proofErr w:type="spellStart"/>
      <w:r w:rsidRPr="00956913">
        <w:rPr>
          <w:rFonts w:ascii="Times New Roman" w:eastAsia="Times New Roman" w:hAnsi="Times New Roman" w:cs="Times New Roman"/>
          <w:sz w:val="20"/>
          <w:szCs w:val="20"/>
          <w:lang w:val="en-US"/>
        </w:rPr>
        <w:t>Alfabeta</w:t>
      </w:r>
      <w:proofErr w:type="spellEnd"/>
      <w:r w:rsidRPr="00956913">
        <w:rPr>
          <w:rFonts w:ascii="Times New Roman" w:eastAsia="Times New Roman" w:hAnsi="Times New Roman" w:cs="Times New Roman"/>
          <w:sz w:val="20"/>
          <w:szCs w:val="20"/>
          <w:lang w:val="en-US"/>
        </w:rPr>
        <w:t>.</w:t>
      </w:r>
    </w:p>
    <w:p w14:paraId="461498CC"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Sukana</w:t>
      </w:r>
      <w:proofErr w:type="spellEnd"/>
      <w:r w:rsidRPr="00956913">
        <w:rPr>
          <w:rFonts w:ascii="Times New Roman" w:eastAsia="Times New Roman" w:hAnsi="Times New Roman" w:cs="Times New Roman"/>
          <w:sz w:val="20"/>
          <w:szCs w:val="20"/>
          <w:lang w:val="en-US"/>
        </w:rPr>
        <w:t xml:space="preserve">, R. R. (2019). </w:t>
      </w:r>
      <w:proofErr w:type="spellStart"/>
      <w:r w:rsidRPr="00956913">
        <w:rPr>
          <w:rFonts w:ascii="Times New Roman" w:eastAsia="Times New Roman" w:hAnsi="Times New Roman" w:cs="Times New Roman"/>
          <w:i/>
          <w:iCs/>
          <w:sz w:val="20"/>
          <w:szCs w:val="20"/>
          <w:lang w:val="en-US"/>
        </w:rPr>
        <w:t>Perencanaan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aset</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berdasarkan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konsep</w:t>
      </w:r>
      <w:proofErr w:type="spellEnd"/>
      <w:r w:rsidRPr="00956913">
        <w:rPr>
          <w:rFonts w:ascii="Times New Roman" w:eastAsia="Times New Roman" w:hAnsi="Times New Roman" w:cs="Times New Roman"/>
          <w:i/>
          <w:iCs/>
          <w:sz w:val="20"/>
          <w:szCs w:val="20"/>
          <w:lang w:val="en-US"/>
        </w:rPr>
        <w:t xml:space="preserve"> green building </w:t>
      </w:r>
      <w:proofErr w:type="spellStart"/>
      <w:r w:rsidRPr="00956913">
        <w:rPr>
          <w:rFonts w:ascii="Times New Roman" w:eastAsia="Times New Roman" w:hAnsi="Times New Roman" w:cs="Times New Roman"/>
          <w:i/>
          <w:iCs/>
          <w:sz w:val="20"/>
          <w:szCs w:val="20"/>
          <w:lang w:val="en-US"/>
        </w:rPr>
        <w:t>dengan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menggunakan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pendekatan</w:t>
      </w:r>
      <w:proofErr w:type="spellEnd"/>
      <w:r w:rsidRPr="00956913">
        <w:rPr>
          <w:rFonts w:ascii="Times New Roman" w:eastAsia="Times New Roman" w:hAnsi="Times New Roman" w:cs="Times New Roman"/>
          <w:i/>
          <w:iCs/>
          <w:sz w:val="20"/>
          <w:szCs w:val="20"/>
          <w:lang w:val="en-US"/>
        </w:rPr>
        <w:t xml:space="preserve"> sustainable design pada Terminal </w:t>
      </w:r>
      <w:proofErr w:type="spellStart"/>
      <w:r w:rsidRPr="00956913">
        <w:rPr>
          <w:rFonts w:ascii="Times New Roman" w:eastAsia="Times New Roman" w:hAnsi="Times New Roman" w:cs="Times New Roman"/>
          <w:i/>
          <w:iCs/>
          <w:sz w:val="20"/>
          <w:szCs w:val="20"/>
          <w:lang w:val="en-US"/>
        </w:rPr>
        <w:t>Lembursitu</w:t>
      </w:r>
      <w:proofErr w:type="spellEnd"/>
      <w:r w:rsidRPr="00956913">
        <w:rPr>
          <w:rFonts w:ascii="Times New Roman" w:eastAsia="Times New Roman" w:hAnsi="Times New Roman" w:cs="Times New Roman"/>
          <w:i/>
          <w:iCs/>
          <w:sz w:val="20"/>
          <w:szCs w:val="20"/>
          <w:lang w:val="en-US"/>
        </w:rPr>
        <w:t xml:space="preserve"> Kota </w:t>
      </w:r>
      <w:proofErr w:type="spellStart"/>
      <w:r w:rsidRPr="00956913">
        <w:rPr>
          <w:rFonts w:ascii="Times New Roman" w:eastAsia="Times New Roman" w:hAnsi="Times New Roman" w:cs="Times New Roman"/>
          <w:i/>
          <w:iCs/>
          <w:sz w:val="20"/>
          <w:szCs w:val="20"/>
          <w:lang w:val="en-US"/>
        </w:rPr>
        <w:t>Sukabumi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Skripsi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Politeknik</w:t>
      </w:r>
      <w:proofErr w:type="spellEnd"/>
      <w:r w:rsidRPr="00956913">
        <w:rPr>
          <w:rFonts w:ascii="Times New Roman" w:eastAsia="Times New Roman" w:hAnsi="Times New Roman" w:cs="Times New Roman"/>
          <w:sz w:val="20"/>
          <w:szCs w:val="20"/>
          <w:lang w:val="en-US"/>
        </w:rPr>
        <w:t xml:space="preserve"> Negeri Bandung].</w:t>
      </w:r>
    </w:p>
    <w:p w14:paraId="1F369258"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Sukmadinata</w:t>
      </w:r>
      <w:proofErr w:type="spellEnd"/>
      <w:r w:rsidRPr="00956913">
        <w:rPr>
          <w:rFonts w:ascii="Times New Roman" w:eastAsia="Times New Roman" w:hAnsi="Times New Roman" w:cs="Times New Roman"/>
          <w:sz w:val="20"/>
          <w:szCs w:val="20"/>
          <w:lang w:val="en-US"/>
        </w:rPr>
        <w:t xml:space="preserve">, N. S. (2017).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Pendidikan</w:t>
      </w:r>
      <w:r w:rsidRPr="00956913">
        <w:rPr>
          <w:rFonts w:ascii="Times New Roman" w:eastAsia="Times New Roman" w:hAnsi="Times New Roman" w:cs="Times New Roman"/>
          <w:sz w:val="20"/>
          <w:szCs w:val="20"/>
          <w:lang w:val="en-US"/>
        </w:rPr>
        <w:t xml:space="preserve"> (Cet. 12). </w:t>
      </w:r>
      <w:proofErr w:type="spellStart"/>
      <w:r w:rsidRPr="00956913">
        <w:rPr>
          <w:rFonts w:ascii="Times New Roman" w:eastAsia="Times New Roman" w:hAnsi="Times New Roman" w:cs="Times New Roman"/>
          <w:sz w:val="20"/>
          <w:szCs w:val="20"/>
          <w:lang w:val="en-US"/>
        </w:rPr>
        <w:t>Remaja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Rosdakarya</w:t>
      </w:r>
      <w:proofErr w:type="spellEnd"/>
      <w:r w:rsidRPr="00956913">
        <w:rPr>
          <w:rFonts w:ascii="Times New Roman" w:eastAsia="Times New Roman" w:hAnsi="Times New Roman" w:cs="Times New Roman"/>
          <w:sz w:val="20"/>
          <w:szCs w:val="20"/>
          <w:lang w:val="en-US"/>
        </w:rPr>
        <w:t>.</w:t>
      </w:r>
    </w:p>
    <w:p w14:paraId="0B98F158"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Sularto</w:t>
      </w:r>
      <w:proofErr w:type="spellEnd"/>
      <w:r w:rsidRPr="00956913">
        <w:rPr>
          <w:rFonts w:ascii="Times New Roman" w:eastAsia="Times New Roman" w:hAnsi="Times New Roman" w:cs="Times New Roman"/>
          <w:sz w:val="20"/>
          <w:szCs w:val="20"/>
          <w:lang w:val="en-US"/>
        </w:rPr>
        <w:t xml:space="preserve">, L. (2020). </w:t>
      </w:r>
      <w:proofErr w:type="spellStart"/>
      <w:r w:rsidRPr="00956913">
        <w:rPr>
          <w:rFonts w:ascii="Times New Roman" w:eastAsia="Times New Roman" w:hAnsi="Times New Roman" w:cs="Times New Roman"/>
          <w:sz w:val="20"/>
          <w:szCs w:val="20"/>
          <w:lang w:val="en-US"/>
        </w:rPr>
        <w:t>Analisis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kualitas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layanan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penyedia</w:t>
      </w:r>
      <w:proofErr w:type="spellEnd"/>
      <w:r w:rsidRPr="00956913">
        <w:rPr>
          <w:rFonts w:ascii="Times New Roman" w:eastAsia="Times New Roman" w:hAnsi="Times New Roman" w:cs="Times New Roman"/>
          <w:sz w:val="20"/>
          <w:szCs w:val="20"/>
          <w:lang w:val="en-US"/>
        </w:rPr>
        <w:t xml:space="preserve"> data di Indonesia </w:t>
      </w:r>
      <w:proofErr w:type="spellStart"/>
      <w:r w:rsidRPr="00956913">
        <w:rPr>
          <w:rFonts w:ascii="Times New Roman" w:eastAsia="Times New Roman" w:hAnsi="Times New Roman" w:cs="Times New Roman"/>
          <w:sz w:val="20"/>
          <w:szCs w:val="20"/>
          <w:lang w:val="en-US"/>
        </w:rPr>
        <w:t>menggunakan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metode</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Servqual</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Teknologi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Informasi</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Ilmu</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Komputer</w:t>
      </w:r>
      <w:proofErr w:type="spellEnd"/>
      <w:r w:rsidRPr="00956913">
        <w:rPr>
          <w:rFonts w:ascii="Times New Roman" w:eastAsia="Times New Roman" w:hAnsi="Times New Roman" w:cs="Times New Roman"/>
          <w:i/>
          <w:iCs/>
          <w:sz w:val="20"/>
          <w:szCs w:val="20"/>
          <w:lang w:val="en-US"/>
        </w:rPr>
        <w:t xml:space="preserve"> (JTIIK)</w:t>
      </w:r>
      <w:r w:rsidRPr="00956913">
        <w:rPr>
          <w:rFonts w:ascii="Times New Roman" w:eastAsia="Times New Roman" w:hAnsi="Times New Roman" w:cs="Times New Roman"/>
          <w:sz w:val="20"/>
          <w:szCs w:val="20"/>
          <w:lang w:val="en-US"/>
        </w:rPr>
        <w:t>, 7(1), 1–7.</w:t>
      </w:r>
    </w:p>
    <w:p w14:paraId="056F795D"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SurabayaProp</w:t>
      </w:r>
      <w:proofErr w:type="spellEnd"/>
      <w:r w:rsidRPr="00956913">
        <w:rPr>
          <w:rFonts w:ascii="Times New Roman" w:eastAsia="Times New Roman" w:hAnsi="Times New Roman" w:cs="Times New Roman"/>
          <w:sz w:val="20"/>
          <w:szCs w:val="20"/>
          <w:lang w:val="en-US"/>
        </w:rPr>
        <w:t xml:space="preserve">. (2024). </w:t>
      </w:r>
      <w:proofErr w:type="spellStart"/>
      <w:r w:rsidRPr="00956913">
        <w:rPr>
          <w:rFonts w:ascii="Times New Roman" w:eastAsia="Times New Roman" w:hAnsi="Times New Roman" w:cs="Times New Roman"/>
          <w:i/>
          <w:iCs/>
          <w:sz w:val="20"/>
          <w:szCs w:val="20"/>
          <w:lang w:val="en-US"/>
        </w:rPr>
        <w:t>Gerbangkertosusila</w:t>
      </w:r>
      <w:proofErr w:type="spellEnd"/>
      <w:r w:rsidRPr="00956913">
        <w:rPr>
          <w:rFonts w:ascii="Times New Roman" w:eastAsia="Times New Roman" w:hAnsi="Times New Roman" w:cs="Times New Roman"/>
          <w:i/>
          <w:iCs/>
          <w:sz w:val="20"/>
          <w:szCs w:val="20"/>
          <w:lang w:val="en-US"/>
        </w:rPr>
        <w:t xml:space="preserve">: Kawasan metropolitan </w:t>
      </w:r>
      <w:proofErr w:type="spellStart"/>
      <w:r w:rsidRPr="00956913">
        <w:rPr>
          <w:rFonts w:ascii="Times New Roman" w:eastAsia="Times New Roman" w:hAnsi="Times New Roman" w:cs="Times New Roman"/>
          <w:i/>
          <w:iCs/>
          <w:sz w:val="20"/>
          <w:szCs w:val="20"/>
          <w:lang w:val="en-US"/>
        </w:rPr>
        <w:t>menawan</w:t>
      </w:r>
      <w:proofErr w:type="spellEnd"/>
      <w:r w:rsidRPr="00956913">
        <w:rPr>
          <w:rFonts w:ascii="Times New Roman" w:eastAsia="Times New Roman" w:hAnsi="Times New Roman" w:cs="Times New Roman"/>
          <w:i/>
          <w:iCs/>
          <w:sz w:val="20"/>
          <w:szCs w:val="20"/>
          <w:lang w:val="en-US"/>
        </w:rPr>
        <w:t xml:space="preserve"> di </w:t>
      </w:r>
      <w:proofErr w:type="spellStart"/>
      <w:r w:rsidRPr="00956913">
        <w:rPr>
          <w:rFonts w:ascii="Times New Roman" w:eastAsia="Times New Roman" w:hAnsi="Times New Roman" w:cs="Times New Roman"/>
          <w:i/>
          <w:iCs/>
          <w:sz w:val="20"/>
          <w:szCs w:val="20"/>
          <w:lang w:val="en-US"/>
        </w:rPr>
        <w:t>timur</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Jawa</w:t>
      </w:r>
      <w:proofErr w:type="spellEnd"/>
      <w:r w:rsidRPr="00956913">
        <w:rPr>
          <w:rFonts w:ascii="Times New Roman" w:eastAsia="Times New Roman" w:hAnsi="Times New Roman" w:cs="Times New Roman"/>
          <w:sz w:val="20"/>
          <w:szCs w:val="20"/>
          <w:lang w:val="en-US"/>
        </w:rPr>
        <w:t>. https://surabayaprop.com/blog/gerbangkertosusila</w:t>
      </w:r>
    </w:p>
    <w:p w14:paraId="208FA7B3"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Sutandi</w:t>
      </w:r>
      <w:proofErr w:type="spellEnd"/>
      <w:r w:rsidRPr="00956913">
        <w:rPr>
          <w:rFonts w:ascii="Times New Roman" w:eastAsia="Times New Roman" w:hAnsi="Times New Roman" w:cs="Times New Roman"/>
          <w:sz w:val="20"/>
          <w:szCs w:val="20"/>
          <w:lang w:val="en-US"/>
        </w:rPr>
        <w:t xml:space="preserve">, A. C. (2015). </w:t>
      </w:r>
      <w:proofErr w:type="spellStart"/>
      <w:r w:rsidRPr="00956913">
        <w:rPr>
          <w:rFonts w:ascii="Times New Roman" w:eastAsia="Times New Roman" w:hAnsi="Times New Roman" w:cs="Times New Roman"/>
          <w:sz w:val="20"/>
          <w:szCs w:val="20"/>
          <w:lang w:val="en-US"/>
        </w:rPr>
        <w:t>Pentingnya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transportasi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untuk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kepentingan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publik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Administrasi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Publik</w:t>
      </w:r>
      <w:proofErr w:type="spellEnd"/>
      <w:r w:rsidRPr="00956913">
        <w:rPr>
          <w:rFonts w:ascii="Times New Roman" w:eastAsia="Times New Roman" w:hAnsi="Times New Roman" w:cs="Times New Roman"/>
          <w:sz w:val="20"/>
          <w:szCs w:val="20"/>
          <w:lang w:val="en-US"/>
        </w:rPr>
        <w:t>, 12(1).</w:t>
      </w:r>
    </w:p>
    <w:p w14:paraId="4221395F"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Suwardin</w:t>
      </w:r>
      <w:proofErr w:type="spellEnd"/>
      <w:r w:rsidRPr="00956913">
        <w:rPr>
          <w:rFonts w:ascii="Times New Roman" w:eastAsia="Times New Roman" w:hAnsi="Times New Roman" w:cs="Times New Roman"/>
          <w:sz w:val="20"/>
          <w:szCs w:val="20"/>
          <w:lang w:val="en-US"/>
        </w:rPr>
        <w:t xml:space="preserve">, S. (2022). </w:t>
      </w:r>
      <w:proofErr w:type="spellStart"/>
      <w:r w:rsidRPr="00956913">
        <w:rPr>
          <w:rFonts w:ascii="Times New Roman" w:eastAsia="Times New Roman" w:hAnsi="Times New Roman" w:cs="Times New Roman"/>
          <w:i/>
          <w:iCs/>
          <w:sz w:val="20"/>
          <w:szCs w:val="20"/>
          <w:lang w:val="en-US"/>
        </w:rPr>
        <w:t>Evaluasi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pelayanan</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Tente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 </w:t>
      </w:r>
      <w:proofErr w:type="spellStart"/>
      <w:r w:rsidRPr="00956913">
        <w:rPr>
          <w:rFonts w:ascii="Times New Roman" w:eastAsia="Times New Roman" w:hAnsi="Times New Roman" w:cs="Times New Roman"/>
          <w:i/>
          <w:iCs/>
          <w:sz w:val="20"/>
          <w:szCs w:val="20"/>
          <w:lang w:val="en-US"/>
        </w:rPr>
        <w:t>Kabupaten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Bima</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sz w:val="20"/>
          <w:szCs w:val="20"/>
          <w:lang w:val="en-US"/>
        </w:rPr>
        <w:t>[</w:t>
      </w:r>
      <w:proofErr w:type="spellStart"/>
      <w:r w:rsidRPr="00956913">
        <w:rPr>
          <w:rFonts w:ascii="Times New Roman" w:eastAsia="Times New Roman" w:hAnsi="Times New Roman" w:cs="Times New Roman"/>
          <w:sz w:val="20"/>
          <w:szCs w:val="20"/>
          <w:lang w:val="en-US"/>
        </w:rPr>
        <w:t>Disertasi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doktoral</w:t>
      </w:r>
      <w:proofErr w:type="spellEnd"/>
      <w:r w:rsidRPr="00956913">
        <w:rPr>
          <w:rFonts w:ascii="Times New Roman" w:eastAsia="Times New Roman" w:hAnsi="Times New Roman" w:cs="Times New Roman"/>
          <w:sz w:val="20"/>
          <w:szCs w:val="20"/>
          <w:lang w:val="en-US"/>
        </w:rPr>
        <w:t xml:space="preserve">, Universitas Muhammadiyah </w:t>
      </w:r>
      <w:proofErr w:type="spellStart"/>
      <w:r w:rsidRPr="00956913">
        <w:rPr>
          <w:rFonts w:ascii="Times New Roman" w:eastAsia="Times New Roman" w:hAnsi="Times New Roman" w:cs="Times New Roman"/>
          <w:sz w:val="20"/>
          <w:szCs w:val="20"/>
          <w:lang w:val="en-US"/>
        </w:rPr>
        <w:t>Mataram</w:t>
      </w:r>
      <w:proofErr w:type="spellEnd"/>
      <w:r w:rsidRPr="00956913">
        <w:rPr>
          <w:rFonts w:ascii="Times New Roman" w:eastAsia="Times New Roman" w:hAnsi="Times New Roman" w:cs="Times New Roman"/>
          <w:sz w:val="20"/>
          <w:szCs w:val="20"/>
          <w:lang w:val="en-US"/>
        </w:rPr>
        <w:t>].</w:t>
      </w:r>
    </w:p>
    <w:p w14:paraId="0FA2C5F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r w:rsidRPr="00956913">
        <w:rPr>
          <w:rFonts w:ascii="Times New Roman" w:eastAsia="Times New Roman" w:hAnsi="Times New Roman" w:cs="Times New Roman"/>
          <w:sz w:val="20"/>
          <w:szCs w:val="20"/>
          <w:lang w:val="en-US"/>
        </w:rPr>
        <w:t xml:space="preserve">Traveloka. (2025). </w:t>
      </w:r>
      <w:r w:rsidRPr="00956913">
        <w:rPr>
          <w:rFonts w:ascii="Times New Roman" w:eastAsia="Times New Roman" w:hAnsi="Times New Roman" w:cs="Times New Roman"/>
          <w:i/>
          <w:iCs/>
          <w:sz w:val="20"/>
          <w:szCs w:val="20"/>
          <w:lang w:val="en-US"/>
        </w:rPr>
        <w:t xml:space="preserve">Daftar terminal bus Mojokerto </w:t>
      </w:r>
      <w:proofErr w:type="spellStart"/>
      <w:r w:rsidRPr="00956913">
        <w:rPr>
          <w:rFonts w:ascii="Times New Roman" w:eastAsia="Times New Roman" w:hAnsi="Times New Roman" w:cs="Times New Roman"/>
          <w:i/>
          <w:iCs/>
          <w:sz w:val="20"/>
          <w:szCs w:val="20"/>
          <w:lang w:val="en-US"/>
        </w:rPr>
        <w:t>rute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jadwal</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hari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ini</w:t>
      </w:r>
      <w:proofErr w:type="spellEnd"/>
      <w:r w:rsidRPr="00956913">
        <w:rPr>
          <w:rFonts w:ascii="Times New Roman" w:eastAsia="Times New Roman" w:hAnsi="Times New Roman" w:cs="Times New Roman"/>
          <w:sz w:val="20"/>
          <w:szCs w:val="20"/>
          <w:lang w:val="en-US"/>
        </w:rPr>
        <w:t>. https://www.traveloka.com/id-id/explore/destination/daftar-terminal-bus-mojokerto-rute-jadwal-hari-ini-gt/597631</w:t>
      </w:r>
    </w:p>
    <w:p w14:paraId="729116AD"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Ulfatin</w:t>
      </w:r>
      <w:proofErr w:type="spellEnd"/>
      <w:r w:rsidRPr="00956913">
        <w:rPr>
          <w:rFonts w:ascii="Times New Roman" w:eastAsia="Times New Roman" w:hAnsi="Times New Roman" w:cs="Times New Roman"/>
          <w:sz w:val="20"/>
          <w:szCs w:val="20"/>
          <w:lang w:val="en-US"/>
        </w:rPr>
        <w:t xml:space="preserve">, N. (2022). </w:t>
      </w:r>
      <w:proofErr w:type="spellStart"/>
      <w:r w:rsidRPr="00956913">
        <w:rPr>
          <w:rFonts w:ascii="Times New Roman" w:eastAsia="Times New Roman" w:hAnsi="Times New Roman" w:cs="Times New Roman"/>
          <w:i/>
          <w:iCs/>
          <w:sz w:val="20"/>
          <w:szCs w:val="20"/>
          <w:lang w:val="en-US"/>
        </w:rPr>
        <w:t>Metode</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Kualitatif</w:t>
      </w:r>
      <w:proofErr w:type="spellEnd"/>
      <w:r w:rsidRPr="00956913">
        <w:rPr>
          <w:rFonts w:ascii="Times New Roman" w:eastAsia="Times New Roman" w:hAnsi="Times New Roman" w:cs="Times New Roman"/>
          <w:i/>
          <w:iCs/>
          <w:sz w:val="20"/>
          <w:szCs w:val="20"/>
          <w:lang w:val="en-US"/>
        </w:rPr>
        <w:t xml:space="preserve"> di </w:t>
      </w:r>
      <w:proofErr w:type="spellStart"/>
      <w:r w:rsidRPr="00956913">
        <w:rPr>
          <w:rFonts w:ascii="Times New Roman" w:eastAsia="Times New Roman" w:hAnsi="Times New Roman" w:cs="Times New Roman"/>
          <w:i/>
          <w:iCs/>
          <w:sz w:val="20"/>
          <w:szCs w:val="20"/>
          <w:lang w:val="en-US"/>
        </w:rPr>
        <w:t>Bidang</w:t>
      </w:r>
      <w:proofErr w:type="spellEnd"/>
      <w:r w:rsidRPr="00956913">
        <w:rPr>
          <w:rFonts w:ascii="Times New Roman" w:eastAsia="Times New Roman" w:hAnsi="Times New Roman" w:cs="Times New Roman"/>
          <w:i/>
          <w:iCs/>
          <w:sz w:val="20"/>
          <w:szCs w:val="20"/>
          <w:lang w:val="en-US"/>
        </w:rPr>
        <w:t xml:space="preserve"> Pendidikan: </w:t>
      </w:r>
      <w:proofErr w:type="spellStart"/>
      <w:r w:rsidRPr="00956913">
        <w:rPr>
          <w:rFonts w:ascii="Times New Roman" w:eastAsia="Times New Roman" w:hAnsi="Times New Roman" w:cs="Times New Roman"/>
          <w:i/>
          <w:iCs/>
          <w:sz w:val="20"/>
          <w:szCs w:val="20"/>
          <w:lang w:val="en-US"/>
        </w:rPr>
        <w:t>Teori</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Aplikasinya</w:t>
      </w:r>
      <w:proofErr w:type="spellEnd"/>
      <w:r w:rsidRPr="00956913">
        <w:rPr>
          <w:rFonts w:ascii="Times New Roman" w:eastAsia="Times New Roman" w:hAnsi="Times New Roman" w:cs="Times New Roman"/>
          <w:sz w:val="20"/>
          <w:szCs w:val="20"/>
          <w:lang w:val="en-US"/>
        </w:rPr>
        <w:t>. Media Nusa Creative (MNC Publishing).</w:t>
      </w:r>
    </w:p>
    <w:p w14:paraId="431FE069"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Utami</w:t>
      </w:r>
      <w:proofErr w:type="spellEnd"/>
      <w:r w:rsidRPr="00956913">
        <w:rPr>
          <w:rFonts w:ascii="Times New Roman" w:eastAsia="Times New Roman" w:hAnsi="Times New Roman" w:cs="Times New Roman"/>
          <w:sz w:val="20"/>
          <w:szCs w:val="20"/>
          <w:lang w:val="en-US"/>
        </w:rPr>
        <w:t xml:space="preserve">, W. S. (2020). </w:t>
      </w:r>
      <w:proofErr w:type="spellStart"/>
      <w:r w:rsidRPr="00956913">
        <w:rPr>
          <w:rFonts w:ascii="Times New Roman" w:eastAsia="Times New Roman" w:hAnsi="Times New Roman" w:cs="Times New Roman"/>
          <w:i/>
          <w:iCs/>
          <w:sz w:val="20"/>
          <w:szCs w:val="20"/>
          <w:lang w:val="en-US"/>
        </w:rPr>
        <w:t>Laporan</w:t>
      </w:r>
      <w:proofErr w:type="spellEnd"/>
      <w:r w:rsidRPr="00956913">
        <w:rPr>
          <w:rFonts w:ascii="Times New Roman" w:eastAsia="Times New Roman" w:hAnsi="Times New Roman" w:cs="Times New Roman"/>
          <w:i/>
          <w:iCs/>
          <w:sz w:val="20"/>
          <w:szCs w:val="20"/>
          <w:lang w:val="en-US"/>
        </w:rPr>
        <w:t xml:space="preserve"> Pusat </w:t>
      </w:r>
      <w:proofErr w:type="spellStart"/>
      <w:r w:rsidRPr="00956913">
        <w:rPr>
          <w:rFonts w:ascii="Times New Roman" w:eastAsia="Times New Roman" w:hAnsi="Times New Roman" w:cs="Times New Roman"/>
          <w:i/>
          <w:iCs/>
          <w:sz w:val="20"/>
          <w:szCs w:val="20"/>
          <w:lang w:val="en-US"/>
        </w:rPr>
        <w:t>Pengelolaan</w:t>
      </w:r>
      <w:proofErr w:type="spellEnd"/>
      <w:r w:rsidRPr="00956913">
        <w:rPr>
          <w:rFonts w:ascii="Times New Roman" w:eastAsia="Times New Roman" w:hAnsi="Times New Roman" w:cs="Times New Roman"/>
          <w:i/>
          <w:iCs/>
          <w:sz w:val="20"/>
          <w:szCs w:val="20"/>
          <w:lang w:val="en-US"/>
        </w:rPr>
        <w:t xml:space="preserve"> Data dan </w:t>
      </w:r>
      <w:proofErr w:type="spellStart"/>
      <w:r w:rsidRPr="00956913">
        <w:rPr>
          <w:rFonts w:ascii="Times New Roman" w:eastAsia="Times New Roman" w:hAnsi="Times New Roman" w:cs="Times New Roman"/>
          <w:i/>
          <w:iCs/>
          <w:sz w:val="20"/>
          <w:szCs w:val="20"/>
          <w:lang w:val="en-US"/>
        </w:rPr>
        <w:t>Sistem</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Informasi</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layanan</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pelaksanaan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promes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penelitian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responden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dosen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Unesa</w:t>
      </w:r>
      <w:proofErr w:type="spellEnd"/>
      <w:r w:rsidRPr="00956913">
        <w:rPr>
          <w:rFonts w:ascii="Times New Roman" w:eastAsia="Times New Roman" w:hAnsi="Times New Roman" w:cs="Times New Roman"/>
          <w:i/>
          <w:iCs/>
          <w:sz w:val="20"/>
          <w:szCs w:val="20"/>
          <w:lang w:val="en-US"/>
        </w:rPr>
        <w:t>)</w:t>
      </w:r>
      <w:r w:rsidRPr="00956913">
        <w:rPr>
          <w:rFonts w:ascii="Times New Roman" w:eastAsia="Times New Roman" w:hAnsi="Times New Roman" w:cs="Times New Roman"/>
          <w:sz w:val="20"/>
          <w:szCs w:val="20"/>
          <w:lang w:val="en-US"/>
        </w:rPr>
        <w:t>. Universitas Negeri Surabaya.</w:t>
      </w:r>
    </w:p>
    <w:p w14:paraId="38F0F5D6"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Wilujeng</w:t>
      </w:r>
      <w:proofErr w:type="spellEnd"/>
      <w:r w:rsidRPr="00956913">
        <w:rPr>
          <w:rFonts w:ascii="Times New Roman" w:eastAsia="Times New Roman" w:hAnsi="Times New Roman" w:cs="Times New Roman"/>
          <w:sz w:val="20"/>
          <w:szCs w:val="20"/>
          <w:lang w:val="en-US"/>
        </w:rPr>
        <w:t xml:space="preserve">, T. R. (2023). </w:t>
      </w:r>
      <w:r w:rsidRPr="00956913">
        <w:rPr>
          <w:rFonts w:ascii="Times New Roman" w:eastAsia="Times New Roman" w:hAnsi="Times New Roman" w:cs="Times New Roman"/>
          <w:i/>
          <w:iCs/>
          <w:sz w:val="20"/>
          <w:szCs w:val="20"/>
          <w:lang w:val="en-US"/>
        </w:rPr>
        <w:t xml:space="preserve">Kajian </w:t>
      </w:r>
      <w:proofErr w:type="spellStart"/>
      <w:r w:rsidRPr="00956913">
        <w:rPr>
          <w:rFonts w:ascii="Times New Roman" w:eastAsia="Times New Roman" w:hAnsi="Times New Roman" w:cs="Times New Roman"/>
          <w:i/>
          <w:iCs/>
          <w:sz w:val="20"/>
          <w:szCs w:val="20"/>
          <w:lang w:val="en-US"/>
        </w:rPr>
        <w:t>kelayakan</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kepuasan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penumpang</w:t>
      </w:r>
      <w:proofErr w:type="spellEnd"/>
      <w:r w:rsidRPr="00956913">
        <w:rPr>
          <w:rFonts w:ascii="Times New Roman" w:eastAsia="Times New Roman" w:hAnsi="Times New Roman" w:cs="Times New Roman"/>
          <w:i/>
          <w:iCs/>
          <w:sz w:val="20"/>
          <w:szCs w:val="20"/>
          <w:lang w:val="en-US"/>
        </w:rPr>
        <w:t xml:space="preserve"> Terminal </w:t>
      </w:r>
      <w:proofErr w:type="spellStart"/>
      <w:r w:rsidRPr="00956913">
        <w:rPr>
          <w:rFonts w:ascii="Times New Roman" w:eastAsia="Times New Roman" w:hAnsi="Times New Roman" w:cs="Times New Roman"/>
          <w:i/>
          <w:iCs/>
          <w:sz w:val="20"/>
          <w:szCs w:val="20"/>
          <w:lang w:val="en-US"/>
        </w:rPr>
        <w:t>Lamongan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Tipe</w:t>
      </w:r>
      <w:proofErr w:type="spellEnd"/>
      <w:r w:rsidRPr="00956913">
        <w:rPr>
          <w:rFonts w:ascii="Times New Roman" w:eastAsia="Times New Roman" w:hAnsi="Times New Roman" w:cs="Times New Roman"/>
          <w:i/>
          <w:iCs/>
          <w:sz w:val="20"/>
          <w:szCs w:val="20"/>
          <w:lang w:val="en-US"/>
        </w:rPr>
        <w:t xml:space="preserve"> B</w:t>
      </w:r>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Skripsi</w:t>
      </w:r>
      <w:proofErr w:type="spellEnd"/>
      <w:r w:rsidRPr="00956913">
        <w:rPr>
          <w:rFonts w:ascii="Times New Roman" w:eastAsia="Times New Roman" w:hAnsi="Times New Roman" w:cs="Times New Roman"/>
          <w:sz w:val="20"/>
          <w:szCs w:val="20"/>
          <w:lang w:val="en-US"/>
        </w:rPr>
        <w:t>, Universitas Negeri Surabaya].</w:t>
      </w:r>
    </w:p>
    <w:p w14:paraId="0F13D67B"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Wuri</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Isdianto</w:t>
      </w:r>
      <w:proofErr w:type="spellEnd"/>
      <w:r w:rsidRPr="00956913">
        <w:rPr>
          <w:rFonts w:ascii="Times New Roman" w:eastAsia="Times New Roman" w:hAnsi="Times New Roman" w:cs="Times New Roman"/>
          <w:sz w:val="20"/>
          <w:szCs w:val="20"/>
          <w:lang w:val="en-US"/>
        </w:rPr>
        <w:t xml:space="preserve">. (2022, 21 </w:t>
      </w:r>
      <w:proofErr w:type="spellStart"/>
      <w:r w:rsidRPr="00956913">
        <w:rPr>
          <w:rFonts w:ascii="Times New Roman" w:eastAsia="Times New Roman" w:hAnsi="Times New Roman" w:cs="Times New Roman"/>
          <w:sz w:val="20"/>
          <w:szCs w:val="20"/>
          <w:lang w:val="en-US"/>
        </w:rPr>
        <w:t>Maret</w:t>
      </w:r>
      <w:proofErr w:type="spellEnd"/>
      <w:r w:rsidRPr="00956913">
        <w:rPr>
          <w:rFonts w:ascii="Times New Roman" w:eastAsia="Times New Roman" w:hAnsi="Times New Roman" w:cs="Times New Roman"/>
          <w:sz w:val="20"/>
          <w:szCs w:val="20"/>
          <w:lang w:val="en-US"/>
        </w:rPr>
        <w:t xml:space="preserve">). </w:t>
      </w:r>
      <w:r w:rsidRPr="00956913">
        <w:rPr>
          <w:rFonts w:ascii="Times New Roman" w:eastAsia="Times New Roman" w:hAnsi="Times New Roman" w:cs="Times New Roman"/>
          <w:i/>
          <w:iCs/>
          <w:sz w:val="20"/>
          <w:szCs w:val="20"/>
          <w:lang w:val="en-US"/>
        </w:rPr>
        <w:t xml:space="preserve">Cara uji </w:t>
      </w:r>
      <w:proofErr w:type="spellStart"/>
      <w:r w:rsidRPr="00956913">
        <w:rPr>
          <w:rFonts w:ascii="Times New Roman" w:eastAsia="Times New Roman" w:hAnsi="Times New Roman" w:cs="Times New Roman"/>
          <w:i/>
          <w:iCs/>
          <w:sz w:val="20"/>
          <w:szCs w:val="20"/>
          <w:lang w:val="en-US"/>
        </w:rPr>
        <w:t>normalitas</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dengan</w:t>
      </w:r>
      <w:proofErr w:type="spellEnd"/>
      <w:r w:rsidRPr="00956913">
        <w:rPr>
          <w:rFonts w:ascii="Times New Roman" w:eastAsia="Times New Roman" w:hAnsi="Times New Roman" w:cs="Times New Roman"/>
          <w:i/>
          <w:iCs/>
          <w:sz w:val="20"/>
          <w:szCs w:val="20"/>
          <w:lang w:val="en-US"/>
        </w:rPr>
        <w:t xml:space="preserve"> SPSS </w:t>
      </w:r>
      <w:proofErr w:type="spellStart"/>
      <w:r w:rsidRPr="00956913">
        <w:rPr>
          <w:rFonts w:ascii="Times New Roman" w:eastAsia="Times New Roman" w:hAnsi="Times New Roman" w:cs="Times New Roman"/>
          <w:i/>
          <w:iCs/>
          <w:sz w:val="20"/>
          <w:szCs w:val="20"/>
          <w:lang w:val="en-US"/>
        </w:rPr>
        <w:t>lengkap</w:t>
      </w:r>
      <w:proofErr w:type="spellEnd"/>
      <w:r w:rsidRPr="00956913">
        <w:rPr>
          <w:rFonts w:ascii="Times New Roman" w:eastAsia="Times New Roman" w:hAnsi="Times New Roman" w:cs="Times New Roman"/>
          <w:i/>
          <w:iCs/>
          <w:sz w:val="20"/>
          <w:szCs w:val="20"/>
          <w:lang w:val="en-US"/>
        </w:rPr>
        <w:t xml:space="preserve"> (Shapiro Wilk dan Kolmogorov Smirnov)</w:t>
      </w:r>
      <w:r w:rsidRPr="00956913">
        <w:rPr>
          <w:rFonts w:ascii="Times New Roman" w:eastAsia="Times New Roman" w:hAnsi="Times New Roman" w:cs="Times New Roman"/>
          <w:sz w:val="20"/>
          <w:szCs w:val="20"/>
          <w:lang w:val="en-US"/>
        </w:rPr>
        <w:t xml:space="preserve"> [Video]. YouTube. https://www.youtube.com/watch?v=rkit8-Lxtbw</w:t>
      </w:r>
    </w:p>
    <w:p w14:paraId="0717E7F5" w14:textId="77777777" w:rsidR="00CF6186" w:rsidRPr="00956913" w:rsidRDefault="00CF6186" w:rsidP="00956913">
      <w:pPr>
        <w:spacing w:after="0" w:line="240" w:lineRule="auto"/>
        <w:ind w:left="720" w:hanging="720"/>
        <w:jc w:val="both"/>
        <w:rPr>
          <w:rFonts w:ascii="Times New Roman" w:eastAsia="Times New Roman" w:hAnsi="Times New Roman" w:cs="Times New Roman"/>
          <w:sz w:val="20"/>
          <w:szCs w:val="20"/>
          <w:lang w:val="en-US"/>
        </w:rPr>
      </w:pPr>
      <w:proofErr w:type="spellStart"/>
      <w:r w:rsidRPr="00956913">
        <w:rPr>
          <w:rFonts w:ascii="Times New Roman" w:eastAsia="Times New Roman" w:hAnsi="Times New Roman" w:cs="Times New Roman"/>
          <w:sz w:val="20"/>
          <w:szCs w:val="20"/>
          <w:lang w:val="en-US"/>
        </w:rPr>
        <w:t>Yawauply</w:t>
      </w:r>
      <w:proofErr w:type="spellEnd"/>
      <w:r w:rsidRPr="00956913">
        <w:rPr>
          <w:rFonts w:ascii="Times New Roman" w:eastAsia="Times New Roman" w:hAnsi="Times New Roman" w:cs="Times New Roman"/>
          <w:sz w:val="20"/>
          <w:szCs w:val="20"/>
          <w:lang w:val="en-US"/>
        </w:rPr>
        <w:t xml:space="preserve">, D. P. S. (2018). </w:t>
      </w:r>
      <w:proofErr w:type="spellStart"/>
      <w:r w:rsidRPr="00956913">
        <w:rPr>
          <w:rFonts w:ascii="Times New Roman" w:eastAsia="Times New Roman" w:hAnsi="Times New Roman" w:cs="Times New Roman"/>
          <w:sz w:val="20"/>
          <w:szCs w:val="20"/>
          <w:lang w:val="en-US"/>
        </w:rPr>
        <w:t>Analisis</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pengaruh</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kebijakan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subsidi</w:t>
      </w:r>
      <w:proofErr w:type="spellEnd"/>
      <w:r w:rsidRPr="00956913">
        <w:rPr>
          <w:rFonts w:ascii="Times New Roman" w:eastAsia="Times New Roman" w:hAnsi="Times New Roman" w:cs="Times New Roman"/>
          <w:sz w:val="20"/>
          <w:szCs w:val="20"/>
          <w:lang w:val="en-US"/>
        </w:rPr>
        <w:t xml:space="preserve"> bis DAMRI </w:t>
      </w:r>
      <w:proofErr w:type="spellStart"/>
      <w:r w:rsidRPr="00956913">
        <w:rPr>
          <w:rFonts w:ascii="Times New Roman" w:eastAsia="Times New Roman" w:hAnsi="Times New Roman" w:cs="Times New Roman"/>
          <w:sz w:val="20"/>
          <w:szCs w:val="20"/>
          <w:lang w:val="en-US"/>
        </w:rPr>
        <w:t>terhadap</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pendapatan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sopir</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angkutan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umum</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trayek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Mapurujaya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Distrik</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Mimika</w:t>
      </w:r>
      <w:proofErr w:type="spellEnd"/>
      <w:r w:rsidRPr="00956913">
        <w:rPr>
          <w:rFonts w:ascii="Times New Roman" w:eastAsia="Times New Roman" w:hAnsi="Times New Roman" w:cs="Times New Roman"/>
          <w:sz w:val="20"/>
          <w:szCs w:val="20"/>
          <w:lang w:val="en-US"/>
        </w:rPr>
        <w:t xml:space="preserve"> Timur </w:t>
      </w:r>
      <w:proofErr w:type="spellStart"/>
      <w:r w:rsidRPr="00956913">
        <w:rPr>
          <w:rFonts w:ascii="Times New Roman" w:eastAsia="Times New Roman" w:hAnsi="Times New Roman" w:cs="Times New Roman"/>
          <w:sz w:val="20"/>
          <w:szCs w:val="20"/>
          <w:lang w:val="en-US"/>
        </w:rPr>
        <w:t>Kabupaten</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sz w:val="20"/>
          <w:szCs w:val="20"/>
          <w:lang w:val="en-US"/>
        </w:rPr>
        <w:t>Mimika</w:t>
      </w:r>
      <w:proofErr w:type="spellEnd"/>
      <w:r w:rsidRPr="00956913">
        <w:rPr>
          <w:rFonts w:ascii="Times New Roman" w:eastAsia="Times New Roman" w:hAnsi="Times New Roman" w:cs="Times New Roman"/>
          <w:sz w:val="20"/>
          <w:szCs w:val="20"/>
          <w:lang w:val="en-US"/>
        </w:rPr>
        <w:t xml:space="preserve">. </w:t>
      </w:r>
      <w:proofErr w:type="spellStart"/>
      <w:r w:rsidRPr="00956913">
        <w:rPr>
          <w:rFonts w:ascii="Times New Roman" w:eastAsia="Times New Roman" w:hAnsi="Times New Roman" w:cs="Times New Roman"/>
          <w:i/>
          <w:iCs/>
          <w:sz w:val="20"/>
          <w:szCs w:val="20"/>
          <w:lang w:val="en-US"/>
        </w:rPr>
        <w:t>Jurnal</w:t>
      </w:r>
      <w:proofErr w:type="spellEnd"/>
      <w:r w:rsidRPr="00956913">
        <w:rPr>
          <w:rFonts w:ascii="Times New Roman" w:eastAsia="Times New Roman" w:hAnsi="Times New Roman" w:cs="Times New Roman"/>
          <w:i/>
          <w:iCs/>
          <w:sz w:val="20"/>
          <w:szCs w:val="20"/>
          <w:lang w:val="en-US"/>
        </w:rPr>
        <w:t xml:space="preserve"> KRITIS (</w:t>
      </w:r>
      <w:proofErr w:type="spellStart"/>
      <w:r w:rsidRPr="00956913">
        <w:rPr>
          <w:rFonts w:ascii="Times New Roman" w:eastAsia="Times New Roman" w:hAnsi="Times New Roman" w:cs="Times New Roman"/>
          <w:i/>
          <w:iCs/>
          <w:sz w:val="20"/>
          <w:szCs w:val="20"/>
          <w:lang w:val="en-US"/>
        </w:rPr>
        <w:t>Kebijakan</w:t>
      </w:r>
      <w:proofErr w:type="spellEnd"/>
      <w:r w:rsidRPr="00956913">
        <w:rPr>
          <w:rFonts w:ascii="Times New Roman" w:eastAsia="Times New Roman" w:hAnsi="Times New Roman" w:cs="Times New Roman"/>
          <w:i/>
          <w:iCs/>
          <w:sz w:val="20"/>
          <w:szCs w:val="20"/>
          <w:lang w:val="en-US"/>
        </w:rPr>
        <w:t xml:space="preserve">, </w:t>
      </w:r>
      <w:proofErr w:type="spellStart"/>
      <w:r w:rsidRPr="00956913">
        <w:rPr>
          <w:rFonts w:ascii="Times New Roman" w:eastAsia="Times New Roman" w:hAnsi="Times New Roman" w:cs="Times New Roman"/>
          <w:i/>
          <w:iCs/>
          <w:sz w:val="20"/>
          <w:szCs w:val="20"/>
          <w:lang w:val="en-US"/>
        </w:rPr>
        <w:t>Riset</w:t>
      </w:r>
      <w:proofErr w:type="spellEnd"/>
      <w:r w:rsidRPr="00956913">
        <w:rPr>
          <w:rFonts w:ascii="Times New Roman" w:eastAsia="Times New Roman" w:hAnsi="Times New Roman" w:cs="Times New Roman"/>
          <w:i/>
          <w:iCs/>
          <w:sz w:val="20"/>
          <w:szCs w:val="20"/>
          <w:lang w:val="en-US"/>
        </w:rPr>
        <w:t xml:space="preserve">, dan </w:t>
      </w:r>
      <w:proofErr w:type="spellStart"/>
      <w:r w:rsidRPr="00956913">
        <w:rPr>
          <w:rFonts w:ascii="Times New Roman" w:eastAsia="Times New Roman" w:hAnsi="Times New Roman" w:cs="Times New Roman"/>
          <w:i/>
          <w:iCs/>
          <w:sz w:val="20"/>
          <w:szCs w:val="20"/>
          <w:lang w:val="en-US"/>
        </w:rPr>
        <w:t>Inovasi</w:t>
      </w:r>
      <w:proofErr w:type="spellEnd"/>
      <w:r w:rsidRPr="00956913">
        <w:rPr>
          <w:rFonts w:ascii="Times New Roman" w:eastAsia="Times New Roman" w:hAnsi="Times New Roman" w:cs="Times New Roman"/>
          <w:i/>
          <w:iCs/>
          <w:sz w:val="20"/>
          <w:szCs w:val="20"/>
          <w:lang w:val="en-US"/>
        </w:rPr>
        <w:t>)</w:t>
      </w:r>
      <w:r w:rsidRPr="00956913">
        <w:rPr>
          <w:rFonts w:ascii="Times New Roman" w:eastAsia="Times New Roman" w:hAnsi="Times New Roman" w:cs="Times New Roman"/>
          <w:sz w:val="20"/>
          <w:szCs w:val="20"/>
          <w:lang w:val="en-US"/>
        </w:rPr>
        <w:t>, 2(2), 5.</w:t>
      </w:r>
    </w:p>
    <w:p w14:paraId="1D929237" w14:textId="77777777" w:rsidR="00CF6186" w:rsidRPr="00956913" w:rsidRDefault="00CF6186" w:rsidP="00956913">
      <w:pPr>
        <w:spacing w:line="240" w:lineRule="auto"/>
        <w:rPr>
          <w:rFonts w:ascii="Times New Roman" w:hAnsi="Times New Roman" w:cs="Times New Roman"/>
          <w:sz w:val="20"/>
          <w:szCs w:val="20"/>
          <w:lang w:val="en-US"/>
        </w:rPr>
        <w:sectPr w:rsidR="00CF6186" w:rsidRPr="00956913" w:rsidSect="00CF6186">
          <w:type w:val="continuous"/>
          <w:pgSz w:w="11906" w:h="16838" w:code="9"/>
          <w:pgMar w:top="1418" w:right="1418" w:bottom="1418" w:left="1418" w:header="720" w:footer="720" w:gutter="0"/>
          <w:cols w:num="2" w:space="720"/>
          <w:docGrid w:linePitch="360"/>
        </w:sectPr>
      </w:pPr>
    </w:p>
    <w:p w14:paraId="6A8F75B6" w14:textId="259D45FC" w:rsidR="00CF6186" w:rsidRPr="00956913" w:rsidRDefault="00CF6186" w:rsidP="00956913">
      <w:pPr>
        <w:spacing w:line="240" w:lineRule="auto"/>
        <w:rPr>
          <w:rFonts w:ascii="Times New Roman" w:hAnsi="Times New Roman" w:cs="Times New Roman"/>
          <w:sz w:val="20"/>
          <w:szCs w:val="20"/>
          <w:lang w:val="en-US"/>
        </w:rPr>
      </w:pPr>
    </w:p>
    <w:p w14:paraId="3B8C0B7F" w14:textId="77777777"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pPr>
    </w:p>
    <w:p w14:paraId="1AA30811" w14:textId="61A9A6EB"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pPr>
    </w:p>
    <w:p w14:paraId="365DE56F" w14:textId="77777777"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sectPr w:rsidR="00816B6D" w:rsidRPr="00956913" w:rsidSect="00CF6186">
          <w:type w:val="continuous"/>
          <w:pgSz w:w="11906" w:h="16838" w:code="9"/>
          <w:pgMar w:top="1418" w:right="1418" w:bottom="1418" w:left="1418" w:header="720" w:footer="720" w:gutter="0"/>
          <w:cols w:space="720"/>
          <w:docGrid w:linePitch="360"/>
        </w:sectPr>
      </w:pPr>
    </w:p>
    <w:p w14:paraId="7B7943D2" w14:textId="414605EB"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pPr>
    </w:p>
    <w:p w14:paraId="762BD2B6" w14:textId="77777777"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pPr>
    </w:p>
    <w:p w14:paraId="0A3F810A" w14:textId="77777777" w:rsidR="00816B6D" w:rsidRPr="00956913" w:rsidRDefault="00816B6D" w:rsidP="00956913">
      <w:pPr>
        <w:spacing w:after="0" w:line="240" w:lineRule="auto"/>
        <w:ind w:left="426" w:hanging="426"/>
        <w:jc w:val="both"/>
        <w:rPr>
          <w:rFonts w:ascii="Times New Roman" w:eastAsia="Times New Roman" w:hAnsi="Times New Roman" w:cs="Times New Roman"/>
          <w:sz w:val="20"/>
          <w:szCs w:val="20"/>
          <w:shd w:val="clear" w:color="auto" w:fill="FFFFFF"/>
        </w:rPr>
      </w:pPr>
    </w:p>
    <w:p w14:paraId="45F3E400" w14:textId="77777777" w:rsidR="00816B6D" w:rsidRPr="00956913" w:rsidRDefault="00816B6D" w:rsidP="00956913">
      <w:pPr>
        <w:spacing w:line="240" w:lineRule="auto"/>
        <w:rPr>
          <w:rFonts w:ascii="Times New Roman" w:hAnsi="Times New Roman" w:cs="Times New Roman"/>
          <w:sz w:val="20"/>
          <w:szCs w:val="20"/>
          <w:lang w:val="en-US"/>
        </w:rPr>
      </w:pPr>
    </w:p>
    <w:sectPr w:rsidR="00816B6D" w:rsidRPr="00956913" w:rsidSect="00CF6186">
      <w:type w:val="continuous"/>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5B47" w14:textId="77777777" w:rsidR="009549EA" w:rsidRDefault="009549EA" w:rsidP="00D27575">
      <w:pPr>
        <w:spacing w:after="0" w:line="240" w:lineRule="auto"/>
      </w:pPr>
      <w:r>
        <w:separator/>
      </w:r>
    </w:p>
  </w:endnote>
  <w:endnote w:type="continuationSeparator" w:id="0">
    <w:p w14:paraId="76585C48" w14:textId="77777777" w:rsidR="009549EA" w:rsidRDefault="009549EA" w:rsidP="00D2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26FA" w14:textId="77777777" w:rsidR="009549EA" w:rsidRDefault="009549EA" w:rsidP="00D27575">
      <w:pPr>
        <w:spacing w:after="0" w:line="240" w:lineRule="auto"/>
      </w:pPr>
      <w:r>
        <w:separator/>
      </w:r>
    </w:p>
  </w:footnote>
  <w:footnote w:type="continuationSeparator" w:id="0">
    <w:p w14:paraId="663E0C19" w14:textId="77777777" w:rsidR="009549EA" w:rsidRDefault="009549EA" w:rsidP="00D2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F15B" w14:textId="4298C7CB" w:rsidR="00D27575" w:rsidRDefault="00956913" w:rsidP="00956913">
    <w:pPr>
      <w:pStyle w:val="Header"/>
      <w:jc w:val="center"/>
    </w:pPr>
    <w:r w:rsidRPr="00B01CFF">
      <w:rPr>
        <w:rFonts w:ascii="Times New Roman" w:hAnsi="Times New Roman" w:cs="Times New Roman"/>
        <w:i/>
        <w:iCs/>
        <w:sz w:val="20"/>
        <w:szCs w:val="20"/>
      </w:rPr>
      <w:t xml:space="preserve">Jurnal Swara </w:t>
    </w:r>
    <w:r>
      <w:rPr>
        <w:rFonts w:ascii="Times New Roman" w:hAnsi="Times New Roman" w:cs="Times New Roman"/>
        <w:i/>
        <w:iCs/>
        <w:sz w:val="20"/>
        <w:szCs w:val="20"/>
      </w:rPr>
      <w:t>Bhumi. Volume….Nomor….Tahun 2026</w:t>
    </w:r>
    <w:r w:rsidR="009549EA">
      <w:rPr>
        <w:noProof/>
      </w:rPr>
      <w:pict w14:anchorId="730FA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9205" o:spid="_x0000_s2049" type="#_x0000_t75" style="position:absolute;left:0;text-align:left;margin-left:0;margin-top:0;width:287.95pt;height:339.3pt;z-index:-251658752;mso-position-horizontal:center;mso-position-horizontal-relative:margin;mso-position-vertical:center;mso-position-vertical-relative:margin" o:allowincell="f">
          <v:imagedata r:id="rId1" o:title="Logo UNESA hitam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5201"/>
    <w:multiLevelType w:val="hybridMultilevel"/>
    <w:tmpl w:val="2C96FE44"/>
    <w:lvl w:ilvl="0" w:tplc="83501300">
      <w:start w:val="1"/>
      <w:numFmt w:val="decimal"/>
      <w:lvlText w:val="5.1.%1"/>
      <w:lvlJc w:val="left"/>
      <w:pPr>
        <w:ind w:left="1506" w:hanging="360"/>
      </w:pPr>
      <w:rPr>
        <w:rFonts w:cs="Times New Roman" w:hint="default"/>
      </w:rPr>
    </w:lvl>
    <w:lvl w:ilvl="1" w:tplc="83501300">
      <w:start w:val="1"/>
      <w:numFmt w:val="decimal"/>
      <w:lvlText w:val="5.1.%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9DF4905"/>
    <w:multiLevelType w:val="hybridMultilevel"/>
    <w:tmpl w:val="2BF842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4CF0AE6"/>
    <w:multiLevelType w:val="multilevel"/>
    <w:tmpl w:val="900CB75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A512ED"/>
    <w:multiLevelType w:val="hybridMultilevel"/>
    <w:tmpl w:val="F50EBC96"/>
    <w:lvl w:ilvl="0" w:tplc="540A7106">
      <w:start w:val="1"/>
      <w:numFmt w:val="decimal"/>
      <w:lvlText w:val="5.2.%1"/>
      <w:lvlJc w:val="left"/>
      <w:pPr>
        <w:ind w:left="1440" w:hanging="360"/>
      </w:pPr>
      <w:rPr>
        <w:rFonts w:cs="Times New Roman" w:hint="default"/>
      </w:rPr>
    </w:lvl>
    <w:lvl w:ilvl="1" w:tplc="540A7106">
      <w:start w:val="1"/>
      <w:numFmt w:val="decimal"/>
      <w:lvlText w:val="5.2.%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0690CAC"/>
    <w:multiLevelType w:val="hybridMultilevel"/>
    <w:tmpl w:val="6DAA94DA"/>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F750A"/>
    <w:multiLevelType w:val="hybridMultilevel"/>
    <w:tmpl w:val="2D54720E"/>
    <w:lvl w:ilvl="0" w:tplc="38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C2F5A"/>
    <w:multiLevelType w:val="hybridMultilevel"/>
    <w:tmpl w:val="3CF87E06"/>
    <w:lvl w:ilvl="0" w:tplc="2188B0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E0725"/>
    <w:multiLevelType w:val="hybridMultilevel"/>
    <w:tmpl w:val="7D105A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7D52D73"/>
    <w:multiLevelType w:val="hybridMultilevel"/>
    <w:tmpl w:val="2BD0365C"/>
    <w:lvl w:ilvl="0" w:tplc="49DCCB3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A0AE0"/>
    <w:multiLevelType w:val="hybridMultilevel"/>
    <w:tmpl w:val="50E00344"/>
    <w:lvl w:ilvl="0" w:tplc="50149746">
      <w:start w:val="1"/>
      <w:numFmt w:val="decimal"/>
      <w:lvlText w:val="4.2.%1"/>
      <w:lvlJc w:val="left"/>
      <w:pPr>
        <w:ind w:left="173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5"/>
  </w:num>
  <w:num w:numId="4">
    <w:abstractNumId w:val="4"/>
  </w:num>
  <w:num w:numId="5">
    <w:abstractNumId w:val="0"/>
  </w:num>
  <w:num w:numId="6">
    <w:abstractNumId w:val="3"/>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DA"/>
    <w:rsid w:val="000A3688"/>
    <w:rsid w:val="000E1E04"/>
    <w:rsid w:val="001A337D"/>
    <w:rsid w:val="00305124"/>
    <w:rsid w:val="00433BDA"/>
    <w:rsid w:val="004C0CF4"/>
    <w:rsid w:val="00601FB4"/>
    <w:rsid w:val="00632C70"/>
    <w:rsid w:val="0072520E"/>
    <w:rsid w:val="007922FA"/>
    <w:rsid w:val="00816B6D"/>
    <w:rsid w:val="00886393"/>
    <w:rsid w:val="00897F1F"/>
    <w:rsid w:val="008F2F84"/>
    <w:rsid w:val="009549EA"/>
    <w:rsid w:val="00956913"/>
    <w:rsid w:val="00B53BBA"/>
    <w:rsid w:val="00BD7785"/>
    <w:rsid w:val="00C65492"/>
    <w:rsid w:val="00CF6186"/>
    <w:rsid w:val="00D27575"/>
    <w:rsid w:val="00DB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3D9974"/>
  <w15:chartTrackingRefBased/>
  <w15:docId w15:val="{5121CF4E-C931-414A-B1A9-D6564F88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33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922FA"/>
    <w:pPr>
      <w:numPr>
        <w:numId w:val="2"/>
      </w:numPr>
      <w:autoSpaceDE w:val="0"/>
      <w:autoSpaceDN w:val="0"/>
      <w:adjustRightInd w:val="0"/>
      <w:spacing w:after="0" w:line="276" w:lineRule="auto"/>
      <w:ind w:left="426" w:right="-1" w:hanging="426"/>
      <w:outlineLvl w:val="1"/>
    </w:pPr>
    <w:rPr>
      <w:rFonts w:ascii="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2FA"/>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433BDA"/>
    <w:rPr>
      <w:rFonts w:asciiTheme="majorHAnsi" w:eastAsiaTheme="majorEastAsia" w:hAnsiTheme="majorHAnsi" w:cstheme="majorBidi"/>
      <w:color w:val="2F5496" w:themeColor="accent1" w:themeShade="BF"/>
      <w:sz w:val="32"/>
      <w:szCs w:val="32"/>
      <w:lang w:val="id-ID"/>
    </w:rPr>
  </w:style>
  <w:style w:type="paragraph" w:styleId="ListParagraph">
    <w:name w:val="List Paragraph"/>
    <w:basedOn w:val="Normal"/>
    <w:uiPriority w:val="34"/>
    <w:qFormat/>
    <w:rsid w:val="00433BDA"/>
    <w:pPr>
      <w:ind w:left="720"/>
      <w:contextualSpacing/>
    </w:pPr>
  </w:style>
  <w:style w:type="paragraph" w:styleId="Header">
    <w:name w:val="header"/>
    <w:basedOn w:val="Normal"/>
    <w:link w:val="HeaderChar"/>
    <w:uiPriority w:val="99"/>
    <w:unhideWhenUsed/>
    <w:rsid w:val="00D2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5"/>
    <w:rPr>
      <w:lang w:val="id-ID"/>
    </w:rPr>
  </w:style>
  <w:style w:type="paragraph" w:styleId="Footer">
    <w:name w:val="footer"/>
    <w:basedOn w:val="Normal"/>
    <w:link w:val="FooterChar"/>
    <w:uiPriority w:val="99"/>
    <w:unhideWhenUsed/>
    <w:rsid w:val="00D27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lliyyin.22092@mhs.unes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BC0E-589E-4A38-82F3-D3D6E8C0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5771</Words>
  <Characters>32896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2026-05-22T04:14:00Z</dcterms:created>
  <dcterms:modified xsi:type="dcterms:W3CDTF">2026-05-22T04:14:00Z</dcterms:modified>
</cp:coreProperties>
</file>