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F2B4" w14:textId="4751ED06" w:rsidR="006C0992" w:rsidRPr="006724A7" w:rsidRDefault="006C0992" w:rsidP="006C0992">
      <w:pPr>
        <w:spacing w:line="276" w:lineRule="auto"/>
        <w:jc w:val="center"/>
        <w:rPr>
          <w:rFonts w:cs="Times New Roman"/>
          <w:b/>
          <w:bCs/>
          <w:sz w:val="22"/>
          <w:szCs w:val="22"/>
          <w:lang w:val="en-US"/>
        </w:rPr>
      </w:pPr>
      <w:r w:rsidRPr="006724A7">
        <w:rPr>
          <w:rFonts w:cs="Times New Roman"/>
          <w:b/>
          <w:bCs/>
          <w:sz w:val="22"/>
          <w:szCs w:val="22"/>
          <w:lang w:val="en-US"/>
        </w:rPr>
        <w:t xml:space="preserve">Strategi </w:t>
      </w:r>
      <w:proofErr w:type="spellStart"/>
      <w:r w:rsidRPr="006724A7">
        <w:rPr>
          <w:rFonts w:cs="Times New Roman"/>
          <w:b/>
          <w:bCs/>
          <w:sz w:val="22"/>
          <w:szCs w:val="22"/>
          <w:lang w:val="en-US"/>
        </w:rPr>
        <w:t>Adaptasi</w:t>
      </w:r>
      <w:proofErr w:type="spellEnd"/>
      <w:r w:rsidRPr="006724A7">
        <w:rPr>
          <w:rFonts w:cs="Times New Roman"/>
          <w:b/>
          <w:bCs/>
          <w:sz w:val="22"/>
          <w:szCs w:val="22"/>
          <w:lang w:val="en-US"/>
        </w:rPr>
        <w:t xml:space="preserve"> </w:t>
      </w:r>
      <w:proofErr w:type="spellStart"/>
      <w:r w:rsidRPr="006724A7">
        <w:rPr>
          <w:rFonts w:cs="Times New Roman"/>
          <w:b/>
          <w:bCs/>
          <w:sz w:val="22"/>
          <w:szCs w:val="22"/>
          <w:lang w:val="en-US"/>
        </w:rPr>
        <w:t>Sosial</w:t>
      </w:r>
      <w:proofErr w:type="spellEnd"/>
      <w:r w:rsidRPr="006724A7">
        <w:rPr>
          <w:rFonts w:cs="Times New Roman"/>
          <w:b/>
          <w:bCs/>
          <w:sz w:val="22"/>
          <w:szCs w:val="22"/>
          <w:lang w:val="en-US"/>
        </w:rPr>
        <w:t xml:space="preserve"> dan Ekonomi Petani Tebu </w:t>
      </w:r>
      <w:proofErr w:type="spellStart"/>
      <w:r w:rsidRPr="006724A7">
        <w:rPr>
          <w:rFonts w:cs="Times New Roman"/>
          <w:b/>
          <w:bCs/>
          <w:sz w:val="22"/>
          <w:szCs w:val="22"/>
          <w:lang w:val="en-US"/>
        </w:rPr>
        <w:t>Dalam</w:t>
      </w:r>
      <w:proofErr w:type="spellEnd"/>
      <w:r w:rsidRPr="006724A7">
        <w:rPr>
          <w:rFonts w:cs="Times New Roman"/>
          <w:b/>
          <w:bCs/>
          <w:sz w:val="22"/>
          <w:szCs w:val="22"/>
          <w:lang w:val="en-US"/>
        </w:rPr>
        <w:t xml:space="preserve"> </w:t>
      </w:r>
      <w:proofErr w:type="spellStart"/>
      <w:r w:rsidRPr="006724A7">
        <w:rPr>
          <w:rFonts w:cs="Times New Roman"/>
          <w:b/>
          <w:bCs/>
          <w:sz w:val="22"/>
          <w:szCs w:val="22"/>
          <w:lang w:val="en-US"/>
        </w:rPr>
        <w:t>Pengelolaan</w:t>
      </w:r>
      <w:proofErr w:type="spellEnd"/>
      <w:r w:rsidRPr="006724A7">
        <w:rPr>
          <w:rFonts w:cs="Times New Roman"/>
          <w:b/>
          <w:bCs/>
          <w:sz w:val="22"/>
          <w:szCs w:val="22"/>
          <w:lang w:val="en-US"/>
        </w:rPr>
        <w:t xml:space="preserve"> </w:t>
      </w:r>
      <w:proofErr w:type="spellStart"/>
      <w:r w:rsidRPr="006724A7">
        <w:rPr>
          <w:rFonts w:cs="Times New Roman"/>
          <w:b/>
          <w:bCs/>
          <w:sz w:val="22"/>
          <w:szCs w:val="22"/>
          <w:lang w:val="en-US"/>
        </w:rPr>
        <w:t>Keuangan</w:t>
      </w:r>
      <w:proofErr w:type="spellEnd"/>
      <w:r w:rsidRPr="006724A7">
        <w:rPr>
          <w:rFonts w:cs="Times New Roman"/>
          <w:b/>
          <w:bCs/>
          <w:sz w:val="22"/>
          <w:szCs w:val="22"/>
          <w:lang w:val="en-US"/>
        </w:rPr>
        <w:t xml:space="preserve"> Pasca Panen Di Desa </w:t>
      </w:r>
      <w:proofErr w:type="spellStart"/>
      <w:r w:rsidRPr="006724A7">
        <w:rPr>
          <w:rFonts w:cs="Times New Roman"/>
          <w:b/>
          <w:bCs/>
          <w:sz w:val="22"/>
          <w:szCs w:val="22"/>
          <w:lang w:val="en-US"/>
        </w:rPr>
        <w:t>Sumberagung</w:t>
      </w:r>
      <w:proofErr w:type="spellEnd"/>
      <w:r w:rsidRPr="006724A7">
        <w:rPr>
          <w:rFonts w:cs="Times New Roman"/>
          <w:b/>
          <w:bCs/>
          <w:sz w:val="22"/>
          <w:szCs w:val="22"/>
          <w:lang w:val="en-US"/>
        </w:rPr>
        <w:t xml:space="preserve"> </w:t>
      </w:r>
      <w:proofErr w:type="spellStart"/>
      <w:r w:rsidRPr="006724A7">
        <w:rPr>
          <w:rFonts w:cs="Times New Roman"/>
          <w:b/>
          <w:bCs/>
          <w:sz w:val="22"/>
          <w:szCs w:val="22"/>
          <w:lang w:val="en-US"/>
        </w:rPr>
        <w:t>Kecamatan</w:t>
      </w:r>
      <w:proofErr w:type="spellEnd"/>
      <w:r w:rsidRPr="006724A7">
        <w:rPr>
          <w:rFonts w:cs="Times New Roman"/>
          <w:b/>
          <w:bCs/>
          <w:sz w:val="22"/>
          <w:szCs w:val="22"/>
          <w:lang w:val="en-US"/>
        </w:rPr>
        <w:t xml:space="preserve"> </w:t>
      </w:r>
      <w:proofErr w:type="spellStart"/>
      <w:r w:rsidRPr="006724A7">
        <w:rPr>
          <w:rFonts w:cs="Times New Roman"/>
          <w:b/>
          <w:bCs/>
          <w:sz w:val="22"/>
          <w:szCs w:val="22"/>
          <w:lang w:val="en-US"/>
        </w:rPr>
        <w:t>Plosoklaten</w:t>
      </w:r>
      <w:proofErr w:type="spellEnd"/>
      <w:r w:rsidRPr="006724A7">
        <w:rPr>
          <w:rFonts w:cs="Times New Roman"/>
          <w:b/>
          <w:bCs/>
          <w:sz w:val="22"/>
          <w:szCs w:val="22"/>
          <w:lang w:val="en-US"/>
        </w:rPr>
        <w:t xml:space="preserve"> </w:t>
      </w:r>
      <w:proofErr w:type="spellStart"/>
      <w:r w:rsidRPr="006724A7">
        <w:rPr>
          <w:rFonts w:cs="Times New Roman"/>
          <w:b/>
          <w:bCs/>
          <w:sz w:val="22"/>
          <w:szCs w:val="22"/>
          <w:lang w:val="en-US"/>
        </w:rPr>
        <w:t>Kabupaten</w:t>
      </w:r>
      <w:proofErr w:type="spellEnd"/>
      <w:r w:rsidRPr="006724A7">
        <w:rPr>
          <w:rFonts w:cs="Times New Roman"/>
          <w:b/>
          <w:bCs/>
          <w:sz w:val="22"/>
          <w:szCs w:val="22"/>
          <w:lang w:val="en-US"/>
        </w:rPr>
        <w:t xml:space="preserve"> Kediri</w:t>
      </w:r>
    </w:p>
    <w:p w14:paraId="271A4E39" w14:textId="638650C0" w:rsidR="00C14C66" w:rsidRPr="006724A7" w:rsidRDefault="006C0992" w:rsidP="00C14C66">
      <w:pPr>
        <w:spacing w:after="0" w:line="276" w:lineRule="auto"/>
        <w:jc w:val="center"/>
        <w:rPr>
          <w:rFonts w:cs="Times New Roman"/>
          <w:b/>
          <w:bCs/>
          <w:sz w:val="22"/>
          <w:szCs w:val="22"/>
        </w:rPr>
      </w:pPr>
      <w:r w:rsidRPr="006724A7">
        <w:rPr>
          <w:rFonts w:cs="Times New Roman"/>
          <w:b/>
          <w:bCs/>
          <w:sz w:val="22"/>
          <w:szCs w:val="22"/>
        </w:rPr>
        <w:t>Tsalisa Candra Kirana</w:t>
      </w:r>
    </w:p>
    <w:p w14:paraId="37379C93" w14:textId="77777777" w:rsidR="00C14C66" w:rsidRPr="006724A7" w:rsidRDefault="00C14C66" w:rsidP="00C14C66">
      <w:pPr>
        <w:spacing w:after="0" w:line="276" w:lineRule="auto"/>
        <w:jc w:val="center"/>
        <w:rPr>
          <w:rFonts w:cs="Times New Roman"/>
          <w:sz w:val="22"/>
          <w:szCs w:val="22"/>
        </w:rPr>
      </w:pPr>
      <w:r w:rsidRPr="006724A7">
        <w:rPr>
          <w:rFonts w:cs="Times New Roman"/>
          <w:sz w:val="22"/>
          <w:szCs w:val="22"/>
        </w:rPr>
        <w:t xml:space="preserve">S1 Pendidikan </w:t>
      </w:r>
      <w:proofErr w:type="spellStart"/>
      <w:r w:rsidRPr="006724A7">
        <w:rPr>
          <w:rFonts w:cs="Times New Roman"/>
          <w:sz w:val="22"/>
          <w:szCs w:val="22"/>
        </w:rPr>
        <w:t>Geografi</w:t>
      </w:r>
      <w:proofErr w:type="spellEnd"/>
      <w:r w:rsidRPr="006724A7">
        <w:rPr>
          <w:rFonts w:cs="Times New Roman"/>
          <w:sz w:val="22"/>
          <w:szCs w:val="22"/>
        </w:rPr>
        <w:t xml:space="preserve">, </w:t>
      </w:r>
      <w:proofErr w:type="spellStart"/>
      <w:r w:rsidRPr="006724A7">
        <w:rPr>
          <w:rFonts w:cs="Times New Roman"/>
          <w:sz w:val="22"/>
          <w:szCs w:val="22"/>
        </w:rPr>
        <w:t>Fakultas</w:t>
      </w:r>
      <w:proofErr w:type="spellEnd"/>
      <w:r w:rsidRPr="006724A7">
        <w:rPr>
          <w:rFonts w:cs="Times New Roman"/>
          <w:sz w:val="22"/>
          <w:szCs w:val="22"/>
        </w:rPr>
        <w:t xml:space="preserve"> </w:t>
      </w:r>
      <w:proofErr w:type="spellStart"/>
      <w:r w:rsidRPr="006724A7">
        <w:rPr>
          <w:rFonts w:cs="Times New Roman"/>
          <w:sz w:val="22"/>
          <w:szCs w:val="22"/>
        </w:rPr>
        <w:t>Ilmu</w:t>
      </w:r>
      <w:proofErr w:type="spellEnd"/>
      <w:r w:rsidRPr="006724A7">
        <w:rPr>
          <w:rFonts w:cs="Times New Roman"/>
          <w:sz w:val="22"/>
          <w:szCs w:val="22"/>
        </w:rPr>
        <w:t xml:space="preserve"> Sosial dan </w:t>
      </w:r>
      <w:proofErr w:type="spellStart"/>
      <w:r w:rsidRPr="006724A7">
        <w:rPr>
          <w:rFonts w:cs="Times New Roman"/>
          <w:sz w:val="22"/>
          <w:szCs w:val="22"/>
        </w:rPr>
        <w:t>Ilmu</w:t>
      </w:r>
      <w:proofErr w:type="spellEnd"/>
      <w:r w:rsidRPr="006724A7">
        <w:rPr>
          <w:rFonts w:cs="Times New Roman"/>
          <w:sz w:val="22"/>
          <w:szCs w:val="22"/>
        </w:rPr>
        <w:t xml:space="preserve"> Politik, Universitas Negeri Surabaya</w:t>
      </w:r>
    </w:p>
    <w:p w14:paraId="6B7E9242" w14:textId="5E3FCFBA" w:rsidR="00C14C66" w:rsidRPr="006724A7" w:rsidRDefault="006C0992" w:rsidP="00C14C66">
      <w:pPr>
        <w:spacing w:after="0" w:line="276" w:lineRule="auto"/>
        <w:jc w:val="center"/>
        <w:rPr>
          <w:rFonts w:cs="Times New Roman"/>
          <w:sz w:val="22"/>
          <w:szCs w:val="22"/>
        </w:rPr>
      </w:pPr>
      <w:hyperlink r:id="rId8" w:history="1">
        <w:r w:rsidRPr="006724A7">
          <w:rPr>
            <w:rStyle w:val="Hyperlink"/>
            <w:rFonts w:cs="Times New Roman"/>
            <w:sz w:val="22"/>
            <w:szCs w:val="22"/>
          </w:rPr>
          <w:t>tsalisa.22048@mhs.unesa.ac.id</w:t>
        </w:r>
      </w:hyperlink>
    </w:p>
    <w:p w14:paraId="71BDEC87" w14:textId="6360A8D3" w:rsidR="00C14C66" w:rsidRPr="006724A7" w:rsidRDefault="006C0992" w:rsidP="00C14C66">
      <w:pPr>
        <w:spacing w:after="0" w:line="276" w:lineRule="auto"/>
        <w:jc w:val="center"/>
        <w:rPr>
          <w:rFonts w:cs="Times New Roman"/>
          <w:b/>
          <w:bCs/>
          <w:sz w:val="22"/>
          <w:szCs w:val="22"/>
        </w:rPr>
      </w:pPr>
      <w:r w:rsidRPr="006724A7">
        <w:rPr>
          <w:rFonts w:cs="Times New Roman"/>
          <w:b/>
          <w:bCs/>
          <w:sz w:val="22"/>
          <w:szCs w:val="22"/>
        </w:rPr>
        <w:t xml:space="preserve">Dr. Aida Kurniawati, </w:t>
      </w:r>
      <w:proofErr w:type="spellStart"/>
      <w:r w:rsidRPr="006724A7">
        <w:rPr>
          <w:rFonts w:cs="Times New Roman"/>
          <w:b/>
          <w:bCs/>
          <w:sz w:val="22"/>
          <w:szCs w:val="22"/>
        </w:rPr>
        <w:t>S.Pd</w:t>
      </w:r>
      <w:proofErr w:type="spellEnd"/>
      <w:r w:rsidRPr="006724A7">
        <w:rPr>
          <w:rFonts w:cs="Times New Roman"/>
          <w:b/>
          <w:bCs/>
          <w:sz w:val="22"/>
          <w:szCs w:val="22"/>
        </w:rPr>
        <w:t xml:space="preserve">., </w:t>
      </w:r>
      <w:proofErr w:type="spellStart"/>
      <w:r w:rsidRPr="006724A7">
        <w:rPr>
          <w:rFonts w:cs="Times New Roman"/>
          <w:b/>
          <w:bCs/>
          <w:sz w:val="22"/>
          <w:szCs w:val="22"/>
        </w:rPr>
        <w:t>M.S</w:t>
      </w:r>
      <w:r w:rsidR="0026511C" w:rsidRPr="006724A7">
        <w:rPr>
          <w:rFonts w:cs="Times New Roman"/>
          <w:b/>
          <w:bCs/>
          <w:sz w:val="22"/>
          <w:szCs w:val="22"/>
        </w:rPr>
        <w:t>i</w:t>
      </w:r>
      <w:proofErr w:type="spellEnd"/>
      <w:r w:rsidRPr="006724A7">
        <w:rPr>
          <w:rFonts w:cs="Times New Roman"/>
          <w:b/>
          <w:bCs/>
          <w:sz w:val="22"/>
          <w:szCs w:val="22"/>
        </w:rPr>
        <w:t>.</w:t>
      </w:r>
    </w:p>
    <w:p w14:paraId="1E27EF4E" w14:textId="77777777" w:rsidR="00C14C66" w:rsidRPr="006724A7" w:rsidRDefault="00C14C66" w:rsidP="00C14C66">
      <w:pPr>
        <w:spacing w:after="0" w:line="276" w:lineRule="auto"/>
        <w:jc w:val="center"/>
        <w:rPr>
          <w:rFonts w:cs="Times New Roman"/>
          <w:sz w:val="22"/>
          <w:szCs w:val="22"/>
        </w:rPr>
      </w:pPr>
      <w:r w:rsidRPr="006724A7">
        <w:rPr>
          <w:rFonts w:cs="Times New Roman"/>
          <w:sz w:val="22"/>
          <w:szCs w:val="22"/>
        </w:rPr>
        <w:t xml:space="preserve">Dosen </w:t>
      </w:r>
      <w:proofErr w:type="spellStart"/>
      <w:r w:rsidRPr="006724A7">
        <w:rPr>
          <w:rFonts w:cs="Times New Roman"/>
          <w:sz w:val="22"/>
          <w:szCs w:val="22"/>
        </w:rPr>
        <w:t>Pembimbing</w:t>
      </w:r>
      <w:proofErr w:type="spellEnd"/>
      <w:r w:rsidRPr="006724A7">
        <w:rPr>
          <w:rFonts w:cs="Times New Roman"/>
          <w:sz w:val="22"/>
          <w:szCs w:val="22"/>
        </w:rPr>
        <w:t xml:space="preserve"> </w:t>
      </w:r>
      <w:proofErr w:type="spellStart"/>
      <w:r w:rsidRPr="006724A7">
        <w:rPr>
          <w:rFonts w:cs="Times New Roman"/>
          <w:sz w:val="22"/>
          <w:szCs w:val="22"/>
        </w:rPr>
        <w:t>Mahasiswa</w:t>
      </w:r>
      <w:proofErr w:type="spellEnd"/>
    </w:p>
    <w:p w14:paraId="7D144B57" w14:textId="77777777" w:rsidR="00C14C66" w:rsidRPr="006724A7" w:rsidRDefault="00C14C66" w:rsidP="00C14C66">
      <w:pPr>
        <w:spacing w:after="0" w:line="276" w:lineRule="auto"/>
        <w:jc w:val="center"/>
        <w:rPr>
          <w:rFonts w:cs="Times New Roman"/>
          <w:sz w:val="22"/>
          <w:szCs w:val="22"/>
        </w:rPr>
      </w:pPr>
    </w:p>
    <w:p w14:paraId="0E9B37CD" w14:textId="77777777" w:rsidR="00C14C66" w:rsidRPr="006724A7" w:rsidRDefault="00C14C66" w:rsidP="00C14C66">
      <w:pPr>
        <w:spacing w:after="0" w:line="276" w:lineRule="auto"/>
        <w:jc w:val="center"/>
        <w:rPr>
          <w:rFonts w:cs="Times New Roman"/>
          <w:b/>
          <w:bCs/>
          <w:sz w:val="22"/>
          <w:szCs w:val="22"/>
        </w:rPr>
      </w:pPr>
      <w:proofErr w:type="spellStart"/>
      <w:r w:rsidRPr="006724A7">
        <w:rPr>
          <w:rFonts w:cs="Times New Roman"/>
          <w:b/>
          <w:bCs/>
          <w:sz w:val="22"/>
          <w:szCs w:val="22"/>
        </w:rPr>
        <w:t>Abstrak</w:t>
      </w:r>
      <w:proofErr w:type="spellEnd"/>
      <w:r w:rsidRPr="006724A7">
        <w:rPr>
          <w:rFonts w:cs="Times New Roman"/>
          <w:b/>
          <w:bCs/>
          <w:sz w:val="22"/>
          <w:szCs w:val="22"/>
        </w:rPr>
        <w:t xml:space="preserve"> </w:t>
      </w:r>
    </w:p>
    <w:p w14:paraId="322C281C" w14:textId="4CB8DA17" w:rsidR="006C0992" w:rsidRPr="006724A7" w:rsidRDefault="006C0992" w:rsidP="006C0992">
      <w:pPr>
        <w:spacing w:after="0" w:line="276" w:lineRule="auto"/>
        <w:rPr>
          <w:rFonts w:cs="Times New Roman"/>
          <w:b/>
          <w:bCs/>
          <w:sz w:val="22"/>
          <w:szCs w:val="22"/>
        </w:rPr>
      </w:pPr>
    </w:p>
    <w:p w14:paraId="60266F92" w14:textId="36B1A288" w:rsidR="006C0992" w:rsidRPr="006724A7" w:rsidRDefault="006C0992" w:rsidP="000B67BE">
      <w:pPr>
        <w:spacing w:after="0"/>
        <w:ind w:firstLine="426"/>
        <w:rPr>
          <w:rFonts w:cs="Times New Roman"/>
          <w:sz w:val="22"/>
          <w:szCs w:val="22"/>
          <w:lang w:val="id-ID"/>
        </w:rPr>
      </w:pPr>
      <w:r w:rsidRPr="006724A7">
        <w:rPr>
          <w:rFonts w:cs="Times New Roman"/>
          <w:sz w:val="22"/>
          <w:szCs w:val="22"/>
          <w:lang w:val="id-ID"/>
        </w:rPr>
        <w:t xml:space="preserve">Tebu adalah salah satu tanaman perkebunan penting di Indonesia dan menjadi bahan utama dalam pembuatan gula. Petani tebu menghadapi permasalahan pasca panen seperti harga jual tebu sering berubah-ubah atau tidak stabil. Kondisi ini terjadi di Desa </w:t>
      </w:r>
      <w:proofErr w:type="spellStart"/>
      <w:r w:rsidRPr="006724A7">
        <w:rPr>
          <w:rFonts w:cs="Times New Roman"/>
          <w:sz w:val="22"/>
          <w:szCs w:val="22"/>
          <w:lang w:val="id-ID"/>
        </w:rPr>
        <w:t>Sumbergung</w:t>
      </w:r>
      <w:proofErr w:type="spellEnd"/>
      <w:r w:rsidRPr="006724A7">
        <w:rPr>
          <w:rFonts w:cs="Times New Roman"/>
          <w:sz w:val="22"/>
          <w:szCs w:val="22"/>
          <w:lang w:val="id-ID"/>
        </w:rPr>
        <w:t xml:space="preserve"> Kecamatan </w:t>
      </w:r>
      <w:proofErr w:type="spellStart"/>
      <w:r w:rsidRPr="006724A7">
        <w:rPr>
          <w:rFonts w:cs="Times New Roman"/>
          <w:sz w:val="22"/>
          <w:szCs w:val="22"/>
          <w:lang w:val="id-ID"/>
        </w:rPr>
        <w:t>Plosoklaten</w:t>
      </w:r>
      <w:proofErr w:type="spellEnd"/>
      <w:r w:rsidRPr="006724A7">
        <w:rPr>
          <w:rFonts w:cs="Times New Roman"/>
          <w:sz w:val="22"/>
          <w:szCs w:val="22"/>
          <w:lang w:val="id-ID"/>
        </w:rPr>
        <w:t xml:space="preserve"> Kabupaten Kediri tentunya mengganggu keuangan petani tebu sehingga petani perlu menyesuaikan strategi pengelolaan keuangan agar uang hasil panen dapat mencukupi kebutuhan sehari-hari serta mendukung keberlanjutan usaha tani. Penelitian ini bertujuan untuk mengkaji bagaimana petani tebu melakukan strategi adaptasi sosial dan adaptasi ekonomi dalam mengelola keuangan yang tidak menentu pasca panen agar dapat mempertahankan stabilitas ekonomi keluarga. Penelitian ini menggunakan pendekatan kualitatif. Jenis penelitian yang digunakan dalam studi ini adalah penelitian deskriptif. Data primer diperoleh langsung dari informan melalui interaksi di lapangan seperti wawancara, observasi, dan dokumentasi. Data sekunder didapatkan dari instansi terkait seperti BPP Kecamatan </w:t>
      </w:r>
      <w:proofErr w:type="spellStart"/>
      <w:r w:rsidRPr="006724A7">
        <w:rPr>
          <w:rFonts w:cs="Times New Roman"/>
          <w:sz w:val="22"/>
          <w:szCs w:val="22"/>
          <w:lang w:val="id-ID"/>
        </w:rPr>
        <w:t>Plosoklaten</w:t>
      </w:r>
      <w:proofErr w:type="spellEnd"/>
      <w:r w:rsidRPr="006724A7">
        <w:rPr>
          <w:rFonts w:cs="Times New Roman"/>
          <w:sz w:val="22"/>
          <w:szCs w:val="22"/>
          <w:lang w:val="id-ID"/>
        </w:rPr>
        <w:t xml:space="preserve">, BPS, Jurnal, dan Artikel. Hasil penelitian yang telah dilakukan di Desa </w:t>
      </w:r>
      <w:proofErr w:type="spellStart"/>
      <w:r w:rsidRPr="006724A7">
        <w:rPr>
          <w:rFonts w:cs="Times New Roman"/>
          <w:sz w:val="22"/>
          <w:szCs w:val="22"/>
          <w:lang w:val="id-ID"/>
        </w:rPr>
        <w:t>Sumberagung</w:t>
      </w:r>
      <w:proofErr w:type="spellEnd"/>
      <w:r w:rsidRPr="006724A7">
        <w:rPr>
          <w:rFonts w:cs="Times New Roman"/>
          <w:sz w:val="22"/>
          <w:szCs w:val="22"/>
          <w:lang w:val="id-ID"/>
        </w:rPr>
        <w:t xml:space="preserve"> menunjukkan terdapat beberapa strategi adaptasi sosial yang dilakukan oleh petani tebu dalam pengelolaan keuangan pasca panen, yaitu pengambilan keputusan keuangan dilakukan bersama keluarga, menjalin hubungan kerja sama dengan tengkulak atau pengepul tebu, memanfaatkan keberadaan kelompok tani, dan memanfaatkan jaringan sosial. Selain strategi adaptasi sosial, terdapat beberapa strategi adaptasi ekonomi yang dilakukan oleh petani tebu dalam pengelolaan keuangan pasca panen, yaitu membagi hasil panen antara kebutuhan sehari-hari dan kebutuhan usaha tani, menyisihkan sebagian hasil panen sebagai modal usaha sejak awal panen, memiliki pekerjaan sampingan, dan menyesuaikan pengeluaran rumah tangga.</w:t>
      </w:r>
    </w:p>
    <w:p w14:paraId="3D932B07" w14:textId="77777777" w:rsidR="006C0992" w:rsidRPr="006724A7" w:rsidRDefault="006C0992" w:rsidP="006C0992">
      <w:pPr>
        <w:tabs>
          <w:tab w:val="center" w:pos="2919"/>
        </w:tabs>
        <w:spacing w:after="0"/>
        <w:rPr>
          <w:rFonts w:cs="Times New Roman"/>
          <w:sz w:val="22"/>
          <w:szCs w:val="22"/>
          <w:lang w:val="id-ID"/>
        </w:rPr>
      </w:pPr>
      <w:r w:rsidRPr="006724A7">
        <w:rPr>
          <w:rFonts w:cs="Times New Roman"/>
          <w:b/>
          <w:bCs/>
          <w:sz w:val="22"/>
          <w:szCs w:val="22"/>
          <w:lang w:val="id-ID"/>
        </w:rPr>
        <w:t>Kata Kunci :</w:t>
      </w:r>
      <w:r w:rsidRPr="006724A7">
        <w:rPr>
          <w:rFonts w:cs="Times New Roman"/>
          <w:sz w:val="22"/>
          <w:szCs w:val="22"/>
          <w:lang w:val="id-ID"/>
        </w:rPr>
        <w:t xml:space="preserve"> Adaptasi sosial ekonomi, Pengelolaan Keuangan, Kondisi pasca panen.</w:t>
      </w:r>
    </w:p>
    <w:p w14:paraId="3A0941C4" w14:textId="77777777" w:rsidR="00C14C66" w:rsidRPr="006724A7" w:rsidRDefault="00C14C66" w:rsidP="006C0992">
      <w:pPr>
        <w:spacing w:after="0"/>
        <w:ind w:right="139"/>
        <w:rPr>
          <w:rFonts w:cs="Times New Roman"/>
          <w:b/>
          <w:bCs/>
          <w:i/>
          <w:iCs/>
          <w:sz w:val="22"/>
          <w:szCs w:val="22"/>
        </w:rPr>
      </w:pPr>
    </w:p>
    <w:p w14:paraId="102CCFAD" w14:textId="77777777" w:rsidR="00C14C66" w:rsidRPr="006724A7" w:rsidRDefault="00C14C66" w:rsidP="00C14C66">
      <w:pPr>
        <w:spacing w:after="0"/>
        <w:ind w:left="142" w:right="139"/>
        <w:jc w:val="center"/>
        <w:rPr>
          <w:rFonts w:cs="Times New Roman"/>
          <w:b/>
          <w:bCs/>
          <w:i/>
          <w:iCs/>
          <w:sz w:val="22"/>
          <w:szCs w:val="22"/>
        </w:rPr>
      </w:pPr>
      <w:r w:rsidRPr="006724A7">
        <w:rPr>
          <w:rFonts w:cs="Times New Roman"/>
          <w:b/>
          <w:bCs/>
          <w:i/>
          <w:iCs/>
          <w:sz w:val="22"/>
          <w:szCs w:val="22"/>
        </w:rPr>
        <w:t>Abstract</w:t>
      </w:r>
    </w:p>
    <w:p w14:paraId="26AEC54A" w14:textId="5F0DFD0C" w:rsidR="006C0992" w:rsidRPr="006724A7" w:rsidRDefault="006C0992" w:rsidP="000B67BE">
      <w:pPr>
        <w:ind w:firstLine="426"/>
        <w:rPr>
          <w:rFonts w:cs="Times New Roman"/>
          <w:i/>
          <w:iCs/>
          <w:sz w:val="22"/>
          <w:szCs w:val="22"/>
          <w:lang w:val="id-ID"/>
        </w:rPr>
      </w:pP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is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of</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most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important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cash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crops</w:t>
      </w:r>
      <w:proofErr w:type="spellEnd"/>
      <w:r w:rsidRPr="006724A7">
        <w:rPr>
          <w:rFonts w:cs="Times New Roman"/>
          <w:i/>
          <w:iCs/>
          <w:sz w:val="22"/>
          <w:szCs w:val="22"/>
          <w:lang w:val="id-ID"/>
        </w:rPr>
        <w:t xml:space="preserve"> in Indonesia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serves</w:t>
      </w:r>
      <w:proofErr w:type="spellEnd"/>
      <w:r w:rsidRPr="006724A7">
        <w:rPr>
          <w:rFonts w:cs="Times New Roman"/>
          <w:i/>
          <w:iCs/>
          <w:sz w:val="22"/>
          <w:szCs w:val="22"/>
          <w:lang w:val="id-ID"/>
        </w:rPr>
        <w:t xml:space="preserve"> as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primary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raw</w:t>
      </w:r>
      <w:proofErr w:type="spellEnd"/>
      <w:r w:rsidRPr="006724A7">
        <w:rPr>
          <w:rFonts w:cs="Times New Roman"/>
          <w:i/>
          <w:iCs/>
          <w:sz w:val="22"/>
          <w:szCs w:val="22"/>
          <w:lang w:val="id-ID"/>
        </w:rPr>
        <w:t xml:space="preserve"> material </w:t>
      </w:r>
      <w:proofErr w:type="spellStart"/>
      <w:r w:rsidRPr="006724A7">
        <w:rPr>
          <w:rFonts w:cs="Times New Roman"/>
          <w:i/>
          <w:iCs/>
          <w:sz w:val="22"/>
          <w:szCs w:val="22"/>
          <w:lang w:val="id-ID"/>
        </w:rPr>
        <w:t>for</w:t>
      </w:r>
      <w:proofErr w:type="spellEnd"/>
      <w:r w:rsidRPr="006724A7">
        <w:rPr>
          <w:rFonts w:cs="Times New Roman"/>
          <w:i/>
          <w:iCs/>
          <w:sz w:val="22"/>
          <w:szCs w:val="22"/>
          <w:lang w:val="id-ID"/>
        </w:rPr>
        <w:t xml:space="preserve"> sugar </w:t>
      </w:r>
      <w:proofErr w:type="spellStart"/>
      <w:r w:rsidRPr="006724A7">
        <w:rPr>
          <w:rFonts w:cs="Times New Roman"/>
          <w:i/>
          <w:iCs/>
          <w:sz w:val="22"/>
          <w:szCs w:val="22"/>
          <w:lang w:val="id-ID"/>
        </w:rPr>
        <w:t>production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often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face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post-harvest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challenges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such</w:t>
      </w:r>
      <w:proofErr w:type="spellEnd"/>
      <w:r w:rsidRPr="006724A7">
        <w:rPr>
          <w:rFonts w:cs="Times New Roman"/>
          <w:i/>
          <w:iCs/>
          <w:sz w:val="22"/>
          <w:szCs w:val="22"/>
          <w:lang w:val="id-ID"/>
        </w:rPr>
        <w:t xml:space="preserve"> as </w:t>
      </w:r>
      <w:proofErr w:type="spellStart"/>
      <w:r w:rsidRPr="006724A7">
        <w:rPr>
          <w:rFonts w:cs="Times New Roman"/>
          <w:i/>
          <w:iCs/>
          <w:sz w:val="22"/>
          <w:szCs w:val="22"/>
          <w:lang w:val="id-ID"/>
        </w:rPr>
        <w:t>fluctuating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or</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unstable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market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prices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This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situation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which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occurs</w:t>
      </w:r>
      <w:proofErr w:type="spellEnd"/>
      <w:r w:rsidRPr="006724A7">
        <w:rPr>
          <w:rFonts w:cs="Times New Roman"/>
          <w:i/>
          <w:iCs/>
          <w:sz w:val="22"/>
          <w:szCs w:val="22"/>
          <w:lang w:val="id-ID"/>
        </w:rPr>
        <w:t xml:space="preserve"> in </w:t>
      </w:r>
      <w:proofErr w:type="spellStart"/>
      <w:r w:rsidRPr="006724A7">
        <w:rPr>
          <w:rFonts w:cs="Times New Roman"/>
          <w:i/>
          <w:iCs/>
          <w:sz w:val="22"/>
          <w:szCs w:val="22"/>
          <w:lang w:val="id-ID"/>
        </w:rPr>
        <w:t>Sumbergung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Village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Plosoklaten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Subdistrict</w:t>
      </w:r>
      <w:proofErr w:type="spellEnd"/>
      <w:r w:rsidRPr="006724A7">
        <w:rPr>
          <w:rFonts w:cs="Times New Roman"/>
          <w:i/>
          <w:iCs/>
          <w:sz w:val="22"/>
          <w:szCs w:val="22"/>
          <w:lang w:val="id-ID"/>
        </w:rPr>
        <w:t xml:space="preserve">, Kediri Regency, </w:t>
      </w:r>
      <w:proofErr w:type="spellStart"/>
      <w:r w:rsidRPr="006724A7">
        <w:rPr>
          <w:rFonts w:cs="Times New Roman"/>
          <w:i/>
          <w:iCs/>
          <w:sz w:val="22"/>
          <w:szCs w:val="22"/>
          <w:lang w:val="id-ID"/>
        </w:rPr>
        <w:t>undoubtedly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disrupts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finances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consequently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need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to</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adjust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their</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financial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management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strategies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so</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that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proceeds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from</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can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meet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household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needs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support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sustainability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of</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their</w:t>
      </w:r>
      <w:proofErr w:type="spellEnd"/>
      <w:r w:rsidRPr="006724A7">
        <w:rPr>
          <w:rFonts w:cs="Times New Roman"/>
          <w:i/>
          <w:iCs/>
          <w:sz w:val="22"/>
          <w:szCs w:val="22"/>
          <w:lang w:val="id-ID"/>
        </w:rPr>
        <w:t xml:space="preserve"> farming </w:t>
      </w:r>
      <w:proofErr w:type="spellStart"/>
      <w:r w:rsidRPr="006724A7">
        <w:rPr>
          <w:rFonts w:cs="Times New Roman"/>
          <w:i/>
          <w:iCs/>
          <w:sz w:val="22"/>
          <w:szCs w:val="22"/>
          <w:lang w:val="id-ID"/>
        </w:rPr>
        <w:t>businesses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This</w:t>
      </w:r>
      <w:proofErr w:type="spellEnd"/>
      <w:r w:rsidRPr="006724A7">
        <w:rPr>
          <w:rFonts w:cs="Times New Roman"/>
          <w:i/>
          <w:iCs/>
          <w:sz w:val="22"/>
          <w:szCs w:val="22"/>
          <w:lang w:val="id-ID"/>
        </w:rPr>
        <w:t xml:space="preserve"> study </w:t>
      </w:r>
      <w:proofErr w:type="spellStart"/>
      <w:r w:rsidRPr="006724A7">
        <w:rPr>
          <w:rFonts w:cs="Times New Roman"/>
          <w:i/>
          <w:iCs/>
          <w:sz w:val="22"/>
          <w:szCs w:val="22"/>
          <w:lang w:val="id-ID"/>
        </w:rPr>
        <w:t>aims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to</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examine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how</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implement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social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economic</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adaptation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strategies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to</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manage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uncertain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post-harvest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finances</w:t>
      </w:r>
      <w:proofErr w:type="spellEnd"/>
      <w:r w:rsidRPr="006724A7">
        <w:rPr>
          <w:rFonts w:cs="Times New Roman"/>
          <w:i/>
          <w:iCs/>
          <w:sz w:val="22"/>
          <w:szCs w:val="22"/>
          <w:lang w:val="id-ID"/>
        </w:rPr>
        <w:t xml:space="preserve"> in order </w:t>
      </w:r>
      <w:proofErr w:type="spellStart"/>
      <w:r w:rsidRPr="006724A7">
        <w:rPr>
          <w:rFonts w:cs="Times New Roman"/>
          <w:i/>
          <w:iCs/>
          <w:sz w:val="22"/>
          <w:szCs w:val="22"/>
          <w:lang w:val="id-ID"/>
        </w:rPr>
        <w:t>to</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maintain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family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economic</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stability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This</w:t>
      </w:r>
      <w:proofErr w:type="spellEnd"/>
      <w:r w:rsidRPr="006724A7">
        <w:rPr>
          <w:rFonts w:cs="Times New Roman"/>
          <w:i/>
          <w:iCs/>
          <w:sz w:val="22"/>
          <w:szCs w:val="22"/>
          <w:lang w:val="id-ID"/>
        </w:rPr>
        <w:t xml:space="preserve"> study </w:t>
      </w:r>
      <w:proofErr w:type="spellStart"/>
      <w:r w:rsidRPr="006724A7">
        <w:rPr>
          <w:rFonts w:cs="Times New Roman"/>
          <w:i/>
          <w:iCs/>
          <w:sz w:val="22"/>
          <w:szCs w:val="22"/>
          <w:lang w:val="id-ID"/>
        </w:rPr>
        <w:t>employs</w:t>
      </w:r>
      <w:proofErr w:type="spellEnd"/>
      <w:r w:rsidRPr="006724A7">
        <w:rPr>
          <w:rFonts w:cs="Times New Roman"/>
          <w:i/>
          <w:iCs/>
          <w:sz w:val="22"/>
          <w:szCs w:val="22"/>
          <w:lang w:val="id-ID"/>
        </w:rPr>
        <w:t xml:space="preserve"> a </w:t>
      </w:r>
      <w:proofErr w:type="spellStart"/>
      <w:r w:rsidRPr="006724A7">
        <w:rPr>
          <w:rFonts w:cs="Times New Roman"/>
          <w:i/>
          <w:iCs/>
          <w:sz w:val="22"/>
          <w:szCs w:val="22"/>
          <w:lang w:val="id-ID"/>
        </w:rPr>
        <w:t>qualitative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approach</w:t>
      </w:r>
      <w:proofErr w:type="spellEnd"/>
      <w:r w:rsidRPr="006724A7">
        <w:rPr>
          <w:rFonts w:cs="Times New Roman"/>
          <w:i/>
          <w:iCs/>
          <w:sz w:val="22"/>
          <w:szCs w:val="22"/>
          <w:lang w:val="id-ID"/>
        </w:rPr>
        <w:t xml:space="preserve">. The </w:t>
      </w:r>
      <w:proofErr w:type="spellStart"/>
      <w:r w:rsidRPr="006724A7">
        <w:rPr>
          <w:rFonts w:cs="Times New Roman"/>
          <w:i/>
          <w:iCs/>
          <w:sz w:val="22"/>
          <w:szCs w:val="22"/>
          <w:lang w:val="id-ID"/>
        </w:rPr>
        <w:t>research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design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used</w:t>
      </w:r>
      <w:proofErr w:type="spellEnd"/>
      <w:r w:rsidRPr="006724A7">
        <w:rPr>
          <w:rFonts w:cs="Times New Roman"/>
          <w:i/>
          <w:iCs/>
          <w:sz w:val="22"/>
          <w:szCs w:val="22"/>
          <w:lang w:val="id-ID"/>
        </w:rPr>
        <w:t xml:space="preserve"> in </w:t>
      </w:r>
      <w:proofErr w:type="spellStart"/>
      <w:r w:rsidRPr="006724A7">
        <w:rPr>
          <w:rFonts w:cs="Times New Roman"/>
          <w:i/>
          <w:iCs/>
          <w:sz w:val="22"/>
          <w:szCs w:val="22"/>
          <w:lang w:val="id-ID"/>
        </w:rPr>
        <w:t>this</w:t>
      </w:r>
      <w:proofErr w:type="spellEnd"/>
      <w:r w:rsidRPr="006724A7">
        <w:rPr>
          <w:rFonts w:cs="Times New Roman"/>
          <w:i/>
          <w:iCs/>
          <w:sz w:val="22"/>
          <w:szCs w:val="22"/>
          <w:lang w:val="id-ID"/>
        </w:rPr>
        <w:t xml:space="preserve"> study </w:t>
      </w:r>
      <w:proofErr w:type="spellStart"/>
      <w:r w:rsidRPr="006724A7">
        <w:rPr>
          <w:rFonts w:cs="Times New Roman"/>
          <w:i/>
          <w:iCs/>
          <w:sz w:val="22"/>
          <w:szCs w:val="22"/>
          <w:lang w:val="id-ID"/>
        </w:rPr>
        <w:t>is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descriptive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Primary</w:t>
      </w:r>
      <w:proofErr w:type="spellEnd"/>
      <w:r w:rsidRPr="006724A7">
        <w:rPr>
          <w:rFonts w:cs="Times New Roman"/>
          <w:i/>
          <w:iCs/>
          <w:sz w:val="22"/>
          <w:szCs w:val="22"/>
          <w:lang w:val="id-ID"/>
        </w:rPr>
        <w:t xml:space="preserve"> data </w:t>
      </w:r>
      <w:proofErr w:type="spellStart"/>
      <w:r w:rsidRPr="006724A7">
        <w:rPr>
          <w:rFonts w:cs="Times New Roman"/>
          <w:i/>
          <w:iCs/>
          <w:sz w:val="22"/>
          <w:szCs w:val="22"/>
          <w:lang w:val="id-ID"/>
        </w:rPr>
        <w:t>was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collected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directly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lastRenderedPageBreak/>
        <w:t>from</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informants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through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field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interactions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such</w:t>
      </w:r>
      <w:proofErr w:type="spellEnd"/>
      <w:r w:rsidRPr="006724A7">
        <w:rPr>
          <w:rFonts w:cs="Times New Roman"/>
          <w:i/>
          <w:iCs/>
          <w:sz w:val="22"/>
          <w:szCs w:val="22"/>
          <w:lang w:val="id-ID"/>
        </w:rPr>
        <w:t xml:space="preserve"> as </w:t>
      </w:r>
      <w:proofErr w:type="spellStart"/>
      <w:r w:rsidRPr="006724A7">
        <w:rPr>
          <w:rFonts w:cs="Times New Roman"/>
          <w:i/>
          <w:iCs/>
          <w:sz w:val="22"/>
          <w:szCs w:val="22"/>
          <w:lang w:val="id-ID"/>
        </w:rPr>
        <w:t>interviews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observations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documentation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Secondary</w:t>
      </w:r>
      <w:proofErr w:type="spellEnd"/>
      <w:r w:rsidRPr="006724A7">
        <w:rPr>
          <w:rFonts w:cs="Times New Roman"/>
          <w:i/>
          <w:iCs/>
          <w:sz w:val="22"/>
          <w:szCs w:val="22"/>
          <w:lang w:val="id-ID"/>
        </w:rPr>
        <w:t xml:space="preserve"> data </w:t>
      </w:r>
      <w:proofErr w:type="spellStart"/>
      <w:r w:rsidRPr="006724A7">
        <w:rPr>
          <w:rFonts w:cs="Times New Roman"/>
          <w:i/>
          <w:iCs/>
          <w:sz w:val="22"/>
          <w:szCs w:val="22"/>
          <w:lang w:val="id-ID"/>
        </w:rPr>
        <w:t>was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obtained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from</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relevant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institutions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such</w:t>
      </w:r>
      <w:proofErr w:type="spellEnd"/>
      <w:r w:rsidRPr="006724A7">
        <w:rPr>
          <w:rFonts w:cs="Times New Roman"/>
          <w:i/>
          <w:iCs/>
          <w:sz w:val="22"/>
          <w:szCs w:val="22"/>
          <w:lang w:val="id-ID"/>
        </w:rPr>
        <w:t xml:space="preserve"> as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Plosoklaten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Subdistrict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Agricultural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Extension</w:t>
      </w:r>
      <w:proofErr w:type="spellEnd"/>
      <w:r w:rsidRPr="006724A7">
        <w:rPr>
          <w:rFonts w:cs="Times New Roman"/>
          <w:i/>
          <w:iCs/>
          <w:sz w:val="22"/>
          <w:szCs w:val="22"/>
          <w:lang w:val="id-ID"/>
        </w:rPr>
        <w:t xml:space="preserve"> Office,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Central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Statistics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Agency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journals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articles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Research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conducted</w:t>
      </w:r>
      <w:proofErr w:type="spellEnd"/>
      <w:r w:rsidRPr="006724A7">
        <w:rPr>
          <w:rFonts w:cs="Times New Roman"/>
          <w:i/>
          <w:iCs/>
          <w:sz w:val="22"/>
          <w:szCs w:val="22"/>
          <w:lang w:val="id-ID"/>
        </w:rPr>
        <w:t xml:space="preserve"> in </w:t>
      </w:r>
      <w:proofErr w:type="spellStart"/>
      <w:r w:rsidRPr="006724A7">
        <w:rPr>
          <w:rFonts w:cs="Times New Roman"/>
          <w:i/>
          <w:iCs/>
          <w:sz w:val="22"/>
          <w:szCs w:val="22"/>
          <w:lang w:val="id-ID"/>
        </w:rPr>
        <w:t>Sumberagung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Village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shows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that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employ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several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social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adaptation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strategies</w:t>
      </w:r>
      <w:proofErr w:type="spellEnd"/>
      <w:r w:rsidRPr="006724A7">
        <w:rPr>
          <w:rFonts w:cs="Times New Roman"/>
          <w:i/>
          <w:iCs/>
          <w:sz w:val="22"/>
          <w:szCs w:val="22"/>
          <w:lang w:val="id-ID"/>
        </w:rPr>
        <w:t xml:space="preserve"> in </w:t>
      </w:r>
      <w:proofErr w:type="spellStart"/>
      <w:r w:rsidRPr="006724A7">
        <w:rPr>
          <w:rFonts w:cs="Times New Roman"/>
          <w:i/>
          <w:iCs/>
          <w:sz w:val="22"/>
          <w:szCs w:val="22"/>
          <w:lang w:val="id-ID"/>
        </w:rPr>
        <w:t>post-harvest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financial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management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namely</w:t>
      </w:r>
      <w:proofErr w:type="spellEnd"/>
      <w:r w:rsidRPr="006724A7">
        <w:rPr>
          <w:rFonts w:cs="Times New Roman"/>
          <w:i/>
          <w:iCs/>
          <w:sz w:val="22"/>
          <w:szCs w:val="22"/>
          <w:lang w:val="id-ID"/>
        </w:rPr>
        <w:t xml:space="preserve"> making </w:t>
      </w:r>
      <w:proofErr w:type="spellStart"/>
      <w:r w:rsidRPr="006724A7">
        <w:rPr>
          <w:rFonts w:cs="Times New Roman"/>
          <w:i/>
          <w:iCs/>
          <w:sz w:val="22"/>
          <w:szCs w:val="22"/>
          <w:lang w:val="id-ID"/>
        </w:rPr>
        <w:t>financial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decisions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together</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with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their</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families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establishing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cooperative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relationships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with</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middlemen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or</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collectors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utilizing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groups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leveraging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social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networks</w:t>
      </w:r>
      <w:proofErr w:type="spellEnd"/>
      <w:r w:rsidRPr="006724A7">
        <w:rPr>
          <w:rFonts w:cs="Times New Roman"/>
          <w:i/>
          <w:iCs/>
          <w:sz w:val="22"/>
          <w:szCs w:val="22"/>
          <w:lang w:val="id-ID"/>
        </w:rPr>
        <w:t xml:space="preserve">. In </w:t>
      </w:r>
      <w:proofErr w:type="spellStart"/>
      <w:r w:rsidRPr="006724A7">
        <w:rPr>
          <w:rFonts w:cs="Times New Roman"/>
          <w:i/>
          <w:iCs/>
          <w:sz w:val="22"/>
          <w:szCs w:val="22"/>
          <w:lang w:val="id-ID"/>
        </w:rPr>
        <w:t>addition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to</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social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adaptation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strategies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there</w:t>
      </w:r>
      <w:proofErr w:type="spellEnd"/>
      <w:r w:rsidRPr="006724A7">
        <w:rPr>
          <w:rFonts w:cs="Times New Roman"/>
          <w:i/>
          <w:iCs/>
          <w:sz w:val="22"/>
          <w:szCs w:val="22"/>
          <w:lang w:val="id-ID"/>
        </w:rPr>
        <w:t xml:space="preserve"> are </w:t>
      </w:r>
      <w:proofErr w:type="spellStart"/>
      <w:r w:rsidRPr="006724A7">
        <w:rPr>
          <w:rFonts w:cs="Times New Roman"/>
          <w:i/>
          <w:iCs/>
          <w:sz w:val="22"/>
          <w:szCs w:val="22"/>
          <w:lang w:val="id-ID"/>
        </w:rPr>
        <w:t>several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economic</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adaptation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strategies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employed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by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sugarcane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farmers</w:t>
      </w:r>
      <w:proofErr w:type="spellEnd"/>
      <w:r w:rsidRPr="006724A7">
        <w:rPr>
          <w:rFonts w:cs="Times New Roman"/>
          <w:i/>
          <w:iCs/>
          <w:sz w:val="22"/>
          <w:szCs w:val="22"/>
          <w:lang w:val="id-ID"/>
        </w:rPr>
        <w:t xml:space="preserve"> in </w:t>
      </w:r>
      <w:proofErr w:type="spellStart"/>
      <w:r w:rsidRPr="006724A7">
        <w:rPr>
          <w:rFonts w:cs="Times New Roman"/>
          <w:i/>
          <w:iCs/>
          <w:sz w:val="22"/>
          <w:szCs w:val="22"/>
          <w:lang w:val="id-ID"/>
        </w:rPr>
        <w:t>post-harvest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financial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management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namely</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allocating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proceeds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between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household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needs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farming </w:t>
      </w:r>
      <w:proofErr w:type="spellStart"/>
      <w:r w:rsidRPr="006724A7">
        <w:rPr>
          <w:rFonts w:cs="Times New Roman"/>
          <w:i/>
          <w:iCs/>
          <w:sz w:val="22"/>
          <w:szCs w:val="22"/>
          <w:lang w:val="id-ID"/>
        </w:rPr>
        <w:t>business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needs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setting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aside</w:t>
      </w:r>
      <w:proofErr w:type="spellEnd"/>
      <w:r w:rsidRPr="006724A7">
        <w:rPr>
          <w:rFonts w:cs="Times New Roman"/>
          <w:i/>
          <w:iCs/>
          <w:sz w:val="22"/>
          <w:szCs w:val="22"/>
          <w:lang w:val="id-ID"/>
        </w:rPr>
        <w:t xml:space="preserve"> a </w:t>
      </w:r>
      <w:proofErr w:type="spellStart"/>
      <w:r w:rsidRPr="006724A7">
        <w:rPr>
          <w:rFonts w:cs="Times New Roman"/>
          <w:i/>
          <w:iCs/>
          <w:sz w:val="22"/>
          <w:szCs w:val="22"/>
          <w:lang w:val="id-ID"/>
        </w:rPr>
        <w:t>portion</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of</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harvest</w:t>
      </w:r>
      <w:proofErr w:type="spellEnd"/>
      <w:r w:rsidRPr="006724A7">
        <w:rPr>
          <w:rFonts w:cs="Times New Roman"/>
          <w:i/>
          <w:iCs/>
          <w:sz w:val="22"/>
          <w:szCs w:val="22"/>
          <w:lang w:val="id-ID"/>
        </w:rPr>
        <w:t xml:space="preserve"> as </w:t>
      </w:r>
      <w:proofErr w:type="spellStart"/>
      <w:r w:rsidRPr="006724A7">
        <w:rPr>
          <w:rFonts w:cs="Times New Roman"/>
          <w:i/>
          <w:iCs/>
          <w:sz w:val="22"/>
          <w:szCs w:val="22"/>
          <w:lang w:val="id-ID"/>
        </w:rPr>
        <w:t>business</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capital</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from</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start </w:t>
      </w:r>
      <w:proofErr w:type="spellStart"/>
      <w:r w:rsidRPr="006724A7">
        <w:rPr>
          <w:rFonts w:cs="Times New Roman"/>
          <w:i/>
          <w:iCs/>
          <w:sz w:val="22"/>
          <w:szCs w:val="22"/>
          <w:lang w:val="id-ID"/>
        </w:rPr>
        <w:t>of</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the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having</w:t>
      </w:r>
      <w:proofErr w:type="spellEnd"/>
      <w:r w:rsidRPr="006724A7">
        <w:rPr>
          <w:rFonts w:cs="Times New Roman"/>
          <w:i/>
          <w:iCs/>
          <w:sz w:val="22"/>
          <w:szCs w:val="22"/>
          <w:lang w:val="id-ID"/>
        </w:rPr>
        <w:t xml:space="preserve"> a </w:t>
      </w:r>
      <w:proofErr w:type="spellStart"/>
      <w:r w:rsidRPr="006724A7">
        <w:rPr>
          <w:rFonts w:cs="Times New Roman"/>
          <w:i/>
          <w:iCs/>
          <w:sz w:val="22"/>
          <w:szCs w:val="22"/>
          <w:lang w:val="id-ID"/>
        </w:rPr>
        <w:t>side</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job</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and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adjusting</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household</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expenditures</w:t>
      </w:r>
      <w:proofErr w:type="spellEnd"/>
      <w:r w:rsidRPr="006724A7">
        <w:rPr>
          <w:rFonts w:cs="Times New Roman"/>
          <w:i/>
          <w:iCs/>
          <w:sz w:val="22"/>
          <w:szCs w:val="22"/>
          <w:lang w:val="id-ID"/>
        </w:rPr>
        <w:t>.</w:t>
      </w:r>
    </w:p>
    <w:p w14:paraId="6427297C" w14:textId="77777777" w:rsidR="006B5559" w:rsidRPr="006724A7" w:rsidRDefault="006C0992" w:rsidP="006B5559">
      <w:pPr>
        <w:tabs>
          <w:tab w:val="left" w:pos="8789"/>
        </w:tabs>
        <w:rPr>
          <w:rFonts w:cs="Times New Roman"/>
          <w:i/>
          <w:iCs/>
          <w:sz w:val="22"/>
          <w:szCs w:val="22"/>
          <w:lang w:val="id-ID"/>
        </w:rPr>
      </w:pPr>
      <w:proofErr w:type="spellStart"/>
      <w:r w:rsidRPr="006724A7">
        <w:rPr>
          <w:rFonts w:cs="Times New Roman"/>
          <w:b/>
          <w:bCs/>
          <w:i/>
          <w:iCs/>
          <w:sz w:val="22"/>
          <w:szCs w:val="22"/>
          <w:lang w:val="id-ID"/>
        </w:rPr>
        <w:t>Keywords</w:t>
      </w:r>
      <w:proofErr w:type="spellEnd"/>
      <w:r w:rsidRPr="006724A7">
        <w:rPr>
          <w:rFonts w:cs="Times New Roman"/>
          <w:b/>
          <w:bCs/>
          <w:i/>
          <w:iCs/>
          <w:sz w:val="22"/>
          <w:szCs w:val="22"/>
          <w:lang w:val="id-ID"/>
        </w:rPr>
        <w:t>:</w:t>
      </w:r>
      <w:r w:rsidRPr="006724A7">
        <w:rPr>
          <w:rFonts w:cs="Times New Roman"/>
          <w:i/>
          <w:iCs/>
          <w:sz w:val="22"/>
          <w:szCs w:val="22"/>
          <w:lang w:val="id-ID"/>
        </w:rPr>
        <w:t xml:space="preserve"> </w:t>
      </w:r>
      <w:proofErr w:type="spellStart"/>
      <w:r w:rsidRPr="006724A7">
        <w:rPr>
          <w:rFonts w:cs="Times New Roman"/>
          <w:i/>
          <w:iCs/>
          <w:sz w:val="22"/>
          <w:szCs w:val="22"/>
          <w:lang w:val="id-ID"/>
        </w:rPr>
        <w:t>Socio-economic</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adaptation</w:t>
      </w:r>
      <w:proofErr w:type="spellEnd"/>
      <w:r w:rsidRPr="006724A7">
        <w:rPr>
          <w:rFonts w:cs="Times New Roman"/>
          <w:i/>
          <w:iCs/>
          <w:sz w:val="22"/>
          <w:szCs w:val="22"/>
          <w:lang w:val="id-ID"/>
        </w:rPr>
        <w:t xml:space="preserve">, Financial </w:t>
      </w:r>
      <w:proofErr w:type="spellStart"/>
      <w:r w:rsidRPr="006724A7">
        <w:rPr>
          <w:rFonts w:cs="Times New Roman"/>
          <w:i/>
          <w:iCs/>
          <w:sz w:val="22"/>
          <w:szCs w:val="22"/>
          <w:lang w:val="id-ID"/>
        </w:rPr>
        <w:t>management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Post-harvest</w:t>
      </w:r>
      <w:proofErr w:type="spellEnd"/>
      <w:r w:rsidRPr="006724A7">
        <w:rPr>
          <w:rFonts w:cs="Times New Roman"/>
          <w:i/>
          <w:iCs/>
          <w:sz w:val="22"/>
          <w:szCs w:val="22"/>
          <w:lang w:val="id-ID"/>
        </w:rPr>
        <w:t xml:space="preserve"> </w:t>
      </w:r>
      <w:proofErr w:type="spellStart"/>
      <w:r w:rsidRPr="006724A7">
        <w:rPr>
          <w:rFonts w:cs="Times New Roman"/>
          <w:i/>
          <w:iCs/>
          <w:sz w:val="22"/>
          <w:szCs w:val="22"/>
          <w:lang w:val="id-ID"/>
        </w:rPr>
        <w:t>conditions</w:t>
      </w:r>
      <w:proofErr w:type="spellEnd"/>
    </w:p>
    <w:p w14:paraId="42E95D86" w14:textId="77777777" w:rsidR="006B5559" w:rsidRPr="006724A7" w:rsidRDefault="006B5559" w:rsidP="006B5559">
      <w:pPr>
        <w:tabs>
          <w:tab w:val="left" w:pos="8789"/>
        </w:tabs>
        <w:rPr>
          <w:rFonts w:cs="Times New Roman"/>
          <w:i/>
          <w:iCs/>
          <w:sz w:val="22"/>
          <w:szCs w:val="22"/>
          <w:lang w:val="id-ID"/>
        </w:rPr>
      </w:pPr>
    </w:p>
    <w:p w14:paraId="05B0B570" w14:textId="7135E300" w:rsidR="006B5559" w:rsidRPr="006724A7" w:rsidRDefault="006B5559" w:rsidP="006B5559">
      <w:pPr>
        <w:tabs>
          <w:tab w:val="left" w:pos="8789"/>
        </w:tabs>
        <w:rPr>
          <w:rFonts w:cs="Times New Roman"/>
          <w:i/>
          <w:iCs/>
          <w:sz w:val="22"/>
          <w:szCs w:val="22"/>
          <w:lang w:val="id-ID"/>
        </w:rPr>
        <w:sectPr w:rsidR="006B5559" w:rsidRPr="006724A7" w:rsidSect="006B5559">
          <w:headerReference w:type="default" r:id="rId9"/>
          <w:footerReference w:type="default" r:id="rId10"/>
          <w:pgSz w:w="11906" w:h="16838" w:code="9"/>
          <w:pgMar w:top="1440" w:right="1440" w:bottom="1440" w:left="1440" w:header="708" w:footer="708" w:gutter="0"/>
          <w:pgNumType w:start="1"/>
          <w:cols w:space="708"/>
          <w:docGrid w:linePitch="360"/>
        </w:sectPr>
      </w:pPr>
    </w:p>
    <w:p w14:paraId="1783B55A" w14:textId="672D3C56" w:rsidR="000B67BE" w:rsidRPr="006724A7" w:rsidRDefault="000B67BE" w:rsidP="006C0992">
      <w:pPr>
        <w:tabs>
          <w:tab w:val="center" w:pos="4513"/>
        </w:tabs>
        <w:rPr>
          <w:rFonts w:cs="Times New Roman"/>
          <w:b/>
          <w:bCs/>
          <w:sz w:val="22"/>
          <w:szCs w:val="22"/>
        </w:rPr>
      </w:pPr>
      <w:r w:rsidRPr="006724A7">
        <w:rPr>
          <w:rFonts w:cs="Times New Roman"/>
          <w:b/>
          <w:bCs/>
          <w:sz w:val="22"/>
          <w:szCs w:val="22"/>
        </w:rPr>
        <w:t>PENDAHULUAN</w:t>
      </w:r>
    </w:p>
    <w:p w14:paraId="66C735CE" w14:textId="535134D6" w:rsidR="006B5559" w:rsidRPr="006724A7" w:rsidRDefault="006B5559" w:rsidP="006B5559">
      <w:pPr>
        <w:tabs>
          <w:tab w:val="center" w:pos="4513"/>
        </w:tabs>
        <w:ind w:firstLine="426"/>
        <w:rPr>
          <w:rFonts w:cs="Times New Roman"/>
          <w:sz w:val="22"/>
          <w:szCs w:val="22"/>
        </w:rPr>
      </w:pPr>
      <w:r w:rsidRPr="006724A7">
        <w:rPr>
          <w:rFonts w:cs="Times New Roman"/>
          <w:sz w:val="22"/>
          <w:szCs w:val="22"/>
        </w:rPr>
        <w:t xml:space="preserve">Tebu </w:t>
      </w:r>
      <w:proofErr w:type="spellStart"/>
      <w:r w:rsidRPr="006724A7">
        <w:rPr>
          <w:rFonts w:cs="Times New Roman"/>
          <w:sz w:val="22"/>
          <w:szCs w:val="22"/>
        </w:rPr>
        <w:t>adalah</w:t>
      </w:r>
      <w:proofErr w:type="spellEnd"/>
      <w:r w:rsidRPr="006724A7">
        <w:rPr>
          <w:rFonts w:cs="Times New Roman"/>
          <w:sz w:val="22"/>
          <w:szCs w:val="22"/>
        </w:rPr>
        <w:t xml:space="preserve"> salah </w:t>
      </w:r>
      <w:proofErr w:type="spellStart"/>
      <w:r w:rsidRPr="006724A7">
        <w:rPr>
          <w:rFonts w:cs="Times New Roman"/>
          <w:sz w:val="22"/>
          <w:szCs w:val="22"/>
        </w:rPr>
        <w:t>satu</w:t>
      </w:r>
      <w:proofErr w:type="spellEnd"/>
      <w:r w:rsidRPr="006724A7">
        <w:rPr>
          <w:rFonts w:cs="Times New Roman"/>
          <w:sz w:val="22"/>
          <w:szCs w:val="22"/>
        </w:rPr>
        <w:t xml:space="preserve"> </w:t>
      </w:r>
      <w:proofErr w:type="spellStart"/>
      <w:r w:rsidRPr="006724A7">
        <w:rPr>
          <w:rFonts w:cs="Times New Roman"/>
          <w:sz w:val="22"/>
          <w:szCs w:val="22"/>
        </w:rPr>
        <w:t>tanaman</w:t>
      </w:r>
      <w:proofErr w:type="spellEnd"/>
      <w:r w:rsidRPr="006724A7">
        <w:rPr>
          <w:rFonts w:cs="Times New Roman"/>
          <w:sz w:val="22"/>
          <w:szCs w:val="22"/>
        </w:rPr>
        <w:t xml:space="preserve"> </w:t>
      </w:r>
      <w:proofErr w:type="spellStart"/>
      <w:r w:rsidRPr="006724A7">
        <w:rPr>
          <w:rFonts w:cs="Times New Roman"/>
          <w:sz w:val="22"/>
          <w:szCs w:val="22"/>
        </w:rPr>
        <w:t>perkebunan</w:t>
      </w:r>
      <w:proofErr w:type="spellEnd"/>
      <w:r w:rsidRPr="006724A7">
        <w:rPr>
          <w:rFonts w:cs="Times New Roman"/>
          <w:sz w:val="22"/>
          <w:szCs w:val="22"/>
        </w:rPr>
        <w:t xml:space="preserve"> </w:t>
      </w:r>
      <w:proofErr w:type="spellStart"/>
      <w:r w:rsidRPr="006724A7">
        <w:rPr>
          <w:rFonts w:cs="Times New Roman"/>
          <w:sz w:val="22"/>
          <w:szCs w:val="22"/>
        </w:rPr>
        <w:t>penting</w:t>
      </w:r>
      <w:proofErr w:type="spellEnd"/>
      <w:r w:rsidRPr="006724A7">
        <w:rPr>
          <w:rFonts w:cs="Times New Roman"/>
          <w:sz w:val="22"/>
          <w:szCs w:val="22"/>
        </w:rPr>
        <w:t xml:space="preserve"> di Indonesia, dan </w:t>
      </w:r>
      <w:proofErr w:type="spellStart"/>
      <w:r w:rsidRPr="006724A7">
        <w:rPr>
          <w:rFonts w:cs="Times New Roman"/>
          <w:sz w:val="22"/>
          <w:szCs w:val="22"/>
        </w:rPr>
        <w:t>memiliki</w:t>
      </w:r>
      <w:proofErr w:type="spellEnd"/>
      <w:r w:rsidRPr="006724A7">
        <w:rPr>
          <w:rFonts w:cs="Times New Roman"/>
          <w:sz w:val="22"/>
          <w:szCs w:val="22"/>
        </w:rPr>
        <w:t xml:space="preserve"> </w:t>
      </w:r>
      <w:proofErr w:type="spellStart"/>
      <w:r w:rsidRPr="006724A7">
        <w:rPr>
          <w:rFonts w:cs="Times New Roman"/>
          <w:sz w:val="22"/>
          <w:szCs w:val="22"/>
        </w:rPr>
        <w:t>peran</w:t>
      </w:r>
      <w:proofErr w:type="spellEnd"/>
      <w:r w:rsidRPr="006724A7">
        <w:rPr>
          <w:rFonts w:cs="Times New Roman"/>
          <w:sz w:val="22"/>
          <w:szCs w:val="22"/>
        </w:rPr>
        <w:t xml:space="preserve"> </w:t>
      </w:r>
      <w:proofErr w:type="spellStart"/>
      <w:r w:rsidRPr="006724A7">
        <w:rPr>
          <w:rFonts w:cs="Times New Roman"/>
          <w:sz w:val="22"/>
          <w:szCs w:val="22"/>
        </w:rPr>
        <w:t>penting</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perekonomian</w:t>
      </w:r>
      <w:proofErr w:type="spellEnd"/>
      <w:r w:rsidRPr="006724A7">
        <w:rPr>
          <w:rFonts w:cs="Times New Roman"/>
          <w:sz w:val="22"/>
          <w:szCs w:val="22"/>
        </w:rPr>
        <w:t xml:space="preserve"> negara </w:t>
      </w:r>
      <w:r w:rsidR="00A95ADD" w:rsidRPr="006724A7">
        <w:rPr>
          <w:rFonts w:cs="Times New Roman"/>
          <w:sz w:val="22"/>
          <w:szCs w:val="22"/>
        </w:rPr>
        <w:fldChar w:fldCharType="begin" w:fldLock="1"/>
      </w:r>
      <w:r w:rsidR="00A95ADD" w:rsidRPr="006724A7">
        <w:rPr>
          <w:rFonts w:cs="Times New Roman"/>
          <w:sz w:val="22"/>
          <w:szCs w:val="22"/>
        </w:rPr>
        <w:instrText>ADDIN CSL_CITATION {"citationItems":[{"id":"ITEM-1","itemData":{"DOI":"https://doi.org/10.55043/agroteknika.v8i2.485","author":[{"dropping-particle":"","family":"Putra","given":"Rivandi Pranandita","non-dropping-particle":"","parse-names":false,"suffix":""},{"dropping-particle":"","family":"Ayu","given":"Vita","non-dropping-particle":"","parse-names":false,"suffix":""},{"dropping-particle":"","family":"Dewi","given":"Kusuma","non-dropping-particle":"","parse-names":false,"suffix":""},{"dropping-particle":"","family":"Rahma","given":"Melati Julia","non-dropping-particle":"","parse-names":false,"suffix":""}],"id":"ITEM-1","issue":"2","issued":{"date-parts":[["2025"]]},"page":"382-408","title":"Strategi Adaptasi dan Mitigasi Perubahan Iklim pada Perkebunan Tebu Rakyat di Indonesia: Tinjauan Literatur","type":"article-journal","volume":"8"},"uris":["http://www.mendeley.com/documents/?uuid=c883f885-9d78-4974-9e26-60d8a0c41d63"]}],"mendeley":{"formattedCitation":"(Putra, Ayu, Dewi, &amp; Rahma, 2025)","manualFormatting":"(Putra et al., 2025)","plainTextFormattedCitation":"(Putra, Ayu, Dewi, &amp; Rahma, 2025)","previouslyFormattedCitation":"(Putra, Ayu, Dewi, &amp; Rahma, 2025)"},"properties":{"noteIndex":0},"schema":"https://github.com/citation-style-language/schema/raw/master/csl-citation.json"}</w:instrText>
      </w:r>
      <w:r w:rsidR="00A95ADD" w:rsidRPr="006724A7">
        <w:rPr>
          <w:rFonts w:cs="Times New Roman"/>
          <w:sz w:val="22"/>
          <w:szCs w:val="22"/>
        </w:rPr>
        <w:fldChar w:fldCharType="separate"/>
      </w:r>
      <w:r w:rsidR="00A95ADD" w:rsidRPr="006724A7">
        <w:rPr>
          <w:rFonts w:cs="Times New Roman"/>
          <w:noProof/>
          <w:sz w:val="22"/>
          <w:szCs w:val="22"/>
        </w:rPr>
        <w:t>(Putra et al., 2025)</w:t>
      </w:r>
      <w:r w:rsidR="00A95ADD" w:rsidRPr="006724A7">
        <w:rPr>
          <w:rFonts w:cs="Times New Roman"/>
          <w:sz w:val="22"/>
          <w:szCs w:val="22"/>
        </w:rPr>
        <w:fldChar w:fldCharType="end"/>
      </w:r>
      <w:r w:rsidRPr="006724A7">
        <w:rPr>
          <w:rFonts w:cs="Times New Roman"/>
          <w:sz w:val="22"/>
          <w:szCs w:val="22"/>
        </w:rPr>
        <w:t xml:space="preserve">. Tebu juga salah </w:t>
      </w:r>
      <w:proofErr w:type="spellStart"/>
      <w:r w:rsidRPr="006724A7">
        <w:rPr>
          <w:rFonts w:cs="Times New Roman"/>
          <w:sz w:val="22"/>
          <w:szCs w:val="22"/>
        </w:rPr>
        <w:t>satu</w:t>
      </w:r>
      <w:proofErr w:type="spellEnd"/>
      <w:r w:rsidRPr="006724A7">
        <w:rPr>
          <w:rFonts w:cs="Times New Roman"/>
          <w:sz w:val="22"/>
          <w:szCs w:val="22"/>
        </w:rPr>
        <w:t xml:space="preserve"> </w:t>
      </w:r>
      <w:proofErr w:type="spellStart"/>
      <w:r w:rsidRPr="006724A7">
        <w:rPr>
          <w:rFonts w:cs="Times New Roman"/>
          <w:sz w:val="22"/>
          <w:szCs w:val="22"/>
        </w:rPr>
        <w:t>bahan</w:t>
      </w:r>
      <w:proofErr w:type="spellEnd"/>
      <w:r w:rsidRPr="006724A7">
        <w:rPr>
          <w:rFonts w:cs="Times New Roman"/>
          <w:sz w:val="22"/>
          <w:szCs w:val="22"/>
        </w:rPr>
        <w:t xml:space="preserve"> </w:t>
      </w:r>
      <w:proofErr w:type="spellStart"/>
      <w:r w:rsidRPr="006724A7">
        <w:rPr>
          <w:rFonts w:cs="Times New Roman"/>
          <w:sz w:val="22"/>
          <w:szCs w:val="22"/>
        </w:rPr>
        <w:t>utama</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industri</w:t>
      </w:r>
      <w:proofErr w:type="spellEnd"/>
      <w:r w:rsidRPr="006724A7">
        <w:rPr>
          <w:rFonts w:cs="Times New Roman"/>
          <w:sz w:val="22"/>
          <w:szCs w:val="22"/>
        </w:rPr>
        <w:t xml:space="preserve"> </w:t>
      </w:r>
      <w:proofErr w:type="spellStart"/>
      <w:r w:rsidRPr="006724A7">
        <w:rPr>
          <w:rFonts w:cs="Times New Roman"/>
          <w:sz w:val="22"/>
          <w:szCs w:val="22"/>
        </w:rPr>
        <w:t>pembuatan</w:t>
      </w:r>
      <w:proofErr w:type="spellEnd"/>
      <w:r w:rsidRPr="006724A7">
        <w:rPr>
          <w:rFonts w:cs="Times New Roman"/>
          <w:sz w:val="22"/>
          <w:szCs w:val="22"/>
        </w:rPr>
        <w:t xml:space="preserve"> gula. Gula </w:t>
      </w:r>
      <w:proofErr w:type="spellStart"/>
      <w:r w:rsidRPr="006724A7">
        <w:rPr>
          <w:rFonts w:cs="Times New Roman"/>
          <w:sz w:val="22"/>
          <w:szCs w:val="22"/>
        </w:rPr>
        <w:t>adalah</w:t>
      </w:r>
      <w:proofErr w:type="spellEnd"/>
      <w:r w:rsidRPr="006724A7">
        <w:rPr>
          <w:rFonts w:cs="Times New Roman"/>
          <w:sz w:val="22"/>
          <w:szCs w:val="22"/>
        </w:rPr>
        <w:t xml:space="preserve"> salah </w:t>
      </w:r>
      <w:proofErr w:type="spellStart"/>
      <w:r w:rsidRPr="006724A7">
        <w:rPr>
          <w:rFonts w:cs="Times New Roman"/>
          <w:sz w:val="22"/>
          <w:szCs w:val="22"/>
        </w:rPr>
        <w:t>satu</w:t>
      </w:r>
      <w:proofErr w:type="spellEnd"/>
      <w:r w:rsidRPr="006724A7">
        <w:rPr>
          <w:rFonts w:cs="Times New Roman"/>
          <w:sz w:val="22"/>
          <w:szCs w:val="22"/>
        </w:rPr>
        <w:t xml:space="preserve"> </w:t>
      </w:r>
      <w:proofErr w:type="spellStart"/>
      <w:r w:rsidRPr="006724A7">
        <w:rPr>
          <w:rFonts w:cs="Times New Roman"/>
          <w:sz w:val="22"/>
          <w:szCs w:val="22"/>
        </w:rPr>
        <w:t>dari</w:t>
      </w:r>
      <w:proofErr w:type="spellEnd"/>
      <w:r w:rsidRPr="006724A7">
        <w:rPr>
          <w:rFonts w:cs="Times New Roman"/>
          <w:sz w:val="22"/>
          <w:szCs w:val="22"/>
        </w:rPr>
        <w:t xml:space="preserve"> </w:t>
      </w:r>
      <w:proofErr w:type="spellStart"/>
      <w:r w:rsidRPr="006724A7">
        <w:rPr>
          <w:rFonts w:cs="Times New Roman"/>
          <w:sz w:val="22"/>
          <w:szCs w:val="22"/>
        </w:rPr>
        <w:t>sembilan</w:t>
      </w:r>
      <w:proofErr w:type="spellEnd"/>
      <w:r w:rsidRPr="006724A7">
        <w:rPr>
          <w:rFonts w:cs="Times New Roman"/>
          <w:sz w:val="22"/>
          <w:szCs w:val="22"/>
        </w:rPr>
        <w:t xml:space="preserve"> </w:t>
      </w:r>
      <w:proofErr w:type="spellStart"/>
      <w:r w:rsidRPr="006724A7">
        <w:rPr>
          <w:rFonts w:cs="Times New Roman"/>
          <w:sz w:val="22"/>
          <w:szCs w:val="22"/>
        </w:rPr>
        <w:t>bahan</w:t>
      </w:r>
      <w:proofErr w:type="spellEnd"/>
      <w:r w:rsidRPr="006724A7">
        <w:rPr>
          <w:rFonts w:cs="Times New Roman"/>
          <w:sz w:val="22"/>
          <w:szCs w:val="22"/>
        </w:rPr>
        <w:t xml:space="preserve"> </w:t>
      </w:r>
      <w:proofErr w:type="spellStart"/>
      <w:r w:rsidRPr="006724A7">
        <w:rPr>
          <w:rFonts w:cs="Times New Roman"/>
          <w:sz w:val="22"/>
          <w:szCs w:val="22"/>
        </w:rPr>
        <w:t>pokok</w:t>
      </w:r>
      <w:proofErr w:type="spellEnd"/>
      <w:r w:rsidRPr="006724A7">
        <w:rPr>
          <w:rFonts w:cs="Times New Roman"/>
          <w:sz w:val="22"/>
          <w:szCs w:val="22"/>
        </w:rPr>
        <w:t xml:space="preserve"> yang </w:t>
      </w:r>
      <w:proofErr w:type="spellStart"/>
      <w:r w:rsidRPr="006724A7">
        <w:rPr>
          <w:rFonts w:cs="Times New Roman"/>
          <w:sz w:val="22"/>
          <w:szCs w:val="22"/>
        </w:rPr>
        <w:t>keberadaannya</w:t>
      </w:r>
      <w:proofErr w:type="spellEnd"/>
      <w:r w:rsidRPr="006724A7">
        <w:rPr>
          <w:rFonts w:cs="Times New Roman"/>
          <w:sz w:val="22"/>
          <w:szCs w:val="22"/>
        </w:rPr>
        <w:t xml:space="preserve"> sangat </w:t>
      </w:r>
      <w:proofErr w:type="spellStart"/>
      <w:r w:rsidRPr="006724A7">
        <w:rPr>
          <w:rFonts w:cs="Times New Roman"/>
          <w:sz w:val="22"/>
          <w:szCs w:val="22"/>
        </w:rPr>
        <w:t>dibutuhkan</w:t>
      </w:r>
      <w:proofErr w:type="spellEnd"/>
      <w:r w:rsidRPr="006724A7">
        <w:rPr>
          <w:rFonts w:cs="Times New Roman"/>
          <w:sz w:val="22"/>
          <w:szCs w:val="22"/>
        </w:rPr>
        <w:t xml:space="preserve"> </w:t>
      </w:r>
      <w:proofErr w:type="spellStart"/>
      <w:r w:rsidRPr="006724A7">
        <w:rPr>
          <w:rFonts w:cs="Times New Roman"/>
          <w:sz w:val="22"/>
          <w:szCs w:val="22"/>
        </w:rPr>
        <w:t>masyarakat</w:t>
      </w:r>
      <w:proofErr w:type="spellEnd"/>
      <w:r w:rsidRPr="006724A7">
        <w:rPr>
          <w:rFonts w:cs="Times New Roman"/>
          <w:sz w:val="22"/>
          <w:szCs w:val="22"/>
        </w:rPr>
        <w:t xml:space="preserve"> Indonesia </w:t>
      </w:r>
      <w:proofErr w:type="spellStart"/>
      <w:r w:rsidRPr="006724A7">
        <w:rPr>
          <w:rFonts w:cs="Times New Roman"/>
          <w:sz w:val="22"/>
          <w:szCs w:val="22"/>
        </w:rPr>
        <w:t>sebagai</w:t>
      </w:r>
      <w:proofErr w:type="spellEnd"/>
      <w:r w:rsidRPr="006724A7">
        <w:rPr>
          <w:rFonts w:cs="Times New Roman"/>
          <w:sz w:val="22"/>
          <w:szCs w:val="22"/>
        </w:rPr>
        <w:t xml:space="preserve"> </w:t>
      </w:r>
      <w:proofErr w:type="spellStart"/>
      <w:r w:rsidRPr="006724A7">
        <w:rPr>
          <w:rFonts w:cs="Times New Roman"/>
          <w:sz w:val="22"/>
          <w:szCs w:val="22"/>
        </w:rPr>
        <w:t>bahan</w:t>
      </w:r>
      <w:proofErr w:type="spellEnd"/>
      <w:r w:rsidRPr="006724A7">
        <w:rPr>
          <w:rFonts w:cs="Times New Roman"/>
          <w:sz w:val="22"/>
          <w:szCs w:val="22"/>
        </w:rPr>
        <w:t xml:space="preserve"> </w:t>
      </w:r>
      <w:proofErr w:type="spellStart"/>
      <w:r w:rsidRPr="006724A7">
        <w:rPr>
          <w:rFonts w:cs="Times New Roman"/>
          <w:sz w:val="22"/>
          <w:szCs w:val="22"/>
        </w:rPr>
        <w:t>pemanis</w:t>
      </w:r>
      <w:proofErr w:type="spellEnd"/>
      <w:r w:rsidRPr="006724A7">
        <w:rPr>
          <w:rFonts w:cs="Times New Roman"/>
          <w:sz w:val="22"/>
          <w:szCs w:val="22"/>
        </w:rPr>
        <w:t xml:space="preserve"> </w:t>
      </w:r>
      <w:proofErr w:type="spellStart"/>
      <w:r w:rsidRPr="006724A7">
        <w:rPr>
          <w:rFonts w:cs="Times New Roman"/>
          <w:sz w:val="22"/>
          <w:szCs w:val="22"/>
        </w:rPr>
        <w:t>makanan</w:t>
      </w:r>
      <w:proofErr w:type="spellEnd"/>
      <w:r w:rsidRPr="006724A7">
        <w:rPr>
          <w:rFonts w:cs="Times New Roman"/>
          <w:sz w:val="22"/>
          <w:szCs w:val="22"/>
        </w:rPr>
        <w:t xml:space="preserve"> dan </w:t>
      </w:r>
      <w:proofErr w:type="spellStart"/>
      <w:r w:rsidRPr="006724A7">
        <w:rPr>
          <w:rFonts w:cs="Times New Roman"/>
          <w:sz w:val="22"/>
          <w:szCs w:val="22"/>
        </w:rPr>
        <w:t>minuman</w:t>
      </w:r>
      <w:proofErr w:type="spellEnd"/>
      <w:r w:rsidRPr="006724A7">
        <w:rPr>
          <w:rFonts w:cs="Times New Roman"/>
          <w:sz w:val="22"/>
          <w:szCs w:val="22"/>
        </w:rPr>
        <w:t xml:space="preserve"> </w:t>
      </w:r>
      <w:r w:rsidR="002822D8" w:rsidRPr="006724A7">
        <w:rPr>
          <w:rFonts w:cs="Times New Roman"/>
          <w:sz w:val="22"/>
          <w:szCs w:val="22"/>
        </w:rPr>
        <w:fldChar w:fldCharType="begin" w:fldLock="1"/>
      </w:r>
      <w:r w:rsidR="00A95ADD" w:rsidRPr="006724A7">
        <w:rPr>
          <w:rFonts w:cs="Times New Roman"/>
          <w:sz w:val="22"/>
          <w:szCs w:val="22"/>
        </w:rPr>
        <w:instrText>ADDIN CSL_CITATION {"citationItems":[{"id":"ITEM-1","itemData":{"ISBN":"978-634-202-324-2","author":[{"dropping-particle":"","family":"Febri Ari Parpaung, S.P.","given":"M.M.","non-dropping-particle":"","parse-names":false,"suffix":""},{"dropping-particle":"","family":"Prof. D. Ir. Teguh Soedarto","given":"M.P.","non-dropping-particle":"","parse-names":false,"suffix":""}],"edition":"Cetakan Ke","id":"ITEM-1","issued":{"date-parts":[["2025"]]},"title":"Transformasi Tebu : Sebuah Cita-cita Menuju Swasembada Gulan 2028","type":"book"},"uris":["http://www.mendeley.com/documents/?uuid=0fa5e79a-1e56-42c5-89cd-e157f16dfb9e"]}],"mendeley":{"formattedCitation":"(Febri Ari Parpaung, S.P. &amp; Prof. D. Ir. Teguh Soedarto, 2025)","manualFormatting":"(Febri Ari Parpaung et al., 2025)","plainTextFormattedCitation":"(Febri Ari Parpaung, S.P. &amp; Prof. D. Ir. Teguh Soedarto, 2025)","previouslyFormattedCitation":"(Febri Ari Parpaung, S.P. &amp; Prof. D. Ir. Teguh Soedarto, 2025)"},"properties":{"noteIndex":0},"schema":"https://github.com/citation-style-language/schema/raw/master/csl-citation.json"}</w:instrText>
      </w:r>
      <w:r w:rsidR="002822D8" w:rsidRPr="006724A7">
        <w:rPr>
          <w:rFonts w:cs="Times New Roman"/>
          <w:sz w:val="22"/>
          <w:szCs w:val="22"/>
        </w:rPr>
        <w:fldChar w:fldCharType="separate"/>
      </w:r>
      <w:r w:rsidR="002822D8" w:rsidRPr="006724A7">
        <w:rPr>
          <w:rFonts w:cs="Times New Roman"/>
          <w:noProof/>
          <w:sz w:val="22"/>
          <w:szCs w:val="22"/>
        </w:rPr>
        <w:t xml:space="preserve">(Febri Ari Parpaung </w:t>
      </w:r>
      <w:r w:rsidR="00A95ADD" w:rsidRPr="006724A7">
        <w:rPr>
          <w:rFonts w:cs="Times New Roman"/>
          <w:noProof/>
          <w:sz w:val="22"/>
          <w:szCs w:val="22"/>
        </w:rPr>
        <w:t>et al.</w:t>
      </w:r>
      <w:r w:rsidR="002822D8" w:rsidRPr="006724A7">
        <w:rPr>
          <w:rFonts w:cs="Times New Roman"/>
          <w:noProof/>
          <w:sz w:val="22"/>
          <w:szCs w:val="22"/>
        </w:rPr>
        <w:t>, 2025)</w:t>
      </w:r>
      <w:r w:rsidR="002822D8" w:rsidRPr="006724A7">
        <w:rPr>
          <w:rFonts w:cs="Times New Roman"/>
          <w:sz w:val="22"/>
          <w:szCs w:val="22"/>
        </w:rPr>
        <w:fldChar w:fldCharType="end"/>
      </w:r>
      <w:r w:rsidR="00A95ADD" w:rsidRPr="006724A7">
        <w:rPr>
          <w:rFonts w:cs="Times New Roman"/>
          <w:sz w:val="22"/>
          <w:szCs w:val="22"/>
        </w:rPr>
        <w:t xml:space="preserve">. </w:t>
      </w:r>
      <w:r w:rsidRPr="006724A7">
        <w:rPr>
          <w:rFonts w:cs="Times New Roman"/>
          <w:sz w:val="22"/>
          <w:szCs w:val="22"/>
        </w:rPr>
        <w:t xml:space="preserve">Sektor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turut</w:t>
      </w:r>
      <w:proofErr w:type="spellEnd"/>
      <w:r w:rsidRPr="006724A7">
        <w:rPr>
          <w:rFonts w:cs="Times New Roman"/>
          <w:sz w:val="22"/>
          <w:szCs w:val="22"/>
        </w:rPr>
        <w:t xml:space="preserve"> </w:t>
      </w:r>
      <w:proofErr w:type="spellStart"/>
      <w:r w:rsidRPr="006724A7">
        <w:rPr>
          <w:rFonts w:cs="Times New Roman"/>
          <w:sz w:val="22"/>
          <w:szCs w:val="22"/>
        </w:rPr>
        <w:t>mendukung</w:t>
      </w:r>
      <w:proofErr w:type="spellEnd"/>
      <w:r w:rsidRPr="006724A7">
        <w:rPr>
          <w:rFonts w:cs="Times New Roman"/>
          <w:sz w:val="22"/>
          <w:szCs w:val="22"/>
        </w:rPr>
        <w:t xml:space="preserve"> </w:t>
      </w:r>
      <w:proofErr w:type="spellStart"/>
      <w:r w:rsidRPr="006724A7">
        <w:rPr>
          <w:rFonts w:cs="Times New Roman"/>
          <w:sz w:val="22"/>
          <w:szCs w:val="22"/>
        </w:rPr>
        <w:t>peningkatan</w:t>
      </w:r>
      <w:proofErr w:type="spellEnd"/>
      <w:r w:rsidRPr="006724A7">
        <w:rPr>
          <w:rFonts w:cs="Times New Roman"/>
          <w:sz w:val="22"/>
          <w:szCs w:val="22"/>
        </w:rPr>
        <w:t xml:space="preserve"> </w:t>
      </w:r>
      <w:proofErr w:type="spellStart"/>
      <w:r w:rsidRPr="006724A7">
        <w:rPr>
          <w:rFonts w:cs="Times New Roman"/>
          <w:sz w:val="22"/>
          <w:szCs w:val="22"/>
        </w:rPr>
        <w:t>kondisi</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w:t>
      </w:r>
      <w:proofErr w:type="spellStart"/>
      <w:r w:rsidRPr="006724A7">
        <w:rPr>
          <w:rFonts w:cs="Times New Roman"/>
          <w:sz w:val="22"/>
          <w:szCs w:val="22"/>
        </w:rPr>
        <w:t>petani</w:t>
      </w:r>
      <w:proofErr w:type="spellEnd"/>
      <w:r w:rsidRPr="006724A7">
        <w:rPr>
          <w:rFonts w:cs="Times New Roman"/>
          <w:sz w:val="22"/>
          <w:szCs w:val="22"/>
        </w:rPr>
        <w:t xml:space="preserve"> </w:t>
      </w:r>
      <w:proofErr w:type="spellStart"/>
      <w:r w:rsidRPr="006724A7">
        <w:rPr>
          <w:rFonts w:cs="Times New Roman"/>
          <w:sz w:val="22"/>
          <w:szCs w:val="22"/>
        </w:rPr>
        <w:t>sekaligus</w:t>
      </w:r>
      <w:proofErr w:type="spellEnd"/>
      <w:r w:rsidRPr="006724A7">
        <w:rPr>
          <w:rFonts w:cs="Times New Roman"/>
          <w:sz w:val="22"/>
          <w:szCs w:val="22"/>
        </w:rPr>
        <w:t xml:space="preserve"> </w:t>
      </w:r>
      <w:proofErr w:type="spellStart"/>
      <w:r w:rsidRPr="006724A7">
        <w:rPr>
          <w:rFonts w:cs="Times New Roman"/>
          <w:sz w:val="22"/>
          <w:szCs w:val="22"/>
        </w:rPr>
        <w:t>memperkuat</w:t>
      </w:r>
      <w:proofErr w:type="spellEnd"/>
      <w:r w:rsidRPr="006724A7">
        <w:rPr>
          <w:rFonts w:cs="Times New Roman"/>
          <w:sz w:val="22"/>
          <w:szCs w:val="22"/>
        </w:rPr>
        <w:t xml:space="preserve"> </w:t>
      </w:r>
      <w:proofErr w:type="spellStart"/>
      <w:r w:rsidRPr="006724A7">
        <w:rPr>
          <w:rFonts w:cs="Times New Roman"/>
          <w:sz w:val="22"/>
          <w:szCs w:val="22"/>
        </w:rPr>
        <w:t>struktur</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di wilayah </w:t>
      </w:r>
      <w:proofErr w:type="spellStart"/>
      <w:r w:rsidRPr="006724A7">
        <w:rPr>
          <w:rFonts w:cs="Times New Roman"/>
          <w:sz w:val="22"/>
          <w:szCs w:val="22"/>
        </w:rPr>
        <w:t>pedesaan</w:t>
      </w:r>
      <w:proofErr w:type="spellEnd"/>
      <w:r w:rsidRPr="006724A7">
        <w:rPr>
          <w:rFonts w:cs="Times New Roman"/>
          <w:sz w:val="22"/>
          <w:szCs w:val="22"/>
        </w:rPr>
        <w:t xml:space="preserve">. </w:t>
      </w:r>
    </w:p>
    <w:p w14:paraId="03680A3D" w14:textId="77777777" w:rsidR="006B5559" w:rsidRPr="006724A7" w:rsidRDefault="006B5559" w:rsidP="006B5559">
      <w:pPr>
        <w:tabs>
          <w:tab w:val="center" w:pos="4513"/>
        </w:tabs>
        <w:ind w:firstLine="426"/>
        <w:rPr>
          <w:rFonts w:cs="Times New Roman"/>
          <w:sz w:val="22"/>
          <w:szCs w:val="22"/>
        </w:rPr>
      </w:pPr>
      <w:r w:rsidRPr="006724A7">
        <w:rPr>
          <w:rFonts w:cs="Times New Roman"/>
          <w:sz w:val="22"/>
          <w:szCs w:val="22"/>
          <w:lang w:val="id-ID"/>
        </w:rPr>
        <w:t xml:space="preserve">Desa </w:t>
      </w:r>
      <w:proofErr w:type="spellStart"/>
      <w:r w:rsidRPr="006724A7">
        <w:rPr>
          <w:rFonts w:cs="Times New Roman"/>
          <w:sz w:val="22"/>
          <w:szCs w:val="22"/>
          <w:lang w:val="id-ID"/>
        </w:rPr>
        <w:t>Sumberagung</w:t>
      </w:r>
      <w:proofErr w:type="spellEnd"/>
      <w:r w:rsidRPr="006724A7">
        <w:rPr>
          <w:rFonts w:cs="Times New Roman"/>
          <w:sz w:val="22"/>
          <w:szCs w:val="22"/>
          <w:lang w:val="id-ID"/>
        </w:rPr>
        <w:t xml:space="preserve"> merupakan desa dengan luas lahan tebu terbesar di Kecamatan </w:t>
      </w:r>
      <w:proofErr w:type="spellStart"/>
      <w:r w:rsidRPr="006724A7">
        <w:rPr>
          <w:rFonts w:cs="Times New Roman"/>
          <w:sz w:val="22"/>
          <w:szCs w:val="22"/>
          <w:lang w:val="id-ID"/>
        </w:rPr>
        <w:t>Plosoklaten</w:t>
      </w:r>
      <w:proofErr w:type="spellEnd"/>
      <w:r w:rsidRPr="006724A7">
        <w:rPr>
          <w:rFonts w:cs="Times New Roman"/>
          <w:sz w:val="22"/>
          <w:szCs w:val="22"/>
          <w:lang w:val="id-ID"/>
        </w:rPr>
        <w:t xml:space="preserve">, yaitu mencapai 1.235.43 ha. Kondisi topografi yang relatif datar hingga landai serta keberadaan sungai sebagai sumber air. Kondisi ini mendukung pemanfaatan lahan untuk kegiatan pertanian tebu terlihat dari dominasi area persawahan dan tegalan di wilayah desa. Sebagian besar masyarakatnya menggantungkan mata pencaharian dari hasil pertanian tebu sebagai petani penggarap maupun pemilik </w:t>
      </w:r>
      <w:r w:rsidRPr="006724A7">
        <w:rPr>
          <w:rFonts w:cs="Times New Roman"/>
          <w:sz w:val="22"/>
          <w:szCs w:val="22"/>
          <w:lang w:val="id-ID"/>
        </w:rPr>
        <w:t xml:space="preserve">lahan. Hasil panen tebu dari Desa </w:t>
      </w:r>
      <w:proofErr w:type="spellStart"/>
      <w:r w:rsidRPr="006724A7">
        <w:rPr>
          <w:rFonts w:cs="Times New Roman"/>
          <w:sz w:val="22"/>
          <w:szCs w:val="22"/>
          <w:lang w:val="id-ID"/>
        </w:rPr>
        <w:t>Sumberagung</w:t>
      </w:r>
      <w:proofErr w:type="spellEnd"/>
      <w:r w:rsidRPr="006724A7">
        <w:rPr>
          <w:rFonts w:cs="Times New Roman"/>
          <w:sz w:val="22"/>
          <w:szCs w:val="22"/>
          <w:lang w:val="id-ID"/>
        </w:rPr>
        <w:t xml:space="preserve"> umumnya dijual ke pabrik gula di sekitar Kediri yang berkontribusi terhadap peningkatan keuangan petani serta memperkuat posisi desa ini sebagai salah satu penggerak ekonomi pertanian di Kecamatan </w:t>
      </w:r>
      <w:proofErr w:type="spellStart"/>
      <w:r w:rsidRPr="006724A7">
        <w:rPr>
          <w:rFonts w:cs="Times New Roman"/>
          <w:sz w:val="22"/>
          <w:szCs w:val="22"/>
          <w:lang w:val="id-ID"/>
        </w:rPr>
        <w:t>Plosoklaten</w:t>
      </w:r>
      <w:proofErr w:type="spellEnd"/>
      <w:r w:rsidRPr="006724A7">
        <w:rPr>
          <w:rFonts w:cs="Times New Roman"/>
          <w:sz w:val="22"/>
          <w:szCs w:val="22"/>
          <w:lang w:val="id-ID"/>
        </w:rPr>
        <w:t>.</w:t>
      </w:r>
    </w:p>
    <w:p w14:paraId="495D76F0" w14:textId="7DC062CB" w:rsidR="006B5559" w:rsidRPr="006724A7" w:rsidRDefault="006B5559" w:rsidP="006B5559">
      <w:pPr>
        <w:tabs>
          <w:tab w:val="center" w:pos="4513"/>
        </w:tabs>
        <w:ind w:firstLine="426"/>
        <w:rPr>
          <w:rFonts w:cs="Times New Roman"/>
          <w:sz w:val="22"/>
          <w:szCs w:val="22"/>
          <w:lang w:val="id-ID"/>
        </w:rPr>
      </w:pPr>
      <w:r w:rsidRPr="006724A7">
        <w:rPr>
          <w:rFonts w:cs="Times New Roman"/>
          <w:sz w:val="22"/>
          <w:szCs w:val="22"/>
          <w:lang w:val="id-ID"/>
        </w:rPr>
        <w:tab/>
        <w:t xml:space="preserve">Berdasarkan </w:t>
      </w:r>
      <w:proofErr w:type="spellStart"/>
      <w:r w:rsidRPr="006724A7">
        <w:rPr>
          <w:rFonts w:cs="Times New Roman"/>
          <w:sz w:val="22"/>
          <w:szCs w:val="22"/>
          <w:lang w:val="id-ID"/>
        </w:rPr>
        <w:t>pra</w:t>
      </w:r>
      <w:proofErr w:type="spellEnd"/>
      <w:r w:rsidRPr="006724A7">
        <w:rPr>
          <w:rFonts w:cs="Times New Roman"/>
          <w:sz w:val="22"/>
          <w:szCs w:val="22"/>
          <w:lang w:val="id-ID"/>
        </w:rPr>
        <w:t xml:space="preserve"> survei, petani tebu di Desa </w:t>
      </w:r>
      <w:proofErr w:type="spellStart"/>
      <w:r w:rsidRPr="006724A7">
        <w:rPr>
          <w:rFonts w:cs="Times New Roman"/>
          <w:sz w:val="22"/>
          <w:szCs w:val="22"/>
          <w:lang w:val="id-ID"/>
        </w:rPr>
        <w:t>Sumberagung</w:t>
      </w:r>
      <w:proofErr w:type="spellEnd"/>
      <w:r w:rsidRPr="006724A7">
        <w:rPr>
          <w:rFonts w:cs="Times New Roman"/>
          <w:sz w:val="22"/>
          <w:szCs w:val="22"/>
          <w:lang w:val="id-ID"/>
        </w:rPr>
        <w:t xml:space="preserve"> menghadapi permasalahan pasca panen seperti harga jual tebu sering berubah-ubah atau tidak stabil. Hal tersebut tentu mengganggu keuangan petani tebu sehingga petani perlu menyesuaikan strategi pengelolaan keuangan agar uang hasil panen dapat mencukupi kebutuhan sehari-hari serta mendukung keberlanjutan usaha tani. Pengelolaan keuangan pasca panen petani dipengaruhi oleh beberapa hal seperti luas lahan yang dimiliki, jenis tanaman yang ditanam, harga hasil pertanian, dan cara mengelola hasil pertanian tersebut. Di sisi lain, biaya dalam pertanian ditentukan oleh kondisi tanah, jenis tanaman dan benih yang digunakan, teknik pertanian, dan alat yang dipakai. Kesalahan dalam mengelola uang misalnya pengeluaran yang tidak terkontrol atau perencanaan yang tidak tepat, bisa memberikan </w:t>
      </w:r>
      <w:r w:rsidRPr="006724A7">
        <w:rPr>
          <w:rFonts w:cs="Times New Roman"/>
          <w:sz w:val="22"/>
          <w:szCs w:val="22"/>
          <w:lang w:val="id-ID"/>
        </w:rPr>
        <w:lastRenderedPageBreak/>
        <w:t>dampak buruk pada kelangsungan bisnis atau kehidupan pribadi</w:t>
      </w:r>
      <w:r w:rsidR="00A95ADD" w:rsidRPr="006724A7">
        <w:rPr>
          <w:rFonts w:cs="Times New Roman"/>
          <w:sz w:val="22"/>
          <w:szCs w:val="22"/>
          <w:lang w:val="id-ID"/>
        </w:rPr>
        <w:t xml:space="preserve"> </w:t>
      </w:r>
      <w:r w:rsidR="00A95ADD" w:rsidRPr="006724A7">
        <w:rPr>
          <w:rFonts w:cs="Times New Roman"/>
          <w:sz w:val="22"/>
          <w:szCs w:val="22"/>
          <w:lang w:val="id-ID"/>
        </w:rPr>
        <w:fldChar w:fldCharType="begin" w:fldLock="1"/>
      </w:r>
      <w:r w:rsidR="00D93989" w:rsidRPr="006724A7">
        <w:rPr>
          <w:rFonts w:cs="Times New Roman"/>
          <w:sz w:val="22"/>
          <w:szCs w:val="22"/>
          <w:lang w:val="id-ID"/>
        </w:rPr>
        <w:instrText>ADDIN CSL_CITATION {"citationItems":[{"id":"ITEM-1","itemData":{"author":[{"dropping-particle":"","family":"Alfiana","given":"","non-dropping-particle":"","parse-names":false,"suffix":""},{"dropping-particle":"","family":"Azizi","given":"Muhammad","non-dropping-particle":"","parse-names":false,"suffix":""},{"dropping-particle":"","family":"Mere","given":"Klemens","non-dropping-particle":"","parse-names":false,"suffix":""},{"dropping-particle":"","family":"Asir","given":"Muhammad","non-dropping-particle":"","parse-names":false,"suffix":""},{"dropping-particle":"","family":"Hasbi","given":"Hariandy","non-dropping-particle":"","parse-names":false,"suffix":""}],"id":"ITEM-1","issue":"1","issued":{"date-parts":[["2025"]]},"page":"461-470","title":"Penguatan Kemampuan Manajemen Keuangan pada Petani Lokal untuk Meningkatkan Akses dan Efisiensi Sumber Daya","type":"article-journal","volume":"5"},"uris":["http://www.mendeley.com/documents/?uuid=5cb82e48-98d0-4c1a-bd39-0bf87a391009"]}],"mendeley":{"formattedCitation":"(Alfiana, Azizi, Mere, Asir, &amp; Hasbi, 2025)","manualFormatting":"(Alfiana et al., 2025)","plainTextFormattedCitation":"(Alfiana, Azizi, Mere, Asir, &amp; Hasbi, 2025)","previouslyFormattedCitation":"(Alfiana, Azizi, Mere, Asir, &amp; Hasbi, 2025)"},"properties":{"noteIndex":0},"schema":"https://github.com/citation-style-language/schema/raw/master/csl-citation.json"}</w:instrText>
      </w:r>
      <w:r w:rsidR="00A95ADD" w:rsidRPr="006724A7">
        <w:rPr>
          <w:rFonts w:cs="Times New Roman"/>
          <w:sz w:val="22"/>
          <w:szCs w:val="22"/>
          <w:lang w:val="id-ID"/>
        </w:rPr>
        <w:fldChar w:fldCharType="separate"/>
      </w:r>
      <w:r w:rsidR="00A95ADD" w:rsidRPr="006724A7">
        <w:rPr>
          <w:rFonts w:cs="Times New Roman"/>
          <w:noProof/>
          <w:sz w:val="22"/>
          <w:szCs w:val="22"/>
          <w:lang w:val="id-ID"/>
        </w:rPr>
        <w:t>(Alfiana et al., 2025)</w:t>
      </w:r>
      <w:r w:rsidR="00A95ADD" w:rsidRPr="006724A7">
        <w:rPr>
          <w:rFonts w:cs="Times New Roman"/>
          <w:sz w:val="22"/>
          <w:szCs w:val="22"/>
          <w:lang w:val="id-ID"/>
        </w:rPr>
        <w:fldChar w:fldCharType="end"/>
      </w:r>
      <w:r w:rsidRPr="006724A7">
        <w:rPr>
          <w:rFonts w:cs="Times New Roman"/>
          <w:sz w:val="22"/>
          <w:szCs w:val="22"/>
          <w:lang w:val="id-ID"/>
        </w:rPr>
        <w:t>.</w:t>
      </w:r>
    </w:p>
    <w:p w14:paraId="21A8B88B" w14:textId="5743C311" w:rsidR="006B5559" w:rsidRPr="006724A7" w:rsidRDefault="006B5559" w:rsidP="006B5559">
      <w:pPr>
        <w:tabs>
          <w:tab w:val="center" w:pos="4513"/>
        </w:tabs>
        <w:ind w:firstLine="426"/>
        <w:rPr>
          <w:rFonts w:cs="Times New Roman"/>
          <w:sz w:val="22"/>
          <w:szCs w:val="22"/>
        </w:rPr>
      </w:pPr>
      <w:proofErr w:type="spellStart"/>
      <w:r w:rsidRPr="006724A7">
        <w:rPr>
          <w:rFonts w:cs="Times New Roman"/>
          <w:sz w:val="22"/>
          <w:szCs w:val="22"/>
        </w:rPr>
        <w:t>Keuangan</w:t>
      </w:r>
      <w:proofErr w:type="spellEnd"/>
      <w:r w:rsidRPr="006724A7">
        <w:rPr>
          <w:rFonts w:cs="Times New Roman"/>
          <w:sz w:val="22"/>
          <w:szCs w:val="22"/>
        </w:rPr>
        <w:t xml:space="preserve"> </w:t>
      </w:r>
      <w:proofErr w:type="spellStart"/>
      <w:r w:rsidRPr="006724A7">
        <w:rPr>
          <w:rFonts w:cs="Times New Roman"/>
          <w:sz w:val="22"/>
          <w:szCs w:val="22"/>
        </w:rPr>
        <w:t>petani</w:t>
      </w:r>
      <w:proofErr w:type="spellEnd"/>
      <w:r w:rsidRPr="006724A7">
        <w:rPr>
          <w:rFonts w:cs="Times New Roman"/>
          <w:sz w:val="22"/>
          <w:szCs w:val="22"/>
        </w:rPr>
        <w:t xml:space="preserve"> </w:t>
      </w:r>
      <w:proofErr w:type="spellStart"/>
      <w:r w:rsidRPr="006724A7">
        <w:rPr>
          <w:rFonts w:cs="Times New Roman"/>
          <w:sz w:val="22"/>
          <w:szCs w:val="22"/>
        </w:rPr>
        <w:t>tebu</w:t>
      </w:r>
      <w:proofErr w:type="spellEnd"/>
      <w:r w:rsidRPr="006724A7">
        <w:rPr>
          <w:rFonts w:cs="Times New Roman"/>
          <w:sz w:val="22"/>
          <w:szCs w:val="22"/>
        </w:rPr>
        <w:t xml:space="preserve"> yang </w:t>
      </w:r>
      <w:proofErr w:type="spellStart"/>
      <w:r w:rsidRPr="006724A7">
        <w:rPr>
          <w:rFonts w:cs="Times New Roman"/>
          <w:sz w:val="22"/>
          <w:szCs w:val="22"/>
        </w:rPr>
        <w:t>tidak</w:t>
      </w:r>
      <w:proofErr w:type="spellEnd"/>
      <w:r w:rsidRPr="006724A7">
        <w:rPr>
          <w:rFonts w:cs="Times New Roman"/>
          <w:sz w:val="22"/>
          <w:szCs w:val="22"/>
        </w:rPr>
        <w:t xml:space="preserve"> </w:t>
      </w:r>
      <w:proofErr w:type="spellStart"/>
      <w:r w:rsidRPr="006724A7">
        <w:rPr>
          <w:rFonts w:cs="Times New Roman"/>
          <w:sz w:val="22"/>
          <w:szCs w:val="22"/>
        </w:rPr>
        <w:t>stabil</w:t>
      </w:r>
      <w:proofErr w:type="spellEnd"/>
      <w:r w:rsidRPr="006724A7">
        <w:rPr>
          <w:rFonts w:cs="Times New Roman"/>
          <w:sz w:val="22"/>
          <w:szCs w:val="22"/>
        </w:rPr>
        <w:t xml:space="preserve"> </w:t>
      </w:r>
      <w:proofErr w:type="spellStart"/>
      <w:r w:rsidRPr="006724A7">
        <w:rPr>
          <w:rFonts w:cs="Times New Roman"/>
          <w:sz w:val="22"/>
          <w:szCs w:val="22"/>
        </w:rPr>
        <w:t>menuntut</w:t>
      </w:r>
      <w:proofErr w:type="spellEnd"/>
      <w:r w:rsidRPr="006724A7">
        <w:rPr>
          <w:rFonts w:cs="Times New Roman"/>
          <w:sz w:val="22"/>
          <w:szCs w:val="22"/>
        </w:rPr>
        <w:t xml:space="preserve"> </w:t>
      </w:r>
      <w:proofErr w:type="spellStart"/>
      <w:r w:rsidRPr="006724A7">
        <w:rPr>
          <w:rFonts w:cs="Times New Roman"/>
          <w:sz w:val="22"/>
          <w:szCs w:val="22"/>
        </w:rPr>
        <w:t>kemampuan</w:t>
      </w:r>
      <w:proofErr w:type="spellEnd"/>
      <w:r w:rsidRPr="006724A7">
        <w:rPr>
          <w:rFonts w:cs="Times New Roman"/>
          <w:sz w:val="22"/>
          <w:szCs w:val="22"/>
        </w:rPr>
        <w:t xml:space="preserve"> </w:t>
      </w: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yang </w:t>
      </w:r>
      <w:proofErr w:type="spellStart"/>
      <w:r w:rsidRPr="006724A7">
        <w:rPr>
          <w:rFonts w:cs="Times New Roman"/>
          <w:sz w:val="22"/>
          <w:szCs w:val="22"/>
        </w:rPr>
        <w:t>cermat</w:t>
      </w:r>
      <w:proofErr w:type="spellEnd"/>
      <w:r w:rsidRPr="006724A7">
        <w:rPr>
          <w:rFonts w:cs="Times New Roman"/>
          <w:sz w:val="22"/>
          <w:szCs w:val="22"/>
        </w:rPr>
        <w:t xml:space="preserve"> </w:t>
      </w:r>
      <w:proofErr w:type="spellStart"/>
      <w:r w:rsidRPr="006724A7">
        <w:rPr>
          <w:rFonts w:cs="Times New Roman"/>
          <w:sz w:val="22"/>
          <w:szCs w:val="22"/>
        </w:rPr>
        <w:t>untuk</w:t>
      </w:r>
      <w:proofErr w:type="spellEnd"/>
      <w:r w:rsidRPr="006724A7">
        <w:rPr>
          <w:rFonts w:cs="Times New Roman"/>
          <w:sz w:val="22"/>
          <w:szCs w:val="22"/>
        </w:rPr>
        <w:t xml:space="preserve"> </w:t>
      </w:r>
      <w:proofErr w:type="spellStart"/>
      <w:r w:rsidRPr="006724A7">
        <w:rPr>
          <w:rFonts w:cs="Times New Roman"/>
          <w:sz w:val="22"/>
          <w:szCs w:val="22"/>
        </w:rPr>
        <w:t>menjaga</w:t>
      </w:r>
      <w:proofErr w:type="spellEnd"/>
      <w:r w:rsidRPr="006724A7">
        <w:rPr>
          <w:rFonts w:cs="Times New Roman"/>
          <w:sz w:val="22"/>
          <w:szCs w:val="22"/>
        </w:rPr>
        <w:t xml:space="preserve"> </w:t>
      </w:r>
      <w:proofErr w:type="spellStart"/>
      <w:r w:rsidRPr="006724A7">
        <w:rPr>
          <w:rFonts w:cs="Times New Roman"/>
          <w:sz w:val="22"/>
          <w:szCs w:val="22"/>
        </w:rPr>
        <w:t>kestabilan</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w:t>
      </w:r>
      <w:proofErr w:type="spellStart"/>
      <w:r w:rsidRPr="006724A7">
        <w:rPr>
          <w:rFonts w:cs="Times New Roman"/>
          <w:sz w:val="22"/>
          <w:szCs w:val="22"/>
        </w:rPr>
        <w:t>keluarga</w:t>
      </w:r>
      <w:proofErr w:type="spellEnd"/>
      <w:r w:rsidRPr="006724A7">
        <w:rPr>
          <w:rFonts w:cs="Times New Roman"/>
          <w:sz w:val="22"/>
          <w:szCs w:val="22"/>
        </w:rPr>
        <w:t xml:space="preserve">, </w:t>
      </w:r>
      <w:proofErr w:type="spellStart"/>
      <w:r w:rsidRPr="006724A7">
        <w:rPr>
          <w:rFonts w:cs="Times New Roman"/>
          <w:sz w:val="22"/>
          <w:szCs w:val="22"/>
        </w:rPr>
        <w:t>termasuk</w:t>
      </w:r>
      <w:proofErr w:type="spellEnd"/>
      <w:r w:rsidRPr="006724A7">
        <w:rPr>
          <w:rFonts w:cs="Times New Roman"/>
          <w:sz w:val="22"/>
          <w:szCs w:val="22"/>
        </w:rPr>
        <w:t xml:space="preserve"> </w:t>
      </w:r>
      <w:proofErr w:type="spellStart"/>
      <w:r w:rsidRPr="006724A7">
        <w:rPr>
          <w:rFonts w:cs="Times New Roman"/>
          <w:sz w:val="22"/>
          <w:szCs w:val="22"/>
        </w:rPr>
        <w:t>pemenuhan</w:t>
      </w:r>
      <w:proofErr w:type="spellEnd"/>
      <w:r w:rsidRPr="006724A7">
        <w:rPr>
          <w:rFonts w:cs="Times New Roman"/>
          <w:sz w:val="22"/>
          <w:szCs w:val="22"/>
        </w:rPr>
        <w:t xml:space="preserve"> </w:t>
      </w:r>
      <w:proofErr w:type="spellStart"/>
      <w:r w:rsidRPr="006724A7">
        <w:rPr>
          <w:rFonts w:cs="Times New Roman"/>
          <w:sz w:val="22"/>
          <w:szCs w:val="22"/>
        </w:rPr>
        <w:t>kebutuhan</w:t>
      </w:r>
      <w:proofErr w:type="spellEnd"/>
      <w:r w:rsidRPr="006724A7">
        <w:rPr>
          <w:rFonts w:cs="Times New Roman"/>
          <w:sz w:val="22"/>
          <w:szCs w:val="22"/>
        </w:rPr>
        <w:t xml:space="preserve"> </w:t>
      </w:r>
      <w:proofErr w:type="spellStart"/>
      <w:r w:rsidRPr="006724A7">
        <w:rPr>
          <w:rFonts w:cs="Times New Roman"/>
          <w:sz w:val="22"/>
          <w:szCs w:val="22"/>
        </w:rPr>
        <w:t>sehari-hari</w:t>
      </w:r>
      <w:proofErr w:type="spellEnd"/>
      <w:r w:rsidRPr="006724A7">
        <w:rPr>
          <w:rFonts w:cs="Times New Roman"/>
          <w:sz w:val="22"/>
          <w:szCs w:val="22"/>
        </w:rPr>
        <w:t xml:space="preserve">, </w:t>
      </w:r>
      <w:proofErr w:type="spellStart"/>
      <w:r w:rsidRPr="006724A7">
        <w:rPr>
          <w:rFonts w:cs="Times New Roman"/>
          <w:sz w:val="22"/>
          <w:szCs w:val="22"/>
        </w:rPr>
        <w:t>pendidikan</w:t>
      </w:r>
      <w:proofErr w:type="spellEnd"/>
      <w:r w:rsidRPr="006724A7">
        <w:rPr>
          <w:rFonts w:cs="Times New Roman"/>
          <w:sz w:val="22"/>
          <w:szCs w:val="22"/>
        </w:rPr>
        <w:t xml:space="preserve"> </w:t>
      </w:r>
      <w:proofErr w:type="spellStart"/>
      <w:r w:rsidRPr="006724A7">
        <w:rPr>
          <w:rFonts w:cs="Times New Roman"/>
          <w:sz w:val="22"/>
          <w:szCs w:val="22"/>
        </w:rPr>
        <w:t>anak</w:t>
      </w:r>
      <w:proofErr w:type="spellEnd"/>
      <w:r w:rsidRPr="006724A7">
        <w:rPr>
          <w:rFonts w:cs="Times New Roman"/>
          <w:sz w:val="22"/>
          <w:szCs w:val="22"/>
        </w:rPr>
        <w:t xml:space="preserve">, </w:t>
      </w:r>
      <w:proofErr w:type="spellStart"/>
      <w:r w:rsidRPr="006724A7">
        <w:rPr>
          <w:rFonts w:cs="Times New Roman"/>
          <w:sz w:val="22"/>
          <w:szCs w:val="22"/>
        </w:rPr>
        <w:t>tabungan</w:t>
      </w:r>
      <w:proofErr w:type="spellEnd"/>
      <w:r w:rsidRPr="006724A7">
        <w:rPr>
          <w:rFonts w:cs="Times New Roman"/>
          <w:sz w:val="22"/>
          <w:szCs w:val="22"/>
        </w:rPr>
        <w:t xml:space="preserve"> masa </w:t>
      </w:r>
      <w:proofErr w:type="spellStart"/>
      <w:r w:rsidRPr="006724A7">
        <w:rPr>
          <w:rFonts w:cs="Times New Roman"/>
          <w:sz w:val="22"/>
          <w:szCs w:val="22"/>
        </w:rPr>
        <w:t>depan</w:t>
      </w:r>
      <w:proofErr w:type="spellEnd"/>
      <w:r w:rsidRPr="006724A7">
        <w:rPr>
          <w:rFonts w:cs="Times New Roman"/>
          <w:sz w:val="22"/>
          <w:szCs w:val="22"/>
        </w:rPr>
        <w:t xml:space="preserve">, dan </w:t>
      </w:r>
      <w:proofErr w:type="spellStart"/>
      <w:r w:rsidRPr="006724A7">
        <w:rPr>
          <w:rFonts w:cs="Times New Roman"/>
          <w:sz w:val="22"/>
          <w:szCs w:val="22"/>
        </w:rPr>
        <w:t>keberlanjutan</w:t>
      </w:r>
      <w:proofErr w:type="spellEnd"/>
      <w:r w:rsidRPr="006724A7">
        <w:rPr>
          <w:rFonts w:cs="Times New Roman"/>
          <w:sz w:val="22"/>
          <w:szCs w:val="22"/>
        </w:rPr>
        <w:t xml:space="preserve"> </w:t>
      </w:r>
      <w:proofErr w:type="spellStart"/>
      <w:r w:rsidRPr="006724A7">
        <w:rPr>
          <w:rFonts w:cs="Times New Roman"/>
          <w:sz w:val="22"/>
          <w:szCs w:val="22"/>
        </w:rPr>
        <w:t>usaha</w:t>
      </w:r>
      <w:proofErr w:type="spellEnd"/>
      <w:r w:rsidRPr="006724A7">
        <w:rPr>
          <w:rFonts w:cs="Times New Roman"/>
          <w:sz w:val="22"/>
          <w:szCs w:val="22"/>
        </w:rPr>
        <w:t xml:space="preserve"> </w:t>
      </w:r>
      <w:proofErr w:type="spellStart"/>
      <w:r w:rsidRPr="006724A7">
        <w:rPr>
          <w:rFonts w:cs="Times New Roman"/>
          <w:sz w:val="22"/>
          <w:szCs w:val="22"/>
        </w:rPr>
        <w:t>tani</w:t>
      </w:r>
      <w:proofErr w:type="spellEnd"/>
      <w:r w:rsidRPr="006724A7">
        <w:rPr>
          <w:rFonts w:cs="Times New Roman"/>
          <w:sz w:val="22"/>
          <w:szCs w:val="22"/>
        </w:rPr>
        <w:t xml:space="preserve">. </w:t>
      </w:r>
      <w:proofErr w:type="spellStart"/>
      <w:r w:rsidRPr="006724A7">
        <w:rPr>
          <w:rFonts w:cs="Times New Roman"/>
          <w:sz w:val="22"/>
          <w:szCs w:val="22"/>
        </w:rPr>
        <w:t>Stabilitas</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w:t>
      </w:r>
      <w:proofErr w:type="spellStart"/>
      <w:r w:rsidRPr="006724A7">
        <w:rPr>
          <w:rFonts w:cs="Times New Roman"/>
          <w:sz w:val="22"/>
          <w:szCs w:val="22"/>
        </w:rPr>
        <w:t>merupakan</w:t>
      </w:r>
      <w:proofErr w:type="spellEnd"/>
      <w:r w:rsidRPr="006724A7">
        <w:rPr>
          <w:rFonts w:cs="Times New Roman"/>
          <w:sz w:val="22"/>
          <w:szCs w:val="22"/>
        </w:rPr>
        <w:t xml:space="preserve"> </w:t>
      </w:r>
      <w:proofErr w:type="spellStart"/>
      <w:r w:rsidRPr="006724A7">
        <w:rPr>
          <w:rFonts w:cs="Times New Roman"/>
          <w:sz w:val="22"/>
          <w:szCs w:val="22"/>
        </w:rPr>
        <w:t>fondasi</w:t>
      </w:r>
      <w:proofErr w:type="spellEnd"/>
      <w:r w:rsidRPr="006724A7">
        <w:rPr>
          <w:rFonts w:cs="Times New Roman"/>
          <w:sz w:val="22"/>
          <w:szCs w:val="22"/>
        </w:rPr>
        <w:t xml:space="preserve"> </w:t>
      </w:r>
      <w:proofErr w:type="spellStart"/>
      <w:r w:rsidRPr="006724A7">
        <w:rPr>
          <w:rFonts w:cs="Times New Roman"/>
          <w:sz w:val="22"/>
          <w:szCs w:val="22"/>
        </w:rPr>
        <w:t>utama</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mendorong</w:t>
      </w:r>
      <w:proofErr w:type="spellEnd"/>
      <w:r w:rsidRPr="006724A7">
        <w:rPr>
          <w:rFonts w:cs="Times New Roman"/>
          <w:sz w:val="22"/>
          <w:szCs w:val="22"/>
        </w:rPr>
        <w:t xml:space="preserve"> </w:t>
      </w:r>
      <w:proofErr w:type="spellStart"/>
      <w:r w:rsidRPr="006724A7">
        <w:rPr>
          <w:rFonts w:cs="Times New Roman"/>
          <w:sz w:val="22"/>
          <w:szCs w:val="22"/>
        </w:rPr>
        <w:t>pertumbuhan</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yang </w:t>
      </w:r>
      <w:proofErr w:type="spellStart"/>
      <w:r w:rsidRPr="006724A7">
        <w:rPr>
          <w:rFonts w:cs="Times New Roman"/>
          <w:sz w:val="22"/>
          <w:szCs w:val="22"/>
        </w:rPr>
        <w:t>berkelanjutan</w:t>
      </w:r>
      <w:proofErr w:type="spellEnd"/>
      <w:r w:rsidRPr="006724A7">
        <w:rPr>
          <w:rFonts w:cs="Times New Roman"/>
          <w:sz w:val="22"/>
          <w:szCs w:val="22"/>
        </w:rPr>
        <w:t xml:space="preserve"> dan </w:t>
      </w:r>
      <w:proofErr w:type="spellStart"/>
      <w:r w:rsidRPr="006724A7">
        <w:rPr>
          <w:rFonts w:cs="Times New Roman"/>
          <w:sz w:val="22"/>
          <w:szCs w:val="22"/>
        </w:rPr>
        <w:t>peningkatan</w:t>
      </w:r>
      <w:proofErr w:type="spellEnd"/>
      <w:r w:rsidRPr="006724A7">
        <w:rPr>
          <w:rFonts w:cs="Times New Roman"/>
          <w:sz w:val="22"/>
          <w:szCs w:val="22"/>
        </w:rPr>
        <w:t xml:space="preserve"> </w:t>
      </w:r>
      <w:proofErr w:type="spellStart"/>
      <w:r w:rsidRPr="006724A7">
        <w:rPr>
          <w:rFonts w:cs="Times New Roman"/>
          <w:sz w:val="22"/>
          <w:szCs w:val="22"/>
        </w:rPr>
        <w:t>kesejahteraan</w:t>
      </w:r>
      <w:proofErr w:type="spellEnd"/>
      <w:r w:rsidRPr="006724A7">
        <w:rPr>
          <w:rFonts w:cs="Times New Roman"/>
          <w:sz w:val="22"/>
          <w:szCs w:val="22"/>
        </w:rPr>
        <w:t xml:space="preserve"> </w:t>
      </w:r>
      <w:proofErr w:type="spellStart"/>
      <w:r w:rsidRPr="006724A7">
        <w:rPr>
          <w:rFonts w:cs="Times New Roman"/>
          <w:sz w:val="22"/>
          <w:szCs w:val="22"/>
        </w:rPr>
        <w:t>masyarakat</w:t>
      </w:r>
      <w:proofErr w:type="spellEnd"/>
      <w:r w:rsidRPr="006724A7">
        <w:rPr>
          <w:rFonts w:cs="Times New Roman"/>
          <w:sz w:val="22"/>
          <w:szCs w:val="22"/>
        </w:rPr>
        <w:t xml:space="preserve">. </w:t>
      </w:r>
      <w:proofErr w:type="spellStart"/>
      <w:r w:rsidRPr="006724A7">
        <w:rPr>
          <w:rFonts w:cs="Times New Roman"/>
          <w:sz w:val="22"/>
          <w:szCs w:val="22"/>
        </w:rPr>
        <w:t>Stabilitas</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w:t>
      </w:r>
      <w:proofErr w:type="spellStart"/>
      <w:r w:rsidRPr="006724A7">
        <w:rPr>
          <w:rFonts w:cs="Times New Roman"/>
          <w:sz w:val="22"/>
          <w:szCs w:val="22"/>
        </w:rPr>
        <w:t>menjadi</w:t>
      </w:r>
      <w:proofErr w:type="spellEnd"/>
      <w:r w:rsidRPr="006724A7">
        <w:rPr>
          <w:rFonts w:cs="Times New Roman"/>
          <w:sz w:val="22"/>
          <w:szCs w:val="22"/>
        </w:rPr>
        <w:t xml:space="preserve"> </w:t>
      </w:r>
      <w:proofErr w:type="spellStart"/>
      <w:r w:rsidRPr="006724A7">
        <w:rPr>
          <w:rFonts w:cs="Times New Roman"/>
          <w:sz w:val="22"/>
          <w:szCs w:val="22"/>
        </w:rPr>
        <w:t>hal</w:t>
      </w:r>
      <w:proofErr w:type="spellEnd"/>
      <w:r w:rsidRPr="006724A7">
        <w:rPr>
          <w:rFonts w:cs="Times New Roman"/>
          <w:sz w:val="22"/>
          <w:szCs w:val="22"/>
        </w:rPr>
        <w:t xml:space="preserve"> yang </w:t>
      </w:r>
      <w:proofErr w:type="spellStart"/>
      <w:r w:rsidRPr="006724A7">
        <w:rPr>
          <w:rFonts w:cs="Times New Roman"/>
          <w:sz w:val="22"/>
          <w:szCs w:val="22"/>
        </w:rPr>
        <w:t>krusial</w:t>
      </w:r>
      <w:proofErr w:type="spellEnd"/>
      <w:r w:rsidRPr="006724A7">
        <w:rPr>
          <w:rFonts w:cs="Times New Roman"/>
          <w:sz w:val="22"/>
          <w:szCs w:val="22"/>
        </w:rPr>
        <w:t xml:space="preserve"> </w:t>
      </w:r>
      <w:proofErr w:type="spellStart"/>
      <w:r w:rsidRPr="006724A7">
        <w:rPr>
          <w:rFonts w:cs="Times New Roman"/>
          <w:sz w:val="22"/>
          <w:szCs w:val="22"/>
        </w:rPr>
        <w:t>karena</w:t>
      </w:r>
      <w:proofErr w:type="spellEnd"/>
      <w:r w:rsidRPr="006724A7">
        <w:rPr>
          <w:rFonts w:cs="Times New Roman"/>
          <w:sz w:val="22"/>
          <w:szCs w:val="22"/>
        </w:rPr>
        <w:t xml:space="preserve"> </w:t>
      </w:r>
      <w:proofErr w:type="spellStart"/>
      <w:r w:rsidRPr="006724A7">
        <w:rPr>
          <w:rFonts w:cs="Times New Roman"/>
          <w:sz w:val="22"/>
          <w:szCs w:val="22"/>
        </w:rPr>
        <w:t>mencakup</w:t>
      </w:r>
      <w:proofErr w:type="spellEnd"/>
      <w:r w:rsidRPr="006724A7">
        <w:rPr>
          <w:rFonts w:cs="Times New Roman"/>
          <w:sz w:val="22"/>
          <w:szCs w:val="22"/>
        </w:rPr>
        <w:t xml:space="preserve"> </w:t>
      </w:r>
      <w:proofErr w:type="spellStart"/>
      <w:r w:rsidRPr="006724A7">
        <w:rPr>
          <w:rFonts w:cs="Times New Roman"/>
          <w:sz w:val="22"/>
          <w:szCs w:val="22"/>
        </w:rPr>
        <w:t>upaya</w:t>
      </w:r>
      <w:proofErr w:type="spellEnd"/>
      <w:r w:rsidRPr="006724A7">
        <w:rPr>
          <w:rFonts w:cs="Times New Roman"/>
          <w:sz w:val="22"/>
          <w:szCs w:val="22"/>
        </w:rPr>
        <w:t xml:space="preserve"> </w:t>
      </w:r>
      <w:proofErr w:type="spellStart"/>
      <w:r w:rsidRPr="006724A7">
        <w:rPr>
          <w:rFonts w:cs="Times New Roman"/>
          <w:sz w:val="22"/>
          <w:szCs w:val="22"/>
        </w:rPr>
        <w:t>pemerintah</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menjaga</w:t>
      </w:r>
      <w:proofErr w:type="spellEnd"/>
      <w:r w:rsidRPr="006724A7">
        <w:rPr>
          <w:rFonts w:cs="Times New Roman"/>
          <w:sz w:val="22"/>
          <w:szCs w:val="22"/>
        </w:rPr>
        <w:t xml:space="preserve"> </w:t>
      </w:r>
      <w:proofErr w:type="spellStart"/>
      <w:r w:rsidRPr="006724A7">
        <w:rPr>
          <w:rFonts w:cs="Times New Roman"/>
          <w:sz w:val="22"/>
          <w:szCs w:val="22"/>
        </w:rPr>
        <w:t>kestabilan</w:t>
      </w:r>
      <w:proofErr w:type="spellEnd"/>
      <w:r w:rsidRPr="006724A7">
        <w:rPr>
          <w:rFonts w:cs="Times New Roman"/>
          <w:sz w:val="22"/>
          <w:szCs w:val="22"/>
        </w:rPr>
        <w:t xml:space="preserve"> </w:t>
      </w:r>
      <w:proofErr w:type="spellStart"/>
      <w:r w:rsidRPr="006724A7">
        <w:rPr>
          <w:rFonts w:cs="Times New Roman"/>
          <w:sz w:val="22"/>
          <w:szCs w:val="22"/>
        </w:rPr>
        <w:t>harga</w:t>
      </w:r>
      <w:proofErr w:type="spellEnd"/>
      <w:r w:rsidRPr="006724A7">
        <w:rPr>
          <w:rFonts w:cs="Times New Roman"/>
          <w:sz w:val="22"/>
          <w:szCs w:val="22"/>
        </w:rPr>
        <w:t xml:space="preserve"> </w:t>
      </w:r>
      <w:proofErr w:type="spellStart"/>
      <w:r w:rsidRPr="006724A7">
        <w:rPr>
          <w:rFonts w:cs="Times New Roman"/>
          <w:sz w:val="22"/>
          <w:szCs w:val="22"/>
        </w:rPr>
        <w:t>barang</w:t>
      </w:r>
      <w:proofErr w:type="spellEnd"/>
      <w:r w:rsidRPr="006724A7">
        <w:rPr>
          <w:rFonts w:cs="Times New Roman"/>
          <w:sz w:val="22"/>
          <w:szCs w:val="22"/>
        </w:rPr>
        <w:t xml:space="preserve"> dan </w:t>
      </w:r>
      <w:proofErr w:type="spellStart"/>
      <w:r w:rsidRPr="006724A7">
        <w:rPr>
          <w:rFonts w:cs="Times New Roman"/>
          <w:sz w:val="22"/>
          <w:szCs w:val="22"/>
        </w:rPr>
        <w:t>jasa</w:t>
      </w:r>
      <w:proofErr w:type="spellEnd"/>
      <w:r w:rsidRPr="006724A7">
        <w:rPr>
          <w:rFonts w:cs="Times New Roman"/>
          <w:sz w:val="22"/>
          <w:szCs w:val="22"/>
        </w:rPr>
        <w:t xml:space="preserve"> pada </w:t>
      </w:r>
      <w:proofErr w:type="spellStart"/>
      <w:r w:rsidRPr="006724A7">
        <w:rPr>
          <w:rFonts w:cs="Times New Roman"/>
          <w:sz w:val="22"/>
          <w:szCs w:val="22"/>
        </w:rPr>
        <w:t>tingkat</w:t>
      </w:r>
      <w:proofErr w:type="spellEnd"/>
      <w:r w:rsidRPr="006724A7">
        <w:rPr>
          <w:rFonts w:cs="Times New Roman"/>
          <w:sz w:val="22"/>
          <w:szCs w:val="22"/>
        </w:rPr>
        <w:t xml:space="preserve"> </w:t>
      </w:r>
      <w:proofErr w:type="spellStart"/>
      <w:r w:rsidRPr="006724A7">
        <w:rPr>
          <w:rFonts w:cs="Times New Roman"/>
          <w:sz w:val="22"/>
          <w:szCs w:val="22"/>
        </w:rPr>
        <w:t>tertentu</w:t>
      </w:r>
      <w:proofErr w:type="spellEnd"/>
      <w:r w:rsidRPr="006724A7">
        <w:rPr>
          <w:rFonts w:cs="Times New Roman"/>
          <w:sz w:val="22"/>
          <w:szCs w:val="22"/>
        </w:rPr>
        <w:t xml:space="preserve">, </w:t>
      </w:r>
      <w:proofErr w:type="spellStart"/>
      <w:r w:rsidRPr="006724A7">
        <w:rPr>
          <w:rFonts w:cs="Times New Roman"/>
          <w:sz w:val="22"/>
          <w:szCs w:val="22"/>
        </w:rPr>
        <w:t>sehingga</w:t>
      </w:r>
      <w:proofErr w:type="spellEnd"/>
      <w:r w:rsidRPr="006724A7">
        <w:rPr>
          <w:rFonts w:cs="Times New Roman"/>
          <w:sz w:val="22"/>
          <w:szCs w:val="22"/>
        </w:rPr>
        <w:t xml:space="preserve"> </w:t>
      </w:r>
      <w:proofErr w:type="spellStart"/>
      <w:r w:rsidRPr="006724A7">
        <w:rPr>
          <w:rFonts w:cs="Times New Roman"/>
          <w:sz w:val="22"/>
          <w:szCs w:val="22"/>
        </w:rPr>
        <w:t>memberikan</w:t>
      </w:r>
      <w:proofErr w:type="spellEnd"/>
      <w:r w:rsidRPr="006724A7">
        <w:rPr>
          <w:rFonts w:cs="Times New Roman"/>
          <w:sz w:val="22"/>
          <w:szCs w:val="22"/>
        </w:rPr>
        <w:t xml:space="preserve"> </w:t>
      </w:r>
      <w:proofErr w:type="spellStart"/>
      <w:r w:rsidRPr="006724A7">
        <w:rPr>
          <w:rFonts w:cs="Times New Roman"/>
          <w:sz w:val="22"/>
          <w:szCs w:val="22"/>
        </w:rPr>
        <w:t>kepastian</w:t>
      </w:r>
      <w:proofErr w:type="spellEnd"/>
      <w:r w:rsidRPr="006724A7">
        <w:rPr>
          <w:rFonts w:cs="Times New Roman"/>
          <w:sz w:val="22"/>
          <w:szCs w:val="22"/>
        </w:rPr>
        <w:t xml:space="preserve"> dan rasa </w:t>
      </w:r>
      <w:proofErr w:type="spellStart"/>
      <w:r w:rsidRPr="006724A7">
        <w:rPr>
          <w:rFonts w:cs="Times New Roman"/>
          <w:sz w:val="22"/>
          <w:szCs w:val="22"/>
        </w:rPr>
        <w:t>aman</w:t>
      </w:r>
      <w:proofErr w:type="spellEnd"/>
      <w:r w:rsidRPr="006724A7">
        <w:rPr>
          <w:rFonts w:cs="Times New Roman"/>
          <w:sz w:val="22"/>
          <w:szCs w:val="22"/>
        </w:rPr>
        <w:t xml:space="preserve"> </w:t>
      </w:r>
      <w:proofErr w:type="spellStart"/>
      <w:r w:rsidRPr="006724A7">
        <w:rPr>
          <w:rFonts w:cs="Times New Roman"/>
          <w:sz w:val="22"/>
          <w:szCs w:val="22"/>
        </w:rPr>
        <w:t>bagi</w:t>
      </w:r>
      <w:proofErr w:type="spellEnd"/>
      <w:r w:rsidRPr="006724A7">
        <w:rPr>
          <w:rFonts w:cs="Times New Roman"/>
          <w:sz w:val="22"/>
          <w:szCs w:val="22"/>
        </w:rPr>
        <w:t xml:space="preserve"> </w:t>
      </w:r>
      <w:proofErr w:type="spellStart"/>
      <w:r w:rsidRPr="006724A7">
        <w:rPr>
          <w:rFonts w:cs="Times New Roman"/>
          <w:sz w:val="22"/>
          <w:szCs w:val="22"/>
        </w:rPr>
        <w:t>pelaku</w:t>
      </w:r>
      <w:proofErr w:type="spellEnd"/>
      <w:r w:rsidRPr="006724A7">
        <w:rPr>
          <w:rFonts w:cs="Times New Roman"/>
          <w:sz w:val="22"/>
          <w:szCs w:val="22"/>
        </w:rPr>
        <w:t xml:space="preserve"> </w:t>
      </w:r>
      <w:proofErr w:type="spellStart"/>
      <w:r w:rsidRPr="006724A7">
        <w:rPr>
          <w:rFonts w:cs="Times New Roman"/>
          <w:sz w:val="22"/>
          <w:szCs w:val="22"/>
        </w:rPr>
        <w:t>usaha</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menjalankan</w:t>
      </w:r>
      <w:proofErr w:type="spellEnd"/>
      <w:r w:rsidRPr="006724A7">
        <w:rPr>
          <w:rFonts w:cs="Times New Roman"/>
          <w:sz w:val="22"/>
          <w:szCs w:val="22"/>
        </w:rPr>
        <w:t xml:space="preserve"> </w:t>
      </w:r>
      <w:proofErr w:type="spellStart"/>
      <w:r w:rsidRPr="006724A7">
        <w:rPr>
          <w:rFonts w:cs="Times New Roman"/>
          <w:sz w:val="22"/>
          <w:szCs w:val="22"/>
        </w:rPr>
        <w:t>aktivitas</w:t>
      </w:r>
      <w:proofErr w:type="spellEnd"/>
      <w:r w:rsidRPr="006724A7">
        <w:rPr>
          <w:rFonts w:cs="Times New Roman"/>
          <w:sz w:val="22"/>
          <w:szCs w:val="22"/>
        </w:rPr>
        <w:t xml:space="preserve"> </w:t>
      </w:r>
      <w:proofErr w:type="spellStart"/>
      <w:r w:rsidRPr="006724A7">
        <w:rPr>
          <w:rFonts w:cs="Times New Roman"/>
          <w:sz w:val="22"/>
          <w:szCs w:val="22"/>
        </w:rPr>
        <w:t>ekonominya</w:t>
      </w:r>
      <w:proofErr w:type="spellEnd"/>
      <w:r w:rsidRPr="006724A7">
        <w:rPr>
          <w:rFonts w:cs="Times New Roman"/>
          <w:sz w:val="22"/>
          <w:szCs w:val="22"/>
        </w:rPr>
        <w:t xml:space="preserve"> </w:t>
      </w:r>
      <w:r w:rsidR="00D93989" w:rsidRPr="006724A7">
        <w:rPr>
          <w:rFonts w:cs="Times New Roman"/>
          <w:sz w:val="22"/>
          <w:szCs w:val="22"/>
        </w:rPr>
        <w:fldChar w:fldCharType="begin" w:fldLock="1"/>
      </w:r>
      <w:r w:rsidR="00D93989" w:rsidRPr="006724A7">
        <w:rPr>
          <w:rFonts w:cs="Times New Roman"/>
          <w:sz w:val="22"/>
          <w:szCs w:val="22"/>
        </w:rPr>
        <w:instrText>ADDIN CSL_CITATION {"citationItems":[{"id":"ITEM-1","itemData":{"author":[{"dropping-particle":"","family":"Hidayu","given":"Seri","non-dropping-particle":"","parse-names":false,"suffix":""},{"dropping-particle":"","family":"Miranda","given":"Mira Santika","non-dropping-particle":"","parse-names":false,"suffix":""},{"dropping-particle":"","family":"Khairunnisa","given":"","non-dropping-particle":"","parse-names":false,"suffix":""},{"dropping-particle":"","family":"Hendra","given":"Joni","non-dropping-particle":"","parse-names":false,"suffix":""}],"container-title":"Jurnal Review Pendidikan dan Pengajaran","id":"ITEM-1","issued":{"date-parts":[["2024"]]},"page":"16227-16231","title":"Stabilitas Ekonomi dan Tingkat Pendapatan Daerah Kabupaten Bengkalis","type":"article-journal","volume":"7"},"uris":["http://www.mendeley.com/documents/?uuid=627e5b6e-b8c2-4df0-8b86-fdeb0086e780"]}],"mendeley":{"formattedCitation":"(Hidayu, Miranda, Khairunnisa, &amp; Hendra, 2024)","manualFormatting":"(Hidayu et al., 2024)","plainTextFormattedCitation":"(Hidayu, Miranda, Khairunnisa, &amp; Hendra, 2024)","previouslyFormattedCitation":"(Hidayu, Miranda, Khairunnisa, &amp; Hendra, 2024)"},"properties":{"noteIndex":0},"schema":"https://github.com/citation-style-language/schema/raw/master/csl-citation.json"}</w:instrText>
      </w:r>
      <w:r w:rsidR="00D93989" w:rsidRPr="006724A7">
        <w:rPr>
          <w:rFonts w:cs="Times New Roman"/>
          <w:sz w:val="22"/>
          <w:szCs w:val="22"/>
        </w:rPr>
        <w:fldChar w:fldCharType="separate"/>
      </w:r>
      <w:r w:rsidR="00D93989" w:rsidRPr="006724A7">
        <w:rPr>
          <w:rFonts w:cs="Times New Roman"/>
          <w:noProof/>
          <w:sz w:val="22"/>
          <w:szCs w:val="22"/>
        </w:rPr>
        <w:t>(Hidayu et al., 2024)</w:t>
      </w:r>
      <w:r w:rsidR="00D93989" w:rsidRPr="006724A7">
        <w:rPr>
          <w:rFonts w:cs="Times New Roman"/>
          <w:sz w:val="22"/>
          <w:szCs w:val="22"/>
        </w:rPr>
        <w:fldChar w:fldCharType="end"/>
      </w:r>
      <w:r w:rsidRPr="006724A7">
        <w:rPr>
          <w:rFonts w:cs="Times New Roman"/>
          <w:sz w:val="22"/>
          <w:szCs w:val="22"/>
        </w:rPr>
        <w:t xml:space="preserve">. </w:t>
      </w: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yang </w:t>
      </w:r>
      <w:proofErr w:type="spellStart"/>
      <w:r w:rsidRPr="006724A7">
        <w:rPr>
          <w:rFonts w:cs="Times New Roman"/>
          <w:sz w:val="22"/>
          <w:szCs w:val="22"/>
        </w:rPr>
        <w:t>baik</w:t>
      </w:r>
      <w:proofErr w:type="spellEnd"/>
      <w:r w:rsidRPr="006724A7">
        <w:rPr>
          <w:rFonts w:cs="Times New Roman"/>
          <w:sz w:val="22"/>
          <w:szCs w:val="22"/>
        </w:rPr>
        <w:t xml:space="preserve"> </w:t>
      </w:r>
      <w:proofErr w:type="spellStart"/>
      <w:r w:rsidRPr="006724A7">
        <w:rPr>
          <w:rFonts w:cs="Times New Roman"/>
          <w:sz w:val="22"/>
          <w:szCs w:val="22"/>
        </w:rPr>
        <w:t>merupakan</w:t>
      </w:r>
      <w:proofErr w:type="spellEnd"/>
      <w:r w:rsidRPr="006724A7">
        <w:rPr>
          <w:rFonts w:cs="Times New Roman"/>
          <w:sz w:val="22"/>
          <w:szCs w:val="22"/>
        </w:rPr>
        <w:t xml:space="preserve"> </w:t>
      </w:r>
      <w:proofErr w:type="spellStart"/>
      <w:r w:rsidRPr="006724A7">
        <w:rPr>
          <w:rFonts w:cs="Times New Roman"/>
          <w:sz w:val="22"/>
          <w:szCs w:val="22"/>
        </w:rPr>
        <w:t>aspek</w:t>
      </w:r>
      <w:proofErr w:type="spellEnd"/>
      <w:r w:rsidRPr="006724A7">
        <w:rPr>
          <w:rFonts w:cs="Times New Roman"/>
          <w:sz w:val="22"/>
          <w:szCs w:val="22"/>
        </w:rPr>
        <w:t xml:space="preserve"> </w:t>
      </w:r>
      <w:proofErr w:type="spellStart"/>
      <w:r w:rsidRPr="006724A7">
        <w:rPr>
          <w:rFonts w:cs="Times New Roman"/>
          <w:sz w:val="22"/>
          <w:szCs w:val="22"/>
        </w:rPr>
        <w:t>penting</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meningkatkan</w:t>
      </w:r>
      <w:proofErr w:type="spellEnd"/>
      <w:r w:rsidRPr="006724A7">
        <w:rPr>
          <w:rFonts w:cs="Times New Roman"/>
          <w:sz w:val="22"/>
          <w:szCs w:val="22"/>
        </w:rPr>
        <w:t xml:space="preserve"> </w:t>
      </w:r>
      <w:proofErr w:type="spellStart"/>
      <w:r w:rsidRPr="006724A7">
        <w:rPr>
          <w:rFonts w:cs="Times New Roman"/>
          <w:sz w:val="22"/>
          <w:szCs w:val="22"/>
        </w:rPr>
        <w:t>efisiensi</w:t>
      </w:r>
      <w:proofErr w:type="spellEnd"/>
      <w:r w:rsidRPr="006724A7">
        <w:rPr>
          <w:rFonts w:cs="Times New Roman"/>
          <w:sz w:val="22"/>
          <w:szCs w:val="22"/>
        </w:rPr>
        <w:t xml:space="preserve"> </w:t>
      </w:r>
      <w:proofErr w:type="spellStart"/>
      <w:r w:rsidRPr="006724A7">
        <w:rPr>
          <w:rFonts w:cs="Times New Roman"/>
          <w:sz w:val="22"/>
          <w:szCs w:val="22"/>
        </w:rPr>
        <w:t>pemanfaatan</w:t>
      </w:r>
      <w:proofErr w:type="spellEnd"/>
      <w:r w:rsidRPr="006724A7">
        <w:rPr>
          <w:rFonts w:cs="Times New Roman"/>
          <w:sz w:val="22"/>
          <w:szCs w:val="22"/>
        </w:rPr>
        <w:t xml:space="preserve"> </w:t>
      </w:r>
      <w:proofErr w:type="spellStart"/>
      <w:r w:rsidRPr="006724A7">
        <w:rPr>
          <w:rFonts w:cs="Times New Roman"/>
          <w:sz w:val="22"/>
          <w:szCs w:val="22"/>
        </w:rPr>
        <w:t>sumber</w:t>
      </w:r>
      <w:proofErr w:type="spellEnd"/>
      <w:r w:rsidRPr="006724A7">
        <w:rPr>
          <w:rFonts w:cs="Times New Roman"/>
          <w:sz w:val="22"/>
          <w:szCs w:val="22"/>
        </w:rPr>
        <w:t xml:space="preserve"> </w:t>
      </w:r>
      <w:proofErr w:type="spellStart"/>
      <w:r w:rsidRPr="006724A7">
        <w:rPr>
          <w:rFonts w:cs="Times New Roman"/>
          <w:sz w:val="22"/>
          <w:szCs w:val="22"/>
        </w:rPr>
        <w:t>daya</w:t>
      </w:r>
      <w:proofErr w:type="spellEnd"/>
      <w:r w:rsidRPr="006724A7">
        <w:rPr>
          <w:rFonts w:cs="Times New Roman"/>
          <w:sz w:val="22"/>
          <w:szCs w:val="22"/>
        </w:rPr>
        <w:t xml:space="preserve"> pada </w:t>
      </w:r>
      <w:proofErr w:type="spellStart"/>
      <w:r w:rsidRPr="006724A7">
        <w:rPr>
          <w:rFonts w:cs="Times New Roman"/>
          <w:sz w:val="22"/>
          <w:szCs w:val="22"/>
        </w:rPr>
        <w:t>petani</w:t>
      </w:r>
      <w:proofErr w:type="spellEnd"/>
      <w:r w:rsidRPr="006724A7">
        <w:rPr>
          <w:rFonts w:cs="Times New Roman"/>
          <w:sz w:val="22"/>
          <w:szCs w:val="22"/>
        </w:rPr>
        <w:t xml:space="preserve">, di mana </w:t>
      </w:r>
      <w:proofErr w:type="spellStart"/>
      <w:r w:rsidRPr="006724A7">
        <w:rPr>
          <w:rFonts w:cs="Times New Roman"/>
          <w:sz w:val="22"/>
          <w:szCs w:val="22"/>
        </w:rPr>
        <w:t>tantangan</w:t>
      </w:r>
      <w:proofErr w:type="spellEnd"/>
      <w:r w:rsidRPr="006724A7">
        <w:rPr>
          <w:rFonts w:cs="Times New Roman"/>
          <w:sz w:val="22"/>
          <w:szCs w:val="22"/>
        </w:rPr>
        <w:t xml:space="preserve"> </w:t>
      </w: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sering</w:t>
      </w:r>
      <w:proofErr w:type="spellEnd"/>
      <w:r w:rsidRPr="006724A7">
        <w:rPr>
          <w:rFonts w:cs="Times New Roman"/>
          <w:sz w:val="22"/>
          <w:szCs w:val="22"/>
        </w:rPr>
        <w:t xml:space="preserve"> kali </w:t>
      </w:r>
      <w:proofErr w:type="spellStart"/>
      <w:r w:rsidRPr="006724A7">
        <w:rPr>
          <w:rFonts w:cs="Times New Roman"/>
          <w:sz w:val="22"/>
          <w:szCs w:val="22"/>
        </w:rPr>
        <w:t>menghambat</w:t>
      </w:r>
      <w:proofErr w:type="spellEnd"/>
      <w:r w:rsidRPr="006724A7">
        <w:rPr>
          <w:rFonts w:cs="Times New Roman"/>
          <w:sz w:val="22"/>
          <w:szCs w:val="22"/>
        </w:rPr>
        <w:t xml:space="preserve"> </w:t>
      </w:r>
      <w:proofErr w:type="spellStart"/>
      <w:r w:rsidRPr="006724A7">
        <w:rPr>
          <w:rFonts w:cs="Times New Roman"/>
          <w:sz w:val="22"/>
          <w:szCs w:val="22"/>
        </w:rPr>
        <w:t>kemajuan</w:t>
      </w:r>
      <w:proofErr w:type="spellEnd"/>
      <w:r w:rsidRPr="006724A7">
        <w:rPr>
          <w:rFonts w:cs="Times New Roman"/>
          <w:sz w:val="22"/>
          <w:szCs w:val="22"/>
        </w:rPr>
        <w:t xml:space="preserve"> </w:t>
      </w:r>
      <w:proofErr w:type="spellStart"/>
      <w:r w:rsidRPr="006724A7">
        <w:rPr>
          <w:rFonts w:cs="Times New Roman"/>
          <w:sz w:val="22"/>
          <w:szCs w:val="22"/>
        </w:rPr>
        <w:t>usaha</w:t>
      </w:r>
      <w:proofErr w:type="spellEnd"/>
      <w:r w:rsidRPr="006724A7">
        <w:rPr>
          <w:rFonts w:cs="Times New Roman"/>
          <w:sz w:val="22"/>
          <w:szCs w:val="22"/>
        </w:rPr>
        <w:t xml:space="preserve"> </w:t>
      </w:r>
      <w:proofErr w:type="spellStart"/>
      <w:r w:rsidRPr="006724A7">
        <w:rPr>
          <w:rFonts w:cs="Times New Roman"/>
          <w:sz w:val="22"/>
          <w:szCs w:val="22"/>
        </w:rPr>
        <w:t>tani</w:t>
      </w:r>
      <w:proofErr w:type="spellEnd"/>
      <w:r w:rsidRPr="006724A7">
        <w:rPr>
          <w:rFonts w:cs="Times New Roman"/>
          <w:sz w:val="22"/>
          <w:szCs w:val="22"/>
        </w:rPr>
        <w:t xml:space="preserve">. </w:t>
      </w: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w:t>
      </w:r>
      <w:proofErr w:type="spellStart"/>
      <w:r w:rsidRPr="006724A7">
        <w:rPr>
          <w:rFonts w:cs="Times New Roman"/>
          <w:sz w:val="22"/>
          <w:szCs w:val="22"/>
        </w:rPr>
        <w:t>pribadi</w:t>
      </w:r>
      <w:proofErr w:type="spellEnd"/>
      <w:r w:rsidRPr="006724A7">
        <w:rPr>
          <w:rFonts w:cs="Times New Roman"/>
          <w:sz w:val="22"/>
          <w:szCs w:val="22"/>
        </w:rPr>
        <w:t xml:space="preserve"> </w:t>
      </w:r>
      <w:proofErr w:type="spellStart"/>
      <w:r w:rsidRPr="006724A7">
        <w:rPr>
          <w:rFonts w:cs="Times New Roman"/>
          <w:sz w:val="22"/>
          <w:szCs w:val="22"/>
        </w:rPr>
        <w:t>dipahami</w:t>
      </w:r>
      <w:proofErr w:type="spellEnd"/>
      <w:r w:rsidRPr="006724A7">
        <w:rPr>
          <w:rFonts w:cs="Times New Roman"/>
          <w:sz w:val="22"/>
          <w:szCs w:val="22"/>
        </w:rPr>
        <w:t xml:space="preserve"> </w:t>
      </w:r>
      <w:proofErr w:type="spellStart"/>
      <w:r w:rsidRPr="006724A7">
        <w:rPr>
          <w:rFonts w:cs="Times New Roman"/>
          <w:sz w:val="22"/>
          <w:szCs w:val="22"/>
        </w:rPr>
        <w:t>sebagai</w:t>
      </w:r>
      <w:proofErr w:type="spellEnd"/>
      <w:r w:rsidRPr="006724A7">
        <w:rPr>
          <w:rFonts w:cs="Times New Roman"/>
          <w:sz w:val="22"/>
          <w:szCs w:val="22"/>
        </w:rPr>
        <w:t xml:space="preserve"> </w:t>
      </w:r>
      <w:proofErr w:type="spellStart"/>
      <w:r w:rsidRPr="006724A7">
        <w:rPr>
          <w:rFonts w:cs="Times New Roman"/>
          <w:sz w:val="22"/>
          <w:szCs w:val="22"/>
        </w:rPr>
        <w:t>suatu</w:t>
      </w:r>
      <w:proofErr w:type="spellEnd"/>
      <w:r w:rsidRPr="006724A7">
        <w:rPr>
          <w:rFonts w:cs="Times New Roman"/>
          <w:sz w:val="22"/>
          <w:szCs w:val="22"/>
        </w:rPr>
        <w:t xml:space="preserve"> proses yang </w:t>
      </w:r>
      <w:proofErr w:type="spellStart"/>
      <w:r w:rsidRPr="006724A7">
        <w:rPr>
          <w:rFonts w:cs="Times New Roman"/>
          <w:sz w:val="22"/>
          <w:szCs w:val="22"/>
        </w:rPr>
        <w:t>mencerminkan</w:t>
      </w:r>
      <w:proofErr w:type="spellEnd"/>
      <w:r w:rsidRPr="006724A7">
        <w:rPr>
          <w:rFonts w:cs="Times New Roman"/>
          <w:sz w:val="22"/>
          <w:szCs w:val="22"/>
        </w:rPr>
        <w:t xml:space="preserve"> </w:t>
      </w:r>
      <w:proofErr w:type="spellStart"/>
      <w:r w:rsidRPr="006724A7">
        <w:rPr>
          <w:rFonts w:cs="Times New Roman"/>
          <w:sz w:val="22"/>
          <w:szCs w:val="22"/>
        </w:rPr>
        <w:t>cara</w:t>
      </w:r>
      <w:proofErr w:type="spellEnd"/>
      <w:r w:rsidRPr="006724A7">
        <w:rPr>
          <w:rFonts w:cs="Times New Roman"/>
          <w:sz w:val="22"/>
          <w:szCs w:val="22"/>
        </w:rPr>
        <w:t xml:space="preserve"> </w:t>
      </w:r>
      <w:proofErr w:type="spellStart"/>
      <w:r w:rsidRPr="006724A7">
        <w:rPr>
          <w:rFonts w:cs="Times New Roman"/>
          <w:sz w:val="22"/>
          <w:szCs w:val="22"/>
        </w:rPr>
        <w:t>pandang</w:t>
      </w:r>
      <w:proofErr w:type="spellEnd"/>
      <w:r w:rsidRPr="006724A7">
        <w:rPr>
          <w:rFonts w:cs="Times New Roman"/>
          <w:sz w:val="22"/>
          <w:szCs w:val="22"/>
        </w:rPr>
        <w:t xml:space="preserve"> </w:t>
      </w:r>
      <w:proofErr w:type="spellStart"/>
      <w:r w:rsidRPr="006724A7">
        <w:rPr>
          <w:rFonts w:cs="Times New Roman"/>
          <w:sz w:val="22"/>
          <w:szCs w:val="22"/>
        </w:rPr>
        <w:t>individu</w:t>
      </w:r>
      <w:proofErr w:type="spellEnd"/>
      <w:r w:rsidRPr="006724A7">
        <w:rPr>
          <w:rFonts w:cs="Times New Roman"/>
          <w:sz w:val="22"/>
          <w:szCs w:val="22"/>
        </w:rPr>
        <w:t xml:space="preserve"> </w:t>
      </w:r>
      <w:proofErr w:type="spellStart"/>
      <w:r w:rsidRPr="006724A7">
        <w:rPr>
          <w:rFonts w:cs="Times New Roman"/>
          <w:sz w:val="22"/>
          <w:szCs w:val="22"/>
        </w:rPr>
        <w:t>secara</w:t>
      </w:r>
      <w:proofErr w:type="spellEnd"/>
      <w:r w:rsidRPr="006724A7">
        <w:rPr>
          <w:rFonts w:cs="Times New Roman"/>
          <w:sz w:val="22"/>
          <w:szCs w:val="22"/>
        </w:rPr>
        <w:t xml:space="preserve"> </w:t>
      </w:r>
      <w:proofErr w:type="spellStart"/>
      <w:r w:rsidRPr="006724A7">
        <w:rPr>
          <w:rFonts w:cs="Times New Roman"/>
          <w:sz w:val="22"/>
          <w:szCs w:val="22"/>
        </w:rPr>
        <w:t>menyeluruh</w:t>
      </w:r>
      <w:proofErr w:type="spellEnd"/>
      <w:r w:rsidRPr="006724A7">
        <w:rPr>
          <w:rFonts w:cs="Times New Roman"/>
          <w:sz w:val="22"/>
          <w:szCs w:val="22"/>
        </w:rPr>
        <w:t xml:space="preserve"> </w:t>
      </w:r>
      <w:proofErr w:type="spellStart"/>
      <w:r w:rsidRPr="006724A7">
        <w:rPr>
          <w:rFonts w:cs="Times New Roman"/>
          <w:sz w:val="22"/>
          <w:szCs w:val="22"/>
        </w:rPr>
        <w:t>terhadap</w:t>
      </w:r>
      <w:proofErr w:type="spellEnd"/>
      <w:r w:rsidRPr="006724A7">
        <w:rPr>
          <w:rFonts w:cs="Times New Roman"/>
          <w:sz w:val="22"/>
          <w:szCs w:val="22"/>
        </w:rPr>
        <w:t xml:space="preserve"> </w:t>
      </w:r>
      <w:proofErr w:type="spellStart"/>
      <w:r w:rsidRPr="006724A7">
        <w:rPr>
          <w:rFonts w:cs="Times New Roman"/>
          <w:sz w:val="22"/>
          <w:szCs w:val="22"/>
        </w:rPr>
        <w:t>kondisi</w:t>
      </w:r>
      <w:proofErr w:type="spellEnd"/>
      <w:r w:rsidRPr="006724A7">
        <w:rPr>
          <w:rFonts w:cs="Times New Roman"/>
          <w:sz w:val="22"/>
          <w:szCs w:val="22"/>
        </w:rPr>
        <w:t xml:space="preserve"> </w:t>
      </w:r>
      <w:proofErr w:type="spellStart"/>
      <w:r w:rsidRPr="006724A7">
        <w:rPr>
          <w:rFonts w:cs="Times New Roman"/>
          <w:sz w:val="22"/>
          <w:szCs w:val="22"/>
        </w:rPr>
        <w:t>finansialnya</w:t>
      </w:r>
      <w:proofErr w:type="spellEnd"/>
      <w:r w:rsidRPr="006724A7">
        <w:rPr>
          <w:rFonts w:cs="Times New Roman"/>
          <w:sz w:val="22"/>
          <w:szCs w:val="22"/>
        </w:rPr>
        <w:t xml:space="preserve">, </w:t>
      </w:r>
      <w:proofErr w:type="spellStart"/>
      <w:r w:rsidRPr="006724A7">
        <w:rPr>
          <w:rFonts w:cs="Times New Roman"/>
          <w:sz w:val="22"/>
          <w:szCs w:val="22"/>
        </w:rPr>
        <w:t>mencakup</w:t>
      </w:r>
      <w:proofErr w:type="spellEnd"/>
      <w:r w:rsidRPr="006724A7">
        <w:rPr>
          <w:rFonts w:cs="Times New Roman"/>
          <w:sz w:val="22"/>
          <w:szCs w:val="22"/>
        </w:rPr>
        <w:t xml:space="preserve"> </w:t>
      </w: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aset</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w:t>
      </w:r>
      <w:proofErr w:type="spellStart"/>
      <w:r w:rsidRPr="006724A7">
        <w:rPr>
          <w:rFonts w:cs="Times New Roman"/>
          <w:sz w:val="22"/>
          <w:szCs w:val="22"/>
        </w:rPr>
        <w:t>serta</w:t>
      </w:r>
      <w:proofErr w:type="spellEnd"/>
      <w:r w:rsidRPr="006724A7">
        <w:rPr>
          <w:rFonts w:cs="Times New Roman"/>
          <w:sz w:val="22"/>
          <w:szCs w:val="22"/>
        </w:rPr>
        <w:t xml:space="preserve"> </w:t>
      </w:r>
      <w:proofErr w:type="spellStart"/>
      <w:r w:rsidRPr="006724A7">
        <w:rPr>
          <w:rFonts w:cs="Times New Roman"/>
          <w:sz w:val="22"/>
          <w:szCs w:val="22"/>
        </w:rPr>
        <w:t>berbagai</w:t>
      </w:r>
      <w:proofErr w:type="spellEnd"/>
      <w:r w:rsidRPr="006724A7">
        <w:rPr>
          <w:rFonts w:cs="Times New Roman"/>
          <w:sz w:val="22"/>
          <w:szCs w:val="22"/>
        </w:rPr>
        <w:t xml:space="preserve"> </w:t>
      </w:r>
      <w:proofErr w:type="spellStart"/>
      <w:r w:rsidRPr="006724A7">
        <w:rPr>
          <w:rFonts w:cs="Times New Roman"/>
          <w:sz w:val="22"/>
          <w:szCs w:val="22"/>
        </w:rPr>
        <w:t>sumber</w:t>
      </w:r>
      <w:proofErr w:type="spellEnd"/>
      <w:r w:rsidRPr="006724A7">
        <w:rPr>
          <w:rFonts w:cs="Times New Roman"/>
          <w:sz w:val="22"/>
          <w:szCs w:val="22"/>
        </w:rPr>
        <w:t xml:space="preserve"> </w:t>
      </w:r>
      <w:proofErr w:type="spellStart"/>
      <w:r w:rsidRPr="006724A7">
        <w:rPr>
          <w:rFonts w:cs="Times New Roman"/>
          <w:sz w:val="22"/>
          <w:szCs w:val="22"/>
        </w:rPr>
        <w:t>daya</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yang </w:t>
      </w:r>
      <w:proofErr w:type="spellStart"/>
      <w:r w:rsidRPr="006724A7">
        <w:rPr>
          <w:rFonts w:cs="Times New Roman"/>
          <w:sz w:val="22"/>
          <w:szCs w:val="22"/>
        </w:rPr>
        <w:t>dimiliki</w:t>
      </w:r>
      <w:proofErr w:type="spellEnd"/>
      <w:r w:rsidRPr="006724A7">
        <w:rPr>
          <w:rFonts w:cs="Times New Roman"/>
          <w:sz w:val="22"/>
          <w:szCs w:val="22"/>
        </w:rPr>
        <w:t xml:space="preserve"> </w:t>
      </w:r>
      <w:r w:rsidR="00D93989" w:rsidRPr="006724A7">
        <w:rPr>
          <w:rFonts w:cs="Times New Roman"/>
          <w:sz w:val="22"/>
          <w:szCs w:val="22"/>
        </w:rPr>
        <w:fldChar w:fldCharType="begin" w:fldLock="1"/>
      </w:r>
      <w:r w:rsidR="00D93989" w:rsidRPr="006724A7">
        <w:rPr>
          <w:rFonts w:cs="Times New Roman"/>
          <w:sz w:val="22"/>
          <w:szCs w:val="22"/>
        </w:rPr>
        <w:instrText>ADDIN CSL_CITATION {"citationItems":[{"id":"ITEM-1","itemData":{"DOI":"https://doi.org/10.26714/vameb.v19i1.10625","author":[{"dropping-particle":"","family":"Febri Aulia Artha","given":"","non-dropping-particle":"","parse-names":false,"suffix":""},{"dropping-particle":"","family":"Wibowo","given":"Kartiko Adi","non-dropping-particle":"","parse-names":false,"suffix":""}],"container-title":"Majalah Ekonomi dan Bisnis","id":"ITEM-1","issue":"1","issued":{"date-parts":[["2023"]]},"page":"1-9","title":"Pengaruh Literasi Keuangan, Perencanaan Keuangan, Dan Sikap Keuangan Terhadap Pengelolaan Keuangan Pribadi","type":"article-journal","volume":"19"},"uris":["http://www.mendeley.com/documents/?uuid=61aa624b-7f46-424e-8a3e-41bc0e8885be"]}],"mendeley":{"formattedCitation":"(Febri Aulia Artha &amp; Wibowo, 2023)","plainTextFormattedCitation":"(Febri Aulia Artha &amp; Wibowo, 2023)","previouslyFormattedCitation":"(Febri Aulia Artha &amp; Wibowo, 2023)"},"properties":{"noteIndex":0},"schema":"https://github.com/citation-style-language/schema/raw/master/csl-citation.json"}</w:instrText>
      </w:r>
      <w:r w:rsidR="00D93989" w:rsidRPr="006724A7">
        <w:rPr>
          <w:rFonts w:cs="Times New Roman"/>
          <w:sz w:val="22"/>
          <w:szCs w:val="22"/>
        </w:rPr>
        <w:fldChar w:fldCharType="separate"/>
      </w:r>
      <w:r w:rsidR="00D93989" w:rsidRPr="006724A7">
        <w:rPr>
          <w:rFonts w:cs="Times New Roman"/>
          <w:noProof/>
          <w:sz w:val="22"/>
          <w:szCs w:val="22"/>
        </w:rPr>
        <w:t>(Febri Aulia Artha &amp; Wibowo, 2023)</w:t>
      </w:r>
      <w:r w:rsidR="00D93989" w:rsidRPr="006724A7">
        <w:rPr>
          <w:rFonts w:cs="Times New Roman"/>
          <w:sz w:val="22"/>
          <w:szCs w:val="22"/>
        </w:rPr>
        <w:fldChar w:fldCharType="end"/>
      </w:r>
      <w:r w:rsidRPr="006724A7">
        <w:rPr>
          <w:rFonts w:cs="Times New Roman"/>
          <w:sz w:val="22"/>
          <w:szCs w:val="22"/>
        </w:rPr>
        <w:t>.</w:t>
      </w:r>
    </w:p>
    <w:p w14:paraId="60BC80CA" w14:textId="77777777" w:rsidR="006B5559" w:rsidRPr="006724A7" w:rsidRDefault="006B5559" w:rsidP="006B5559">
      <w:pPr>
        <w:tabs>
          <w:tab w:val="center" w:pos="4513"/>
        </w:tabs>
        <w:spacing w:line="276" w:lineRule="auto"/>
        <w:ind w:firstLine="426"/>
        <w:rPr>
          <w:rFonts w:cs="Times New Roman"/>
          <w:b/>
          <w:bCs/>
          <w:sz w:val="22"/>
          <w:szCs w:val="22"/>
        </w:rPr>
      </w:pP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w:t>
      </w:r>
      <w:proofErr w:type="spellStart"/>
      <w:r w:rsidRPr="006724A7">
        <w:rPr>
          <w:rFonts w:cs="Times New Roman"/>
          <w:sz w:val="22"/>
          <w:szCs w:val="22"/>
        </w:rPr>
        <w:t>pasca</w:t>
      </w:r>
      <w:proofErr w:type="spellEnd"/>
      <w:r w:rsidRPr="006724A7">
        <w:rPr>
          <w:rFonts w:cs="Times New Roman"/>
          <w:sz w:val="22"/>
          <w:szCs w:val="22"/>
        </w:rPr>
        <w:t xml:space="preserve"> </w:t>
      </w:r>
      <w:proofErr w:type="spellStart"/>
      <w:r w:rsidRPr="006724A7">
        <w:rPr>
          <w:rFonts w:cs="Times New Roman"/>
          <w:sz w:val="22"/>
          <w:szCs w:val="22"/>
        </w:rPr>
        <w:t>panen</w:t>
      </w:r>
      <w:proofErr w:type="spellEnd"/>
      <w:r w:rsidRPr="006724A7">
        <w:rPr>
          <w:rFonts w:cs="Times New Roman"/>
          <w:sz w:val="22"/>
          <w:szCs w:val="22"/>
        </w:rPr>
        <w:t xml:space="preserve"> </w:t>
      </w:r>
      <w:proofErr w:type="spellStart"/>
      <w:r w:rsidRPr="006724A7">
        <w:rPr>
          <w:rFonts w:cs="Times New Roman"/>
          <w:sz w:val="22"/>
          <w:szCs w:val="22"/>
        </w:rPr>
        <w:t>menjadi</w:t>
      </w:r>
      <w:proofErr w:type="spellEnd"/>
      <w:r w:rsidRPr="006724A7">
        <w:rPr>
          <w:rFonts w:cs="Times New Roman"/>
          <w:sz w:val="22"/>
          <w:szCs w:val="22"/>
        </w:rPr>
        <w:t xml:space="preserve"> </w:t>
      </w:r>
      <w:proofErr w:type="spellStart"/>
      <w:r w:rsidRPr="006724A7">
        <w:rPr>
          <w:rFonts w:cs="Times New Roman"/>
          <w:sz w:val="22"/>
          <w:szCs w:val="22"/>
        </w:rPr>
        <w:t>hal</w:t>
      </w:r>
      <w:proofErr w:type="spellEnd"/>
      <w:r w:rsidRPr="006724A7">
        <w:rPr>
          <w:rFonts w:cs="Times New Roman"/>
          <w:sz w:val="22"/>
          <w:szCs w:val="22"/>
        </w:rPr>
        <w:t xml:space="preserve"> yang </w:t>
      </w:r>
      <w:proofErr w:type="spellStart"/>
      <w:r w:rsidRPr="006724A7">
        <w:rPr>
          <w:rFonts w:cs="Times New Roman"/>
          <w:sz w:val="22"/>
          <w:szCs w:val="22"/>
        </w:rPr>
        <w:t>perlu</w:t>
      </w:r>
      <w:proofErr w:type="spellEnd"/>
      <w:r w:rsidRPr="006724A7">
        <w:rPr>
          <w:rFonts w:cs="Times New Roman"/>
          <w:sz w:val="22"/>
          <w:szCs w:val="22"/>
        </w:rPr>
        <w:t xml:space="preserve"> </w:t>
      </w:r>
      <w:proofErr w:type="spellStart"/>
      <w:r w:rsidRPr="006724A7">
        <w:rPr>
          <w:rFonts w:cs="Times New Roman"/>
          <w:sz w:val="22"/>
          <w:szCs w:val="22"/>
        </w:rPr>
        <w:t>diperhatikan</w:t>
      </w:r>
      <w:proofErr w:type="spellEnd"/>
      <w:r w:rsidRPr="006724A7">
        <w:rPr>
          <w:rFonts w:cs="Times New Roman"/>
          <w:sz w:val="22"/>
          <w:szCs w:val="22"/>
        </w:rPr>
        <w:t xml:space="preserve"> agar </w:t>
      </w:r>
      <w:proofErr w:type="spellStart"/>
      <w:r w:rsidRPr="006724A7">
        <w:rPr>
          <w:rFonts w:cs="Times New Roman"/>
          <w:sz w:val="22"/>
          <w:szCs w:val="22"/>
        </w:rPr>
        <w:t>kebutuhan</w:t>
      </w:r>
      <w:proofErr w:type="spellEnd"/>
      <w:r w:rsidRPr="006724A7">
        <w:rPr>
          <w:rFonts w:cs="Times New Roman"/>
          <w:sz w:val="22"/>
          <w:szCs w:val="22"/>
        </w:rPr>
        <w:t xml:space="preserve"> </w:t>
      </w:r>
      <w:proofErr w:type="spellStart"/>
      <w:r w:rsidRPr="006724A7">
        <w:rPr>
          <w:rFonts w:cs="Times New Roman"/>
          <w:sz w:val="22"/>
          <w:szCs w:val="22"/>
        </w:rPr>
        <w:t>tetap</w:t>
      </w:r>
      <w:proofErr w:type="spellEnd"/>
      <w:r w:rsidRPr="006724A7">
        <w:rPr>
          <w:rFonts w:cs="Times New Roman"/>
          <w:sz w:val="22"/>
          <w:szCs w:val="22"/>
        </w:rPr>
        <w:t xml:space="preserve"> </w:t>
      </w:r>
      <w:proofErr w:type="spellStart"/>
      <w:r w:rsidRPr="006724A7">
        <w:rPr>
          <w:rFonts w:cs="Times New Roman"/>
          <w:sz w:val="22"/>
          <w:szCs w:val="22"/>
        </w:rPr>
        <w:t>terpenuhi</w:t>
      </w:r>
      <w:proofErr w:type="spellEnd"/>
      <w:r w:rsidRPr="006724A7">
        <w:rPr>
          <w:rFonts w:cs="Times New Roman"/>
          <w:sz w:val="22"/>
          <w:szCs w:val="22"/>
        </w:rPr>
        <w:t xml:space="preserve">, </w:t>
      </w:r>
      <w:proofErr w:type="spellStart"/>
      <w:r w:rsidRPr="006724A7">
        <w:rPr>
          <w:rFonts w:cs="Times New Roman"/>
          <w:sz w:val="22"/>
          <w:szCs w:val="22"/>
        </w:rPr>
        <w:t>baik</w:t>
      </w:r>
      <w:proofErr w:type="spellEnd"/>
      <w:r w:rsidRPr="006724A7">
        <w:rPr>
          <w:rFonts w:cs="Times New Roman"/>
          <w:sz w:val="22"/>
          <w:szCs w:val="22"/>
        </w:rPr>
        <w:t xml:space="preserve"> </w:t>
      </w:r>
      <w:proofErr w:type="spellStart"/>
      <w:r w:rsidRPr="006724A7">
        <w:rPr>
          <w:rFonts w:cs="Times New Roman"/>
          <w:sz w:val="22"/>
          <w:szCs w:val="22"/>
        </w:rPr>
        <w:t>untuk</w:t>
      </w:r>
      <w:proofErr w:type="spellEnd"/>
      <w:r w:rsidRPr="006724A7">
        <w:rPr>
          <w:rFonts w:cs="Times New Roman"/>
          <w:sz w:val="22"/>
          <w:szCs w:val="22"/>
        </w:rPr>
        <w:t xml:space="preserve"> </w:t>
      </w:r>
      <w:proofErr w:type="spellStart"/>
      <w:r w:rsidRPr="006724A7">
        <w:rPr>
          <w:rFonts w:cs="Times New Roman"/>
          <w:sz w:val="22"/>
          <w:szCs w:val="22"/>
        </w:rPr>
        <w:t>pemenuhan</w:t>
      </w:r>
      <w:proofErr w:type="spellEnd"/>
      <w:r w:rsidRPr="006724A7">
        <w:rPr>
          <w:rFonts w:cs="Times New Roman"/>
          <w:sz w:val="22"/>
          <w:szCs w:val="22"/>
        </w:rPr>
        <w:t xml:space="preserve"> </w:t>
      </w:r>
      <w:proofErr w:type="spellStart"/>
      <w:r w:rsidRPr="006724A7">
        <w:rPr>
          <w:rFonts w:cs="Times New Roman"/>
          <w:sz w:val="22"/>
          <w:szCs w:val="22"/>
        </w:rPr>
        <w:t>kebutuhan</w:t>
      </w:r>
      <w:proofErr w:type="spellEnd"/>
      <w:r w:rsidRPr="006724A7">
        <w:rPr>
          <w:rFonts w:cs="Times New Roman"/>
          <w:sz w:val="22"/>
          <w:szCs w:val="22"/>
        </w:rPr>
        <w:t xml:space="preserve"> </w:t>
      </w:r>
      <w:proofErr w:type="spellStart"/>
      <w:r w:rsidRPr="006724A7">
        <w:rPr>
          <w:rFonts w:cs="Times New Roman"/>
          <w:sz w:val="22"/>
          <w:szCs w:val="22"/>
        </w:rPr>
        <w:t>sehari-hari</w:t>
      </w:r>
      <w:proofErr w:type="spellEnd"/>
      <w:r w:rsidRPr="006724A7">
        <w:rPr>
          <w:rFonts w:cs="Times New Roman"/>
          <w:sz w:val="22"/>
          <w:szCs w:val="22"/>
        </w:rPr>
        <w:t xml:space="preserve">, </w:t>
      </w:r>
      <w:proofErr w:type="spellStart"/>
      <w:r w:rsidRPr="006724A7">
        <w:rPr>
          <w:rFonts w:cs="Times New Roman"/>
          <w:sz w:val="22"/>
          <w:szCs w:val="22"/>
        </w:rPr>
        <w:t>pendidikan</w:t>
      </w:r>
      <w:proofErr w:type="spellEnd"/>
      <w:r w:rsidRPr="006724A7">
        <w:rPr>
          <w:rFonts w:cs="Times New Roman"/>
          <w:sz w:val="22"/>
          <w:szCs w:val="22"/>
        </w:rPr>
        <w:t xml:space="preserve"> </w:t>
      </w:r>
      <w:proofErr w:type="spellStart"/>
      <w:r w:rsidRPr="006724A7">
        <w:rPr>
          <w:rFonts w:cs="Times New Roman"/>
          <w:sz w:val="22"/>
          <w:szCs w:val="22"/>
        </w:rPr>
        <w:t>anak</w:t>
      </w:r>
      <w:proofErr w:type="spellEnd"/>
      <w:r w:rsidRPr="006724A7">
        <w:rPr>
          <w:rFonts w:cs="Times New Roman"/>
          <w:sz w:val="22"/>
          <w:szCs w:val="22"/>
        </w:rPr>
        <w:t xml:space="preserve">, </w:t>
      </w:r>
      <w:proofErr w:type="spellStart"/>
      <w:r w:rsidRPr="006724A7">
        <w:rPr>
          <w:rFonts w:cs="Times New Roman"/>
          <w:sz w:val="22"/>
          <w:szCs w:val="22"/>
        </w:rPr>
        <w:t>tabungan</w:t>
      </w:r>
      <w:proofErr w:type="spellEnd"/>
      <w:r w:rsidRPr="006724A7">
        <w:rPr>
          <w:rFonts w:cs="Times New Roman"/>
          <w:sz w:val="22"/>
          <w:szCs w:val="22"/>
        </w:rPr>
        <w:t xml:space="preserve"> masa </w:t>
      </w:r>
      <w:proofErr w:type="spellStart"/>
      <w:r w:rsidRPr="006724A7">
        <w:rPr>
          <w:rFonts w:cs="Times New Roman"/>
          <w:sz w:val="22"/>
          <w:szCs w:val="22"/>
        </w:rPr>
        <w:t>depan</w:t>
      </w:r>
      <w:proofErr w:type="spellEnd"/>
      <w:r w:rsidRPr="006724A7">
        <w:rPr>
          <w:rFonts w:cs="Times New Roman"/>
          <w:sz w:val="22"/>
          <w:szCs w:val="22"/>
        </w:rPr>
        <w:t xml:space="preserve">, dan </w:t>
      </w:r>
      <w:proofErr w:type="spellStart"/>
      <w:r w:rsidRPr="006724A7">
        <w:rPr>
          <w:rFonts w:cs="Times New Roman"/>
          <w:sz w:val="22"/>
          <w:szCs w:val="22"/>
        </w:rPr>
        <w:t>keberlanjutan</w:t>
      </w:r>
      <w:proofErr w:type="spellEnd"/>
      <w:r w:rsidRPr="006724A7">
        <w:rPr>
          <w:rFonts w:cs="Times New Roman"/>
          <w:sz w:val="22"/>
          <w:szCs w:val="22"/>
        </w:rPr>
        <w:t xml:space="preserve"> </w:t>
      </w:r>
      <w:proofErr w:type="spellStart"/>
      <w:r w:rsidRPr="006724A7">
        <w:rPr>
          <w:rFonts w:cs="Times New Roman"/>
          <w:sz w:val="22"/>
          <w:szCs w:val="22"/>
        </w:rPr>
        <w:t>usaha</w:t>
      </w:r>
      <w:proofErr w:type="spellEnd"/>
      <w:r w:rsidRPr="006724A7">
        <w:rPr>
          <w:rFonts w:cs="Times New Roman"/>
          <w:sz w:val="22"/>
          <w:szCs w:val="22"/>
        </w:rPr>
        <w:t xml:space="preserve"> </w:t>
      </w:r>
      <w:proofErr w:type="spellStart"/>
      <w:r w:rsidRPr="006724A7">
        <w:rPr>
          <w:rFonts w:cs="Times New Roman"/>
          <w:sz w:val="22"/>
          <w:szCs w:val="22"/>
        </w:rPr>
        <w:t>tani</w:t>
      </w:r>
      <w:proofErr w:type="spellEnd"/>
      <w:r w:rsidRPr="006724A7">
        <w:rPr>
          <w:rFonts w:cs="Times New Roman"/>
          <w:sz w:val="22"/>
          <w:szCs w:val="22"/>
        </w:rPr>
        <w:t xml:space="preserve">. </w:t>
      </w:r>
      <w:proofErr w:type="spellStart"/>
      <w:r w:rsidRPr="006724A7">
        <w:rPr>
          <w:rFonts w:cs="Times New Roman"/>
          <w:sz w:val="22"/>
          <w:szCs w:val="22"/>
        </w:rPr>
        <w:t>Kondisi</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yang </w:t>
      </w:r>
      <w:proofErr w:type="spellStart"/>
      <w:r w:rsidRPr="006724A7">
        <w:rPr>
          <w:rFonts w:cs="Times New Roman"/>
          <w:sz w:val="22"/>
          <w:szCs w:val="22"/>
        </w:rPr>
        <w:t>tidak</w:t>
      </w:r>
      <w:proofErr w:type="spellEnd"/>
      <w:r w:rsidRPr="006724A7">
        <w:rPr>
          <w:rFonts w:cs="Times New Roman"/>
          <w:sz w:val="22"/>
          <w:szCs w:val="22"/>
        </w:rPr>
        <w:t xml:space="preserve"> </w:t>
      </w:r>
      <w:proofErr w:type="spellStart"/>
      <w:r w:rsidRPr="006724A7">
        <w:rPr>
          <w:rFonts w:cs="Times New Roman"/>
          <w:sz w:val="22"/>
          <w:szCs w:val="22"/>
        </w:rPr>
        <w:t>pasti</w:t>
      </w:r>
      <w:proofErr w:type="spellEnd"/>
      <w:r w:rsidRPr="006724A7">
        <w:rPr>
          <w:rFonts w:cs="Times New Roman"/>
          <w:sz w:val="22"/>
          <w:szCs w:val="22"/>
        </w:rPr>
        <w:t xml:space="preserve"> </w:t>
      </w:r>
      <w:proofErr w:type="spellStart"/>
      <w:r w:rsidRPr="006724A7">
        <w:rPr>
          <w:rFonts w:cs="Times New Roman"/>
          <w:sz w:val="22"/>
          <w:szCs w:val="22"/>
        </w:rPr>
        <w:t>disertai</w:t>
      </w:r>
      <w:proofErr w:type="spellEnd"/>
      <w:r w:rsidRPr="006724A7">
        <w:rPr>
          <w:rFonts w:cs="Times New Roman"/>
          <w:sz w:val="22"/>
          <w:szCs w:val="22"/>
        </w:rPr>
        <w:t xml:space="preserve"> </w:t>
      </w:r>
      <w:proofErr w:type="spellStart"/>
      <w:r w:rsidRPr="006724A7">
        <w:rPr>
          <w:rFonts w:cs="Times New Roman"/>
          <w:sz w:val="22"/>
          <w:szCs w:val="22"/>
        </w:rPr>
        <w:t>ketidakpastian</w:t>
      </w:r>
      <w:proofErr w:type="spellEnd"/>
      <w:r w:rsidRPr="006724A7">
        <w:rPr>
          <w:rFonts w:cs="Times New Roman"/>
          <w:sz w:val="22"/>
          <w:szCs w:val="22"/>
        </w:rPr>
        <w:t xml:space="preserve"> </w:t>
      </w:r>
      <w:proofErr w:type="spellStart"/>
      <w:r w:rsidRPr="006724A7">
        <w:rPr>
          <w:rFonts w:cs="Times New Roman"/>
          <w:sz w:val="22"/>
          <w:szCs w:val="22"/>
        </w:rPr>
        <w:t>hasil</w:t>
      </w:r>
      <w:proofErr w:type="spellEnd"/>
      <w:r w:rsidRPr="006724A7">
        <w:rPr>
          <w:rFonts w:cs="Times New Roman"/>
          <w:sz w:val="22"/>
          <w:szCs w:val="22"/>
        </w:rPr>
        <w:t xml:space="preserve"> </w:t>
      </w:r>
      <w:proofErr w:type="spellStart"/>
      <w:r w:rsidRPr="006724A7">
        <w:rPr>
          <w:rFonts w:cs="Times New Roman"/>
          <w:sz w:val="22"/>
          <w:szCs w:val="22"/>
        </w:rPr>
        <w:t>panen</w:t>
      </w:r>
      <w:proofErr w:type="spellEnd"/>
      <w:r w:rsidRPr="006724A7">
        <w:rPr>
          <w:rFonts w:cs="Times New Roman"/>
          <w:sz w:val="22"/>
          <w:szCs w:val="22"/>
        </w:rPr>
        <w:t xml:space="preserve"> </w:t>
      </w:r>
      <w:proofErr w:type="spellStart"/>
      <w:r w:rsidRPr="006724A7">
        <w:rPr>
          <w:rFonts w:cs="Times New Roman"/>
          <w:sz w:val="22"/>
          <w:szCs w:val="22"/>
        </w:rPr>
        <w:t>seringkali</w:t>
      </w:r>
      <w:proofErr w:type="spellEnd"/>
      <w:r w:rsidRPr="006724A7">
        <w:rPr>
          <w:rFonts w:cs="Times New Roman"/>
          <w:sz w:val="22"/>
          <w:szCs w:val="22"/>
        </w:rPr>
        <w:t xml:space="preserve"> </w:t>
      </w:r>
      <w:proofErr w:type="spellStart"/>
      <w:r w:rsidRPr="006724A7">
        <w:rPr>
          <w:rFonts w:cs="Times New Roman"/>
          <w:sz w:val="22"/>
          <w:szCs w:val="22"/>
        </w:rPr>
        <w:t>menimbulkan</w:t>
      </w:r>
      <w:proofErr w:type="spellEnd"/>
      <w:r w:rsidRPr="006724A7">
        <w:rPr>
          <w:rFonts w:cs="Times New Roman"/>
          <w:sz w:val="22"/>
          <w:szCs w:val="22"/>
        </w:rPr>
        <w:t xml:space="preserve"> </w:t>
      </w:r>
      <w:proofErr w:type="spellStart"/>
      <w:r w:rsidRPr="006724A7">
        <w:rPr>
          <w:rFonts w:cs="Times New Roman"/>
          <w:sz w:val="22"/>
          <w:szCs w:val="22"/>
        </w:rPr>
        <w:t>tekanan</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w:t>
      </w:r>
      <w:proofErr w:type="spellStart"/>
      <w:r w:rsidRPr="006724A7">
        <w:rPr>
          <w:rFonts w:cs="Times New Roman"/>
          <w:sz w:val="22"/>
          <w:szCs w:val="22"/>
        </w:rPr>
        <w:t>sehingga</w:t>
      </w:r>
      <w:proofErr w:type="spellEnd"/>
      <w:r w:rsidRPr="006724A7">
        <w:rPr>
          <w:rFonts w:cs="Times New Roman"/>
          <w:sz w:val="22"/>
          <w:szCs w:val="22"/>
        </w:rPr>
        <w:t xml:space="preserve"> </w:t>
      </w:r>
      <w:proofErr w:type="spellStart"/>
      <w:r w:rsidRPr="006724A7">
        <w:rPr>
          <w:rFonts w:cs="Times New Roman"/>
          <w:sz w:val="22"/>
          <w:szCs w:val="22"/>
        </w:rPr>
        <w:t>diperlukan</w:t>
      </w:r>
      <w:proofErr w:type="spellEnd"/>
      <w:r w:rsidRPr="006724A7">
        <w:rPr>
          <w:rFonts w:cs="Times New Roman"/>
          <w:sz w:val="22"/>
          <w:szCs w:val="22"/>
        </w:rPr>
        <w:t xml:space="preserve"> strategi </w:t>
      </w:r>
      <w:proofErr w:type="spellStart"/>
      <w:r w:rsidRPr="006724A7">
        <w:rPr>
          <w:rFonts w:cs="Times New Roman"/>
          <w:sz w:val="22"/>
          <w:szCs w:val="22"/>
        </w:rPr>
        <w:t>pengelolaan</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yang </w:t>
      </w:r>
      <w:proofErr w:type="spellStart"/>
      <w:r w:rsidRPr="006724A7">
        <w:rPr>
          <w:rFonts w:cs="Times New Roman"/>
          <w:sz w:val="22"/>
          <w:szCs w:val="22"/>
        </w:rPr>
        <w:t>efektif</w:t>
      </w:r>
      <w:proofErr w:type="spellEnd"/>
      <w:r w:rsidRPr="006724A7">
        <w:rPr>
          <w:rFonts w:cs="Times New Roman"/>
          <w:sz w:val="22"/>
          <w:szCs w:val="22"/>
        </w:rPr>
        <w:t xml:space="preserve">. </w:t>
      </w:r>
      <w:proofErr w:type="spellStart"/>
      <w:r w:rsidRPr="006724A7">
        <w:rPr>
          <w:rFonts w:cs="Times New Roman"/>
          <w:sz w:val="22"/>
          <w:szCs w:val="22"/>
        </w:rPr>
        <w:t>Kondisi</w:t>
      </w:r>
      <w:proofErr w:type="spellEnd"/>
      <w:r w:rsidRPr="006724A7">
        <w:rPr>
          <w:rFonts w:cs="Times New Roman"/>
          <w:sz w:val="22"/>
          <w:szCs w:val="22"/>
        </w:rPr>
        <w:t xml:space="preserve"> </w:t>
      </w:r>
      <w:proofErr w:type="spellStart"/>
      <w:r w:rsidRPr="006724A7">
        <w:rPr>
          <w:rFonts w:cs="Times New Roman"/>
          <w:sz w:val="22"/>
          <w:szCs w:val="22"/>
        </w:rPr>
        <w:t>tersebut</w:t>
      </w:r>
      <w:proofErr w:type="spellEnd"/>
      <w:r w:rsidRPr="006724A7">
        <w:rPr>
          <w:rFonts w:cs="Times New Roman"/>
          <w:sz w:val="22"/>
          <w:szCs w:val="22"/>
        </w:rPr>
        <w:t xml:space="preserve"> </w:t>
      </w:r>
      <w:proofErr w:type="spellStart"/>
      <w:r w:rsidRPr="006724A7">
        <w:rPr>
          <w:rFonts w:cs="Times New Roman"/>
          <w:sz w:val="22"/>
          <w:szCs w:val="22"/>
        </w:rPr>
        <w:t>menuntut</w:t>
      </w:r>
      <w:proofErr w:type="spellEnd"/>
      <w:r w:rsidRPr="006724A7">
        <w:rPr>
          <w:rFonts w:cs="Times New Roman"/>
          <w:sz w:val="22"/>
          <w:szCs w:val="22"/>
        </w:rPr>
        <w:t xml:space="preserve"> </w:t>
      </w:r>
      <w:proofErr w:type="spellStart"/>
      <w:r w:rsidRPr="006724A7">
        <w:rPr>
          <w:rFonts w:cs="Times New Roman"/>
          <w:sz w:val="22"/>
          <w:szCs w:val="22"/>
        </w:rPr>
        <w:t>petani</w:t>
      </w:r>
      <w:proofErr w:type="spellEnd"/>
      <w:r w:rsidRPr="006724A7">
        <w:rPr>
          <w:rFonts w:cs="Times New Roman"/>
          <w:sz w:val="22"/>
          <w:szCs w:val="22"/>
        </w:rPr>
        <w:t xml:space="preserve"> </w:t>
      </w:r>
      <w:proofErr w:type="spellStart"/>
      <w:r w:rsidRPr="006724A7">
        <w:rPr>
          <w:rFonts w:cs="Times New Roman"/>
          <w:sz w:val="22"/>
          <w:szCs w:val="22"/>
        </w:rPr>
        <w:t>untuk</w:t>
      </w:r>
      <w:proofErr w:type="spellEnd"/>
      <w:r w:rsidRPr="006724A7">
        <w:rPr>
          <w:rFonts w:cs="Times New Roman"/>
          <w:sz w:val="22"/>
          <w:szCs w:val="22"/>
        </w:rPr>
        <w:t xml:space="preserve"> </w:t>
      </w:r>
      <w:proofErr w:type="spellStart"/>
      <w:r w:rsidRPr="006724A7">
        <w:rPr>
          <w:rFonts w:cs="Times New Roman"/>
          <w:sz w:val="22"/>
          <w:szCs w:val="22"/>
        </w:rPr>
        <w:t>melakukan</w:t>
      </w:r>
      <w:proofErr w:type="spellEnd"/>
      <w:r w:rsidRPr="006724A7">
        <w:rPr>
          <w:rFonts w:cs="Times New Roman"/>
          <w:sz w:val="22"/>
          <w:szCs w:val="22"/>
        </w:rPr>
        <w:t xml:space="preserve"> </w:t>
      </w:r>
      <w:proofErr w:type="spellStart"/>
      <w:r w:rsidRPr="006724A7">
        <w:rPr>
          <w:rFonts w:cs="Times New Roman"/>
          <w:sz w:val="22"/>
          <w:szCs w:val="22"/>
        </w:rPr>
        <w:t>adaptasi</w:t>
      </w:r>
      <w:proofErr w:type="spellEnd"/>
      <w:r w:rsidRPr="006724A7">
        <w:rPr>
          <w:rFonts w:cs="Times New Roman"/>
          <w:sz w:val="22"/>
          <w:szCs w:val="22"/>
        </w:rPr>
        <w:t xml:space="preserve"> </w:t>
      </w:r>
      <w:proofErr w:type="spellStart"/>
      <w:r w:rsidRPr="006724A7">
        <w:rPr>
          <w:rFonts w:cs="Times New Roman"/>
          <w:sz w:val="22"/>
          <w:szCs w:val="22"/>
        </w:rPr>
        <w:t>sosial</w:t>
      </w:r>
      <w:proofErr w:type="spellEnd"/>
      <w:r w:rsidRPr="006724A7">
        <w:rPr>
          <w:rFonts w:cs="Times New Roman"/>
          <w:sz w:val="22"/>
          <w:szCs w:val="22"/>
        </w:rPr>
        <w:t xml:space="preserve"> dan </w:t>
      </w:r>
      <w:proofErr w:type="spellStart"/>
      <w:r w:rsidRPr="006724A7">
        <w:rPr>
          <w:rFonts w:cs="Times New Roman"/>
          <w:sz w:val="22"/>
          <w:szCs w:val="22"/>
        </w:rPr>
        <w:t>ekonomi</w:t>
      </w:r>
      <w:proofErr w:type="spellEnd"/>
      <w:r w:rsidRPr="006724A7">
        <w:rPr>
          <w:rFonts w:cs="Times New Roman"/>
          <w:sz w:val="22"/>
          <w:szCs w:val="22"/>
        </w:rPr>
        <w:t xml:space="preserve"> agar </w:t>
      </w:r>
      <w:proofErr w:type="spellStart"/>
      <w:r w:rsidRPr="006724A7">
        <w:rPr>
          <w:rFonts w:cs="Times New Roman"/>
          <w:sz w:val="22"/>
          <w:szCs w:val="22"/>
        </w:rPr>
        <w:t>kebutuhan</w:t>
      </w:r>
      <w:proofErr w:type="spellEnd"/>
      <w:r w:rsidRPr="006724A7">
        <w:rPr>
          <w:rFonts w:cs="Times New Roman"/>
          <w:sz w:val="22"/>
          <w:szCs w:val="22"/>
        </w:rPr>
        <w:t xml:space="preserve"> </w:t>
      </w:r>
      <w:proofErr w:type="spellStart"/>
      <w:r w:rsidRPr="006724A7">
        <w:rPr>
          <w:rFonts w:cs="Times New Roman"/>
          <w:sz w:val="22"/>
          <w:szCs w:val="22"/>
        </w:rPr>
        <w:t>sehari-hari</w:t>
      </w:r>
      <w:proofErr w:type="spellEnd"/>
      <w:r w:rsidRPr="006724A7">
        <w:rPr>
          <w:rFonts w:cs="Times New Roman"/>
          <w:sz w:val="22"/>
          <w:szCs w:val="22"/>
        </w:rPr>
        <w:t xml:space="preserve"> </w:t>
      </w:r>
      <w:proofErr w:type="spellStart"/>
      <w:r w:rsidRPr="006724A7">
        <w:rPr>
          <w:rFonts w:cs="Times New Roman"/>
          <w:sz w:val="22"/>
          <w:szCs w:val="22"/>
        </w:rPr>
        <w:t>tetap</w:t>
      </w:r>
      <w:proofErr w:type="spellEnd"/>
      <w:r w:rsidRPr="006724A7">
        <w:rPr>
          <w:rFonts w:cs="Times New Roman"/>
          <w:sz w:val="22"/>
          <w:szCs w:val="22"/>
        </w:rPr>
        <w:t xml:space="preserve"> </w:t>
      </w:r>
      <w:proofErr w:type="spellStart"/>
      <w:r w:rsidRPr="006724A7">
        <w:rPr>
          <w:rFonts w:cs="Times New Roman"/>
          <w:sz w:val="22"/>
          <w:szCs w:val="22"/>
        </w:rPr>
        <w:t>terpenuhi</w:t>
      </w:r>
      <w:proofErr w:type="spellEnd"/>
      <w:r w:rsidRPr="006724A7">
        <w:rPr>
          <w:rFonts w:cs="Times New Roman"/>
          <w:sz w:val="22"/>
          <w:szCs w:val="22"/>
        </w:rPr>
        <w:t xml:space="preserve">.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bertujuan</w:t>
      </w:r>
      <w:proofErr w:type="spellEnd"/>
      <w:r w:rsidRPr="006724A7">
        <w:rPr>
          <w:rFonts w:cs="Times New Roman"/>
          <w:sz w:val="22"/>
          <w:szCs w:val="22"/>
        </w:rPr>
        <w:t xml:space="preserve"> </w:t>
      </w:r>
      <w:proofErr w:type="spellStart"/>
      <w:r w:rsidRPr="006724A7">
        <w:rPr>
          <w:rFonts w:cs="Times New Roman"/>
          <w:sz w:val="22"/>
          <w:szCs w:val="22"/>
        </w:rPr>
        <w:t>untuk</w:t>
      </w:r>
      <w:proofErr w:type="spellEnd"/>
      <w:r w:rsidRPr="006724A7">
        <w:rPr>
          <w:rFonts w:cs="Times New Roman"/>
          <w:sz w:val="22"/>
          <w:szCs w:val="22"/>
        </w:rPr>
        <w:t xml:space="preserve"> </w:t>
      </w:r>
      <w:proofErr w:type="spellStart"/>
      <w:r w:rsidRPr="006724A7">
        <w:rPr>
          <w:rFonts w:cs="Times New Roman"/>
          <w:sz w:val="22"/>
          <w:szCs w:val="22"/>
        </w:rPr>
        <w:t>mengkaji</w:t>
      </w:r>
      <w:proofErr w:type="spellEnd"/>
      <w:r w:rsidRPr="006724A7">
        <w:rPr>
          <w:rFonts w:cs="Times New Roman"/>
          <w:sz w:val="22"/>
          <w:szCs w:val="22"/>
        </w:rPr>
        <w:t xml:space="preserve"> </w:t>
      </w:r>
      <w:proofErr w:type="spellStart"/>
      <w:r w:rsidRPr="006724A7">
        <w:rPr>
          <w:rFonts w:cs="Times New Roman"/>
          <w:sz w:val="22"/>
          <w:szCs w:val="22"/>
        </w:rPr>
        <w:t>bagaimana</w:t>
      </w:r>
      <w:proofErr w:type="spellEnd"/>
      <w:r w:rsidRPr="006724A7">
        <w:rPr>
          <w:rFonts w:cs="Times New Roman"/>
          <w:sz w:val="22"/>
          <w:szCs w:val="22"/>
        </w:rPr>
        <w:t xml:space="preserve"> </w:t>
      </w:r>
      <w:proofErr w:type="spellStart"/>
      <w:r w:rsidRPr="006724A7">
        <w:rPr>
          <w:rFonts w:cs="Times New Roman"/>
          <w:sz w:val="22"/>
          <w:szCs w:val="22"/>
        </w:rPr>
        <w:t>petani</w:t>
      </w:r>
      <w:proofErr w:type="spellEnd"/>
      <w:r w:rsidRPr="006724A7">
        <w:rPr>
          <w:rFonts w:cs="Times New Roman"/>
          <w:sz w:val="22"/>
          <w:szCs w:val="22"/>
        </w:rPr>
        <w:t xml:space="preserve"> </w:t>
      </w:r>
      <w:proofErr w:type="spellStart"/>
      <w:r w:rsidRPr="006724A7">
        <w:rPr>
          <w:rFonts w:cs="Times New Roman"/>
          <w:sz w:val="22"/>
          <w:szCs w:val="22"/>
        </w:rPr>
        <w:t>tebu</w:t>
      </w:r>
      <w:proofErr w:type="spellEnd"/>
      <w:r w:rsidRPr="006724A7">
        <w:rPr>
          <w:rFonts w:cs="Times New Roman"/>
          <w:sz w:val="22"/>
          <w:szCs w:val="22"/>
        </w:rPr>
        <w:t xml:space="preserve"> </w:t>
      </w:r>
      <w:proofErr w:type="spellStart"/>
      <w:r w:rsidRPr="006724A7">
        <w:rPr>
          <w:rFonts w:cs="Times New Roman"/>
          <w:sz w:val="22"/>
          <w:szCs w:val="22"/>
        </w:rPr>
        <w:t>melakukan</w:t>
      </w:r>
      <w:proofErr w:type="spellEnd"/>
      <w:r w:rsidRPr="006724A7">
        <w:rPr>
          <w:rFonts w:cs="Times New Roman"/>
          <w:sz w:val="22"/>
          <w:szCs w:val="22"/>
        </w:rPr>
        <w:t xml:space="preserve"> strategi </w:t>
      </w:r>
      <w:proofErr w:type="spellStart"/>
      <w:r w:rsidRPr="006724A7">
        <w:rPr>
          <w:rFonts w:cs="Times New Roman"/>
          <w:sz w:val="22"/>
          <w:szCs w:val="22"/>
        </w:rPr>
        <w:t>adaptasi</w:t>
      </w:r>
      <w:proofErr w:type="spellEnd"/>
      <w:r w:rsidRPr="006724A7">
        <w:rPr>
          <w:rFonts w:cs="Times New Roman"/>
          <w:sz w:val="22"/>
          <w:szCs w:val="22"/>
        </w:rPr>
        <w:t xml:space="preserve"> </w:t>
      </w:r>
      <w:proofErr w:type="spellStart"/>
      <w:r w:rsidRPr="006724A7">
        <w:rPr>
          <w:rFonts w:cs="Times New Roman"/>
          <w:sz w:val="22"/>
          <w:szCs w:val="22"/>
        </w:rPr>
        <w:t>sosial</w:t>
      </w:r>
      <w:proofErr w:type="spellEnd"/>
      <w:r w:rsidRPr="006724A7">
        <w:rPr>
          <w:rFonts w:cs="Times New Roman"/>
          <w:sz w:val="22"/>
          <w:szCs w:val="22"/>
        </w:rPr>
        <w:t xml:space="preserve"> dan </w:t>
      </w:r>
      <w:proofErr w:type="spellStart"/>
      <w:r w:rsidRPr="006724A7">
        <w:rPr>
          <w:rFonts w:cs="Times New Roman"/>
          <w:sz w:val="22"/>
          <w:szCs w:val="22"/>
        </w:rPr>
        <w:t>ekonomi</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mengelola</w:t>
      </w:r>
      <w:proofErr w:type="spellEnd"/>
      <w:r w:rsidRPr="006724A7">
        <w:rPr>
          <w:rFonts w:cs="Times New Roman"/>
          <w:sz w:val="22"/>
          <w:szCs w:val="22"/>
        </w:rPr>
        <w:t xml:space="preserve"> </w:t>
      </w:r>
      <w:proofErr w:type="spellStart"/>
      <w:r w:rsidRPr="006724A7">
        <w:rPr>
          <w:rFonts w:cs="Times New Roman"/>
          <w:sz w:val="22"/>
          <w:szCs w:val="22"/>
        </w:rPr>
        <w:t>keuangan</w:t>
      </w:r>
      <w:proofErr w:type="spellEnd"/>
      <w:r w:rsidRPr="006724A7">
        <w:rPr>
          <w:rFonts w:cs="Times New Roman"/>
          <w:sz w:val="22"/>
          <w:szCs w:val="22"/>
        </w:rPr>
        <w:t xml:space="preserve"> yang </w:t>
      </w:r>
      <w:proofErr w:type="spellStart"/>
      <w:r w:rsidRPr="006724A7">
        <w:rPr>
          <w:rFonts w:cs="Times New Roman"/>
          <w:sz w:val="22"/>
          <w:szCs w:val="22"/>
        </w:rPr>
        <w:t>tidak</w:t>
      </w:r>
      <w:proofErr w:type="spellEnd"/>
      <w:r w:rsidRPr="006724A7">
        <w:rPr>
          <w:rFonts w:cs="Times New Roman"/>
          <w:sz w:val="22"/>
          <w:szCs w:val="22"/>
        </w:rPr>
        <w:t xml:space="preserve"> </w:t>
      </w:r>
      <w:proofErr w:type="spellStart"/>
      <w:r w:rsidRPr="006724A7">
        <w:rPr>
          <w:rFonts w:cs="Times New Roman"/>
          <w:sz w:val="22"/>
          <w:szCs w:val="22"/>
        </w:rPr>
        <w:t>menentu</w:t>
      </w:r>
      <w:proofErr w:type="spellEnd"/>
      <w:r w:rsidRPr="006724A7">
        <w:rPr>
          <w:rFonts w:cs="Times New Roman"/>
          <w:sz w:val="22"/>
          <w:szCs w:val="22"/>
        </w:rPr>
        <w:t xml:space="preserve"> agar </w:t>
      </w:r>
      <w:proofErr w:type="spellStart"/>
      <w:r w:rsidRPr="006724A7">
        <w:rPr>
          <w:rFonts w:cs="Times New Roman"/>
          <w:sz w:val="22"/>
          <w:szCs w:val="22"/>
        </w:rPr>
        <w:t>dapat</w:t>
      </w:r>
      <w:proofErr w:type="spellEnd"/>
      <w:r w:rsidRPr="006724A7">
        <w:rPr>
          <w:rFonts w:cs="Times New Roman"/>
          <w:sz w:val="22"/>
          <w:szCs w:val="22"/>
        </w:rPr>
        <w:t xml:space="preserve"> </w:t>
      </w:r>
      <w:proofErr w:type="spellStart"/>
      <w:r w:rsidRPr="006724A7">
        <w:rPr>
          <w:rFonts w:cs="Times New Roman"/>
          <w:sz w:val="22"/>
          <w:szCs w:val="22"/>
        </w:rPr>
        <w:t>mempertahankan</w:t>
      </w:r>
      <w:proofErr w:type="spellEnd"/>
      <w:r w:rsidRPr="006724A7">
        <w:rPr>
          <w:rFonts w:cs="Times New Roman"/>
          <w:sz w:val="22"/>
          <w:szCs w:val="22"/>
        </w:rPr>
        <w:t xml:space="preserve"> </w:t>
      </w:r>
      <w:proofErr w:type="spellStart"/>
      <w:r w:rsidRPr="006724A7">
        <w:rPr>
          <w:rFonts w:cs="Times New Roman"/>
          <w:sz w:val="22"/>
          <w:szCs w:val="22"/>
        </w:rPr>
        <w:t>stabilitas</w:t>
      </w:r>
      <w:proofErr w:type="spellEnd"/>
      <w:r w:rsidRPr="006724A7">
        <w:rPr>
          <w:rFonts w:cs="Times New Roman"/>
          <w:sz w:val="22"/>
          <w:szCs w:val="22"/>
        </w:rPr>
        <w:t xml:space="preserve"> </w:t>
      </w:r>
      <w:proofErr w:type="spellStart"/>
      <w:r w:rsidRPr="006724A7">
        <w:rPr>
          <w:rFonts w:cs="Times New Roman"/>
          <w:sz w:val="22"/>
          <w:szCs w:val="22"/>
        </w:rPr>
        <w:t>ekonomi</w:t>
      </w:r>
      <w:proofErr w:type="spellEnd"/>
      <w:r w:rsidRPr="006724A7">
        <w:rPr>
          <w:rFonts w:cs="Times New Roman"/>
          <w:sz w:val="22"/>
          <w:szCs w:val="22"/>
        </w:rPr>
        <w:t xml:space="preserve"> </w:t>
      </w:r>
      <w:proofErr w:type="spellStart"/>
      <w:r w:rsidRPr="006724A7">
        <w:rPr>
          <w:rFonts w:cs="Times New Roman"/>
          <w:sz w:val="22"/>
          <w:szCs w:val="22"/>
        </w:rPr>
        <w:t>keluarga</w:t>
      </w:r>
      <w:proofErr w:type="spellEnd"/>
      <w:r w:rsidRPr="006724A7">
        <w:rPr>
          <w:rFonts w:cs="Times New Roman"/>
          <w:sz w:val="22"/>
          <w:szCs w:val="22"/>
        </w:rPr>
        <w:t xml:space="preserve">. </w:t>
      </w:r>
      <w:proofErr w:type="spellStart"/>
      <w:r w:rsidRPr="006724A7">
        <w:rPr>
          <w:rFonts w:cs="Times New Roman"/>
          <w:sz w:val="22"/>
          <w:szCs w:val="22"/>
        </w:rPr>
        <w:t>Judul</w:t>
      </w:r>
      <w:proofErr w:type="spellEnd"/>
      <w:r w:rsidRPr="006724A7">
        <w:rPr>
          <w:rFonts w:cs="Times New Roman"/>
          <w:sz w:val="22"/>
          <w:szCs w:val="22"/>
        </w:rPr>
        <w:t xml:space="preserve">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adalah</w:t>
      </w:r>
      <w:proofErr w:type="spellEnd"/>
      <w:r w:rsidRPr="006724A7">
        <w:rPr>
          <w:rFonts w:cs="Times New Roman"/>
          <w:sz w:val="22"/>
          <w:szCs w:val="22"/>
        </w:rPr>
        <w:t xml:space="preserve"> </w:t>
      </w:r>
      <w:r w:rsidRPr="006724A7">
        <w:rPr>
          <w:rFonts w:cs="Times New Roman"/>
          <w:b/>
          <w:bCs/>
          <w:sz w:val="22"/>
          <w:szCs w:val="22"/>
        </w:rPr>
        <w:t xml:space="preserve">“Strategi </w:t>
      </w:r>
      <w:proofErr w:type="spellStart"/>
      <w:r w:rsidRPr="006724A7">
        <w:rPr>
          <w:rFonts w:cs="Times New Roman"/>
          <w:b/>
          <w:bCs/>
          <w:sz w:val="22"/>
          <w:szCs w:val="22"/>
        </w:rPr>
        <w:t>Adaptasi</w:t>
      </w:r>
      <w:proofErr w:type="spellEnd"/>
      <w:r w:rsidRPr="006724A7">
        <w:rPr>
          <w:rFonts w:cs="Times New Roman"/>
          <w:b/>
          <w:bCs/>
          <w:sz w:val="22"/>
          <w:szCs w:val="22"/>
        </w:rPr>
        <w:t xml:space="preserve"> Sosial dan Ekonomi Petani Tebu </w:t>
      </w:r>
      <w:proofErr w:type="spellStart"/>
      <w:r w:rsidRPr="006724A7">
        <w:rPr>
          <w:rFonts w:cs="Times New Roman"/>
          <w:b/>
          <w:bCs/>
          <w:sz w:val="22"/>
          <w:szCs w:val="22"/>
        </w:rPr>
        <w:t>dalam</w:t>
      </w:r>
      <w:proofErr w:type="spellEnd"/>
      <w:r w:rsidRPr="006724A7">
        <w:rPr>
          <w:rFonts w:cs="Times New Roman"/>
          <w:b/>
          <w:bCs/>
          <w:sz w:val="22"/>
          <w:szCs w:val="22"/>
        </w:rPr>
        <w:t xml:space="preserve"> </w:t>
      </w:r>
      <w:proofErr w:type="spellStart"/>
      <w:r w:rsidRPr="006724A7">
        <w:rPr>
          <w:rFonts w:cs="Times New Roman"/>
          <w:b/>
          <w:bCs/>
          <w:sz w:val="22"/>
          <w:szCs w:val="22"/>
        </w:rPr>
        <w:t>Pengelolaan</w:t>
      </w:r>
      <w:proofErr w:type="spellEnd"/>
      <w:r w:rsidRPr="006724A7">
        <w:rPr>
          <w:rFonts w:cs="Times New Roman"/>
          <w:b/>
          <w:bCs/>
          <w:sz w:val="22"/>
          <w:szCs w:val="22"/>
        </w:rPr>
        <w:t xml:space="preserve"> </w:t>
      </w:r>
      <w:proofErr w:type="spellStart"/>
      <w:r w:rsidRPr="006724A7">
        <w:rPr>
          <w:rFonts w:cs="Times New Roman"/>
          <w:b/>
          <w:bCs/>
          <w:sz w:val="22"/>
          <w:szCs w:val="22"/>
        </w:rPr>
        <w:t>Keuangan</w:t>
      </w:r>
      <w:proofErr w:type="spellEnd"/>
      <w:r w:rsidRPr="006724A7">
        <w:rPr>
          <w:rFonts w:cs="Times New Roman"/>
          <w:b/>
          <w:bCs/>
          <w:sz w:val="22"/>
          <w:szCs w:val="22"/>
        </w:rPr>
        <w:t xml:space="preserve"> Pasca Panen di Desa </w:t>
      </w:r>
      <w:proofErr w:type="spellStart"/>
      <w:r w:rsidRPr="006724A7">
        <w:rPr>
          <w:rFonts w:cs="Times New Roman"/>
          <w:b/>
          <w:bCs/>
          <w:sz w:val="22"/>
          <w:szCs w:val="22"/>
        </w:rPr>
        <w:t>Sumberagung</w:t>
      </w:r>
      <w:proofErr w:type="spellEnd"/>
      <w:r w:rsidRPr="006724A7">
        <w:rPr>
          <w:rFonts w:cs="Times New Roman"/>
          <w:b/>
          <w:bCs/>
          <w:sz w:val="22"/>
          <w:szCs w:val="22"/>
        </w:rPr>
        <w:t xml:space="preserve"> </w:t>
      </w:r>
      <w:proofErr w:type="spellStart"/>
      <w:r w:rsidRPr="006724A7">
        <w:rPr>
          <w:rFonts w:cs="Times New Roman"/>
          <w:b/>
          <w:bCs/>
          <w:sz w:val="22"/>
          <w:szCs w:val="22"/>
        </w:rPr>
        <w:t>Kecamatan</w:t>
      </w:r>
      <w:proofErr w:type="spellEnd"/>
      <w:r w:rsidRPr="006724A7">
        <w:rPr>
          <w:rFonts w:cs="Times New Roman"/>
          <w:b/>
          <w:bCs/>
          <w:sz w:val="22"/>
          <w:szCs w:val="22"/>
        </w:rPr>
        <w:t xml:space="preserve"> </w:t>
      </w:r>
      <w:proofErr w:type="spellStart"/>
      <w:r w:rsidRPr="006724A7">
        <w:rPr>
          <w:rFonts w:cs="Times New Roman"/>
          <w:b/>
          <w:bCs/>
          <w:sz w:val="22"/>
          <w:szCs w:val="22"/>
        </w:rPr>
        <w:t>Plosoklaten</w:t>
      </w:r>
      <w:proofErr w:type="spellEnd"/>
      <w:r w:rsidRPr="006724A7">
        <w:rPr>
          <w:rFonts w:cs="Times New Roman"/>
          <w:b/>
          <w:bCs/>
          <w:sz w:val="22"/>
          <w:szCs w:val="22"/>
        </w:rPr>
        <w:t xml:space="preserve"> </w:t>
      </w:r>
      <w:proofErr w:type="spellStart"/>
      <w:r w:rsidRPr="006724A7">
        <w:rPr>
          <w:rFonts w:cs="Times New Roman"/>
          <w:b/>
          <w:bCs/>
          <w:sz w:val="22"/>
          <w:szCs w:val="22"/>
        </w:rPr>
        <w:t>Kabupaten</w:t>
      </w:r>
      <w:proofErr w:type="spellEnd"/>
      <w:r w:rsidRPr="006724A7">
        <w:rPr>
          <w:rFonts w:cs="Times New Roman"/>
          <w:b/>
          <w:bCs/>
          <w:sz w:val="22"/>
          <w:szCs w:val="22"/>
        </w:rPr>
        <w:t xml:space="preserve"> Kediri”.</w:t>
      </w:r>
    </w:p>
    <w:p w14:paraId="3AA5AC7C" w14:textId="77777777" w:rsidR="006B5559" w:rsidRPr="006724A7" w:rsidRDefault="006B5559" w:rsidP="006B5559">
      <w:pPr>
        <w:tabs>
          <w:tab w:val="center" w:pos="4513"/>
        </w:tabs>
        <w:spacing w:after="0" w:line="240" w:lineRule="auto"/>
        <w:ind w:firstLine="426"/>
        <w:rPr>
          <w:rFonts w:cs="Times New Roman"/>
          <w:b/>
          <w:bCs/>
          <w:sz w:val="22"/>
          <w:szCs w:val="22"/>
        </w:rPr>
      </w:pPr>
    </w:p>
    <w:p w14:paraId="00D6E87E" w14:textId="77777777" w:rsidR="006B5559" w:rsidRPr="006724A7" w:rsidRDefault="006B5559" w:rsidP="006B5559">
      <w:pPr>
        <w:tabs>
          <w:tab w:val="center" w:pos="4513"/>
        </w:tabs>
        <w:spacing w:line="276" w:lineRule="auto"/>
        <w:rPr>
          <w:rFonts w:cs="Times New Roman"/>
          <w:b/>
          <w:bCs/>
          <w:sz w:val="22"/>
          <w:szCs w:val="22"/>
        </w:rPr>
      </w:pPr>
      <w:r w:rsidRPr="006724A7">
        <w:rPr>
          <w:rFonts w:cs="Times New Roman"/>
          <w:b/>
          <w:bCs/>
          <w:sz w:val="22"/>
          <w:szCs w:val="22"/>
        </w:rPr>
        <w:t>METODE</w:t>
      </w:r>
    </w:p>
    <w:p w14:paraId="4FA1DC46" w14:textId="68A54951" w:rsidR="006B5559" w:rsidRPr="006724A7" w:rsidRDefault="006B5559" w:rsidP="006B5559">
      <w:pPr>
        <w:tabs>
          <w:tab w:val="center" w:pos="4513"/>
        </w:tabs>
        <w:spacing w:line="276" w:lineRule="auto"/>
        <w:ind w:firstLine="426"/>
        <w:rPr>
          <w:rFonts w:cs="Times New Roman"/>
          <w:sz w:val="22"/>
          <w:szCs w:val="22"/>
        </w:rPr>
      </w:pPr>
      <w:r w:rsidRPr="006724A7">
        <w:rPr>
          <w:rFonts w:cs="Times New Roman"/>
          <w:sz w:val="22"/>
          <w:szCs w:val="22"/>
        </w:rPr>
        <w:tab/>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menggunakan</w:t>
      </w:r>
      <w:proofErr w:type="spellEnd"/>
      <w:r w:rsidRPr="006724A7">
        <w:rPr>
          <w:rFonts w:cs="Times New Roman"/>
          <w:sz w:val="22"/>
          <w:szCs w:val="22"/>
        </w:rPr>
        <w:t xml:space="preserve"> </w:t>
      </w:r>
      <w:proofErr w:type="spellStart"/>
      <w:r w:rsidRPr="006724A7">
        <w:rPr>
          <w:rFonts w:cs="Times New Roman"/>
          <w:sz w:val="22"/>
          <w:szCs w:val="22"/>
        </w:rPr>
        <w:t>pendekatan</w:t>
      </w:r>
      <w:proofErr w:type="spellEnd"/>
      <w:r w:rsidRPr="006724A7">
        <w:rPr>
          <w:rFonts w:cs="Times New Roman"/>
          <w:sz w:val="22"/>
          <w:szCs w:val="22"/>
        </w:rPr>
        <w:t xml:space="preserve"> </w:t>
      </w:r>
      <w:proofErr w:type="spellStart"/>
      <w:r w:rsidRPr="006724A7">
        <w:rPr>
          <w:rFonts w:cs="Times New Roman"/>
          <w:sz w:val="22"/>
          <w:szCs w:val="22"/>
        </w:rPr>
        <w:t>kualitatif</w:t>
      </w:r>
      <w:proofErr w:type="spellEnd"/>
      <w:r w:rsidRPr="006724A7">
        <w:rPr>
          <w:rFonts w:cs="Times New Roman"/>
          <w:sz w:val="22"/>
          <w:szCs w:val="22"/>
        </w:rPr>
        <w:t xml:space="preserve">. Jenis </w:t>
      </w:r>
      <w:proofErr w:type="spellStart"/>
      <w:r w:rsidRPr="006724A7">
        <w:rPr>
          <w:rFonts w:cs="Times New Roman"/>
          <w:sz w:val="22"/>
          <w:szCs w:val="22"/>
        </w:rPr>
        <w:t>penelitian</w:t>
      </w:r>
      <w:proofErr w:type="spellEnd"/>
      <w:r w:rsidRPr="006724A7">
        <w:rPr>
          <w:rFonts w:cs="Times New Roman"/>
          <w:sz w:val="22"/>
          <w:szCs w:val="22"/>
        </w:rPr>
        <w:t xml:space="preserve"> yang </w:t>
      </w:r>
      <w:proofErr w:type="spellStart"/>
      <w:r w:rsidRPr="006724A7">
        <w:rPr>
          <w:rFonts w:cs="Times New Roman"/>
          <w:sz w:val="22"/>
          <w:szCs w:val="22"/>
        </w:rPr>
        <w:t>digunakan</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studi</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adalah</w:t>
      </w:r>
      <w:proofErr w:type="spellEnd"/>
      <w:r w:rsidRPr="006724A7">
        <w:rPr>
          <w:rFonts w:cs="Times New Roman"/>
          <w:sz w:val="22"/>
          <w:szCs w:val="22"/>
        </w:rPr>
        <w:t xml:space="preserve">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deskriptif</w:t>
      </w:r>
      <w:proofErr w:type="spellEnd"/>
      <w:r w:rsidRPr="006724A7">
        <w:rPr>
          <w:rFonts w:cs="Times New Roman"/>
          <w:sz w:val="22"/>
          <w:szCs w:val="22"/>
        </w:rPr>
        <w:t xml:space="preserve"> </w:t>
      </w:r>
      <w:proofErr w:type="spellStart"/>
      <w:r w:rsidRPr="006724A7">
        <w:rPr>
          <w:rFonts w:cs="Times New Roman"/>
          <w:sz w:val="22"/>
          <w:szCs w:val="22"/>
        </w:rPr>
        <w:t>dengan</w:t>
      </w:r>
      <w:proofErr w:type="spellEnd"/>
      <w:r w:rsidRPr="006724A7">
        <w:rPr>
          <w:rFonts w:cs="Times New Roman"/>
          <w:sz w:val="22"/>
          <w:szCs w:val="22"/>
        </w:rPr>
        <w:t xml:space="preserve"> </w:t>
      </w:r>
      <w:proofErr w:type="spellStart"/>
      <w:r w:rsidRPr="006724A7">
        <w:rPr>
          <w:rFonts w:cs="Times New Roman"/>
          <w:sz w:val="22"/>
          <w:szCs w:val="22"/>
        </w:rPr>
        <w:t>cara</w:t>
      </w:r>
      <w:proofErr w:type="spellEnd"/>
      <w:r w:rsidRPr="006724A7">
        <w:rPr>
          <w:rFonts w:cs="Times New Roman"/>
          <w:sz w:val="22"/>
          <w:szCs w:val="22"/>
        </w:rPr>
        <w:t xml:space="preserve"> </w:t>
      </w:r>
      <w:proofErr w:type="spellStart"/>
      <w:r w:rsidRPr="006724A7">
        <w:rPr>
          <w:rFonts w:cs="Times New Roman"/>
          <w:sz w:val="22"/>
          <w:szCs w:val="22"/>
        </w:rPr>
        <w:t>mendeskripsikan</w:t>
      </w:r>
      <w:proofErr w:type="spellEnd"/>
      <w:r w:rsidRPr="006724A7">
        <w:rPr>
          <w:rFonts w:cs="Times New Roman"/>
          <w:sz w:val="22"/>
          <w:szCs w:val="22"/>
        </w:rPr>
        <w:t xml:space="preserve"> </w:t>
      </w:r>
      <w:proofErr w:type="spellStart"/>
      <w:r w:rsidRPr="006724A7">
        <w:rPr>
          <w:rFonts w:cs="Times New Roman"/>
          <w:sz w:val="22"/>
          <w:szCs w:val="22"/>
        </w:rPr>
        <w:t>hasil</w:t>
      </w:r>
      <w:proofErr w:type="spellEnd"/>
      <w:r w:rsidRPr="006724A7">
        <w:rPr>
          <w:rFonts w:cs="Times New Roman"/>
          <w:sz w:val="22"/>
          <w:szCs w:val="22"/>
        </w:rPr>
        <w:t xml:space="preserve"> </w:t>
      </w:r>
      <w:proofErr w:type="spellStart"/>
      <w:r w:rsidRPr="006724A7">
        <w:rPr>
          <w:rFonts w:cs="Times New Roman"/>
          <w:sz w:val="22"/>
          <w:szCs w:val="22"/>
        </w:rPr>
        <w:t>analisa</w:t>
      </w:r>
      <w:proofErr w:type="spellEnd"/>
      <w:r w:rsidRPr="006724A7">
        <w:rPr>
          <w:rFonts w:cs="Times New Roman"/>
          <w:sz w:val="22"/>
          <w:szCs w:val="22"/>
        </w:rPr>
        <w:t xml:space="preserve"> data primer dan data </w:t>
      </w:r>
      <w:proofErr w:type="spellStart"/>
      <w:r w:rsidRPr="006724A7">
        <w:rPr>
          <w:rFonts w:cs="Times New Roman"/>
          <w:sz w:val="22"/>
          <w:szCs w:val="22"/>
        </w:rPr>
        <w:t>sekunder</w:t>
      </w:r>
      <w:proofErr w:type="spellEnd"/>
      <w:r w:rsidRPr="006724A7">
        <w:rPr>
          <w:rFonts w:cs="Times New Roman"/>
          <w:sz w:val="22"/>
          <w:szCs w:val="22"/>
        </w:rPr>
        <w:t xml:space="preserve"> yang </w:t>
      </w:r>
      <w:proofErr w:type="spellStart"/>
      <w:r w:rsidRPr="006724A7">
        <w:rPr>
          <w:rFonts w:cs="Times New Roman"/>
          <w:sz w:val="22"/>
          <w:szCs w:val="22"/>
        </w:rPr>
        <w:t>sudah</w:t>
      </w:r>
      <w:proofErr w:type="spellEnd"/>
      <w:r w:rsidRPr="006724A7">
        <w:rPr>
          <w:rFonts w:cs="Times New Roman"/>
          <w:sz w:val="22"/>
          <w:szCs w:val="22"/>
        </w:rPr>
        <w:t xml:space="preserve"> </w:t>
      </w:r>
      <w:proofErr w:type="spellStart"/>
      <w:r w:rsidRPr="006724A7">
        <w:rPr>
          <w:rFonts w:cs="Times New Roman"/>
          <w:sz w:val="22"/>
          <w:szCs w:val="22"/>
        </w:rPr>
        <w:t>dikumpulkan</w:t>
      </w:r>
      <w:proofErr w:type="spellEnd"/>
      <w:r w:rsidRPr="006724A7">
        <w:rPr>
          <w:rFonts w:cs="Times New Roman"/>
          <w:sz w:val="22"/>
          <w:szCs w:val="22"/>
        </w:rPr>
        <w:t xml:space="preserve"> </w:t>
      </w:r>
      <w:proofErr w:type="spellStart"/>
      <w:r w:rsidRPr="006724A7">
        <w:rPr>
          <w:rFonts w:cs="Times New Roman"/>
          <w:sz w:val="22"/>
          <w:szCs w:val="22"/>
        </w:rPr>
        <w:t>berdasarkan</w:t>
      </w:r>
      <w:proofErr w:type="spellEnd"/>
      <w:r w:rsidRPr="006724A7">
        <w:rPr>
          <w:rFonts w:cs="Times New Roman"/>
          <w:sz w:val="22"/>
          <w:szCs w:val="22"/>
        </w:rPr>
        <w:t xml:space="preserve"> </w:t>
      </w:r>
      <w:proofErr w:type="spellStart"/>
      <w:r w:rsidRPr="006724A7">
        <w:rPr>
          <w:rFonts w:cs="Times New Roman"/>
          <w:sz w:val="22"/>
          <w:szCs w:val="22"/>
        </w:rPr>
        <w:t>kebutuhan</w:t>
      </w:r>
      <w:proofErr w:type="spellEnd"/>
      <w:r w:rsidRPr="006724A7">
        <w:rPr>
          <w:rFonts w:cs="Times New Roman"/>
          <w:sz w:val="22"/>
          <w:szCs w:val="22"/>
        </w:rPr>
        <w:t xml:space="preserve">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dilaksanakan</w:t>
      </w:r>
      <w:proofErr w:type="spellEnd"/>
      <w:r w:rsidRPr="006724A7">
        <w:rPr>
          <w:rFonts w:cs="Times New Roman"/>
          <w:sz w:val="22"/>
          <w:szCs w:val="22"/>
        </w:rPr>
        <w:t xml:space="preserve"> di Desa </w:t>
      </w:r>
      <w:proofErr w:type="spellStart"/>
      <w:r w:rsidRPr="006724A7">
        <w:rPr>
          <w:rFonts w:cs="Times New Roman"/>
          <w:sz w:val="22"/>
          <w:szCs w:val="22"/>
        </w:rPr>
        <w:t>Sumberagung</w:t>
      </w:r>
      <w:proofErr w:type="spellEnd"/>
      <w:r w:rsidRPr="006724A7">
        <w:rPr>
          <w:rFonts w:cs="Times New Roman"/>
          <w:sz w:val="22"/>
          <w:szCs w:val="22"/>
        </w:rPr>
        <w:t xml:space="preserve">, </w:t>
      </w:r>
      <w:proofErr w:type="spellStart"/>
      <w:r w:rsidRPr="006724A7">
        <w:rPr>
          <w:rFonts w:cs="Times New Roman"/>
          <w:sz w:val="22"/>
          <w:szCs w:val="22"/>
        </w:rPr>
        <w:t>Kecamatan</w:t>
      </w:r>
      <w:proofErr w:type="spellEnd"/>
      <w:r w:rsidRPr="006724A7">
        <w:rPr>
          <w:rFonts w:cs="Times New Roman"/>
          <w:sz w:val="22"/>
          <w:szCs w:val="22"/>
        </w:rPr>
        <w:t xml:space="preserve"> </w:t>
      </w:r>
      <w:proofErr w:type="spellStart"/>
      <w:r w:rsidRPr="006724A7">
        <w:rPr>
          <w:rFonts w:cs="Times New Roman"/>
          <w:sz w:val="22"/>
          <w:szCs w:val="22"/>
        </w:rPr>
        <w:t>Plosoklaten</w:t>
      </w:r>
      <w:proofErr w:type="spellEnd"/>
      <w:r w:rsidRPr="006724A7">
        <w:rPr>
          <w:rFonts w:cs="Times New Roman"/>
          <w:sz w:val="22"/>
          <w:szCs w:val="22"/>
        </w:rPr>
        <w:t xml:space="preserve">, </w:t>
      </w:r>
      <w:proofErr w:type="spellStart"/>
      <w:r w:rsidRPr="006724A7">
        <w:rPr>
          <w:rFonts w:cs="Times New Roman"/>
          <w:sz w:val="22"/>
          <w:szCs w:val="22"/>
        </w:rPr>
        <w:t>Kabupaten</w:t>
      </w:r>
      <w:proofErr w:type="spellEnd"/>
      <w:r w:rsidRPr="006724A7">
        <w:rPr>
          <w:rFonts w:cs="Times New Roman"/>
          <w:sz w:val="22"/>
          <w:szCs w:val="22"/>
        </w:rPr>
        <w:t xml:space="preserve"> Kediri, </w:t>
      </w:r>
      <w:proofErr w:type="spellStart"/>
      <w:r w:rsidRPr="006724A7">
        <w:rPr>
          <w:rFonts w:cs="Times New Roman"/>
          <w:sz w:val="22"/>
          <w:szCs w:val="22"/>
        </w:rPr>
        <w:t>Provinsi</w:t>
      </w:r>
      <w:proofErr w:type="spellEnd"/>
      <w:r w:rsidRPr="006724A7">
        <w:rPr>
          <w:rFonts w:cs="Times New Roman"/>
          <w:sz w:val="22"/>
          <w:szCs w:val="22"/>
        </w:rPr>
        <w:t xml:space="preserve"> Jawa Timur.</w:t>
      </w:r>
      <w:r w:rsidR="00D93989" w:rsidRPr="006724A7">
        <w:rPr>
          <w:rFonts w:cs="Times New Roman"/>
          <w:sz w:val="22"/>
          <w:szCs w:val="22"/>
        </w:rPr>
        <w:t xml:space="preserve"> </w:t>
      </w:r>
      <w:r w:rsidRPr="006724A7">
        <w:rPr>
          <w:rFonts w:cs="Times New Roman"/>
          <w:sz w:val="22"/>
          <w:szCs w:val="22"/>
        </w:rPr>
        <w:t xml:space="preserve">Desa </w:t>
      </w:r>
      <w:proofErr w:type="spellStart"/>
      <w:r w:rsidRPr="006724A7">
        <w:rPr>
          <w:rFonts w:cs="Times New Roman"/>
          <w:sz w:val="22"/>
          <w:szCs w:val="22"/>
        </w:rPr>
        <w:t>Sumberagung</w:t>
      </w:r>
      <w:proofErr w:type="spellEnd"/>
      <w:r w:rsidRPr="006724A7">
        <w:rPr>
          <w:rFonts w:cs="Times New Roman"/>
          <w:sz w:val="22"/>
          <w:szCs w:val="22"/>
        </w:rPr>
        <w:t xml:space="preserve"> </w:t>
      </w:r>
      <w:proofErr w:type="spellStart"/>
      <w:r w:rsidRPr="006724A7">
        <w:rPr>
          <w:rFonts w:cs="Times New Roman"/>
          <w:sz w:val="22"/>
          <w:szCs w:val="22"/>
        </w:rPr>
        <w:t>merupakan</w:t>
      </w:r>
      <w:proofErr w:type="spellEnd"/>
      <w:r w:rsidRPr="006724A7">
        <w:rPr>
          <w:rFonts w:cs="Times New Roman"/>
          <w:sz w:val="22"/>
          <w:szCs w:val="22"/>
        </w:rPr>
        <w:t xml:space="preserve"> wilayah yang </w:t>
      </w:r>
      <w:proofErr w:type="spellStart"/>
      <w:r w:rsidRPr="006724A7">
        <w:rPr>
          <w:rFonts w:cs="Times New Roman"/>
          <w:sz w:val="22"/>
          <w:szCs w:val="22"/>
        </w:rPr>
        <w:t>memiliki</w:t>
      </w:r>
      <w:proofErr w:type="spellEnd"/>
      <w:r w:rsidRPr="006724A7">
        <w:rPr>
          <w:rFonts w:cs="Times New Roman"/>
          <w:sz w:val="22"/>
          <w:szCs w:val="22"/>
        </w:rPr>
        <w:t xml:space="preserve"> </w:t>
      </w:r>
      <w:proofErr w:type="spellStart"/>
      <w:r w:rsidRPr="006724A7">
        <w:rPr>
          <w:rFonts w:cs="Times New Roman"/>
          <w:sz w:val="22"/>
          <w:szCs w:val="22"/>
        </w:rPr>
        <w:t>lahan</w:t>
      </w:r>
      <w:proofErr w:type="spellEnd"/>
      <w:r w:rsidRPr="006724A7">
        <w:rPr>
          <w:rFonts w:cs="Times New Roman"/>
          <w:sz w:val="22"/>
          <w:szCs w:val="22"/>
        </w:rPr>
        <w:t xml:space="preserve"> </w:t>
      </w:r>
      <w:proofErr w:type="spellStart"/>
      <w:r w:rsidRPr="006724A7">
        <w:rPr>
          <w:rFonts w:cs="Times New Roman"/>
          <w:sz w:val="22"/>
          <w:szCs w:val="22"/>
        </w:rPr>
        <w:t>terluas</w:t>
      </w:r>
      <w:proofErr w:type="spellEnd"/>
      <w:r w:rsidRPr="006724A7">
        <w:rPr>
          <w:rFonts w:cs="Times New Roman"/>
          <w:sz w:val="22"/>
          <w:szCs w:val="22"/>
        </w:rPr>
        <w:t>.</w:t>
      </w:r>
    </w:p>
    <w:p w14:paraId="0F8C539C" w14:textId="77777777" w:rsidR="006B5559" w:rsidRPr="006724A7" w:rsidRDefault="006B5559" w:rsidP="006B5559">
      <w:pPr>
        <w:tabs>
          <w:tab w:val="center" w:pos="4513"/>
        </w:tabs>
        <w:spacing w:line="276" w:lineRule="auto"/>
        <w:rPr>
          <w:rFonts w:cs="Times New Roman"/>
          <w:sz w:val="22"/>
          <w:szCs w:val="22"/>
        </w:rPr>
      </w:pPr>
      <w:r w:rsidRPr="006724A7">
        <w:rPr>
          <w:noProof/>
          <w:sz w:val="22"/>
          <w:szCs w:val="22"/>
        </w:rPr>
        <w:drawing>
          <wp:inline distT="0" distB="0" distL="0" distR="0" wp14:anchorId="6E8A8C40" wp14:editId="5433599A">
            <wp:extent cx="2640965" cy="1868089"/>
            <wp:effectExtent l="0" t="0" r="6985" b="0"/>
            <wp:docPr id="696353750"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1868089"/>
                    </a:xfrm>
                    <a:prstGeom prst="rect">
                      <a:avLst/>
                    </a:prstGeom>
                    <a:noFill/>
                    <a:ln>
                      <a:noFill/>
                    </a:ln>
                  </pic:spPr>
                </pic:pic>
              </a:graphicData>
            </a:graphic>
          </wp:inline>
        </w:drawing>
      </w:r>
    </w:p>
    <w:p w14:paraId="15702F03" w14:textId="77777777" w:rsidR="006B5559" w:rsidRPr="006724A7" w:rsidRDefault="006B5559" w:rsidP="006B5559">
      <w:pPr>
        <w:tabs>
          <w:tab w:val="center" w:pos="4513"/>
        </w:tabs>
        <w:spacing w:line="276" w:lineRule="auto"/>
        <w:jc w:val="center"/>
        <w:rPr>
          <w:rFonts w:cs="Times New Roman"/>
          <w:sz w:val="22"/>
          <w:szCs w:val="22"/>
        </w:rPr>
      </w:pPr>
      <w:r w:rsidRPr="006724A7">
        <w:rPr>
          <w:rFonts w:cs="Times New Roman"/>
          <w:sz w:val="22"/>
          <w:szCs w:val="22"/>
        </w:rPr>
        <w:t xml:space="preserve">Gambar 1. Lokasi </w:t>
      </w:r>
      <w:proofErr w:type="spellStart"/>
      <w:r w:rsidRPr="006724A7">
        <w:rPr>
          <w:rFonts w:cs="Times New Roman"/>
          <w:sz w:val="22"/>
          <w:szCs w:val="22"/>
        </w:rPr>
        <w:t>Penelitian</w:t>
      </w:r>
      <w:proofErr w:type="spellEnd"/>
    </w:p>
    <w:p w14:paraId="0BC8476E" w14:textId="255D618C" w:rsidR="006B5559" w:rsidRPr="006724A7" w:rsidRDefault="006B5559" w:rsidP="006B5559">
      <w:pPr>
        <w:tabs>
          <w:tab w:val="center" w:pos="4513"/>
        </w:tabs>
        <w:spacing w:line="276" w:lineRule="auto"/>
        <w:ind w:firstLine="426"/>
        <w:rPr>
          <w:rFonts w:cs="Times New Roman"/>
          <w:sz w:val="22"/>
          <w:szCs w:val="22"/>
        </w:rPr>
      </w:pPr>
      <w:r w:rsidRPr="006724A7">
        <w:rPr>
          <w:rFonts w:cs="Times New Roman"/>
          <w:sz w:val="22"/>
          <w:szCs w:val="22"/>
        </w:rPr>
        <w:lastRenderedPageBreak/>
        <w:t xml:space="preserve">Teknik sampling yang </w:t>
      </w:r>
      <w:proofErr w:type="spellStart"/>
      <w:r w:rsidRPr="006724A7">
        <w:rPr>
          <w:rFonts w:cs="Times New Roman"/>
          <w:sz w:val="22"/>
          <w:szCs w:val="22"/>
        </w:rPr>
        <w:t>digunakan</w:t>
      </w:r>
      <w:proofErr w:type="spellEnd"/>
      <w:r w:rsidRPr="006724A7">
        <w:rPr>
          <w:rFonts w:cs="Times New Roman"/>
          <w:sz w:val="22"/>
          <w:szCs w:val="22"/>
        </w:rPr>
        <w:t xml:space="preserve"> </w:t>
      </w:r>
      <w:proofErr w:type="spellStart"/>
      <w:r w:rsidRPr="006724A7">
        <w:rPr>
          <w:rFonts w:cs="Times New Roman"/>
          <w:sz w:val="22"/>
          <w:szCs w:val="22"/>
        </w:rPr>
        <w:t>adalah</w:t>
      </w:r>
      <w:proofErr w:type="spellEnd"/>
      <w:r w:rsidRPr="006724A7">
        <w:rPr>
          <w:rFonts w:cs="Times New Roman"/>
          <w:sz w:val="22"/>
          <w:szCs w:val="22"/>
        </w:rPr>
        <w:t xml:space="preserve"> nonprobability </w:t>
      </w:r>
      <w:proofErr w:type="spellStart"/>
      <w:r w:rsidRPr="006724A7">
        <w:rPr>
          <w:rFonts w:cs="Times New Roman"/>
          <w:sz w:val="22"/>
          <w:szCs w:val="22"/>
        </w:rPr>
        <w:t>yaitu</w:t>
      </w:r>
      <w:proofErr w:type="spellEnd"/>
      <w:r w:rsidRPr="006724A7">
        <w:rPr>
          <w:rFonts w:cs="Times New Roman"/>
          <w:sz w:val="22"/>
          <w:szCs w:val="22"/>
        </w:rPr>
        <w:t xml:space="preserve"> </w:t>
      </w:r>
      <w:proofErr w:type="spellStart"/>
      <w:r w:rsidRPr="006724A7">
        <w:rPr>
          <w:rFonts w:cs="Times New Roman"/>
          <w:sz w:val="22"/>
          <w:szCs w:val="22"/>
        </w:rPr>
        <w:t>teknik</w:t>
      </w:r>
      <w:proofErr w:type="spellEnd"/>
      <w:r w:rsidRPr="006724A7">
        <w:rPr>
          <w:rFonts w:cs="Times New Roman"/>
          <w:sz w:val="22"/>
          <w:szCs w:val="22"/>
        </w:rPr>
        <w:t xml:space="preserve"> </w:t>
      </w:r>
      <w:proofErr w:type="spellStart"/>
      <w:r w:rsidRPr="006724A7">
        <w:rPr>
          <w:rFonts w:cs="Times New Roman"/>
          <w:sz w:val="22"/>
          <w:szCs w:val="22"/>
        </w:rPr>
        <w:t>pengambilan</w:t>
      </w:r>
      <w:proofErr w:type="spellEnd"/>
      <w:r w:rsidRPr="006724A7">
        <w:rPr>
          <w:rFonts w:cs="Times New Roman"/>
          <w:sz w:val="22"/>
          <w:szCs w:val="22"/>
        </w:rPr>
        <w:t xml:space="preserve"> </w:t>
      </w:r>
      <w:proofErr w:type="spellStart"/>
      <w:r w:rsidRPr="006724A7">
        <w:rPr>
          <w:rFonts w:cs="Times New Roman"/>
          <w:sz w:val="22"/>
          <w:szCs w:val="22"/>
        </w:rPr>
        <w:t>sampel</w:t>
      </w:r>
      <w:proofErr w:type="spellEnd"/>
      <w:r w:rsidRPr="006724A7">
        <w:rPr>
          <w:rFonts w:cs="Times New Roman"/>
          <w:sz w:val="22"/>
          <w:szCs w:val="22"/>
        </w:rPr>
        <w:t xml:space="preserve"> yang </w:t>
      </w:r>
      <w:proofErr w:type="spellStart"/>
      <w:r w:rsidRPr="006724A7">
        <w:rPr>
          <w:rFonts w:cs="Times New Roman"/>
          <w:sz w:val="22"/>
          <w:szCs w:val="22"/>
        </w:rPr>
        <w:t>tidak</w:t>
      </w:r>
      <w:proofErr w:type="spellEnd"/>
      <w:r w:rsidRPr="006724A7">
        <w:rPr>
          <w:rFonts w:cs="Times New Roman"/>
          <w:sz w:val="22"/>
          <w:szCs w:val="22"/>
        </w:rPr>
        <w:t xml:space="preserve"> </w:t>
      </w:r>
      <w:proofErr w:type="spellStart"/>
      <w:r w:rsidRPr="006724A7">
        <w:rPr>
          <w:rFonts w:cs="Times New Roman"/>
          <w:sz w:val="22"/>
          <w:szCs w:val="22"/>
        </w:rPr>
        <w:t>memberi</w:t>
      </w:r>
      <w:proofErr w:type="spellEnd"/>
      <w:r w:rsidRPr="006724A7">
        <w:rPr>
          <w:rFonts w:cs="Times New Roman"/>
          <w:sz w:val="22"/>
          <w:szCs w:val="22"/>
        </w:rPr>
        <w:t xml:space="preserve"> </w:t>
      </w:r>
      <w:proofErr w:type="spellStart"/>
      <w:r w:rsidRPr="006724A7">
        <w:rPr>
          <w:rFonts w:cs="Times New Roman"/>
          <w:sz w:val="22"/>
          <w:szCs w:val="22"/>
        </w:rPr>
        <w:t>peluang</w:t>
      </w:r>
      <w:proofErr w:type="spellEnd"/>
      <w:r w:rsidRPr="006724A7">
        <w:rPr>
          <w:rFonts w:cs="Times New Roman"/>
          <w:sz w:val="22"/>
          <w:szCs w:val="22"/>
        </w:rPr>
        <w:t>/</w:t>
      </w:r>
      <w:proofErr w:type="spellStart"/>
      <w:r w:rsidRPr="006724A7">
        <w:rPr>
          <w:rFonts w:cs="Times New Roman"/>
          <w:sz w:val="22"/>
          <w:szCs w:val="22"/>
        </w:rPr>
        <w:t>kesempatan</w:t>
      </w:r>
      <w:proofErr w:type="spellEnd"/>
      <w:r w:rsidRPr="006724A7">
        <w:rPr>
          <w:rFonts w:cs="Times New Roman"/>
          <w:sz w:val="22"/>
          <w:szCs w:val="22"/>
        </w:rPr>
        <w:t xml:space="preserve"> </w:t>
      </w:r>
      <w:proofErr w:type="spellStart"/>
      <w:r w:rsidRPr="006724A7">
        <w:rPr>
          <w:rFonts w:cs="Times New Roman"/>
          <w:sz w:val="22"/>
          <w:szCs w:val="22"/>
        </w:rPr>
        <w:t>sama</w:t>
      </w:r>
      <w:proofErr w:type="spellEnd"/>
      <w:r w:rsidRPr="006724A7">
        <w:rPr>
          <w:rFonts w:cs="Times New Roman"/>
          <w:sz w:val="22"/>
          <w:szCs w:val="22"/>
        </w:rPr>
        <w:t xml:space="preserve"> </w:t>
      </w:r>
      <w:proofErr w:type="spellStart"/>
      <w:r w:rsidRPr="006724A7">
        <w:rPr>
          <w:rFonts w:cs="Times New Roman"/>
          <w:sz w:val="22"/>
          <w:szCs w:val="22"/>
        </w:rPr>
        <w:t>bagi</w:t>
      </w:r>
      <w:proofErr w:type="spellEnd"/>
      <w:r w:rsidRPr="006724A7">
        <w:rPr>
          <w:rFonts w:cs="Times New Roman"/>
          <w:sz w:val="22"/>
          <w:szCs w:val="22"/>
        </w:rPr>
        <w:t xml:space="preserve"> </w:t>
      </w:r>
      <w:proofErr w:type="spellStart"/>
      <w:r w:rsidRPr="006724A7">
        <w:rPr>
          <w:rFonts w:cs="Times New Roman"/>
          <w:sz w:val="22"/>
          <w:szCs w:val="22"/>
        </w:rPr>
        <w:t>setiap</w:t>
      </w:r>
      <w:proofErr w:type="spellEnd"/>
      <w:r w:rsidRPr="006724A7">
        <w:rPr>
          <w:rFonts w:cs="Times New Roman"/>
          <w:sz w:val="22"/>
          <w:szCs w:val="22"/>
        </w:rPr>
        <w:t xml:space="preserve"> </w:t>
      </w:r>
      <w:proofErr w:type="spellStart"/>
      <w:r w:rsidRPr="006724A7">
        <w:rPr>
          <w:rFonts w:cs="Times New Roman"/>
          <w:sz w:val="22"/>
          <w:szCs w:val="22"/>
        </w:rPr>
        <w:t>unsur</w:t>
      </w:r>
      <w:proofErr w:type="spellEnd"/>
      <w:r w:rsidRPr="006724A7">
        <w:rPr>
          <w:rFonts w:cs="Times New Roman"/>
          <w:sz w:val="22"/>
          <w:szCs w:val="22"/>
        </w:rPr>
        <w:t xml:space="preserve"> </w:t>
      </w:r>
      <w:proofErr w:type="spellStart"/>
      <w:r w:rsidRPr="006724A7">
        <w:rPr>
          <w:rFonts w:cs="Times New Roman"/>
          <w:sz w:val="22"/>
          <w:szCs w:val="22"/>
        </w:rPr>
        <w:t>atau</w:t>
      </w:r>
      <w:proofErr w:type="spellEnd"/>
      <w:r w:rsidRPr="006724A7">
        <w:rPr>
          <w:rFonts w:cs="Times New Roman"/>
          <w:sz w:val="22"/>
          <w:szCs w:val="22"/>
        </w:rPr>
        <w:t xml:space="preserve"> </w:t>
      </w:r>
      <w:proofErr w:type="spellStart"/>
      <w:r w:rsidRPr="006724A7">
        <w:rPr>
          <w:rFonts w:cs="Times New Roman"/>
          <w:sz w:val="22"/>
          <w:szCs w:val="22"/>
        </w:rPr>
        <w:t>anggota</w:t>
      </w:r>
      <w:proofErr w:type="spellEnd"/>
      <w:r w:rsidRPr="006724A7">
        <w:rPr>
          <w:rFonts w:cs="Times New Roman"/>
          <w:sz w:val="22"/>
          <w:szCs w:val="22"/>
        </w:rPr>
        <w:t xml:space="preserve"> </w:t>
      </w:r>
      <w:proofErr w:type="spellStart"/>
      <w:r w:rsidRPr="006724A7">
        <w:rPr>
          <w:rFonts w:cs="Times New Roman"/>
          <w:sz w:val="22"/>
          <w:szCs w:val="22"/>
        </w:rPr>
        <w:t>populasi</w:t>
      </w:r>
      <w:proofErr w:type="spellEnd"/>
      <w:r w:rsidRPr="006724A7">
        <w:rPr>
          <w:rFonts w:cs="Times New Roman"/>
          <w:sz w:val="22"/>
          <w:szCs w:val="22"/>
        </w:rPr>
        <w:t xml:space="preserve"> </w:t>
      </w:r>
      <w:proofErr w:type="spellStart"/>
      <w:r w:rsidRPr="006724A7">
        <w:rPr>
          <w:rFonts w:cs="Times New Roman"/>
          <w:sz w:val="22"/>
          <w:szCs w:val="22"/>
        </w:rPr>
        <w:t>untuk</w:t>
      </w:r>
      <w:proofErr w:type="spellEnd"/>
      <w:r w:rsidRPr="006724A7">
        <w:rPr>
          <w:rFonts w:cs="Times New Roman"/>
          <w:sz w:val="22"/>
          <w:szCs w:val="22"/>
        </w:rPr>
        <w:t xml:space="preserve"> </w:t>
      </w:r>
      <w:proofErr w:type="spellStart"/>
      <w:r w:rsidRPr="006724A7">
        <w:rPr>
          <w:rFonts w:cs="Times New Roman"/>
          <w:sz w:val="22"/>
          <w:szCs w:val="22"/>
        </w:rPr>
        <w:t>dipilih</w:t>
      </w:r>
      <w:proofErr w:type="spellEnd"/>
      <w:r w:rsidRPr="006724A7">
        <w:rPr>
          <w:rFonts w:cs="Times New Roman"/>
          <w:sz w:val="22"/>
          <w:szCs w:val="22"/>
        </w:rPr>
        <w:t xml:space="preserve"> </w:t>
      </w:r>
      <w:proofErr w:type="spellStart"/>
      <w:r w:rsidRPr="006724A7">
        <w:rPr>
          <w:rFonts w:cs="Times New Roman"/>
          <w:sz w:val="22"/>
          <w:szCs w:val="22"/>
        </w:rPr>
        <w:t>menjadi</w:t>
      </w:r>
      <w:proofErr w:type="spellEnd"/>
      <w:r w:rsidRPr="006724A7">
        <w:rPr>
          <w:rFonts w:cs="Times New Roman"/>
          <w:sz w:val="22"/>
          <w:szCs w:val="22"/>
        </w:rPr>
        <w:t xml:space="preserve"> </w:t>
      </w:r>
      <w:proofErr w:type="spellStart"/>
      <w:r w:rsidRPr="006724A7">
        <w:rPr>
          <w:rFonts w:cs="Times New Roman"/>
          <w:sz w:val="22"/>
          <w:szCs w:val="22"/>
        </w:rPr>
        <w:t>sampel</w:t>
      </w:r>
      <w:proofErr w:type="spellEnd"/>
      <w:r w:rsidR="00D93989" w:rsidRPr="006724A7">
        <w:rPr>
          <w:rFonts w:cs="Times New Roman"/>
          <w:sz w:val="22"/>
          <w:szCs w:val="22"/>
        </w:rPr>
        <w:t xml:space="preserve"> </w:t>
      </w:r>
      <w:r w:rsidR="00D93989" w:rsidRPr="006724A7">
        <w:rPr>
          <w:rFonts w:cs="Times New Roman"/>
          <w:sz w:val="22"/>
          <w:szCs w:val="22"/>
        </w:rPr>
        <w:fldChar w:fldCharType="begin" w:fldLock="1"/>
      </w:r>
      <w:r w:rsidR="00D93989" w:rsidRPr="006724A7">
        <w:rPr>
          <w:rFonts w:cs="Times New Roman"/>
          <w:sz w:val="22"/>
          <w:szCs w:val="22"/>
        </w:rPr>
        <w:instrText>ADDIN CSL_CITATION {"citationItems":[{"id":"ITEM-1","itemData":{"ISBN":"978-602-289-325-X","author":[{"dropping-particle":"","family":"Sugiyono","given":"","non-dropping-particle":"","parse-names":false,"suffix":""}],"id":"ITEM-1","issued":{"date-parts":[["2017"]]},"publisher":"PT. Alfabeta","title":"Metode Penelitian Kualitatif","type":"book"},"uris":["http://www.mendeley.com/documents/?uuid=3dae3f42-c5dc-4556-b17e-697ebe8e89f5"]}],"mendeley":{"formattedCitation":"(Sugiyono, 2017)","plainTextFormattedCitation":"(Sugiyono, 2017)","previouslyFormattedCitation":"(Sugiyono, 2017)"},"properties":{"noteIndex":0},"schema":"https://github.com/citation-style-language/schema/raw/master/csl-citation.json"}</w:instrText>
      </w:r>
      <w:r w:rsidR="00D93989" w:rsidRPr="006724A7">
        <w:rPr>
          <w:rFonts w:cs="Times New Roman"/>
          <w:sz w:val="22"/>
          <w:szCs w:val="22"/>
        </w:rPr>
        <w:fldChar w:fldCharType="separate"/>
      </w:r>
      <w:r w:rsidR="00D93989" w:rsidRPr="006724A7">
        <w:rPr>
          <w:rFonts w:cs="Times New Roman"/>
          <w:noProof/>
          <w:sz w:val="22"/>
          <w:szCs w:val="22"/>
        </w:rPr>
        <w:t>(Sugiyono, 2017)</w:t>
      </w:r>
      <w:r w:rsidR="00D93989" w:rsidRPr="006724A7">
        <w:rPr>
          <w:rFonts w:cs="Times New Roman"/>
          <w:sz w:val="22"/>
          <w:szCs w:val="22"/>
        </w:rPr>
        <w:fldChar w:fldCharType="end"/>
      </w:r>
      <w:r w:rsidRPr="006724A7">
        <w:rPr>
          <w:rFonts w:cs="Times New Roman"/>
          <w:sz w:val="22"/>
          <w:szCs w:val="22"/>
        </w:rPr>
        <w:t xml:space="preserve">. </w:t>
      </w:r>
      <w:proofErr w:type="spellStart"/>
      <w:r w:rsidRPr="006724A7">
        <w:rPr>
          <w:rFonts w:cs="Times New Roman"/>
          <w:sz w:val="22"/>
          <w:szCs w:val="22"/>
        </w:rPr>
        <w:t>Pemilihan</w:t>
      </w:r>
      <w:proofErr w:type="spellEnd"/>
      <w:r w:rsidRPr="006724A7">
        <w:rPr>
          <w:rFonts w:cs="Times New Roman"/>
          <w:sz w:val="22"/>
          <w:szCs w:val="22"/>
        </w:rPr>
        <w:t xml:space="preserve"> </w:t>
      </w:r>
      <w:proofErr w:type="spellStart"/>
      <w:r w:rsidRPr="006724A7">
        <w:rPr>
          <w:rFonts w:cs="Times New Roman"/>
          <w:sz w:val="22"/>
          <w:szCs w:val="22"/>
        </w:rPr>
        <w:t>sampel</w:t>
      </w:r>
      <w:proofErr w:type="spellEnd"/>
      <w:r w:rsidRPr="006724A7">
        <w:rPr>
          <w:rFonts w:cs="Times New Roman"/>
          <w:sz w:val="22"/>
          <w:szCs w:val="22"/>
        </w:rPr>
        <w:t xml:space="preserve"> </w:t>
      </w:r>
      <w:proofErr w:type="spellStart"/>
      <w:r w:rsidRPr="006724A7">
        <w:rPr>
          <w:rFonts w:cs="Times New Roman"/>
          <w:sz w:val="22"/>
          <w:szCs w:val="22"/>
        </w:rPr>
        <w:t>dilakukan</w:t>
      </w:r>
      <w:proofErr w:type="spellEnd"/>
      <w:r w:rsidRPr="006724A7">
        <w:rPr>
          <w:rFonts w:cs="Times New Roman"/>
          <w:sz w:val="22"/>
          <w:szCs w:val="22"/>
        </w:rPr>
        <w:t xml:space="preserve"> </w:t>
      </w:r>
      <w:proofErr w:type="spellStart"/>
      <w:r w:rsidRPr="006724A7">
        <w:rPr>
          <w:rFonts w:cs="Times New Roman"/>
          <w:sz w:val="22"/>
          <w:szCs w:val="22"/>
        </w:rPr>
        <w:t>secara</w:t>
      </w:r>
      <w:proofErr w:type="spellEnd"/>
      <w:r w:rsidRPr="006724A7">
        <w:rPr>
          <w:rFonts w:cs="Times New Roman"/>
          <w:sz w:val="22"/>
          <w:szCs w:val="22"/>
        </w:rPr>
        <w:t xml:space="preserve"> purposive sampling </w:t>
      </w:r>
      <w:proofErr w:type="spellStart"/>
      <w:r w:rsidRPr="006724A7">
        <w:rPr>
          <w:rFonts w:cs="Times New Roman"/>
          <w:sz w:val="22"/>
          <w:szCs w:val="22"/>
        </w:rPr>
        <w:t>yaitu</w:t>
      </w:r>
      <w:proofErr w:type="spellEnd"/>
      <w:r w:rsidRPr="006724A7">
        <w:rPr>
          <w:rFonts w:cs="Times New Roman"/>
          <w:sz w:val="22"/>
          <w:szCs w:val="22"/>
        </w:rPr>
        <w:t xml:space="preserve"> </w:t>
      </w:r>
      <w:proofErr w:type="spellStart"/>
      <w:r w:rsidRPr="006724A7">
        <w:rPr>
          <w:rFonts w:cs="Times New Roman"/>
          <w:sz w:val="22"/>
          <w:szCs w:val="22"/>
        </w:rPr>
        <w:t>dengan</w:t>
      </w:r>
      <w:proofErr w:type="spellEnd"/>
      <w:r w:rsidRPr="006724A7">
        <w:rPr>
          <w:rFonts w:cs="Times New Roman"/>
          <w:sz w:val="22"/>
          <w:szCs w:val="22"/>
        </w:rPr>
        <w:t xml:space="preserve"> </w:t>
      </w:r>
      <w:proofErr w:type="spellStart"/>
      <w:r w:rsidRPr="006724A7">
        <w:rPr>
          <w:rFonts w:cs="Times New Roman"/>
          <w:sz w:val="22"/>
          <w:szCs w:val="22"/>
        </w:rPr>
        <w:t>memilih</w:t>
      </w:r>
      <w:proofErr w:type="spellEnd"/>
      <w:r w:rsidRPr="006724A7">
        <w:rPr>
          <w:rFonts w:cs="Times New Roman"/>
          <w:sz w:val="22"/>
          <w:szCs w:val="22"/>
        </w:rPr>
        <w:t xml:space="preserve"> </w:t>
      </w:r>
      <w:proofErr w:type="spellStart"/>
      <w:r w:rsidRPr="006724A7">
        <w:rPr>
          <w:rFonts w:cs="Times New Roman"/>
          <w:sz w:val="22"/>
          <w:szCs w:val="22"/>
        </w:rPr>
        <w:t>informan</w:t>
      </w:r>
      <w:proofErr w:type="spellEnd"/>
      <w:r w:rsidRPr="006724A7">
        <w:rPr>
          <w:rFonts w:cs="Times New Roman"/>
          <w:sz w:val="22"/>
          <w:szCs w:val="22"/>
        </w:rPr>
        <w:t xml:space="preserve"> </w:t>
      </w:r>
      <w:proofErr w:type="spellStart"/>
      <w:r w:rsidRPr="006724A7">
        <w:rPr>
          <w:rFonts w:cs="Times New Roman"/>
          <w:sz w:val="22"/>
          <w:szCs w:val="22"/>
        </w:rPr>
        <w:t>dengan</w:t>
      </w:r>
      <w:proofErr w:type="spellEnd"/>
      <w:r w:rsidRPr="006724A7">
        <w:rPr>
          <w:rFonts w:cs="Times New Roman"/>
          <w:sz w:val="22"/>
          <w:szCs w:val="22"/>
        </w:rPr>
        <w:t xml:space="preserve"> </w:t>
      </w:r>
      <w:proofErr w:type="spellStart"/>
      <w:r w:rsidRPr="006724A7">
        <w:rPr>
          <w:rFonts w:cs="Times New Roman"/>
          <w:sz w:val="22"/>
          <w:szCs w:val="22"/>
        </w:rPr>
        <w:t>pertimbangan</w:t>
      </w:r>
      <w:proofErr w:type="spellEnd"/>
      <w:r w:rsidRPr="006724A7">
        <w:rPr>
          <w:rFonts w:cs="Times New Roman"/>
          <w:sz w:val="22"/>
          <w:szCs w:val="22"/>
        </w:rPr>
        <w:t xml:space="preserve"> </w:t>
      </w:r>
      <w:proofErr w:type="spellStart"/>
      <w:r w:rsidRPr="006724A7">
        <w:rPr>
          <w:rFonts w:cs="Times New Roman"/>
          <w:sz w:val="22"/>
          <w:szCs w:val="22"/>
        </w:rPr>
        <w:t>tertentu</w:t>
      </w:r>
      <w:proofErr w:type="spellEnd"/>
      <w:r w:rsidRPr="006724A7">
        <w:rPr>
          <w:rFonts w:cs="Times New Roman"/>
          <w:sz w:val="22"/>
          <w:szCs w:val="22"/>
        </w:rPr>
        <w:t xml:space="preserve"> yang </w:t>
      </w:r>
      <w:proofErr w:type="spellStart"/>
      <w:r w:rsidRPr="006724A7">
        <w:rPr>
          <w:rFonts w:cs="Times New Roman"/>
          <w:sz w:val="22"/>
          <w:szCs w:val="22"/>
        </w:rPr>
        <w:t>dianggap</w:t>
      </w:r>
      <w:proofErr w:type="spellEnd"/>
      <w:r w:rsidRPr="006724A7">
        <w:rPr>
          <w:rFonts w:cs="Times New Roman"/>
          <w:sz w:val="22"/>
          <w:szCs w:val="22"/>
        </w:rPr>
        <w:t xml:space="preserve"> </w:t>
      </w:r>
      <w:proofErr w:type="spellStart"/>
      <w:r w:rsidRPr="006724A7">
        <w:rPr>
          <w:rFonts w:cs="Times New Roman"/>
          <w:sz w:val="22"/>
          <w:szCs w:val="22"/>
        </w:rPr>
        <w:t>memiliki</w:t>
      </w:r>
      <w:proofErr w:type="spellEnd"/>
      <w:r w:rsidRPr="006724A7">
        <w:rPr>
          <w:rFonts w:cs="Times New Roman"/>
          <w:sz w:val="22"/>
          <w:szCs w:val="22"/>
        </w:rPr>
        <w:t xml:space="preserve"> </w:t>
      </w:r>
      <w:proofErr w:type="spellStart"/>
      <w:r w:rsidRPr="006724A7">
        <w:rPr>
          <w:rFonts w:cs="Times New Roman"/>
          <w:sz w:val="22"/>
          <w:szCs w:val="22"/>
        </w:rPr>
        <w:t>pengalaman</w:t>
      </w:r>
      <w:proofErr w:type="spellEnd"/>
      <w:r w:rsidRPr="006724A7">
        <w:rPr>
          <w:rFonts w:cs="Times New Roman"/>
          <w:sz w:val="22"/>
          <w:szCs w:val="22"/>
        </w:rPr>
        <w:t xml:space="preserve">, </w:t>
      </w:r>
      <w:proofErr w:type="spellStart"/>
      <w:r w:rsidRPr="006724A7">
        <w:rPr>
          <w:rFonts w:cs="Times New Roman"/>
          <w:sz w:val="22"/>
          <w:szCs w:val="22"/>
        </w:rPr>
        <w:t>pengetahuan</w:t>
      </w:r>
      <w:proofErr w:type="spellEnd"/>
      <w:r w:rsidRPr="006724A7">
        <w:rPr>
          <w:rFonts w:cs="Times New Roman"/>
          <w:sz w:val="22"/>
          <w:szCs w:val="22"/>
        </w:rPr>
        <w:t xml:space="preserve">, dan </w:t>
      </w:r>
      <w:proofErr w:type="spellStart"/>
      <w:r w:rsidRPr="006724A7">
        <w:rPr>
          <w:rFonts w:cs="Times New Roman"/>
          <w:sz w:val="22"/>
          <w:szCs w:val="22"/>
        </w:rPr>
        <w:t>keterlibatan</w:t>
      </w:r>
      <w:proofErr w:type="spellEnd"/>
      <w:r w:rsidRPr="006724A7">
        <w:rPr>
          <w:rFonts w:cs="Times New Roman"/>
          <w:sz w:val="22"/>
          <w:szCs w:val="22"/>
        </w:rPr>
        <w:t xml:space="preserve"> </w:t>
      </w:r>
      <w:proofErr w:type="spellStart"/>
      <w:r w:rsidRPr="006724A7">
        <w:rPr>
          <w:rFonts w:cs="Times New Roman"/>
          <w:sz w:val="22"/>
          <w:szCs w:val="22"/>
        </w:rPr>
        <w:t>langsung</w:t>
      </w:r>
      <w:proofErr w:type="spellEnd"/>
      <w:r w:rsidRPr="006724A7">
        <w:rPr>
          <w:rFonts w:cs="Times New Roman"/>
          <w:sz w:val="22"/>
          <w:szCs w:val="22"/>
        </w:rPr>
        <w:t xml:space="preserve">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aktivitas</w:t>
      </w:r>
      <w:proofErr w:type="spellEnd"/>
      <w:r w:rsidRPr="006724A7">
        <w:rPr>
          <w:rFonts w:cs="Times New Roman"/>
          <w:sz w:val="22"/>
          <w:szCs w:val="22"/>
        </w:rPr>
        <w:t xml:space="preserve"> </w:t>
      </w:r>
      <w:r w:rsidR="00D93989" w:rsidRPr="006724A7">
        <w:rPr>
          <w:rFonts w:cs="Times New Roman"/>
          <w:sz w:val="22"/>
          <w:szCs w:val="22"/>
        </w:rPr>
        <w:fldChar w:fldCharType="begin" w:fldLock="1"/>
      </w:r>
      <w:r w:rsidR="00D93989" w:rsidRPr="006724A7">
        <w:rPr>
          <w:rFonts w:cs="Times New Roman"/>
          <w:sz w:val="22"/>
          <w:szCs w:val="22"/>
        </w:rPr>
        <w:instrText>ADDIN CSL_CITATION {"citationItems":[{"id":"ITEM-1","itemData":{"ISBN":"978-602-289-325-X","author":[{"dropping-particle":"","family":"Sugiyono","given":"","non-dropping-particle":"","parse-names":false,"suffix":""}],"id":"ITEM-1","issued":{"date-parts":[["2017"]]},"publisher":"PT. Alfabeta","title":"Metode Penelitian Kualitatif","type":"book"},"uris":["http://www.mendeley.com/documents/?uuid=3dae3f42-c5dc-4556-b17e-697ebe8e89f5"]}],"mendeley":{"formattedCitation":"(Sugiyono, 2017)","plainTextFormattedCitation":"(Sugiyono, 2017)","previouslyFormattedCitation":"(Sugiyono, 2017)"},"properties":{"noteIndex":0},"schema":"https://github.com/citation-style-language/schema/raw/master/csl-citation.json"}</w:instrText>
      </w:r>
      <w:r w:rsidR="00D93989" w:rsidRPr="006724A7">
        <w:rPr>
          <w:rFonts w:cs="Times New Roman"/>
          <w:sz w:val="22"/>
          <w:szCs w:val="22"/>
        </w:rPr>
        <w:fldChar w:fldCharType="separate"/>
      </w:r>
      <w:r w:rsidR="00D93989" w:rsidRPr="006724A7">
        <w:rPr>
          <w:rFonts w:cs="Times New Roman"/>
          <w:noProof/>
          <w:sz w:val="22"/>
          <w:szCs w:val="22"/>
        </w:rPr>
        <w:t>(Sugiyono, 2017)</w:t>
      </w:r>
      <w:r w:rsidR="00D93989" w:rsidRPr="006724A7">
        <w:rPr>
          <w:rFonts w:cs="Times New Roman"/>
          <w:sz w:val="22"/>
          <w:szCs w:val="22"/>
        </w:rPr>
        <w:fldChar w:fldCharType="end"/>
      </w:r>
      <w:r w:rsidRPr="006724A7">
        <w:rPr>
          <w:rFonts w:cs="Times New Roman"/>
          <w:sz w:val="22"/>
          <w:szCs w:val="22"/>
        </w:rPr>
        <w:t xml:space="preserve">. Adapun </w:t>
      </w:r>
      <w:proofErr w:type="spellStart"/>
      <w:r w:rsidRPr="006724A7">
        <w:rPr>
          <w:rFonts w:cs="Times New Roman"/>
          <w:sz w:val="22"/>
          <w:szCs w:val="22"/>
        </w:rPr>
        <w:t>kriteria</w:t>
      </w:r>
      <w:proofErr w:type="spellEnd"/>
      <w:r w:rsidRPr="006724A7">
        <w:rPr>
          <w:rFonts w:cs="Times New Roman"/>
          <w:sz w:val="22"/>
          <w:szCs w:val="22"/>
        </w:rPr>
        <w:t xml:space="preserve"> </w:t>
      </w:r>
      <w:proofErr w:type="spellStart"/>
      <w:r w:rsidRPr="006724A7">
        <w:rPr>
          <w:rFonts w:cs="Times New Roman"/>
          <w:sz w:val="22"/>
          <w:szCs w:val="22"/>
        </w:rPr>
        <w:t>informan</w:t>
      </w:r>
      <w:proofErr w:type="spellEnd"/>
      <w:r w:rsidRPr="006724A7">
        <w:rPr>
          <w:rFonts w:cs="Times New Roman"/>
          <w:sz w:val="22"/>
          <w:szCs w:val="22"/>
        </w:rPr>
        <w:t xml:space="preserve"> </w:t>
      </w:r>
      <w:proofErr w:type="spellStart"/>
      <w:r w:rsidRPr="006724A7">
        <w:rPr>
          <w:rFonts w:cs="Times New Roman"/>
          <w:sz w:val="22"/>
          <w:szCs w:val="22"/>
        </w:rPr>
        <w:t>yaitu</w:t>
      </w:r>
      <w:proofErr w:type="spellEnd"/>
      <w:r w:rsidRPr="006724A7">
        <w:rPr>
          <w:rFonts w:cs="Times New Roman"/>
          <w:sz w:val="22"/>
          <w:szCs w:val="22"/>
        </w:rPr>
        <w:t xml:space="preserve"> </w:t>
      </w:r>
      <w:proofErr w:type="spellStart"/>
      <w:r w:rsidRPr="006724A7">
        <w:rPr>
          <w:rFonts w:cs="Times New Roman"/>
          <w:sz w:val="22"/>
          <w:szCs w:val="22"/>
        </w:rPr>
        <w:t>masih</w:t>
      </w:r>
      <w:proofErr w:type="spellEnd"/>
      <w:r w:rsidRPr="006724A7">
        <w:rPr>
          <w:rFonts w:cs="Times New Roman"/>
          <w:sz w:val="22"/>
          <w:szCs w:val="22"/>
        </w:rPr>
        <w:t xml:space="preserve"> </w:t>
      </w:r>
      <w:proofErr w:type="spellStart"/>
      <w:r w:rsidRPr="006724A7">
        <w:rPr>
          <w:rFonts w:cs="Times New Roman"/>
          <w:sz w:val="22"/>
          <w:szCs w:val="22"/>
        </w:rPr>
        <w:t>aktif</w:t>
      </w:r>
      <w:proofErr w:type="spellEnd"/>
      <w:r w:rsidRPr="006724A7">
        <w:rPr>
          <w:rFonts w:cs="Times New Roman"/>
          <w:sz w:val="22"/>
          <w:szCs w:val="22"/>
        </w:rPr>
        <w:t xml:space="preserve"> </w:t>
      </w:r>
      <w:proofErr w:type="spellStart"/>
      <w:r w:rsidRPr="006724A7">
        <w:rPr>
          <w:rFonts w:cs="Times New Roman"/>
          <w:sz w:val="22"/>
          <w:szCs w:val="22"/>
        </w:rPr>
        <w:t>bertani</w:t>
      </w:r>
      <w:proofErr w:type="spellEnd"/>
      <w:r w:rsidRPr="006724A7">
        <w:rPr>
          <w:rFonts w:cs="Times New Roman"/>
          <w:sz w:val="22"/>
          <w:szCs w:val="22"/>
        </w:rPr>
        <w:t xml:space="preserve"> </w:t>
      </w:r>
      <w:proofErr w:type="spellStart"/>
      <w:r w:rsidRPr="006724A7">
        <w:rPr>
          <w:rFonts w:cs="Times New Roman"/>
          <w:sz w:val="22"/>
          <w:szCs w:val="22"/>
        </w:rPr>
        <w:t>tebu</w:t>
      </w:r>
      <w:proofErr w:type="spellEnd"/>
      <w:r w:rsidRPr="006724A7">
        <w:rPr>
          <w:rFonts w:cs="Times New Roman"/>
          <w:sz w:val="22"/>
          <w:szCs w:val="22"/>
        </w:rPr>
        <w:t xml:space="preserve">, </w:t>
      </w:r>
      <w:proofErr w:type="spellStart"/>
      <w:r w:rsidRPr="006724A7">
        <w:rPr>
          <w:rFonts w:cs="Times New Roman"/>
          <w:sz w:val="22"/>
          <w:szCs w:val="22"/>
        </w:rPr>
        <w:t>lahan</w:t>
      </w:r>
      <w:proofErr w:type="spellEnd"/>
      <w:r w:rsidRPr="006724A7">
        <w:rPr>
          <w:rFonts w:cs="Times New Roman"/>
          <w:sz w:val="22"/>
          <w:szCs w:val="22"/>
        </w:rPr>
        <w:t xml:space="preserve"> </w:t>
      </w:r>
      <w:proofErr w:type="spellStart"/>
      <w:r w:rsidRPr="006724A7">
        <w:rPr>
          <w:rFonts w:cs="Times New Roman"/>
          <w:sz w:val="22"/>
          <w:szCs w:val="22"/>
        </w:rPr>
        <w:t>tebu</w:t>
      </w:r>
      <w:proofErr w:type="spellEnd"/>
      <w:r w:rsidRPr="006724A7">
        <w:rPr>
          <w:rFonts w:cs="Times New Roman"/>
          <w:sz w:val="22"/>
          <w:szCs w:val="22"/>
        </w:rPr>
        <w:t xml:space="preserve"> </w:t>
      </w:r>
      <w:proofErr w:type="spellStart"/>
      <w:r w:rsidRPr="006724A7">
        <w:rPr>
          <w:rFonts w:cs="Times New Roman"/>
          <w:sz w:val="22"/>
          <w:szCs w:val="22"/>
        </w:rPr>
        <w:t>milik</w:t>
      </w:r>
      <w:proofErr w:type="spellEnd"/>
      <w:r w:rsidRPr="006724A7">
        <w:rPr>
          <w:rFonts w:cs="Times New Roman"/>
          <w:sz w:val="22"/>
          <w:szCs w:val="22"/>
        </w:rPr>
        <w:t xml:space="preserve"> </w:t>
      </w:r>
      <w:proofErr w:type="spellStart"/>
      <w:r w:rsidRPr="006724A7">
        <w:rPr>
          <w:rFonts w:cs="Times New Roman"/>
          <w:sz w:val="22"/>
          <w:szCs w:val="22"/>
        </w:rPr>
        <w:t>sendiri</w:t>
      </w:r>
      <w:proofErr w:type="spellEnd"/>
      <w:r w:rsidRPr="006724A7">
        <w:rPr>
          <w:rFonts w:cs="Times New Roman"/>
          <w:sz w:val="22"/>
          <w:szCs w:val="22"/>
        </w:rPr>
        <w:t xml:space="preserve">, dan </w:t>
      </w:r>
      <w:proofErr w:type="spellStart"/>
      <w:r w:rsidRPr="006724A7">
        <w:rPr>
          <w:rFonts w:cs="Times New Roman"/>
          <w:sz w:val="22"/>
          <w:szCs w:val="22"/>
        </w:rPr>
        <w:t>memiliki</w:t>
      </w:r>
      <w:proofErr w:type="spellEnd"/>
      <w:r w:rsidRPr="006724A7">
        <w:rPr>
          <w:rFonts w:cs="Times New Roman"/>
          <w:sz w:val="22"/>
          <w:szCs w:val="22"/>
        </w:rPr>
        <w:t xml:space="preserve"> </w:t>
      </w:r>
      <w:proofErr w:type="spellStart"/>
      <w:r w:rsidRPr="006724A7">
        <w:rPr>
          <w:rFonts w:cs="Times New Roman"/>
          <w:sz w:val="22"/>
          <w:szCs w:val="22"/>
        </w:rPr>
        <w:t>pengalaman</w:t>
      </w:r>
      <w:proofErr w:type="spellEnd"/>
      <w:r w:rsidRPr="006724A7">
        <w:rPr>
          <w:rFonts w:cs="Times New Roman"/>
          <w:sz w:val="22"/>
          <w:szCs w:val="22"/>
        </w:rPr>
        <w:t xml:space="preserve"> </w:t>
      </w:r>
      <w:proofErr w:type="spellStart"/>
      <w:r w:rsidRPr="006724A7">
        <w:rPr>
          <w:rFonts w:cs="Times New Roman"/>
          <w:sz w:val="22"/>
          <w:szCs w:val="22"/>
        </w:rPr>
        <w:t>menanam</w:t>
      </w:r>
      <w:proofErr w:type="spellEnd"/>
      <w:r w:rsidRPr="006724A7">
        <w:rPr>
          <w:rFonts w:cs="Times New Roman"/>
          <w:sz w:val="22"/>
          <w:szCs w:val="22"/>
        </w:rPr>
        <w:t xml:space="preserve"> </w:t>
      </w:r>
      <w:proofErr w:type="spellStart"/>
      <w:r w:rsidRPr="006724A7">
        <w:rPr>
          <w:rFonts w:cs="Times New Roman"/>
          <w:sz w:val="22"/>
          <w:szCs w:val="22"/>
        </w:rPr>
        <w:t>tebu</w:t>
      </w:r>
      <w:proofErr w:type="spellEnd"/>
      <w:r w:rsidRPr="006724A7">
        <w:rPr>
          <w:rFonts w:cs="Times New Roman"/>
          <w:sz w:val="22"/>
          <w:szCs w:val="22"/>
        </w:rPr>
        <w:t xml:space="preserve"> </w:t>
      </w:r>
      <w:proofErr w:type="spellStart"/>
      <w:r w:rsidRPr="006724A7">
        <w:rPr>
          <w:rFonts w:cs="Times New Roman"/>
          <w:sz w:val="22"/>
          <w:szCs w:val="22"/>
        </w:rPr>
        <w:t>selama</w:t>
      </w:r>
      <w:proofErr w:type="spellEnd"/>
      <w:r w:rsidRPr="006724A7">
        <w:rPr>
          <w:rFonts w:cs="Times New Roman"/>
          <w:sz w:val="22"/>
          <w:szCs w:val="22"/>
        </w:rPr>
        <w:t xml:space="preserve"> </w:t>
      </w:r>
      <w:proofErr w:type="spellStart"/>
      <w:r w:rsidRPr="006724A7">
        <w:rPr>
          <w:rFonts w:cs="Times New Roman"/>
          <w:sz w:val="22"/>
          <w:szCs w:val="22"/>
        </w:rPr>
        <w:t>kurang</w:t>
      </w:r>
      <w:proofErr w:type="spellEnd"/>
      <w:r w:rsidRPr="006724A7">
        <w:rPr>
          <w:rFonts w:cs="Times New Roman"/>
          <w:sz w:val="22"/>
          <w:szCs w:val="22"/>
        </w:rPr>
        <w:t xml:space="preserve"> </w:t>
      </w:r>
      <w:proofErr w:type="spellStart"/>
      <w:r w:rsidRPr="006724A7">
        <w:rPr>
          <w:rFonts w:cs="Times New Roman"/>
          <w:sz w:val="22"/>
          <w:szCs w:val="22"/>
        </w:rPr>
        <w:t>lebih</w:t>
      </w:r>
      <w:proofErr w:type="spellEnd"/>
      <w:r w:rsidRPr="006724A7">
        <w:rPr>
          <w:rFonts w:cs="Times New Roman"/>
          <w:sz w:val="22"/>
          <w:szCs w:val="22"/>
        </w:rPr>
        <w:t xml:space="preserve"> 5 </w:t>
      </w:r>
      <w:proofErr w:type="spellStart"/>
      <w:r w:rsidRPr="006724A7">
        <w:rPr>
          <w:rFonts w:cs="Times New Roman"/>
          <w:sz w:val="22"/>
          <w:szCs w:val="22"/>
        </w:rPr>
        <w:t>tahun</w:t>
      </w:r>
      <w:proofErr w:type="spellEnd"/>
      <w:r w:rsidRPr="006724A7">
        <w:rPr>
          <w:rFonts w:cs="Times New Roman"/>
          <w:sz w:val="22"/>
          <w:szCs w:val="22"/>
        </w:rPr>
        <w:t xml:space="preserve">. Teknik </w:t>
      </w:r>
      <w:proofErr w:type="spellStart"/>
      <w:r w:rsidRPr="006724A7">
        <w:rPr>
          <w:rFonts w:cs="Times New Roman"/>
          <w:sz w:val="22"/>
          <w:szCs w:val="22"/>
        </w:rPr>
        <w:t>pengumpulan</w:t>
      </w:r>
      <w:proofErr w:type="spellEnd"/>
      <w:r w:rsidRPr="006724A7">
        <w:rPr>
          <w:rFonts w:cs="Times New Roman"/>
          <w:sz w:val="22"/>
          <w:szCs w:val="22"/>
        </w:rPr>
        <w:t xml:space="preserve"> data yang </w:t>
      </w:r>
      <w:proofErr w:type="spellStart"/>
      <w:r w:rsidRPr="006724A7">
        <w:rPr>
          <w:rFonts w:cs="Times New Roman"/>
          <w:sz w:val="22"/>
          <w:szCs w:val="22"/>
        </w:rPr>
        <w:t>digunakan</w:t>
      </w:r>
      <w:proofErr w:type="spellEnd"/>
      <w:r w:rsidRPr="006724A7">
        <w:rPr>
          <w:rFonts w:cs="Times New Roman"/>
          <w:sz w:val="22"/>
          <w:szCs w:val="22"/>
        </w:rPr>
        <w:t xml:space="preserve"> Adalah </w:t>
      </w:r>
      <w:proofErr w:type="spellStart"/>
      <w:r w:rsidRPr="006724A7">
        <w:rPr>
          <w:rFonts w:cs="Times New Roman"/>
          <w:sz w:val="22"/>
          <w:szCs w:val="22"/>
        </w:rPr>
        <w:t>wawancara</w:t>
      </w:r>
      <w:proofErr w:type="spellEnd"/>
      <w:r w:rsidRPr="006724A7">
        <w:rPr>
          <w:rFonts w:cs="Times New Roman"/>
          <w:sz w:val="22"/>
          <w:szCs w:val="22"/>
        </w:rPr>
        <w:t xml:space="preserve"> </w:t>
      </w:r>
      <w:proofErr w:type="spellStart"/>
      <w:r w:rsidRPr="006724A7">
        <w:rPr>
          <w:rFonts w:cs="Times New Roman"/>
          <w:sz w:val="22"/>
          <w:szCs w:val="22"/>
        </w:rPr>
        <w:t>mendalam</w:t>
      </w:r>
      <w:proofErr w:type="spellEnd"/>
      <w:r w:rsidRPr="006724A7">
        <w:rPr>
          <w:rFonts w:cs="Times New Roman"/>
          <w:sz w:val="22"/>
          <w:szCs w:val="22"/>
        </w:rPr>
        <w:t xml:space="preserve"> (in depth interview), </w:t>
      </w:r>
      <w:proofErr w:type="spellStart"/>
      <w:r w:rsidRPr="006724A7">
        <w:rPr>
          <w:rFonts w:cs="Times New Roman"/>
          <w:sz w:val="22"/>
          <w:szCs w:val="22"/>
        </w:rPr>
        <w:t>observasi</w:t>
      </w:r>
      <w:proofErr w:type="spellEnd"/>
      <w:r w:rsidRPr="006724A7">
        <w:rPr>
          <w:rFonts w:cs="Times New Roman"/>
          <w:sz w:val="22"/>
          <w:szCs w:val="22"/>
        </w:rPr>
        <w:t xml:space="preserve">, dan </w:t>
      </w:r>
      <w:proofErr w:type="spellStart"/>
      <w:r w:rsidRPr="006724A7">
        <w:rPr>
          <w:rFonts w:cs="Times New Roman"/>
          <w:sz w:val="22"/>
          <w:szCs w:val="22"/>
        </w:rPr>
        <w:t>dokumentasi</w:t>
      </w:r>
      <w:proofErr w:type="spellEnd"/>
      <w:r w:rsidRPr="006724A7">
        <w:rPr>
          <w:rFonts w:cs="Times New Roman"/>
          <w:sz w:val="22"/>
          <w:szCs w:val="22"/>
        </w:rPr>
        <w:t xml:space="preserve">. </w:t>
      </w:r>
      <w:proofErr w:type="gramStart"/>
      <w:r w:rsidRPr="006724A7">
        <w:rPr>
          <w:rFonts w:cs="Times New Roman"/>
          <w:sz w:val="22"/>
          <w:szCs w:val="22"/>
        </w:rPr>
        <w:t>Jenis</w:t>
      </w:r>
      <w:proofErr w:type="gramEnd"/>
      <w:r w:rsidRPr="006724A7">
        <w:rPr>
          <w:rFonts w:cs="Times New Roman"/>
          <w:sz w:val="22"/>
          <w:szCs w:val="22"/>
        </w:rPr>
        <w:t xml:space="preserve"> data </w:t>
      </w:r>
      <w:proofErr w:type="spellStart"/>
      <w:r w:rsidRPr="006724A7">
        <w:rPr>
          <w:rFonts w:cs="Times New Roman"/>
          <w:sz w:val="22"/>
          <w:szCs w:val="22"/>
        </w:rPr>
        <w:t>dalam</w:t>
      </w:r>
      <w:proofErr w:type="spellEnd"/>
      <w:r w:rsidRPr="006724A7">
        <w:rPr>
          <w:rFonts w:cs="Times New Roman"/>
          <w:sz w:val="22"/>
          <w:szCs w:val="22"/>
        </w:rPr>
        <w:t xml:space="preserve">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adalah</w:t>
      </w:r>
      <w:proofErr w:type="spellEnd"/>
      <w:r w:rsidRPr="006724A7">
        <w:rPr>
          <w:rFonts w:cs="Times New Roman"/>
          <w:sz w:val="22"/>
          <w:szCs w:val="22"/>
        </w:rPr>
        <w:t xml:space="preserve"> data primer dan data </w:t>
      </w:r>
      <w:proofErr w:type="spellStart"/>
      <w:r w:rsidRPr="006724A7">
        <w:rPr>
          <w:rFonts w:cs="Times New Roman"/>
          <w:sz w:val="22"/>
          <w:szCs w:val="22"/>
        </w:rPr>
        <w:t>sekunder</w:t>
      </w:r>
      <w:proofErr w:type="spellEnd"/>
      <w:r w:rsidRPr="006724A7">
        <w:rPr>
          <w:rFonts w:cs="Times New Roman"/>
          <w:sz w:val="22"/>
          <w:szCs w:val="22"/>
        </w:rPr>
        <w:t xml:space="preserve">. Data primer </w:t>
      </w:r>
      <w:proofErr w:type="spellStart"/>
      <w:r w:rsidRPr="006724A7">
        <w:rPr>
          <w:rFonts w:cs="Times New Roman"/>
          <w:sz w:val="22"/>
          <w:szCs w:val="22"/>
        </w:rPr>
        <w:t>diperoleh</w:t>
      </w:r>
      <w:proofErr w:type="spellEnd"/>
      <w:r w:rsidRPr="006724A7">
        <w:rPr>
          <w:rFonts w:cs="Times New Roman"/>
          <w:sz w:val="22"/>
          <w:szCs w:val="22"/>
        </w:rPr>
        <w:t xml:space="preserve"> </w:t>
      </w:r>
      <w:proofErr w:type="spellStart"/>
      <w:r w:rsidRPr="006724A7">
        <w:rPr>
          <w:rFonts w:cs="Times New Roman"/>
          <w:sz w:val="22"/>
          <w:szCs w:val="22"/>
        </w:rPr>
        <w:t>langsung</w:t>
      </w:r>
      <w:proofErr w:type="spellEnd"/>
      <w:r w:rsidRPr="006724A7">
        <w:rPr>
          <w:rFonts w:cs="Times New Roman"/>
          <w:sz w:val="22"/>
          <w:szCs w:val="22"/>
        </w:rPr>
        <w:t xml:space="preserve"> </w:t>
      </w:r>
      <w:proofErr w:type="spellStart"/>
      <w:r w:rsidRPr="006724A7">
        <w:rPr>
          <w:rFonts w:cs="Times New Roman"/>
          <w:sz w:val="22"/>
          <w:szCs w:val="22"/>
        </w:rPr>
        <w:t>dari</w:t>
      </w:r>
      <w:proofErr w:type="spellEnd"/>
      <w:r w:rsidRPr="006724A7">
        <w:rPr>
          <w:rFonts w:cs="Times New Roman"/>
          <w:sz w:val="22"/>
          <w:szCs w:val="22"/>
        </w:rPr>
        <w:t xml:space="preserve"> </w:t>
      </w:r>
      <w:proofErr w:type="spellStart"/>
      <w:r w:rsidRPr="006724A7">
        <w:rPr>
          <w:rFonts w:cs="Times New Roman"/>
          <w:sz w:val="22"/>
          <w:szCs w:val="22"/>
        </w:rPr>
        <w:t>informan</w:t>
      </w:r>
      <w:proofErr w:type="spellEnd"/>
      <w:r w:rsidRPr="006724A7">
        <w:rPr>
          <w:rFonts w:cs="Times New Roman"/>
          <w:sz w:val="22"/>
          <w:szCs w:val="22"/>
        </w:rPr>
        <w:t xml:space="preserve"> </w:t>
      </w:r>
      <w:proofErr w:type="spellStart"/>
      <w:r w:rsidRPr="006724A7">
        <w:rPr>
          <w:rFonts w:cs="Times New Roman"/>
          <w:sz w:val="22"/>
          <w:szCs w:val="22"/>
        </w:rPr>
        <w:t>melalui</w:t>
      </w:r>
      <w:proofErr w:type="spellEnd"/>
      <w:r w:rsidRPr="006724A7">
        <w:rPr>
          <w:rFonts w:cs="Times New Roman"/>
          <w:sz w:val="22"/>
          <w:szCs w:val="22"/>
        </w:rPr>
        <w:t xml:space="preserve"> </w:t>
      </w:r>
      <w:proofErr w:type="spellStart"/>
      <w:r w:rsidRPr="006724A7">
        <w:rPr>
          <w:rFonts w:cs="Times New Roman"/>
          <w:sz w:val="22"/>
          <w:szCs w:val="22"/>
        </w:rPr>
        <w:t>interaksi</w:t>
      </w:r>
      <w:proofErr w:type="spellEnd"/>
      <w:r w:rsidRPr="006724A7">
        <w:rPr>
          <w:rFonts w:cs="Times New Roman"/>
          <w:sz w:val="22"/>
          <w:szCs w:val="22"/>
        </w:rPr>
        <w:t xml:space="preserve"> di </w:t>
      </w:r>
      <w:proofErr w:type="spellStart"/>
      <w:r w:rsidRPr="006724A7">
        <w:rPr>
          <w:rFonts w:cs="Times New Roman"/>
          <w:sz w:val="22"/>
          <w:szCs w:val="22"/>
        </w:rPr>
        <w:t>lapangan</w:t>
      </w:r>
      <w:proofErr w:type="spellEnd"/>
      <w:r w:rsidRPr="006724A7">
        <w:rPr>
          <w:rFonts w:cs="Times New Roman"/>
          <w:sz w:val="22"/>
          <w:szCs w:val="22"/>
        </w:rPr>
        <w:t xml:space="preserve"> </w:t>
      </w:r>
      <w:proofErr w:type="spellStart"/>
      <w:r w:rsidRPr="006724A7">
        <w:rPr>
          <w:rFonts w:cs="Times New Roman"/>
          <w:sz w:val="22"/>
          <w:szCs w:val="22"/>
        </w:rPr>
        <w:t>seperti</w:t>
      </w:r>
      <w:proofErr w:type="spellEnd"/>
      <w:r w:rsidRPr="006724A7">
        <w:rPr>
          <w:rFonts w:cs="Times New Roman"/>
          <w:sz w:val="22"/>
          <w:szCs w:val="22"/>
        </w:rPr>
        <w:t xml:space="preserve"> </w:t>
      </w:r>
      <w:proofErr w:type="spellStart"/>
      <w:r w:rsidRPr="006724A7">
        <w:rPr>
          <w:rFonts w:cs="Times New Roman"/>
          <w:sz w:val="22"/>
          <w:szCs w:val="22"/>
        </w:rPr>
        <w:t>wawancara</w:t>
      </w:r>
      <w:proofErr w:type="spellEnd"/>
      <w:r w:rsidRPr="006724A7">
        <w:rPr>
          <w:rFonts w:cs="Times New Roman"/>
          <w:sz w:val="22"/>
          <w:szCs w:val="22"/>
        </w:rPr>
        <w:t xml:space="preserve">, </w:t>
      </w:r>
      <w:proofErr w:type="spellStart"/>
      <w:r w:rsidRPr="006724A7">
        <w:rPr>
          <w:rFonts w:cs="Times New Roman"/>
          <w:sz w:val="22"/>
          <w:szCs w:val="22"/>
        </w:rPr>
        <w:t>observasi</w:t>
      </w:r>
      <w:proofErr w:type="spellEnd"/>
      <w:r w:rsidRPr="006724A7">
        <w:rPr>
          <w:rFonts w:cs="Times New Roman"/>
          <w:sz w:val="22"/>
          <w:szCs w:val="22"/>
        </w:rPr>
        <w:t xml:space="preserve">, dan </w:t>
      </w:r>
      <w:proofErr w:type="spellStart"/>
      <w:r w:rsidRPr="006724A7">
        <w:rPr>
          <w:rFonts w:cs="Times New Roman"/>
          <w:sz w:val="22"/>
          <w:szCs w:val="22"/>
        </w:rPr>
        <w:t>dokumentasi</w:t>
      </w:r>
      <w:proofErr w:type="spellEnd"/>
      <w:r w:rsidRPr="006724A7">
        <w:rPr>
          <w:rFonts w:cs="Times New Roman"/>
          <w:sz w:val="22"/>
          <w:szCs w:val="22"/>
        </w:rPr>
        <w:t xml:space="preserve">. Data </w:t>
      </w:r>
      <w:proofErr w:type="spellStart"/>
      <w:r w:rsidRPr="006724A7">
        <w:rPr>
          <w:rFonts w:cs="Times New Roman"/>
          <w:sz w:val="22"/>
          <w:szCs w:val="22"/>
        </w:rPr>
        <w:t>sekunder</w:t>
      </w:r>
      <w:proofErr w:type="spellEnd"/>
      <w:r w:rsidRPr="006724A7">
        <w:rPr>
          <w:rFonts w:cs="Times New Roman"/>
          <w:sz w:val="22"/>
          <w:szCs w:val="22"/>
        </w:rPr>
        <w:t xml:space="preserve"> </w:t>
      </w:r>
      <w:proofErr w:type="spellStart"/>
      <w:r w:rsidRPr="006724A7">
        <w:rPr>
          <w:rFonts w:cs="Times New Roman"/>
          <w:sz w:val="22"/>
          <w:szCs w:val="22"/>
        </w:rPr>
        <w:t>didapatkan</w:t>
      </w:r>
      <w:proofErr w:type="spellEnd"/>
      <w:r w:rsidRPr="006724A7">
        <w:rPr>
          <w:rFonts w:cs="Times New Roman"/>
          <w:sz w:val="22"/>
          <w:szCs w:val="22"/>
        </w:rPr>
        <w:t xml:space="preserve"> </w:t>
      </w:r>
      <w:proofErr w:type="spellStart"/>
      <w:r w:rsidRPr="006724A7">
        <w:rPr>
          <w:rFonts w:cs="Times New Roman"/>
          <w:sz w:val="22"/>
          <w:szCs w:val="22"/>
        </w:rPr>
        <w:t>dari</w:t>
      </w:r>
      <w:proofErr w:type="spellEnd"/>
      <w:r w:rsidRPr="006724A7">
        <w:rPr>
          <w:rFonts w:cs="Times New Roman"/>
          <w:sz w:val="22"/>
          <w:szCs w:val="22"/>
        </w:rPr>
        <w:t xml:space="preserve"> </w:t>
      </w:r>
      <w:proofErr w:type="spellStart"/>
      <w:r w:rsidRPr="006724A7">
        <w:rPr>
          <w:rFonts w:cs="Times New Roman"/>
          <w:sz w:val="22"/>
          <w:szCs w:val="22"/>
        </w:rPr>
        <w:t>instansi</w:t>
      </w:r>
      <w:proofErr w:type="spellEnd"/>
      <w:r w:rsidRPr="006724A7">
        <w:rPr>
          <w:rFonts w:cs="Times New Roman"/>
          <w:sz w:val="22"/>
          <w:szCs w:val="22"/>
        </w:rPr>
        <w:t xml:space="preserve"> </w:t>
      </w:r>
      <w:proofErr w:type="spellStart"/>
      <w:r w:rsidRPr="006724A7">
        <w:rPr>
          <w:rFonts w:cs="Times New Roman"/>
          <w:sz w:val="22"/>
          <w:szCs w:val="22"/>
        </w:rPr>
        <w:t>terkait</w:t>
      </w:r>
      <w:proofErr w:type="spellEnd"/>
      <w:r w:rsidRPr="006724A7">
        <w:rPr>
          <w:rFonts w:cs="Times New Roman"/>
          <w:sz w:val="22"/>
          <w:szCs w:val="22"/>
        </w:rPr>
        <w:t xml:space="preserve"> </w:t>
      </w:r>
      <w:proofErr w:type="spellStart"/>
      <w:r w:rsidRPr="006724A7">
        <w:rPr>
          <w:rFonts w:cs="Times New Roman"/>
          <w:sz w:val="22"/>
          <w:szCs w:val="22"/>
        </w:rPr>
        <w:t>seperti</w:t>
      </w:r>
      <w:proofErr w:type="spellEnd"/>
      <w:r w:rsidRPr="006724A7">
        <w:rPr>
          <w:rFonts w:cs="Times New Roman"/>
          <w:sz w:val="22"/>
          <w:szCs w:val="22"/>
        </w:rPr>
        <w:t xml:space="preserve"> BPP </w:t>
      </w:r>
      <w:proofErr w:type="spellStart"/>
      <w:r w:rsidRPr="006724A7">
        <w:rPr>
          <w:rFonts w:cs="Times New Roman"/>
          <w:sz w:val="22"/>
          <w:szCs w:val="22"/>
        </w:rPr>
        <w:t>Kecamatan</w:t>
      </w:r>
      <w:proofErr w:type="spellEnd"/>
      <w:r w:rsidRPr="006724A7">
        <w:rPr>
          <w:rFonts w:cs="Times New Roman"/>
          <w:sz w:val="22"/>
          <w:szCs w:val="22"/>
        </w:rPr>
        <w:t xml:space="preserve"> </w:t>
      </w:r>
      <w:proofErr w:type="spellStart"/>
      <w:r w:rsidRPr="006724A7">
        <w:rPr>
          <w:rFonts w:cs="Times New Roman"/>
          <w:sz w:val="22"/>
          <w:szCs w:val="22"/>
        </w:rPr>
        <w:t>Plosoklaten</w:t>
      </w:r>
      <w:proofErr w:type="spellEnd"/>
      <w:r w:rsidRPr="006724A7">
        <w:rPr>
          <w:rFonts w:cs="Times New Roman"/>
          <w:sz w:val="22"/>
          <w:szCs w:val="22"/>
        </w:rPr>
        <w:t xml:space="preserve">, BPS, </w:t>
      </w:r>
      <w:proofErr w:type="spellStart"/>
      <w:r w:rsidRPr="006724A7">
        <w:rPr>
          <w:rFonts w:cs="Times New Roman"/>
          <w:sz w:val="22"/>
          <w:szCs w:val="22"/>
        </w:rPr>
        <w:t>Jurnal</w:t>
      </w:r>
      <w:proofErr w:type="spellEnd"/>
      <w:r w:rsidRPr="006724A7">
        <w:rPr>
          <w:rFonts w:cs="Times New Roman"/>
          <w:sz w:val="22"/>
          <w:szCs w:val="22"/>
        </w:rPr>
        <w:t xml:space="preserve">, dan Artikel. </w:t>
      </w:r>
      <w:proofErr w:type="spellStart"/>
      <w:r w:rsidRPr="006724A7">
        <w:rPr>
          <w:rFonts w:cs="Times New Roman"/>
          <w:sz w:val="22"/>
          <w:szCs w:val="22"/>
        </w:rPr>
        <w:t>Penelitian</w:t>
      </w:r>
      <w:proofErr w:type="spellEnd"/>
      <w:r w:rsidRPr="006724A7">
        <w:rPr>
          <w:rFonts w:cs="Times New Roman"/>
          <w:sz w:val="22"/>
          <w:szCs w:val="22"/>
        </w:rPr>
        <w:t xml:space="preserve"> </w:t>
      </w:r>
      <w:proofErr w:type="spellStart"/>
      <w:r w:rsidRPr="006724A7">
        <w:rPr>
          <w:rFonts w:cs="Times New Roman"/>
          <w:sz w:val="22"/>
          <w:szCs w:val="22"/>
        </w:rPr>
        <w:t>ini</w:t>
      </w:r>
      <w:proofErr w:type="spellEnd"/>
      <w:r w:rsidRPr="006724A7">
        <w:rPr>
          <w:rFonts w:cs="Times New Roman"/>
          <w:sz w:val="22"/>
          <w:szCs w:val="22"/>
        </w:rPr>
        <w:t xml:space="preserve"> </w:t>
      </w:r>
      <w:proofErr w:type="spellStart"/>
      <w:r w:rsidRPr="006724A7">
        <w:rPr>
          <w:rFonts w:cs="Times New Roman"/>
          <w:sz w:val="22"/>
          <w:szCs w:val="22"/>
        </w:rPr>
        <w:t>menggunakan</w:t>
      </w:r>
      <w:proofErr w:type="spellEnd"/>
      <w:r w:rsidRPr="006724A7">
        <w:rPr>
          <w:rFonts w:cs="Times New Roman"/>
          <w:sz w:val="22"/>
          <w:szCs w:val="22"/>
        </w:rPr>
        <w:t xml:space="preserve"> </w:t>
      </w:r>
      <w:proofErr w:type="spellStart"/>
      <w:r w:rsidRPr="006724A7">
        <w:rPr>
          <w:rFonts w:cs="Times New Roman"/>
          <w:sz w:val="22"/>
          <w:szCs w:val="22"/>
        </w:rPr>
        <w:t>triangulasi</w:t>
      </w:r>
      <w:proofErr w:type="spellEnd"/>
      <w:r w:rsidRPr="006724A7">
        <w:rPr>
          <w:rFonts w:cs="Times New Roman"/>
          <w:sz w:val="22"/>
          <w:szCs w:val="22"/>
        </w:rPr>
        <w:t xml:space="preserve"> </w:t>
      </w:r>
      <w:proofErr w:type="spellStart"/>
      <w:r w:rsidRPr="006724A7">
        <w:rPr>
          <w:rFonts w:cs="Times New Roman"/>
          <w:sz w:val="22"/>
          <w:szCs w:val="22"/>
        </w:rPr>
        <w:t>sumber</w:t>
      </w:r>
      <w:proofErr w:type="spellEnd"/>
      <w:r w:rsidRPr="006724A7">
        <w:rPr>
          <w:rFonts w:cs="Times New Roman"/>
          <w:sz w:val="22"/>
          <w:szCs w:val="22"/>
        </w:rPr>
        <w:t xml:space="preserve"> </w:t>
      </w:r>
      <w:proofErr w:type="spellStart"/>
      <w:r w:rsidRPr="006724A7">
        <w:rPr>
          <w:rFonts w:cs="Times New Roman"/>
          <w:sz w:val="22"/>
          <w:szCs w:val="22"/>
        </w:rPr>
        <w:t>dengan</w:t>
      </w:r>
      <w:proofErr w:type="spellEnd"/>
      <w:r w:rsidRPr="006724A7">
        <w:rPr>
          <w:rFonts w:cs="Times New Roman"/>
          <w:sz w:val="22"/>
          <w:szCs w:val="22"/>
        </w:rPr>
        <w:t xml:space="preserve"> </w:t>
      </w:r>
      <w:proofErr w:type="spellStart"/>
      <w:r w:rsidRPr="006724A7">
        <w:rPr>
          <w:rFonts w:cs="Times New Roman"/>
          <w:sz w:val="22"/>
          <w:szCs w:val="22"/>
        </w:rPr>
        <w:t>mengumpulkan</w:t>
      </w:r>
      <w:proofErr w:type="spellEnd"/>
      <w:r w:rsidRPr="006724A7">
        <w:rPr>
          <w:rFonts w:cs="Times New Roman"/>
          <w:sz w:val="22"/>
          <w:szCs w:val="22"/>
        </w:rPr>
        <w:t xml:space="preserve"> data yang </w:t>
      </w:r>
      <w:proofErr w:type="spellStart"/>
      <w:r w:rsidRPr="006724A7">
        <w:rPr>
          <w:rFonts w:cs="Times New Roman"/>
          <w:sz w:val="22"/>
          <w:szCs w:val="22"/>
        </w:rPr>
        <w:t>telah</w:t>
      </w:r>
      <w:proofErr w:type="spellEnd"/>
      <w:r w:rsidRPr="006724A7">
        <w:rPr>
          <w:rFonts w:cs="Times New Roman"/>
          <w:sz w:val="22"/>
          <w:szCs w:val="22"/>
        </w:rPr>
        <w:t xml:space="preserve"> </w:t>
      </w:r>
      <w:proofErr w:type="spellStart"/>
      <w:r w:rsidRPr="006724A7">
        <w:rPr>
          <w:rFonts w:cs="Times New Roman"/>
          <w:sz w:val="22"/>
          <w:szCs w:val="22"/>
        </w:rPr>
        <w:t>diperoleh</w:t>
      </w:r>
      <w:proofErr w:type="spellEnd"/>
      <w:r w:rsidRPr="006724A7">
        <w:rPr>
          <w:rFonts w:cs="Times New Roman"/>
          <w:sz w:val="22"/>
          <w:szCs w:val="22"/>
        </w:rPr>
        <w:t xml:space="preserve"> </w:t>
      </w:r>
      <w:proofErr w:type="spellStart"/>
      <w:r w:rsidRPr="006724A7">
        <w:rPr>
          <w:rFonts w:cs="Times New Roman"/>
          <w:sz w:val="22"/>
          <w:szCs w:val="22"/>
        </w:rPr>
        <w:t>dari</w:t>
      </w:r>
      <w:proofErr w:type="spellEnd"/>
      <w:r w:rsidRPr="006724A7">
        <w:rPr>
          <w:rFonts w:cs="Times New Roman"/>
          <w:sz w:val="22"/>
          <w:szCs w:val="22"/>
        </w:rPr>
        <w:t xml:space="preserve"> </w:t>
      </w:r>
      <w:proofErr w:type="spellStart"/>
      <w:r w:rsidRPr="006724A7">
        <w:rPr>
          <w:rFonts w:cs="Times New Roman"/>
          <w:sz w:val="22"/>
          <w:szCs w:val="22"/>
        </w:rPr>
        <w:t>berbagai</w:t>
      </w:r>
      <w:proofErr w:type="spellEnd"/>
      <w:r w:rsidRPr="006724A7">
        <w:rPr>
          <w:rFonts w:cs="Times New Roman"/>
          <w:sz w:val="22"/>
          <w:szCs w:val="22"/>
        </w:rPr>
        <w:t xml:space="preserve"> </w:t>
      </w:r>
      <w:proofErr w:type="spellStart"/>
      <w:r w:rsidRPr="006724A7">
        <w:rPr>
          <w:rFonts w:cs="Times New Roman"/>
          <w:sz w:val="22"/>
          <w:szCs w:val="22"/>
        </w:rPr>
        <w:t>sumber</w:t>
      </w:r>
      <w:proofErr w:type="spellEnd"/>
      <w:r w:rsidRPr="006724A7">
        <w:rPr>
          <w:rFonts w:cs="Times New Roman"/>
          <w:sz w:val="22"/>
          <w:szCs w:val="22"/>
        </w:rPr>
        <w:t xml:space="preserve"> </w:t>
      </w:r>
      <w:proofErr w:type="spellStart"/>
      <w:r w:rsidRPr="006724A7">
        <w:rPr>
          <w:rFonts w:cs="Times New Roman"/>
          <w:sz w:val="22"/>
          <w:szCs w:val="22"/>
        </w:rPr>
        <w:t>berupa</w:t>
      </w:r>
      <w:proofErr w:type="spellEnd"/>
      <w:r w:rsidRPr="006724A7">
        <w:rPr>
          <w:rFonts w:cs="Times New Roman"/>
          <w:sz w:val="22"/>
          <w:szCs w:val="22"/>
        </w:rPr>
        <w:t xml:space="preserve"> </w:t>
      </w:r>
      <w:proofErr w:type="spellStart"/>
      <w:r w:rsidRPr="006724A7">
        <w:rPr>
          <w:rFonts w:cs="Times New Roman"/>
          <w:sz w:val="22"/>
          <w:szCs w:val="22"/>
        </w:rPr>
        <w:t>wawancara</w:t>
      </w:r>
      <w:proofErr w:type="spellEnd"/>
      <w:r w:rsidRPr="006724A7">
        <w:rPr>
          <w:rFonts w:cs="Times New Roman"/>
          <w:sz w:val="22"/>
          <w:szCs w:val="22"/>
        </w:rPr>
        <w:t xml:space="preserve">, </w:t>
      </w:r>
      <w:proofErr w:type="spellStart"/>
      <w:r w:rsidRPr="006724A7">
        <w:rPr>
          <w:rFonts w:cs="Times New Roman"/>
          <w:sz w:val="22"/>
          <w:szCs w:val="22"/>
        </w:rPr>
        <w:t>observasi</w:t>
      </w:r>
      <w:proofErr w:type="spellEnd"/>
      <w:r w:rsidRPr="006724A7">
        <w:rPr>
          <w:rFonts w:cs="Times New Roman"/>
          <w:sz w:val="22"/>
          <w:szCs w:val="22"/>
        </w:rPr>
        <w:t xml:space="preserve">, </w:t>
      </w:r>
      <w:proofErr w:type="spellStart"/>
      <w:r w:rsidRPr="006724A7">
        <w:rPr>
          <w:rFonts w:cs="Times New Roman"/>
          <w:sz w:val="22"/>
          <w:szCs w:val="22"/>
        </w:rPr>
        <w:t>catatan</w:t>
      </w:r>
      <w:proofErr w:type="spellEnd"/>
      <w:r w:rsidRPr="006724A7">
        <w:rPr>
          <w:rFonts w:cs="Times New Roman"/>
          <w:sz w:val="22"/>
          <w:szCs w:val="22"/>
        </w:rPr>
        <w:t xml:space="preserve"> </w:t>
      </w:r>
      <w:proofErr w:type="spellStart"/>
      <w:r w:rsidRPr="006724A7">
        <w:rPr>
          <w:rFonts w:cs="Times New Roman"/>
          <w:sz w:val="22"/>
          <w:szCs w:val="22"/>
        </w:rPr>
        <w:t>lapangan</w:t>
      </w:r>
      <w:proofErr w:type="spellEnd"/>
      <w:r w:rsidRPr="006724A7">
        <w:rPr>
          <w:rFonts w:cs="Times New Roman"/>
          <w:sz w:val="22"/>
          <w:szCs w:val="22"/>
        </w:rPr>
        <w:t xml:space="preserve">, </w:t>
      </w:r>
      <w:proofErr w:type="spellStart"/>
      <w:r w:rsidRPr="006724A7">
        <w:rPr>
          <w:rFonts w:cs="Times New Roman"/>
          <w:sz w:val="22"/>
          <w:szCs w:val="22"/>
        </w:rPr>
        <w:t>maupun</w:t>
      </w:r>
      <w:proofErr w:type="spellEnd"/>
      <w:r w:rsidRPr="006724A7">
        <w:rPr>
          <w:rFonts w:cs="Times New Roman"/>
          <w:sz w:val="22"/>
          <w:szCs w:val="22"/>
        </w:rPr>
        <w:t xml:space="preserve"> </w:t>
      </w:r>
      <w:proofErr w:type="spellStart"/>
      <w:r w:rsidRPr="006724A7">
        <w:rPr>
          <w:rFonts w:cs="Times New Roman"/>
          <w:sz w:val="22"/>
          <w:szCs w:val="22"/>
        </w:rPr>
        <w:t>dokumentasi</w:t>
      </w:r>
      <w:proofErr w:type="spellEnd"/>
      <w:r w:rsidRPr="006724A7">
        <w:rPr>
          <w:rFonts w:cs="Times New Roman"/>
          <w:sz w:val="22"/>
          <w:szCs w:val="22"/>
        </w:rPr>
        <w:t xml:space="preserve">, </w:t>
      </w:r>
      <w:proofErr w:type="spellStart"/>
      <w:r w:rsidRPr="006724A7">
        <w:rPr>
          <w:rFonts w:cs="Times New Roman"/>
          <w:sz w:val="22"/>
          <w:szCs w:val="22"/>
        </w:rPr>
        <w:t>untuk</w:t>
      </w:r>
      <w:proofErr w:type="spellEnd"/>
      <w:r w:rsidRPr="006724A7">
        <w:rPr>
          <w:rFonts w:cs="Times New Roman"/>
          <w:sz w:val="22"/>
          <w:szCs w:val="22"/>
        </w:rPr>
        <w:t xml:space="preserve"> </w:t>
      </w:r>
      <w:proofErr w:type="spellStart"/>
      <w:r w:rsidRPr="006724A7">
        <w:rPr>
          <w:rFonts w:cs="Times New Roman"/>
          <w:sz w:val="22"/>
          <w:szCs w:val="22"/>
        </w:rPr>
        <w:t>menghasilkan</w:t>
      </w:r>
      <w:proofErr w:type="spellEnd"/>
      <w:r w:rsidRPr="006724A7">
        <w:rPr>
          <w:rFonts w:cs="Times New Roman"/>
          <w:sz w:val="22"/>
          <w:szCs w:val="22"/>
        </w:rPr>
        <w:t xml:space="preserve"> </w:t>
      </w:r>
      <w:proofErr w:type="spellStart"/>
      <w:r w:rsidRPr="006724A7">
        <w:rPr>
          <w:rFonts w:cs="Times New Roman"/>
          <w:sz w:val="22"/>
          <w:szCs w:val="22"/>
        </w:rPr>
        <w:t>pemahaman</w:t>
      </w:r>
      <w:proofErr w:type="spellEnd"/>
      <w:r w:rsidRPr="006724A7">
        <w:rPr>
          <w:rFonts w:cs="Times New Roman"/>
          <w:sz w:val="22"/>
          <w:szCs w:val="22"/>
        </w:rPr>
        <w:t xml:space="preserve"> yang </w:t>
      </w:r>
      <w:proofErr w:type="spellStart"/>
      <w:r w:rsidRPr="006724A7">
        <w:rPr>
          <w:rFonts w:cs="Times New Roman"/>
          <w:sz w:val="22"/>
          <w:szCs w:val="22"/>
        </w:rPr>
        <w:t>komprehensif</w:t>
      </w:r>
      <w:proofErr w:type="spellEnd"/>
      <w:r w:rsidRPr="006724A7">
        <w:rPr>
          <w:rFonts w:cs="Times New Roman"/>
          <w:sz w:val="22"/>
          <w:szCs w:val="22"/>
        </w:rPr>
        <w:t>.</w:t>
      </w:r>
    </w:p>
    <w:p w14:paraId="1D69096D" w14:textId="77777777" w:rsidR="006B5559" w:rsidRPr="006724A7" w:rsidRDefault="006B5559" w:rsidP="006B5559">
      <w:pPr>
        <w:tabs>
          <w:tab w:val="center" w:pos="4513"/>
        </w:tabs>
        <w:spacing w:after="0" w:line="240" w:lineRule="auto"/>
        <w:ind w:firstLine="426"/>
        <w:rPr>
          <w:rFonts w:cs="Times New Roman"/>
          <w:sz w:val="22"/>
          <w:szCs w:val="22"/>
        </w:rPr>
      </w:pPr>
    </w:p>
    <w:p w14:paraId="619B527E" w14:textId="77777777" w:rsidR="006B5559" w:rsidRPr="006724A7" w:rsidRDefault="006B5559" w:rsidP="006B5559">
      <w:pPr>
        <w:tabs>
          <w:tab w:val="center" w:pos="4513"/>
        </w:tabs>
        <w:spacing w:line="276" w:lineRule="auto"/>
        <w:rPr>
          <w:rFonts w:cs="Times New Roman"/>
          <w:b/>
          <w:bCs/>
          <w:sz w:val="22"/>
          <w:szCs w:val="22"/>
          <w:lang w:val="id-ID"/>
        </w:rPr>
      </w:pPr>
      <w:r w:rsidRPr="006724A7">
        <w:rPr>
          <w:rFonts w:cs="Times New Roman"/>
          <w:b/>
          <w:bCs/>
          <w:sz w:val="22"/>
          <w:szCs w:val="22"/>
        </w:rPr>
        <w:t xml:space="preserve">HASIL </w:t>
      </w:r>
      <w:r w:rsidRPr="006724A7">
        <w:rPr>
          <w:rFonts w:cs="Times New Roman"/>
          <w:b/>
          <w:bCs/>
          <w:sz w:val="22"/>
          <w:szCs w:val="22"/>
          <w:lang w:val="id-ID"/>
        </w:rPr>
        <w:t>DAN PEMBAHASAN</w:t>
      </w:r>
    </w:p>
    <w:p w14:paraId="1EB898F2" w14:textId="77777777" w:rsidR="006B5559" w:rsidRPr="006724A7" w:rsidRDefault="006B5559" w:rsidP="006B5559">
      <w:pPr>
        <w:pStyle w:val="DaftarParagraf"/>
        <w:numPr>
          <w:ilvl w:val="0"/>
          <w:numId w:val="3"/>
        </w:numPr>
        <w:tabs>
          <w:tab w:val="center" w:pos="4513"/>
        </w:tabs>
        <w:spacing w:line="276" w:lineRule="auto"/>
        <w:ind w:left="426"/>
        <w:jc w:val="both"/>
        <w:rPr>
          <w:rFonts w:ascii="Book Antiqua" w:hAnsi="Book Antiqua" w:cs="Times New Roman"/>
          <w:b/>
          <w:bCs/>
          <w:sz w:val="22"/>
          <w:szCs w:val="22"/>
          <w:lang w:val="id-ID"/>
        </w:rPr>
      </w:pPr>
      <w:r w:rsidRPr="006724A7">
        <w:rPr>
          <w:rFonts w:ascii="Book Antiqua" w:hAnsi="Book Antiqua" w:cs="Times New Roman"/>
          <w:b/>
          <w:bCs/>
          <w:sz w:val="22"/>
          <w:szCs w:val="22"/>
        </w:rPr>
        <w:t xml:space="preserve">Strategi </w:t>
      </w:r>
      <w:proofErr w:type="spellStart"/>
      <w:r w:rsidRPr="006724A7">
        <w:rPr>
          <w:rFonts w:ascii="Book Antiqua" w:hAnsi="Book Antiqua" w:cs="Times New Roman"/>
          <w:b/>
          <w:bCs/>
          <w:sz w:val="22"/>
          <w:szCs w:val="22"/>
        </w:rPr>
        <w:t>Adaptasi</w:t>
      </w:r>
      <w:proofErr w:type="spellEnd"/>
      <w:r w:rsidRPr="006724A7">
        <w:rPr>
          <w:rFonts w:ascii="Book Antiqua" w:hAnsi="Book Antiqua" w:cs="Times New Roman"/>
          <w:b/>
          <w:bCs/>
          <w:sz w:val="22"/>
          <w:szCs w:val="22"/>
        </w:rPr>
        <w:t xml:space="preserve"> Sosial </w:t>
      </w:r>
      <w:proofErr w:type="spellStart"/>
      <w:r w:rsidRPr="006724A7">
        <w:rPr>
          <w:rFonts w:ascii="Book Antiqua" w:hAnsi="Book Antiqua" w:cs="Times New Roman"/>
          <w:b/>
          <w:bCs/>
          <w:sz w:val="22"/>
          <w:szCs w:val="22"/>
        </w:rPr>
        <w:t>Petani</w:t>
      </w:r>
      <w:proofErr w:type="spellEnd"/>
      <w:r w:rsidRPr="006724A7">
        <w:rPr>
          <w:rFonts w:ascii="Book Antiqua" w:hAnsi="Book Antiqua" w:cs="Times New Roman"/>
          <w:b/>
          <w:bCs/>
          <w:sz w:val="22"/>
          <w:szCs w:val="22"/>
        </w:rPr>
        <w:t xml:space="preserve"> Tebu </w:t>
      </w:r>
      <w:proofErr w:type="spellStart"/>
      <w:r w:rsidRPr="006724A7">
        <w:rPr>
          <w:rFonts w:ascii="Book Antiqua" w:hAnsi="Book Antiqua" w:cs="Times New Roman"/>
          <w:b/>
          <w:bCs/>
          <w:sz w:val="22"/>
          <w:szCs w:val="22"/>
        </w:rPr>
        <w:t>Dalam</w:t>
      </w:r>
      <w:proofErr w:type="spellEnd"/>
      <w:r w:rsidRPr="006724A7">
        <w:rPr>
          <w:rFonts w:ascii="Book Antiqua" w:hAnsi="Book Antiqua" w:cs="Times New Roman"/>
          <w:b/>
          <w:bCs/>
          <w:sz w:val="22"/>
          <w:szCs w:val="22"/>
        </w:rPr>
        <w:t xml:space="preserve"> </w:t>
      </w:r>
      <w:proofErr w:type="spellStart"/>
      <w:r w:rsidRPr="006724A7">
        <w:rPr>
          <w:rFonts w:ascii="Book Antiqua" w:hAnsi="Book Antiqua" w:cs="Times New Roman"/>
          <w:b/>
          <w:bCs/>
          <w:sz w:val="22"/>
          <w:szCs w:val="22"/>
        </w:rPr>
        <w:t>Pengelolaan</w:t>
      </w:r>
      <w:proofErr w:type="spellEnd"/>
      <w:r w:rsidRPr="006724A7">
        <w:rPr>
          <w:rFonts w:ascii="Book Antiqua" w:hAnsi="Book Antiqua" w:cs="Times New Roman"/>
          <w:b/>
          <w:bCs/>
          <w:sz w:val="22"/>
          <w:szCs w:val="22"/>
        </w:rPr>
        <w:t xml:space="preserve"> </w:t>
      </w:r>
      <w:proofErr w:type="spellStart"/>
      <w:r w:rsidRPr="006724A7">
        <w:rPr>
          <w:rFonts w:ascii="Book Antiqua" w:hAnsi="Book Antiqua" w:cs="Times New Roman"/>
          <w:b/>
          <w:bCs/>
          <w:sz w:val="22"/>
          <w:szCs w:val="22"/>
        </w:rPr>
        <w:t>Keuangan</w:t>
      </w:r>
      <w:proofErr w:type="spellEnd"/>
      <w:r w:rsidRPr="006724A7">
        <w:rPr>
          <w:rFonts w:ascii="Book Antiqua" w:hAnsi="Book Antiqua" w:cs="Times New Roman"/>
          <w:b/>
          <w:bCs/>
          <w:sz w:val="22"/>
          <w:szCs w:val="22"/>
        </w:rPr>
        <w:t xml:space="preserve"> Pasca Panen Di Desa </w:t>
      </w:r>
      <w:proofErr w:type="spellStart"/>
      <w:r w:rsidRPr="006724A7">
        <w:rPr>
          <w:rFonts w:ascii="Book Antiqua" w:hAnsi="Book Antiqua" w:cs="Times New Roman"/>
          <w:b/>
          <w:bCs/>
          <w:sz w:val="22"/>
          <w:szCs w:val="22"/>
        </w:rPr>
        <w:t>Sumberagung</w:t>
      </w:r>
      <w:proofErr w:type="spellEnd"/>
      <w:r w:rsidRPr="006724A7">
        <w:rPr>
          <w:rFonts w:ascii="Book Antiqua" w:hAnsi="Book Antiqua" w:cs="Times New Roman"/>
          <w:b/>
          <w:bCs/>
          <w:sz w:val="22"/>
          <w:szCs w:val="22"/>
        </w:rPr>
        <w:t xml:space="preserve"> </w:t>
      </w:r>
      <w:proofErr w:type="spellStart"/>
      <w:r w:rsidRPr="006724A7">
        <w:rPr>
          <w:rFonts w:ascii="Book Antiqua" w:hAnsi="Book Antiqua" w:cs="Times New Roman"/>
          <w:b/>
          <w:bCs/>
          <w:sz w:val="22"/>
          <w:szCs w:val="22"/>
        </w:rPr>
        <w:t>Kecamatan</w:t>
      </w:r>
      <w:proofErr w:type="spellEnd"/>
      <w:r w:rsidRPr="006724A7">
        <w:rPr>
          <w:rFonts w:ascii="Book Antiqua" w:hAnsi="Book Antiqua" w:cs="Times New Roman"/>
          <w:b/>
          <w:bCs/>
          <w:sz w:val="22"/>
          <w:szCs w:val="22"/>
        </w:rPr>
        <w:t xml:space="preserve"> </w:t>
      </w:r>
      <w:proofErr w:type="spellStart"/>
      <w:r w:rsidRPr="006724A7">
        <w:rPr>
          <w:rFonts w:ascii="Book Antiqua" w:hAnsi="Book Antiqua" w:cs="Times New Roman"/>
          <w:b/>
          <w:bCs/>
          <w:sz w:val="22"/>
          <w:szCs w:val="22"/>
        </w:rPr>
        <w:t>Plosoklaten</w:t>
      </w:r>
      <w:proofErr w:type="spellEnd"/>
      <w:r w:rsidRPr="006724A7">
        <w:rPr>
          <w:rFonts w:ascii="Book Antiqua" w:hAnsi="Book Antiqua" w:cs="Times New Roman"/>
          <w:b/>
          <w:bCs/>
          <w:sz w:val="22"/>
          <w:szCs w:val="22"/>
        </w:rPr>
        <w:t xml:space="preserve"> </w:t>
      </w:r>
      <w:proofErr w:type="spellStart"/>
      <w:r w:rsidRPr="006724A7">
        <w:rPr>
          <w:rFonts w:ascii="Book Antiqua" w:hAnsi="Book Antiqua" w:cs="Times New Roman"/>
          <w:b/>
          <w:bCs/>
          <w:sz w:val="22"/>
          <w:szCs w:val="22"/>
        </w:rPr>
        <w:t>Kabupaten</w:t>
      </w:r>
      <w:proofErr w:type="spellEnd"/>
      <w:r w:rsidRPr="006724A7">
        <w:rPr>
          <w:rFonts w:ascii="Book Antiqua" w:hAnsi="Book Antiqua" w:cs="Times New Roman"/>
          <w:b/>
          <w:bCs/>
          <w:sz w:val="22"/>
          <w:szCs w:val="22"/>
        </w:rPr>
        <w:t xml:space="preserve"> Kediri</w:t>
      </w:r>
    </w:p>
    <w:p w14:paraId="2AD04858" w14:textId="77777777" w:rsidR="006B5559" w:rsidRPr="006724A7" w:rsidRDefault="006B5559" w:rsidP="006B5559">
      <w:pPr>
        <w:pStyle w:val="DaftarParagraf"/>
        <w:numPr>
          <w:ilvl w:val="0"/>
          <w:numId w:val="4"/>
        </w:numPr>
        <w:tabs>
          <w:tab w:val="center" w:pos="4513"/>
        </w:tabs>
        <w:spacing w:line="276" w:lineRule="auto"/>
        <w:jc w:val="both"/>
        <w:rPr>
          <w:rStyle w:val="aupe1"/>
          <w:rFonts w:ascii="Book Antiqua" w:hAnsi="Book Antiqua" w:cs="Times New Roman"/>
          <w:b/>
          <w:bCs/>
          <w:sz w:val="22"/>
          <w:szCs w:val="22"/>
          <w:lang w:val="id-ID"/>
        </w:rPr>
      </w:pPr>
      <w:proofErr w:type="spellStart"/>
      <w:r w:rsidRPr="006724A7">
        <w:rPr>
          <w:rStyle w:val="aupe1"/>
          <w:rFonts w:ascii="Book Antiqua" w:hAnsi="Book Antiqua"/>
          <w:sz w:val="22"/>
          <w:szCs w:val="22"/>
        </w:rPr>
        <w:t>Pengambilan</w:t>
      </w:r>
      <w:proofErr w:type="spellEnd"/>
      <w:r w:rsidRPr="006724A7">
        <w:rPr>
          <w:rStyle w:val="aupe1"/>
          <w:rFonts w:ascii="Book Antiqua" w:hAnsi="Book Antiqua"/>
          <w:sz w:val="22"/>
          <w:szCs w:val="22"/>
        </w:rPr>
        <w:t xml:space="preserve"> Keputusan </w:t>
      </w:r>
      <w:proofErr w:type="spellStart"/>
      <w:r w:rsidRPr="006724A7">
        <w:rPr>
          <w:rStyle w:val="aupe1"/>
          <w:rFonts w:ascii="Book Antiqua" w:hAnsi="Book Antiqua"/>
          <w:sz w:val="22"/>
          <w:szCs w:val="22"/>
        </w:rPr>
        <w:t>Keuangan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Dilakukan</w:t>
      </w:r>
      <w:proofErr w:type="spellEnd"/>
      <w:r w:rsidRPr="006724A7">
        <w:rPr>
          <w:rStyle w:val="aupe1"/>
          <w:rFonts w:ascii="Book Antiqua" w:hAnsi="Book Antiqua"/>
          <w:sz w:val="22"/>
          <w:szCs w:val="22"/>
        </w:rPr>
        <w:t xml:space="preserve"> Bersama </w:t>
      </w:r>
      <w:proofErr w:type="spellStart"/>
      <w:r w:rsidRPr="006724A7">
        <w:rPr>
          <w:rStyle w:val="aupe1"/>
          <w:rFonts w:ascii="Book Antiqua" w:hAnsi="Book Antiqua"/>
          <w:sz w:val="22"/>
          <w:szCs w:val="22"/>
        </w:rPr>
        <w:t>Keluarga</w:t>
      </w:r>
      <w:proofErr w:type="spellEnd"/>
    </w:p>
    <w:p w14:paraId="137415F0" w14:textId="77777777" w:rsidR="006B5559" w:rsidRPr="006724A7" w:rsidRDefault="006B5559" w:rsidP="006B5559">
      <w:pPr>
        <w:pStyle w:val="DaftarParagraf"/>
        <w:tabs>
          <w:tab w:val="center" w:pos="4513"/>
        </w:tabs>
        <w:spacing w:line="276" w:lineRule="auto"/>
        <w:ind w:left="851" w:firstLine="283"/>
        <w:jc w:val="both"/>
        <w:rPr>
          <w:rFonts w:ascii="Book Antiqua" w:hAnsi="Book Antiqua"/>
          <w:sz w:val="22"/>
          <w:szCs w:val="22"/>
          <w:lang w:val="id-ID"/>
        </w:rPr>
      </w:pPr>
      <w:r w:rsidRPr="006724A7">
        <w:rPr>
          <w:rStyle w:val="aupe1"/>
          <w:rFonts w:ascii="Book Antiqua" w:hAnsi="Book Antiqua"/>
          <w:sz w:val="22"/>
          <w:szCs w:val="22"/>
        </w:rPr>
        <w:tab/>
        <w:t xml:space="preserve">Hasil </w:t>
      </w:r>
      <w:proofErr w:type="spellStart"/>
      <w:r w:rsidRPr="006724A7">
        <w:rPr>
          <w:rStyle w:val="aupe1"/>
          <w:rFonts w:ascii="Book Antiqua" w:hAnsi="Book Antiqua"/>
          <w:sz w:val="22"/>
          <w:szCs w:val="22"/>
        </w:rPr>
        <w:t>penelitian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menunjukkan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bahwa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keluarga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memiliki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peran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penting</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dalam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pengelolaan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keuangan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pasca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panen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tebu</w:t>
      </w:r>
      <w:proofErr w:type="spellEnd"/>
      <w:r w:rsidRPr="006724A7">
        <w:rPr>
          <w:rStyle w:val="aupe1"/>
          <w:rFonts w:ascii="Book Antiqua" w:hAnsi="Book Antiqua"/>
          <w:sz w:val="22"/>
          <w:szCs w:val="22"/>
        </w:rPr>
        <w:t xml:space="preserve"> di Desa </w:t>
      </w:r>
      <w:proofErr w:type="spellStart"/>
      <w:r w:rsidRPr="006724A7">
        <w:rPr>
          <w:rStyle w:val="aupe1"/>
          <w:rFonts w:ascii="Book Antiqua" w:hAnsi="Book Antiqua"/>
          <w:sz w:val="22"/>
          <w:szCs w:val="22"/>
        </w:rPr>
        <w:t>Sumberagung</w:t>
      </w:r>
      <w:proofErr w:type="spellEnd"/>
      <w:r w:rsidRPr="006724A7">
        <w:rPr>
          <w:rStyle w:val="aupe1"/>
          <w:rFonts w:ascii="Book Antiqua" w:hAnsi="Book Antiqua"/>
          <w:sz w:val="22"/>
          <w:szCs w:val="22"/>
        </w:rPr>
        <w:t xml:space="preserve">. </w:t>
      </w:r>
      <w:r w:rsidRPr="006724A7">
        <w:rPr>
          <w:rFonts w:ascii="Book Antiqua" w:hAnsi="Book Antiqua"/>
          <w:sz w:val="22"/>
          <w:szCs w:val="22"/>
          <w:lang w:val="id-ID"/>
        </w:rPr>
        <w:t>Kondisi keuangan yang diterima satu kali dalam setahun mendorong keluarga petani untuk melakukan penyesuaian agar kebutuhan sehari-hari tetap terpenuhi hingga musim panen berikutnya. Hal ini seperti yang disampaikan oleh Bapak S berikut ini,</w:t>
      </w:r>
    </w:p>
    <w:p w14:paraId="677A53FA" w14:textId="77777777" w:rsidR="006B5559" w:rsidRPr="006724A7" w:rsidRDefault="006B5559" w:rsidP="006B5559">
      <w:pPr>
        <w:pStyle w:val="DaftarParagraf"/>
        <w:tabs>
          <w:tab w:val="center" w:pos="4513"/>
        </w:tabs>
        <w:spacing w:line="276" w:lineRule="auto"/>
        <w:ind w:left="786" w:firstLine="207"/>
        <w:jc w:val="both"/>
        <w:rPr>
          <w:rFonts w:ascii="Book Antiqua" w:hAnsi="Book Antiqua"/>
          <w:sz w:val="22"/>
          <w:szCs w:val="22"/>
          <w:lang w:val="id-ID"/>
        </w:rPr>
      </w:pPr>
    </w:p>
    <w:p w14:paraId="5AF49C13" w14:textId="77777777" w:rsidR="006B5559" w:rsidRPr="006724A7" w:rsidRDefault="006B5559" w:rsidP="006B5559">
      <w:pPr>
        <w:pStyle w:val="DaftarParagraf"/>
        <w:tabs>
          <w:tab w:val="center" w:pos="4513"/>
        </w:tabs>
        <w:spacing w:line="276" w:lineRule="auto"/>
        <w:ind w:left="1134"/>
        <w:jc w:val="both"/>
        <w:rPr>
          <w:rFonts w:ascii="Book Antiqua" w:hAnsi="Book Antiqua"/>
          <w:i/>
          <w:iCs/>
          <w:sz w:val="22"/>
          <w:szCs w:val="22"/>
          <w:lang w:val="id-ID"/>
        </w:rPr>
      </w:pPr>
      <w:r w:rsidRPr="006724A7">
        <w:rPr>
          <w:rFonts w:ascii="Book Antiqua" w:hAnsi="Book Antiqua"/>
          <w:i/>
          <w:iCs/>
          <w:sz w:val="22"/>
          <w:szCs w:val="22"/>
          <w:lang w:val="id-ID"/>
        </w:rPr>
        <w:t>“Yang mengelola keuangan ya bersama istri, setelah panen saya serahkan ke istri kemudian uangnya dibagi-bagi”(Bapak S, 45 Tahun).</w:t>
      </w:r>
    </w:p>
    <w:p w14:paraId="75146136" w14:textId="77777777" w:rsidR="006B5559" w:rsidRPr="006724A7" w:rsidRDefault="006B5559" w:rsidP="006B5559">
      <w:pPr>
        <w:tabs>
          <w:tab w:val="center" w:pos="4513"/>
        </w:tabs>
        <w:spacing w:line="276" w:lineRule="auto"/>
        <w:ind w:left="851" w:firstLine="283"/>
        <w:rPr>
          <w:sz w:val="22"/>
          <w:szCs w:val="22"/>
          <w:lang w:val="id-ID"/>
        </w:rPr>
      </w:pPr>
      <w:proofErr w:type="spellStart"/>
      <w:r w:rsidRPr="006724A7">
        <w:rPr>
          <w:sz w:val="22"/>
          <w:szCs w:val="22"/>
        </w:rPr>
        <w:t>Dalam</w:t>
      </w:r>
      <w:proofErr w:type="spellEnd"/>
      <w:r w:rsidRPr="006724A7">
        <w:rPr>
          <w:sz w:val="22"/>
          <w:szCs w:val="22"/>
        </w:rPr>
        <w:t xml:space="preserve"> </w:t>
      </w:r>
      <w:proofErr w:type="spellStart"/>
      <w:r w:rsidRPr="006724A7">
        <w:rPr>
          <w:sz w:val="22"/>
          <w:szCs w:val="22"/>
        </w:rPr>
        <w:t>menjaga</w:t>
      </w:r>
      <w:proofErr w:type="spellEnd"/>
      <w:r w:rsidRPr="006724A7">
        <w:rPr>
          <w:sz w:val="22"/>
          <w:szCs w:val="22"/>
        </w:rPr>
        <w:t xml:space="preserve"> </w:t>
      </w:r>
      <w:proofErr w:type="spellStart"/>
      <w:r w:rsidRPr="006724A7">
        <w:rPr>
          <w:sz w:val="22"/>
          <w:szCs w:val="22"/>
        </w:rPr>
        <w:t>stabilitas</w:t>
      </w:r>
      <w:proofErr w:type="spellEnd"/>
      <w:r w:rsidRPr="006724A7">
        <w:rPr>
          <w:sz w:val="22"/>
          <w:szCs w:val="22"/>
        </w:rPr>
        <w:t xml:space="preserve"> </w:t>
      </w:r>
      <w:proofErr w:type="spellStart"/>
      <w:r w:rsidRPr="006724A7">
        <w:rPr>
          <w:sz w:val="22"/>
          <w:szCs w:val="22"/>
        </w:rPr>
        <w:t>ekonomi</w:t>
      </w:r>
      <w:proofErr w:type="spellEnd"/>
      <w:r w:rsidRPr="006724A7">
        <w:rPr>
          <w:sz w:val="22"/>
          <w:szCs w:val="22"/>
        </w:rPr>
        <w:t xml:space="preserve"> </w:t>
      </w:r>
      <w:proofErr w:type="spellStart"/>
      <w:r w:rsidRPr="006724A7">
        <w:rPr>
          <w:sz w:val="22"/>
          <w:szCs w:val="22"/>
        </w:rPr>
        <w:t>rumah</w:t>
      </w:r>
      <w:proofErr w:type="spellEnd"/>
      <w:r w:rsidRPr="006724A7">
        <w:rPr>
          <w:sz w:val="22"/>
          <w:szCs w:val="22"/>
        </w:rPr>
        <w:t xml:space="preserve"> </w:t>
      </w:r>
      <w:proofErr w:type="spellStart"/>
      <w:r w:rsidRPr="006724A7">
        <w:rPr>
          <w:sz w:val="22"/>
          <w:szCs w:val="22"/>
        </w:rPr>
        <w:t>tangga</w:t>
      </w:r>
      <w:proofErr w:type="spellEnd"/>
      <w:r w:rsidRPr="006724A7">
        <w:rPr>
          <w:sz w:val="22"/>
          <w:szCs w:val="22"/>
        </w:rPr>
        <w:t xml:space="preserve"> </w:t>
      </w:r>
      <w:proofErr w:type="spellStart"/>
      <w:r w:rsidRPr="006724A7">
        <w:rPr>
          <w:sz w:val="22"/>
          <w:szCs w:val="22"/>
        </w:rPr>
        <w:t>diperlukan</w:t>
      </w:r>
      <w:proofErr w:type="spellEnd"/>
      <w:r w:rsidRPr="006724A7">
        <w:rPr>
          <w:sz w:val="22"/>
          <w:szCs w:val="22"/>
        </w:rPr>
        <w:t xml:space="preserve"> </w:t>
      </w:r>
      <w:proofErr w:type="spellStart"/>
      <w:r w:rsidRPr="006724A7">
        <w:rPr>
          <w:sz w:val="22"/>
          <w:szCs w:val="22"/>
        </w:rPr>
        <w:t>komunikasi</w:t>
      </w:r>
      <w:proofErr w:type="spellEnd"/>
      <w:r w:rsidRPr="006724A7">
        <w:rPr>
          <w:sz w:val="22"/>
          <w:szCs w:val="22"/>
        </w:rPr>
        <w:t xml:space="preserve">, </w:t>
      </w:r>
      <w:proofErr w:type="spellStart"/>
      <w:r w:rsidRPr="006724A7">
        <w:rPr>
          <w:sz w:val="22"/>
          <w:szCs w:val="22"/>
        </w:rPr>
        <w:t>musyawarah</w:t>
      </w:r>
      <w:proofErr w:type="spellEnd"/>
      <w:r w:rsidRPr="006724A7">
        <w:rPr>
          <w:sz w:val="22"/>
          <w:szCs w:val="22"/>
        </w:rPr>
        <w:t xml:space="preserve">, </w:t>
      </w:r>
      <w:proofErr w:type="spellStart"/>
      <w:r w:rsidRPr="006724A7">
        <w:rPr>
          <w:sz w:val="22"/>
          <w:szCs w:val="22"/>
        </w:rPr>
        <w:t>serta</w:t>
      </w:r>
      <w:proofErr w:type="spellEnd"/>
      <w:r w:rsidRPr="006724A7">
        <w:rPr>
          <w:sz w:val="22"/>
          <w:szCs w:val="22"/>
        </w:rPr>
        <w:t xml:space="preserve"> </w:t>
      </w:r>
      <w:proofErr w:type="spellStart"/>
      <w:r w:rsidRPr="006724A7">
        <w:rPr>
          <w:sz w:val="22"/>
          <w:szCs w:val="22"/>
        </w:rPr>
        <w:t>pembagian</w:t>
      </w:r>
      <w:proofErr w:type="spellEnd"/>
      <w:r w:rsidRPr="006724A7">
        <w:rPr>
          <w:sz w:val="22"/>
          <w:szCs w:val="22"/>
        </w:rPr>
        <w:t xml:space="preserve"> </w:t>
      </w:r>
      <w:proofErr w:type="spellStart"/>
      <w:r w:rsidRPr="006724A7">
        <w:rPr>
          <w:sz w:val="22"/>
          <w:szCs w:val="22"/>
        </w:rPr>
        <w:t>tanggung</w:t>
      </w:r>
      <w:proofErr w:type="spellEnd"/>
      <w:r w:rsidRPr="006724A7">
        <w:rPr>
          <w:sz w:val="22"/>
          <w:szCs w:val="22"/>
        </w:rPr>
        <w:t xml:space="preserve"> </w:t>
      </w:r>
      <w:proofErr w:type="spellStart"/>
      <w:r w:rsidRPr="006724A7">
        <w:rPr>
          <w:sz w:val="22"/>
          <w:szCs w:val="22"/>
        </w:rPr>
        <w:t>jawab</w:t>
      </w:r>
      <w:proofErr w:type="spellEnd"/>
      <w:r w:rsidRPr="006724A7">
        <w:rPr>
          <w:sz w:val="22"/>
          <w:szCs w:val="22"/>
        </w:rPr>
        <w:t xml:space="preserve"> </w:t>
      </w:r>
      <w:proofErr w:type="spellStart"/>
      <w:r w:rsidRPr="006724A7">
        <w:rPr>
          <w:sz w:val="22"/>
          <w:szCs w:val="22"/>
        </w:rPr>
        <w:t>antara</w:t>
      </w:r>
      <w:proofErr w:type="spellEnd"/>
      <w:r w:rsidRPr="006724A7">
        <w:rPr>
          <w:sz w:val="22"/>
          <w:szCs w:val="22"/>
        </w:rPr>
        <w:t xml:space="preserve"> </w:t>
      </w:r>
      <w:proofErr w:type="spellStart"/>
      <w:r w:rsidRPr="006724A7">
        <w:rPr>
          <w:sz w:val="22"/>
          <w:szCs w:val="22"/>
        </w:rPr>
        <w:t>suami</w:t>
      </w:r>
      <w:proofErr w:type="spellEnd"/>
      <w:r w:rsidRPr="006724A7">
        <w:rPr>
          <w:sz w:val="22"/>
          <w:szCs w:val="22"/>
        </w:rPr>
        <w:t xml:space="preserve"> dan </w:t>
      </w:r>
      <w:proofErr w:type="spellStart"/>
      <w:r w:rsidRPr="006724A7">
        <w:rPr>
          <w:sz w:val="22"/>
          <w:szCs w:val="22"/>
        </w:rPr>
        <w:t>istri</w:t>
      </w:r>
      <w:proofErr w:type="spellEnd"/>
      <w:r w:rsidRPr="006724A7">
        <w:rPr>
          <w:sz w:val="22"/>
          <w:szCs w:val="22"/>
        </w:rPr>
        <w:t xml:space="preserve">. </w:t>
      </w:r>
      <w:proofErr w:type="spellStart"/>
      <w:r w:rsidRPr="006724A7">
        <w:rPr>
          <w:sz w:val="22"/>
          <w:szCs w:val="22"/>
        </w:rPr>
        <w:t>Pembagian</w:t>
      </w:r>
      <w:proofErr w:type="spellEnd"/>
      <w:r w:rsidRPr="006724A7">
        <w:rPr>
          <w:sz w:val="22"/>
          <w:szCs w:val="22"/>
        </w:rPr>
        <w:t xml:space="preserve"> </w:t>
      </w:r>
      <w:proofErr w:type="spellStart"/>
      <w:r w:rsidRPr="006724A7">
        <w:rPr>
          <w:sz w:val="22"/>
          <w:szCs w:val="22"/>
        </w:rPr>
        <w:t>peran</w:t>
      </w:r>
      <w:proofErr w:type="spellEnd"/>
      <w:r w:rsidRPr="006724A7">
        <w:rPr>
          <w:sz w:val="22"/>
          <w:szCs w:val="22"/>
        </w:rPr>
        <w:t xml:space="preserve"> </w:t>
      </w:r>
      <w:proofErr w:type="spellStart"/>
      <w:r w:rsidRPr="006724A7">
        <w:rPr>
          <w:sz w:val="22"/>
          <w:szCs w:val="22"/>
        </w:rPr>
        <w:t>tersebut</w:t>
      </w:r>
      <w:proofErr w:type="spellEnd"/>
      <w:r w:rsidRPr="006724A7">
        <w:rPr>
          <w:sz w:val="22"/>
          <w:szCs w:val="22"/>
        </w:rPr>
        <w:t xml:space="preserve"> </w:t>
      </w:r>
      <w:proofErr w:type="spellStart"/>
      <w:r w:rsidRPr="006724A7">
        <w:rPr>
          <w:sz w:val="22"/>
          <w:szCs w:val="22"/>
        </w:rPr>
        <w:t>merupakan</w:t>
      </w:r>
      <w:proofErr w:type="spellEnd"/>
      <w:r w:rsidRPr="006724A7">
        <w:rPr>
          <w:sz w:val="22"/>
          <w:szCs w:val="22"/>
        </w:rPr>
        <w:t xml:space="preserve"> </w:t>
      </w:r>
      <w:proofErr w:type="spellStart"/>
      <w:r w:rsidRPr="006724A7">
        <w:rPr>
          <w:sz w:val="22"/>
          <w:szCs w:val="22"/>
        </w:rPr>
        <w:t>bentuk</w:t>
      </w:r>
      <w:proofErr w:type="spellEnd"/>
      <w:r w:rsidRPr="006724A7">
        <w:rPr>
          <w:sz w:val="22"/>
          <w:szCs w:val="22"/>
        </w:rPr>
        <w:t xml:space="preserve"> </w:t>
      </w:r>
      <w:proofErr w:type="spellStart"/>
      <w:r w:rsidRPr="006724A7">
        <w:rPr>
          <w:sz w:val="22"/>
          <w:szCs w:val="22"/>
        </w:rPr>
        <w:t>kerja</w:t>
      </w:r>
      <w:proofErr w:type="spellEnd"/>
      <w:r w:rsidRPr="006724A7">
        <w:rPr>
          <w:sz w:val="22"/>
          <w:szCs w:val="22"/>
        </w:rPr>
        <w:t xml:space="preserve"> </w:t>
      </w:r>
      <w:proofErr w:type="spellStart"/>
      <w:r w:rsidRPr="006724A7">
        <w:rPr>
          <w:sz w:val="22"/>
          <w:szCs w:val="22"/>
        </w:rPr>
        <w:t>sama</w:t>
      </w:r>
      <w:proofErr w:type="spellEnd"/>
      <w:r w:rsidRPr="006724A7">
        <w:rPr>
          <w:sz w:val="22"/>
          <w:szCs w:val="22"/>
        </w:rPr>
        <w:t xml:space="preserve"> </w:t>
      </w:r>
      <w:proofErr w:type="spellStart"/>
      <w:r w:rsidRPr="006724A7">
        <w:rPr>
          <w:sz w:val="22"/>
          <w:szCs w:val="22"/>
        </w:rPr>
        <w:t>untuk</w:t>
      </w:r>
      <w:proofErr w:type="spellEnd"/>
      <w:r w:rsidRPr="006724A7">
        <w:rPr>
          <w:sz w:val="22"/>
          <w:szCs w:val="22"/>
        </w:rPr>
        <w:t xml:space="preserve"> </w:t>
      </w:r>
      <w:proofErr w:type="spellStart"/>
      <w:r w:rsidRPr="006724A7">
        <w:rPr>
          <w:sz w:val="22"/>
          <w:szCs w:val="22"/>
        </w:rPr>
        <w:t>menjaga</w:t>
      </w:r>
      <w:proofErr w:type="spellEnd"/>
      <w:r w:rsidRPr="006724A7">
        <w:rPr>
          <w:sz w:val="22"/>
          <w:szCs w:val="22"/>
        </w:rPr>
        <w:t xml:space="preserve"> agar </w:t>
      </w:r>
      <w:proofErr w:type="spellStart"/>
      <w:r w:rsidRPr="006724A7">
        <w:rPr>
          <w:sz w:val="22"/>
          <w:szCs w:val="22"/>
        </w:rPr>
        <w:t>keuangan</w:t>
      </w:r>
      <w:proofErr w:type="spellEnd"/>
      <w:r w:rsidRPr="006724A7">
        <w:rPr>
          <w:sz w:val="22"/>
          <w:szCs w:val="22"/>
        </w:rPr>
        <w:t xml:space="preserve"> </w:t>
      </w:r>
      <w:proofErr w:type="spellStart"/>
      <w:r w:rsidRPr="006724A7">
        <w:rPr>
          <w:sz w:val="22"/>
          <w:szCs w:val="22"/>
        </w:rPr>
        <w:t>dalam</w:t>
      </w:r>
      <w:proofErr w:type="spellEnd"/>
      <w:r w:rsidRPr="006724A7">
        <w:rPr>
          <w:sz w:val="22"/>
          <w:szCs w:val="22"/>
        </w:rPr>
        <w:t xml:space="preserve"> </w:t>
      </w:r>
      <w:proofErr w:type="spellStart"/>
      <w:r w:rsidRPr="006724A7">
        <w:rPr>
          <w:sz w:val="22"/>
          <w:szCs w:val="22"/>
        </w:rPr>
        <w:t>rumah</w:t>
      </w:r>
      <w:proofErr w:type="spellEnd"/>
      <w:r w:rsidRPr="006724A7">
        <w:rPr>
          <w:sz w:val="22"/>
          <w:szCs w:val="22"/>
        </w:rPr>
        <w:t xml:space="preserve"> </w:t>
      </w:r>
      <w:proofErr w:type="spellStart"/>
      <w:r w:rsidRPr="006724A7">
        <w:rPr>
          <w:sz w:val="22"/>
          <w:szCs w:val="22"/>
        </w:rPr>
        <w:t>tangga</w:t>
      </w:r>
      <w:proofErr w:type="spellEnd"/>
      <w:r w:rsidRPr="006724A7">
        <w:rPr>
          <w:sz w:val="22"/>
          <w:szCs w:val="22"/>
        </w:rPr>
        <w:t xml:space="preserve"> </w:t>
      </w:r>
      <w:proofErr w:type="spellStart"/>
      <w:r w:rsidRPr="006724A7">
        <w:rPr>
          <w:sz w:val="22"/>
          <w:szCs w:val="22"/>
        </w:rPr>
        <w:t>tetap</w:t>
      </w:r>
      <w:proofErr w:type="spellEnd"/>
      <w:r w:rsidRPr="006724A7">
        <w:rPr>
          <w:sz w:val="22"/>
          <w:szCs w:val="22"/>
        </w:rPr>
        <w:t xml:space="preserve"> </w:t>
      </w:r>
      <w:proofErr w:type="spellStart"/>
      <w:r w:rsidRPr="006724A7">
        <w:rPr>
          <w:sz w:val="22"/>
          <w:szCs w:val="22"/>
        </w:rPr>
        <w:t>terkendali</w:t>
      </w:r>
      <w:proofErr w:type="spellEnd"/>
      <w:r w:rsidRPr="006724A7">
        <w:rPr>
          <w:sz w:val="22"/>
          <w:szCs w:val="22"/>
        </w:rPr>
        <w:t xml:space="preserve"> </w:t>
      </w:r>
      <w:proofErr w:type="spellStart"/>
      <w:r w:rsidRPr="006724A7">
        <w:rPr>
          <w:sz w:val="22"/>
          <w:szCs w:val="22"/>
        </w:rPr>
        <w:t>hingga</w:t>
      </w:r>
      <w:proofErr w:type="spellEnd"/>
      <w:r w:rsidRPr="006724A7">
        <w:rPr>
          <w:sz w:val="22"/>
          <w:szCs w:val="22"/>
        </w:rPr>
        <w:t xml:space="preserve"> </w:t>
      </w:r>
      <w:proofErr w:type="spellStart"/>
      <w:r w:rsidRPr="006724A7">
        <w:rPr>
          <w:sz w:val="22"/>
          <w:szCs w:val="22"/>
        </w:rPr>
        <w:t>musim</w:t>
      </w:r>
      <w:proofErr w:type="spellEnd"/>
      <w:r w:rsidRPr="006724A7">
        <w:rPr>
          <w:sz w:val="22"/>
          <w:szCs w:val="22"/>
        </w:rPr>
        <w:t xml:space="preserve"> </w:t>
      </w:r>
      <w:proofErr w:type="spellStart"/>
      <w:r w:rsidRPr="006724A7">
        <w:rPr>
          <w:sz w:val="22"/>
          <w:szCs w:val="22"/>
        </w:rPr>
        <w:t>panen</w:t>
      </w:r>
      <w:proofErr w:type="spellEnd"/>
      <w:r w:rsidRPr="006724A7">
        <w:rPr>
          <w:sz w:val="22"/>
          <w:szCs w:val="22"/>
        </w:rPr>
        <w:t xml:space="preserve"> </w:t>
      </w:r>
      <w:proofErr w:type="spellStart"/>
      <w:r w:rsidRPr="006724A7">
        <w:rPr>
          <w:sz w:val="22"/>
          <w:szCs w:val="22"/>
        </w:rPr>
        <w:t>berikutnya</w:t>
      </w:r>
      <w:proofErr w:type="spellEnd"/>
      <w:r w:rsidRPr="006724A7">
        <w:rPr>
          <w:sz w:val="22"/>
          <w:szCs w:val="22"/>
        </w:rPr>
        <w:t xml:space="preserve">. Hal </w:t>
      </w:r>
      <w:proofErr w:type="spellStart"/>
      <w:r w:rsidRPr="006724A7">
        <w:rPr>
          <w:sz w:val="22"/>
          <w:szCs w:val="22"/>
        </w:rPr>
        <w:t>ini</w:t>
      </w:r>
      <w:proofErr w:type="spellEnd"/>
      <w:r w:rsidRPr="006724A7">
        <w:rPr>
          <w:sz w:val="22"/>
          <w:szCs w:val="22"/>
        </w:rPr>
        <w:t xml:space="preserve"> </w:t>
      </w:r>
      <w:proofErr w:type="spellStart"/>
      <w:r w:rsidRPr="006724A7">
        <w:rPr>
          <w:sz w:val="22"/>
          <w:szCs w:val="22"/>
        </w:rPr>
        <w:t>sejalan</w:t>
      </w:r>
      <w:proofErr w:type="spellEnd"/>
      <w:r w:rsidRPr="006724A7">
        <w:rPr>
          <w:sz w:val="22"/>
          <w:szCs w:val="22"/>
        </w:rPr>
        <w:t xml:space="preserve"> </w:t>
      </w:r>
      <w:proofErr w:type="spellStart"/>
      <w:r w:rsidRPr="006724A7">
        <w:rPr>
          <w:sz w:val="22"/>
          <w:szCs w:val="22"/>
        </w:rPr>
        <w:t>dengan</w:t>
      </w:r>
      <w:proofErr w:type="spellEnd"/>
      <w:r w:rsidRPr="006724A7">
        <w:rPr>
          <w:sz w:val="22"/>
          <w:szCs w:val="22"/>
        </w:rPr>
        <w:t xml:space="preserve"> </w:t>
      </w:r>
      <w:proofErr w:type="spellStart"/>
      <w:r w:rsidRPr="006724A7">
        <w:rPr>
          <w:rFonts w:cs="Times New Roman"/>
          <w:color w:val="000000" w:themeColor="text1"/>
          <w:sz w:val="22"/>
          <w:szCs w:val="22"/>
        </w:rPr>
        <w:t>penelitian</w:t>
      </w:r>
      <w:proofErr w:type="spellEnd"/>
      <w:r w:rsidRPr="006724A7">
        <w:rPr>
          <w:rFonts w:cs="Times New Roman"/>
          <w:color w:val="000000" w:themeColor="text1"/>
          <w:sz w:val="22"/>
          <w:szCs w:val="22"/>
        </w:rPr>
        <w:t xml:space="preserve"> oleh</w:t>
      </w:r>
      <w:r w:rsidRPr="006724A7">
        <w:rPr>
          <w:rFonts w:cs="Times New Roman"/>
          <w:color w:val="000000" w:themeColor="text1"/>
          <w:sz w:val="22"/>
          <w:szCs w:val="22"/>
        </w:rPr>
        <w:fldChar w:fldCharType="begin" w:fldLock="1"/>
      </w:r>
      <w:r w:rsidRPr="006724A7">
        <w:rPr>
          <w:rFonts w:cs="Times New Roman"/>
          <w:color w:val="000000" w:themeColor="text1"/>
          <w:sz w:val="22"/>
          <w:szCs w:val="22"/>
        </w:rPr>
        <w:instrText>ADDIN CSL_CITATION {"citationItems":[{"id":"ITEM-1","itemData":{"author":[{"dropping-particle":"","family":"Wahyuni","given":"Ninit Tri","non-dropping-particle":"","parse-names":false,"suffix":""}],"id":"ITEM-1","issued":{"date-parts":[["2023"]]},"title":"Strategi Pengelolaan Keuangan Petani Tebu Pasca Panen (Studi Kasus Di Kecamatan Kalipare Kabupaten Malang)","type":"article-journal"},"uris":["http://www.mendeley.com/documents/?uuid=d99206b6-5a24-4fbf-8a84-193171884438"]}],"mendeley":{"formattedCitation":"(Wahyuni, 2023)","manualFormatting":" Wahyuni (2023)","plainTextFormattedCitation":"(Wahyuni, 2023)","previouslyFormattedCitation":"(Wahyuni, 2023)"},"properties":{"noteIndex":0},"schema":"https://github.com/citation-style-language/schema/raw/master/csl-citation.json"}</w:instrText>
      </w:r>
      <w:r w:rsidRPr="006724A7">
        <w:rPr>
          <w:rFonts w:cs="Times New Roman"/>
          <w:color w:val="000000" w:themeColor="text1"/>
          <w:sz w:val="22"/>
          <w:szCs w:val="22"/>
        </w:rPr>
        <w:fldChar w:fldCharType="separate"/>
      </w:r>
      <w:r w:rsidRPr="006724A7">
        <w:rPr>
          <w:rFonts w:cs="Times New Roman"/>
          <w:noProof/>
          <w:color w:val="000000" w:themeColor="text1"/>
          <w:sz w:val="22"/>
          <w:szCs w:val="22"/>
        </w:rPr>
        <w:t xml:space="preserve"> Wahyuni (2023)</w:t>
      </w:r>
      <w:r w:rsidRPr="006724A7">
        <w:rPr>
          <w:rFonts w:cs="Times New Roman"/>
          <w:color w:val="000000" w:themeColor="text1"/>
          <w:sz w:val="22"/>
          <w:szCs w:val="22"/>
        </w:rPr>
        <w:fldChar w:fldCharType="end"/>
      </w:r>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menemukan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bahwa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pengambilan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keputusan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ekonomi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melibatkan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pertimbangan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kebutuhan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rumah</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tangga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Dalam</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berbelanja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istri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dari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petani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hanya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berbelanja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kebutuhan</w:t>
      </w:r>
      <w:proofErr w:type="spellEnd"/>
      <w:r w:rsidRPr="006724A7">
        <w:rPr>
          <w:rFonts w:cs="Times New Roman"/>
          <w:color w:val="000000" w:themeColor="text1"/>
          <w:sz w:val="22"/>
          <w:szCs w:val="22"/>
        </w:rPr>
        <w:t xml:space="preserve"> yang </w:t>
      </w:r>
      <w:proofErr w:type="spellStart"/>
      <w:r w:rsidRPr="006724A7">
        <w:rPr>
          <w:rFonts w:cs="Times New Roman"/>
          <w:color w:val="000000" w:themeColor="text1"/>
          <w:sz w:val="22"/>
          <w:szCs w:val="22"/>
        </w:rPr>
        <w:t>diperlukan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saja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Pengambilan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keputusan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dalam</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rumah</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tangga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petani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tidak</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lepas</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dari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peran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anggota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keluarga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baik</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laki-laki</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maupun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perempuan</w:t>
      </w:r>
      <w:proofErr w:type="spellEnd"/>
      <w:r w:rsidRPr="006724A7">
        <w:rPr>
          <w:rFonts w:cs="Times New Roman"/>
          <w:color w:val="000000" w:themeColor="text1"/>
          <w:sz w:val="22"/>
          <w:szCs w:val="22"/>
        </w:rPr>
        <w:t xml:space="preserve"> yang </w:t>
      </w:r>
      <w:proofErr w:type="spellStart"/>
      <w:r w:rsidRPr="006724A7">
        <w:rPr>
          <w:rFonts w:cs="Times New Roman"/>
          <w:color w:val="000000" w:themeColor="text1"/>
          <w:sz w:val="22"/>
          <w:szCs w:val="22"/>
        </w:rPr>
        <w:t>bersama-sama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terlibat</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dalam</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menentukan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pengelolaan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lastRenderedPageBreak/>
        <w:t>keuangan</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pasca</w:t>
      </w:r>
      <w:proofErr w:type="spellEnd"/>
      <w:r w:rsidRPr="006724A7">
        <w:rPr>
          <w:rFonts w:cs="Times New Roman"/>
          <w:color w:val="000000" w:themeColor="text1"/>
          <w:sz w:val="22"/>
          <w:szCs w:val="22"/>
        </w:rPr>
        <w:t xml:space="preserve"> </w:t>
      </w:r>
      <w:proofErr w:type="spellStart"/>
      <w:r w:rsidRPr="006724A7">
        <w:rPr>
          <w:rFonts w:cs="Times New Roman"/>
          <w:color w:val="000000" w:themeColor="text1"/>
          <w:sz w:val="22"/>
          <w:szCs w:val="22"/>
        </w:rPr>
        <w:t>panen</w:t>
      </w:r>
      <w:proofErr w:type="spellEnd"/>
      <w:r w:rsidRPr="006724A7">
        <w:rPr>
          <w:rFonts w:cs="Times New Roman"/>
          <w:color w:val="000000" w:themeColor="text1"/>
          <w:sz w:val="22"/>
          <w:szCs w:val="22"/>
        </w:rPr>
        <w:t xml:space="preserve"> </w:t>
      </w:r>
      <w:r w:rsidRPr="006724A7">
        <w:rPr>
          <w:rFonts w:cs="Times New Roman"/>
          <w:color w:val="000000" w:themeColor="text1"/>
          <w:sz w:val="22"/>
          <w:szCs w:val="22"/>
        </w:rPr>
        <w:fldChar w:fldCharType="begin" w:fldLock="1"/>
      </w:r>
      <w:r w:rsidRPr="006724A7">
        <w:rPr>
          <w:rFonts w:cs="Times New Roman"/>
          <w:color w:val="000000" w:themeColor="text1"/>
          <w:sz w:val="22"/>
          <w:szCs w:val="22"/>
        </w:rPr>
        <w:instrText>ADDIN CSL_CITATION {"citationItems":[{"id":"ITEM-1","itemData":{"author":[{"dropping-particle":"","family":"Triwanto","given":"Joko","non-dropping-particle":"","parse-names":false,"suffix":""},{"dropping-particle":"","family":"Saadah","given":"Lela Afinatus","non-dropping-particle":"","parse-names":false,"suffix":""},{"dropping-particle":"","family":"Arif","given":"Febri","non-dropping-particle":"","parse-names":false,"suffix":""},{"dropping-particle":"","family":"Wibowo","given":"Cahyo","non-dropping-particle":"","parse-names":false,"suffix":""},{"dropping-particle":"","family":"Kehutanan","given":"Jurusan","non-dropping-particle":"","parse-names":false,"suffix":""},{"dropping-particle":"","family":"Pertanian-peternakan","given":"Fakultas","non-dropping-particle":"","parse-names":false,"suffix":""},{"dropping-particle":"","family":"Malang","given":"Universitas Muhammadiyah","non-dropping-particle":"","parse-names":false,"suffix":""},{"dropping-particle":"","family":"Timur","given":"Jawa","non-dropping-particle":"","parse-names":false,"suffix":""},{"dropping-particle":"","family":"Pesanggaran","given":"Kecamatan","non-dropping-particle":"","parse-names":false,"suffix":""}],"container-title":"Journal of ForestjScience Avicennia","id":"ITEM-1","issue":"01","issued":{"date-parts":[["2022"]]},"page":"50-56","title":"Kajian pengambilan keputusan rumah tangga berdasarkan peran gender dalam kegiatan pengelolaan agroforestri di Desa Sumbermulyo Banyuwangi","type":"article-journal","volume":"04"},"uris":["http://www.mendeley.com/documents/?uuid=5308ff3d-6c52-4235-8260-e791ddb0ae8f"]}],"mendeley":{"formattedCitation":"(Triwanto et al., 2022)","plainTextFormattedCitation":"(Triwanto et al., 2022)","previouslyFormattedCitation":"(Triwanto et al., 2022)"},"properties":{"noteIndex":0},"schema":"https://github.com/citation-style-language/schema/raw/master/csl-citation.json"}</w:instrText>
      </w:r>
      <w:r w:rsidRPr="006724A7">
        <w:rPr>
          <w:rFonts w:cs="Times New Roman"/>
          <w:color w:val="000000" w:themeColor="text1"/>
          <w:sz w:val="22"/>
          <w:szCs w:val="22"/>
        </w:rPr>
        <w:fldChar w:fldCharType="separate"/>
      </w:r>
      <w:r w:rsidRPr="006724A7">
        <w:rPr>
          <w:rFonts w:cs="Times New Roman"/>
          <w:noProof/>
          <w:color w:val="000000" w:themeColor="text1"/>
          <w:sz w:val="22"/>
          <w:szCs w:val="22"/>
        </w:rPr>
        <w:t>(Triwanto et al., 2022)</w:t>
      </w:r>
      <w:r w:rsidRPr="006724A7">
        <w:rPr>
          <w:rFonts w:cs="Times New Roman"/>
          <w:color w:val="000000" w:themeColor="text1"/>
          <w:sz w:val="22"/>
          <w:szCs w:val="22"/>
        </w:rPr>
        <w:fldChar w:fldCharType="end"/>
      </w:r>
      <w:r w:rsidRPr="006724A7">
        <w:rPr>
          <w:rFonts w:cs="Times New Roman"/>
          <w:color w:val="000000" w:themeColor="text1"/>
          <w:sz w:val="22"/>
          <w:szCs w:val="22"/>
        </w:rPr>
        <w:t>.</w:t>
      </w:r>
    </w:p>
    <w:p w14:paraId="29E24C6E" w14:textId="77777777" w:rsidR="006B5559" w:rsidRPr="006724A7" w:rsidRDefault="006B5559" w:rsidP="006B5559">
      <w:pPr>
        <w:pStyle w:val="DaftarParagraf"/>
        <w:numPr>
          <w:ilvl w:val="0"/>
          <w:numId w:val="4"/>
        </w:numPr>
        <w:tabs>
          <w:tab w:val="center" w:pos="4513"/>
        </w:tabs>
        <w:spacing w:line="276" w:lineRule="auto"/>
        <w:jc w:val="both"/>
        <w:rPr>
          <w:rFonts w:ascii="Book Antiqua" w:hAnsi="Book Antiqua"/>
          <w:sz w:val="22"/>
          <w:szCs w:val="22"/>
          <w:lang w:val="id-ID"/>
        </w:rPr>
      </w:pPr>
      <w:proofErr w:type="spellStart"/>
      <w:r w:rsidRPr="006724A7">
        <w:rPr>
          <w:rFonts w:ascii="Book Antiqua" w:hAnsi="Book Antiqua"/>
          <w:sz w:val="22"/>
          <w:szCs w:val="22"/>
        </w:rPr>
        <w:t>Menjalin</w:t>
      </w:r>
      <w:proofErr w:type="spellEnd"/>
      <w:r w:rsidRPr="006724A7">
        <w:rPr>
          <w:rFonts w:ascii="Book Antiqua" w:hAnsi="Book Antiqua"/>
          <w:sz w:val="22"/>
          <w:szCs w:val="22"/>
        </w:rPr>
        <w:t xml:space="preserve"> Hubungan </w:t>
      </w:r>
      <w:proofErr w:type="spellStart"/>
      <w:r w:rsidRPr="006724A7">
        <w:rPr>
          <w:rFonts w:ascii="Book Antiqua" w:hAnsi="Book Antiqua"/>
          <w:sz w:val="22"/>
          <w:szCs w:val="22"/>
        </w:rPr>
        <w:t>Kerja</w:t>
      </w:r>
      <w:proofErr w:type="spellEnd"/>
      <w:r w:rsidRPr="006724A7">
        <w:rPr>
          <w:rFonts w:ascii="Book Antiqua" w:hAnsi="Book Antiqua"/>
          <w:sz w:val="22"/>
          <w:szCs w:val="22"/>
        </w:rPr>
        <w:t xml:space="preserve"> Sama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Tengkulak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atau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Pengepul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pag</w:t>
      </w:r>
      <w:proofErr w:type="spellEnd"/>
      <w:r w:rsidRPr="006724A7">
        <w:rPr>
          <w:rFonts w:ascii="Book Antiqua" w:hAnsi="Book Antiqua"/>
          <w:sz w:val="22"/>
          <w:szCs w:val="22"/>
        </w:rPr>
        <w:t>)</w:t>
      </w:r>
    </w:p>
    <w:p w14:paraId="699ADC85" w14:textId="77777777" w:rsidR="006B5559" w:rsidRPr="006724A7" w:rsidRDefault="006B5559" w:rsidP="006B5559">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Hubungan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terbentuk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karena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adanya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mempermudah</w:t>
      </w:r>
      <w:proofErr w:type="spellEnd"/>
      <w:r w:rsidRPr="006724A7">
        <w:rPr>
          <w:rFonts w:ascii="Book Antiqua" w:hAnsi="Book Antiqua"/>
          <w:sz w:val="22"/>
          <w:szCs w:val="22"/>
        </w:rPr>
        <w:t xml:space="preserve"> proses </w:t>
      </w:r>
      <w:proofErr w:type="spellStart"/>
      <w:r w:rsidRPr="006724A7">
        <w:rPr>
          <w:rFonts w:ascii="Book Antiqua" w:hAnsi="Book Antiqua"/>
          <w:sz w:val="22"/>
          <w:szCs w:val="22"/>
        </w:rPr>
        <w:t>penjualan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sehingga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perlu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mencari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pembeli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sendiri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ketika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sudah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siap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biasanya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sudah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langganan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sehingga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ketika</w:t>
      </w:r>
      <w:proofErr w:type="spellEnd"/>
      <w:r w:rsidRPr="006724A7">
        <w:rPr>
          <w:rFonts w:ascii="Book Antiqua" w:hAnsi="Book Antiqua"/>
          <w:sz w:val="22"/>
          <w:szCs w:val="22"/>
        </w:rPr>
        <w:t xml:space="preserve"> masa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tiba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pihak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pengepul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langsung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datang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memproses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penebangan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hingga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pengangkutan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Sebagaimana</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disampaikan</w:t>
      </w:r>
      <w:proofErr w:type="spellEnd"/>
      <w:r w:rsidRPr="006724A7">
        <w:rPr>
          <w:rFonts w:ascii="Book Antiqua" w:hAnsi="Book Antiqua"/>
          <w:sz w:val="22"/>
          <w:szCs w:val="22"/>
        </w:rPr>
        <w:t xml:space="preserve"> oleh Bapak WP </w:t>
      </w:r>
      <w:proofErr w:type="spellStart"/>
      <w:r w:rsidRPr="006724A7">
        <w:rPr>
          <w:rFonts w:ascii="Book Antiqua" w:hAnsi="Book Antiqua"/>
          <w:sz w:val="22"/>
          <w:szCs w:val="22"/>
        </w:rPr>
        <w:t>sebagai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berikut</w:t>
      </w:r>
      <w:proofErr w:type="spellEnd"/>
      <w:r w:rsidRPr="006724A7">
        <w:rPr>
          <w:rFonts w:ascii="Book Antiqua" w:hAnsi="Book Antiqua"/>
          <w:sz w:val="22"/>
          <w:szCs w:val="22"/>
        </w:rPr>
        <w:t>,</w:t>
      </w:r>
    </w:p>
    <w:p w14:paraId="750ABBDF" w14:textId="77777777" w:rsidR="006B5559" w:rsidRPr="006724A7" w:rsidRDefault="006B5559" w:rsidP="006B5559">
      <w:pPr>
        <w:pStyle w:val="DaftarParagraf"/>
        <w:tabs>
          <w:tab w:val="center" w:pos="4513"/>
        </w:tabs>
        <w:spacing w:line="276" w:lineRule="auto"/>
        <w:ind w:left="786" w:firstLine="207"/>
        <w:jc w:val="both"/>
        <w:rPr>
          <w:rFonts w:ascii="Book Antiqua" w:hAnsi="Book Antiqua"/>
          <w:sz w:val="22"/>
          <w:szCs w:val="22"/>
          <w:lang w:val="id-ID"/>
        </w:rPr>
      </w:pPr>
    </w:p>
    <w:p w14:paraId="37D646E2" w14:textId="77777777" w:rsidR="006B5559" w:rsidRPr="006724A7" w:rsidRDefault="006B5559" w:rsidP="006B5559">
      <w:pPr>
        <w:pStyle w:val="DaftarParagraf"/>
        <w:tabs>
          <w:tab w:val="center" w:pos="4513"/>
        </w:tabs>
        <w:spacing w:line="276" w:lineRule="auto"/>
        <w:ind w:left="1134"/>
        <w:jc w:val="both"/>
        <w:rPr>
          <w:rFonts w:ascii="Book Antiqua" w:hAnsi="Book Antiqua"/>
          <w:i/>
          <w:iCs/>
          <w:sz w:val="22"/>
          <w:szCs w:val="22"/>
        </w:rPr>
      </w:pPr>
      <w:r w:rsidRPr="006724A7">
        <w:rPr>
          <w:rFonts w:ascii="Book Antiqua" w:hAnsi="Book Antiqua"/>
          <w:i/>
          <w:iCs/>
          <w:sz w:val="22"/>
          <w:szCs w:val="22"/>
        </w:rPr>
        <w:t xml:space="preserve">“Saya </w:t>
      </w:r>
      <w:proofErr w:type="spellStart"/>
      <w:r w:rsidRPr="006724A7">
        <w:rPr>
          <w:rFonts w:ascii="Book Antiqua" w:hAnsi="Book Antiqua"/>
          <w:i/>
          <w:iCs/>
          <w:sz w:val="22"/>
          <w:szCs w:val="22"/>
        </w:rPr>
        <w:t>sendiri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lebih</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sering</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menitipkan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pengepul</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tebu</w:t>
      </w:r>
      <w:proofErr w:type="spellEnd"/>
      <w:r w:rsidRPr="006724A7">
        <w:rPr>
          <w:rFonts w:ascii="Book Antiqua" w:hAnsi="Book Antiqua"/>
          <w:i/>
          <w:iCs/>
          <w:sz w:val="22"/>
          <w:szCs w:val="22"/>
        </w:rPr>
        <w:t xml:space="preserve">. Kalau </w:t>
      </w:r>
      <w:proofErr w:type="spellStart"/>
      <w:r w:rsidRPr="006724A7">
        <w:rPr>
          <w:rFonts w:ascii="Book Antiqua" w:hAnsi="Book Antiqua"/>
          <w:i/>
          <w:iCs/>
          <w:sz w:val="22"/>
          <w:szCs w:val="22"/>
        </w:rPr>
        <w:t>dititipkan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perhitungannya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biasanya</w:t>
      </w:r>
      <w:proofErr w:type="spellEnd"/>
      <w:r w:rsidRPr="006724A7">
        <w:rPr>
          <w:rFonts w:ascii="Book Antiqua" w:hAnsi="Book Antiqua"/>
          <w:i/>
          <w:iCs/>
          <w:sz w:val="22"/>
          <w:szCs w:val="22"/>
        </w:rPr>
        <w:t xml:space="preserve"> per </w:t>
      </w:r>
      <w:proofErr w:type="spellStart"/>
      <w:r w:rsidRPr="006724A7">
        <w:rPr>
          <w:rFonts w:ascii="Book Antiqua" w:hAnsi="Book Antiqua"/>
          <w:i/>
          <w:iCs/>
          <w:sz w:val="22"/>
          <w:szCs w:val="22"/>
        </w:rPr>
        <w:t>kuintal</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Alasannya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karena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saya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bisa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mengetahui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sendiri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kira-kira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hasil</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tebu</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saya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berapa</w:t>
      </w:r>
      <w:proofErr w:type="spellEnd"/>
      <w:r w:rsidRPr="006724A7">
        <w:rPr>
          <w:rFonts w:ascii="Book Antiqua" w:hAnsi="Book Antiqua"/>
          <w:i/>
          <w:iCs/>
          <w:sz w:val="22"/>
          <w:szCs w:val="22"/>
        </w:rPr>
        <w:t xml:space="preserve"> per </w:t>
      </w:r>
      <w:proofErr w:type="spellStart"/>
      <w:r w:rsidRPr="006724A7">
        <w:rPr>
          <w:rFonts w:ascii="Book Antiqua" w:hAnsi="Book Antiqua"/>
          <w:i/>
          <w:iCs/>
          <w:sz w:val="22"/>
          <w:szCs w:val="22"/>
        </w:rPr>
        <w:t>kuintal</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bahkan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sebelum</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dipanen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sudah</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bisa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diperkirakan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Pengepulnya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tiap</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dusun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disini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ada</w:t>
      </w:r>
      <w:proofErr w:type="spellEnd"/>
      <w:r w:rsidRPr="006724A7">
        <w:rPr>
          <w:rFonts w:ascii="Book Antiqua" w:hAnsi="Book Antiqua"/>
          <w:sz w:val="22"/>
          <w:szCs w:val="22"/>
        </w:rPr>
        <w:t xml:space="preserve">” </w:t>
      </w:r>
      <w:r w:rsidRPr="006724A7">
        <w:rPr>
          <w:rFonts w:ascii="Book Antiqua" w:hAnsi="Book Antiqua"/>
          <w:i/>
          <w:iCs/>
          <w:sz w:val="22"/>
          <w:szCs w:val="22"/>
        </w:rPr>
        <w:t xml:space="preserve">(Bapak WP, 46 </w:t>
      </w:r>
      <w:proofErr w:type="spellStart"/>
      <w:r w:rsidRPr="006724A7">
        <w:rPr>
          <w:rFonts w:ascii="Book Antiqua" w:hAnsi="Book Antiqua"/>
          <w:i/>
          <w:iCs/>
          <w:sz w:val="22"/>
          <w:szCs w:val="22"/>
        </w:rPr>
        <w:t>Tahun</w:t>
      </w:r>
      <w:proofErr w:type="spellEnd"/>
      <w:r w:rsidRPr="006724A7">
        <w:rPr>
          <w:rFonts w:ascii="Book Antiqua" w:hAnsi="Book Antiqua"/>
          <w:i/>
          <w:iCs/>
          <w:sz w:val="22"/>
          <w:szCs w:val="22"/>
        </w:rPr>
        <w:t>).</w:t>
      </w:r>
    </w:p>
    <w:p w14:paraId="326A2318" w14:textId="77777777" w:rsidR="006B5559" w:rsidRPr="006724A7" w:rsidRDefault="006B5559" w:rsidP="006B5559">
      <w:pPr>
        <w:pStyle w:val="DaftarParagraf"/>
        <w:tabs>
          <w:tab w:val="center" w:pos="4513"/>
        </w:tabs>
        <w:spacing w:line="276" w:lineRule="auto"/>
        <w:ind w:left="1134"/>
        <w:jc w:val="both"/>
        <w:rPr>
          <w:rFonts w:ascii="Book Antiqua" w:hAnsi="Book Antiqua"/>
          <w:i/>
          <w:iCs/>
          <w:sz w:val="22"/>
          <w:szCs w:val="22"/>
        </w:rPr>
      </w:pPr>
    </w:p>
    <w:p w14:paraId="10E64CB7" w14:textId="20654A67" w:rsidR="006B5559" w:rsidRPr="006724A7" w:rsidRDefault="006B5559" w:rsidP="006B5559">
      <w:pPr>
        <w:pStyle w:val="DaftarParagraf"/>
        <w:tabs>
          <w:tab w:val="center" w:pos="4513"/>
        </w:tabs>
        <w:spacing w:line="276" w:lineRule="auto"/>
        <w:ind w:left="851" w:firstLine="283"/>
        <w:jc w:val="both"/>
        <w:rPr>
          <w:rFonts w:ascii="Book Antiqua" w:hAnsi="Book Antiqua"/>
          <w:sz w:val="22"/>
          <w:szCs w:val="22"/>
        </w:rPr>
      </w:pPr>
      <w:r w:rsidRPr="006724A7">
        <w:rPr>
          <w:rFonts w:ascii="Book Antiqua" w:hAnsi="Book Antiqua"/>
          <w:sz w:val="22"/>
          <w:szCs w:val="22"/>
        </w:rPr>
        <w:t xml:space="preserve">Hal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sejalan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penelitian</w:t>
      </w:r>
      <w:proofErr w:type="spellEnd"/>
      <w:r w:rsidR="00D93989"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{"citationItems":[{"id":"ITEM-1","itemData":{"DOI":"https://doi.org/10.24198/agricore.v8i2.45001","author":[{"dropping-particle":"","family":"Aflah","given":"Bryan Marshal","non-dropping-particle":"","parse-names":false,"suffix":""},{"dropping-particle":"","family":"Prasetyo","given":"Sigit Budi","non-dropping-particle":"","parse-names":false,"suffix":""}],"container-title":"Agricore: Jurnal Agribisnis dan Sosial Ekonomi Pertanian Unpad","id":"ITEM-1","issued":{"date-parts":[["2023"]]},"page":"39-52","title":"Merapat ke tengkulak: mengukur risiko dalam pertanian tebu","type":"article-journal","volume":"8"},"uris":["http://www.mendeley.com/documents/?uuid=c93f0acf-29f2-453a-958f-7dce306c1d96"]}],"mendeley":{"formattedCitation":"(Aflah &amp; Prasetyo, 2023)","manualFormatting":"Aflah &amp; Prasetyo (2023)","plainTextFormattedCitation":"(Aflah &amp; Prasetyo, 2023)","previouslyFormattedCitation":"(Aflah &amp; Prasetyo, 2023)"},"properties":{"noteIndex":0},"schema":"https://github.com/citation-style-language/schema/raw/master/csl-citation.json"}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Aflah &amp; Prasetyo (2023)</w:t>
      </w:r>
      <w:r w:rsidR="00D93989" w:rsidRPr="006724A7">
        <w:rPr>
          <w:rFonts w:ascii="Book Antiqua" w:hAnsi="Book Antiqua"/>
          <w:sz w:val="22"/>
          <w:szCs w:val="22"/>
        </w:rPr>
        <w:fldChar w:fldCharType="end"/>
      </w:r>
      <w:r w:rsidR="00D93989" w:rsidRPr="006724A7">
        <w:rPr>
          <w:rFonts w:ascii="Book Antiqua" w:hAnsi="Book Antiqua"/>
          <w:sz w:val="22"/>
          <w:szCs w:val="22"/>
        </w:rPr>
        <w:t xml:space="preserve"> </w:t>
      </w:r>
      <w:r w:rsidRPr="006724A7">
        <w:rPr>
          <w:rFonts w:ascii="Book Antiqua" w:hAnsi="Book Antiqua"/>
          <w:sz w:val="22"/>
          <w:szCs w:val="22"/>
        </w:rPr>
        <w:t xml:space="preserve">yang </w:t>
      </w:r>
      <w:proofErr w:type="spellStart"/>
      <w:r w:rsidRPr="006724A7">
        <w:rPr>
          <w:rFonts w:ascii="Book Antiqua" w:hAnsi="Book Antiqua"/>
          <w:sz w:val="22"/>
          <w:szCs w:val="22"/>
        </w:rPr>
        <w:t>menunjukkan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tengkulak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masih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penting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kegiatan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karena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mampu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membantu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mengurangi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risiko</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dihadapi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selama</w:t>
      </w:r>
      <w:proofErr w:type="spellEnd"/>
      <w:r w:rsidRPr="006724A7">
        <w:rPr>
          <w:rFonts w:ascii="Book Antiqua" w:hAnsi="Book Antiqua"/>
          <w:sz w:val="22"/>
          <w:szCs w:val="22"/>
        </w:rPr>
        <w:t xml:space="preserve"> proses </w:t>
      </w:r>
      <w:proofErr w:type="spellStart"/>
      <w:r w:rsidRPr="006724A7">
        <w:rPr>
          <w:rFonts w:ascii="Book Antiqua" w:hAnsi="Book Antiqua"/>
          <w:sz w:val="22"/>
          <w:szCs w:val="22"/>
        </w:rPr>
        <w:t>pemasaran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cenderung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bekerja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tengkulak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karena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memberikan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kemudahan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serta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membantu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mengatasi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keterbatasan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w:t>
      </w:r>
    </w:p>
    <w:p w14:paraId="6E19BAAE" w14:textId="77777777" w:rsidR="006B5559" w:rsidRPr="006724A7" w:rsidRDefault="006B5559" w:rsidP="006B5559">
      <w:pPr>
        <w:pStyle w:val="DaftarParagraf"/>
        <w:tabs>
          <w:tab w:val="center" w:pos="4513"/>
        </w:tabs>
        <w:spacing w:line="276" w:lineRule="auto"/>
        <w:ind w:left="851"/>
        <w:jc w:val="both"/>
        <w:rPr>
          <w:rFonts w:ascii="Book Antiqua" w:hAnsi="Book Antiqua"/>
          <w:i/>
          <w:iCs/>
          <w:sz w:val="22"/>
          <w:szCs w:val="22"/>
        </w:rPr>
      </w:pPr>
    </w:p>
    <w:p w14:paraId="24960F9B" w14:textId="104B40B3" w:rsidR="00FA7162" w:rsidRPr="006724A7" w:rsidRDefault="006B5559" w:rsidP="006B5559">
      <w:pPr>
        <w:pStyle w:val="DaftarParagraf"/>
        <w:numPr>
          <w:ilvl w:val="0"/>
          <w:numId w:val="4"/>
        </w:numPr>
        <w:tabs>
          <w:tab w:val="center" w:pos="4513"/>
        </w:tabs>
        <w:spacing w:line="276" w:lineRule="auto"/>
        <w:jc w:val="both"/>
        <w:rPr>
          <w:rFonts w:ascii="Book Antiqua" w:hAnsi="Book Antiqua"/>
          <w:sz w:val="22"/>
          <w:szCs w:val="22"/>
        </w:rPr>
      </w:pP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Adanya </w:t>
      </w:r>
      <w:proofErr w:type="spellStart"/>
      <w:r w:rsidRPr="006724A7">
        <w:rPr>
          <w:rFonts w:ascii="Book Antiqua" w:hAnsi="Book Antiqua"/>
          <w:sz w:val="22"/>
          <w:szCs w:val="22"/>
        </w:rPr>
        <w:t>Kelompok</w:t>
      </w:r>
      <w:proofErr w:type="spellEnd"/>
      <w:r w:rsidRPr="006724A7">
        <w:rPr>
          <w:rFonts w:ascii="Book Antiqua" w:hAnsi="Book Antiqua"/>
          <w:sz w:val="22"/>
          <w:szCs w:val="22"/>
        </w:rPr>
        <w:t xml:space="preserve"> Tani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00C01379" w:rsidRPr="006724A7">
        <w:rPr>
          <w:rFonts w:ascii="Book Antiqua" w:hAnsi="Book Antiqua"/>
          <w:sz w:val="22"/>
          <w:szCs w:val="22"/>
        </w:rPr>
        <w:t>Mendapatkan</w:t>
      </w:r>
      <w:proofErr w:type="spellEnd"/>
      <w:r w:rsidR="00C01379" w:rsidRPr="006724A7">
        <w:rPr>
          <w:rFonts w:ascii="Book Antiqua" w:hAnsi="Book Antiqua"/>
          <w:sz w:val="22"/>
          <w:szCs w:val="22"/>
        </w:rPr>
        <w:t xml:space="preserve"> </w:t>
      </w:r>
      <w:proofErr w:type="spellStart"/>
      <w:r w:rsidR="00C01379" w:rsidRPr="006724A7">
        <w:rPr>
          <w:rFonts w:ascii="Book Antiqua" w:hAnsi="Book Antiqua"/>
          <w:sz w:val="22"/>
          <w:szCs w:val="22"/>
        </w:rPr>
        <w:t>Pupuk</w:t>
      </w:r>
      <w:proofErr w:type="spellEnd"/>
      <w:r w:rsidR="00C01379" w:rsidRPr="006724A7">
        <w:rPr>
          <w:rFonts w:ascii="Book Antiqua" w:hAnsi="Book Antiqua"/>
          <w:sz w:val="22"/>
          <w:szCs w:val="22"/>
        </w:rPr>
        <w:t xml:space="preserve"> </w:t>
      </w:r>
      <w:proofErr w:type="spellStart"/>
      <w:r w:rsidR="00C01379" w:rsidRPr="006724A7">
        <w:rPr>
          <w:rFonts w:ascii="Book Antiqua" w:hAnsi="Book Antiqua"/>
          <w:sz w:val="22"/>
          <w:szCs w:val="22"/>
        </w:rPr>
        <w:t>Subsidi</w:t>
      </w:r>
      <w:proofErr w:type="spellEnd"/>
    </w:p>
    <w:p w14:paraId="725E6CE3" w14:textId="7DDF1DEB" w:rsidR="00C01379" w:rsidRPr="006724A7" w:rsidRDefault="00C01379" w:rsidP="00E513EC">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Pupuk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merupakan</w:t>
      </w:r>
      <w:proofErr w:type="spellEnd"/>
      <w:r w:rsidRPr="006724A7">
        <w:rPr>
          <w:rFonts w:ascii="Book Antiqua" w:hAnsi="Book Antiqua"/>
          <w:sz w:val="22"/>
          <w:szCs w:val="22"/>
        </w:rPr>
        <w:t xml:space="preserve"> salah </w:t>
      </w:r>
      <w:proofErr w:type="spellStart"/>
      <w:r w:rsidRPr="006724A7">
        <w:rPr>
          <w:rFonts w:ascii="Book Antiqua" w:hAnsi="Book Antiqua"/>
          <w:sz w:val="22"/>
          <w:szCs w:val="22"/>
        </w:rPr>
        <w:t>satu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utama</w:t>
      </w:r>
      <w:proofErr w:type="spellEnd"/>
      <w:r w:rsidRPr="006724A7">
        <w:rPr>
          <w:rFonts w:ascii="Book Antiqua" w:hAnsi="Book Antiqua"/>
          <w:sz w:val="22"/>
          <w:szCs w:val="22"/>
        </w:rPr>
        <w:t xml:space="preserve"> yang sangat </w:t>
      </w:r>
      <w:proofErr w:type="spellStart"/>
      <w:r w:rsidRPr="006724A7">
        <w:rPr>
          <w:rFonts w:ascii="Book Antiqua" w:hAnsi="Book Antiqua"/>
          <w:sz w:val="22"/>
          <w:szCs w:val="22"/>
        </w:rPr>
        <w:t>berpengaruh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terhadap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pertumbuhan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tanaman</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sehingga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keberadaan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kelompok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menjadi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penting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bagi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menunjang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keberlanjutan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Sebagaimana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disampaikan</w:t>
      </w:r>
      <w:proofErr w:type="spellEnd"/>
      <w:r w:rsidRPr="006724A7">
        <w:rPr>
          <w:rFonts w:ascii="Book Antiqua" w:hAnsi="Book Antiqua"/>
          <w:sz w:val="22"/>
          <w:szCs w:val="22"/>
        </w:rPr>
        <w:t xml:space="preserve"> oleh Bapak S </w:t>
      </w:r>
      <w:proofErr w:type="spellStart"/>
      <w:r w:rsidRPr="006724A7">
        <w:rPr>
          <w:rFonts w:ascii="Book Antiqua" w:hAnsi="Book Antiqua"/>
          <w:sz w:val="22"/>
          <w:szCs w:val="22"/>
        </w:rPr>
        <w:t>berikut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ini</w:t>
      </w:r>
      <w:proofErr w:type="spellEnd"/>
      <w:r w:rsidRPr="006724A7">
        <w:rPr>
          <w:rFonts w:ascii="Book Antiqua" w:hAnsi="Book Antiqua"/>
          <w:sz w:val="22"/>
          <w:szCs w:val="22"/>
        </w:rPr>
        <w:t>,</w:t>
      </w:r>
    </w:p>
    <w:p w14:paraId="5EE0B6B3" w14:textId="77777777" w:rsidR="00C01379" w:rsidRPr="006724A7" w:rsidRDefault="00C01379" w:rsidP="00C01379">
      <w:pPr>
        <w:pStyle w:val="DaftarParagraf"/>
        <w:tabs>
          <w:tab w:val="center" w:pos="4513"/>
        </w:tabs>
        <w:spacing w:line="276" w:lineRule="auto"/>
        <w:ind w:left="786"/>
        <w:jc w:val="both"/>
        <w:rPr>
          <w:rFonts w:ascii="Book Antiqua" w:hAnsi="Book Antiqua"/>
          <w:sz w:val="22"/>
          <w:szCs w:val="22"/>
        </w:rPr>
      </w:pPr>
    </w:p>
    <w:p w14:paraId="61549E2E" w14:textId="77777777" w:rsidR="00E513EC" w:rsidRPr="006724A7" w:rsidRDefault="00C01379" w:rsidP="00E513EC">
      <w:pPr>
        <w:pStyle w:val="DaftarParagraf"/>
        <w:tabs>
          <w:tab w:val="center" w:pos="4513"/>
        </w:tabs>
        <w:spacing w:line="276" w:lineRule="auto"/>
        <w:ind w:left="1134"/>
        <w:jc w:val="both"/>
        <w:rPr>
          <w:rFonts w:ascii="Book Antiqua" w:hAnsi="Book Antiqua"/>
          <w:i/>
          <w:iCs/>
          <w:sz w:val="22"/>
          <w:szCs w:val="22"/>
        </w:rPr>
      </w:pPr>
      <w:r w:rsidRPr="006724A7">
        <w:rPr>
          <w:rFonts w:ascii="Book Antiqua" w:hAnsi="Book Antiqua"/>
          <w:i/>
          <w:iCs/>
          <w:sz w:val="22"/>
          <w:szCs w:val="22"/>
        </w:rPr>
        <w:t xml:space="preserve">“Saya </w:t>
      </w:r>
      <w:proofErr w:type="spellStart"/>
      <w:r w:rsidRPr="006724A7">
        <w:rPr>
          <w:rFonts w:ascii="Book Antiqua" w:hAnsi="Book Antiqua"/>
          <w:i/>
          <w:iCs/>
          <w:sz w:val="22"/>
          <w:szCs w:val="22"/>
        </w:rPr>
        <w:t>tergabung</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dalam</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kelompok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tani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sehingga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jika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memerlukan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pupuk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ada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tempat</w:t>
      </w:r>
      <w:proofErr w:type="spellEnd"/>
      <w:r w:rsidRPr="006724A7">
        <w:rPr>
          <w:rFonts w:ascii="Book Antiqua" w:hAnsi="Book Antiqua"/>
          <w:i/>
          <w:iCs/>
          <w:sz w:val="22"/>
          <w:szCs w:val="22"/>
        </w:rPr>
        <w:t xml:space="preserve"> yang </w:t>
      </w:r>
      <w:proofErr w:type="spellStart"/>
      <w:r w:rsidRPr="006724A7">
        <w:rPr>
          <w:rFonts w:ascii="Book Antiqua" w:hAnsi="Book Antiqua"/>
          <w:i/>
          <w:iCs/>
          <w:sz w:val="22"/>
          <w:szCs w:val="22"/>
        </w:rPr>
        <w:t>dituju</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untuk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mendapatkannya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seperti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pupuk</w:t>
      </w:r>
      <w:proofErr w:type="spellEnd"/>
      <w:r w:rsidRPr="006724A7">
        <w:rPr>
          <w:rFonts w:ascii="Book Antiqua" w:hAnsi="Book Antiqua"/>
          <w:i/>
          <w:iCs/>
          <w:sz w:val="22"/>
          <w:szCs w:val="22"/>
        </w:rPr>
        <w:t xml:space="preserve"> urea yang </w:t>
      </w:r>
      <w:proofErr w:type="spellStart"/>
      <w:r w:rsidRPr="006724A7">
        <w:rPr>
          <w:rFonts w:ascii="Book Antiqua" w:hAnsi="Book Antiqua"/>
          <w:i/>
          <w:iCs/>
          <w:sz w:val="22"/>
          <w:szCs w:val="22"/>
        </w:rPr>
        <w:t>tersedia</w:t>
      </w:r>
      <w:proofErr w:type="spellEnd"/>
      <w:r w:rsidRPr="006724A7">
        <w:rPr>
          <w:rFonts w:ascii="Book Antiqua" w:hAnsi="Book Antiqua"/>
          <w:i/>
          <w:iCs/>
          <w:sz w:val="22"/>
          <w:szCs w:val="22"/>
        </w:rPr>
        <w:t xml:space="preserve">” (Bapak S, 74 </w:t>
      </w:r>
      <w:proofErr w:type="spellStart"/>
      <w:r w:rsidRPr="006724A7">
        <w:rPr>
          <w:rFonts w:ascii="Book Antiqua" w:hAnsi="Book Antiqua"/>
          <w:i/>
          <w:iCs/>
          <w:sz w:val="22"/>
          <w:szCs w:val="22"/>
        </w:rPr>
        <w:t>Tahun</w:t>
      </w:r>
      <w:proofErr w:type="spellEnd"/>
      <w:r w:rsidRPr="006724A7">
        <w:rPr>
          <w:rFonts w:ascii="Book Antiqua" w:hAnsi="Book Antiqua"/>
          <w:i/>
          <w:iCs/>
          <w:sz w:val="22"/>
          <w:szCs w:val="22"/>
        </w:rPr>
        <w:t>).</w:t>
      </w:r>
    </w:p>
    <w:p w14:paraId="2A4F5094" w14:textId="77777777" w:rsidR="00E513EC" w:rsidRPr="006724A7" w:rsidRDefault="00E513EC" w:rsidP="00E513EC">
      <w:pPr>
        <w:pStyle w:val="DaftarParagraf"/>
        <w:tabs>
          <w:tab w:val="center" w:pos="4513"/>
        </w:tabs>
        <w:spacing w:line="276" w:lineRule="auto"/>
        <w:ind w:left="1134"/>
        <w:jc w:val="both"/>
        <w:rPr>
          <w:rFonts w:ascii="Book Antiqua" w:hAnsi="Book Antiqua"/>
          <w:i/>
          <w:iCs/>
          <w:sz w:val="22"/>
          <w:szCs w:val="22"/>
        </w:rPr>
      </w:pPr>
    </w:p>
    <w:p w14:paraId="38E95188" w14:textId="7951FB02" w:rsidR="00E513EC" w:rsidRPr="006724A7" w:rsidRDefault="00E513EC" w:rsidP="00E513EC">
      <w:pPr>
        <w:pStyle w:val="DaftarParagraf"/>
        <w:tabs>
          <w:tab w:val="center" w:pos="4513"/>
        </w:tabs>
        <w:spacing w:line="276" w:lineRule="auto"/>
        <w:ind w:left="851" w:firstLine="283"/>
        <w:jc w:val="both"/>
        <w:rPr>
          <w:rFonts w:ascii="Book Antiqua" w:hAnsi="Book Antiqua"/>
          <w:sz w:val="22"/>
          <w:szCs w:val="22"/>
        </w:rPr>
      </w:pPr>
      <w:r w:rsidRPr="006724A7">
        <w:rPr>
          <w:rFonts w:ascii="Book Antiqua" w:hAnsi="Book Antiqua"/>
          <w:sz w:val="22"/>
          <w:szCs w:val="22"/>
        </w:rPr>
        <w:t xml:space="preserve">Peran </w:t>
      </w:r>
      <w:proofErr w:type="spellStart"/>
      <w:r w:rsidRPr="006724A7">
        <w:rPr>
          <w:rFonts w:ascii="Book Antiqua" w:hAnsi="Book Antiqua"/>
          <w:sz w:val="22"/>
          <w:szCs w:val="22"/>
        </w:rPr>
        <w:t>kelompok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mendukung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akses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terhadap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sarana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produksi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pertanian</w:t>
      </w:r>
      <w:proofErr w:type="spellEnd"/>
      <w:r w:rsidRPr="006724A7">
        <w:rPr>
          <w:rFonts w:ascii="Book Antiqua" w:hAnsi="Book Antiqua"/>
          <w:sz w:val="22"/>
          <w:szCs w:val="22"/>
        </w:rPr>
        <w:t xml:space="preserve"> juga </w:t>
      </w:r>
      <w:proofErr w:type="spellStart"/>
      <w:r w:rsidRPr="006724A7">
        <w:rPr>
          <w:rFonts w:ascii="Book Antiqua" w:hAnsi="Book Antiqua"/>
          <w:sz w:val="22"/>
          <w:szCs w:val="22"/>
        </w:rPr>
        <w:t>ditemukan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penelitian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oleh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https://doi.org/10.26618/agm.v4i2.14877","author":[{"dropping-particle":"","family":"Dewi","given":"Putri","non-dropping-particle":"","parse-names":false,"suffix":""},{"dropping-particle":"","family":"Jumiati","given":"","non-dropping-particle":"","parse-names":false,"suffix":""},{"dropping-particle":"","family":"Sahlan","given":"","non-dropping-particle":"","parse-names":false,"suffix":""}],"container-title":"Jurnal Sosial Ekonomi Pertanian dan agribisnis","id":"ITEM-1","issued":{"date-parts":[["2024"]]},"title":"Peran Kelompok Tani Terhadap Keberhasilan Penyaluran Pupuk Bersubsidi Di Desa Manjapai Kecamatan Bontonompo Kabupaten Gowa","type":"article-journal"},"uris":["http://www.mendeley.com/documents/?uuid=7a455649-6846-4f96-9e87-ca343a3fdb53"]}],"mendeley":{"formattedCitation":"(Dewi, Jumiati, &amp; Sahlan, 2024)","manualFormatting":"Dewi et al. (2024)","plainTextFormattedCitation":"(Dewi, Jumiati, &amp; Sahlan, 2024)","previouslyFormattedCitation":"(Dewi, Jumiati, &amp; Sahlan, 2024)"},"properties":{"noteIndex":0},"schema":"https://github.com/citation-style-language/schema/raw/master/csl-citation.json"}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Dewi et al. (2024)</w:t>
      </w:r>
      <w:r w:rsidR="00D93989" w:rsidRPr="006724A7">
        <w:rPr>
          <w:rFonts w:ascii="Book Antiqua" w:hAnsi="Book Antiqua"/>
          <w:sz w:val="22"/>
          <w:szCs w:val="22"/>
        </w:rPr>
        <w:fldChar w:fldCharType="end"/>
      </w:r>
      <w:r w:rsidRPr="006724A7">
        <w:rPr>
          <w:rFonts w:ascii="Book Antiqua" w:hAnsi="Book Antiqua"/>
          <w:sz w:val="22"/>
          <w:szCs w:val="22"/>
        </w:rPr>
        <w:t xml:space="preserve">, Hasil </w:t>
      </w:r>
      <w:proofErr w:type="spellStart"/>
      <w:r w:rsidRPr="006724A7">
        <w:rPr>
          <w:rFonts w:ascii="Book Antiqua" w:hAnsi="Book Antiqua"/>
          <w:sz w:val="22"/>
          <w:szCs w:val="22"/>
        </w:rPr>
        <w:t>penelitian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tersebut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menunjukkan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kelompok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penting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keberhasilan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penyaluran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pupuk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bersubsidi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melalui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pendataan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koordinasi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distribusi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pupuk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sesuai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ketentuan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berlaku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harus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tergabung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kelompok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syarat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utama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memperoleh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pupuk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subsidi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sehingga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lastRenderedPageBreak/>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pupuk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terdata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lebih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jelas</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terencana</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10.25047/jii.v23i2.3909","author":[{"dropping-particle":"","family":"Fiqriyanto","given":"Togimin","non-dropping-particle":"","parse-names":false,"suffix":""},{"dropping-particle":"","family":"Rizal","given":"","non-dropping-particle":"","parse-names":false,"suffix":""},{"dropping-particle":"","family":"Muksin","given":"","non-dropping-particle":"","parse-names":false,"suffix":""}],"container-title":"Jurnal Ilmiah Inovasi","id":"ITEM-1","issue":"2","issued":{"date-parts":[["2023"]]},"page":"118-126","title":"Partisipasi Kelompok Tani Dalam Penyusunan Rencana Definitif Kebutuhan Kelompok ( RDKK ) Pupuk Bersubsidi dan Faktor-Faktor yang Mempengaruhinya Farmer Group Participation in the Preparation of the Definitive Plan of Group Needs","type":"article-journal","volume":"23"},"uris":["http://www.mendeley.com/documents/?uuid=51aa94f0-0665-4157-9d94-c78391bba6e0"]}],"mendeley":{"formattedCitation":"(Fiqriyanto, Rizal, &amp; Muksin, 2023)","manualFormatting":"(Fiqriyanto et al., 2023)","plainTextFormattedCitation":"(Fiqriyanto, Rizal, &amp; Muksin, 2023)","previouslyFormattedCitation":"(Fiqriyanto, Rizal, &amp; Muksin, 2023)"},"properties":{"noteIndex":0},"schema":"https://github.com/citation-style-language/schema/raw/master/csl-citation.json"}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(Fiqriyanto et al., 2023)</w:t>
      </w:r>
      <w:r w:rsidR="00D93989" w:rsidRPr="006724A7">
        <w:rPr>
          <w:rFonts w:ascii="Book Antiqua" w:hAnsi="Book Antiqua"/>
          <w:sz w:val="22"/>
          <w:szCs w:val="22"/>
        </w:rPr>
        <w:fldChar w:fldCharType="end"/>
      </w:r>
      <w:r w:rsidRPr="006724A7">
        <w:rPr>
          <w:rFonts w:ascii="Book Antiqua" w:hAnsi="Book Antiqua"/>
          <w:sz w:val="22"/>
          <w:szCs w:val="22"/>
        </w:rPr>
        <w:t>.</w:t>
      </w:r>
    </w:p>
    <w:p w14:paraId="7CBA489C" w14:textId="77777777" w:rsidR="00E513EC" w:rsidRPr="006724A7" w:rsidRDefault="00E513EC" w:rsidP="00E513EC">
      <w:pPr>
        <w:pStyle w:val="DaftarParagraf"/>
        <w:tabs>
          <w:tab w:val="center" w:pos="4513"/>
        </w:tabs>
        <w:spacing w:line="276" w:lineRule="auto"/>
        <w:ind w:left="851" w:firstLine="283"/>
        <w:jc w:val="both"/>
        <w:rPr>
          <w:rFonts w:ascii="Book Antiqua" w:hAnsi="Book Antiqua"/>
          <w:i/>
          <w:iCs/>
          <w:sz w:val="22"/>
          <w:szCs w:val="22"/>
        </w:rPr>
      </w:pPr>
    </w:p>
    <w:p w14:paraId="3CBE647B" w14:textId="4F44D10D" w:rsidR="00C01379" w:rsidRPr="006724A7" w:rsidRDefault="00C01379" w:rsidP="00E513EC">
      <w:pPr>
        <w:pStyle w:val="DaftarParagraf"/>
        <w:numPr>
          <w:ilvl w:val="0"/>
          <w:numId w:val="4"/>
        </w:numPr>
        <w:tabs>
          <w:tab w:val="center" w:pos="4513"/>
        </w:tabs>
        <w:spacing w:line="276" w:lineRule="auto"/>
        <w:jc w:val="both"/>
        <w:rPr>
          <w:rFonts w:ascii="Book Antiqua" w:hAnsi="Book Antiqua"/>
          <w:sz w:val="22"/>
          <w:szCs w:val="22"/>
        </w:rPr>
      </w:pP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Jaringan</w:t>
      </w:r>
      <w:proofErr w:type="spellEnd"/>
      <w:r w:rsidRPr="006724A7">
        <w:rPr>
          <w:rFonts w:ascii="Book Antiqua" w:hAnsi="Book Antiqua"/>
          <w:sz w:val="22"/>
          <w:szCs w:val="22"/>
        </w:rPr>
        <w:t xml:space="preserve"> Sosial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p>
    <w:p w14:paraId="23E3EA32" w14:textId="6E8D357B" w:rsidR="00C01379" w:rsidRPr="006724A7" w:rsidRDefault="00C01379" w:rsidP="00C01379">
      <w:pPr>
        <w:pStyle w:val="DaftarParagraf"/>
        <w:tabs>
          <w:tab w:val="center" w:pos="4513"/>
        </w:tabs>
        <w:spacing w:line="276" w:lineRule="auto"/>
        <w:ind w:left="851" w:firstLine="283"/>
        <w:jc w:val="both"/>
        <w:rPr>
          <w:rFonts w:ascii="Book Antiqua" w:hAnsi="Book Antiqua"/>
          <w:sz w:val="22"/>
          <w:szCs w:val="22"/>
        </w:rPr>
      </w:pPr>
      <w:r w:rsidRPr="006724A7">
        <w:rPr>
          <w:rFonts w:ascii="Book Antiqua" w:hAnsi="Book Antiqua"/>
          <w:sz w:val="22"/>
          <w:szCs w:val="22"/>
        </w:rPr>
        <w:t xml:space="preserve">Ketika </w:t>
      </w:r>
      <w:proofErr w:type="spellStart"/>
      <w:r w:rsidRPr="006724A7">
        <w:rPr>
          <w:rFonts w:ascii="Book Antiqua" w:hAnsi="Book Antiqua"/>
          <w:sz w:val="22"/>
          <w:szCs w:val="22"/>
        </w:rPr>
        <w:t>kondisi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sedang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sulit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anggota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keluarga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atau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kerabat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terdekat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pinjaman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sementara</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atas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dasar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hubungan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kekeluargaan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sudah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terjalin</w:t>
      </w:r>
      <w:proofErr w:type="spellEnd"/>
      <w:r w:rsidRPr="006724A7">
        <w:rPr>
          <w:rFonts w:ascii="Book Antiqua" w:hAnsi="Book Antiqua"/>
          <w:sz w:val="22"/>
          <w:szCs w:val="22"/>
        </w:rPr>
        <w:t xml:space="preserve"> lama. </w:t>
      </w:r>
      <w:proofErr w:type="spellStart"/>
      <w:r w:rsidRPr="006724A7">
        <w:rPr>
          <w:rFonts w:ascii="Book Antiqua" w:hAnsi="Book Antiqua"/>
          <w:sz w:val="22"/>
          <w:szCs w:val="22"/>
        </w:rPr>
        <w:t>Sebagaimana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disampaikan</w:t>
      </w:r>
      <w:proofErr w:type="spellEnd"/>
      <w:r w:rsidRPr="006724A7">
        <w:rPr>
          <w:rFonts w:ascii="Book Antiqua" w:hAnsi="Book Antiqua"/>
          <w:sz w:val="22"/>
          <w:szCs w:val="22"/>
        </w:rPr>
        <w:t xml:space="preserve"> oleh Bapak I,</w:t>
      </w:r>
    </w:p>
    <w:p w14:paraId="7C9ACC71" w14:textId="77777777" w:rsidR="00C01379" w:rsidRPr="006724A7" w:rsidRDefault="00C01379" w:rsidP="00C01379">
      <w:pPr>
        <w:pStyle w:val="DaftarParagraf"/>
        <w:tabs>
          <w:tab w:val="center" w:pos="4513"/>
        </w:tabs>
        <w:spacing w:line="276" w:lineRule="auto"/>
        <w:ind w:left="851" w:firstLine="283"/>
        <w:jc w:val="both"/>
        <w:rPr>
          <w:rFonts w:ascii="Book Antiqua" w:hAnsi="Book Antiqua"/>
          <w:sz w:val="22"/>
          <w:szCs w:val="22"/>
        </w:rPr>
      </w:pPr>
    </w:p>
    <w:p w14:paraId="21A01ED0" w14:textId="281C95D6" w:rsidR="00C01379" w:rsidRPr="006724A7" w:rsidRDefault="00C01379" w:rsidP="00C01379">
      <w:pPr>
        <w:pStyle w:val="DaftarParagraf"/>
        <w:tabs>
          <w:tab w:val="center" w:pos="4513"/>
        </w:tabs>
        <w:spacing w:line="276" w:lineRule="auto"/>
        <w:ind w:left="1134"/>
        <w:jc w:val="both"/>
        <w:rPr>
          <w:rFonts w:ascii="Book Antiqua" w:hAnsi="Book Antiqua"/>
          <w:i/>
          <w:iCs/>
          <w:sz w:val="22"/>
          <w:szCs w:val="22"/>
        </w:rPr>
      </w:pPr>
      <w:r w:rsidRPr="006724A7">
        <w:rPr>
          <w:rFonts w:ascii="Book Antiqua" w:hAnsi="Book Antiqua"/>
          <w:i/>
          <w:iCs/>
          <w:sz w:val="22"/>
          <w:szCs w:val="22"/>
        </w:rPr>
        <w:t>“</w:t>
      </w:r>
      <w:proofErr w:type="spellStart"/>
      <w:r w:rsidRPr="006724A7">
        <w:rPr>
          <w:rFonts w:ascii="Book Antiqua" w:hAnsi="Book Antiqua"/>
          <w:i/>
          <w:iCs/>
          <w:sz w:val="22"/>
          <w:szCs w:val="22"/>
        </w:rPr>
        <w:t>Biasanya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mengajukan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pinjaman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kepada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saudara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tetapi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tidak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sembarangan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meminta</w:t>
      </w:r>
      <w:proofErr w:type="spellEnd"/>
      <w:r w:rsidRPr="006724A7">
        <w:rPr>
          <w:rFonts w:ascii="Book Antiqua" w:hAnsi="Book Antiqua"/>
          <w:i/>
          <w:iCs/>
          <w:sz w:val="22"/>
          <w:szCs w:val="22"/>
        </w:rPr>
        <w:t xml:space="preserve"> dan </w:t>
      </w:r>
      <w:proofErr w:type="spellStart"/>
      <w:r w:rsidRPr="006724A7">
        <w:rPr>
          <w:rFonts w:ascii="Book Antiqua" w:hAnsi="Book Antiqua"/>
          <w:i/>
          <w:iCs/>
          <w:sz w:val="22"/>
          <w:szCs w:val="22"/>
        </w:rPr>
        <w:t>hanya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disesuaikan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dengan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kebutuhan</w:t>
      </w:r>
      <w:proofErr w:type="spellEnd"/>
      <w:r w:rsidRPr="006724A7">
        <w:rPr>
          <w:rFonts w:ascii="Book Antiqua" w:hAnsi="Book Antiqua"/>
          <w:i/>
          <w:iCs/>
          <w:sz w:val="22"/>
          <w:szCs w:val="22"/>
        </w:rPr>
        <w:t xml:space="preserve"> </w:t>
      </w:r>
      <w:proofErr w:type="spellStart"/>
      <w:proofErr w:type="gramStart"/>
      <w:r w:rsidRPr="006724A7">
        <w:rPr>
          <w:rFonts w:ascii="Book Antiqua" w:hAnsi="Book Antiqua"/>
          <w:i/>
          <w:iCs/>
          <w:sz w:val="22"/>
          <w:szCs w:val="22"/>
        </w:rPr>
        <w:t>saja</w:t>
      </w:r>
      <w:proofErr w:type="spellEnd"/>
      <w:r w:rsidRPr="006724A7">
        <w:rPr>
          <w:rFonts w:ascii="Book Antiqua" w:hAnsi="Book Antiqua"/>
          <w:i/>
          <w:iCs/>
          <w:sz w:val="22"/>
          <w:szCs w:val="22"/>
        </w:rPr>
        <w:t>”(</w:t>
      </w:r>
      <w:proofErr w:type="gramEnd"/>
      <w:r w:rsidRPr="006724A7">
        <w:rPr>
          <w:rFonts w:ascii="Book Antiqua" w:hAnsi="Book Antiqua"/>
          <w:i/>
          <w:iCs/>
          <w:sz w:val="22"/>
          <w:szCs w:val="22"/>
        </w:rPr>
        <w:t xml:space="preserve">Bapak I, 50 </w:t>
      </w:r>
      <w:proofErr w:type="spellStart"/>
      <w:r w:rsidRPr="006724A7">
        <w:rPr>
          <w:rFonts w:ascii="Book Antiqua" w:hAnsi="Book Antiqua"/>
          <w:i/>
          <w:iCs/>
          <w:sz w:val="22"/>
          <w:szCs w:val="22"/>
        </w:rPr>
        <w:t>Tahun</w:t>
      </w:r>
      <w:proofErr w:type="spellEnd"/>
      <w:r w:rsidRPr="006724A7">
        <w:rPr>
          <w:rFonts w:ascii="Book Antiqua" w:hAnsi="Book Antiqua"/>
          <w:i/>
          <w:iCs/>
          <w:sz w:val="22"/>
          <w:szCs w:val="22"/>
        </w:rPr>
        <w:t>).</w:t>
      </w:r>
    </w:p>
    <w:p w14:paraId="7C113F51" w14:textId="77777777" w:rsidR="00E513EC" w:rsidRPr="006724A7" w:rsidRDefault="00E513EC" w:rsidP="00C01379">
      <w:pPr>
        <w:pStyle w:val="DaftarParagraf"/>
        <w:tabs>
          <w:tab w:val="center" w:pos="4513"/>
        </w:tabs>
        <w:spacing w:line="276" w:lineRule="auto"/>
        <w:ind w:left="1134"/>
        <w:jc w:val="both"/>
        <w:rPr>
          <w:rFonts w:ascii="Book Antiqua" w:hAnsi="Book Antiqua"/>
          <w:i/>
          <w:iCs/>
          <w:sz w:val="22"/>
          <w:szCs w:val="22"/>
        </w:rPr>
      </w:pPr>
    </w:p>
    <w:p w14:paraId="52CE5419" w14:textId="0B455995" w:rsidR="00E513EC" w:rsidRPr="006724A7" w:rsidRDefault="00E513EC" w:rsidP="00E513EC">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adanya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dukungan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antar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sesama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mempertahankan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stabilitas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ekonomi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rumah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meskipun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menghadapi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keterbatasan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pemasukan</w:t>
      </w:r>
      <w:proofErr w:type="spellEnd"/>
      <w:r w:rsidRPr="006724A7">
        <w:rPr>
          <w:rFonts w:ascii="Book Antiqua" w:hAnsi="Book Antiqua"/>
          <w:sz w:val="22"/>
          <w:szCs w:val="22"/>
        </w:rPr>
        <w:t xml:space="preserve">. Hal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sejalan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{"citationItems":[{"id":"ITEM-1","itemData":{"DOI":"https://doi.org/10.37329/metta.v5i2.4204","author":[{"dropping-particle":"","family":"Yusdar","given":"Erika Yulistika","non-dropping-particle":"","parse-names":false,"suffix":""},{"dropping-particle":"","family":"Hamzah","given":"Aksi","non-dropping-particle":"","parse-names":false,"suffix":""},{"dropping-particle":"","family":"R","given":"Abd. Rasyid","non-dropping-particle":"","parse-names":false,"suffix":""}],"container-title":"Jurnal Ilmu Multidisiplin","id":"ITEM-1","issued":{"date-parts":[["2025"]]},"page":"84-93","title":"Strategi Pengelolaan Resiko Gagal Panen Untuk Mengurangi Utang Petani Jagung Dalam Perspektif Ekonomi Syariah (Studi Kasus Desa Padaidi, Kec. Tellusiattinge, Kab. Bone)","type":"article-journal","volume":"5"},"uris":["http://www.mendeley.com/documents/?uuid=3b6cf887-5001-461c-a595-8dbfeb11f0e0"]}],"mendeley":{"formattedCitation":"(Yusdar, Hamzah, &amp; R, 2025)","manualFormatting":"Yusdar et al (2025)","plainTextFormattedCitation":"(Yusdar, Hamzah, &amp; R, 2025)","previouslyFormattedCitation":"(Yusdar, Hamzah, &amp; R, 2025)"},"properties":{"noteIndex":0},"schema":"https://github.com/citation-style-language/schema/raw/master/csl-citation.json"}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Yusdar et al (2025)</w:t>
      </w:r>
      <w:r w:rsidR="00D93989" w:rsidRPr="006724A7">
        <w:rPr>
          <w:rFonts w:ascii="Book Antiqua" w:hAnsi="Book Antiqua"/>
          <w:sz w:val="22"/>
          <w:szCs w:val="22"/>
        </w:rPr>
        <w:fldChar w:fldCharType="end"/>
      </w:r>
      <w:r w:rsidR="00D93989" w:rsidRPr="006724A7">
        <w:rPr>
          <w:rFonts w:ascii="Book Antiqua" w:hAnsi="Book Antiqua"/>
          <w:sz w:val="22"/>
          <w:szCs w:val="22"/>
        </w:rPr>
        <w:t xml:space="preserve"> </w:t>
      </w:r>
      <w:r w:rsidRPr="006724A7">
        <w:rPr>
          <w:rFonts w:ascii="Book Antiqua" w:hAnsi="Book Antiqua"/>
          <w:sz w:val="22"/>
          <w:szCs w:val="22"/>
        </w:rPr>
        <w:t xml:space="preserve">yang </w:t>
      </w:r>
      <w:proofErr w:type="spellStart"/>
      <w:r w:rsidRPr="006724A7">
        <w:rPr>
          <w:rFonts w:ascii="Book Antiqua" w:hAnsi="Book Antiqua"/>
          <w:sz w:val="22"/>
          <w:szCs w:val="22"/>
        </w:rPr>
        <w:t>menyatakan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dukungan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sosial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seperti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kerabat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atau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pihak</w:t>
      </w:r>
      <w:proofErr w:type="spellEnd"/>
      <w:r w:rsidRPr="006724A7">
        <w:rPr>
          <w:rFonts w:ascii="Book Antiqua" w:hAnsi="Book Antiqua"/>
          <w:sz w:val="22"/>
          <w:szCs w:val="22"/>
        </w:rPr>
        <w:t xml:space="preserve"> lain </w:t>
      </w:r>
      <w:proofErr w:type="spellStart"/>
      <w:r w:rsidRPr="006724A7">
        <w:rPr>
          <w:rFonts w:ascii="Book Antiqua" w:hAnsi="Book Antiqua"/>
          <w:sz w:val="22"/>
          <w:szCs w:val="22"/>
        </w:rPr>
        <w:t>sebagai</w:t>
      </w:r>
      <w:proofErr w:type="spellEnd"/>
      <w:r w:rsidRPr="006724A7">
        <w:rPr>
          <w:rFonts w:ascii="Book Antiqua" w:hAnsi="Book Antiqua"/>
          <w:sz w:val="22"/>
          <w:szCs w:val="22"/>
        </w:rPr>
        <w:t xml:space="preserve"> strategi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menghadapi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tekanan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ekonomi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Meminta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dijadikan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kebiasaaan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melainkan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solusi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terakhir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berada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kondisi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sulit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keterbatasan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ekonomi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cenderung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jaringan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sosial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memperoleh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termasuk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pinjaman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pihak</w:t>
      </w:r>
      <w:proofErr w:type="spellEnd"/>
      <w:r w:rsidRPr="006724A7">
        <w:rPr>
          <w:rFonts w:ascii="Book Antiqua" w:hAnsi="Book Antiqua"/>
          <w:sz w:val="22"/>
          <w:szCs w:val="22"/>
        </w:rPr>
        <w:t xml:space="preserve"> </w:t>
      </w:r>
      <w:r w:rsidRPr="006724A7">
        <w:rPr>
          <w:rFonts w:ascii="Book Antiqua" w:hAnsi="Book Antiqua"/>
          <w:sz w:val="22"/>
          <w:szCs w:val="22"/>
        </w:rPr>
        <w:t xml:space="preserve">lain yang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kondisi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lebih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baik</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{"citationItems":[{"id":"ITEM-1","itemData":{"DOI":"https://doi.org/10.38043/jids.v7i1.4450","author":[{"dropping-particle":"","family":"Utami","given":"Regita Sundari","non-dropping-particle":"","parse-names":false,"suffix":""},{"dropping-particle":"","family":"Gunawan","given":"","non-dropping-particle":"","parse-names":false,"suffix":""}],"container-title":"Jurnal Ilmiah Dinamika Sosial","id":"ITEM-1","issue":"1","issued":{"date-parts":[["2023"]]},"page":"118-129","title":"Jaringan Sosial Dalam Pengelolaan Hasil Panen Kopi","type":"article-journal","volume":"7"},"uris":["http://www.mendeley.com/documents/?uuid=85fc407c-99b7-430c-b63f-803b2f4ccc25"]}],"mendeley":{"formattedCitation":"(Utami &amp; Gunawan, 2023)","plainTextFormattedCitation":"(Utami &amp; Gunawan, 2023)","previouslyFormattedCitation":"(Utami &amp; Gunawan, 2023)"},"properties":{"noteIndex":0},"schema":"https://github.com/citation-style-language/schema/raw/master/csl-citation.json"}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(Utami &amp; Gunawan, 2023)</w:t>
      </w:r>
      <w:r w:rsidR="00D93989" w:rsidRPr="006724A7">
        <w:rPr>
          <w:rFonts w:ascii="Book Antiqua" w:hAnsi="Book Antiqua"/>
          <w:sz w:val="22"/>
          <w:szCs w:val="22"/>
        </w:rPr>
        <w:fldChar w:fldCharType="end"/>
      </w:r>
      <w:r w:rsidRPr="006724A7">
        <w:rPr>
          <w:rFonts w:ascii="Book Antiqua" w:hAnsi="Book Antiqua"/>
          <w:sz w:val="22"/>
          <w:szCs w:val="22"/>
        </w:rPr>
        <w:t>.</w:t>
      </w:r>
    </w:p>
    <w:p w14:paraId="65D119D0" w14:textId="77777777" w:rsidR="00D93989" w:rsidRPr="006724A7" w:rsidRDefault="00D93989" w:rsidP="00E513EC">
      <w:pPr>
        <w:pStyle w:val="DaftarParagraf"/>
        <w:tabs>
          <w:tab w:val="center" w:pos="4513"/>
        </w:tabs>
        <w:spacing w:line="276" w:lineRule="auto"/>
        <w:ind w:left="851" w:firstLine="283"/>
        <w:jc w:val="both"/>
        <w:rPr>
          <w:rFonts w:ascii="Book Antiqua" w:hAnsi="Book Antiqua"/>
          <w:sz w:val="22"/>
          <w:szCs w:val="22"/>
        </w:rPr>
      </w:pPr>
    </w:p>
    <w:p w14:paraId="2C77A4D9" w14:textId="28F89D7C" w:rsidR="00CA6029" w:rsidRPr="006724A7" w:rsidRDefault="00CA6029" w:rsidP="001F1026">
      <w:pPr>
        <w:pStyle w:val="DaftarParagraf"/>
        <w:numPr>
          <w:ilvl w:val="0"/>
          <w:numId w:val="3"/>
        </w:numPr>
        <w:tabs>
          <w:tab w:val="center" w:pos="4513"/>
        </w:tabs>
        <w:spacing w:line="276" w:lineRule="auto"/>
        <w:ind w:left="426"/>
        <w:jc w:val="both"/>
        <w:rPr>
          <w:rFonts w:ascii="Book Antiqua" w:hAnsi="Book Antiqua"/>
          <w:b/>
          <w:bCs/>
          <w:sz w:val="22"/>
          <w:szCs w:val="22"/>
        </w:rPr>
      </w:pPr>
      <w:r w:rsidRPr="006724A7">
        <w:rPr>
          <w:rFonts w:ascii="Book Antiqua" w:hAnsi="Book Antiqua"/>
          <w:b/>
          <w:bCs/>
          <w:sz w:val="22"/>
          <w:szCs w:val="22"/>
        </w:rPr>
        <w:t xml:space="preserve">Strategi </w:t>
      </w:r>
      <w:proofErr w:type="spellStart"/>
      <w:r w:rsidRPr="006724A7">
        <w:rPr>
          <w:rFonts w:ascii="Book Antiqua" w:hAnsi="Book Antiqua"/>
          <w:b/>
          <w:bCs/>
          <w:sz w:val="22"/>
          <w:szCs w:val="22"/>
        </w:rPr>
        <w:t>Adaptasi</w:t>
      </w:r>
      <w:proofErr w:type="spellEnd"/>
      <w:r w:rsidRPr="006724A7">
        <w:rPr>
          <w:rFonts w:ascii="Book Antiqua" w:hAnsi="Book Antiqua"/>
          <w:b/>
          <w:bCs/>
          <w:sz w:val="22"/>
          <w:szCs w:val="22"/>
        </w:rPr>
        <w:t xml:space="preserve"> Ekonomi Petani Tebu </w:t>
      </w:r>
      <w:proofErr w:type="spellStart"/>
      <w:r w:rsidRPr="006724A7">
        <w:rPr>
          <w:rFonts w:ascii="Book Antiqua" w:hAnsi="Book Antiqua"/>
          <w:b/>
          <w:bCs/>
          <w:sz w:val="22"/>
          <w:szCs w:val="22"/>
        </w:rPr>
        <w:t>Dalam</w:t>
      </w:r>
      <w:proofErr w:type="spellEnd"/>
      <w:r w:rsidRPr="006724A7">
        <w:rPr>
          <w:rFonts w:ascii="Book Antiqua" w:hAnsi="Book Antiqua"/>
          <w:b/>
          <w:bCs/>
          <w:sz w:val="22"/>
          <w:szCs w:val="22"/>
        </w:rPr>
        <w:t xml:space="preserve"> </w:t>
      </w:r>
      <w:proofErr w:type="spellStart"/>
      <w:r w:rsidRPr="006724A7">
        <w:rPr>
          <w:rFonts w:ascii="Book Antiqua" w:hAnsi="Book Antiqua"/>
          <w:b/>
          <w:bCs/>
          <w:sz w:val="22"/>
          <w:szCs w:val="22"/>
        </w:rPr>
        <w:t>Pengelolaan</w:t>
      </w:r>
      <w:proofErr w:type="spellEnd"/>
      <w:r w:rsidRPr="006724A7">
        <w:rPr>
          <w:rFonts w:ascii="Book Antiqua" w:hAnsi="Book Antiqua"/>
          <w:b/>
          <w:bCs/>
          <w:sz w:val="22"/>
          <w:szCs w:val="22"/>
        </w:rPr>
        <w:t xml:space="preserve"> </w:t>
      </w:r>
      <w:proofErr w:type="spellStart"/>
      <w:r w:rsidRPr="006724A7">
        <w:rPr>
          <w:rFonts w:ascii="Book Antiqua" w:hAnsi="Book Antiqua"/>
          <w:b/>
          <w:bCs/>
          <w:sz w:val="22"/>
          <w:szCs w:val="22"/>
        </w:rPr>
        <w:t>Keuangan</w:t>
      </w:r>
      <w:proofErr w:type="spellEnd"/>
      <w:r w:rsidRPr="006724A7">
        <w:rPr>
          <w:rFonts w:ascii="Book Antiqua" w:hAnsi="Book Antiqua"/>
          <w:b/>
          <w:bCs/>
          <w:sz w:val="22"/>
          <w:szCs w:val="22"/>
        </w:rPr>
        <w:t xml:space="preserve"> Pasca Panen Di Desa </w:t>
      </w:r>
      <w:proofErr w:type="spellStart"/>
      <w:r w:rsidRPr="006724A7">
        <w:rPr>
          <w:rFonts w:ascii="Book Antiqua" w:hAnsi="Book Antiqua"/>
          <w:b/>
          <w:bCs/>
          <w:sz w:val="22"/>
          <w:szCs w:val="22"/>
        </w:rPr>
        <w:t>Sumberagung</w:t>
      </w:r>
      <w:proofErr w:type="spellEnd"/>
      <w:r w:rsidRPr="006724A7">
        <w:rPr>
          <w:rFonts w:ascii="Book Antiqua" w:hAnsi="Book Antiqua"/>
          <w:b/>
          <w:bCs/>
          <w:sz w:val="22"/>
          <w:szCs w:val="22"/>
        </w:rPr>
        <w:t xml:space="preserve"> </w:t>
      </w:r>
      <w:proofErr w:type="spellStart"/>
      <w:r w:rsidRPr="006724A7">
        <w:rPr>
          <w:rFonts w:ascii="Book Antiqua" w:hAnsi="Book Antiqua"/>
          <w:b/>
          <w:bCs/>
          <w:sz w:val="22"/>
          <w:szCs w:val="22"/>
        </w:rPr>
        <w:t>Kecamatan</w:t>
      </w:r>
      <w:proofErr w:type="spellEnd"/>
      <w:r w:rsidRPr="006724A7">
        <w:rPr>
          <w:rFonts w:ascii="Book Antiqua" w:hAnsi="Book Antiqua"/>
          <w:b/>
          <w:bCs/>
          <w:sz w:val="22"/>
          <w:szCs w:val="22"/>
        </w:rPr>
        <w:t xml:space="preserve"> </w:t>
      </w:r>
      <w:proofErr w:type="spellStart"/>
      <w:r w:rsidRPr="006724A7">
        <w:rPr>
          <w:rFonts w:ascii="Book Antiqua" w:hAnsi="Book Antiqua"/>
          <w:b/>
          <w:bCs/>
          <w:sz w:val="22"/>
          <w:szCs w:val="22"/>
        </w:rPr>
        <w:t>Plosoklaten</w:t>
      </w:r>
      <w:proofErr w:type="spellEnd"/>
      <w:r w:rsidRPr="006724A7">
        <w:rPr>
          <w:rFonts w:ascii="Book Antiqua" w:hAnsi="Book Antiqua"/>
          <w:b/>
          <w:bCs/>
          <w:sz w:val="22"/>
          <w:szCs w:val="22"/>
        </w:rPr>
        <w:t xml:space="preserve"> </w:t>
      </w:r>
      <w:proofErr w:type="spellStart"/>
      <w:r w:rsidRPr="006724A7">
        <w:rPr>
          <w:rFonts w:ascii="Book Antiqua" w:hAnsi="Book Antiqua"/>
          <w:b/>
          <w:bCs/>
          <w:sz w:val="22"/>
          <w:szCs w:val="22"/>
        </w:rPr>
        <w:t>Kabupaten</w:t>
      </w:r>
      <w:proofErr w:type="spellEnd"/>
      <w:r w:rsidRPr="006724A7">
        <w:rPr>
          <w:rFonts w:ascii="Book Antiqua" w:hAnsi="Book Antiqua"/>
          <w:b/>
          <w:bCs/>
          <w:sz w:val="22"/>
          <w:szCs w:val="22"/>
        </w:rPr>
        <w:t xml:space="preserve"> Kediri</w:t>
      </w:r>
    </w:p>
    <w:p w14:paraId="03F66D00" w14:textId="2A6CA371" w:rsidR="00CA6029" w:rsidRPr="006724A7" w:rsidRDefault="00CA6029" w:rsidP="001F1026">
      <w:pPr>
        <w:pStyle w:val="DaftarParagraf"/>
        <w:numPr>
          <w:ilvl w:val="0"/>
          <w:numId w:val="11"/>
        </w:numPr>
        <w:tabs>
          <w:tab w:val="center" w:pos="4513"/>
        </w:tabs>
        <w:spacing w:line="276" w:lineRule="auto"/>
        <w:ind w:left="709" w:hanging="283"/>
        <w:jc w:val="both"/>
        <w:rPr>
          <w:rFonts w:ascii="Book Antiqua" w:hAnsi="Book Antiqua"/>
          <w:sz w:val="22"/>
          <w:szCs w:val="22"/>
        </w:rPr>
      </w:pPr>
      <w:proofErr w:type="spellStart"/>
      <w:r w:rsidRPr="006724A7">
        <w:rPr>
          <w:rFonts w:ascii="Book Antiqua" w:hAnsi="Book Antiqua"/>
          <w:sz w:val="22"/>
          <w:szCs w:val="22"/>
        </w:rPr>
        <w:t>Membagi</w:t>
      </w:r>
      <w:proofErr w:type="spellEnd"/>
      <w:r w:rsidRPr="006724A7">
        <w:rPr>
          <w:rFonts w:ascii="Book Antiqua" w:hAnsi="Book Antiqua"/>
          <w:sz w:val="22"/>
          <w:szCs w:val="22"/>
        </w:rPr>
        <w:t xml:space="preserve"> Hasil Panen Antara </w:t>
      </w:r>
      <w:r w:rsidR="001F1026" w:rsidRPr="006724A7">
        <w:rPr>
          <w:rFonts w:ascii="Book Antiqua" w:hAnsi="Book Antiqua"/>
          <w:sz w:val="22"/>
          <w:szCs w:val="22"/>
        </w:rPr>
        <w:t xml:space="preserve">  </w:t>
      </w:r>
      <w:r w:rsidRPr="006724A7">
        <w:rPr>
          <w:rFonts w:ascii="Book Antiqua" w:hAnsi="Book Antiqua"/>
          <w:sz w:val="22"/>
          <w:szCs w:val="22"/>
        </w:rPr>
        <w:t>Kebutuhan dan Usaha Tani</w:t>
      </w:r>
    </w:p>
    <w:p w14:paraId="7C62D866" w14:textId="3A4D4E76" w:rsidR="001F1026" w:rsidRPr="006724A7" w:rsidRDefault="00CA6029" w:rsidP="00CA6029">
      <w:pPr>
        <w:pStyle w:val="DaftarParagraf"/>
        <w:tabs>
          <w:tab w:val="center" w:pos="4513"/>
        </w:tabs>
        <w:spacing w:line="276" w:lineRule="auto"/>
        <w:ind w:left="851" w:firstLine="283"/>
        <w:jc w:val="both"/>
        <w:rPr>
          <w:rFonts w:ascii="Book Antiqua" w:hAnsi="Book Antiqua"/>
          <w:sz w:val="22"/>
          <w:szCs w:val="22"/>
        </w:rPr>
      </w:pPr>
      <w:r w:rsidRPr="006724A7">
        <w:rPr>
          <w:rFonts w:ascii="Book Antiqua" w:hAnsi="Book Antiqua"/>
          <w:sz w:val="22"/>
          <w:szCs w:val="22"/>
        </w:rPr>
        <w:t xml:space="preserve">Hasil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diperoleh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seluruhnya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digunakan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satu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keperluan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saja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tetapi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dibagi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seperti</w:t>
      </w:r>
      <w:proofErr w:type="spellEnd"/>
      <w:r w:rsidRPr="006724A7">
        <w:rPr>
          <w:rFonts w:ascii="Book Antiqua" w:hAnsi="Book Antiqua"/>
          <w:sz w:val="22"/>
          <w:szCs w:val="22"/>
        </w:rPr>
        <w:t xml:space="preserve"> modal </w:t>
      </w:r>
      <w:proofErr w:type="spellStart"/>
      <w:r w:rsidRPr="006724A7">
        <w:rPr>
          <w:rFonts w:ascii="Book Antiqua" w:hAnsi="Book Antiqua"/>
          <w:sz w:val="22"/>
          <w:szCs w:val="22"/>
        </w:rPr>
        <w:t>tanam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kembali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biaya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perawatan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tanaman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serta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sehari-hari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Pembagian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agar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tetap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melanjutkan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sekaligus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memenuhi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kehidupan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sehari-hari</w:t>
      </w:r>
      <w:proofErr w:type="spellEnd"/>
      <w:r w:rsidRPr="006724A7">
        <w:rPr>
          <w:rFonts w:ascii="Book Antiqua" w:hAnsi="Book Antiqua"/>
          <w:sz w:val="22"/>
          <w:szCs w:val="22"/>
        </w:rPr>
        <w:t>.</w:t>
      </w:r>
      <w:r w:rsidR="001F1026" w:rsidRPr="006724A7">
        <w:rPr>
          <w:rFonts w:ascii="Book Antiqua" w:hAnsi="Book Antiqua"/>
          <w:sz w:val="22"/>
          <w:szCs w:val="22"/>
        </w:rPr>
        <w:t xml:space="preserve"> </w:t>
      </w:r>
      <w:proofErr w:type="spellStart"/>
      <w:r w:rsidR="001F1026" w:rsidRPr="006724A7">
        <w:rPr>
          <w:rFonts w:ascii="Book Antiqua" w:hAnsi="Book Antiqua"/>
          <w:sz w:val="22"/>
          <w:szCs w:val="22"/>
        </w:rPr>
        <w:t>Berikut</w:t>
      </w:r>
      <w:proofErr w:type="spellEnd"/>
      <w:r w:rsidR="001F1026" w:rsidRPr="006724A7">
        <w:rPr>
          <w:rFonts w:ascii="Book Antiqua" w:hAnsi="Book Antiqua"/>
          <w:sz w:val="22"/>
          <w:szCs w:val="22"/>
        </w:rPr>
        <w:t xml:space="preserve"> yang </w:t>
      </w:r>
      <w:proofErr w:type="spellStart"/>
      <w:r w:rsidR="001F1026" w:rsidRPr="006724A7">
        <w:rPr>
          <w:rFonts w:ascii="Book Antiqua" w:hAnsi="Book Antiqua"/>
          <w:sz w:val="22"/>
          <w:szCs w:val="22"/>
        </w:rPr>
        <w:t>disampaikan</w:t>
      </w:r>
      <w:proofErr w:type="spellEnd"/>
      <w:r w:rsidR="001F1026" w:rsidRPr="006724A7">
        <w:rPr>
          <w:rFonts w:ascii="Book Antiqua" w:hAnsi="Book Antiqua"/>
          <w:sz w:val="22"/>
          <w:szCs w:val="22"/>
        </w:rPr>
        <w:t xml:space="preserve"> oleh Bapak S,</w:t>
      </w:r>
    </w:p>
    <w:p w14:paraId="73BC81E8" w14:textId="77777777" w:rsidR="001F1026" w:rsidRPr="006724A7" w:rsidRDefault="001F1026" w:rsidP="001F1026">
      <w:pPr>
        <w:pStyle w:val="DaftarParagraf"/>
        <w:tabs>
          <w:tab w:val="center" w:pos="4513"/>
        </w:tabs>
        <w:spacing w:line="276" w:lineRule="auto"/>
        <w:ind w:left="851"/>
        <w:jc w:val="both"/>
        <w:rPr>
          <w:rFonts w:ascii="Book Antiqua" w:hAnsi="Book Antiqua"/>
          <w:sz w:val="22"/>
          <w:szCs w:val="22"/>
        </w:rPr>
      </w:pPr>
    </w:p>
    <w:p w14:paraId="2FE1A94E" w14:textId="7714CAFF" w:rsidR="00CA6029" w:rsidRPr="006724A7" w:rsidRDefault="00CA6029" w:rsidP="001F1026">
      <w:pPr>
        <w:pStyle w:val="DaftarParagraf"/>
        <w:tabs>
          <w:tab w:val="center" w:pos="4513"/>
        </w:tabs>
        <w:spacing w:line="276" w:lineRule="auto"/>
        <w:ind w:left="1134"/>
        <w:jc w:val="both"/>
        <w:rPr>
          <w:rFonts w:ascii="Book Antiqua" w:hAnsi="Book Antiqua"/>
          <w:i/>
          <w:iCs/>
          <w:sz w:val="22"/>
          <w:szCs w:val="22"/>
        </w:rPr>
      </w:pPr>
      <w:r w:rsidRPr="006724A7">
        <w:rPr>
          <w:rFonts w:ascii="Book Antiqua" w:hAnsi="Book Antiqua"/>
          <w:sz w:val="22"/>
          <w:szCs w:val="22"/>
        </w:rPr>
        <w:t xml:space="preserve"> </w:t>
      </w:r>
      <w:r w:rsidRPr="006724A7">
        <w:rPr>
          <w:rFonts w:ascii="Book Antiqua" w:hAnsi="Book Antiqua"/>
          <w:i/>
          <w:iCs/>
          <w:sz w:val="22"/>
          <w:szCs w:val="22"/>
        </w:rPr>
        <w:t>“</w:t>
      </w:r>
      <w:proofErr w:type="spellStart"/>
      <w:r w:rsidRPr="006724A7">
        <w:rPr>
          <w:rFonts w:ascii="Book Antiqua" w:hAnsi="Book Antiqua"/>
          <w:i/>
          <w:iCs/>
          <w:sz w:val="22"/>
          <w:szCs w:val="22"/>
        </w:rPr>
        <w:t>Setelah</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dipotong</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biaya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penggarapan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pupuk</w:t>
      </w:r>
      <w:proofErr w:type="spellEnd"/>
      <w:r w:rsidRPr="006724A7">
        <w:rPr>
          <w:rFonts w:ascii="Book Antiqua" w:hAnsi="Book Antiqua"/>
          <w:i/>
          <w:iCs/>
          <w:sz w:val="22"/>
          <w:szCs w:val="22"/>
        </w:rPr>
        <w:t xml:space="preserve">, dan </w:t>
      </w:r>
      <w:proofErr w:type="spellStart"/>
      <w:r w:rsidRPr="006724A7">
        <w:rPr>
          <w:rFonts w:ascii="Book Antiqua" w:hAnsi="Book Antiqua"/>
          <w:i/>
          <w:iCs/>
          <w:sz w:val="22"/>
          <w:szCs w:val="22"/>
        </w:rPr>
        <w:t>tenaga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kerja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uangnya</w:t>
      </w:r>
      <w:proofErr w:type="spellEnd"/>
      <w:r w:rsidRPr="006724A7">
        <w:rPr>
          <w:rFonts w:ascii="Book Antiqua" w:hAnsi="Book Antiqua"/>
          <w:i/>
          <w:iCs/>
          <w:sz w:val="22"/>
          <w:szCs w:val="22"/>
        </w:rPr>
        <w:t xml:space="preserve"> yang </w:t>
      </w:r>
      <w:proofErr w:type="spellStart"/>
      <w:r w:rsidRPr="006724A7">
        <w:rPr>
          <w:rFonts w:ascii="Book Antiqua" w:hAnsi="Book Antiqua"/>
          <w:i/>
          <w:iCs/>
          <w:sz w:val="22"/>
          <w:szCs w:val="22"/>
        </w:rPr>
        <w:t>masih</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utuh</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digunakan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lagi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untuk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mengolah</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lahan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berikutnya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Sedangkan</w:t>
      </w:r>
      <w:proofErr w:type="spellEnd"/>
      <w:r w:rsidRPr="006724A7">
        <w:rPr>
          <w:rFonts w:ascii="Book Antiqua" w:hAnsi="Book Antiqua"/>
          <w:i/>
          <w:iCs/>
          <w:sz w:val="22"/>
          <w:szCs w:val="22"/>
        </w:rPr>
        <w:t xml:space="preserve"> uang yang </w:t>
      </w:r>
      <w:proofErr w:type="spellStart"/>
      <w:r w:rsidRPr="006724A7">
        <w:rPr>
          <w:rFonts w:ascii="Book Antiqua" w:hAnsi="Book Antiqua"/>
          <w:i/>
          <w:iCs/>
          <w:sz w:val="22"/>
          <w:szCs w:val="22"/>
        </w:rPr>
        <w:t>dipegang</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bisa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dipakai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untuk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kebutuhan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sehari-</w:t>
      </w:r>
      <w:proofErr w:type="gramStart"/>
      <w:r w:rsidRPr="006724A7">
        <w:rPr>
          <w:rFonts w:ascii="Book Antiqua" w:hAnsi="Book Antiqua"/>
          <w:i/>
          <w:iCs/>
          <w:sz w:val="22"/>
          <w:szCs w:val="22"/>
        </w:rPr>
        <w:t>hari</w:t>
      </w:r>
      <w:proofErr w:type="spellEnd"/>
      <w:r w:rsidRPr="006724A7">
        <w:rPr>
          <w:rFonts w:ascii="Book Antiqua" w:hAnsi="Book Antiqua"/>
          <w:i/>
          <w:iCs/>
          <w:sz w:val="22"/>
          <w:szCs w:val="22"/>
        </w:rPr>
        <w:t>”(</w:t>
      </w:r>
      <w:proofErr w:type="gramEnd"/>
      <w:r w:rsidRPr="006724A7">
        <w:rPr>
          <w:rFonts w:ascii="Book Antiqua" w:hAnsi="Book Antiqua"/>
          <w:i/>
          <w:iCs/>
          <w:sz w:val="22"/>
          <w:szCs w:val="22"/>
        </w:rPr>
        <w:t xml:space="preserve">Bapak S, 86 </w:t>
      </w:r>
      <w:proofErr w:type="spellStart"/>
      <w:r w:rsidRPr="006724A7">
        <w:rPr>
          <w:rFonts w:ascii="Book Antiqua" w:hAnsi="Book Antiqua"/>
          <w:i/>
          <w:iCs/>
          <w:sz w:val="22"/>
          <w:szCs w:val="22"/>
        </w:rPr>
        <w:t>Tahun</w:t>
      </w:r>
      <w:proofErr w:type="spellEnd"/>
      <w:r w:rsidRPr="006724A7">
        <w:rPr>
          <w:rFonts w:ascii="Book Antiqua" w:hAnsi="Book Antiqua"/>
          <w:i/>
          <w:iCs/>
          <w:sz w:val="22"/>
          <w:szCs w:val="22"/>
        </w:rPr>
        <w:t>).</w:t>
      </w:r>
    </w:p>
    <w:p w14:paraId="4CF293C7" w14:textId="77777777" w:rsidR="00EC2FE7" w:rsidRPr="006724A7" w:rsidRDefault="00EC2FE7" w:rsidP="001F1026">
      <w:pPr>
        <w:pStyle w:val="DaftarParagraf"/>
        <w:tabs>
          <w:tab w:val="center" w:pos="4513"/>
        </w:tabs>
        <w:spacing w:line="276" w:lineRule="auto"/>
        <w:ind w:left="1134"/>
        <w:jc w:val="both"/>
        <w:rPr>
          <w:rFonts w:ascii="Book Antiqua" w:hAnsi="Book Antiqua"/>
          <w:sz w:val="22"/>
          <w:szCs w:val="22"/>
        </w:rPr>
      </w:pPr>
    </w:p>
    <w:p w14:paraId="7DF42710" w14:textId="53750AB3" w:rsidR="00EC2FE7" w:rsidRPr="006724A7" w:rsidRDefault="00EC2FE7" w:rsidP="00EC2FE7">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Pembagian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mencerminkan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pengelolaan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terstruktur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Penghasilan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digunakan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konsumsi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tetapi</w:t>
      </w:r>
      <w:proofErr w:type="spellEnd"/>
      <w:r w:rsidRPr="006724A7">
        <w:rPr>
          <w:rFonts w:ascii="Book Antiqua" w:hAnsi="Book Antiqua"/>
          <w:sz w:val="22"/>
          <w:szCs w:val="22"/>
        </w:rPr>
        <w:t xml:space="preserve"> juga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produksi</w:t>
      </w:r>
      <w:proofErr w:type="spellEnd"/>
      <w:r w:rsidRPr="006724A7">
        <w:rPr>
          <w:rFonts w:ascii="Book Antiqua" w:hAnsi="Book Antiqua"/>
          <w:sz w:val="22"/>
          <w:szCs w:val="22"/>
        </w:rPr>
        <w:t xml:space="preserve"> agar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tetap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berjalan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memperlihatkan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pola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pengelolaan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terarah</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https://doi.org/10.31849/agr.v24i2.12114","author":[{"dropping-particle":"","family":"Heriyanto","given":"","non-dropping-particle":"","parse-names":false,"suffix":""},{"dropping-particle":"","family":"Asrol","given":"","non-dropping-particle":"","parse-names":false,"suffix":""},{"dropping-particle":"","family":"Elinur","given":"","non-dropping-particle":"","parse-names":false,"suffix":""},{"dropping-particle":"","family":"Mulianto","given":"Budi","non-dropping-particle":"","parse-names":false,"suffix":""}],"container-title":"Jurnal Agribisnis","id":"ITEM-1","issued":{"date-parts":[["2022"]]},"page":"341-356","title":"Ekonomi Rumah Tangga Petani Padi Sawah Pedesaan Dintinjau Dari Aspek Produksi Dan Konsumsi Di Kabupaten Siak, Riau Indonesia","type":"article-journal"},"uris":["http://www.mendeley.com/documents/?uuid=0a1b5992-c941-4af0-9367-b3bea939a78e"]}],"mendeley":{"formattedCitation":"(Heriyanto, Asrol, Elinur, &amp; Mulianto, 2022)","manualFormatting":"(Heriyanto et al., 2022)","plainTextFormattedCitation":"(Heriyanto, Asrol, Elinur, &amp; Mulianto, 2022)","previouslyFormattedCitation":"(Heriyanto, Asrol, Elinur, &amp; Mulianto, 2022)"},"properties":{"noteIndex":0},"schema":"https://github.com/citation-style-language/schema/raw/master/csl-citation.json"}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(Heriyanto et al., 2022)</w:t>
      </w:r>
      <w:r w:rsidR="00D93989" w:rsidRPr="006724A7">
        <w:rPr>
          <w:rFonts w:ascii="Book Antiqua" w:hAnsi="Book Antiqua"/>
          <w:sz w:val="22"/>
          <w:szCs w:val="22"/>
        </w:rPr>
        <w:fldChar w:fldCharType="end"/>
      </w:r>
      <w:r w:rsidRPr="006724A7">
        <w:rPr>
          <w:rFonts w:ascii="Book Antiqua" w:hAnsi="Book Antiqua"/>
          <w:sz w:val="22"/>
          <w:szCs w:val="22"/>
        </w:rPr>
        <w:t xml:space="preserve">. </w:t>
      </w:r>
      <w:proofErr w:type="spellStart"/>
      <w:r w:rsidRPr="006724A7">
        <w:rPr>
          <w:rFonts w:ascii="Book Antiqua" w:hAnsi="Book Antiqua"/>
          <w:sz w:val="22"/>
          <w:szCs w:val="22"/>
        </w:rPr>
        <w:t>Sejalan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lastRenderedPageBreak/>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penelitian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{"citationItems":[{"id":"ITEM-1","itemData":{"DOI":"10.31289/agr.v2i2.4392","author":[{"dropping-particle":"","family":"Pulungan","given":"Ririn Anggreni","non-dropping-particle":"","parse-names":false,"suffix":""},{"dropping-particle":"","family":"Lubis","given":"Mitra Musika","non-dropping-particle":"","parse-names":false,"suffix":""},{"dropping-particle":"","family":"Harahap","given":"Gustami","non-dropping-particle":"","parse-names":false,"suffix":""}],"container-title":"Jurnal Agriuma","id":"ITEM-1","issue":"June 2019","issued":{"date-parts":[["2020"]]},"page":"108-121","title":"Analisis Pendapatan dan Pengeluaran Konsumsi Petani Kelapa Sawit Desa Lubuk Bunut Kecamatan Hutaraja Tinggi Kabupaten Padang Lawas","type":"article-journal","volume":"2"},"uris":["http://www.mendeley.com/documents/?uuid=f0687011-980a-4b44-8e8f-7dce476cfa9b"]}],"mendeley":{"formattedCitation":"(Pulungan, Lubis, &amp; Harahap, 2020)","manualFormatting":"(Pulungan et al., 2020)","plainTextFormattedCitation":"(Pulungan, Lubis, &amp; Harahap, 2020)","previouslyFormattedCitation":"(Pulungan, Lubis, &amp; Harahap, 2020)"},"properties":{"noteIndex":0},"schema":"https://github.com/citation-style-language/schema/raw/master/csl-citation.json"}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(Pulungan et al., 2020)</w:t>
      </w:r>
      <w:r w:rsidR="00D93989" w:rsidRPr="006724A7">
        <w:rPr>
          <w:rFonts w:ascii="Book Antiqua" w:hAnsi="Book Antiqua"/>
          <w:sz w:val="22"/>
          <w:szCs w:val="22"/>
        </w:rPr>
        <w:fldChar w:fldCharType="end"/>
      </w:r>
      <w:r w:rsidR="00D93989" w:rsidRPr="006724A7">
        <w:rPr>
          <w:rFonts w:ascii="Book Antiqua" w:hAnsi="Book Antiqua"/>
          <w:sz w:val="22"/>
          <w:szCs w:val="22"/>
        </w:rPr>
        <w:t xml:space="preserve"> </w:t>
      </w:r>
      <w:proofErr w:type="spellStart"/>
      <w:r w:rsidRPr="006724A7">
        <w:rPr>
          <w:rFonts w:ascii="Book Antiqua" w:hAnsi="Book Antiqua"/>
          <w:sz w:val="22"/>
          <w:szCs w:val="22"/>
        </w:rPr>
        <w:t>menyatakan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mengalokasikan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penghasilannya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seperti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konsumsi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maupun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lain yang </w:t>
      </w:r>
      <w:proofErr w:type="spellStart"/>
      <w:r w:rsidRPr="006724A7">
        <w:rPr>
          <w:rFonts w:ascii="Book Antiqua" w:hAnsi="Book Antiqua"/>
          <w:sz w:val="22"/>
          <w:szCs w:val="22"/>
        </w:rPr>
        <w:t>mendukung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keberlangsungan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hidup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Pengelolaan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mempertimbangkan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prioritasnya</w:t>
      </w:r>
      <w:proofErr w:type="spellEnd"/>
      <w:r w:rsidRPr="006724A7">
        <w:rPr>
          <w:rFonts w:ascii="Book Antiqua" w:hAnsi="Book Antiqua"/>
          <w:sz w:val="22"/>
          <w:szCs w:val="22"/>
        </w:rPr>
        <w:t>.</w:t>
      </w:r>
    </w:p>
    <w:p w14:paraId="5FA9217D" w14:textId="77777777" w:rsidR="00EC2FE7" w:rsidRPr="006724A7" w:rsidRDefault="00EC2FE7" w:rsidP="00EC2FE7">
      <w:pPr>
        <w:pStyle w:val="DaftarParagraf"/>
        <w:tabs>
          <w:tab w:val="center" w:pos="4513"/>
        </w:tabs>
        <w:spacing w:line="276" w:lineRule="auto"/>
        <w:ind w:left="851" w:firstLine="283"/>
        <w:jc w:val="both"/>
        <w:rPr>
          <w:rFonts w:ascii="Book Antiqua" w:hAnsi="Book Antiqua"/>
          <w:sz w:val="22"/>
          <w:szCs w:val="22"/>
        </w:rPr>
      </w:pPr>
    </w:p>
    <w:p w14:paraId="6CDE3F1E" w14:textId="77777777" w:rsidR="001F1026" w:rsidRPr="006724A7" w:rsidRDefault="001F1026" w:rsidP="001F1026">
      <w:pPr>
        <w:pStyle w:val="DaftarParagraf"/>
        <w:numPr>
          <w:ilvl w:val="0"/>
          <w:numId w:val="11"/>
        </w:numPr>
        <w:tabs>
          <w:tab w:val="center" w:pos="4513"/>
        </w:tabs>
        <w:spacing w:line="276" w:lineRule="auto"/>
        <w:ind w:left="709" w:hanging="283"/>
        <w:jc w:val="both"/>
        <w:rPr>
          <w:rFonts w:ascii="Book Antiqua" w:hAnsi="Book Antiqua"/>
          <w:sz w:val="22"/>
          <w:szCs w:val="22"/>
        </w:rPr>
      </w:pPr>
      <w:proofErr w:type="spellStart"/>
      <w:r w:rsidRPr="006724A7">
        <w:rPr>
          <w:rFonts w:ascii="Book Antiqua" w:hAnsi="Book Antiqua"/>
          <w:sz w:val="22"/>
          <w:szCs w:val="22"/>
        </w:rPr>
        <w:t>Menyisihkan</w:t>
      </w:r>
      <w:proofErr w:type="spellEnd"/>
      <w:r w:rsidRPr="006724A7">
        <w:rPr>
          <w:rFonts w:ascii="Book Antiqua" w:hAnsi="Book Antiqua"/>
          <w:sz w:val="22"/>
          <w:szCs w:val="22"/>
        </w:rPr>
        <w:t xml:space="preserve"> Modal Usaha </w:t>
      </w:r>
      <w:proofErr w:type="spellStart"/>
      <w:r w:rsidRPr="006724A7">
        <w:rPr>
          <w:rFonts w:ascii="Book Antiqua" w:hAnsi="Book Antiqua"/>
          <w:sz w:val="22"/>
          <w:szCs w:val="22"/>
        </w:rPr>
        <w:t>Sejak</w:t>
      </w:r>
      <w:proofErr w:type="spellEnd"/>
      <w:r w:rsidRPr="006724A7">
        <w:rPr>
          <w:rFonts w:ascii="Book Antiqua" w:hAnsi="Book Antiqua"/>
          <w:sz w:val="22"/>
          <w:szCs w:val="22"/>
        </w:rPr>
        <w:t xml:space="preserve"> Awal Panen</w:t>
      </w:r>
    </w:p>
    <w:p w14:paraId="60E957A3" w14:textId="71FDB648" w:rsidR="001F1026" w:rsidRPr="006724A7" w:rsidRDefault="001F1026" w:rsidP="001F1026">
      <w:pPr>
        <w:pStyle w:val="DaftarParagraf"/>
        <w:tabs>
          <w:tab w:val="center" w:pos="4513"/>
        </w:tabs>
        <w:spacing w:line="276" w:lineRule="auto"/>
        <w:ind w:left="851" w:firstLine="283"/>
        <w:jc w:val="both"/>
        <w:rPr>
          <w:rStyle w:val="aupe1"/>
          <w:rFonts w:ascii="Book Antiqua" w:hAnsi="Book Antiqua"/>
          <w:sz w:val="22"/>
          <w:szCs w:val="22"/>
        </w:rPr>
      </w:pPr>
      <w:r w:rsidRPr="006724A7">
        <w:rPr>
          <w:rStyle w:val="aupe1"/>
          <w:rFonts w:ascii="Book Antiqua" w:hAnsi="Book Antiqua"/>
          <w:sz w:val="22"/>
          <w:szCs w:val="22"/>
        </w:rPr>
        <w:t xml:space="preserve">Hal </w:t>
      </w:r>
      <w:proofErr w:type="spellStart"/>
      <w:r w:rsidRPr="006724A7">
        <w:rPr>
          <w:rStyle w:val="aupe1"/>
          <w:rFonts w:ascii="Book Antiqua" w:hAnsi="Book Antiqua"/>
          <w:sz w:val="22"/>
          <w:szCs w:val="22"/>
        </w:rPr>
        <w:t>ini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dilakukan</w:t>
      </w:r>
      <w:proofErr w:type="spellEnd"/>
      <w:r w:rsidRPr="006724A7">
        <w:rPr>
          <w:rStyle w:val="aupe1"/>
          <w:rFonts w:ascii="Book Antiqua" w:hAnsi="Book Antiqua"/>
          <w:sz w:val="22"/>
          <w:szCs w:val="22"/>
        </w:rPr>
        <w:t xml:space="preserve"> agar </w:t>
      </w:r>
      <w:proofErr w:type="spellStart"/>
      <w:r w:rsidRPr="006724A7">
        <w:rPr>
          <w:rStyle w:val="aupe1"/>
          <w:rFonts w:ascii="Book Antiqua" w:hAnsi="Book Antiqua"/>
          <w:sz w:val="22"/>
          <w:szCs w:val="22"/>
        </w:rPr>
        <w:t>kegiatan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budidaya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tebu</w:t>
      </w:r>
      <w:proofErr w:type="spellEnd"/>
      <w:r w:rsidRPr="006724A7">
        <w:rPr>
          <w:rStyle w:val="aupe1"/>
          <w:rFonts w:ascii="Book Antiqua" w:hAnsi="Book Antiqua"/>
          <w:sz w:val="22"/>
          <w:szCs w:val="22"/>
        </w:rPr>
        <w:t xml:space="preserve"> pada </w:t>
      </w:r>
      <w:proofErr w:type="spellStart"/>
      <w:r w:rsidRPr="006724A7">
        <w:rPr>
          <w:rStyle w:val="aupe1"/>
          <w:rFonts w:ascii="Book Antiqua" w:hAnsi="Book Antiqua"/>
          <w:sz w:val="22"/>
          <w:szCs w:val="22"/>
        </w:rPr>
        <w:t>musim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tanam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berikutnya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tetap</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dapat</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berjalan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karena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tanaman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tebu</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membutuhkan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biaya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perawatan</w:t>
      </w:r>
      <w:proofErr w:type="spellEnd"/>
      <w:r w:rsidRPr="006724A7">
        <w:rPr>
          <w:rStyle w:val="aupe1"/>
          <w:rFonts w:ascii="Book Antiqua" w:hAnsi="Book Antiqua"/>
          <w:sz w:val="22"/>
          <w:szCs w:val="22"/>
        </w:rPr>
        <w:t xml:space="preserve"> yang </w:t>
      </w:r>
      <w:proofErr w:type="spellStart"/>
      <w:r w:rsidRPr="006724A7">
        <w:rPr>
          <w:rStyle w:val="aupe1"/>
          <w:rFonts w:ascii="Book Antiqua" w:hAnsi="Book Antiqua"/>
          <w:sz w:val="22"/>
          <w:szCs w:val="22"/>
        </w:rPr>
        <w:t>cukup</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besar</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seperti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pembelian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pupuk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pembayaran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tenaga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kerja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serta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biaya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pengolahan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lahan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Petani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memilih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untuk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mengutamakan</w:t>
      </w:r>
      <w:proofErr w:type="spellEnd"/>
      <w:r w:rsidRPr="006724A7">
        <w:rPr>
          <w:rStyle w:val="aupe1"/>
          <w:rFonts w:ascii="Book Antiqua" w:hAnsi="Book Antiqua"/>
          <w:sz w:val="22"/>
          <w:szCs w:val="22"/>
        </w:rPr>
        <w:t xml:space="preserve"> modal </w:t>
      </w:r>
      <w:proofErr w:type="spellStart"/>
      <w:r w:rsidRPr="006724A7">
        <w:rPr>
          <w:rStyle w:val="aupe1"/>
          <w:rFonts w:ascii="Book Antiqua" w:hAnsi="Book Antiqua"/>
          <w:sz w:val="22"/>
          <w:szCs w:val="22"/>
        </w:rPr>
        <w:t>usaha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terlebih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dahulu</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sebelum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menggunakan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hasil</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panen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untuk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kebutuhan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lainnya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Sebagaimana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disampaikan</w:t>
      </w:r>
      <w:proofErr w:type="spellEnd"/>
      <w:r w:rsidRPr="006724A7">
        <w:rPr>
          <w:rStyle w:val="aupe1"/>
          <w:rFonts w:ascii="Book Antiqua" w:hAnsi="Book Antiqua"/>
          <w:sz w:val="22"/>
          <w:szCs w:val="22"/>
        </w:rPr>
        <w:t xml:space="preserve"> oleh Bapak S </w:t>
      </w:r>
      <w:proofErr w:type="spellStart"/>
      <w:r w:rsidRPr="006724A7">
        <w:rPr>
          <w:rStyle w:val="aupe1"/>
          <w:rFonts w:ascii="Book Antiqua" w:hAnsi="Book Antiqua"/>
          <w:sz w:val="22"/>
          <w:szCs w:val="22"/>
        </w:rPr>
        <w:t>sebagai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berikut</w:t>
      </w:r>
      <w:proofErr w:type="spellEnd"/>
      <w:r w:rsidRPr="006724A7">
        <w:rPr>
          <w:rStyle w:val="aupe1"/>
          <w:rFonts w:ascii="Book Antiqua" w:hAnsi="Book Antiqua"/>
          <w:sz w:val="22"/>
          <w:szCs w:val="22"/>
        </w:rPr>
        <w:t>,</w:t>
      </w:r>
    </w:p>
    <w:p w14:paraId="2D9F7216" w14:textId="77777777" w:rsidR="00EC2FE7" w:rsidRPr="006724A7" w:rsidRDefault="00EC2FE7" w:rsidP="001F1026">
      <w:pPr>
        <w:pStyle w:val="DaftarParagraf"/>
        <w:tabs>
          <w:tab w:val="center" w:pos="4513"/>
        </w:tabs>
        <w:spacing w:line="276" w:lineRule="auto"/>
        <w:ind w:left="851" w:firstLine="283"/>
        <w:jc w:val="both"/>
        <w:rPr>
          <w:rStyle w:val="aupe1"/>
          <w:rFonts w:ascii="Book Antiqua" w:hAnsi="Book Antiqua"/>
          <w:sz w:val="22"/>
          <w:szCs w:val="22"/>
        </w:rPr>
      </w:pPr>
    </w:p>
    <w:p w14:paraId="620B60B0" w14:textId="0366B0A3" w:rsidR="001F1026" w:rsidRPr="006724A7" w:rsidRDefault="001F1026" w:rsidP="001F1026">
      <w:pPr>
        <w:pStyle w:val="DaftarParagraf"/>
        <w:tabs>
          <w:tab w:val="center" w:pos="4513"/>
        </w:tabs>
        <w:spacing w:line="276" w:lineRule="auto"/>
        <w:ind w:left="1134"/>
        <w:jc w:val="both"/>
        <w:rPr>
          <w:rStyle w:val="aupe1"/>
          <w:rFonts w:ascii="Book Antiqua" w:hAnsi="Book Antiqua"/>
          <w:i/>
          <w:iCs/>
          <w:sz w:val="22"/>
          <w:szCs w:val="22"/>
        </w:rPr>
      </w:pPr>
      <w:r w:rsidRPr="006724A7">
        <w:rPr>
          <w:rStyle w:val="aupe1"/>
          <w:rFonts w:ascii="Book Antiqua" w:hAnsi="Book Antiqua"/>
          <w:i/>
          <w:iCs/>
          <w:sz w:val="22"/>
          <w:szCs w:val="22"/>
        </w:rPr>
        <w:t>“</w:t>
      </w:r>
      <w:proofErr w:type="spellStart"/>
      <w:r w:rsidRPr="006724A7">
        <w:rPr>
          <w:rStyle w:val="aupe1"/>
          <w:rFonts w:ascii="Book Antiqua" w:hAnsi="Book Antiqua"/>
          <w:i/>
          <w:iCs/>
          <w:sz w:val="22"/>
          <w:szCs w:val="22"/>
        </w:rPr>
        <w:t>Digunakan</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untuk</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membeli</w:t>
      </w:r>
      <w:proofErr w:type="spellEnd"/>
      <w:r w:rsidRPr="006724A7">
        <w:rPr>
          <w:rStyle w:val="aupe1"/>
          <w:rFonts w:ascii="Book Antiqua" w:hAnsi="Book Antiqua"/>
          <w:i/>
          <w:iCs/>
          <w:sz w:val="22"/>
          <w:szCs w:val="22"/>
        </w:rPr>
        <w:t xml:space="preserve"> modal </w:t>
      </w:r>
      <w:proofErr w:type="spellStart"/>
      <w:r w:rsidRPr="006724A7">
        <w:rPr>
          <w:rStyle w:val="aupe1"/>
          <w:rFonts w:ascii="Book Antiqua" w:hAnsi="Book Antiqua"/>
          <w:i/>
          <w:iCs/>
          <w:sz w:val="22"/>
          <w:szCs w:val="22"/>
        </w:rPr>
        <w:t>usaha</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tebu</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seperti</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pupuk</w:t>
      </w:r>
      <w:proofErr w:type="spellEnd"/>
      <w:r w:rsidRPr="006724A7">
        <w:rPr>
          <w:rStyle w:val="aupe1"/>
          <w:rFonts w:ascii="Book Antiqua" w:hAnsi="Book Antiqua"/>
          <w:i/>
          <w:iCs/>
          <w:sz w:val="22"/>
          <w:szCs w:val="22"/>
        </w:rPr>
        <w:t xml:space="preserve"> dan </w:t>
      </w:r>
      <w:proofErr w:type="spellStart"/>
      <w:r w:rsidRPr="006724A7">
        <w:rPr>
          <w:rStyle w:val="aupe1"/>
          <w:rFonts w:ascii="Book Antiqua" w:hAnsi="Book Antiqua"/>
          <w:i/>
          <w:iCs/>
          <w:sz w:val="22"/>
          <w:szCs w:val="22"/>
        </w:rPr>
        <w:t>untuk</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membayar</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pekerja</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serta</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memenuhi</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kebutuhan</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keluarga</w:t>
      </w:r>
      <w:proofErr w:type="spellEnd"/>
      <w:r w:rsidRPr="006724A7">
        <w:rPr>
          <w:rStyle w:val="aupe1"/>
          <w:rFonts w:ascii="Book Antiqua" w:hAnsi="Book Antiqua"/>
          <w:i/>
          <w:iCs/>
          <w:sz w:val="22"/>
          <w:szCs w:val="22"/>
        </w:rPr>
        <w:t xml:space="preserve">. Oleh </w:t>
      </w:r>
      <w:proofErr w:type="spellStart"/>
      <w:r w:rsidRPr="006724A7">
        <w:rPr>
          <w:rStyle w:val="aupe1"/>
          <w:rFonts w:ascii="Book Antiqua" w:hAnsi="Book Antiqua"/>
          <w:i/>
          <w:iCs/>
          <w:sz w:val="22"/>
          <w:szCs w:val="22"/>
        </w:rPr>
        <w:t>karena</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itu</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sebagian</w:t>
      </w:r>
      <w:proofErr w:type="spellEnd"/>
      <w:r w:rsidRPr="006724A7">
        <w:rPr>
          <w:rStyle w:val="aupe1"/>
          <w:rFonts w:ascii="Book Antiqua" w:hAnsi="Book Antiqua"/>
          <w:i/>
          <w:iCs/>
          <w:sz w:val="22"/>
          <w:szCs w:val="22"/>
        </w:rPr>
        <w:t xml:space="preserve"> uang </w:t>
      </w:r>
      <w:proofErr w:type="spellStart"/>
      <w:r w:rsidRPr="006724A7">
        <w:rPr>
          <w:rStyle w:val="aupe1"/>
          <w:rFonts w:ascii="Book Antiqua" w:hAnsi="Book Antiqua"/>
          <w:i/>
          <w:iCs/>
          <w:sz w:val="22"/>
          <w:szCs w:val="22"/>
        </w:rPr>
        <w:t>disisihkan</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terlebih</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dahulu</w:t>
      </w:r>
      <w:proofErr w:type="spellEnd"/>
      <w:r w:rsidRPr="006724A7">
        <w:rPr>
          <w:rStyle w:val="aupe1"/>
          <w:rFonts w:ascii="Book Antiqua" w:hAnsi="Book Antiqua"/>
          <w:i/>
          <w:iCs/>
          <w:sz w:val="22"/>
          <w:szCs w:val="22"/>
        </w:rPr>
        <w:t xml:space="preserve"> </w:t>
      </w:r>
      <w:proofErr w:type="spellStart"/>
      <w:r w:rsidRPr="006724A7">
        <w:rPr>
          <w:rStyle w:val="aupe1"/>
          <w:rFonts w:ascii="Book Antiqua" w:hAnsi="Book Antiqua"/>
          <w:i/>
          <w:iCs/>
          <w:sz w:val="22"/>
          <w:szCs w:val="22"/>
        </w:rPr>
        <w:t>untuk</w:t>
      </w:r>
      <w:proofErr w:type="spellEnd"/>
      <w:r w:rsidRPr="006724A7">
        <w:rPr>
          <w:rStyle w:val="aupe1"/>
          <w:rFonts w:ascii="Book Antiqua" w:hAnsi="Book Antiqua"/>
          <w:i/>
          <w:iCs/>
          <w:sz w:val="22"/>
          <w:szCs w:val="22"/>
        </w:rPr>
        <w:t xml:space="preserve"> modal </w:t>
      </w:r>
      <w:proofErr w:type="spellStart"/>
      <w:r w:rsidRPr="006724A7">
        <w:rPr>
          <w:rStyle w:val="aupe1"/>
          <w:rFonts w:ascii="Book Antiqua" w:hAnsi="Book Antiqua"/>
          <w:i/>
          <w:iCs/>
          <w:sz w:val="22"/>
          <w:szCs w:val="22"/>
        </w:rPr>
        <w:t>usaha</w:t>
      </w:r>
      <w:proofErr w:type="spellEnd"/>
      <w:r w:rsidRPr="006724A7">
        <w:rPr>
          <w:rStyle w:val="aupe1"/>
          <w:rFonts w:ascii="Book Antiqua" w:hAnsi="Book Antiqua"/>
          <w:i/>
          <w:iCs/>
          <w:sz w:val="22"/>
          <w:szCs w:val="22"/>
        </w:rPr>
        <w:t xml:space="preserve"> </w:t>
      </w:r>
      <w:proofErr w:type="spellStart"/>
      <w:proofErr w:type="gramStart"/>
      <w:r w:rsidRPr="006724A7">
        <w:rPr>
          <w:rStyle w:val="aupe1"/>
          <w:rFonts w:ascii="Book Antiqua" w:hAnsi="Book Antiqua"/>
          <w:i/>
          <w:iCs/>
          <w:sz w:val="22"/>
          <w:szCs w:val="22"/>
        </w:rPr>
        <w:t>tebu</w:t>
      </w:r>
      <w:proofErr w:type="spellEnd"/>
      <w:r w:rsidRPr="006724A7">
        <w:rPr>
          <w:rStyle w:val="aupe1"/>
          <w:rFonts w:ascii="Book Antiqua" w:hAnsi="Book Antiqua"/>
          <w:i/>
          <w:iCs/>
          <w:sz w:val="22"/>
          <w:szCs w:val="22"/>
        </w:rPr>
        <w:t>”(</w:t>
      </w:r>
      <w:proofErr w:type="gramEnd"/>
      <w:r w:rsidRPr="006724A7">
        <w:rPr>
          <w:rStyle w:val="aupe1"/>
          <w:rFonts w:ascii="Book Antiqua" w:hAnsi="Book Antiqua"/>
          <w:i/>
          <w:iCs/>
          <w:sz w:val="22"/>
          <w:szCs w:val="22"/>
        </w:rPr>
        <w:t xml:space="preserve">Bapak S, 65 </w:t>
      </w:r>
      <w:proofErr w:type="spellStart"/>
      <w:r w:rsidRPr="006724A7">
        <w:rPr>
          <w:rStyle w:val="aupe1"/>
          <w:rFonts w:ascii="Book Antiqua" w:hAnsi="Book Antiqua"/>
          <w:i/>
          <w:iCs/>
          <w:sz w:val="22"/>
          <w:szCs w:val="22"/>
        </w:rPr>
        <w:t>Tahun</w:t>
      </w:r>
      <w:proofErr w:type="spellEnd"/>
      <w:r w:rsidRPr="006724A7">
        <w:rPr>
          <w:rStyle w:val="aupe1"/>
          <w:rFonts w:ascii="Book Antiqua" w:hAnsi="Book Antiqua"/>
          <w:i/>
          <w:iCs/>
          <w:sz w:val="22"/>
          <w:szCs w:val="22"/>
        </w:rPr>
        <w:t>).</w:t>
      </w:r>
    </w:p>
    <w:p w14:paraId="02B51648" w14:textId="77777777" w:rsidR="001F1026" w:rsidRPr="006724A7" w:rsidRDefault="001F1026" w:rsidP="001F1026">
      <w:pPr>
        <w:pStyle w:val="DaftarParagraf"/>
        <w:tabs>
          <w:tab w:val="center" w:pos="4513"/>
        </w:tabs>
        <w:spacing w:line="276" w:lineRule="auto"/>
        <w:ind w:left="1134"/>
        <w:jc w:val="both"/>
        <w:rPr>
          <w:rStyle w:val="aupe1"/>
          <w:rFonts w:ascii="Book Antiqua" w:hAnsi="Book Antiqua"/>
          <w:i/>
          <w:iCs/>
          <w:sz w:val="22"/>
          <w:szCs w:val="22"/>
        </w:rPr>
      </w:pPr>
    </w:p>
    <w:p w14:paraId="0697FD12" w14:textId="4A5868F0" w:rsidR="00EC2FE7" w:rsidRPr="006724A7" w:rsidRDefault="00EC2FE7" w:rsidP="00EC2FE7">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memisahkan</w:t>
      </w:r>
      <w:proofErr w:type="spellEnd"/>
      <w:r w:rsidRPr="006724A7">
        <w:rPr>
          <w:rFonts w:ascii="Book Antiqua" w:hAnsi="Book Antiqua"/>
          <w:sz w:val="22"/>
          <w:szCs w:val="22"/>
        </w:rPr>
        <w:t xml:space="preserve"> modal </w:t>
      </w:r>
      <w:proofErr w:type="spellStart"/>
      <w:r w:rsidRPr="006724A7">
        <w:rPr>
          <w:rFonts w:ascii="Book Antiqua" w:hAnsi="Book Antiqua"/>
          <w:sz w:val="22"/>
          <w:szCs w:val="22"/>
        </w:rPr>
        <w:t>sejak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awal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mengurangi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risiko</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kekurangan</w:t>
      </w:r>
      <w:proofErr w:type="spellEnd"/>
      <w:r w:rsidRPr="006724A7">
        <w:rPr>
          <w:rFonts w:ascii="Book Antiqua" w:hAnsi="Book Antiqua"/>
          <w:sz w:val="22"/>
          <w:szCs w:val="22"/>
        </w:rPr>
        <w:t xml:space="preserve"> dana pada </w:t>
      </w:r>
      <w:proofErr w:type="spellStart"/>
      <w:r w:rsidRPr="006724A7">
        <w:rPr>
          <w:rFonts w:ascii="Book Antiqua" w:hAnsi="Book Antiqua"/>
          <w:sz w:val="22"/>
          <w:szCs w:val="22"/>
        </w:rPr>
        <w:t>saat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memulai</w:t>
      </w:r>
      <w:proofErr w:type="spellEnd"/>
      <w:r w:rsidRPr="006724A7">
        <w:rPr>
          <w:rFonts w:ascii="Book Antiqua" w:hAnsi="Book Antiqua"/>
          <w:sz w:val="22"/>
          <w:szCs w:val="22"/>
        </w:rPr>
        <w:t xml:space="preserve"> proses </w:t>
      </w:r>
      <w:proofErr w:type="spellStart"/>
      <w:r w:rsidRPr="006724A7">
        <w:rPr>
          <w:rFonts w:ascii="Book Antiqua" w:hAnsi="Book Antiqua"/>
          <w:sz w:val="22"/>
          <w:szCs w:val="22"/>
        </w:rPr>
        <w:t>penanaman</w:t>
      </w:r>
      <w:proofErr w:type="spellEnd"/>
      <w:r w:rsidRPr="006724A7">
        <w:rPr>
          <w:rFonts w:ascii="Book Antiqua" w:hAnsi="Book Antiqua"/>
          <w:sz w:val="22"/>
          <w:szCs w:val="22"/>
        </w:rPr>
        <w:t xml:space="preserve"> Kembali. </w:t>
      </w:r>
      <w:proofErr w:type="spellStart"/>
      <w:r w:rsidRPr="006724A7">
        <w:rPr>
          <w:rFonts w:ascii="Book Antiqua" w:hAnsi="Book Antiqua"/>
          <w:sz w:val="22"/>
          <w:szCs w:val="22"/>
        </w:rPr>
        <w:t>Sejalan</w:t>
      </w:r>
      <w:proofErr w:type="spellEnd"/>
      <w:r w:rsidRPr="006724A7">
        <w:rPr>
          <w:rFonts w:ascii="Book Antiqua" w:hAnsi="Book Antiqua"/>
          <w:sz w:val="22"/>
          <w:szCs w:val="22"/>
        </w:rPr>
        <w:t xml:space="preserve"> juga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penelitian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{"citationItems":[{"id":"ITEM-1","itemData":{"DOI":"10.31289/agrica.v16i2.9741","author":[{"dropping-particle":"","family":"Umar","given":"Risti Fadilah","non-dropping-particle":"","parse-names":false,"suffix":""},{"dropping-particle":"","family":"Bakari","given":"Yuliana","non-dropping-particle":"","parse-names":false,"suffix":""},{"dropping-particle":"","family":"Imran","given":"Supriyo","non-dropping-particle":"","parse-names":false,"suffix":""},{"dropping-particle":"","family":"Hippy","given":"Muhammad Zubair","non-dropping-particle":"","parse-names":false,"suffix":""}],"container-title":"JURNAL AGRICA","id":"ITEM-1","issue":"2","issued":{"date-parts":[["2023"]]},"title":"Ketersediaan Modal dan Pengaruhnya Terhadap Pendapatan Usahatani Padi Sawah di Kecamatan Tilongkabila","type":"article-journal","volume":"16"},"uris":["http://www.mendeley.com/documents/?uuid=e0ec88ed-0810-46bb-8545-f4feeb2bd596"]}],"mendeley":{"formattedCitation":"(Umar, Bakari, Imran, &amp; Hippy, 2023)","manualFormatting":"Umar et al. (2023)","plainTextFormattedCitation":"(Umar, Bakari, Imran, &amp; Hippy, 2023)","previouslyFormattedCitation":"(Umar, Bakari, Imran, &amp; Hippy, 2023)"},"properties":{"noteIndex":0},"schema":"https://github.com/citation-style-language/schema/raw/master/csl-citation.json"}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Umar et al. (2023)</w:t>
      </w:r>
      <w:r w:rsidR="00D93989" w:rsidRPr="006724A7">
        <w:rPr>
          <w:rFonts w:ascii="Book Antiqua" w:hAnsi="Book Antiqua"/>
          <w:sz w:val="22"/>
          <w:szCs w:val="22"/>
        </w:rPr>
        <w:fldChar w:fldCharType="end"/>
      </w:r>
      <w:r w:rsidRPr="006724A7">
        <w:rPr>
          <w:rFonts w:ascii="Book Antiqua" w:hAnsi="Book Antiqua"/>
          <w:sz w:val="22"/>
          <w:szCs w:val="22"/>
        </w:rPr>
        <w:t xml:space="preserve"> </w:t>
      </w:r>
      <w:proofErr w:type="spellStart"/>
      <w:r w:rsidRPr="006724A7">
        <w:rPr>
          <w:rFonts w:ascii="Book Antiqua" w:hAnsi="Book Antiqua"/>
          <w:sz w:val="22"/>
          <w:szCs w:val="22"/>
        </w:rPr>
        <w:t>menyatakan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ketersediaan</w:t>
      </w:r>
      <w:proofErr w:type="spellEnd"/>
      <w:r w:rsidRPr="006724A7">
        <w:rPr>
          <w:rFonts w:ascii="Book Antiqua" w:hAnsi="Book Antiqua"/>
          <w:sz w:val="22"/>
          <w:szCs w:val="22"/>
        </w:rPr>
        <w:t xml:space="preserve"> modal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penting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meningkatkan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efisien</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penghasilan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cadangan</w:t>
      </w:r>
      <w:proofErr w:type="spellEnd"/>
      <w:r w:rsidRPr="006724A7">
        <w:rPr>
          <w:rFonts w:ascii="Book Antiqua" w:hAnsi="Book Antiqua"/>
          <w:sz w:val="22"/>
          <w:szCs w:val="22"/>
        </w:rPr>
        <w:t xml:space="preserve"> modal </w:t>
      </w:r>
      <w:proofErr w:type="spellStart"/>
      <w:r w:rsidRPr="006724A7">
        <w:rPr>
          <w:rFonts w:ascii="Book Antiqua" w:hAnsi="Book Antiqua"/>
          <w:sz w:val="22"/>
          <w:szCs w:val="22"/>
        </w:rPr>
        <w:t>lebih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mampu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menghindari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hambatan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kegiatan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Ketersediaan</w:t>
      </w:r>
      <w:proofErr w:type="spellEnd"/>
      <w:r w:rsidRPr="006724A7">
        <w:rPr>
          <w:rFonts w:ascii="Book Antiqua" w:hAnsi="Book Antiqua"/>
          <w:sz w:val="22"/>
          <w:szCs w:val="22"/>
        </w:rPr>
        <w:t xml:space="preserve"> modal juga </w:t>
      </w:r>
      <w:proofErr w:type="spellStart"/>
      <w:r w:rsidRPr="006724A7">
        <w:rPr>
          <w:rFonts w:ascii="Book Antiqua" w:hAnsi="Book Antiqua"/>
          <w:sz w:val="22"/>
          <w:szCs w:val="22"/>
        </w:rPr>
        <w:t>berpengaruh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terhadap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keberlanjutan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produksi</w:t>
      </w:r>
      <w:proofErr w:type="spellEnd"/>
      <w:r w:rsidRPr="006724A7">
        <w:rPr>
          <w:rFonts w:ascii="Book Antiqua" w:hAnsi="Book Antiqua"/>
          <w:sz w:val="22"/>
          <w:szCs w:val="22"/>
        </w:rPr>
        <w:t xml:space="preserve">. Modal yang </w:t>
      </w:r>
      <w:proofErr w:type="spellStart"/>
      <w:r w:rsidRPr="006724A7">
        <w:rPr>
          <w:rFonts w:ascii="Book Antiqua" w:hAnsi="Book Antiqua"/>
          <w:sz w:val="22"/>
          <w:szCs w:val="22"/>
        </w:rPr>
        <w:t>cukup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memungkinkan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menjalankan</w:t>
      </w:r>
      <w:proofErr w:type="spellEnd"/>
      <w:r w:rsidRPr="006724A7">
        <w:rPr>
          <w:rFonts w:ascii="Book Antiqua" w:hAnsi="Book Antiqua"/>
          <w:sz w:val="22"/>
          <w:szCs w:val="22"/>
        </w:rPr>
        <w:t xml:space="preserve"> proses </w:t>
      </w:r>
      <w:proofErr w:type="spellStart"/>
      <w:r w:rsidRPr="006724A7">
        <w:rPr>
          <w:rFonts w:ascii="Book Antiqua" w:hAnsi="Book Antiqua"/>
          <w:sz w:val="22"/>
          <w:szCs w:val="22"/>
        </w:rPr>
        <w:t>produksi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secara</w:t>
      </w:r>
      <w:proofErr w:type="spellEnd"/>
      <w:r w:rsidRPr="006724A7">
        <w:rPr>
          <w:rFonts w:ascii="Book Antiqua" w:hAnsi="Book Antiqua"/>
          <w:sz w:val="22"/>
          <w:szCs w:val="22"/>
        </w:rPr>
        <w:t xml:space="preserve"> optimal.</w:t>
      </w:r>
    </w:p>
    <w:p w14:paraId="70C245E2" w14:textId="77777777" w:rsidR="00EC2FE7" w:rsidRPr="006724A7" w:rsidRDefault="00EC2FE7" w:rsidP="00EC2FE7">
      <w:pPr>
        <w:pStyle w:val="DaftarParagraf"/>
        <w:tabs>
          <w:tab w:val="center" w:pos="4513"/>
        </w:tabs>
        <w:spacing w:line="276" w:lineRule="auto"/>
        <w:ind w:left="851" w:firstLine="283"/>
        <w:jc w:val="both"/>
        <w:rPr>
          <w:rStyle w:val="aupe1"/>
          <w:rFonts w:ascii="Book Antiqua" w:hAnsi="Book Antiqua"/>
          <w:sz w:val="22"/>
          <w:szCs w:val="22"/>
        </w:rPr>
      </w:pPr>
    </w:p>
    <w:p w14:paraId="297CD4FA" w14:textId="5AA28C9E" w:rsidR="001F1026" w:rsidRPr="006724A7" w:rsidRDefault="001F1026" w:rsidP="001F1026">
      <w:pPr>
        <w:pStyle w:val="DaftarParagraf"/>
        <w:numPr>
          <w:ilvl w:val="0"/>
          <w:numId w:val="11"/>
        </w:numPr>
        <w:tabs>
          <w:tab w:val="center" w:pos="4513"/>
        </w:tabs>
        <w:spacing w:line="276" w:lineRule="auto"/>
        <w:ind w:hanging="218"/>
        <w:jc w:val="both"/>
        <w:rPr>
          <w:rFonts w:ascii="Book Antiqua" w:hAnsi="Book Antiqua"/>
          <w:sz w:val="22"/>
          <w:szCs w:val="22"/>
        </w:rPr>
      </w:pP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Pekerjaan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Sampingan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Menambah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Pemasukan</w:t>
      </w:r>
      <w:proofErr w:type="spellEnd"/>
    </w:p>
    <w:p w14:paraId="6BE201C9" w14:textId="108D1BE7" w:rsidR="00340084" w:rsidRPr="006724A7" w:rsidRDefault="00340084" w:rsidP="00340084">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melakukan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jenis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pekerjaan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sampingan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menambah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keluarga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Pekerjaan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sampingan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tersebut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masih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berkaitan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sektor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pertanian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maupun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lainnya</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ketika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sedang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mengurus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lahan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Sebagaimana</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disampaikan</w:t>
      </w:r>
      <w:proofErr w:type="spellEnd"/>
      <w:r w:rsidRPr="006724A7">
        <w:rPr>
          <w:rFonts w:ascii="Book Antiqua" w:hAnsi="Book Antiqua"/>
          <w:sz w:val="22"/>
          <w:szCs w:val="22"/>
        </w:rPr>
        <w:t xml:space="preserve"> Bapak I </w:t>
      </w:r>
      <w:proofErr w:type="spellStart"/>
      <w:r w:rsidRPr="006724A7">
        <w:rPr>
          <w:rFonts w:ascii="Book Antiqua" w:hAnsi="Book Antiqua"/>
          <w:sz w:val="22"/>
          <w:szCs w:val="22"/>
        </w:rPr>
        <w:t>sebagai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berikut</w:t>
      </w:r>
      <w:proofErr w:type="spellEnd"/>
      <w:r w:rsidRPr="006724A7">
        <w:rPr>
          <w:rFonts w:ascii="Book Antiqua" w:hAnsi="Book Antiqua"/>
          <w:sz w:val="22"/>
          <w:szCs w:val="22"/>
        </w:rPr>
        <w:t>,</w:t>
      </w:r>
    </w:p>
    <w:p w14:paraId="16F7CBE8" w14:textId="77777777" w:rsidR="00340084" w:rsidRPr="006724A7" w:rsidRDefault="00340084" w:rsidP="00340084">
      <w:pPr>
        <w:pStyle w:val="DaftarParagraf"/>
        <w:tabs>
          <w:tab w:val="center" w:pos="4513"/>
        </w:tabs>
        <w:spacing w:line="276" w:lineRule="auto"/>
        <w:ind w:left="644"/>
        <w:jc w:val="both"/>
        <w:rPr>
          <w:rFonts w:ascii="Book Antiqua" w:hAnsi="Book Antiqua"/>
          <w:sz w:val="22"/>
          <w:szCs w:val="22"/>
        </w:rPr>
      </w:pPr>
    </w:p>
    <w:p w14:paraId="1AA310AC" w14:textId="52EA046A" w:rsidR="00340084" w:rsidRPr="006724A7" w:rsidRDefault="00340084" w:rsidP="00340084">
      <w:pPr>
        <w:pStyle w:val="DaftarParagraf"/>
        <w:tabs>
          <w:tab w:val="center" w:pos="4513"/>
        </w:tabs>
        <w:spacing w:line="276" w:lineRule="auto"/>
        <w:ind w:left="1134"/>
        <w:jc w:val="both"/>
        <w:rPr>
          <w:rFonts w:ascii="Book Antiqua" w:hAnsi="Book Antiqua"/>
          <w:i/>
          <w:iCs/>
          <w:sz w:val="22"/>
          <w:szCs w:val="22"/>
        </w:rPr>
      </w:pPr>
      <w:r w:rsidRPr="006724A7">
        <w:rPr>
          <w:rFonts w:ascii="Book Antiqua" w:hAnsi="Book Antiqua"/>
          <w:i/>
          <w:iCs/>
          <w:sz w:val="22"/>
          <w:szCs w:val="22"/>
        </w:rPr>
        <w:t>“</w:t>
      </w:r>
      <w:proofErr w:type="spellStart"/>
      <w:r w:rsidRPr="006724A7">
        <w:rPr>
          <w:rFonts w:ascii="Book Antiqua" w:hAnsi="Book Antiqua"/>
          <w:i/>
          <w:iCs/>
          <w:sz w:val="22"/>
          <w:szCs w:val="22"/>
        </w:rPr>
        <w:t>Kadang</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jika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ada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pekerjaan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saya</w:t>
      </w:r>
      <w:proofErr w:type="spellEnd"/>
      <w:r w:rsidRPr="006724A7">
        <w:rPr>
          <w:rFonts w:ascii="Book Antiqua" w:hAnsi="Book Antiqua"/>
          <w:i/>
          <w:iCs/>
          <w:sz w:val="22"/>
          <w:szCs w:val="22"/>
        </w:rPr>
        <w:t xml:space="preserve"> juga </w:t>
      </w:r>
      <w:proofErr w:type="spellStart"/>
      <w:r w:rsidRPr="006724A7">
        <w:rPr>
          <w:rFonts w:ascii="Book Antiqua" w:hAnsi="Book Antiqua"/>
          <w:i/>
          <w:iCs/>
          <w:sz w:val="22"/>
          <w:szCs w:val="22"/>
        </w:rPr>
        <w:t>membantu</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mengerjakan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lahan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milik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saudara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sebagai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buruh</w:t>
      </w:r>
      <w:proofErr w:type="spellEnd"/>
      <w:r w:rsidRPr="006724A7">
        <w:rPr>
          <w:rFonts w:ascii="Book Antiqua" w:hAnsi="Book Antiqua"/>
          <w:i/>
          <w:iCs/>
          <w:sz w:val="22"/>
          <w:szCs w:val="22"/>
        </w:rPr>
        <w:t xml:space="preserve">. Selain </w:t>
      </w:r>
      <w:proofErr w:type="spellStart"/>
      <w:r w:rsidRPr="006724A7">
        <w:rPr>
          <w:rFonts w:ascii="Book Antiqua" w:hAnsi="Book Antiqua"/>
          <w:i/>
          <w:iCs/>
          <w:sz w:val="22"/>
          <w:szCs w:val="22"/>
        </w:rPr>
        <w:t>itu</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jika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ada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kesempatan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saya</w:t>
      </w:r>
      <w:proofErr w:type="spellEnd"/>
      <w:r w:rsidRPr="006724A7">
        <w:rPr>
          <w:rFonts w:ascii="Book Antiqua" w:hAnsi="Book Antiqua"/>
          <w:i/>
          <w:iCs/>
          <w:sz w:val="22"/>
          <w:szCs w:val="22"/>
        </w:rPr>
        <w:t xml:space="preserve"> juga </w:t>
      </w:r>
      <w:proofErr w:type="spellStart"/>
      <w:r w:rsidRPr="006724A7">
        <w:rPr>
          <w:rFonts w:ascii="Book Antiqua" w:hAnsi="Book Antiqua"/>
          <w:i/>
          <w:iCs/>
          <w:sz w:val="22"/>
          <w:szCs w:val="22"/>
        </w:rPr>
        <w:t>bekerja</w:t>
      </w:r>
      <w:proofErr w:type="spellEnd"/>
      <w:r w:rsidRPr="006724A7">
        <w:rPr>
          <w:rFonts w:ascii="Book Antiqua" w:hAnsi="Book Antiqua"/>
          <w:i/>
          <w:iCs/>
          <w:sz w:val="22"/>
          <w:szCs w:val="22"/>
        </w:rPr>
        <w:t xml:space="preserve"> di </w:t>
      </w:r>
      <w:proofErr w:type="spellStart"/>
      <w:r w:rsidRPr="006724A7">
        <w:rPr>
          <w:rFonts w:ascii="Book Antiqua" w:hAnsi="Book Antiqua"/>
          <w:i/>
          <w:iCs/>
          <w:sz w:val="22"/>
          <w:szCs w:val="22"/>
        </w:rPr>
        <w:t>bidang</w:t>
      </w:r>
      <w:proofErr w:type="spellEnd"/>
      <w:r w:rsidRPr="006724A7">
        <w:rPr>
          <w:rFonts w:ascii="Book Antiqua" w:hAnsi="Book Antiqua"/>
          <w:i/>
          <w:iCs/>
          <w:sz w:val="22"/>
          <w:szCs w:val="22"/>
        </w:rPr>
        <w:t xml:space="preserve"> </w:t>
      </w:r>
      <w:proofErr w:type="spellStart"/>
      <w:proofErr w:type="gramStart"/>
      <w:r w:rsidRPr="006724A7">
        <w:rPr>
          <w:rFonts w:ascii="Book Antiqua" w:hAnsi="Book Antiqua"/>
          <w:i/>
          <w:iCs/>
          <w:sz w:val="22"/>
          <w:szCs w:val="22"/>
        </w:rPr>
        <w:t>bangunan</w:t>
      </w:r>
      <w:proofErr w:type="spellEnd"/>
      <w:r w:rsidRPr="006724A7">
        <w:rPr>
          <w:rFonts w:ascii="Book Antiqua" w:hAnsi="Book Antiqua"/>
          <w:i/>
          <w:iCs/>
          <w:sz w:val="22"/>
          <w:szCs w:val="22"/>
        </w:rPr>
        <w:t>”(</w:t>
      </w:r>
      <w:proofErr w:type="gramEnd"/>
      <w:r w:rsidRPr="006724A7">
        <w:rPr>
          <w:rFonts w:ascii="Book Antiqua" w:hAnsi="Book Antiqua"/>
          <w:i/>
          <w:iCs/>
          <w:sz w:val="22"/>
          <w:szCs w:val="22"/>
        </w:rPr>
        <w:t xml:space="preserve">Bapak I, 50 </w:t>
      </w:r>
      <w:proofErr w:type="spellStart"/>
      <w:r w:rsidRPr="006724A7">
        <w:rPr>
          <w:rFonts w:ascii="Book Antiqua" w:hAnsi="Book Antiqua"/>
          <w:i/>
          <w:iCs/>
          <w:sz w:val="22"/>
          <w:szCs w:val="22"/>
        </w:rPr>
        <w:t>Tahun</w:t>
      </w:r>
      <w:proofErr w:type="spellEnd"/>
      <w:r w:rsidRPr="006724A7">
        <w:rPr>
          <w:rFonts w:ascii="Book Antiqua" w:hAnsi="Book Antiqua"/>
          <w:i/>
          <w:iCs/>
          <w:sz w:val="22"/>
          <w:szCs w:val="22"/>
        </w:rPr>
        <w:t>).</w:t>
      </w:r>
    </w:p>
    <w:p w14:paraId="1FBF4785" w14:textId="77777777" w:rsidR="00340084" w:rsidRPr="006724A7" w:rsidRDefault="00340084" w:rsidP="00340084">
      <w:pPr>
        <w:pStyle w:val="DaftarParagraf"/>
        <w:tabs>
          <w:tab w:val="center" w:pos="4513"/>
        </w:tabs>
        <w:spacing w:line="276" w:lineRule="auto"/>
        <w:ind w:left="1134"/>
        <w:jc w:val="both"/>
        <w:rPr>
          <w:rFonts w:ascii="Book Antiqua" w:hAnsi="Book Antiqua"/>
          <w:sz w:val="22"/>
          <w:szCs w:val="22"/>
        </w:rPr>
      </w:pPr>
    </w:p>
    <w:p w14:paraId="60B77337" w14:textId="0F064975" w:rsidR="00EC2FE7" w:rsidRPr="006724A7" w:rsidRDefault="00EC2FE7" w:rsidP="00EC2FE7">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Pekerjaan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sampingan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menjadi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penting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karena</w:t>
      </w:r>
      <w:proofErr w:type="spellEnd"/>
      <w:r w:rsidRPr="006724A7">
        <w:rPr>
          <w:rFonts w:ascii="Book Antiqua" w:hAnsi="Book Antiqua"/>
          <w:sz w:val="22"/>
          <w:szCs w:val="22"/>
        </w:rPr>
        <w:t xml:space="preserve"> uang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diperoleh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secara</w:t>
      </w:r>
      <w:proofErr w:type="spellEnd"/>
      <w:r w:rsidRPr="006724A7">
        <w:rPr>
          <w:rFonts w:ascii="Book Antiqua" w:hAnsi="Book Antiqua"/>
          <w:sz w:val="22"/>
          <w:szCs w:val="22"/>
        </w:rPr>
        <w:t xml:space="preserve"> rutin </w:t>
      </w:r>
      <w:proofErr w:type="spellStart"/>
      <w:r w:rsidRPr="006724A7">
        <w:rPr>
          <w:rFonts w:ascii="Book Antiqua" w:hAnsi="Book Antiqua"/>
          <w:sz w:val="22"/>
          <w:szCs w:val="22"/>
        </w:rPr>
        <w:t>setiap</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bulan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adanya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sumber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pemasukan</w:t>
      </w:r>
      <w:proofErr w:type="spellEnd"/>
      <w:r w:rsidRPr="006724A7">
        <w:rPr>
          <w:rFonts w:ascii="Book Antiqua" w:hAnsi="Book Antiqua"/>
          <w:sz w:val="22"/>
          <w:szCs w:val="22"/>
        </w:rPr>
        <w:t xml:space="preserve"> lain,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memenuhi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sehari-hari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tanpa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lastRenderedPageBreak/>
        <w:t>harus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menunggu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berikutnya</w:t>
      </w:r>
      <w:proofErr w:type="spellEnd"/>
      <w:r w:rsidRPr="006724A7">
        <w:rPr>
          <w:rFonts w:ascii="Book Antiqua" w:hAnsi="Book Antiqua"/>
          <w:sz w:val="22"/>
          <w:szCs w:val="22"/>
        </w:rPr>
        <w:t xml:space="preserve">. Hasil </w:t>
      </w:r>
      <w:proofErr w:type="spellStart"/>
      <w:r w:rsidRPr="006724A7">
        <w:rPr>
          <w:rFonts w:ascii="Book Antiqua" w:hAnsi="Book Antiqua"/>
          <w:sz w:val="22"/>
          <w:szCs w:val="22"/>
        </w:rPr>
        <w:t>penelitian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ini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didukung</w:t>
      </w:r>
      <w:proofErr w:type="spellEnd"/>
      <w:r w:rsidRPr="006724A7">
        <w:rPr>
          <w:rFonts w:ascii="Book Antiqua" w:hAnsi="Book Antiqua"/>
          <w:sz w:val="22"/>
          <w:szCs w:val="22"/>
        </w:rPr>
        <w:t xml:space="preserve"> oleh </w:t>
      </w:r>
      <w:proofErr w:type="spellStart"/>
      <w:r w:rsidRPr="006724A7">
        <w:rPr>
          <w:rFonts w:ascii="Book Antiqua" w:hAnsi="Book Antiqua"/>
          <w:sz w:val="22"/>
          <w:szCs w:val="22"/>
        </w:rPr>
        <w:t>penelitian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terdahulu</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D93989" w:rsidRPr="006724A7">
        <w:rPr>
          <w:rFonts w:ascii="Book Antiqua" w:hAnsi="Book Antiqua"/>
          <w:sz w:val="22"/>
          <w:szCs w:val="22"/>
        </w:rPr>
        <w:instrText>ADDIN CSL_CITATION {"citationItems":[{"id":"ITEM-1","itemData":{"DOI":"10.21111/agrotech.v6i2.3537","ISSN":"2460-495X","abstract":"… Pengaruh perubahan iklim pada produksi tanaman di beberapa daerah sangat … pengaruh unsur iklim, pendapatan usahatani tebu dan upaya adaptasi petani terhadap perubahan iklim …","author":[{"dropping-particle":"","family":"Buana","given":"Arum Sekar","non-dropping-particle":"","parse-names":false,"suffix":""},{"dropping-particle":"","family":"Pratiwi","given":"Angraeni Hadi","non-dropping-particle":"","parse-names":false,"suffix":""},{"dropping-particle":"","family":"Fradito","given":"Aditia","non-dropping-particle":"","parse-names":false,"suffix":""}],"container-title":"Gontor AGROTECH Science Journal","id":"ITEM-1","issue":"2","issued":{"date-parts":[["2020"]]},"page":"97","title":"Dampak Perubahan Iklim Terhadap Pendapatan Petani Tebu Dan Faktor Penentu Adaptasi","type":"article-journal","volume":"6"},"uris":["http://www.mendeley.com/documents/?uuid=25e055d0-24e3-45e6-a9aa-5c7f5dcbd108"]}],"mendeley":{"formattedCitation":"(Buana, Pratiwi, &amp; Fradito, 2020)","manualFormatting":"Buana et al. (2020)","plainTextFormattedCitation":"(Buana, Pratiwi, &amp; Fradito, 2020)","previouslyFormattedCitation":"(Buana, Pratiwi, &amp; Fradito, 2020)"},"properties":{"noteIndex":0},"schema":"https://github.com/citation-style-language/schema/raw/master/csl-citation.json"}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Buana et al. (2020)</w:t>
      </w:r>
      <w:r w:rsidR="00D93989" w:rsidRPr="006724A7">
        <w:rPr>
          <w:rFonts w:ascii="Book Antiqua" w:hAnsi="Book Antiqua"/>
          <w:sz w:val="22"/>
          <w:szCs w:val="22"/>
        </w:rPr>
        <w:fldChar w:fldCharType="end"/>
      </w:r>
      <w:r w:rsidR="00D93989" w:rsidRPr="006724A7">
        <w:rPr>
          <w:rFonts w:ascii="Book Antiqua" w:hAnsi="Book Antiqua"/>
          <w:sz w:val="22"/>
          <w:szCs w:val="22"/>
        </w:rPr>
        <w:t xml:space="preserve"> </w:t>
      </w:r>
      <w:r w:rsidRPr="006724A7">
        <w:rPr>
          <w:rFonts w:ascii="Book Antiqua" w:hAnsi="Book Antiqua"/>
          <w:sz w:val="22"/>
          <w:szCs w:val="22"/>
        </w:rPr>
        <w:t xml:space="preserve">yang </w:t>
      </w:r>
      <w:proofErr w:type="spellStart"/>
      <w:r w:rsidRPr="006724A7">
        <w:rPr>
          <w:rFonts w:ascii="Book Antiqua" w:hAnsi="Book Antiqua"/>
          <w:sz w:val="22"/>
          <w:szCs w:val="22"/>
        </w:rPr>
        <w:t>menyatakan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dinilai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kurang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menguntungkan</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lambat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perputaran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uangnya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mengakibatkan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ketidakstabilan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pekerjaan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tambahan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baik</w:t>
      </w:r>
      <w:proofErr w:type="spellEnd"/>
      <w:r w:rsidRPr="006724A7">
        <w:rPr>
          <w:rFonts w:ascii="Book Antiqua" w:hAnsi="Book Antiqua"/>
          <w:sz w:val="22"/>
          <w:szCs w:val="22"/>
        </w:rPr>
        <w:t xml:space="preserve"> di </w:t>
      </w:r>
      <w:proofErr w:type="spellStart"/>
      <w:r w:rsidRPr="006724A7">
        <w:rPr>
          <w:rFonts w:ascii="Book Antiqua" w:hAnsi="Book Antiqua"/>
          <w:sz w:val="22"/>
          <w:szCs w:val="22"/>
        </w:rPr>
        <w:t>sektor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pertanian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maupun</w:t>
      </w:r>
      <w:proofErr w:type="spellEnd"/>
      <w:r w:rsidRPr="006724A7">
        <w:rPr>
          <w:rFonts w:ascii="Book Antiqua" w:hAnsi="Book Antiqua"/>
          <w:sz w:val="22"/>
          <w:szCs w:val="22"/>
        </w:rPr>
        <w:t xml:space="preserve"> non </w:t>
      </w:r>
      <w:proofErr w:type="spellStart"/>
      <w:r w:rsidRPr="006724A7">
        <w:rPr>
          <w:rFonts w:ascii="Book Antiqua" w:hAnsi="Book Antiqua"/>
          <w:sz w:val="22"/>
          <w:szCs w:val="22"/>
        </w:rPr>
        <w:t>pertanian</w:t>
      </w:r>
      <w:proofErr w:type="spellEnd"/>
      <w:r w:rsidRPr="006724A7">
        <w:rPr>
          <w:rFonts w:ascii="Book Antiqua" w:hAnsi="Book Antiqua"/>
          <w:sz w:val="22"/>
          <w:szCs w:val="22"/>
        </w:rPr>
        <w:t xml:space="preserve"> </w:t>
      </w:r>
      <w:r w:rsidR="00D93989" w:rsidRPr="006724A7">
        <w:rPr>
          <w:rFonts w:ascii="Book Antiqua" w:hAnsi="Book Antiqua"/>
          <w:sz w:val="22"/>
          <w:szCs w:val="22"/>
        </w:rPr>
        <w:fldChar w:fldCharType="begin" w:fldLock="1"/>
      </w:r>
      <w:r w:rsidR="00141681" w:rsidRPr="006724A7">
        <w:rPr>
          <w:rFonts w:ascii="Book Antiqua" w:hAnsi="Book Antiqua"/>
          <w:sz w:val="22"/>
          <w:szCs w:val="22"/>
        </w:rPr>
        <w:instrText>ADDIN CSL_CITATION {"citationItems":[{"id":"ITEM-1","itemData":{"DOI":"https://doi.org/10.36085/agribis.v18i2.8753","author":[{"dropping-particle":"","family":"Putri","given":"","non-dropping-particle":"","parse-names":false,"suffix":""},{"dropping-particle":"","family":"Cahaya","given":"Dian","non-dropping-particle":"","parse-names":false,"suffix":""},{"dropping-particle":"","family":"Chuzaimah","given":"","non-dropping-particle":"","parse-names":false,"suffix":""},{"dropping-particle":"","family":"Komala","given":"","non-dropping-particle":"","parse-names":false,"suffix":""},{"dropping-particle":"","family":"Sari","given":"","non-dropping-particle":"","parse-names":false,"suffix":""}],"container-title":"Jurnal Agribis","id":"ITEM-1","issue":"2","issued":{"date-parts":[["2025"]]},"page":"2722-2736","title":"Diversifikasi Usaha Pada Rumah Tangga Petani Padi Lebak Di Desa Kapuk Kabupaten Ogan Ilir","type":"article-journal","volume":"18"},"uris":["http://www.mendeley.com/documents/?uuid=2298389f-9bcc-48eb-94e6-b5277413a9e6"]}],"mendeley":{"formattedCitation":"(Putri, Cahaya, Chuzaimah, Komala, &amp; Sari, 2025)","manualFormatting":"(Putri et al., 2025)","plainTextFormattedCitation":"(Putri, Cahaya, Chuzaimah, Komala, &amp; Sari, 2025)","previouslyFormattedCitation":"(Putri, Cahaya, Chuzaimah, Komala, &amp; Sari, 2025)"},"properties":{"noteIndex":0},"schema":"https://github.com/citation-style-language/schema/raw/master/csl-citation.json"}</w:instrText>
      </w:r>
      <w:r w:rsidR="00D93989" w:rsidRPr="006724A7">
        <w:rPr>
          <w:rFonts w:ascii="Book Antiqua" w:hAnsi="Book Antiqua"/>
          <w:sz w:val="22"/>
          <w:szCs w:val="22"/>
        </w:rPr>
        <w:fldChar w:fldCharType="separate"/>
      </w:r>
      <w:r w:rsidR="00D93989" w:rsidRPr="006724A7">
        <w:rPr>
          <w:rFonts w:ascii="Book Antiqua" w:hAnsi="Book Antiqua"/>
          <w:noProof/>
          <w:sz w:val="22"/>
          <w:szCs w:val="22"/>
        </w:rPr>
        <w:t>(Putri et al., 2025)</w:t>
      </w:r>
      <w:r w:rsidR="00D93989" w:rsidRPr="006724A7">
        <w:rPr>
          <w:rFonts w:ascii="Book Antiqua" w:hAnsi="Book Antiqua"/>
          <w:sz w:val="22"/>
          <w:szCs w:val="22"/>
        </w:rPr>
        <w:fldChar w:fldCharType="end"/>
      </w:r>
      <w:r w:rsidRPr="006724A7">
        <w:rPr>
          <w:rFonts w:ascii="Book Antiqua" w:hAnsi="Book Antiqua"/>
          <w:sz w:val="22"/>
          <w:szCs w:val="22"/>
        </w:rPr>
        <w:t xml:space="preserve">. </w:t>
      </w:r>
      <w:proofErr w:type="spellStart"/>
      <w:r w:rsidRPr="006724A7">
        <w:rPr>
          <w:rFonts w:ascii="Book Antiqua" w:hAnsi="Book Antiqua"/>
          <w:sz w:val="22"/>
          <w:szCs w:val="22"/>
        </w:rPr>
        <w:t>Penghasilan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utama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mencukupi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sehingga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mencari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sumber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penghasilan</w:t>
      </w:r>
      <w:proofErr w:type="spellEnd"/>
      <w:r w:rsidRPr="006724A7">
        <w:rPr>
          <w:rFonts w:ascii="Book Antiqua" w:hAnsi="Book Antiqua"/>
          <w:sz w:val="22"/>
          <w:szCs w:val="22"/>
        </w:rPr>
        <w:t xml:space="preserve"> yang lain.</w:t>
      </w:r>
    </w:p>
    <w:p w14:paraId="486C978F" w14:textId="77777777" w:rsidR="00EC2FE7" w:rsidRPr="006724A7" w:rsidRDefault="00EC2FE7" w:rsidP="00EC2FE7">
      <w:pPr>
        <w:pStyle w:val="DaftarParagraf"/>
        <w:tabs>
          <w:tab w:val="center" w:pos="4513"/>
        </w:tabs>
        <w:spacing w:line="276" w:lineRule="auto"/>
        <w:ind w:left="851" w:firstLine="283"/>
        <w:jc w:val="both"/>
        <w:rPr>
          <w:rFonts w:ascii="Book Antiqua" w:hAnsi="Book Antiqua"/>
          <w:sz w:val="22"/>
          <w:szCs w:val="22"/>
        </w:rPr>
      </w:pPr>
    </w:p>
    <w:p w14:paraId="35BD811E" w14:textId="6B8B49C2" w:rsidR="00340084" w:rsidRPr="006724A7" w:rsidRDefault="00340084" w:rsidP="00340084">
      <w:pPr>
        <w:pStyle w:val="DaftarParagraf"/>
        <w:numPr>
          <w:ilvl w:val="0"/>
          <w:numId w:val="11"/>
        </w:numPr>
        <w:tabs>
          <w:tab w:val="center" w:pos="4513"/>
        </w:tabs>
        <w:spacing w:line="276" w:lineRule="auto"/>
        <w:ind w:left="709" w:hanging="283"/>
        <w:jc w:val="both"/>
        <w:rPr>
          <w:rFonts w:ascii="Book Antiqua" w:hAnsi="Book Antiqua"/>
          <w:sz w:val="22"/>
          <w:szCs w:val="22"/>
        </w:rPr>
      </w:pPr>
      <w:proofErr w:type="spellStart"/>
      <w:r w:rsidRPr="006724A7">
        <w:rPr>
          <w:rFonts w:ascii="Book Antiqua" w:hAnsi="Book Antiqua"/>
          <w:sz w:val="22"/>
          <w:szCs w:val="22"/>
        </w:rPr>
        <w:t>Menyesuaikan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Rumah </w:t>
      </w:r>
      <w:proofErr w:type="spellStart"/>
      <w:r w:rsidRPr="006724A7">
        <w:rPr>
          <w:rFonts w:ascii="Book Antiqua" w:hAnsi="Book Antiqua"/>
          <w:sz w:val="22"/>
          <w:szCs w:val="22"/>
        </w:rPr>
        <w:t>Tangga</w:t>
      </w:r>
      <w:proofErr w:type="spellEnd"/>
      <w:r w:rsidRPr="006724A7">
        <w:rPr>
          <w:rFonts w:ascii="Book Antiqua" w:hAnsi="Book Antiqua"/>
          <w:sz w:val="22"/>
          <w:szCs w:val="22"/>
        </w:rPr>
        <w:t xml:space="preserve"> Agar </w:t>
      </w:r>
      <w:proofErr w:type="spellStart"/>
      <w:r w:rsidRPr="006724A7">
        <w:rPr>
          <w:rFonts w:ascii="Book Antiqua" w:hAnsi="Book Antiqua"/>
          <w:sz w:val="22"/>
          <w:szCs w:val="22"/>
        </w:rPr>
        <w:t>Keunagan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Bertahan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Sampai</w:t>
      </w:r>
      <w:proofErr w:type="spellEnd"/>
      <w:r w:rsidRPr="006724A7">
        <w:rPr>
          <w:rFonts w:ascii="Book Antiqua" w:hAnsi="Book Antiqua"/>
          <w:sz w:val="22"/>
          <w:szCs w:val="22"/>
        </w:rPr>
        <w:t xml:space="preserve"> Panen </w:t>
      </w:r>
      <w:proofErr w:type="spellStart"/>
      <w:r w:rsidRPr="006724A7">
        <w:rPr>
          <w:rFonts w:ascii="Book Antiqua" w:hAnsi="Book Antiqua"/>
          <w:sz w:val="22"/>
          <w:szCs w:val="22"/>
        </w:rPr>
        <w:t>Berikutnya</w:t>
      </w:r>
      <w:proofErr w:type="spellEnd"/>
    </w:p>
    <w:p w14:paraId="2487768D" w14:textId="4E1DF23E" w:rsidR="00340084" w:rsidRPr="006724A7" w:rsidRDefault="00340084" w:rsidP="00340084">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menyesuaikan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rumah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kondisi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ada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secara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bertahap</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disesuaikan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dianggap</w:t>
      </w:r>
      <w:proofErr w:type="spellEnd"/>
      <w:r w:rsidRPr="006724A7">
        <w:rPr>
          <w:rFonts w:ascii="Book Antiqua" w:hAnsi="Book Antiqua"/>
          <w:sz w:val="22"/>
          <w:szCs w:val="22"/>
        </w:rPr>
        <w:t xml:space="preserve"> paling </w:t>
      </w:r>
      <w:proofErr w:type="spellStart"/>
      <w:r w:rsidRPr="006724A7">
        <w:rPr>
          <w:rFonts w:ascii="Book Antiqua" w:hAnsi="Book Antiqua"/>
          <w:sz w:val="22"/>
          <w:szCs w:val="22"/>
        </w:rPr>
        <w:t>penting</w:t>
      </w:r>
      <w:proofErr w:type="spellEnd"/>
      <w:r w:rsidRPr="006724A7">
        <w:rPr>
          <w:rFonts w:ascii="Book Antiqua" w:hAnsi="Book Antiqua"/>
          <w:sz w:val="22"/>
          <w:szCs w:val="22"/>
        </w:rPr>
        <w:t xml:space="preserve"> agar uang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cepat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habis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sebelum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musim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berikutnya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Seperti</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disampaikan</w:t>
      </w:r>
      <w:proofErr w:type="spellEnd"/>
      <w:r w:rsidRPr="006724A7">
        <w:rPr>
          <w:rFonts w:ascii="Book Antiqua" w:hAnsi="Book Antiqua"/>
          <w:sz w:val="22"/>
          <w:szCs w:val="22"/>
        </w:rPr>
        <w:t xml:space="preserve"> oleh </w:t>
      </w:r>
      <w:proofErr w:type="spellStart"/>
      <w:r w:rsidRPr="006724A7">
        <w:rPr>
          <w:rFonts w:ascii="Book Antiqua" w:hAnsi="Book Antiqua"/>
          <w:sz w:val="22"/>
          <w:szCs w:val="22"/>
        </w:rPr>
        <w:t>Bapah</w:t>
      </w:r>
      <w:proofErr w:type="spellEnd"/>
      <w:r w:rsidRPr="006724A7">
        <w:rPr>
          <w:rFonts w:ascii="Book Antiqua" w:hAnsi="Book Antiqua"/>
          <w:sz w:val="22"/>
          <w:szCs w:val="22"/>
        </w:rPr>
        <w:t xml:space="preserve"> R,</w:t>
      </w:r>
    </w:p>
    <w:p w14:paraId="3CB4D1F5" w14:textId="77777777" w:rsidR="00EC2FE7" w:rsidRPr="006724A7" w:rsidRDefault="00EC2FE7" w:rsidP="00340084">
      <w:pPr>
        <w:pStyle w:val="DaftarParagraf"/>
        <w:tabs>
          <w:tab w:val="center" w:pos="4513"/>
        </w:tabs>
        <w:spacing w:line="276" w:lineRule="auto"/>
        <w:ind w:left="851" w:firstLine="283"/>
        <w:jc w:val="both"/>
        <w:rPr>
          <w:rFonts w:ascii="Book Antiqua" w:hAnsi="Book Antiqua"/>
          <w:sz w:val="22"/>
          <w:szCs w:val="22"/>
        </w:rPr>
      </w:pPr>
    </w:p>
    <w:p w14:paraId="73D961D3" w14:textId="5C47B5AC" w:rsidR="001F1026" w:rsidRPr="006724A7" w:rsidRDefault="00340084" w:rsidP="00340084">
      <w:pPr>
        <w:pStyle w:val="DaftarParagraf"/>
        <w:tabs>
          <w:tab w:val="center" w:pos="4513"/>
        </w:tabs>
        <w:spacing w:line="276" w:lineRule="auto"/>
        <w:ind w:left="1134"/>
        <w:jc w:val="both"/>
        <w:rPr>
          <w:rFonts w:ascii="Book Antiqua" w:hAnsi="Book Antiqua"/>
          <w:i/>
          <w:iCs/>
          <w:sz w:val="22"/>
          <w:szCs w:val="22"/>
        </w:rPr>
      </w:pPr>
      <w:r w:rsidRPr="006724A7">
        <w:rPr>
          <w:rFonts w:ascii="Book Antiqua" w:hAnsi="Book Antiqua"/>
          <w:i/>
          <w:iCs/>
          <w:sz w:val="22"/>
          <w:szCs w:val="22"/>
        </w:rPr>
        <w:t xml:space="preserve">“Tidak </w:t>
      </w:r>
      <w:proofErr w:type="spellStart"/>
      <w:r w:rsidRPr="006724A7">
        <w:rPr>
          <w:rFonts w:ascii="Book Antiqua" w:hAnsi="Book Antiqua"/>
          <w:i/>
          <w:iCs/>
          <w:sz w:val="22"/>
          <w:szCs w:val="22"/>
        </w:rPr>
        <w:t>menghambur-hamburkan</w:t>
      </w:r>
      <w:proofErr w:type="spellEnd"/>
      <w:r w:rsidRPr="006724A7">
        <w:rPr>
          <w:rFonts w:ascii="Book Antiqua" w:hAnsi="Book Antiqua"/>
          <w:i/>
          <w:iCs/>
          <w:sz w:val="22"/>
          <w:szCs w:val="22"/>
        </w:rPr>
        <w:t xml:space="preserve"> uang </w:t>
      </w:r>
      <w:proofErr w:type="spellStart"/>
      <w:r w:rsidRPr="006724A7">
        <w:rPr>
          <w:rFonts w:ascii="Book Antiqua" w:hAnsi="Book Antiqua"/>
          <w:i/>
          <w:iCs/>
          <w:sz w:val="22"/>
          <w:szCs w:val="22"/>
        </w:rPr>
        <w:t>hasil</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panen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tetapi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menggunakannya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sebaik</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mungkin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karena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panen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tebu</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hanya</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dilakukan</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sekali</w:t>
      </w:r>
      <w:proofErr w:type="spellEnd"/>
      <w:r w:rsidRPr="006724A7">
        <w:rPr>
          <w:rFonts w:ascii="Book Antiqua" w:hAnsi="Book Antiqua"/>
          <w:i/>
          <w:iCs/>
          <w:sz w:val="22"/>
          <w:szCs w:val="22"/>
        </w:rPr>
        <w:t xml:space="preserve"> </w:t>
      </w:r>
      <w:proofErr w:type="spellStart"/>
      <w:r w:rsidRPr="006724A7">
        <w:rPr>
          <w:rFonts w:ascii="Book Antiqua" w:hAnsi="Book Antiqua"/>
          <w:i/>
          <w:iCs/>
          <w:sz w:val="22"/>
          <w:szCs w:val="22"/>
        </w:rPr>
        <w:t>dalam</w:t>
      </w:r>
      <w:proofErr w:type="spellEnd"/>
      <w:r w:rsidRPr="006724A7">
        <w:rPr>
          <w:rFonts w:ascii="Book Antiqua" w:hAnsi="Book Antiqua"/>
          <w:i/>
          <w:iCs/>
          <w:sz w:val="22"/>
          <w:szCs w:val="22"/>
        </w:rPr>
        <w:t xml:space="preserve"> </w:t>
      </w:r>
      <w:proofErr w:type="spellStart"/>
      <w:proofErr w:type="gramStart"/>
      <w:r w:rsidRPr="006724A7">
        <w:rPr>
          <w:rFonts w:ascii="Book Antiqua" w:hAnsi="Book Antiqua"/>
          <w:i/>
          <w:iCs/>
          <w:sz w:val="22"/>
          <w:szCs w:val="22"/>
        </w:rPr>
        <w:t>setahun</w:t>
      </w:r>
      <w:proofErr w:type="spellEnd"/>
      <w:r w:rsidRPr="006724A7">
        <w:rPr>
          <w:rFonts w:ascii="Book Antiqua" w:hAnsi="Book Antiqua"/>
          <w:i/>
          <w:iCs/>
          <w:sz w:val="22"/>
          <w:szCs w:val="22"/>
        </w:rPr>
        <w:t>”(</w:t>
      </w:r>
      <w:proofErr w:type="gramEnd"/>
      <w:r w:rsidRPr="006724A7">
        <w:rPr>
          <w:rFonts w:ascii="Book Antiqua" w:hAnsi="Book Antiqua"/>
          <w:i/>
          <w:iCs/>
          <w:sz w:val="22"/>
          <w:szCs w:val="22"/>
        </w:rPr>
        <w:t xml:space="preserve">Bapak R, 69 </w:t>
      </w:r>
      <w:proofErr w:type="spellStart"/>
      <w:r w:rsidRPr="006724A7">
        <w:rPr>
          <w:rFonts w:ascii="Book Antiqua" w:hAnsi="Book Antiqua"/>
          <w:i/>
          <w:iCs/>
          <w:sz w:val="22"/>
          <w:szCs w:val="22"/>
        </w:rPr>
        <w:t>Tahun</w:t>
      </w:r>
      <w:proofErr w:type="spellEnd"/>
      <w:r w:rsidRPr="006724A7">
        <w:rPr>
          <w:rFonts w:ascii="Book Antiqua" w:hAnsi="Book Antiqua"/>
          <w:i/>
          <w:iCs/>
          <w:sz w:val="22"/>
          <w:szCs w:val="22"/>
        </w:rPr>
        <w:t>).</w:t>
      </w:r>
    </w:p>
    <w:p w14:paraId="2F77A07D" w14:textId="77777777" w:rsidR="00EC2FE7" w:rsidRPr="006724A7" w:rsidRDefault="00EC2FE7" w:rsidP="00340084">
      <w:pPr>
        <w:pStyle w:val="DaftarParagraf"/>
        <w:tabs>
          <w:tab w:val="center" w:pos="4513"/>
        </w:tabs>
        <w:spacing w:line="276" w:lineRule="auto"/>
        <w:ind w:left="1134"/>
        <w:jc w:val="both"/>
        <w:rPr>
          <w:rFonts w:ascii="Book Antiqua" w:hAnsi="Book Antiqua"/>
          <w:i/>
          <w:iCs/>
          <w:sz w:val="22"/>
          <w:szCs w:val="22"/>
        </w:rPr>
      </w:pPr>
    </w:p>
    <w:p w14:paraId="189279C4" w14:textId="4CFA58A6" w:rsidR="00EC2FE7" w:rsidRPr="006724A7" w:rsidRDefault="00EC2FE7" w:rsidP="00EC2FE7">
      <w:pPr>
        <w:pStyle w:val="DaftarParagraf"/>
        <w:tabs>
          <w:tab w:val="center" w:pos="4513"/>
        </w:tabs>
        <w:spacing w:line="276" w:lineRule="auto"/>
        <w:ind w:left="851" w:firstLine="283"/>
        <w:jc w:val="both"/>
        <w:rPr>
          <w:rFonts w:ascii="Book Antiqua" w:hAnsi="Book Antiqua"/>
          <w:sz w:val="22"/>
          <w:szCs w:val="22"/>
        </w:rPr>
      </w:pP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menyesuaikan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sesuai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kemampuan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ekonomi</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difokuskan</w:t>
      </w:r>
      <w:proofErr w:type="spellEnd"/>
      <w:r w:rsidRPr="006724A7">
        <w:rPr>
          <w:rFonts w:ascii="Book Antiqua" w:hAnsi="Book Antiqua"/>
          <w:sz w:val="22"/>
          <w:szCs w:val="22"/>
        </w:rPr>
        <w:t xml:space="preserve"> pada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utama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ketika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kondisi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ekonomi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tidak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stabil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Sebagaimana</w:t>
      </w:r>
      <w:proofErr w:type="spellEnd"/>
      <w:r w:rsidR="00141681" w:rsidRPr="006724A7">
        <w:rPr>
          <w:rFonts w:ascii="Book Antiqua" w:hAnsi="Book Antiqua"/>
          <w:sz w:val="22"/>
          <w:szCs w:val="22"/>
        </w:rPr>
        <w:t xml:space="preserve"> </w:t>
      </w:r>
      <w:r w:rsidR="00141681" w:rsidRPr="006724A7">
        <w:rPr>
          <w:rFonts w:ascii="Book Antiqua" w:hAnsi="Book Antiqua"/>
          <w:sz w:val="22"/>
          <w:szCs w:val="22"/>
        </w:rPr>
        <w:fldChar w:fldCharType="begin" w:fldLock="1"/>
      </w:r>
      <w:r w:rsidR="00141681" w:rsidRPr="006724A7">
        <w:rPr>
          <w:rFonts w:ascii="Book Antiqua" w:hAnsi="Book Antiqua"/>
          <w:sz w:val="22"/>
          <w:szCs w:val="22"/>
        </w:rPr>
        <w:instrText>ADDIN CSL_CITATION {"citationItems":[{"id":"ITEM-1","itemData":{"DOI":"https://doi.org/10.33603/jpa.v7i2.9841","author":[{"dropping-particle":"","family":"Ismail","given":"Nur","non-dropping-particle":"","parse-names":false,"suffix":""},{"dropping-particle":"","family":"Ernoiz","given":"Darojat","non-dropping-particle":"","parse-names":false,"suffix":""},{"dropping-particle":"","family":"Evi","given":"Antriyandarti","non-dropping-particle":"","parse-names":false,"suffix":""}],"container-title":"Paradigma Agribisnis","id":"ITEM-1","issue":"2","issued":{"date-parts":[["2025"]]},"title":"Analisis Ketahanan Pangan Rumah Tangga Petani Berdasarkan Proporsi Pengeluaran Pangan dan Konsumsi Energi di Kabupaten Semarang","type":"article-journal","volume":"7"},"uris":["http://www.mendeley.com/documents/?uuid=cc8a6491-2c01-4994-90c5-e443ef5617e9"]}],"mendeley":{"formattedCitation":"(Ismail, Ernoiz, &amp; Evi, 2025)","manualFormatting":"Ismail et al. (2025)","plainTextFormattedCitation":"(Ismail, Ernoiz, &amp; Evi, 2025)"},"properties":{"noteIndex":0},"schema":"https://github.com/citation-style-language/schema/raw/master/csl-citation.json"}</w:instrText>
      </w:r>
      <w:r w:rsidR="00141681" w:rsidRPr="006724A7">
        <w:rPr>
          <w:rFonts w:ascii="Book Antiqua" w:hAnsi="Book Antiqua"/>
          <w:sz w:val="22"/>
          <w:szCs w:val="22"/>
        </w:rPr>
        <w:fldChar w:fldCharType="separate"/>
      </w:r>
      <w:r w:rsidR="00141681" w:rsidRPr="006724A7">
        <w:rPr>
          <w:rFonts w:ascii="Book Antiqua" w:hAnsi="Book Antiqua"/>
          <w:noProof/>
          <w:sz w:val="22"/>
          <w:szCs w:val="22"/>
        </w:rPr>
        <w:t>Ismail et al. (2025)</w:t>
      </w:r>
      <w:r w:rsidR="00141681" w:rsidRPr="006724A7">
        <w:rPr>
          <w:rFonts w:ascii="Book Antiqua" w:hAnsi="Book Antiqua"/>
          <w:sz w:val="22"/>
          <w:szCs w:val="22"/>
        </w:rPr>
        <w:fldChar w:fldCharType="end"/>
      </w:r>
      <w:r w:rsidRPr="006724A7">
        <w:rPr>
          <w:rFonts w:ascii="Book Antiqua" w:hAnsi="Book Antiqua"/>
          <w:sz w:val="22"/>
          <w:szCs w:val="22"/>
        </w:rPr>
        <w:t xml:space="preserve"> yang juga </w:t>
      </w:r>
      <w:proofErr w:type="spellStart"/>
      <w:r w:rsidRPr="006724A7">
        <w:rPr>
          <w:rFonts w:ascii="Book Antiqua" w:hAnsi="Book Antiqua"/>
          <w:sz w:val="22"/>
          <w:szCs w:val="22"/>
        </w:rPr>
        <w:t>menyatakan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rumah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tangga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penghasilan</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terbatas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cenderung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mengalokasikan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besar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lainnya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dikurangi</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menunjukkan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bahwa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strategi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mengatur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berdasarkan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prioritas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w:t>
      </w:r>
    </w:p>
    <w:p w14:paraId="623AD832" w14:textId="77777777" w:rsidR="000D7930" w:rsidRPr="006724A7" w:rsidRDefault="000D7930" w:rsidP="00EC2FE7">
      <w:pPr>
        <w:pStyle w:val="DaftarParagraf"/>
        <w:tabs>
          <w:tab w:val="center" w:pos="4513"/>
        </w:tabs>
        <w:spacing w:line="276" w:lineRule="auto"/>
        <w:ind w:left="851" w:firstLine="283"/>
        <w:jc w:val="both"/>
        <w:rPr>
          <w:rFonts w:ascii="Book Antiqua" w:hAnsi="Book Antiqua"/>
          <w:sz w:val="22"/>
          <w:szCs w:val="22"/>
        </w:rPr>
      </w:pPr>
    </w:p>
    <w:p w14:paraId="06FC24B1" w14:textId="18FFB11C" w:rsidR="00E513EC" w:rsidRPr="006724A7" w:rsidRDefault="00E513EC" w:rsidP="00E513EC">
      <w:pPr>
        <w:tabs>
          <w:tab w:val="center" w:pos="4513"/>
        </w:tabs>
        <w:spacing w:line="276" w:lineRule="auto"/>
        <w:rPr>
          <w:b/>
          <w:bCs/>
          <w:sz w:val="22"/>
          <w:szCs w:val="22"/>
        </w:rPr>
      </w:pPr>
      <w:r w:rsidRPr="006724A7">
        <w:rPr>
          <w:b/>
          <w:bCs/>
          <w:sz w:val="22"/>
          <w:szCs w:val="22"/>
        </w:rPr>
        <w:t>PENUTUP</w:t>
      </w:r>
    </w:p>
    <w:p w14:paraId="66B6077C" w14:textId="695216C5" w:rsidR="00E513EC" w:rsidRPr="006724A7" w:rsidRDefault="00E513EC" w:rsidP="00E513EC">
      <w:pPr>
        <w:pStyle w:val="DaftarParagraf"/>
        <w:numPr>
          <w:ilvl w:val="0"/>
          <w:numId w:val="6"/>
        </w:numPr>
        <w:tabs>
          <w:tab w:val="center" w:pos="4513"/>
        </w:tabs>
        <w:spacing w:line="276" w:lineRule="auto"/>
        <w:ind w:left="426"/>
        <w:jc w:val="both"/>
        <w:rPr>
          <w:rFonts w:ascii="Book Antiqua" w:hAnsi="Book Antiqua"/>
          <w:b/>
          <w:bCs/>
          <w:sz w:val="22"/>
          <w:szCs w:val="22"/>
        </w:rPr>
      </w:pPr>
      <w:r w:rsidRPr="006724A7">
        <w:rPr>
          <w:rFonts w:ascii="Book Antiqua" w:hAnsi="Book Antiqua"/>
          <w:b/>
          <w:bCs/>
          <w:sz w:val="22"/>
          <w:szCs w:val="22"/>
        </w:rPr>
        <w:t>Kesimpulan</w:t>
      </w:r>
    </w:p>
    <w:p w14:paraId="7CDC9BBF" w14:textId="5A3C6A55" w:rsidR="00E513EC" w:rsidRPr="006724A7" w:rsidRDefault="00E513EC" w:rsidP="00CA6029">
      <w:pPr>
        <w:spacing w:line="276" w:lineRule="auto"/>
        <w:ind w:left="426" w:firstLine="283"/>
        <w:rPr>
          <w:sz w:val="22"/>
          <w:szCs w:val="22"/>
        </w:rPr>
      </w:pPr>
      <w:proofErr w:type="spellStart"/>
      <w:r w:rsidRPr="006724A7">
        <w:rPr>
          <w:sz w:val="22"/>
          <w:szCs w:val="22"/>
        </w:rPr>
        <w:t>Berdasarkan</w:t>
      </w:r>
      <w:proofErr w:type="spellEnd"/>
      <w:r w:rsidR="00EC2FE7" w:rsidRPr="006724A7">
        <w:rPr>
          <w:sz w:val="22"/>
          <w:szCs w:val="22"/>
        </w:rPr>
        <w:t xml:space="preserve"> </w:t>
      </w:r>
      <w:proofErr w:type="spellStart"/>
      <w:r w:rsidRPr="006724A7">
        <w:rPr>
          <w:sz w:val="22"/>
          <w:szCs w:val="22"/>
        </w:rPr>
        <w:t>penelitian</w:t>
      </w:r>
      <w:proofErr w:type="spellEnd"/>
      <w:r w:rsidRPr="006724A7">
        <w:rPr>
          <w:sz w:val="22"/>
          <w:szCs w:val="22"/>
        </w:rPr>
        <w:t xml:space="preserve"> yang </w:t>
      </w:r>
      <w:proofErr w:type="spellStart"/>
      <w:r w:rsidRPr="006724A7">
        <w:rPr>
          <w:sz w:val="22"/>
          <w:szCs w:val="22"/>
        </w:rPr>
        <w:t>telah</w:t>
      </w:r>
      <w:proofErr w:type="spellEnd"/>
      <w:r w:rsidRPr="006724A7">
        <w:rPr>
          <w:sz w:val="22"/>
          <w:szCs w:val="22"/>
        </w:rPr>
        <w:t xml:space="preserve"> </w:t>
      </w:r>
      <w:proofErr w:type="spellStart"/>
      <w:r w:rsidRPr="006724A7">
        <w:rPr>
          <w:sz w:val="22"/>
          <w:szCs w:val="22"/>
        </w:rPr>
        <w:t>dilakukan</w:t>
      </w:r>
      <w:proofErr w:type="spellEnd"/>
      <w:r w:rsidRPr="006724A7">
        <w:rPr>
          <w:sz w:val="22"/>
          <w:szCs w:val="22"/>
        </w:rPr>
        <w:t xml:space="preserve"> di Desa </w:t>
      </w:r>
      <w:proofErr w:type="spellStart"/>
      <w:r w:rsidRPr="006724A7">
        <w:rPr>
          <w:sz w:val="22"/>
          <w:szCs w:val="22"/>
        </w:rPr>
        <w:t>Sumberagung</w:t>
      </w:r>
      <w:proofErr w:type="spellEnd"/>
      <w:r w:rsidRPr="006724A7">
        <w:rPr>
          <w:sz w:val="22"/>
          <w:szCs w:val="22"/>
        </w:rPr>
        <w:t xml:space="preserve"> </w:t>
      </w:r>
      <w:proofErr w:type="spellStart"/>
      <w:r w:rsidRPr="006724A7">
        <w:rPr>
          <w:sz w:val="22"/>
          <w:szCs w:val="22"/>
        </w:rPr>
        <w:t>Kecamatan</w:t>
      </w:r>
      <w:proofErr w:type="spellEnd"/>
      <w:r w:rsidRPr="006724A7">
        <w:rPr>
          <w:sz w:val="22"/>
          <w:szCs w:val="22"/>
        </w:rPr>
        <w:t xml:space="preserve"> </w:t>
      </w:r>
      <w:proofErr w:type="spellStart"/>
      <w:r w:rsidRPr="006724A7">
        <w:rPr>
          <w:sz w:val="22"/>
          <w:szCs w:val="22"/>
        </w:rPr>
        <w:t>Plosoklaten</w:t>
      </w:r>
      <w:proofErr w:type="spellEnd"/>
      <w:r w:rsidRPr="006724A7">
        <w:rPr>
          <w:sz w:val="22"/>
          <w:szCs w:val="22"/>
        </w:rPr>
        <w:t xml:space="preserve"> </w:t>
      </w:r>
      <w:proofErr w:type="spellStart"/>
      <w:r w:rsidRPr="006724A7">
        <w:rPr>
          <w:sz w:val="22"/>
          <w:szCs w:val="22"/>
        </w:rPr>
        <w:t>Kabupaten</w:t>
      </w:r>
      <w:proofErr w:type="spellEnd"/>
      <w:r w:rsidRPr="006724A7">
        <w:rPr>
          <w:sz w:val="22"/>
          <w:szCs w:val="22"/>
        </w:rPr>
        <w:t xml:space="preserve"> Kediri, </w:t>
      </w:r>
      <w:proofErr w:type="spellStart"/>
      <w:r w:rsidRPr="006724A7">
        <w:rPr>
          <w:sz w:val="22"/>
          <w:szCs w:val="22"/>
        </w:rPr>
        <w:t>dapat</w:t>
      </w:r>
      <w:proofErr w:type="spellEnd"/>
      <w:r w:rsidRPr="006724A7">
        <w:rPr>
          <w:sz w:val="22"/>
          <w:szCs w:val="22"/>
        </w:rPr>
        <w:t xml:space="preserve"> </w:t>
      </w:r>
      <w:proofErr w:type="spellStart"/>
      <w:r w:rsidRPr="006724A7">
        <w:rPr>
          <w:sz w:val="22"/>
          <w:szCs w:val="22"/>
        </w:rPr>
        <w:t>disimpulkan</w:t>
      </w:r>
      <w:proofErr w:type="spellEnd"/>
      <w:r w:rsidRPr="006724A7">
        <w:rPr>
          <w:sz w:val="22"/>
          <w:szCs w:val="22"/>
        </w:rPr>
        <w:t xml:space="preserve"> </w:t>
      </w:r>
      <w:proofErr w:type="spellStart"/>
      <w:r w:rsidRPr="006724A7">
        <w:rPr>
          <w:sz w:val="22"/>
          <w:szCs w:val="22"/>
        </w:rPr>
        <w:t>bahwa</w:t>
      </w:r>
      <w:proofErr w:type="spellEnd"/>
      <w:r w:rsidRPr="006724A7">
        <w:rPr>
          <w:sz w:val="22"/>
          <w:szCs w:val="22"/>
        </w:rPr>
        <w:t xml:space="preserve"> </w:t>
      </w:r>
      <w:proofErr w:type="spellStart"/>
      <w:r w:rsidRPr="006724A7">
        <w:rPr>
          <w:sz w:val="22"/>
          <w:szCs w:val="22"/>
        </w:rPr>
        <w:t>terdapat</w:t>
      </w:r>
      <w:proofErr w:type="spellEnd"/>
      <w:r w:rsidRPr="006724A7">
        <w:rPr>
          <w:sz w:val="22"/>
          <w:szCs w:val="22"/>
        </w:rPr>
        <w:t xml:space="preserve"> </w:t>
      </w:r>
      <w:proofErr w:type="spellStart"/>
      <w:r w:rsidRPr="006724A7">
        <w:rPr>
          <w:sz w:val="22"/>
          <w:szCs w:val="22"/>
        </w:rPr>
        <w:t>beberapa</w:t>
      </w:r>
      <w:proofErr w:type="spellEnd"/>
      <w:r w:rsidRPr="006724A7">
        <w:rPr>
          <w:sz w:val="22"/>
          <w:szCs w:val="22"/>
        </w:rPr>
        <w:t xml:space="preserve"> strategi </w:t>
      </w:r>
      <w:proofErr w:type="spellStart"/>
      <w:r w:rsidRPr="006724A7">
        <w:rPr>
          <w:sz w:val="22"/>
          <w:szCs w:val="22"/>
        </w:rPr>
        <w:t>adaptasi</w:t>
      </w:r>
      <w:proofErr w:type="spellEnd"/>
      <w:r w:rsidRPr="006724A7">
        <w:rPr>
          <w:sz w:val="22"/>
          <w:szCs w:val="22"/>
        </w:rPr>
        <w:t xml:space="preserve"> yang </w:t>
      </w:r>
      <w:proofErr w:type="spellStart"/>
      <w:r w:rsidRPr="006724A7">
        <w:rPr>
          <w:sz w:val="22"/>
          <w:szCs w:val="22"/>
        </w:rPr>
        <w:t>diterapkan</w:t>
      </w:r>
      <w:proofErr w:type="spellEnd"/>
      <w:r w:rsidRPr="006724A7">
        <w:rPr>
          <w:sz w:val="22"/>
          <w:szCs w:val="22"/>
        </w:rPr>
        <w:t xml:space="preserve"> oleh </w:t>
      </w:r>
      <w:proofErr w:type="spellStart"/>
      <w:r w:rsidRPr="006724A7">
        <w:rPr>
          <w:sz w:val="22"/>
          <w:szCs w:val="22"/>
        </w:rPr>
        <w:t>petani</w:t>
      </w:r>
      <w:proofErr w:type="spellEnd"/>
      <w:r w:rsidRPr="006724A7">
        <w:rPr>
          <w:sz w:val="22"/>
          <w:szCs w:val="22"/>
        </w:rPr>
        <w:t xml:space="preserve"> </w:t>
      </w:r>
      <w:proofErr w:type="spellStart"/>
      <w:r w:rsidRPr="006724A7">
        <w:rPr>
          <w:sz w:val="22"/>
          <w:szCs w:val="22"/>
        </w:rPr>
        <w:t>tebu</w:t>
      </w:r>
      <w:proofErr w:type="spellEnd"/>
      <w:r w:rsidRPr="006724A7">
        <w:rPr>
          <w:sz w:val="22"/>
          <w:szCs w:val="22"/>
        </w:rPr>
        <w:t xml:space="preserve"> </w:t>
      </w:r>
      <w:proofErr w:type="spellStart"/>
      <w:r w:rsidRPr="006724A7">
        <w:rPr>
          <w:sz w:val="22"/>
          <w:szCs w:val="22"/>
        </w:rPr>
        <w:t>yaitu</w:t>
      </w:r>
      <w:proofErr w:type="spellEnd"/>
      <w:r w:rsidRPr="006724A7">
        <w:rPr>
          <w:sz w:val="22"/>
          <w:szCs w:val="22"/>
        </w:rPr>
        <w:t xml:space="preserve"> </w:t>
      </w:r>
      <w:proofErr w:type="spellStart"/>
      <w:r w:rsidRPr="006724A7">
        <w:rPr>
          <w:sz w:val="22"/>
          <w:szCs w:val="22"/>
        </w:rPr>
        <w:t>sebagai</w:t>
      </w:r>
      <w:proofErr w:type="spellEnd"/>
      <w:r w:rsidRPr="006724A7">
        <w:rPr>
          <w:sz w:val="22"/>
          <w:szCs w:val="22"/>
        </w:rPr>
        <w:t xml:space="preserve"> </w:t>
      </w:r>
      <w:proofErr w:type="spellStart"/>
      <w:r w:rsidRPr="006724A7">
        <w:rPr>
          <w:sz w:val="22"/>
          <w:szCs w:val="22"/>
        </w:rPr>
        <w:t>berikut</w:t>
      </w:r>
      <w:proofErr w:type="spellEnd"/>
      <w:r w:rsidRPr="006724A7">
        <w:rPr>
          <w:sz w:val="22"/>
          <w:szCs w:val="22"/>
        </w:rPr>
        <w:t>:</w:t>
      </w:r>
    </w:p>
    <w:p w14:paraId="3A230676" w14:textId="3FAB911C" w:rsidR="00CA6029" w:rsidRPr="006724A7" w:rsidRDefault="00E513EC" w:rsidP="00CA6029">
      <w:pPr>
        <w:pStyle w:val="DaftarParagraf"/>
        <w:numPr>
          <w:ilvl w:val="0"/>
          <w:numId w:val="7"/>
        </w:numPr>
        <w:spacing w:line="276" w:lineRule="auto"/>
        <w:jc w:val="both"/>
        <w:rPr>
          <w:rFonts w:ascii="Book Antiqua" w:hAnsi="Book Antiqua"/>
          <w:sz w:val="22"/>
          <w:szCs w:val="22"/>
        </w:rPr>
      </w:pPr>
      <w:r w:rsidRPr="006724A7">
        <w:rPr>
          <w:rFonts w:ascii="Book Antiqua" w:hAnsi="Book Antiqua"/>
          <w:sz w:val="22"/>
          <w:szCs w:val="22"/>
        </w:rPr>
        <w:t xml:space="preserve">Strategi </w:t>
      </w:r>
      <w:proofErr w:type="spellStart"/>
      <w:r w:rsidRPr="006724A7">
        <w:rPr>
          <w:rFonts w:ascii="Book Antiqua" w:hAnsi="Book Antiqua"/>
          <w:sz w:val="22"/>
          <w:szCs w:val="22"/>
        </w:rPr>
        <w:t>adaptasi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sosial</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oleh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pengelolaan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pasca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yaitu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pengambilan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keputusan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bersama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keluarga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menentukan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prioritas</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penggunaan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menjalin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hubungan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kerja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dengan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tengkulak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atau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pengepul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pag</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proses </w:t>
      </w:r>
      <w:proofErr w:type="spellStart"/>
      <w:r w:rsidRPr="006724A7">
        <w:rPr>
          <w:rFonts w:ascii="Book Antiqua" w:hAnsi="Book Antiqua"/>
          <w:sz w:val="22"/>
          <w:szCs w:val="22"/>
        </w:rPr>
        <w:t>penjualan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keberadaan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kelompok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memperoleh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pupuk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subsidi</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informasi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terkait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kegiatan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pertanian</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memanfaatkan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jaringan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sosial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sumber</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bantuan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ketika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menghadapi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kesulitan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w:t>
      </w:r>
    </w:p>
    <w:p w14:paraId="34753D89" w14:textId="2F2F06C2" w:rsidR="00E513EC" w:rsidRPr="006724A7" w:rsidRDefault="00E513EC" w:rsidP="00CA6029">
      <w:pPr>
        <w:pStyle w:val="DaftarParagraf"/>
        <w:numPr>
          <w:ilvl w:val="0"/>
          <w:numId w:val="7"/>
        </w:numPr>
        <w:spacing w:line="276" w:lineRule="auto"/>
        <w:jc w:val="both"/>
        <w:rPr>
          <w:rFonts w:ascii="Book Antiqua" w:hAnsi="Book Antiqua"/>
          <w:sz w:val="22"/>
          <w:szCs w:val="22"/>
        </w:rPr>
      </w:pPr>
      <w:r w:rsidRPr="006724A7">
        <w:rPr>
          <w:rFonts w:ascii="Book Antiqua" w:hAnsi="Book Antiqua"/>
          <w:sz w:val="22"/>
          <w:szCs w:val="22"/>
        </w:rPr>
        <w:lastRenderedPageBreak/>
        <w:t xml:space="preserve">Strategi </w:t>
      </w:r>
      <w:proofErr w:type="spellStart"/>
      <w:r w:rsidRPr="006724A7">
        <w:rPr>
          <w:rFonts w:ascii="Book Antiqua" w:hAnsi="Book Antiqua"/>
          <w:sz w:val="22"/>
          <w:szCs w:val="22"/>
        </w:rPr>
        <w:t>adaptasi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ekonomi</w:t>
      </w:r>
      <w:proofErr w:type="spellEnd"/>
      <w:r w:rsidRPr="006724A7">
        <w:rPr>
          <w:rFonts w:ascii="Book Antiqua" w:hAnsi="Book Antiqua"/>
          <w:sz w:val="22"/>
          <w:szCs w:val="22"/>
        </w:rPr>
        <w:t xml:space="preserve"> yang </w:t>
      </w:r>
      <w:proofErr w:type="spellStart"/>
      <w:r w:rsidRPr="006724A7">
        <w:rPr>
          <w:rFonts w:ascii="Book Antiqua" w:hAnsi="Book Antiqua"/>
          <w:sz w:val="22"/>
          <w:szCs w:val="22"/>
        </w:rPr>
        <w:t>dilakukan</w:t>
      </w:r>
      <w:proofErr w:type="spellEnd"/>
      <w:r w:rsidRPr="006724A7">
        <w:rPr>
          <w:rFonts w:ascii="Book Antiqua" w:hAnsi="Book Antiqua"/>
          <w:sz w:val="22"/>
          <w:szCs w:val="22"/>
        </w:rPr>
        <w:t xml:space="preserve"> oleh </w:t>
      </w:r>
      <w:proofErr w:type="spellStart"/>
      <w:r w:rsidRPr="006724A7">
        <w:rPr>
          <w:rFonts w:ascii="Book Antiqua" w:hAnsi="Book Antiqua"/>
          <w:sz w:val="22"/>
          <w:szCs w:val="22"/>
        </w:rPr>
        <w:t>petani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tebu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dalam</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pengelolaan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pasca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yaitu</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membagi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antara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rumah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tangga</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kebutuhan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menyisihkan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sebagian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hasil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sebagai</w:t>
      </w:r>
      <w:proofErr w:type="spellEnd"/>
      <w:r w:rsidRPr="006724A7">
        <w:rPr>
          <w:rFonts w:ascii="Book Antiqua" w:hAnsi="Book Antiqua"/>
          <w:sz w:val="22"/>
          <w:szCs w:val="22"/>
        </w:rPr>
        <w:t xml:space="preserve"> modal </w:t>
      </w:r>
      <w:proofErr w:type="spellStart"/>
      <w:r w:rsidRPr="006724A7">
        <w:rPr>
          <w:rFonts w:ascii="Book Antiqua" w:hAnsi="Book Antiqua"/>
          <w:sz w:val="22"/>
          <w:szCs w:val="22"/>
        </w:rPr>
        <w:t>usaha</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sejak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awal</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memiliki</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pekerjaan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sampingan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untuk</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menambah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pemasukan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keluarga</w:t>
      </w:r>
      <w:proofErr w:type="spellEnd"/>
      <w:r w:rsidRPr="006724A7">
        <w:rPr>
          <w:rFonts w:ascii="Book Antiqua" w:hAnsi="Book Antiqua"/>
          <w:sz w:val="22"/>
          <w:szCs w:val="22"/>
        </w:rPr>
        <w:t xml:space="preserve">, dan </w:t>
      </w:r>
      <w:proofErr w:type="spellStart"/>
      <w:r w:rsidRPr="006724A7">
        <w:rPr>
          <w:rFonts w:ascii="Book Antiqua" w:hAnsi="Book Antiqua"/>
          <w:sz w:val="22"/>
          <w:szCs w:val="22"/>
        </w:rPr>
        <w:t>menyesuaikan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pengeluaran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rumah</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tangga</w:t>
      </w:r>
      <w:proofErr w:type="spellEnd"/>
      <w:r w:rsidRPr="006724A7">
        <w:rPr>
          <w:rFonts w:ascii="Book Antiqua" w:hAnsi="Book Antiqua"/>
          <w:sz w:val="22"/>
          <w:szCs w:val="22"/>
        </w:rPr>
        <w:t xml:space="preserve"> agar </w:t>
      </w:r>
      <w:proofErr w:type="spellStart"/>
      <w:r w:rsidRPr="006724A7">
        <w:rPr>
          <w:rFonts w:ascii="Book Antiqua" w:hAnsi="Book Antiqua"/>
          <w:sz w:val="22"/>
          <w:szCs w:val="22"/>
        </w:rPr>
        <w:t>keuangan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dapat</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bertahan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hingga</w:t>
      </w:r>
      <w:proofErr w:type="spellEnd"/>
      <w:r w:rsidRPr="006724A7">
        <w:rPr>
          <w:rFonts w:ascii="Book Antiqua" w:hAnsi="Book Antiqua"/>
          <w:sz w:val="22"/>
          <w:szCs w:val="22"/>
        </w:rPr>
        <w:t xml:space="preserve"> masa </w:t>
      </w:r>
      <w:proofErr w:type="spellStart"/>
      <w:r w:rsidRPr="006724A7">
        <w:rPr>
          <w:rFonts w:ascii="Book Antiqua" w:hAnsi="Book Antiqua"/>
          <w:sz w:val="22"/>
          <w:szCs w:val="22"/>
        </w:rPr>
        <w:t>panen</w:t>
      </w:r>
      <w:proofErr w:type="spellEnd"/>
      <w:r w:rsidRPr="006724A7">
        <w:rPr>
          <w:rFonts w:ascii="Book Antiqua" w:hAnsi="Book Antiqua"/>
          <w:sz w:val="22"/>
          <w:szCs w:val="22"/>
        </w:rPr>
        <w:t xml:space="preserve"> </w:t>
      </w:r>
      <w:proofErr w:type="spellStart"/>
      <w:r w:rsidRPr="006724A7">
        <w:rPr>
          <w:rFonts w:ascii="Book Antiqua" w:hAnsi="Book Antiqua"/>
          <w:sz w:val="22"/>
          <w:szCs w:val="22"/>
        </w:rPr>
        <w:t>berikutnya</w:t>
      </w:r>
      <w:proofErr w:type="spellEnd"/>
      <w:r w:rsidRPr="006724A7">
        <w:rPr>
          <w:rFonts w:ascii="Book Antiqua" w:hAnsi="Book Antiqua"/>
          <w:sz w:val="22"/>
          <w:szCs w:val="22"/>
        </w:rPr>
        <w:t>.</w:t>
      </w:r>
    </w:p>
    <w:p w14:paraId="39268641" w14:textId="08FF24AA" w:rsidR="00E513EC" w:rsidRPr="006724A7" w:rsidRDefault="00E513EC" w:rsidP="00EC2FE7">
      <w:pPr>
        <w:spacing w:line="276" w:lineRule="auto"/>
        <w:ind w:left="426" w:firstLine="425"/>
        <w:rPr>
          <w:sz w:val="22"/>
          <w:szCs w:val="22"/>
        </w:rPr>
      </w:pPr>
      <w:r w:rsidRPr="006724A7">
        <w:rPr>
          <w:sz w:val="22"/>
          <w:szCs w:val="22"/>
        </w:rPr>
        <w:t>Strategi</w:t>
      </w:r>
      <w:r w:rsidR="00CA6029" w:rsidRPr="006724A7">
        <w:rPr>
          <w:sz w:val="22"/>
          <w:szCs w:val="22"/>
        </w:rPr>
        <w:t xml:space="preserve"> </w:t>
      </w:r>
      <w:proofErr w:type="spellStart"/>
      <w:r w:rsidRPr="006724A7">
        <w:rPr>
          <w:sz w:val="22"/>
          <w:szCs w:val="22"/>
        </w:rPr>
        <w:t>tersebut</w:t>
      </w:r>
      <w:proofErr w:type="spellEnd"/>
      <w:r w:rsidRPr="006724A7">
        <w:rPr>
          <w:sz w:val="22"/>
          <w:szCs w:val="22"/>
        </w:rPr>
        <w:t xml:space="preserve"> </w:t>
      </w:r>
      <w:proofErr w:type="spellStart"/>
      <w:r w:rsidRPr="006724A7">
        <w:rPr>
          <w:sz w:val="22"/>
          <w:szCs w:val="22"/>
        </w:rPr>
        <w:t>menunjukkan</w:t>
      </w:r>
      <w:proofErr w:type="spellEnd"/>
      <w:r w:rsidRPr="006724A7">
        <w:rPr>
          <w:sz w:val="22"/>
          <w:szCs w:val="22"/>
        </w:rPr>
        <w:t xml:space="preserve"> </w:t>
      </w:r>
      <w:proofErr w:type="spellStart"/>
      <w:r w:rsidRPr="006724A7">
        <w:rPr>
          <w:sz w:val="22"/>
          <w:szCs w:val="22"/>
        </w:rPr>
        <w:t>bahwa</w:t>
      </w:r>
      <w:proofErr w:type="spellEnd"/>
      <w:r w:rsidRPr="006724A7">
        <w:rPr>
          <w:sz w:val="22"/>
          <w:szCs w:val="22"/>
        </w:rPr>
        <w:t xml:space="preserve"> </w:t>
      </w:r>
      <w:proofErr w:type="spellStart"/>
      <w:r w:rsidRPr="006724A7">
        <w:rPr>
          <w:sz w:val="22"/>
          <w:szCs w:val="22"/>
        </w:rPr>
        <w:t>petani</w:t>
      </w:r>
      <w:proofErr w:type="spellEnd"/>
      <w:r w:rsidRPr="006724A7">
        <w:rPr>
          <w:sz w:val="22"/>
          <w:szCs w:val="22"/>
        </w:rPr>
        <w:t xml:space="preserve"> </w:t>
      </w:r>
      <w:proofErr w:type="spellStart"/>
      <w:r w:rsidRPr="006724A7">
        <w:rPr>
          <w:sz w:val="22"/>
          <w:szCs w:val="22"/>
        </w:rPr>
        <w:t>tebu</w:t>
      </w:r>
      <w:proofErr w:type="spellEnd"/>
      <w:r w:rsidRPr="006724A7">
        <w:rPr>
          <w:sz w:val="22"/>
          <w:szCs w:val="22"/>
        </w:rPr>
        <w:t xml:space="preserve"> di Desa </w:t>
      </w:r>
      <w:proofErr w:type="spellStart"/>
      <w:r w:rsidRPr="006724A7">
        <w:rPr>
          <w:sz w:val="22"/>
          <w:szCs w:val="22"/>
        </w:rPr>
        <w:t>Sumberagung</w:t>
      </w:r>
      <w:proofErr w:type="spellEnd"/>
      <w:r w:rsidRPr="006724A7">
        <w:rPr>
          <w:sz w:val="22"/>
          <w:szCs w:val="22"/>
        </w:rPr>
        <w:t xml:space="preserve"> </w:t>
      </w:r>
      <w:proofErr w:type="spellStart"/>
      <w:r w:rsidRPr="006724A7">
        <w:rPr>
          <w:sz w:val="22"/>
          <w:szCs w:val="22"/>
        </w:rPr>
        <w:t>melakukan</w:t>
      </w:r>
      <w:proofErr w:type="spellEnd"/>
      <w:r w:rsidRPr="006724A7">
        <w:rPr>
          <w:sz w:val="22"/>
          <w:szCs w:val="22"/>
        </w:rPr>
        <w:t xml:space="preserve"> </w:t>
      </w:r>
      <w:proofErr w:type="spellStart"/>
      <w:r w:rsidRPr="006724A7">
        <w:rPr>
          <w:sz w:val="22"/>
          <w:szCs w:val="22"/>
        </w:rPr>
        <w:t>berbagai</w:t>
      </w:r>
      <w:proofErr w:type="spellEnd"/>
      <w:r w:rsidRPr="006724A7">
        <w:rPr>
          <w:sz w:val="22"/>
          <w:szCs w:val="22"/>
        </w:rPr>
        <w:t xml:space="preserve"> </w:t>
      </w:r>
      <w:proofErr w:type="spellStart"/>
      <w:r w:rsidRPr="006724A7">
        <w:rPr>
          <w:sz w:val="22"/>
          <w:szCs w:val="22"/>
        </w:rPr>
        <w:t>bentuk</w:t>
      </w:r>
      <w:proofErr w:type="spellEnd"/>
      <w:r w:rsidRPr="006724A7">
        <w:rPr>
          <w:sz w:val="22"/>
          <w:szCs w:val="22"/>
        </w:rPr>
        <w:t xml:space="preserve"> </w:t>
      </w:r>
      <w:proofErr w:type="spellStart"/>
      <w:r w:rsidRPr="006724A7">
        <w:rPr>
          <w:sz w:val="22"/>
          <w:szCs w:val="22"/>
        </w:rPr>
        <w:t>penyesuaian</w:t>
      </w:r>
      <w:proofErr w:type="spellEnd"/>
      <w:r w:rsidRPr="006724A7">
        <w:rPr>
          <w:sz w:val="22"/>
          <w:szCs w:val="22"/>
        </w:rPr>
        <w:t xml:space="preserve"> </w:t>
      </w:r>
      <w:proofErr w:type="spellStart"/>
      <w:r w:rsidRPr="006724A7">
        <w:rPr>
          <w:sz w:val="22"/>
          <w:szCs w:val="22"/>
        </w:rPr>
        <w:t>dalam</w:t>
      </w:r>
      <w:proofErr w:type="spellEnd"/>
      <w:r w:rsidRPr="006724A7">
        <w:rPr>
          <w:sz w:val="22"/>
          <w:szCs w:val="22"/>
        </w:rPr>
        <w:t xml:space="preserve"> </w:t>
      </w:r>
      <w:proofErr w:type="spellStart"/>
      <w:r w:rsidRPr="006724A7">
        <w:rPr>
          <w:sz w:val="22"/>
          <w:szCs w:val="22"/>
        </w:rPr>
        <w:t>menghadapi</w:t>
      </w:r>
      <w:proofErr w:type="spellEnd"/>
      <w:r w:rsidRPr="006724A7">
        <w:rPr>
          <w:sz w:val="22"/>
          <w:szCs w:val="22"/>
        </w:rPr>
        <w:t xml:space="preserve"> </w:t>
      </w:r>
      <w:proofErr w:type="spellStart"/>
      <w:r w:rsidRPr="006724A7">
        <w:rPr>
          <w:sz w:val="22"/>
          <w:szCs w:val="22"/>
        </w:rPr>
        <w:t>kondisi</w:t>
      </w:r>
      <w:proofErr w:type="spellEnd"/>
      <w:r w:rsidRPr="006724A7">
        <w:rPr>
          <w:sz w:val="22"/>
          <w:szCs w:val="22"/>
        </w:rPr>
        <w:t xml:space="preserve"> </w:t>
      </w:r>
      <w:proofErr w:type="spellStart"/>
      <w:r w:rsidRPr="006724A7">
        <w:rPr>
          <w:sz w:val="22"/>
          <w:szCs w:val="22"/>
        </w:rPr>
        <w:t>keuangan</w:t>
      </w:r>
      <w:proofErr w:type="spellEnd"/>
      <w:r w:rsidRPr="006724A7">
        <w:rPr>
          <w:sz w:val="22"/>
          <w:szCs w:val="22"/>
        </w:rPr>
        <w:t xml:space="preserve"> yang </w:t>
      </w:r>
      <w:proofErr w:type="spellStart"/>
      <w:r w:rsidRPr="006724A7">
        <w:rPr>
          <w:sz w:val="22"/>
          <w:szCs w:val="22"/>
        </w:rPr>
        <w:t>tidak</w:t>
      </w:r>
      <w:proofErr w:type="spellEnd"/>
      <w:r w:rsidRPr="006724A7">
        <w:rPr>
          <w:sz w:val="22"/>
          <w:szCs w:val="22"/>
        </w:rPr>
        <w:t xml:space="preserve"> </w:t>
      </w:r>
      <w:proofErr w:type="spellStart"/>
      <w:r w:rsidRPr="006724A7">
        <w:rPr>
          <w:sz w:val="22"/>
          <w:szCs w:val="22"/>
        </w:rPr>
        <w:t>menentu</w:t>
      </w:r>
      <w:proofErr w:type="spellEnd"/>
      <w:r w:rsidRPr="006724A7">
        <w:rPr>
          <w:sz w:val="22"/>
          <w:szCs w:val="22"/>
        </w:rPr>
        <w:t xml:space="preserve"> </w:t>
      </w:r>
      <w:proofErr w:type="spellStart"/>
      <w:r w:rsidRPr="006724A7">
        <w:rPr>
          <w:sz w:val="22"/>
          <w:szCs w:val="22"/>
        </w:rPr>
        <w:t>dengan</w:t>
      </w:r>
      <w:proofErr w:type="spellEnd"/>
      <w:r w:rsidRPr="006724A7">
        <w:rPr>
          <w:sz w:val="22"/>
          <w:szCs w:val="22"/>
        </w:rPr>
        <w:t xml:space="preserve"> </w:t>
      </w:r>
      <w:proofErr w:type="spellStart"/>
      <w:r w:rsidRPr="006724A7">
        <w:rPr>
          <w:sz w:val="22"/>
          <w:szCs w:val="22"/>
        </w:rPr>
        <w:t>melakukan</w:t>
      </w:r>
      <w:proofErr w:type="spellEnd"/>
      <w:r w:rsidRPr="006724A7">
        <w:rPr>
          <w:sz w:val="22"/>
          <w:szCs w:val="22"/>
        </w:rPr>
        <w:t xml:space="preserve"> </w:t>
      </w:r>
      <w:proofErr w:type="spellStart"/>
      <w:r w:rsidRPr="006724A7">
        <w:rPr>
          <w:sz w:val="22"/>
          <w:szCs w:val="22"/>
        </w:rPr>
        <w:t>berbagai</w:t>
      </w:r>
      <w:proofErr w:type="spellEnd"/>
      <w:r w:rsidRPr="006724A7">
        <w:rPr>
          <w:sz w:val="22"/>
          <w:szCs w:val="22"/>
        </w:rPr>
        <w:t xml:space="preserve"> </w:t>
      </w:r>
      <w:proofErr w:type="spellStart"/>
      <w:r w:rsidRPr="006724A7">
        <w:rPr>
          <w:sz w:val="22"/>
          <w:szCs w:val="22"/>
        </w:rPr>
        <w:t>bentuk</w:t>
      </w:r>
      <w:proofErr w:type="spellEnd"/>
      <w:r w:rsidRPr="006724A7">
        <w:rPr>
          <w:sz w:val="22"/>
          <w:szCs w:val="22"/>
        </w:rPr>
        <w:t xml:space="preserve"> </w:t>
      </w:r>
      <w:proofErr w:type="spellStart"/>
      <w:r w:rsidRPr="006724A7">
        <w:rPr>
          <w:sz w:val="22"/>
          <w:szCs w:val="22"/>
        </w:rPr>
        <w:t>penyesuaian</w:t>
      </w:r>
      <w:proofErr w:type="spellEnd"/>
      <w:r w:rsidRPr="006724A7">
        <w:rPr>
          <w:sz w:val="22"/>
          <w:szCs w:val="22"/>
        </w:rPr>
        <w:t xml:space="preserve"> </w:t>
      </w:r>
      <w:proofErr w:type="spellStart"/>
      <w:r w:rsidRPr="006724A7">
        <w:rPr>
          <w:sz w:val="22"/>
          <w:szCs w:val="22"/>
        </w:rPr>
        <w:t>sosial</w:t>
      </w:r>
      <w:proofErr w:type="spellEnd"/>
      <w:r w:rsidRPr="006724A7">
        <w:rPr>
          <w:sz w:val="22"/>
          <w:szCs w:val="22"/>
        </w:rPr>
        <w:t xml:space="preserve"> dan </w:t>
      </w:r>
      <w:proofErr w:type="spellStart"/>
      <w:r w:rsidRPr="006724A7">
        <w:rPr>
          <w:sz w:val="22"/>
          <w:szCs w:val="22"/>
        </w:rPr>
        <w:t>ekonomi</w:t>
      </w:r>
      <w:proofErr w:type="spellEnd"/>
      <w:r w:rsidRPr="006724A7">
        <w:rPr>
          <w:sz w:val="22"/>
          <w:szCs w:val="22"/>
        </w:rPr>
        <w:t xml:space="preserve"> </w:t>
      </w:r>
      <w:proofErr w:type="spellStart"/>
      <w:r w:rsidRPr="006724A7">
        <w:rPr>
          <w:sz w:val="22"/>
          <w:szCs w:val="22"/>
        </w:rPr>
        <w:t>untuk</w:t>
      </w:r>
      <w:proofErr w:type="spellEnd"/>
      <w:r w:rsidRPr="006724A7">
        <w:rPr>
          <w:sz w:val="22"/>
          <w:szCs w:val="22"/>
        </w:rPr>
        <w:t xml:space="preserve"> </w:t>
      </w:r>
      <w:proofErr w:type="spellStart"/>
      <w:r w:rsidRPr="006724A7">
        <w:rPr>
          <w:sz w:val="22"/>
          <w:szCs w:val="22"/>
        </w:rPr>
        <w:t>mempertahankan</w:t>
      </w:r>
      <w:proofErr w:type="spellEnd"/>
      <w:r w:rsidRPr="006724A7">
        <w:rPr>
          <w:sz w:val="22"/>
          <w:szCs w:val="22"/>
        </w:rPr>
        <w:t xml:space="preserve"> </w:t>
      </w:r>
      <w:proofErr w:type="spellStart"/>
      <w:r w:rsidRPr="006724A7">
        <w:rPr>
          <w:sz w:val="22"/>
          <w:szCs w:val="22"/>
        </w:rPr>
        <w:t>keberlangsungan</w:t>
      </w:r>
      <w:proofErr w:type="spellEnd"/>
      <w:r w:rsidRPr="006724A7">
        <w:rPr>
          <w:sz w:val="22"/>
          <w:szCs w:val="22"/>
        </w:rPr>
        <w:t xml:space="preserve"> </w:t>
      </w:r>
      <w:proofErr w:type="spellStart"/>
      <w:r w:rsidRPr="006724A7">
        <w:rPr>
          <w:sz w:val="22"/>
          <w:szCs w:val="22"/>
        </w:rPr>
        <w:t>kehidupan</w:t>
      </w:r>
      <w:proofErr w:type="spellEnd"/>
      <w:r w:rsidRPr="006724A7">
        <w:rPr>
          <w:sz w:val="22"/>
          <w:szCs w:val="22"/>
        </w:rPr>
        <w:t xml:space="preserve"> </w:t>
      </w:r>
      <w:proofErr w:type="spellStart"/>
      <w:r w:rsidRPr="006724A7">
        <w:rPr>
          <w:sz w:val="22"/>
          <w:szCs w:val="22"/>
        </w:rPr>
        <w:t>sehari-hari</w:t>
      </w:r>
      <w:proofErr w:type="spellEnd"/>
      <w:r w:rsidRPr="006724A7">
        <w:rPr>
          <w:sz w:val="22"/>
          <w:szCs w:val="22"/>
        </w:rPr>
        <w:t>.</w:t>
      </w:r>
    </w:p>
    <w:p w14:paraId="3AA5F66B" w14:textId="77777777" w:rsidR="00E513EC" w:rsidRPr="006724A7" w:rsidRDefault="00E513EC" w:rsidP="00E513EC">
      <w:pPr>
        <w:pStyle w:val="DaftarParagraf"/>
        <w:numPr>
          <w:ilvl w:val="0"/>
          <w:numId w:val="6"/>
        </w:numPr>
        <w:tabs>
          <w:tab w:val="center" w:pos="4513"/>
        </w:tabs>
        <w:spacing w:line="276" w:lineRule="auto"/>
        <w:ind w:left="426"/>
        <w:jc w:val="both"/>
        <w:rPr>
          <w:rFonts w:ascii="Book Antiqua" w:hAnsi="Book Antiqua"/>
          <w:b/>
          <w:bCs/>
          <w:sz w:val="22"/>
          <w:szCs w:val="22"/>
        </w:rPr>
      </w:pPr>
      <w:r w:rsidRPr="006724A7">
        <w:rPr>
          <w:rFonts w:ascii="Book Antiqua" w:hAnsi="Book Antiqua"/>
          <w:b/>
          <w:bCs/>
          <w:sz w:val="22"/>
          <w:szCs w:val="22"/>
        </w:rPr>
        <w:t>Saran</w:t>
      </w:r>
    </w:p>
    <w:p w14:paraId="7975CA6C" w14:textId="3B967388" w:rsidR="00E513EC" w:rsidRPr="006724A7" w:rsidRDefault="00E513EC" w:rsidP="00CA6029">
      <w:pPr>
        <w:pStyle w:val="DaftarParagraf"/>
        <w:numPr>
          <w:ilvl w:val="0"/>
          <w:numId w:val="10"/>
        </w:numPr>
        <w:tabs>
          <w:tab w:val="center" w:pos="4513"/>
        </w:tabs>
        <w:spacing w:line="276" w:lineRule="auto"/>
        <w:jc w:val="both"/>
        <w:rPr>
          <w:rStyle w:val="aupe1"/>
          <w:rFonts w:ascii="Book Antiqua" w:hAnsi="Book Antiqua"/>
          <w:b/>
          <w:bCs/>
          <w:sz w:val="22"/>
          <w:szCs w:val="22"/>
        </w:rPr>
      </w:pPr>
      <w:proofErr w:type="spellStart"/>
      <w:r w:rsidRPr="006724A7">
        <w:rPr>
          <w:rStyle w:val="aupe1"/>
          <w:rFonts w:ascii="Book Antiqua" w:hAnsi="Book Antiqua"/>
          <w:sz w:val="22"/>
          <w:szCs w:val="22"/>
        </w:rPr>
        <w:t>Untuk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petani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diharapkan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dapat</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terus</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meningkatkan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kemampuan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dalam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mengelola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keuangan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hasil</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panen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secara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lebih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terencana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misalnya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dengan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memisahkan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secara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jelas</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antara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kebutuhan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sehari-hari</w:t>
      </w:r>
      <w:proofErr w:type="spellEnd"/>
      <w:r w:rsidRPr="006724A7">
        <w:rPr>
          <w:rStyle w:val="aupe1"/>
          <w:rFonts w:ascii="Book Antiqua" w:hAnsi="Book Antiqua"/>
          <w:sz w:val="22"/>
          <w:szCs w:val="22"/>
        </w:rPr>
        <w:t xml:space="preserve"> dan modal </w:t>
      </w:r>
      <w:proofErr w:type="spellStart"/>
      <w:r w:rsidRPr="006724A7">
        <w:rPr>
          <w:rStyle w:val="aupe1"/>
          <w:rFonts w:ascii="Book Antiqua" w:hAnsi="Book Antiqua"/>
          <w:sz w:val="22"/>
          <w:szCs w:val="22"/>
        </w:rPr>
        <w:t>usaha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tani</w:t>
      </w:r>
      <w:proofErr w:type="spellEnd"/>
      <w:r w:rsidRPr="006724A7">
        <w:rPr>
          <w:rStyle w:val="aupe1"/>
          <w:rFonts w:ascii="Book Antiqua" w:hAnsi="Book Antiqua"/>
          <w:sz w:val="22"/>
          <w:szCs w:val="22"/>
        </w:rPr>
        <w:t xml:space="preserve"> agar </w:t>
      </w:r>
      <w:proofErr w:type="spellStart"/>
      <w:r w:rsidRPr="006724A7">
        <w:rPr>
          <w:rStyle w:val="aupe1"/>
          <w:rFonts w:ascii="Book Antiqua" w:hAnsi="Book Antiqua"/>
          <w:sz w:val="22"/>
          <w:szCs w:val="22"/>
        </w:rPr>
        <w:t>keberlanjutan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usaha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tani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tetap</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terjaga</w:t>
      </w:r>
      <w:proofErr w:type="spellEnd"/>
      <w:r w:rsidRPr="006724A7">
        <w:rPr>
          <w:rStyle w:val="aupe1"/>
          <w:rFonts w:ascii="Book Antiqua" w:hAnsi="Book Antiqua"/>
          <w:sz w:val="22"/>
          <w:szCs w:val="22"/>
        </w:rPr>
        <w:t>.</w:t>
      </w:r>
    </w:p>
    <w:p w14:paraId="52423435" w14:textId="21A3DC5D" w:rsidR="00E513EC" w:rsidRPr="006724A7" w:rsidRDefault="00E513EC" w:rsidP="00CA6029">
      <w:pPr>
        <w:pStyle w:val="DaftarParagraf"/>
        <w:numPr>
          <w:ilvl w:val="0"/>
          <w:numId w:val="10"/>
        </w:numPr>
        <w:tabs>
          <w:tab w:val="center" w:pos="4513"/>
        </w:tabs>
        <w:spacing w:line="276" w:lineRule="auto"/>
        <w:jc w:val="both"/>
        <w:rPr>
          <w:rStyle w:val="aupe1"/>
          <w:rFonts w:ascii="Book Antiqua" w:hAnsi="Book Antiqua"/>
          <w:b/>
          <w:bCs/>
          <w:sz w:val="22"/>
          <w:szCs w:val="22"/>
        </w:rPr>
      </w:pPr>
      <w:proofErr w:type="spellStart"/>
      <w:r w:rsidRPr="006724A7">
        <w:rPr>
          <w:rStyle w:val="aupe1"/>
          <w:rFonts w:ascii="Book Antiqua" w:hAnsi="Book Antiqua"/>
          <w:sz w:val="22"/>
          <w:szCs w:val="22"/>
        </w:rPr>
        <w:t>Untuk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pemerintah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desa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diharapkan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dapat</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terus</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memberikan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dukungan</w:t>
      </w:r>
      <w:proofErr w:type="spellEnd"/>
      <w:r w:rsidRPr="006724A7">
        <w:rPr>
          <w:rStyle w:val="aupe1"/>
          <w:rFonts w:ascii="Book Antiqua" w:hAnsi="Book Antiqua"/>
          <w:sz w:val="22"/>
          <w:szCs w:val="22"/>
        </w:rPr>
        <w:t xml:space="preserve"> yang </w:t>
      </w:r>
      <w:proofErr w:type="spellStart"/>
      <w:r w:rsidRPr="006724A7">
        <w:rPr>
          <w:rStyle w:val="aupe1"/>
          <w:rFonts w:ascii="Book Antiqua" w:hAnsi="Book Antiqua"/>
          <w:sz w:val="22"/>
          <w:szCs w:val="22"/>
        </w:rPr>
        <w:t>lebih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baik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kepada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petani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tebu</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melalui</w:t>
      </w:r>
      <w:proofErr w:type="spellEnd"/>
      <w:r w:rsidRPr="006724A7">
        <w:rPr>
          <w:rStyle w:val="aupe1"/>
          <w:rFonts w:ascii="Book Antiqua" w:hAnsi="Book Antiqua"/>
          <w:sz w:val="22"/>
          <w:szCs w:val="22"/>
        </w:rPr>
        <w:t xml:space="preserve"> program </w:t>
      </w:r>
      <w:proofErr w:type="spellStart"/>
      <w:r w:rsidRPr="006724A7">
        <w:rPr>
          <w:rStyle w:val="aupe1"/>
          <w:rFonts w:ascii="Book Antiqua" w:hAnsi="Book Antiqua"/>
          <w:sz w:val="22"/>
          <w:szCs w:val="22"/>
        </w:rPr>
        <w:t>pembinaan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penyuluhan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pertanian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serta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kemudahan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akses</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terhadap</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sarana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produksi</w:t>
      </w:r>
      <w:proofErr w:type="spellEnd"/>
      <w:r w:rsidRPr="006724A7">
        <w:rPr>
          <w:rStyle w:val="aupe1"/>
          <w:rFonts w:ascii="Book Antiqua" w:hAnsi="Book Antiqua"/>
          <w:sz w:val="22"/>
          <w:szCs w:val="22"/>
        </w:rPr>
        <w:t xml:space="preserve"> dan </w:t>
      </w:r>
      <w:proofErr w:type="spellStart"/>
      <w:r w:rsidRPr="006724A7">
        <w:rPr>
          <w:rStyle w:val="aupe1"/>
          <w:rFonts w:ascii="Book Antiqua" w:hAnsi="Book Antiqua"/>
          <w:sz w:val="22"/>
          <w:szCs w:val="22"/>
        </w:rPr>
        <w:t>pembiayaan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usaha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tani</w:t>
      </w:r>
      <w:proofErr w:type="spellEnd"/>
      <w:r w:rsidRPr="006724A7">
        <w:rPr>
          <w:rStyle w:val="aupe1"/>
          <w:rFonts w:ascii="Book Antiqua" w:hAnsi="Book Antiqua"/>
          <w:sz w:val="22"/>
          <w:szCs w:val="22"/>
        </w:rPr>
        <w:t>.</w:t>
      </w:r>
    </w:p>
    <w:p w14:paraId="1FDE6594" w14:textId="612BB160" w:rsidR="00E513EC" w:rsidRPr="006724A7" w:rsidRDefault="00E513EC" w:rsidP="00CA6029">
      <w:pPr>
        <w:pStyle w:val="DaftarParagraf"/>
        <w:numPr>
          <w:ilvl w:val="0"/>
          <w:numId w:val="10"/>
        </w:numPr>
        <w:tabs>
          <w:tab w:val="center" w:pos="4513"/>
        </w:tabs>
        <w:spacing w:line="276" w:lineRule="auto"/>
        <w:jc w:val="both"/>
        <w:rPr>
          <w:rStyle w:val="aupe1"/>
          <w:rFonts w:ascii="Book Antiqua" w:hAnsi="Book Antiqua"/>
          <w:b/>
          <w:bCs/>
          <w:sz w:val="22"/>
          <w:szCs w:val="22"/>
        </w:rPr>
      </w:pPr>
      <w:proofErr w:type="spellStart"/>
      <w:r w:rsidRPr="006724A7">
        <w:rPr>
          <w:rStyle w:val="aupe1"/>
          <w:rFonts w:ascii="Book Antiqua" w:hAnsi="Book Antiqua"/>
          <w:sz w:val="22"/>
          <w:szCs w:val="22"/>
        </w:rPr>
        <w:t>Untuk</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penelitian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selanjutnya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diharapkan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dapat</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mengkaji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lebih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mendalam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mengenai</w:t>
      </w:r>
      <w:proofErr w:type="spellEnd"/>
      <w:r w:rsidRPr="006724A7">
        <w:rPr>
          <w:rStyle w:val="aupe1"/>
          <w:rFonts w:ascii="Book Antiqua" w:hAnsi="Book Antiqua"/>
          <w:sz w:val="22"/>
          <w:szCs w:val="22"/>
        </w:rPr>
        <w:t xml:space="preserve"> strategi </w:t>
      </w:r>
      <w:proofErr w:type="spellStart"/>
      <w:r w:rsidRPr="006724A7">
        <w:rPr>
          <w:rStyle w:val="aupe1"/>
          <w:rFonts w:ascii="Book Antiqua" w:hAnsi="Book Antiqua"/>
          <w:sz w:val="22"/>
          <w:szCs w:val="22"/>
        </w:rPr>
        <w:t>adaptasi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petani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dalam</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menghadapi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perubahan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kondisi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ekonomi</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maupun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lingkungan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dengan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menggunakan</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pendekatan</w:t>
      </w:r>
      <w:proofErr w:type="spellEnd"/>
      <w:r w:rsidRPr="006724A7">
        <w:rPr>
          <w:rStyle w:val="aupe1"/>
          <w:rFonts w:ascii="Book Antiqua" w:hAnsi="Book Antiqua"/>
          <w:sz w:val="22"/>
          <w:szCs w:val="22"/>
        </w:rPr>
        <w:t xml:space="preserve"> yang </w:t>
      </w:r>
      <w:proofErr w:type="spellStart"/>
      <w:r w:rsidRPr="006724A7">
        <w:rPr>
          <w:rStyle w:val="aupe1"/>
          <w:rFonts w:ascii="Book Antiqua" w:hAnsi="Book Antiqua"/>
          <w:sz w:val="22"/>
          <w:szCs w:val="22"/>
        </w:rPr>
        <w:t>berbeda</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atau</w:t>
      </w:r>
      <w:proofErr w:type="spellEnd"/>
      <w:r w:rsidRPr="006724A7">
        <w:rPr>
          <w:rStyle w:val="aupe1"/>
          <w:rFonts w:ascii="Book Antiqua" w:hAnsi="Book Antiqua"/>
          <w:sz w:val="22"/>
          <w:szCs w:val="22"/>
        </w:rPr>
        <w:t xml:space="preserve"> pada wilayah </w:t>
      </w:r>
      <w:proofErr w:type="spellStart"/>
      <w:r w:rsidRPr="006724A7">
        <w:rPr>
          <w:rStyle w:val="aupe1"/>
          <w:rFonts w:ascii="Book Antiqua" w:hAnsi="Book Antiqua"/>
          <w:sz w:val="22"/>
          <w:szCs w:val="22"/>
        </w:rPr>
        <w:t>penelitian</w:t>
      </w:r>
      <w:proofErr w:type="spellEnd"/>
      <w:r w:rsidRPr="006724A7">
        <w:rPr>
          <w:rStyle w:val="aupe1"/>
          <w:rFonts w:ascii="Book Antiqua" w:hAnsi="Book Antiqua"/>
          <w:sz w:val="22"/>
          <w:szCs w:val="22"/>
        </w:rPr>
        <w:t xml:space="preserve"> yang </w:t>
      </w:r>
      <w:proofErr w:type="spellStart"/>
      <w:r w:rsidRPr="006724A7">
        <w:rPr>
          <w:rStyle w:val="aupe1"/>
          <w:rFonts w:ascii="Book Antiqua" w:hAnsi="Book Antiqua"/>
          <w:sz w:val="22"/>
          <w:szCs w:val="22"/>
        </w:rPr>
        <w:t>lebih</w:t>
      </w:r>
      <w:proofErr w:type="spellEnd"/>
      <w:r w:rsidRPr="006724A7">
        <w:rPr>
          <w:rStyle w:val="aupe1"/>
          <w:rFonts w:ascii="Book Antiqua" w:hAnsi="Book Antiqua"/>
          <w:sz w:val="22"/>
          <w:szCs w:val="22"/>
        </w:rPr>
        <w:t xml:space="preserve"> </w:t>
      </w:r>
      <w:proofErr w:type="spellStart"/>
      <w:r w:rsidRPr="006724A7">
        <w:rPr>
          <w:rStyle w:val="aupe1"/>
          <w:rFonts w:ascii="Book Antiqua" w:hAnsi="Book Antiqua"/>
          <w:sz w:val="22"/>
          <w:szCs w:val="22"/>
        </w:rPr>
        <w:t>luas</w:t>
      </w:r>
      <w:proofErr w:type="spellEnd"/>
      <w:r w:rsidRPr="006724A7">
        <w:rPr>
          <w:rStyle w:val="aupe1"/>
          <w:rFonts w:ascii="Book Antiqua" w:hAnsi="Book Antiqua"/>
          <w:sz w:val="22"/>
          <w:szCs w:val="22"/>
        </w:rPr>
        <w:t>.</w:t>
      </w:r>
    </w:p>
    <w:p w14:paraId="310F9DD2" w14:textId="77777777" w:rsidR="000D7930" w:rsidRPr="006724A7" w:rsidRDefault="000D7930" w:rsidP="000D7930">
      <w:pPr>
        <w:pStyle w:val="DaftarParagraf"/>
        <w:tabs>
          <w:tab w:val="center" w:pos="4513"/>
        </w:tabs>
        <w:spacing w:line="276" w:lineRule="auto"/>
        <w:ind w:left="786"/>
        <w:jc w:val="both"/>
        <w:rPr>
          <w:rFonts w:ascii="Book Antiqua" w:hAnsi="Book Antiqua"/>
          <w:b/>
          <w:bCs/>
          <w:sz w:val="22"/>
          <w:szCs w:val="22"/>
        </w:rPr>
      </w:pPr>
    </w:p>
    <w:p w14:paraId="4D1C3935" w14:textId="1190ABC9" w:rsidR="00E513EC" w:rsidRPr="006724A7" w:rsidRDefault="00EC2FE7" w:rsidP="00E513EC">
      <w:pPr>
        <w:tabs>
          <w:tab w:val="center" w:pos="4513"/>
        </w:tabs>
        <w:spacing w:line="276" w:lineRule="auto"/>
        <w:rPr>
          <w:b/>
          <w:bCs/>
          <w:sz w:val="22"/>
          <w:szCs w:val="22"/>
        </w:rPr>
      </w:pPr>
      <w:r w:rsidRPr="006724A7">
        <w:rPr>
          <w:b/>
          <w:bCs/>
          <w:sz w:val="22"/>
          <w:szCs w:val="22"/>
        </w:rPr>
        <w:t>DAFTAR PUSTAKA</w:t>
      </w:r>
    </w:p>
    <w:p w14:paraId="55D405D7" w14:textId="158F0D9B" w:rsidR="00141681" w:rsidRPr="006724A7" w:rsidRDefault="00A95ADD" w:rsidP="00A10CEB">
      <w:pPr>
        <w:widowControl w:val="0"/>
        <w:autoSpaceDE w:val="0"/>
        <w:autoSpaceDN w:val="0"/>
        <w:adjustRightInd w:val="0"/>
        <w:spacing w:line="276" w:lineRule="auto"/>
        <w:ind w:left="480" w:hanging="480"/>
        <w:rPr>
          <w:rFonts w:cs="Times New Roman"/>
          <w:noProof/>
          <w:kern w:val="0"/>
          <w:sz w:val="22"/>
          <w:szCs w:val="22"/>
        </w:rPr>
      </w:pPr>
      <w:r w:rsidRPr="006724A7">
        <w:rPr>
          <w:b/>
          <w:bCs/>
          <w:sz w:val="22"/>
          <w:szCs w:val="22"/>
        </w:rPr>
        <w:fldChar w:fldCharType="begin" w:fldLock="1"/>
      </w:r>
      <w:r w:rsidRPr="006724A7">
        <w:rPr>
          <w:b/>
          <w:bCs/>
          <w:sz w:val="22"/>
          <w:szCs w:val="22"/>
        </w:rPr>
        <w:instrText xml:space="preserve">ADDIN Mendeley Bibliography CSL_BIBLIOGRAPHY </w:instrText>
      </w:r>
      <w:r w:rsidRPr="006724A7">
        <w:rPr>
          <w:b/>
          <w:bCs/>
          <w:sz w:val="22"/>
          <w:szCs w:val="22"/>
        </w:rPr>
        <w:fldChar w:fldCharType="separate"/>
      </w:r>
      <w:r w:rsidR="00141681" w:rsidRPr="006724A7">
        <w:rPr>
          <w:rFonts w:cs="Times New Roman"/>
          <w:noProof/>
          <w:kern w:val="0"/>
          <w:sz w:val="22"/>
          <w:szCs w:val="22"/>
        </w:rPr>
        <w:t xml:space="preserve">Aflah, B. M., &amp; Prasetyo, S. B. (2023). Merapat ke tengkulak: mengukur risiko dalam pertanian tebu. </w:t>
      </w:r>
      <w:r w:rsidR="00141681" w:rsidRPr="006724A7">
        <w:rPr>
          <w:rFonts w:cs="Times New Roman"/>
          <w:i/>
          <w:iCs/>
          <w:noProof/>
          <w:kern w:val="0"/>
          <w:sz w:val="22"/>
          <w:szCs w:val="22"/>
        </w:rPr>
        <w:t>Agricore: Jurnal Agribisnis Dan Sosial Ekonomi Pertanian Unpad</w:t>
      </w:r>
      <w:r w:rsidR="00141681" w:rsidRPr="006724A7">
        <w:rPr>
          <w:rFonts w:cs="Times New Roman"/>
          <w:noProof/>
          <w:kern w:val="0"/>
          <w:sz w:val="22"/>
          <w:szCs w:val="22"/>
        </w:rPr>
        <w:t xml:space="preserve">, </w:t>
      </w:r>
      <w:r w:rsidR="00141681" w:rsidRPr="006724A7">
        <w:rPr>
          <w:rFonts w:cs="Times New Roman"/>
          <w:i/>
          <w:iCs/>
          <w:noProof/>
          <w:kern w:val="0"/>
          <w:sz w:val="22"/>
          <w:szCs w:val="22"/>
        </w:rPr>
        <w:t>8</w:t>
      </w:r>
      <w:r w:rsidR="00141681" w:rsidRPr="006724A7">
        <w:rPr>
          <w:rFonts w:cs="Times New Roman"/>
          <w:noProof/>
          <w:kern w:val="0"/>
          <w:sz w:val="22"/>
          <w:szCs w:val="22"/>
        </w:rPr>
        <w:t>, 39–52. https://doi.org/https://doi.org/10.24198/agricore.v8i2.45001</w:t>
      </w:r>
    </w:p>
    <w:p w14:paraId="41F0F9CC"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Alfiana, Azizi, M., Mere, K., Asir, M., &amp; Hasbi, H. (2025). Penguatan Kemampuan Manajemen Keuangan pada Petani Lokal untuk Meningkatkan Akses dan Efisiensi Sumber Daya, </w:t>
      </w:r>
      <w:r w:rsidRPr="006724A7">
        <w:rPr>
          <w:rFonts w:cs="Times New Roman"/>
          <w:i/>
          <w:iCs/>
          <w:noProof/>
          <w:kern w:val="0"/>
          <w:sz w:val="22"/>
          <w:szCs w:val="22"/>
        </w:rPr>
        <w:t>5</w:t>
      </w:r>
      <w:r w:rsidRPr="006724A7">
        <w:rPr>
          <w:rFonts w:cs="Times New Roman"/>
          <w:noProof/>
          <w:kern w:val="0"/>
          <w:sz w:val="22"/>
          <w:szCs w:val="22"/>
        </w:rPr>
        <w:t>(1), 461–470. Retrieved from https://ejournal.uniramalang.ac.id/i-com/article/view/6670/3919</w:t>
      </w:r>
    </w:p>
    <w:p w14:paraId="54ABE824"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Buana, A. S., Pratiwi, A. H., &amp; Fradito, A. (2020). Dampak Perubahan Iklim Terhadap Pendapatan Petani Tebu Dan Faktor Penentu Adaptasi. </w:t>
      </w:r>
      <w:r w:rsidRPr="006724A7">
        <w:rPr>
          <w:rFonts w:cs="Times New Roman"/>
          <w:i/>
          <w:iCs/>
          <w:noProof/>
          <w:kern w:val="0"/>
          <w:sz w:val="22"/>
          <w:szCs w:val="22"/>
        </w:rPr>
        <w:t>Gontor AGROTECH Science Journal</w:t>
      </w:r>
      <w:r w:rsidRPr="006724A7">
        <w:rPr>
          <w:rFonts w:cs="Times New Roman"/>
          <w:noProof/>
          <w:kern w:val="0"/>
          <w:sz w:val="22"/>
          <w:szCs w:val="22"/>
        </w:rPr>
        <w:t xml:space="preserve">, </w:t>
      </w:r>
      <w:r w:rsidRPr="006724A7">
        <w:rPr>
          <w:rFonts w:cs="Times New Roman"/>
          <w:i/>
          <w:iCs/>
          <w:noProof/>
          <w:kern w:val="0"/>
          <w:sz w:val="22"/>
          <w:szCs w:val="22"/>
        </w:rPr>
        <w:t>6</w:t>
      </w:r>
      <w:r w:rsidRPr="006724A7">
        <w:rPr>
          <w:rFonts w:cs="Times New Roman"/>
          <w:noProof/>
          <w:kern w:val="0"/>
          <w:sz w:val="22"/>
          <w:szCs w:val="22"/>
        </w:rPr>
        <w:t>(2), 97. https://doi.org/10.21111/agrotech.v6i2.3537</w:t>
      </w:r>
    </w:p>
    <w:p w14:paraId="61F58F88"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Dewi, P., Jumiati, &amp; Sahlan. (2024). Peran Kelompok Tani Terhadap Keberhasilan Penyaluran Pupuk Bersubsidi Di Desa Manjapai Kecamatan Bontonompo Kabupaten Gowa. </w:t>
      </w:r>
      <w:r w:rsidRPr="006724A7">
        <w:rPr>
          <w:rFonts w:cs="Times New Roman"/>
          <w:i/>
          <w:iCs/>
          <w:noProof/>
          <w:kern w:val="0"/>
          <w:sz w:val="22"/>
          <w:szCs w:val="22"/>
        </w:rPr>
        <w:t>Jurnal Sosial Ekonomi Pertanian Dan Agribisnis</w:t>
      </w:r>
      <w:r w:rsidRPr="006724A7">
        <w:rPr>
          <w:rFonts w:cs="Times New Roman"/>
          <w:noProof/>
          <w:kern w:val="0"/>
          <w:sz w:val="22"/>
          <w:szCs w:val="22"/>
        </w:rPr>
        <w:t xml:space="preserve">. </w:t>
      </w:r>
      <w:r w:rsidRPr="006724A7">
        <w:rPr>
          <w:rFonts w:cs="Times New Roman"/>
          <w:noProof/>
          <w:kern w:val="0"/>
          <w:sz w:val="22"/>
          <w:szCs w:val="22"/>
        </w:rPr>
        <w:lastRenderedPageBreak/>
        <w:t>https://doi.org/https://doi.org/10.26618/agm.v4i2.14877</w:t>
      </w:r>
    </w:p>
    <w:p w14:paraId="2490482C"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Febri Ari Parpaung, S.P., M. M., &amp; Prof. D. Ir. Teguh Soedarto, M. P. (2025). </w:t>
      </w:r>
      <w:r w:rsidRPr="006724A7">
        <w:rPr>
          <w:rFonts w:cs="Times New Roman"/>
          <w:i/>
          <w:iCs/>
          <w:noProof/>
          <w:kern w:val="0"/>
          <w:sz w:val="22"/>
          <w:szCs w:val="22"/>
        </w:rPr>
        <w:t>Transformasi Tebu</w:t>
      </w:r>
      <w:r w:rsidRPr="006724A7">
        <w:rPr>
          <w:rFonts w:ascii="Times New Roman" w:hAnsi="Times New Roman" w:cs="Times New Roman"/>
          <w:i/>
          <w:iCs/>
          <w:noProof/>
          <w:kern w:val="0"/>
          <w:sz w:val="22"/>
          <w:szCs w:val="22"/>
        </w:rPr>
        <w:t> </w:t>
      </w:r>
      <w:r w:rsidRPr="006724A7">
        <w:rPr>
          <w:rFonts w:cs="Times New Roman"/>
          <w:i/>
          <w:iCs/>
          <w:noProof/>
          <w:kern w:val="0"/>
          <w:sz w:val="22"/>
          <w:szCs w:val="22"/>
        </w:rPr>
        <w:t>: Sebuah Cita-cita Menuju Swasembada Gulan 2028</w:t>
      </w:r>
      <w:r w:rsidRPr="006724A7">
        <w:rPr>
          <w:rFonts w:cs="Times New Roman"/>
          <w:noProof/>
          <w:kern w:val="0"/>
          <w:sz w:val="22"/>
          <w:szCs w:val="22"/>
        </w:rPr>
        <w:t xml:space="preserve"> (Cetakan Ke). Retrieved from https://books.google.co.id/books?hl=id&amp;lr=&amp;id=fGVuEQAAQBAJ&amp;oi=fnd&amp;pg=PA15&amp;dq#v=onepage&amp;q&amp;f=false</w:t>
      </w:r>
    </w:p>
    <w:p w14:paraId="4E2D8BD0"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Febri Aulia Artha, &amp; Wibowo, K. A. (2023). Pengaruh Literasi Keuangan, Perencanaan Keuangan, Dan Sikap Keuangan Terhadap Pengelolaan Keuangan Pribadi. </w:t>
      </w:r>
      <w:r w:rsidRPr="006724A7">
        <w:rPr>
          <w:rFonts w:cs="Times New Roman"/>
          <w:i/>
          <w:iCs/>
          <w:noProof/>
          <w:kern w:val="0"/>
          <w:sz w:val="22"/>
          <w:szCs w:val="22"/>
        </w:rPr>
        <w:t>Majalah Ekonomi Dan Bisnis</w:t>
      </w:r>
      <w:r w:rsidRPr="006724A7">
        <w:rPr>
          <w:rFonts w:cs="Times New Roman"/>
          <w:noProof/>
          <w:kern w:val="0"/>
          <w:sz w:val="22"/>
          <w:szCs w:val="22"/>
        </w:rPr>
        <w:t xml:space="preserve">, </w:t>
      </w:r>
      <w:r w:rsidRPr="006724A7">
        <w:rPr>
          <w:rFonts w:cs="Times New Roman"/>
          <w:i/>
          <w:iCs/>
          <w:noProof/>
          <w:kern w:val="0"/>
          <w:sz w:val="22"/>
          <w:szCs w:val="22"/>
        </w:rPr>
        <w:t>19</w:t>
      </w:r>
      <w:r w:rsidRPr="006724A7">
        <w:rPr>
          <w:rFonts w:cs="Times New Roman"/>
          <w:noProof/>
          <w:kern w:val="0"/>
          <w:sz w:val="22"/>
          <w:szCs w:val="22"/>
        </w:rPr>
        <w:t>(1), 1–9. https://doi.org/https://doi.org/10.26714/vameb.v19i1.10625</w:t>
      </w:r>
    </w:p>
    <w:p w14:paraId="44597D82"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Fiqriyanto, T., Rizal, &amp; Muksin. (2023). Partisipasi Kelompok Tani Dalam Penyusunan Rencana Definitif Kebutuhan Kelompok ( RDKK ) Pupuk Bersubsidi dan Faktor-Faktor yang Mempengaruhinya Farmer Group Participation in the Preparation of the Definitive Plan of Group Needs. </w:t>
      </w:r>
      <w:r w:rsidRPr="006724A7">
        <w:rPr>
          <w:rFonts w:cs="Times New Roman"/>
          <w:i/>
          <w:iCs/>
          <w:noProof/>
          <w:kern w:val="0"/>
          <w:sz w:val="22"/>
          <w:szCs w:val="22"/>
        </w:rPr>
        <w:t>Jurnal Ilmiah Inovasi</w:t>
      </w:r>
      <w:r w:rsidRPr="006724A7">
        <w:rPr>
          <w:rFonts w:cs="Times New Roman"/>
          <w:noProof/>
          <w:kern w:val="0"/>
          <w:sz w:val="22"/>
          <w:szCs w:val="22"/>
        </w:rPr>
        <w:t xml:space="preserve">, </w:t>
      </w:r>
      <w:r w:rsidRPr="006724A7">
        <w:rPr>
          <w:rFonts w:cs="Times New Roman"/>
          <w:i/>
          <w:iCs/>
          <w:noProof/>
          <w:kern w:val="0"/>
          <w:sz w:val="22"/>
          <w:szCs w:val="22"/>
        </w:rPr>
        <w:t>23</w:t>
      </w:r>
      <w:r w:rsidRPr="006724A7">
        <w:rPr>
          <w:rFonts w:cs="Times New Roman"/>
          <w:noProof/>
          <w:kern w:val="0"/>
          <w:sz w:val="22"/>
          <w:szCs w:val="22"/>
        </w:rPr>
        <w:t>(2), 118–126. https://doi.org/10.25047/jii.v23i2.3909</w:t>
      </w:r>
    </w:p>
    <w:p w14:paraId="3830C0FD"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Heriyanto, Asrol, Elinur, &amp; Mulianto, B. (2022). Ekonomi Rumah Tangga Petani Padi Sawah Pedesaan Dintinjau Dari Aspek Produksi Dan Konsumsi Di Kabupaten Siak, Riau Indonesia. </w:t>
      </w:r>
      <w:r w:rsidRPr="006724A7">
        <w:rPr>
          <w:rFonts w:cs="Times New Roman"/>
          <w:i/>
          <w:iCs/>
          <w:noProof/>
          <w:kern w:val="0"/>
          <w:sz w:val="22"/>
          <w:szCs w:val="22"/>
        </w:rPr>
        <w:t>Jurnal Agribisnis</w:t>
      </w:r>
      <w:r w:rsidRPr="006724A7">
        <w:rPr>
          <w:rFonts w:cs="Times New Roman"/>
          <w:noProof/>
          <w:kern w:val="0"/>
          <w:sz w:val="22"/>
          <w:szCs w:val="22"/>
        </w:rPr>
        <w:t>, 341–356. https://doi.org/https://doi.org/10.31849/agr.v24i2.12114</w:t>
      </w:r>
    </w:p>
    <w:p w14:paraId="41687ECE"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Hidayu, S., Miranda, M. S., Khairunnisa, &amp; Hendra, J. (2024). Stabilitas Ekonomi </w:t>
      </w:r>
      <w:r w:rsidRPr="006724A7">
        <w:rPr>
          <w:rFonts w:cs="Times New Roman"/>
          <w:noProof/>
          <w:kern w:val="0"/>
          <w:sz w:val="22"/>
          <w:szCs w:val="22"/>
        </w:rPr>
        <w:t xml:space="preserve">dan Tingkat Pendapatan Daerah Kabupaten Bengkalis. </w:t>
      </w:r>
      <w:r w:rsidRPr="006724A7">
        <w:rPr>
          <w:rFonts w:cs="Times New Roman"/>
          <w:i/>
          <w:iCs/>
          <w:noProof/>
          <w:kern w:val="0"/>
          <w:sz w:val="22"/>
          <w:szCs w:val="22"/>
        </w:rPr>
        <w:t>Jurnal Review Pendidikan Dan Pengajaran</w:t>
      </w:r>
      <w:r w:rsidRPr="006724A7">
        <w:rPr>
          <w:rFonts w:cs="Times New Roman"/>
          <w:noProof/>
          <w:kern w:val="0"/>
          <w:sz w:val="22"/>
          <w:szCs w:val="22"/>
        </w:rPr>
        <w:t xml:space="preserve">, </w:t>
      </w:r>
      <w:r w:rsidRPr="006724A7">
        <w:rPr>
          <w:rFonts w:cs="Times New Roman"/>
          <w:i/>
          <w:iCs/>
          <w:noProof/>
          <w:kern w:val="0"/>
          <w:sz w:val="22"/>
          <w:szCs w:val="22"/>
        </w:rPr>
        <w:t>7</w:t>
      </w:r>
      <w:r w:rsidRPr="006724A7">
        <w:rPr>
          <w:rFonts w:cs="Times New Roman"/>
          <w:noProof/>
          <w:kern w:val="0"/>
          <w:sz w:val="22"/>
          <w:szCs w:val="22"/>
        </w:rPr>
        <w:t>, 16227–16231. Retrieved from Hidayu, S. et al. (2024). Stabilitas Ekonomi dan Tingkat Pendapatan Daerah Kabupaten Bengkalis. Jurnal Review Pendidikan Dan Pengajaran, 7, 16227–16231.</w:t>
      </w:r>
    </w:p>
    <w:p w14:paraId="60D576F5"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Ismail, N., Ernoiz, D., &amp; Evi, A. (2025). Analisis Ketahanan Pangan Rumah Tangga Petani Berdasarkan Proporsi Pengeluaran Pangan dan Konsumsi Energi di Kabupaten Semarang. </w:t>
      </w:r>
      <w:r w:rsidRPr="006724A7">
        <w:rPr>
          <w:rFonts w:cs="Times New Roman"/>
          <w:i/>
          <w:iCs/>
          <w:noProof/>
          <w:kern w:val="0"/>
          <w:sz w:val="22"/>
          <w:szCs w:val="22"/>
        </w:rPr>
        <w:t>Paradigma Agribisnis</w:t>
      </w:r>
      <w:r w:rsidRPr="006724A7">
        <w:rPr>
          <w:rFonts w:cs="Times New Roman"/>
          <w:noProof/>
          <w:kern w:val="0"/>
          <w:sz w:val="22"/>
          <w:szCs w:val="22"/>
        </w:rPr>
        <w:t xml:space="preserve">, </w:t>
      </w:r>
      <w:r w:rsidRPr="006724A7">
        <w:rPr>
          <w:rFonts w:cs="Times New Roman"/>
          <w:i/>
          <w:iCs/>
          <w:noProof/>
          <w:kern w:val="0"/>
          <w:sz w:val="22"/>
          <w:szCs w:val="22"/>
        </w:rPr>
        <w:t>7</w:t>
      </w:r>
      <w:r w:rsidRPr="006724A7">
        <w:rPr>
          <w:rFonts w:cs="Times New Roman"/>
          <w:noProof/>
          <w:kern w:val="0"/>
          <w:sz w:val="22"/>
          <w:szCs w:val="22"/>
        </w:rPr>
        <w:t>(2). https://doi.org/https://doi.org/10.33603/jpa.v7i2.9841</w:t>
      </w:r>
    </w:p>
    <w:p w14:paraId="784171D6"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Pulungan, R. A., Lubis, M. M., &amp; Harahap, G. (2020). Analisis Pendapatan dan Pengeluaran Konsumsi Petani Kelapa Sawit Desa Lubuk Bunut Kecamatan Hutaraja Tinggi Kabupaten Padang Lawas. </w:t>
      </w:r>
      <w:r w:rsidRPr="006724A7">
        <w:rPr>
          <w:rFonts w:cs="Times New Roman"/>
          <w:i/>
          <w:iCs/>
          <w:noProof/>
          <w:kern w:val="0"/>
          <w:sz w:val="22"/>
          <w:szCs w:val="22"/>
        </w:rPr>
        <w:t>Jurnal Agriuma</w:t>
      </w:r>
      <w:r w:rsidRPr="006724A7">
        <w:rPr>
          <w:rFonts w:cs="Times New Roman"/>
          <w:noProof/>
          <w:kern w:val="0"/>
          <w:sz w:val="22"/>
          <w:szCs w:val="22"/>
        </w:rPr>
        <w:t xml:space="preserve">, </w:t>
      </w:r>
      <w:r w:rsidRPr="006724A7">
        <w:rPr>
          <w:rFonts w:cs="Times New Roman"/>
          <w:i/>
          <w:iCs/>
          <w:noProof/>
          <w:kern w:val="0"/>
          <w:sz w:val="22"/>
          <w:szCs w:val="22"/>
        </w:rPr>
        <w:t>2</w:t>
      </w:r>
      <w:r w:rsidRPr="006724A7">
        <w:rPr>
          <w:rFonts w:cs="Times New Roman"/>
          <w:noProof/>
          <w:kern w:val="0"/>
          <w:sz w:val="22"/>
          <w:szCs w:val="22"/>
        </w:rPr>
        <w:t>(June 2019), 108–121. https://doi.org/10.31289/agr.v2i2.4392</w:t>
      </w:r>
    </w:p>
    <w:p w14:paraId="01B920F9"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Putra, R. P., Ayu, V., Dewi, K., &amp; Rahma, M. J. (2025). Strategi Adaptasi dan Mitigasi Perubahan Iklim pada Perkebunan Tebu Rakyat di Indonesia: Tinjauan Literatur, </w:t>
      </w:r>
      <w:r w:rsidRPr="006724A7">
        <w:rPr>
          <w:rFonts w:cs="Times New Roman"/>
          <w:i/>
          <w:iCs/>
          <w:noProof/>
          <w:kern w:val="0"/>
          <w:sz w:val="22"/>
          <w:szCs w:val="22"/>
        </w:rPr>
        <w:t>8</w:t>
      </w:r>
      <w:r w:rsidRPr="006724A7">
        <w:rPr>
          <w:rFonts w:cs="Times New Roman"/>
          <w:noProof/>
          <w:kern w:val="0"/>
          <w:sz w:val="22"/>
          <w:szCs w:val="22"/>
        </w:rPr>
        <w:t>(2), 382–408. https://doi.org/https://doi.org/10.55043/agroteknika.v8i2.485</w:t>
      </w:r>
    </w:p>
    <w:p w14:paraId="3632983F"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Putri, Cahaya, D., Chuzaimah, Komala, &amp; Sari. (2025). Diversifikasi Usaha Pada Rumah Tangga Petani Padi Lebak Di Desa Kapuk Kabupaten Ogan Ilir. </w:t>
      </w:r>
      <w:r w:rsidRPr="006724A7">
        <w:rPr>
          <w:rFonts w:cs="Times New Roman"/>
          <w:i/>
          <w:iCs/>
          <w:noProof/>
          <w:kern w:val="0"/>
          <w:sz w:val="22"/>
          <w:szCs w:val="22"/>
        </w:rPr>
        <w:t>Jurnal Agribis</w:t>
      </w:r>
      <w:r w:rsidRPr="006724A7">
        <w:rPr>
          <w:rFonts w:cs="Times New Roman"/>
          <w:noProof/>
          <w:kern w:val="0"/>
          <w:sz w:val="22"/>
          <w:szCs w:val="22"/>
        </w:rPr>
        <w:t xml:space="preserve">, </w:t>
      </w:r>
      <w:r w:rsidRPr="006724A7">
        <w:rPr>
          <w:rFonts w:cs="Times New Roman"/>
          <w:i/>
          <w:iCs/>
          <w:noProof/>
          <w:kern w:val="0"/>
          <w:sz w:val="22"/>
          <w:szCs w:val="22"/>
        </w:rPr>
        <w:t>18</w:t>
      </w:r>
      <w:r w:rsidRPr="006724A7">
        <w:rPr>
          <w:rFonts w:cs="Times New Roman"/>
          <w:noProof/>
          <w:kern w:val="0"/>
          <w:sz w:val="22"/>
          <w:szCs w:val="22"/>
        </w:rPr>
        <w:t>(2), 2722–2736. https://doi.org/https://doi.org/10.36085/agribis.v18i2.8753</w:t>
      </w:r>
    </w:p>
    <w:p w14:paraId="4E076DAC"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lastRenderedPageBreak/>
        <w:t xml:space="preserve">Sugiyono. (2017). </w:t>
      </w:r>
      <w:r w:rsidRPr="006724A7">
        <w:rPr>
          <w:rFonts w:cs="Times New Roman"/>
          <w:i/>
          <w:iCs/>
          <w:noProof/>
          <w:kern w:val="0"/>
          <w:sz w:val="22"/>
          <w:szCs w:val="22"/>
        </w:rPr>
        <w:t>Metode Penelitian Kualitatif</w:t>
      </w:r>
      <w:r w:rsidRPr="006724A7">
        <w:rPr>
          <w:rFonts w:cs="Times New Roman"/>
          <w:noProof/>
          <w:kern w:val="0"/>
          <w:sz w:val="22"/>
          <w:szCs w:val="22"/>
        </w:rPr>
        <w:t>. PT. Alfabeta.</w:t>
      </w:r>
    </w:p>
    <w:p w14:paraId="0E074697"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Triwanto, J., Saadah, L. A., Arif, F., Wibowo, C., Kehutanan, J., Pertanian-peternakan, F., … Pesanggaran, K. (2022). Kajian pengambilan keputusan rumah tangga berdasarkan peran gender dalam kegiatan pengelolaan agroforestri di Desa Sumbermulyo Banyuwangi. </w:t>
      </w:r>
      <w:r w:rsidRPr="006724A7">
        <w:rPr>
          <w:rFonts w:cs="Times New Roman"/>
          <w:i/>
          <w:iCs/>
          <w:noProof/>
          <w:kern w:val="0"/>
          <w:sz w:val="22"/>
          <w:szCs w:val="22"/>
        </w:rPr>
        <w:t>Journal of ForestjScience Avicennia</w:t>
      </w:r>
      <w:r w:rsidRPr="006724A7">
        <w:rPr>
          <w:rFonts w:cs="Times New Roman"/>
          <w:noProof/>
          <w:kern w:val="0"/>
          <w:sz w:val="22"/>
          <w:szCs w:val="22"/>
        </w:rPr>
        <w:t xml:space="preserve">, </w:t>
      </w:r>
      <w:r w:rsidRPr="006724A7">
        <w:rPr>
          <w:rFonts w:cs="Times New Roman"/>
          <w:i/>
          <w:iCs/>
          <w:noProof/>
          <w:kern w:val="0"/>
          <w:sz w:val="22"/>
          <w:szCs w:val="22"/>
        </w:rPr>
        <w:t>04</w:t>
      </w:r>
      <w:r w:rsidRPr="006724A7">
        <w:rPr>
          <w:rFonts w:cs="Times New Roman"/>
          <w:noProof/>
          <w:kern w:val="0"/>
          <w:sz w:val="22"/>
          <w:szCs w:val="22"/>
        </w:rPr>
        <w:t>(01), 50–56. Retrieved from https://ejournal.umm.ac.id/index.php/avicennia/article/view/18672/10281</w:t>
      </w:r>
    </w:p>
    <w:p w14:paraId="482BBFEF"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Umar, R. F., Bakari, Y., Imran, S., &amp; Hippy, M. Z. (2023). Ketersediaan Modal dan Pengaruhnya Terhadap Pendapatan Usahatani Padi Sawah di Kecamatan Tilongkabila. </w:t>
      </w:r>
      <w:r w:rsidRPr="006724A7">
        <w:rPr>
          <w:rFonts w:cs="Times New Roman"/>
          <w:i/>
          <w:iCs/>
          <w:noProof/>
          <w:kern w:val="0"/>
          <w:sz w:val="22"/>
          <w:szCs w:val="22"/>
        </w:rPr>
        <w:t>JURNAL AGRICA</w:t>
      </w:r>
      <w:r w:rsidRPr="006724A7">
        <w:rPr>
          <w:rFonts w:cs="Times New Roman"/>
          <w:noProof/>
          <w:kern w:val="0"/>
          <w:sz w:val="22"/>
          <w:szCs w:val="22"/>
        </w:rPr>
        <w:t xml:space="preserve">, </w:t>
      </w:r>
      <w:r w:rsidRPr="006724A7">
        <w:rPr>
          <w:rFonts w:cs="Times New Roman"/>
          <w:i/>
          <w:iCs/>
          <w:noProof/>
          <w:kern w:val="0"/>
          <w:sz w:val="22"/>
          <w:szCs w:val="22"/>
        </w:rPr>
        <w:t>16</w:t>
      </w:r>
      <w:r w:rsidRPr="006724A7">
        <w:rPr>
          <w:rFonts w:cs="Times New Roman"/>
          <w:noProof/>
          <w:kern w:val="0"/>
          <w:sz w:val="22"/>
          <w:szCs w:val="22"/>
        </w:rPr>
        <w:t>(2). https://doi.org/10.31289/agrica.v16i2.9741</w:t>
      </w:r>
    </w:p>
    <w:p w14:paraId="516F0CB0"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 xml:space="preserve">Utami, R. S., &amp; Gunawan. (2023). Jaringan Sosial Dalam Pengelolaan Hasil Panen Kopi. </w:t>
      </w:r>
      <w:r w:rsidRPr="006724A7">
        <w:rPr>
          <w:rFonts w:cs="Times New Roman"/>
          <w:i/>
          <w:iCs/>
          <w:noProof/>
          <w:kern w:val="0"/>
          <w:sz w:val="22"/>
          <w:szCs w:val="22"/>
        </w:rPr>
        <w:t>Jurnal Ilmiah Dinamika Sosial</w:t>
      </w:r>
      <w:r w:rsidRPr="006724A7">
        <w:rPr>
          <w:rFonts w:cs="Times New Roman"/>
          <w:noProof/>
          <w:kern w:val="0"/>
          <w:sz w:val="22"/>
          <w:szCs w:val="22"/>
        </w:rPr>
        <w:t xml:space="preserve">, </w:t>
      </w:r>
      <w:r w:rsidRPr="006724A7">
        <w:rPr>
          <w:rFonts w:cs="Times New Roman"/>
          <w:i/>
          <w:iCs/>
          <w:noProof/>
          <w:kern w:val="0"/>
          <w:sz w:val="22"/>
          <w:szCs w:val="22"/>
        </w:rPr>
        <w:t>7</w:t>
      </w:r>
      <w:r w:rsidRPr="006724A7">
        <w:rPr>
          <w:rFonts w:cs="Times New Roman"/>
          <w:noProof/>
          <w:kern w:val="0"/>
          <w:sz w:val="22"/>
          <w:szCs w:val="22"/>
        </w:rPr>
        <w:t>(1), 118–129. https://doi.org/https://doi.org/10.38043/jids.v7i1.4450</w:t>
      </w:r>
    </w:p>
    <w:p w14:paraId="2C46A61D" w14:textId="77777777" w:rsidR="00141681" w:rsidRPr="006724A7" w:rsidRDefault="00141681" w:rsidP="00A10CEB">
      <w:pPr>
        <w:widowControl w:val="0"/>
        <w:autoSpaceDE w:val="0"/>
        <w:autoSpaceDN w:val="0"/>
        <w:adjustRightInd w:val="0"/>
        <w:spacing w:line="276" w:lineRule="auto"/>
        <w:ind w:left="480" w:hanging="480"/>
        <w:rPr>
          <w:rFonts w:cs="Times New Roman"/>
          <w:noProof/>
          <w:kern w:val="0"/>
          <w:sz w:val="22"/>
          <w:szCs w:val="22"/>
        </w:rPr>
      </w:pPr>
      <w:r w:rsidRPr="006724A7">
        <w:rPr>
          <w:rFonts w:cs="Times New Roman"/>
          <w:noProof/>
          <w:kern w:val="0"/>
          <w:sz w:val="22"/>
          <w:szCs w:val="22"/>
        </w:rPr>
        <w:t>Wahyuni, N. T. (2023). Strategi Pengelolaan Keuangan Petani Tebu Pasca Panen (Studi Kasus Di Kecamatan Kalipare Kabupaten Malang). Retrieved from http://etheses.uin-malang.ac.id/53717/1/19510236.pdf</w:t>
      </w:r>
    </w:p>
    <w:p w14:paraId="2D5F68C6" w14:textId="77777777" w:rsidR="00141681" w:rsidRPr="006724A7" w:rsidRDefault="00141681" w:rsidP="00A10CEB">
      <w:pPr>
        <w:widowControl w:val="0"/>
        <w:autoSpaceDE w:val="0"/>
        <w:autoSpaceDN w:val="0"/>
        <w:adjustRightInd w:val="0"/>
        <w:spacing w:line="276" w:lineRule="auto"/>
        <w:ind w:left="480" w:hanging="480"/>
        <w:rPr>
          <w:noProof/>
          <w:sz w:val="22"/>
          <w:szCs w:val="22"/>
        </w:rPr>
      </w:pPr>
      <w:r w:rsidRPr="006724A7">
        <w:rPr>
          <w:rFonts w:cs="Times New Roman"/>
          <w:noProof/>
          <w:kern w:val="0"/>
          <w:sz w:val="22"/>
          <w:szCs w:val="22"/>
        </w:rPr>
        <w:t xml:space="preserve">Yusdar, E. Y., Hamzah, A., &amp; R, A. R. (2025). Strategi Pengelolaan Resiko Gagal Panen Untuk Mengurangi Utang Petani Jagung Dalam Perspektif Ekonomi Syariah (Studi Kasus Desa Padaidi, Kec. </w:t>
      </w:r>
      <w:r w:rsidRPr="006724A7">
        <w:rPr>
          <w:rFonts w:cs="Times New Roman"/>
          <w:noProof/>
          <w:kern w:val="0"/>
          <w:sz w:val="22"/>
          <w:szCs w:val="22"/>
        </w:rPr>
        <w:t xml:space="preserve">Tellusiattinge, Kab. Bone). </w:t>
      </w:r>
      <w:r w:rsidRPr="006724A7">
        <w:rPr>
          <w:rFonts w:cs="Times New Roman"/>
          <w:i/>
          <w:iCs/>
          <w:noProof/>
          <w:kern w:val="0"/>
          <w:sz w:val="22"/>
          <w:szCs w:val="22"/>
        </w:rPr>
        <w:t>Jurnal Ilmu Multidisiplin</w:t>
      </w:r>
      <w:r w:rsidRPr="006724A7">
        <w:rPr>
          <w:rFonts w:cs="Times New Roman"/>
          <w:noProof/>
          <w:kern w:val="0"/>
          <w:sz w:val="22"/>
          <w:szCs w:val="22"/>
        </w:rPr>
        <w:t xml:space="preserve">, </w:t>
      </w:r>
      <w:r w:rsidRPr="006724A7">
        <w:rPr>
          <w:rFonts w:cs="Times New Roman"/>
          <w:i/>
          <w:iCs/>
          <w:noProof/>
          <w:kern w:val="0"/>
          <w:sz w:val="22"/>
          <w:szCs w:val="22"/>
        </w:rPr>
        <w:t>5</w:t>
      </w:r>
      <w:r w:rsidRPr="006724A7">
        <w:rPr>
          <w:rFonts w:cs="Times New Roman"/>
          <w:noProof/>
          <w:kern w:val="0"/>
          <w:sz w:val="22"/>
          <w:szCs w:val="22"/>
        </w:rPr>
        <w:t>, 84–93. https://doi.org/https://doi.org/10.37329/metta.v5i2.4204</w:t>
      </w:r>
    </w:p>
    <w:p w14:paraId="011CF8EB" w14:textId="219A11BE" w:rsidR="00EC2FE7" w:rsidRPr="006724A7" w:rsidRDefault="00A95ADD" w:rsidP="00A10CEB">
      <w:pPr>
        <w:tabs>
          <w:tab w:val="center" w:pos="4513"/>
        </w:tabs>
        <w:spacing w:line="276" w:lineRule="auto"/>
        <w:rPr>
          <w:b/>
          <w:bCs/>
          <w:sz w:val="22"/>
          <w:szCs w:val="22"/>
        </w:rPr>
      </w:pPr>
      <w:r w:rsidRPr="006724A7">
        <w:rPr>
          <w:b/>
          <w:bCs/>
          <w:sz w:val="22"/>
          <w:szCs w:val="22"/>
        </w:rPr>
        <w:fldChar w:fldCharType="end"/>
      </w:r>
    </w:p>
    <w:sectPr w:rsidR="00EC2FE7" w:rsidRPr="006724A7" w:rsidSect="00141681">
      <w:type w:val="continuous"/>
      <w:pgSz w:w="11906" w:h="16838" w:code="9"/>
      <w:pgMar w:top="1440" w:right="1440" w:bottom="1440" w:left="1440" w:header="708" w:footer="708"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363E" w14:textId="77777777" w:rsidR="009F4A04" w:rsidRDefault="009F4A04" w:rsidP="00C14C66">
      <w:pPr>
        <w:spacing w:after="0" w:line="240" w:lineRule="auto"/>
      </w:pPr>
      <w:r>
        <w:separator/>
      </w:r>
    </w:p>
  </w:endnote>
  <w:endnote w:type="continuationSeparator" w:id="0">
    <w:p w14:paraId="2BC2CB8D" w14:textId="77777777" w:rsidR="009F4A04" w:rsidRDefault="009F4A04" w:rsidP="00C1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4516"/>
      <w:docPartObj>
        <w:docPartGallery w:val="Page Numbers (Bottom of Page)"/>
        <w:docPartUnique/>
      </w:docPartObj>
    </w:sdtPr>
    <w:sdtEndPr>
      <w:rPr>
        <w:noProof/>
      </w:rPr>
    </w:sdtEndPr>
    <w:sdtContent>
      <w:p w14:paraId="0F6D2325" w14:textId="2E0BB991" w:rsidR="00C14C66" w:rsidRDefault="00C14C66" w:rsidP="00141681">
        <w:pPr>
          <w:pStyle w:val="Footer"/>
          <w:jc w:val="center"/>
        </w:pPr>
        <w:r w:rsidRPr="000D7930">
          <w:rPr>
            <w:sz w:val="22"/>
            <w:szCs w:val="22"/>
          </w:rPr>
          <w:fldChar w:fldCharType="begin"/>
        </w:r>
        <w:r w:rsidRPr="000D7930">
          <w:rPr>
            <w:sz w:val="22"/>
            <w:szCs w:val="22"/>
          </w:rPr>
          <w:instrText xml:space="preserve"> PAGE   \* MERGEFORMAT </w:instrText>
        </w:r>
        <w:r w:rsidRPr="000D7930">
          <w:rPr>
            <w:sz w:val="22"/>
            <w:szCs w:val="22"/>
          </w:rPr>
          <w:fldChar w:fldCharType="separate"/>
        </w:r>
        <w:r w:rsidRPr="000D7930">
          <w:rPr>
            <w:noProof/>
            <w:sz w:val="22"/>
            <w:szCs w:val="22"/>
          </w:rPr>
          <w:t>2</w:t>
        </w:r>
        <w:r w:rsidRPr="000D793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4B72" w14:textId="77777777" w:rsidR="009F4A04" w:rsidRDefault="009F4A04" w:rsidP="00C14C66">
      <w:pPr>
        <w:spacing w:after="0" w:line="240" w:lineRule="auto"/>
      </w:pPr>
      <w:r>
        <w:separator/>
      </w:r>
    </w:p>
  </w:footnote>
  <w:footnote w:type="continuationSeparator" w:id="0">
    <w:p w14:paraId="215853D4" w14:textId="77777777" w:rsidR="009F4A04" w:rsidRDefault="009F4A04" w:rsidP="00C1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C677" w14:textId="08FE51EF" w:rsidR="006B5559" w:rsidRPr="006B5559" w:rsidRDefault="00000000" w:rsidP="006B5559">
    <w:pPr>
      <w:spacing w:line="276" w:lineRule="auto"/>
      <w:jc w:val="center"/>
      <w:rPr>
        <w:rFonts w:cs="Times New Roman"/>
        <w:i/>
        <w:iCs/>
        <w:sz w:val="22"/>
        <w:szCs w:val="22"/>
        <w:lang w:val="en-US"/>
      </w:rPr>
    </w:pPr>
    <w:r>
      <w:rPr>
        <w:noProof/>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6" type="#_x0000_t75" style="position:absolute;left:0;text-align:left;margin-left:0;margin-top:0;width:438.15pt;height:438.1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6B5559" w:rsidRPr="006B5559">
      <w:rPr>
        <w:rFonts w:cs="Times New Roman"/>
        <w:i/>
        <w:iCs/>
        <w:sz w:val="22"/>
        <w:szCs w:val="22"/>
        <w:lang w:val="en-US"/>
      </w:rPr>
      <w:t xml:space="preserve">Strategi </w:t>
    </w:r>
    <w:proofErr w:type="spellStart"/>
    <w:r w:rsidR="006B5559" w:rsidRPr="006B5559">
      <w:rPr>
        <w:rFonts w:cs="Times New Roman"/>
        <w:i/>
        <w:iCs/>
        <w:sz w:val="22"/>
        <w:szCs w:val="22"/>
        <w:lang w:val="en-US"/>
      </w:rPr>
      <w:t>Adaptasi</w:t>
    </w:r>
    <w:proofErr w:type="spellEnd"/>
    <w:r w:rsidR="006B5559" w:rsidRPr="006B5559">
      <w:rPr>
        <w:rFonts w:cs="Times New Roman"/>
        <w:i/>
        <w:iCs/>
        <w:sz w:val="22"/>
        <w:szCs w:val="22"/>
        <w:lang w:val="en-US"/>
      </w:rPr>
      <w:t xml:space="preserve"> </w:t>
    </w:r>
    <w:proofErr w:type="spellStart"/>
    <w:r w:rsidR="006B5559" w:rsidRPr="006B5559">
      <w:rPr>
        <w:rFonts w:cs="Times New Roman"/>
        <w:i/>
        <w:iCs/>
        <w:sz w:val="22"/>
        <w:szCs w:val="22"/>
        <w:lang w:val="en-US"/>
      </w:rPr>
      <w:t>Sosial</w:t>
    </w:r>
    <w:proofErr w:type="spellEnd"/>
    <w:r w:rsidR="006B5559" w:rsidRPr="006B5559">
      <w:rPr>
        <w:rFonts w:cs="Times New Roman"/>
        <w:i/>
        <w:iCs/>
        <w:sz w:val="22"/>
        <w:szCs w:val="22"/>
        <w:lang w:val="en-US"/>
      </w:rPr>
      <w:t xml:space="preserve"> dan Ekonomi Petani Tebu </w:t>
    </w:r>
    <w:proofErr w:type="spellStart"/>
    <w:r w:rsidR="006B5559" w:rsidRPr="006B5559">
      <w:rPr>
        <w:rFonts w:cs="Times New Roman"/>
        <w:i/>
        <w:iCs/>
        <w:sz w:val="22"/>
        <w:szCs w:val="22"/>
        <w:lang w:val="en-US"/>
      </w:rPr>
      <w:t>Dalam</w:t>
    </w:r>
    <w:proofErr w:type="spellEnd"/>
    <w:r w:rsidR="006B5559" w:rsidRPr="006B5559">
      <w:rPr>
        <w:rFonts w:cs="Times New Roman"/>
        <w:i/>
        <w:iCs/>
        <w:sz w:val="22"/>
        <w:szCs w:val="22"/>
        <w:lang w:val="en-US"/>
      </w:rPr>
      <w:t xml:space="preserve"> </w:t>
    </w:r>
    <w:proofErr w:type="spellStart"/>
    <w:r w:rsidR="006B5559" w:rsidRPr="006B5559">
      <w:rPr>
        <w:rFonts w:cs="Times New Roman"/>
        <w:i/>
        <w:iCs/>
        <w:sz w:val="22"/>
        <w:szCs w:val="22"/>
        <w:lang w:val="en-US"/>
      </w:rPr>
      <w:t>Pengelolaan</w:t>
    </w:r>
    <w:proofErr w:type="spellEnd"/>
    <w:r w:rsidR="006B5559" w:rsidRPr="006B5559">
      <w:rPr>
        <w:rFonts w:cs="Times New Roman"/>
        <w:i/>
        <w:iCs/>
        <w:sz w:val="22"/>
        <w:szCs w:val="22"/>
        <w:lang w:val="en-US"/>
      </w:rPr>
      <w:t xml:space="preserve"> </w:t>
    </w:r>
    <w:proofErr w:type="spellStart"/>
    <w:r w:rsidR="006B5559" w:rsidRPr="006B5559">
      <w:rPr>
        <w:rFonts w:cs="Times New Roman"/>
        <w:i/>
        <w:iCs/>
        <w:sz w:val="22"/>
        <w:szCs w:val="22"/>
        <w:lang w:val="en-US"/>
      </w:rPr>
      <w:t>Keuangan</w:t>
    </w:r>
    <w:proofErr w:type="spellEnd"/>
    <w:r w:rsidR="006B5559" w:rsidRPr="006B5559">
      <w:rPr>
        <w:rFonts w:cs="Times New Roman"/>
        <w:i/>
        <w:iCs/>
        <w:sz w:val="22"/>
        <w:szCs w:val="22"/>
        <w:lang w:val="en-US"/>
      </w:rPr>
      <w:t xml:space="preserve"> Pasca Panen Di Desa </w:t>
    </w:r>
    <w:proofErr w:type="spellStart"/>
    <w:r w:rsidR="006B5559" w:rsidRPr="006B5559">
      <w:rPr>
        <w:rFonts w:cs="Times New Roman"/>
        <w:i/>
        <w:iCs/>
        <w:sz w:val="22"/>
        <w:szCs w:val="22"/>
        <w:lang w:val="en-US"/>
      </w:rPr>
      <w:t>Sumberagung</w:t>
    </w:r>
    <w:proofErr w:type="spellEnd"/>
    <w:r w:rsidR="006B5559" w:rsidRPr="006B5559">
      <w:rPr>
        <w:rFonts w:cs="Times New Roman"/>
        <w:i/>
        <w:iCs/>
        <w:sz w:val="22"/>
        <w:szCs w:val="22"/>
        <w:lang w:val="en-US"/>
      </w:rPr>
      <w:t xml:space="preserve"> </w:t>
    </w:r>
    <w:proofErr w:type="spellStart"/>
    <w:r w:rsidR="006B5559" w:rsidRPr="006B5559">
      <w:rPr>
        <w:rFonts w:cs="Times New Roman"/>
        <w:i/>
        <w:iCs/>
        <w:sz w:val="22"/>
        <w:szCs w:val="22"/>
        <w:lang w:val="en-US"/>
      </w:rPr>
      <w:t>Kecamatan</w:t>
    </w:r>
    <w:proofErr w:type="spellEnd"/>
    <w:r w:rsidR="006B5559" w:rsidRPr="006B5559">
      <w:rPr>
        <w:rFonts w:cs="Times New Roman"/>
        <w:i/>
        <w:iCs/>
        <w:sz w:val="22"/>
        <w:szCs w:val="22"/>
        <w:lang w:val="en-US"/>
      </w:rPr>
      <w:t xml:space="preserve"> </w:t>
    </w:r>
    <w:proofErr w:type="spellStart"/>
    <w:r w:rsidR="006B5559" w:rsidRPr="006B5559">
      <w:rPr>
        <w:rFonts w:cs="Times New Roman"/>
        <w:i/>
        <w:iCs/>
        <w:sz w:val="22"/>
        <w:szCs w:val="22"/>
        <w:lang w:val="en-US"/>
      </w:rPr>
      <w:t>Plosoklaten</w:t>
    </w:r>
    <w:proofErr w:type="spellEnd"/>
    <w:r w:rsidR="006B5559" w:rsidRPr="006B5559">
      <w:rPr>
        <w:rFonts w:cs="Times New Roman"/>
        <w:i/>
        <w:iCs/>
        <w:sz w:val="22"/>
        <w:szCs w:val="22"/>
        <w:lang w:val="en-US"/>
      </w:rPr>
      <w:t xml:space="preserve"> </w:t>
    </w:r>
    <w:proofErr w:type="spellStart"/>
    <w:r w:rsidR="006B5559" w:rsidRPr="006B5559">
      <w:rPr>
        <w:rFonts w:cs="Times New Roman"/>
        <w:i/>
        <w:iCs/>
        <w:sz w:val="22"/>
        <w:szCs w:val="22"/>
        <w:lang w:val="en-US"/>
      </w:rPr>
      <w:t>Kabupaten</w:t>
    </w:r>
    <w:proofErr w:type="spellEnd"/>
    <w:r w:rsidR="006B5559" w:rsidRPr="006B5559">
      <w:rPr>
        <w:rFonts w:cs="Times New Roman"/>
        <w:i/>
        <w:iCs/>
        <w:sz w:val="22"/>
        <w:szCs w:val="22"/>
        <w:lang w:val="en-US"/>
      </w:rPr>
      <w:t xml:space="preserve"> Kediri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6FF9"/>
    <w:multiLevelType w:val="hybridMultilevel"/>
    <w:tmpl w:val="0B04FB66"/>
    <w:lvl w:ilvl="0" w:tplc="252456D4">
      <w:start w:val="1"/>
      <w:numFmt w:val="decimal"/>
      <w:lvlText w:val="%1."/>
      <w:lvlJc w:val="left"/>
      <w:pPr>
        <w:ind w:left="786" w:hanging="360"/>
      </w:pPr>
      <w:rPr>
        <w:rFonts w:ascii="Book Antiqua" w:eastAsiaTheme="minorHAnsi" w:hAnsi="Book Antiqua" w:cstheme="minorBid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6DA6066"/>
    <w:multiLevelType w:val="hybridMultilevel"/>
    <w:tmpl w:val="0756D7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E4434E"/>
    <w:multiLevelType w:val="hybridMultilevel"/>
    <w:tmpl w:val="63F892A8"/>
    <w:lvl w:ilvl="0" w:tplc="CCB00B40">
      <w:start w:val="1"/>
      <w:numFmt w:val="decimal"/>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268625B9"/>
    <w:multiLevelType w:val="hybridMultilevel"/>
    <w:tmpl w:val="B69E471E"/>
    <w:lvl w:ilvl="0" w:tplc="53680F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3A9B1065"/>
    <w:multiLevelType w:val="hybridMultilevel"/>
    <w:tmpl w:val="7F62506C"/>
    <w:lvl w:ilvl="0" w:tplc="D6B6933A">
      <w:start w:val="1"/>
      <w:numFmt w:val="decimal"/>
      <w:lvlText w:val="%1."/>
      <w:lvlJc w:val="left"/>
      <w:pPr>
        <w:ind w:left="786" w:hanging="360"/>
      </w:pPr>
      <w:rPr>
        <w:rFonts w:ascii="Book Antiqua" w:eastAsiaTheme="minorHAnsi" w:hAnsi="Book Antiqua" w:cstheme="minorBidi"/>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43F017DD"/>
    <w:multiLevelType w:val="hybridMultilevel"/>
    <w:tmpl w:val="A93A9D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8E64998"/>
    <w:multiLevelType w:val="hybridMultilevel"/>
    <w:tmpl w:val="278EDD4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BCA2F9A"/>
    <w:multiLevelType w:val="hybridMultilevel"/>
    <w:tmpl w:val="0624D796"/>
    <w:lvl w:ilvl="0" w:tplc="0C9E5F50">
      <w:start w:val="1"/>
      <w:numFmt w:val="decimal"/>
      <w:lvlText w:val="%1."/>
      <w:lvlJc w:val="left"/>
      <w:pPr>
        <w:ind w:left="786" w:hanging="360"/>
      </w:pPr>
      <w:rPr>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6D4413F2"/>
    <w:multiLevelType w:val="hybridMultilevel"/>
    <w:tmpl w:val="08168328"/>
    <w:lvl w:ilvl="0" w:tplc="D52A46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6D6918D9"/>
    <w:multiLevelType w:val="hybridMultilevel"/>
    <w:tmpl w:val="D6143B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CC73A06"/>
    <w:multiLevelType w:val="hybridMultilevel"/>
    <w:tmpl w:val="A30A43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15695021">
    <w:abstractNumId w:val="6"/>
  </w:num>
  <w:num w:numId="2" w16cid:durableId="1674188189">
    <w:abstractNumId w:val="5"/>
  </w:num>
  <w:num w:numId="3" w16cid:durableId="1396393801">
    <w:abstractNumId w:val="1"/>
  </w:num>
  <w:num w:numId="4" w16cid:durableId="496964581">
    <w:abstractNumId w:val="7"/>
  </w:num>
  <w:num w:numId="5" w16cid:durableId="725760006">
    <w:abstractNumId w:val="9"/>
  </w:num>
  <w:num w:numId="6" w16cid:durableId="2038042379">
    <w:abstractNumId w:val="10"/>
  </w:num>
  <w:num w:numId="7" w16cid:durableId="1566993781">
    <w:abstractNumId w:val="0"/>
  </w:num>
  <w:num w:numId="8" w16cid:durableId="382869546">
    <w:abstractNumId w:val="3"/>
  </w:num>
  <w:num w:numId="9" w16cid:durableId="836187812">
    <w:abstractNumId w:val="8"/>
  </w:num>
  <w:num w:numId="10" w16cid:durableId="743725108">
    <w:abstractNumId w:val="4"/>
  </w:num>
  <w:num w:numId="11" w16cid:durableId="161444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66"/>
    <w:rsid w:val="00003CDF"/>
    <w:rsid w:val="00017A82"/>
    <w:rsid w:val="00022FB6"/>
    <w:rsid w:val="000264B2"/>
    <w:rsid w:val="000278FA"/>
    <w:rsid w:val="00034FC6"/>
    <w:rsid w:val="00036A6A"/>
    <w:rsid w:val="00036E89"/>
    <w:rsid w:val="00037B78"/>
    <w:rsid w:val="000422E6"/>
    <w:rsid w:val="000433F0"/>
    <w:rsid w:val="000509C8"/>
    <w:rsid w:val="000528A7"/>
    <w:rsid w:val="000616C7"/>
    <w:rsid w:val="00067B36"/>
    <w:rsid w:val="000700BB"/>
    <w:rsid w:val="000774A0"/>
    <w:rsid w:val="00090654"/>
    <w:rsid w:val="00090B14"/>
    <w:rsid w:val="00094268"/>
    <w:rsid w:val="000968B8"/>
    <w:rsid w:val="000A0004"/>
    <w:rsid w:val="000A068E"/>
    <w:rsid w:val="000A3636"/>
    <w:rsid w:val="000A7AA7"/>
    <w:rsid w:val="000B1B50"/>
    <w:rsid w:val="000B67BE"/>
    <w:rsid w:val="000C5C65"/>
    <w:rsid w:val="000C6FDE"/>
    <w:rsid w:val="000D1388"/>
    <w:rsid w:val="000D4476"/>
    <w:rsid w:val="000D7930"/>
    <w:rsid w:val="000E6351"/>
    <w:rsid w:val="000F21E1"/>
    <w:rsid w:val="000F2C57"/>
    <w:rsid w:val="000F4C06"/>
    <w:rsid w:val="001003EE"/>
    <w:rsid w:val="001040C5"/>
    <w:rsid w:val="00107AC2"/>
    <w:rsid w:val="00113E27"/>
    <w:rsid w:val="00121C08"/>
    <w:rsid w:val="00125878"/>
    <w:rsid w:val="001269BB"/>
    <w:rsid w:val="001344DF"/>
    <w:rsid w:val="00141681"/>
    <w:rsid w:val="0014441E"/>
    <w:rsid w:val="001463A0"/>
    <w:rsid w:val="00147D5C"/>
    <w:rsid w:val="001519E8"/>
    <w:rsid w:val="001557F8"/>
    <w:rsid w:val="00157B36"/>
    <w:rsid w:val="00173D88"/>
    <w:rsid w:val="00175CFF"/>
    <w:rsid w:val="00175F3D"/>
    <w:rsid w:val="001865E6"/>
    <w:rsid w:val="001A4DDA"/>
    <w:rsid w:val="001B0EE2"/>
    <w:rsid w:val="001B3E0C"/>
    <w:rsid w:val="001B49A3"/>
    <w:rsid w:val="001B7799"/>
    <w:rsid w:val="001C13D2"/>
    <w:rsid w:val="001C2417"/>
    <w:rsid w:val="001E3B5D"/>
    <w:rsid w:val="001E7ED4"/>
    <w:rsid w:val="001F1026"/>
    <w:rsid w:val="001F6E65"/>
    <w:rsid w:val="0020543C"/>
    <w:rsid w:val="002134E4"/>
    <w:rsid w:val="00213979"/>
    <w:rsid w:val="00222018"/>
    <w:rsid w:val="00223371"/>
    <w:rsid w:val="0022397A"/>
    <w:rsid w:val="0023318F"/>
    <w:rsid w:val="0024294D"/>
    <w:rsid w:val="00244309"/>
    <w:rsid w:val="002463BD"/>
    <w:rsid w:val="00250FEE"/>
    <w:rsid w:val="0026511C"/>
    <w:rsid w:val="00273BAD"/>
    <w:rsid w:val="00273D1F"/>
    <w:rsid w:val="0027647B"/>
    <w:rsid w:val="002822D8"/>
    <w:rsid w:val="00282425"/>
    <w:rsid w:val="0028707C"/>
    <w:rsid w:val="00287121"/>
    <w:rsid w:val="00291A38"/>
    <w:rsid w:val="0029474D"/>
    <w:rsid w:val="00297B1B"/>
    <w:rsid w:val="002A03BF"/>
    <w:rsid w:val="002A4C8F"/>
    <w:rsid w:val="002A4F38"/>
    <w:rsid w:val="002A7143"/>
    <w:rsid w:val="002B0A0C"/>
    <w:rsid w:val="002B24D5"/>
    <w:rsid w:val="002B3785"/>
    <w:rsid w:val="002B700D"/>
    <w:rsid w:val="002D6BC7"/>
    <w:rsid w:val="002D6CF2"/>
    <w:rsid w:val="002E68E9"/>
    <w:rsid w:val="002F0002"/>
    <w:rsid w:val="002F67BD"/>
    <w:rsid w:val="00302F1C"/>
    <w:rsid w:val="00303522"/>
    <w:rsid w:val="00303FC5"/>
    <w:rsid w:val="00304D70"/>
    <w:rsid w:val="00307F59"/>
    <w:rsid w:val="0031125F"/>
    <w:rsid w:val="00321FFB"/>
    <w:rsid w:val="00325991"/>
    <w:rsid w:val="00327272"/>
    <w:rsid w:val="00333CFE"/>
    <w:rsid w:val="0033577B"/>
    <w:rsid w:val="00340084"/>
    <w:rsid w:val="00346761"/>
    <w:rsid w:val="0034776C"/>
    <w:rsid w:val="0035003B"/>
    <w:rsid w:val="00350542"/>
    <w:rsid w:val="00352C57"/>
    <w:rsid w:val="0035345A"/>
    <w:rsid w:val="00354AF6"/>
    <w:rsid w:val="0036103A"/>
    <w:rsid w:val="00363934"/>
    <w:rsid w:val="003640CF"/>
    <w:rsid w:val="00367DE3"/>
    <w:rsid w:val="00370D21"/>
    <w:rsid w:val="003815DD"/>
    <w:rsid w:val="00383FBF"/>
    <w:rsid w:val="00384CD4"/>
    <w:rsid w:val="00393A59"/>
    <w:rsid w:val="003A0B6A"/>
    <w:rsid w:val="003B5544"/>
    <w:rsid w:val="003C2330"/>
    <w:rsid w:val="003C598B"/>
    <w:rsid w:val="003D3F3C"/>
    <w:rsid w:val="003D3F5E"/>
    <w:rsid w:val="003D4B9A"/>
    <w:rsid w:val="003E75B1"/>
    <w:rsid w:val="003F3757"/>
    <w:rsid w:val="003F3A4F"/>
    <w:rsid w:val="00401A3C"/>
    <w:rsid w:val="004072EC"/>
    <w:rsid w:val="00407CB1"/>
    <w:rsid w:val="00410B88"/>
    <w:rsid w:val="00415D99"/>
    <w:rsid w:val="0041693E"/>
    <w:rsid w:val="00424909"/>
    <w:rsid w:val="00426471"/>
    <w:rsid w:val="0043636C"/>
    <w:rsid w:val="0044400D"/>
    <w:rsid w:val="004510E4"/>
    <w:rsid w:val="00451CC6"/>
    <w:rsid w:val="00452705"/>
    <w:rsid w:val="00454F5B"/>
    <w:rsid w:val="00455796"/>
    <w:rsid w:val="00460199"/>
    <w:rsid w:val="0047054B"/>
    <w:rsid w:val="0048714F"/>
    <w:rsid w:val="00487E70"/>
    <w:rsid w:val="00494013"/>
    <w:rsid w:val="00496E06"/>
    <w:rsid w:val="00497385"/>
    <w:rsid w:val="0049779A"/>
    <w:rsid w:val="004A1E8F"/>
    <w:rsid w:val="004A551E"/>
    <w:rsid w:val="004A69C6"/>
    <w:rsid w:val="004B5379"/>
    <w:rsid w:val="004B71BE"/>
    <w:rsid w:val="004B71E7"/>
    <w:rsid w:val="004D0D1F"/>
    <w:rsid w:val="004D10F6"/>
    <w:rsid w:val="004D674D"/>
    <w:rsid w:val="004E5188"/>
    <w:rsid w:val="004E56CB"/>
    <w:rsid w:val="004E68AD"/>
    <w:rsid w:val="004F0492"/>
    <w:rsid w:val="005118F8"/>
    <w:rsid w:val="00515EB9"/>
    <w:rsid w:val="005207E3"/>
    <w:rsid w:val="0052425B"/>
    <w:rsid w:val="0054407D"/>
    <w:rsid w:val="00553B0B"/>
    <w:rsid w:val="00573BDC"/>
    <w:rsid w:val="005746A5"/>
    <w:rsid w:val="00576AFE"/>
    <w:rsid w:val="00581D57"/>
    <w:rsid w:val="005833BD"/>
    <w:rsid w:val="00584187"/>
    <w:rsid w:val="00585295"/>
    <w:rsid w:val="005909FE"/>
    <w:rsid w:val="005935D9"/>
    <w:rsid w:val="005A1D10"/>
    <w:rsid w:val="005B2938"/>
    <w:rsid w:val="005B4160"/>
    <w:rsid w:val="005C2BC3"/>
    <w:rsid w:val="005D03C8"/>
    <w:rsid w:val="005D4B15"/>
    <w:rsid w:val="005D4FC6"/>
    <w:rsid w:val="005E104F"/>
    <w:rsid w:val="005F3B4C"/>
    <w:rsid w:val="005F5D30"/>
    <w:rsid w:val="005F6221"/>
    <w:rsid w:val="00602A50"/>
    <w:rsid w:val="00605263"/>
    <w:rsid w:val="00613CBD"/>
    <w:rsid w:val="0061670E"/>
    <w:rsid w:val="00621D05"/>
    <w:rsid w:val="00623E9A"/>
    <w:rsid w:val="00624741"/>
    <w:rsid w:val="006304F4"/>
    <w:rsid w:val="00632369"/>
    <w:rsid w:val="00647602"/>
    <w:rsid w:val="006724A7"/>
    <w:rsid w:val="00673EA6"/>
    <w:rsid w:val="00674C5B"/>
    <w:rsid w:val="00675039"/>
    <w:rsid w:val="00676DFB"/>
    <w:rsid w:val="00682421"/>
    <w:rsid w:val="00692B46"/>
    <w:rsid w:val="006A108F"/>
    <w:rsid w:val="006A607F"/>
    <w:rsid w:val="006A6630"/>
    <w:rsid w:val="006A70B8"/>
    <w:rsid w:val="006B0B12"/>
    <w:rsid w:val="006B5559"/>
    <w:rsid w:val="006C0001"/>
    <w:rsid w:val="006C0992"/>
    <w:rsid w:val="006C0AF3"/>
    <w:rsid w:val="006D46EC"/>
    <w:rsid w:val="006D5627"/>
    <w:rsid w:val="006D72DD"/>
    <w:rsid w:val="006E183E"/>
    <w:rsid w:val="006E515B"/>
    <w:rsid w:val="00702DCF"/>
    <w:rsid w:val="007153D9"/>
    <w:rsid w:val="00725C32"/>
    <w:rsid w:val="00727980"/>
    <w:rsid w:val="00744E4F"/>
    <w:rsid w:val="00751056"/>
    <w:rsid w:val="00754A0A"/>
    <w:rsid w:val="00760F16"/>
    <w:rsid w:val="007852D9"/>
    <w:rsid w:val="00785BEF"/>
    <w:rsid w:val="00787D79"/>
    <w:rsid w:val="007918AE"/>
    <w:rsid w:val="007B2AA2"/>
    <w:rsid w:val="007C08FF"/>
    <w:rsid w:val="007F59C5"/>
    <w:rsid w:val="00800A8D"/>
    <w:rsid w:val="00810677"/>
    <w:rsid w:val="0081302F"/>
    <w:rsid w:val="008227A9"/>
    <w:rsid w:val="00822958"/>
    <w:rsid w:val="00832097"/>
    <w:rsid w:val="00852974"/>
    <w:rsid w:val="008546F2"/>
    <w:rsid w:val="00855BE7"/>
    <w:rsid w:val="00857F1E"/>
    <w:rsid w:val="0086397F"/>
    <w:rsid w:val="00873328"/>
    <w:rsid w:val="008747DB"/>
    <w:rsid w:val="008750DC"/>
    <w:rsid w:val="00880D73"/>
    <w:rsid w:val="00884293"/>
    <w:rsid w:val="00895E4C"/>
    <w:rsid w:val="008A1200"/>
    <w:rsid w:val="008A6732"/>
    <w:rsid w:val="008B2B84"/>
    <w:rsid w:val="008B4B00"/>
    <w:rsid w:val="008B5A86"/>
    <w:rsid w:val="008C10F1"/>
    <w:rsid w:val="008D5B9F"/>
    <w:rsid w:val="008E4BB9"/>
    <w:rsid w:val="008E6B96"/>
    <w:rsid w:val="008F467F"/>
    <w:rsid w:val="008F6AF9"/>
    <w:rsid w:val="008F6B49"/>
    <w:rsid w:val="008F71D7"/>
    <w:rsid w:val="00900290"/>
    <w:rsid w:val="00904283"/>
    <w:rsid w:val="009059F4"/>
    <w:rsid w:val="00905E2F"/>
    <w:rsid w:val="00915C4E"/>
    <w:rsid w:val="00933F66"/>
    <w:rsid w:val="009367E9"/>
    <w:rsid w:val="00943C64"/>
    <w:rsid w:val="00950847"/>
    <w:rsid w:val="009511E9"/>
    <w:rsid w:val="009560A0"/>
    <w:rsid w:val="009626A4"/>
    <w:rsid w:val="00967575"/>
    <w:rsid w:val="009676B1"/>
    <w:rsid w:val="00967A2F"/>
    <w:rsid w:val="00975717"/>
    <w:rsid w:val="009825B6"/>
    <w:rsid w:val="00985148"/>
    <w:rsid w:val="00991046"/>
    <w:rsid w:val="00993BB8"/>
    <w:rsid w:val="00997AE2"/>
    <w:rsid w:val="009B03AC"/>
    <w:rsid w:val="009B392E"/>
    <w:rsid w:val="009B520D"/>
    <w:rsid w:val="009C3417"/>
    <w:rsid w:val="009C5C7A"/>
    <w:rsid w:val="009D7DDC"/>
    <w:rsid w:val="009E2EB5"/>
    <w:rsid w:val="009E6CF6"/>
    <w:rsid w:val="009E7EB6"/>
    <w:rsid w:val="009F2C3E"/>
    <w:rsid w:val="009F2EBE"/>
    <w:rsid w:val="009F447D"/>
    <w:rsid w:val="009F4A04"/>
    <w:rsid w:val="009F5479"/>
    <w:rsid w:val="00A00024"/>
    <w:rsid w:val="00A10CEB"/>
    <w:rsid w:val="00A22196"/>
    <w:rsid w:val="00A26CED"/>
    <w:rsid w:val="00A30590"/>
    <w:rsid w:val="00A33222"/>
    <w:rsid w:val="00A340C2"/>
    <w:rsid w:val="00A50772"/>
    <w:rsid w:val="00A60910"/>
    <w:rsid w:val="00A632EE"/>
    <w:rsid w:val="00A64121"/>
    <w:rsid w:val="00A70B63"/>
    <w:rsid w:val="00A71DB0"/>
    <w:rsid w:val="00A74D93"/>
    <w:rsid w:val="00A817F9"/>
    <w:rsid w:val="00A81B95"/>
    <w:rsid w:val="00A83C63"/>
    <w:rsid w:val="00A83F5B"/>
    <w:rsid w:val="00A941A8"/>
    <w:rsid w:val="00A95ADD"/>
    <w:rsid w:val="00AA4D7D"/>
    <w:rsid w:val="00AA75DD"/>
    <w:rsid w:val="00AC30A5"/>
    <w:rsid w:val="00AC3972"/>
    <w:rsid w:val="00AD076A"/>
    <w:rsid w:val="00AD07F5"/>
    <w:rsid w:val="00AE449C"/>
    <w:rsid w:val="00AF30E1"/>
    <w:rsid w:val="00B014C0"/>
    <w:rsid w:val="00B130B4"/>
    <w:rsid w:val="00B14E37"/>
    <w:rsid w:val="00B15917"/>
    <w:rsid w:val="00B2142D"/>
    <w:rsid w:val="00B2204E"/>
    <w:rsid w:val="00B30D27"/>
    <w:rsid w:val="00B329F4"/>
    <w:rsid w:val="00B376D1"/>
    <w:rsid w:val="00B45843"/>
    <w:rsid w:val="00B476D8"/>
    <w:rsid w:val="00B534DF"/>
    <w:rsid w:val="00B56497"/>
    <w:rsid w:val="00B62484"/>
    <w:rsid w:val="00B72C63"/>
    <w:rsid w:val="00B81BAB"/>
    <w:rsid w:val="00B90757"/>
    <w:rsid w:val="00BB06F9"/>
    <w:rsid w:val="00BB0CD8"/>
    <w:rsid w:val="00BB5E50"/>
    <w:rsid w:val="00BB6AA2"/>
    <w:rsid w:val="00BC2C3E"/>
    <w:rsid w:val="00BD6A21"/>
    <w:rsid w:val="00BE16F5"/>
    <w:rsid w:val="00BE5349"/>
    <w:rsid w:val="00BF5D75"/>
    <w:rsid w:val="00C01379"/>
    <w:rsid w:val="00C020B2"/>
    <w:rsid w:val="00C02436"/>
    <w:rsid w:val="00C02879"/>
    <w:rsid w:val="00C14C66"/>
    <w:rsid w:val="00C24105"/>
    <w:rsid w:val="00C2465E"/>
    <w:rsid w:val="00C36607"/>
    <w:rsid w:val="00C43362"/>
    <w:rsid w:val="00C552A4"/>
    <w:rsid w:val="00C5636C"/>
    <w:rsid w:val="00C60FFF"/>
    <w:rsid w:val="00C64998"/>
    <w:rsid w:val="00C742D5"/>
    <w:rsid w:val="00C9038C"/>
    <w:rsid w:val="00CA6029"/>
    <w:rsid w:val="00CB37A9"/>
    <w:rsid w:val="00CB39FE"/>
    <w:rsid w:val="00CC364A"/>
    <w:rsid w:val="00CC6491"/>
    <w:rsid w:val="00CD0CBC"/>
    <w:rsid w:val="00CD31F1"/>
    <w:rsid w:val="00CE35DB"/>
    <w:rsid w:val="00CE48E1"/>
    <w:rsid w:val="00CE4CA0"/>
    <w:rsid w:val="00CF1A5E"/>
    <w:rsid w:val="00CF5BFD"/>
    <w:rsid w:val="00CF7772"/>
    <w:rsid w:val="00D002E7"/>
    <w:rsid w:val="00D00BBA"/>
    <w:rsid w:val="00D10EF1"/>
    <w:rsid w:val="00D13AAD"/>
    <w:rsid w:val="00D14E75"/>
    <w:rsid w:val="00D17975"/>
    <w:rsid w:val="00D246FD"/>
    <w:rsid w:val="00D4486C"/>
    <w:rsid w:val="00D47D09"/>
    <w:rsid w:val="00D522D4"/>
    <w:rsid w:val="00D539FC"/>
    <w:rsid w:val="00D56965"/>
    <w:rsid w:val="00D5787D"/>
    <w:rsid w:val="00D6165F"/>
    <w:rsid w:val="00D709F7"/>
    <w:rsid w:val="00D74172"/>
    <w:rsid w:val="00D82B14"/>
    <w:rsid w:val="00D91096"/>
    <w:rsid w:val="00D91AF7"/>
    <w:rsid w:val="00D93989"/>
    <w:rsid w:val="00D952A2"/>
    <w:rsid w:val="00DA1292"/>
    <w:rsid w:val="00DA28F4"/>
    <w:rsid w:val="00DA4F72"/>
    <w:rsid w:val="00DB0746"/>
    <w:rsid w:val="00DB0EDA"/>
    <w:rsid w:val="00DB148B"/>
    <w:rsid w:val="00DB175A"/>
    <w:rsid w:val="00DB52C1"/>
    <w:rsid w:val="00DB6FBD"/>
    <w:rsid w:val="00DB7071"/>
    <w:rsid w:val="00DC7B3A"/>
    <w:rsid w:val="00DD2535"/>
    <w:rsid w:val="00DE38F1"/>
    <w:rsid w:val="00DE6891"/>
    <w:rsid w:val="00DE6E39"/>
    <w:rsid w:val="00DF4D7F"/>
    <w:rsid w:val="00DF6C41"/>
    <w:rsid w:val="00DF7A44"/>
    <w:rsid w:val="00E05B81"/>
    <w:rsid w:val="00E07234"/>
    <w:rsid w:val="00E075AB"/>
    <w:rsid w:val="00E12DA1"/>
    <w:rsid w:val="00E14A4F"/>
    <w:rsid w:val="00E17C2B"/>
    <w:rsid w:val="00E22AEF"/>
    <w:rsid w:val="00E22CC9"/>
    <w:rsid w:val="00E3053B"/>
    <w:rsid w:val="00E35D64"/>
    <w:rsid w:val="00E43381"/>
    <w:rsid w:val="00E45C03"/>
    <w:rsid w:val="00E502CA"/>
    <w:rsid w:val="00E513EC"/>
    <w:rsid w:val="00E56FAE"/>
    <w:rsid w:val="00E60509"/>
    <w:rsid w:val="00E60B44"/>
    <w:rsid w:val="00E6405C"/>
    <w:rsid w:val="00E65DE4"/>
    <w:rsid w:val="00E66944"/>
    <w:rsid w:val="00E67EF4"/>
    <w:rsid w:val="00E73A11"/>
    <w:rsid w:val="00E77169"/>
    <w:rsid w:val="00E77F90"/>
    <w:rsid w:val="00E85BFF"/>
    <w:rsid w:val="00E9099A"/>
    <w:rsid w:val="00E92C97"/>
    <w:rsid w:val="00E95DF7"/>
    <w:rsid w:val="00E96631"/>
    <w:rsid w:val="00EA64C7"/>
    <w:rsid w:val="00EA7831"/>
    <w:rsid w:val="00EC16AF"/>
    <w:rsid w:val="00EC1EE9"/>
    <w:rsid w:val="00EC2FE7"/>
    <w:rsid w:val="00EE07C0"/>
    <w:rsid w:val="00EE52E4"/>
    <w:rsid w:val="00EE5BAE"/>
    <w:rsid w:val="00EF7035"/>
    <w:rsid w:val="00F03D07"/>
    <w:rsid w:val="00F10015"/>
    <w:rsid w:val="00F1255E"/>
    <w:rsid w:val="00F12E39"/>
    <w:rsid w:val="00F305A9"/>
    <w:rsid w:val="00F32BAD"/>
    <w:rsid w:val="00F336B4"/>
    <w:rsid w:val="00F34033"/>
    <w:rsid w:val="00F34EF2"/>
    <w:rsid w:val="00F357F8"/>
    <w:rsid w:val="00F41CC9"/>
    <w:rsid w:val="00F4260F"/>
    <w:rsid w:val="00F473A3"/>
    <w:rsid w:val="00F47584"/>
    <w:rsid w:val="00F51ECB"/>
    <w:rsid w:val="00F61952"/>
    <w:rsid w:val="00F63B69"/>
    <w:rsid w:val="00F664BD"/>
    <w:rsid w:val="00F66EC9"/>
    <w:rsid w:val="00F7094B"/>
    <w:rsid w:val="00F70996"/>
    <w:rsid w:val="00F8068D"/>
    <w:rsid w:val="00F80802"/>
    <w:rsid w:val="00FA0FE8"/>
    <w:rsid w:val="00FA1BFE"/>
    <w:rsid w:val="00FA7156"/>
    <w:rsid w:val="00FA7162"/>
    <w:rsid w:val="00FA7493"/>
    <w:rsid w:val="00FB08CA"/>
    <w:rsid w:val="00FC67C3"/>
    <w:rsid w:val="00FD2315"/>
    <w:rsid w:val="00FD4EEC"/>
    <w:rsid w:val="00FE26F3"/>
    <w:rsid w:val="00FE3F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C5072"/>
  <w15:chartTrackingRefBased/>
  <w15:docId w15:val="{F936083A-EE2D-4673-8C7E-70B4838A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81"/>
    <w:pPr>
      <w:jc w:val="both"/>
    </w:pPr>
    <w:rPr>
      <w:rFonts w:ascii="Book Antiqua" w:hAnsi="Book Antiqua"/>
    </w:rPr>
  </w:style>
  <w:style w:type="paragraph" w:styleId="Judul1">
    <w:name w:val="heading 1"/>
    <w:basedOn w:val="Normal"/>
    <w:next w:val="Normal"/>
    <w:link w:val="Judul1KAR"/>
    <w:uiPriority w:val="9"/>
    <w:qFormat/>
    <w:rsid w:val="00C14C66"/>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C14C66"/>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unhideWhenUsed/>
    <w:qFormat/>
    <w:rsid w:val="00C14C66"/>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C14C66"/>
    <w:pPr>
      <w:keepNext/>
      <w:keepLines/>
      <w:spacing w:before="80" w:after="40"/>
      <w:jc w:val="left"/>
      <w:outlineLvl w:val="3"/>
    </w:pPr>
    <w:rPr>
      <w:rFonts w:asciiTheme="minorHAnsi" w:eastAsiaTheme="majorEastAsia" w:hAnsiTheme="minorHAnsi" w:cstheme="majorBidi"/>
      <w:i/>
      <w:iCs/>
      <w:color w:val="0F4761" w:themeColor="accent1" w:themeShade="BF"/>
    </w:rPr>
  </w:style>
  <w:style w:type="paragraph" w:styleId="Judul5">
    <w:name w:val="heading 5"/>
    <w:basedOn w:val="Normal"/>
    <w:next w:val="Normal"/>
    <w:link w:val="Judul5KAR"/>
    <w:uiPriority w:val="9"/>
    <w:semiHidden/>
    <w:unhideWhenUsed/>
    <w:qFormat/>
    <w:rsid w:val="00C14C66"/>
    <w:pPr>
      <w:keepNext/>
      <w:keepLines/>
      <w:spacing w:before="80" w:after="40"/>
      <w:jc w:val="left"/>
      <w:outlineLvl w:val="4"/>
    </w:pPr>
    <w:rPr>
      <w:rFonts w:asciiTheme="minorHAnsi" w:eastAsiaTheme="majorEastAsia" w:hAnsiTheme="minorHAnsi" w:cstheme="majorBidi"/>
      <w:color w:val="0F4761" w:themeColor="accent1" w:themeShade="BF"/>
    </w:rPr>
  </w:style>
  <w:style w:type="paragraph" w:styleId="Judul6">
    <w:name w:val="heading 6"/>
    <w:basedOn w:val="Normal"/>
    <w:next w:val="Normal"/>
    <w:link w:val="Judul6KAR"/>
    <w:uiPriority w:val="9"/>
    <w:semiHidden/>
    <w:unhideWhenUsed/>
    <w:qFormat/>
    <w:rsid w:val="00C14C66"/>
    <w:pPr>
      <w:keepNext/>
      <w:keepLines/>
      <w:spacing w:before="40" w:after="0"/>
      <w:jc w:val="left"/>
      <w:outlineLvl w:val="5"/>
    </w:pPr>
    <w:rPr>
      <w:rFonts w:asciiTheme="minorHAnsi" w:eastAsiaTheme="majorEastAsia" w:hAnsiTheme="minorHAnsi" w:cstheme="majorBidi"/>
      <w:i/>
      <w:iCs/>
      <w:color w:val="595959" w:themeColor="text1" w:themeTint="A6"/>
    </w:rPr>
  </w:style>
  <w:style w:type="paragraph" w:styleId="Judul7">
    <w:name w:val="heading 7"/>
    <w:basedOn w:val="Normal"/>
    <w:next w:val="Normal"/>
    <w:link w:val="Judul7KAR"/>
    <w:uiPriority w:val="9"/>
    <w:semiHidden/>
    <w:unhideWhenUsed/>
    <w:qFormat/>
    <w:rsid w:val="00C14C66"/>
    <w:pPr>
      <w:keepNext/>
      <w:keepLines/>
      <w:spacing w:before="40" w:after="0"/>
      <w:jc w:val="left"/>
      <w:outlineLvl w:val="6"/>
    </w:pPr>
    <w:rPr>
      <w:rFonts w:asciiTheme="minorHAnsi" w:eastAsiaTheme="majorEastAsia" w:hAnsiTheme="minorHAnsi" w:cstheme="majorBidi"/>
      <w:color w:val="595959" w:themeColor="text1" w:themeTint="A6"/>
    </w:rPr>
  </w:style>
  <w:style w:type="paragraph" w:styleId="Judul8">
    <w:name w:val="heading 8"/>
    <w:basedOn w:val="Normal"/>
    <w:next w:val="Normal"/>
    <w:link w:val="Judul8KAR"/>
    <w:uiPriority w:val="9"/>
    <w:semiHidden/>
    <w:unhideWhenUsed/>
    <w:qFormat/>
    <w:rsid w:val="00C14C66"/>
    <w:pPr>
      <w:keepNext/>
      <w:keepLines/>
      <w:spacing w:after="0"/>
      <w:jc w:val="left"/>
      <w:outlineLvl w:val="7"/>
    </w:pPr>
    <w:rPr>
      <w:rFonts w:asciiTheme="minorHAnsi" w:eastAsiaTheme="majorEastAsia" w:hAnsiTheme="minorHAnsi" w:cstheme="majorBidi"/>
      <w:i/>
      <w:iCs/>
      <w:color w:val="272727" w:themeColor="text1" w:themeTint="D8"/>
    </w:rPr>
  </w:style>
  <w:style w:type="paragraph" w:styleId="Judul9">
    <w:name w:val="heading 9"/>
    <w:basedOn w:val="Normal"/>
    <w:next w:val="Normal"/>
    <w:link w:val="Judul9KAR"/>
    <w:uiPriority w:val="9"/>
    <w:semiHidden/>
    <w:unhideWhenUsed/>
    <w:qFormat/>
    <w:rsid w:val="00C14C66"/>
    <w:pPr>
      <w:keepNext/>
      <w:keepLines/>
      <w:spacing w:after="0"/>
      <w:jc w:val="left"/>
      <w:outlineLvl w:val="8"/>
    </w:pPr>
    <w:rPr>
      <w:rFonts w:asciiTheme="minorHAnsi" w:eastAsiaTheme="majorEastAsia" w:hAnsiTheme="minorHAnsi"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14C66"/>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C14C66"/>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rsid w:val="00C14C66"/>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C14C66"/>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C14C66"/>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C14C66"/>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14C66"/>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14C66"/>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14C66"/>
    <w:rPr>
      <w:rFonts w:eastAsiaTheme="majorEastAsia" w:cstheme="majorBidi"/>
      <w:color w:val="272727" w:themeColor="text1" w:themeTint="D8"/>
    </w:rPr>
  </w:style>
  <w:style w:type="paragraph" w:styleId="Judul">
    <w:name w:val="Title"/>
    <w:basedOn w:val="Normal"/>
    <w:next w:val="Normal"/>
    <w:link w:val="JudulKAR"/>
    <w:uiPriority w:val="10"/>
    <w:qFormat/>
    <w:rsid w:val="00C14C66"/>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14C6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14C66"/>
    <w:pPr>
      <w:numPr>
        <w:ilvl w:val="1"/>
      </w:numPr>
      <w:jc w:val="left"/>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14C66"/>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14C66"/>
    <w:pPr>
      <w:spacing w:before="160"/>
      <w:jc w:val="center"/>
    </w:pPr>
    <w:rPr>
      <w:rFonts w:asciiTheme="minorHAnsi" w:hAnsiTheme="minorHAnsi"/>
      <w:i/>
      <w:iCs/>
      <w:color w:val="404040" w:themeColor="text1" w:themeTint="BF"/>
    </w:rPr>
  </w:style>
  <w:style w:type="character" w:customStyle="1" w:styleId="KutipanKAR">
    <w:name w:val="Kutipan KAR"/>
    <w:basedOn w:val="FontParagrafDefault"/>
    <w:link w:val="Kutipan"/>
    <w:uiPriority w:val="29"/>
    <w:rsid w:val="00C14C66"/>
    <w:rPr>
      <w:i/>
      <w:iCs/>
      <w:color w:val="404040" w:themeColor="text1" w:themeTint="BF"/>
    </w:rPr>
  </w:style>
  <w:style w:type="paragraph" w:styleId="DaftarParagraf">
    <w:name w:val="List Paragraph"/>
    <w:basedOn w:val="Normal"/>
    <w:uiPriority w:val="34"/>
    <w:qFormat/>
    <w:rsid w:val="00C14C66"/>
    <w:pPr>
      <w:ind w:left="720"/>
      <w:contextualSpacing/>
      <w:jc w:val="left"/>
    </w:pPr>
    <w:rPr>
      <w:rFonts w:asciiTheme="minorHAnsi" w:hAnsiTheme="minorHAnsi"/>
    </w:rPr>
  </w:style>
  <w:style w:type="character" w:styleId="PenekananKeras">
    <w:name w:val="Intense Emphasis"/>
    <w:basedOn w:val="FontParagrafDefault"/>
    <w:uiPriority w:val="21"/>
    <w:qFormat/>
    <w:rsid w:val="00C14C66"/>
    <w:rPr>
      <w:i/>
      <w:iCs/>
      <w:color w:val="0F4761" w:themeColor="accent1" w:themeShade="BF"/>
    </w:rPr>
  </w:style>
  <w:style w:type="paragraph" w:styleId="KutipanyangSering">
    <w:name w:val="Intense Quote"/>
    <w:basedOn w:val="Normal"/>
    <w:next w:val="Normal"/>
    <w:link w:val="KutipanyangSeringKAR"/>
    <w:uiPriority w:val="30"/>
    <w:qFormat/>
    <w:rsid w:val="00C14C6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KutipanyangSeringKAR">
    <w:name w:val="Kutipan yang Sering KAR"/>
    <w:basedOn w:val="FontParagrafDefault"/>
    <w:link w:val="KutipanyangSering"/>
    <w:uiPriority w:val="30"/>
    <w:rsid w:val="00C14C66"/>
    <w:rPr>
      <w:i/>
      <w:iCs/>
      <w:color w:val="0F4761" w:themeColor="accent1" w:themeShade="BF"/>
    </w:rPr>
  </w:style>
  <w:style w:type="character" w:styleId="ReferensiyangSering">
    <w:name w:val="Intense Reference"/>
    <w:basedOn w:val="FontParagrafDefault"/>
    <w:uiPriority w:val="32"/>
    <w:qFormat/>
    <w:rsid w:val="00C14C66"/>
    <w:rPr>
      <w:b/>
      <w:bCs/>
      <w:smallCaps/>
      <w:color w:val="0F4761" w:themeColor="accent1" w:themeShade="BF"/>
      <w:spacing w:val="5"/>
    </w:rPr>
  </w:style>
  <w:style w:type="character" w:styleId="Hyperlink">
    <w:name w:val="Hyperlink"/>
    <w:basedOn w:val="FontParagrafDefault"/>
    <w:uiPriority w:val="99"/>
    <w:unhideWhenUsed/>
    <w:rsid w:val="00C14C66"/>
    <w:rPr>
      <w:color w:val="467886" w:themeColor="hyperlink"/>
      <w:u w:val="single"/>
    </w:rPr>
  </w:style>
  <w:style w:type="paragraph" w:styleId="Header">
    <w:name w:val="header"/>
    <w:basedOn w:val="Normal"/>
    <w:link w:val="HeaderKAR"/>
    <w:uiPriority w:val="99"/>
    <w:unhideWhenUsed/>
    <w:rsid w:val="00C14C66"/>
    <w:pPr>
      <w:tabs>
        <w:tab w:val="center" w:pos="4680"/>
        <w:tab w:val="right" w:pos="9360"/>
      </w:tabs>
      <w:spacing w:after="0" w:line="240" w:lineRule="auto"/>
    </w:pPr>
  </w:style>
  <w:style w:type="character" w:customStyle="1" w:styleId="HeaderKAR">
    <w:name w:val="Header KAR"/>
    <w:basedOn w:val="FontParagrafDefault"/>
    <w:link w:val="Header"/>
    <w:uiPriority w:val="99"/>
    <w:rsid w:val="00C14C66"/>
    <w:rPr>
      <w:rFonts w:ascii="Book Antiqua" w:hAnsi="Book Antiqua"/>
    </w:rPr>
  </w:style>
  <w:style w:type="paragraph" w:styleId="Footer">
    <w:name w:val="footer"/>
    <w:basedOn w:val="Normal"/>
    <w:link w:val="FooterKAR"/>
    <w:uiPriority w:val="99"/>
    <w:unhideWhenUsed/>
    <w:rsid w:val="00C14C66"/>
    <w:pPr>
      <w:tabs>
        <w:tab w:val="center" w:pos="4680"/>
        <w:tab w:val="right" w:pos="9360"/>
      </w:tabs>
      <w:spacing w:after="0" w:line="240" w:lineRule="auto"/>
    </w:pPr>
  </w:style>
  <w:style w:type="character" w:customStyle="1" w:styleId="FooterKAR">
    <w:name w:val="Footer KAR"/>
    <w:basedOn w:val="FontParagrafDefault"/>
    <w:link w:val="Footer"/>
    <w:uiPriority w:val="99"/>
    <w:rsid w:val="00C14C66"/>
    <w:rPr>
      <w:rFonts w:ascii="Book Antiqua" w:hAnsi="Book Antiqua"/>
    </w:rPr>
  </w:style>
  <w:style w:type="table" w:styleId="KisiTabel">
    <w:name w:val="Table Grid"/>
    <w:basedOn w:val="TabelNormal"/>
    <w:uiPriority w:val="39"/>
    <w:rsid w:val="002B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5">
    <w:name w:val="Plain Table 5"/>
    <w:basedOn w:val="TabelNormal"/>
    <w:uiPriority w:val="45"/>
    <w:rsid w:val="00C246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isiTabelTerang">
    <w:name w:val="Grid Table Light"/>
    <w:basedOn w:val="TabelNormal"/>
    <w:uiPriority w:val="40"/>
    <w:rsid w:val="00090B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Kisi1Terang">
    <w:name w:val="Grid Table 1 Light"/>
    <w:basedOn w:val="TabelNormal"/>
    <w:uiPriority w:val="46"/>
    <w:rsid w:val="00090B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eterangan">
    <w:name w:val="caption"/>
    <w:basedOn w:val="Normal"/>
    <w:next w:val="Normal"/>
    <w:uiPriority w:val="35"/>
    <w:unhideWhenUsed/>
    <w:qFormat/>
    <w:rsid w:val="00CC6491"/>
    <w:pPr>
      <w:spacing w:after="200" w:line="240" w:lineRule="auto"/>
    </w:pPr>
    <w:rPr>
      <w:i/>
      <w:iCs/>
      <w:color w:val="0E2841" w:themeColor="text2"/>
      <w:sz w:val="18"/>
      <w:szCs w:val="18"/>
    </w:rPr>
  </w:style>
  <w:style w:type="character" w:styleId="SebutanYangBelumTerselesaikan">
    <w:name w:val="Unresolved Mention"/>
    <w:basedOn w:val="FontParagrafDefault"/>
    <w:uiPriority w:val="99"/>
    <w:semiHidden/>
    <w:unhideWhenUsed/>
    <w:rsid w:val="006C0992"/>
    <w:rPr>
      <w:color w:val="605E5C"/>
      <w:shd w:val="clear" w:color="auto" w:fill="E1DFDD"/>
    </w:rPr>
  </w:style>
  <w:style w:type="paragraph" w:customStyle="1" w:styleId="aupe">
    <w:name w:val="_aupe"/>
    <w:basedOn w:val="Normal"/>
    <w:rsid w:val="003F3A4F"/>
    <w:pPr>
      <w:spacing w:before="100" w:beforeAutospacing="1" w:after="100" w:afterAutospacing="1" w:line="240" w:lineRule="auto"/>
      <w:jc w:val="left"/>
    </w:pPr>
    <w:rPr>
      <w:rFonts w:ascii="Times New Roman" w:eastAsia="Times New Roman" w:hAnsi="Times New Roman" w:cs="Times New Roman"/>
      <w:kern w:val="0"/>
      <w:lang w:val="id-ID" w:eastAsia="id-ID"/>
      <w14:ligatures w14:val="none"/>
    </w:rPr>
  </w:style>
  <w:style w:type="character" w:customStyle="1" w:styleId="aupe1">
    <w:name w:val="_aupe1"/>
    <w:basedOn w:val="FontParagrafDefault"/>
    <w:rsid w:val="003F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lisa.22048@mhs.unes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6E85-7A86-4BBC-9C5A-122E9014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7615</Words>
  <Characters>43407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viona salsabila</dc:creator>
  <cp:keywords/>
  <dc:description/>
  <cp:lastModifiedBy>Tsalisa Candra</cp:lastModifiedBy>
  <cp:revision>8</cp:revision>
  <dcterms:created xsi:type="dcterms:W3CDTF">2026-06-06T02:51:00Z</dcterms:created>
  <dcterms:modified xsi:type="dcterms:W3CDTF">2026-06-11T06:31:00Z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http://csl.mendeley.com/styles/712956391/apa-4</vt:lpwstr>
  </property>
  <property fmtid="{D5CDD505-2E9C-101B-9397-08002B2CF9AE}" pid="9" name="Mendeley Recent Style Name 3_1">
    <vt:lpwstr>American Psychological Association 7th edition - tsalisa candra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3133a6f2-d39f-38e4-84b4-3235a73a9e9e</vt:lpwstr>
  </property>
  <property fmtid="{D5CDD505-2E9C-101B-9397-08002B2CF9AE}" pid="24" name="Mendeley Citation Style_1">
    <vt:lpwstr>http://www.zotero.org/styles/apa</vt:lpwstr>
  </property>
</Properties>
</file>