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FD1FB" w14:textId="77777777" w:rsidR="003361BF" w:rsidRDefault="003361BF" w:rsidP="006A280C">
      <w:pPr>
        <w:rPr>
          <w:b/>
          <w:bCs/>
          <w:sz w:val="22"/>
          <w:szCs w:val="22"/>
          <w:lang w:val="fi-FI"/>
        </w:rPr>
      </w:pPr>
      <w:r>
        <w:rPr>
          <w:b/>
          <w:bCs/>
          <w:sz w:val="22"/>
          <w:szCs w:val="22"/>
          <w:lang w:val="fi-FI"/>
        </w:rPr>
        <w:t xml:space="preserve">PERSEPSI MASYARAKAT TERHADAP RENCANA REKLAMASI </w:t>
      </w:r>
    </w:p>
    <w:p w14:paraId="103FB4CB" w14:textId="575F9FBC" w:rsidR="00C57B1E" w:rsidRPr="003361BF" w:rsidRDefault="003361BF" w:rsidP="006A280C">
      <w:pPr>
        <w:rPr>
          <w:b/>
          <w:bCs/>
          <w:sz w:val="22"/>
          <w:szCs w:val="22"/>
          <w:lang w:val="fi-FI"/>
        </w:rPr>
      </w:pPr>
      <w:r>
        <w:rPr>
          <w:b/>
          <w:bCs/>
          <w:i/>
          <w:iCs/>
          <w:sz w:val="22"/>
          <w:szCs w:val="22"/>
          <w:lang w:val="fi-FI"/>
        </w:rPr>
        <w:t xml:space="preserve">SURABAYA WATERFRONT LAND </w:t>
      </w:r>
      <w:r>
        <w:rPr>
          <w:b/>
          <w:bCs/>
          <w:sz w:val="22"/>
          <w:szCs w:val="22"/>
          <w:lang w:val="fi-FI"/>
        </w:rPr>
        <w:t>(SWL) DI KECAMATAN BULAK KOTA SURABAYA</w:t>
      </w:r>
    </w:p>
    <w:p w14:paraId="083AEA5E" w14:textId="77777777" w:rsidR="00444B94" w:rsidRPr="00B20809" w:rsidRDefault="00444B94" w:rsidP="006A280C">
      <w:pPr>
        <w:rPr>
          <w:b/>
          <w:bCs/>
          <w:lang w:val="fi-FI"/>
        </w:rPr>
      </w:pPr>
    </w:p>
    <w:p w14:paraId="4AECD556" w14:textId="77777777" w:rsidR="00606E9C" w:rsidRPr="00B20809" w:rsidRDefault="00606E9C" w:rsidP="006A280C">
      <w:pPr>
        <w:rPr>
          <w:b/>
          <w:bCs/>
          <w:lang w:val="fi-FI"/>
        </w:rPr>
      </w:pPr>
    </w:p>
    <w:p w14:paraId="63FB2DA0" w14:textId="3A0906C4" w:rsidR="005B410A" w:rsidRPr="00B20809" w:rsidRDefault="003361BF" w:rsidP="006A280C">
      <w:pPr>
        <w:rPr>
          <w:b/>
          <w:bCs/>
          <w:lang w:val="id-ID"/>
        </w:rPr>
      </w:pPr>
      <w:r>
        <w:rPr>
          <w:b/>
          <w:bCs/>
          <w:lang w:val="id-ID"/>
        </w:rPr>
        <w:t>Rihatus Sholihah</w:t>
      </w:r>
    </w:p>
    <w:p w14:paraId="361244B8" w14:textId="45082B9B" w:rsidR="002A2DFD" w:rsidRPr="003361BF" w:rsidRDefault="00A52EEF" w:rsidP="006A280C">
      <w:pPr>
        <w:rPr>
          <w:lang w:val="sv-SE"/>
        </w:rPr>
      </w:pPr>
      <w:r w:rsidRPr="00B20809">
        <w:rPr>
          <w:lang w:val="sv-SE"/>
        </w:rPr>
        <w:t xml:space="preserve">Mahasiswa </w:t>
      </w:r>
      <w:r w:rsidR="00D01529" w:rsidRPr="00B20809">
        <w:rPr>
          <w:lang w:val="sv-SE"/>
        </w:rPr>
        <w:t xml:space="preserve">Prodi </w:t>
      </w:r>
      <w:r w:rsidRPr="00B20809">
        <w:rPr>
          <w:lang w:val="sv-SE"/>
        </w:rPr>
        <w:t xml:space="preserve">S1 </w:t>
      </w:r>
      <w:r w:rsidR="00053983" w:rsidRPr="00B20809">
        <w:rPr>
          <w:lang w:val="sv-SE"/>
        </w:rPr>
        <w:t>P</w:t>
      </w:r>
      <w:r w:rsidRPr="00B20809">
        <w:rPr>
          <w:lang w:val="sv-SE"/>
        </w:rPr>
        <w:t>endidikan Geografi</w:t>
      </w:r>
      <w:r w:rsidR="00AB1636" w:rsidRPr="00B20809">
        <w:rPr>
          <w:lang w:val="sv-SE"/>
        </w:rPr>
        <w:t>, Fakultas</w:t>
      </w:r>
      <w:r w:rsidRPr="00B20809">
        <w:rPr>
          <w:lang w:val="sv-SE"/>
        </w:rPr>
        <w:t xml:space="preserve"> Ilmu Sosial dan Ilmu Politik</w:t>
      </w:r>
      <w:r w:rsidR="00AB1636" w:rsidRPr="00B20809">
        <w:rPr>
          <w:lang w:val="sv-SE"/>
        </w:rPr>
        <w:t>, Universitas</w:t>
      </w:r>
      <w:r w:rsidRPr="00B20809">
        <w:rPr>
          <w:lang w:val="sv-SE"/>
        </w:rPr>
        <w:t xml:space="preserve"> Negeri Surabaya </w:t>
      </w:r>
    </w:p>
    <w:p w14:paraId="699924FC" w14:textId="2830EA78" w:rsidR="00C05B3C" w:rsidRPr="00B20809" w:rsidRDefault="003361BF" w:rsidP="006A280C">
      <w:pPr>
        <w:rPr>
          <w:lang w:val="sv-SE"/>
        </w:rPr>
      </w:pPr>
      <w:hyperlink r:id="rId8" w:history="1">
        <w:r w:rsidRPr="0068209E">
          <w:rPr>
            <w:rStyle w:val="Hyperlink"/>
            <w:lang w:val="sv-SE"/>
          </w:rPr>
          <w:t>rihatus.22049@mhs.unesa.ac.id</w:t>
        </w:r>
      </w:hyperlink>
      <w:r w:rsidR="00C05B3C" w:rsidRPr="003361BF">
        <w:rPr>
          <w:lang w:val="sv-SE"/>
        </w:rPr>
        <w:t xml:space="preserve"> </w:t>
      </w:r>
    </w:p>
    <w:p w14:paraId="773E1BDD" w14:textId="77777777" w:rsidR="00444B94" w:rsidRPr="00B20809" w:rsidRDefault="00444B94" w:rsidP="006A280C">
      <w:pPr>
        <w:rPr>
          <w:lang w:val="sv-SE"/>
        </w:rPr>
      </w:pPr>
    </w:p>
    <w:p w14:paraId="02555269" w14:textId="2E9DBC21" w:rsidR="006A280C" w:rsidRPr="00B20809" w:rsidRDefault="008F0B5C" w:rsidP="00053983">
      <w:pPr>
        <w:pStyle w:val="Afiliasi"/>
        <w:rPr>
          <w:rFonts w:asciiTheme="majorBidi" w:hAnsiTheme="majorBidi" w:cstheme="majorBidi"/>
          <w:b/>
          <w:bCs/>
          <w:lang w:val="sv-SE"/>
        </w:rPr>
      </w:pPr>
      <w:r>
        <w:rPr>
          <w:rFonts w:asciiTheme="majorBidi" w:hAnsiTheme="majorBidi" w:cstheme="majorBidi"/>
          <w:b/>
          <w:bCs/>
          <w:lang w:val="sv-SE"/>
        </w:rPr>
        <w:t>Drs. Bambang Hariyanto, M.Pd.</w:t>
      </w:r>
    </w:p>
    <w:p w14:paraId="21C65526" w14:textId="5D00CA14" w:rsidR="00053983" w:rsidRPr="00B20809" w:rsidRDefault="00D01529" w:rsidP="00053983">
      <w:pPr>
        <w:pStyle w:val="Afiliasi"/>
      </w:pPr>
      <w:r w:rsidRPr="00B20809">
        <w:t>Dosen Pembimbing Mahasiswa</w:t>
      </w:r>
      <w:r w:rsidR="00890DF0" w:rsidRPr="00B20809">
        <w:t xml:space="preserve"> S1 Pendidikan Geografi, Fakultas lImu Sosial dan Ilmu Politik, Universitas Negeri Surabaya</w:t>
      </w:r>
    </w:p>
    <w:p w14:paraId="5A839376" w14:textId="01FFE7C9" w:rsidR="00890DF0" w:rsidRPr="00B20809" w:rsidRDefault="008F0B5C" w:rsidP="00053983">
      <w:pPr>
        <w:pStyle w:val="Afiliasi"/>
      </w:pPr>
      <w:hyperlink r:id="rId9" w:history="1">
        <w:r w:rsidRPr="0066085A">
          <w:rPr>
            <w:rStyle w:val="Hyperlink"/>
          </w:rPr>
          <w:t>bambanghariyanto@unesa.ac.id</w:t>
        </w:r>
      </w:hyperlink>
      <w:r w:rsidR="004C2DB5" w:rsidRPr="00B20809">
        <w:t xml:space="preserve"> </w:t>
      </w:r>
    </w:p>
    <w:p w14:paraId="33C1D361" w14:textId="77777777" w:rsidR="00B7482C" w:rsidRDefault="00B7482C" w:rsidP="00C6538F">
      <w:pPr>
        <w:pStyle w:val="StyleAuthorBold"/>
        <w:rPr>
          <w:lang w:val="id-ID"/>
        </w:rPr>
      </w:pPr>
    </w:p>
    <w:p w14:paraId="50BD64DA" w14:textId="43E498AC" w:rsidR="005B410A" w:rsidRPr="00B20809" w:rsidRDefault="00053983" w:rsidP="00C6538F">
      <w:pPr>
        <w:pStyle w:val="StyleAuthorBold"/>
        <w:rPr>
          <w:lang w:val="id-ID"/>
        </w:rPr>
      </w:pPr>
      <w:r w:rsidRPr="00B20809">
        <w:rPr>
          <w:lang w:val="id-ID"/>
        </w:rPr>
        <w:t>Abstrak</w:t>
      </w:r>
      <w:r w:rsidR="00D51E98" w:rsidRPr="00B20809">
        <w:rPr>
          <w:lang w:val="id-ID"/>
        </w:rPr>
        <w:t xml:space="preserve"> </w:t>
      </w:r>
    </w:p>
    <w:p w14:paraId="75487921" w14:textId="5CE33FB5" w:rsidR="00890DF0" w:rsidRPr="003361BF" w:rsidRDefault="003361BF" w:rsidP="008E42BD">
      <w:pPr>
        <w:pStyle w:val="NoSpacing"/>
        <w:ind w:firstLine="426"/>
        <w:jc w:val="both"/>
        <w:rPr>
          <w:rFonts w:asciiTheme="majorBidi" w:hAnsiTheme="majorBidi" w:cstheme="majorBidi"/>
          <w:sz w:val="20"/>
          <w:szCs w:val="20"/>
          <w:lang w:val="sv-SE"/>
        </w:rPr>
      </w:pPr>
      <w:r w:rsidRPr="003361BF">
        <w:rPr>
          <w:rFonts w:asciiTheme="majorBidi" w:hAnsiTheme="majorBidi" w:cstheme="majorBidi"/>
          <w:sz w:val="20"/>
          <w:szCs w:val="20"/>
          <w:lang w:val="id-ID"/>
        </w:rPr>
        <w:t xml:space="preserve">Kecamatan Bulak merupakan salah satu wilayah pesisir di Kota Surabaya yang sebagian masyarakatnya menggantungkan kehidupan pada aktivitas perikanan. Munculnya rencana reklamasi </w:t>
      </w:r>
      <w:r w:rsidRPr="00FE35DC">
        <w:rPr>
          <w:rFonts w:asciiTheme="majorBidi" w:hAnsiTheme="majorBidi" w:cstheme="majorBidi"/>
          <w:i/>
          <w:iCs/>
          <w:sz w:val="20"/>
          <w:szCs w:val="20"/>
          <w:lang w:val="id-ID"/>
        </w:rPr>
        <w:t xml:space="preserve">Surabaya </w:t>
      </w:r>
      <w:proofErr w:type="spellStart"/>
      <w:r w:rsidRPr="00FE35DC">
        <w:rPr>
          <w:rFonts w:asciiTheme="majorBidi" w:hAnsiTheme="majorBidi" w:cstheme="majorBidi"/>
          <w:i/>
          <w:iCs/>
          <w:sz w:val="20"/>
          <w:szCs w:val="20"/>
          <w:lang w:val="id-ID"/>
        </w:rPr>
        <w:t>Waterfront</w:t>
      </w:r>
      <w:proofErr w:type="spellEnd"/>
      <w:r w:rsidRPr="00FE35DC">
        <w:rPr>
          <w:rFonts w:asciiTheme="majorBidi" w:hAnsiTheme="majorBidi" w:cstheme="majorBidi"/>
          <w:i/>
          <w:iCs/>
          <w:sz w:val="20"/>
          <w:szCs w:val="20"/>
          <w:lang w:val="id-ID"/>
        </w:rPr>
        <w:t xml:space="preserve"> Land</w:t>
      </w:r>
      <w:r w:rsidRPr="003361BF">
        <w:rPr>
          <w:rFonts w:asciiTheme="majorBidi" w:hAnsiTheme="majorBidi" w:cstheme="majorBidi"/>
          <w:sz w:val="20"/>
          <w:szCs w:val="20"/>
          <w:lang w:val="id-ID"/>
        </w:rPr>
        <w:t xml:space="preserve"> (SWL) sebagai bagian dari Proyek Strategis Nasional menimbulkan beragam persepsi di kalangan masyarakat pesisir karena diperkirakan dapat memengaruhi ruang yang selama ini menjadi sumber penghidupan mereka. </w:t>
      </w:r>
      <w:r w:rsidRPr="003361BF">
        <w:rPr>
          <w:rFonts w:asciiTheme="majorBidi" w:hAnsiTheme="majorBidi" w:cstheme="majorBidi"/>
          <w:sz w:val="20"/>
          <w:szCs w:val="20"/>
          <w:lang w:val="sv-SE"/>
        </w:rPr>
        <w:t xml:space="preserve">Penelitian ini bertujuan untuk menganalisis persepsi masyarakat terhadap rencana reklamasi </w:t>
      </w:r>
      <w:r w:rsidRPr="00FE35DC">
        <w:rPr>
          <w:rFonts w:asciiTheme="majorBidi" w:hAnsiTheme="majorBidi" w:cstheme="majorBidi"/>
          <w:i/>
          <w:iCs/>
          <w:sz w:val="20"/>
          <w:szCs w:val="20"/>
          <w:lang w:val="sv-SE"/>
        </w:rPr>
        <w:t>Surabaya Waterfront Land</w:t>
      </w:r>
      <w:r w:rsidRPr="003361BF">
        <w:rPr>
          <w:rFonts w:asciiTheme="majorBidi" w:hAnsiTheme="majorBidi" w:cstheme="majorBidi"/>
          <w:sz w:val="20"/>
          <w:szCs w:val="20"/>
          <w:lang w:val="sv-SE"/>
        </w:rPr>
        <w:t xml:space="preserve"> (SWL) di Kecamatan Bulak serta faktor-faktor yang memengaruhi persepsi tersebut. Penelitian ini menggunakan pendekatan kualitatif dengan metode fenomenologi. Informan penelitian terdiri atas 20 masyarakat pesisir di Kecamatan Bulak yang meliputi nelayan, pedagang hasil laut, buruh pengolahan ikan, tengkulak kerang dan buruh penjualan olahan hasil laut yang dipilih menggunakan teknik purposive sampling. Informan kunci dalam penelitian ini</w:t>
      </w:r>
      <w:r>
        <w:rPr>
          <w:rFonts w:asciiTheme="majorBidi" w:hAnsiTheme="majorBidi" w:cstheme="majorBidi"/>
          <w:sz w:val="20"/>
          <w:szCs w:val="20"/>
          <w:lang w:val="sv-SE"/>
        </w:rPr>
        <w:t xml:space="preserve"> </w:t>
      </w:r>
      <w:r w:rsidRPr="003361BF">
        <w:rPr>
          <w:rFonts w:asciiTheme="majorBidi" w:hAnsiTheme="majorBidi" w:cstheme="majorBidi"/>
          <w:sz w:val="20"/>
          <w:szCs w:val="20"/>
          <w:lang w:val="sv-SE"/>
        </w:rPr>
        <w:t xml:space="preserve">adalah ketua nelayan karena memiliki pengetahuan mengenai kondisi masyarakat pesisir dan rencana reklamasi. Pengumpulan data dilakukan melalui wawancara, observasi dan dokumentasi. Kemudian data dianalisis secara deskriptif kualitatif menggunakan model analisis tematik Miles dan Huberman. Hasil penelitian menunjukkan bahwa persepsi masyarakat terhadap rencana reklamasi </w:t>
      </w:r>
      <w:r w:rsidRPr="00FE35DC">
        <w:rPr>
          <w:rFonts w:asciiTheme="majorBidi" w:hAnsiTheme="majorBidi" w:cstheme="majorBidi"/>
          <w:i/>
          <w:iCs/>
          <w:sz w:val="20"/>
          <w:szCs w:val="20"/>
          <w:lang w:val="sv-SE"/>
        </w:rPr>
        <w:t xml:space="preserve">Surabaya Waterfront Land </w:t>
      </w:r>
      <w:r w:rsidRPr="003361BF">
        <w:rPr>
          <w:rFonts w:asciiTheme="majorBidi" w:hAnsiTheme="majorBidi" w:cstheme="majorBidi"/>
          <w:sz w:val="20"/>
          <w:szCs w:val="20"/>
          <w:lang w:val="sv-SE"/>
        </w:rPr>
        <w:t>(SWL) berbeda antara masyarakat yang terdampak langsung dan masyarakat yang tidak terdampak langsung. Kelompok nelayan cenderung menunjukkan persepsi kontra karena mengkhawatirkan terganggunya aktivitas penangkapan hasil laut dan mata pencaharian. Sementara itu, masyarakat yang tidak terdampak langsung menunjukkan persepsi yang lebih beragam sesuai dengan keterkaitannya terhadap hasil tangkapan nelayan. Perbedaan persepsi tersebut dipengaruhi oleh kondisi ekonomi, hubungan sosial, ketergantungan terhadap ruang pesisir, dan akses informasi mengenai rencana reklamasi.</w:t>
      </w:r>
    </w:p>
    <w:p w14:paraId="26FAB4CD" w14:textId="033D296B" w:rsidR="006A280C" w:rsidRPr="003361BF" w:rsidRDefault="00C57B1E" w:rsidP="006A280C">
      <w:pPr>
        <w:jc w:val="both"/>
        <w:rPr>
          <w:rFonts w:asciiTheme="majorBidi" w:hAnsiTheme="majorBidi" w:cstheme="majorBidi"/>
          <w:sz w:val="24"/>
          <w:szCs w:val="24"/>
          <w:lang w:val="fi-FI"/>
        </w:rPr>
      </w:pPr>
      <w:r w:rsidRPr="00B20809">
        <w:rPr>
          <w:b/>
          <w:bCs/>
          <w:lang w:val="fi-FI"/>
        </w:rPr>
        <w:t>Kata kunci:</w:t>
      </w:r>
      <w:r w:rsidRPr="00B20809">
        <w:rPr>
          <w:lang w:val="fi-FI"/>
        </w:rPr>
        <w:t xml:space="preserve"> </w:t>
      </w:r>
      <w:r w:rsidR="003361BF">
        <w:rPr>
          <w:rFonts w:asciiTheme="majorBidi" w:hAnsiTheme="majorBidi" w:cstheme="majorBidi"/>
          <w:lang w:val="fi-FI"/>
        </w:rPr>
        <w:t xml:space="preserve">Persepsi masyarakat, reklamasi, </w:t>
      </w:r>
      <w:r w:rsidR="003361BF">
        <w:rPr>
          <w:rFonts w:asciiTheme="majorBidi" w:hAnsiTheme="majorBidi" w:cstheme="majorBidi"/>
          <w:i/>
          <w:iCs/>
          <w:lang w:val="fi-FI"/>
        </w:rPr>
        <w:t>Surabaya Waterfront Land</w:t>
      </w:r>
      <w:r w:rsidR="003361BF">
        <w:rPr>
          <w:rFonts w:asciiTheme="majorBidi" w:hAnsiTheme="majorBidi" w:cstheme="majorBidi"/>
          <w:lang w:val="fi-FI"/>
        </w:rPr>
        <w:t xml:space="preserve"> (SWL)</w:t>
      </w:r>
    </w:p>
    <w:p w14:paraId="6BF5D388" w14:textId="77777777" w:rsidR="006A280C" w:rsidRPr="00B20809" w:rsidRDefault="006A280C" w:rsidP="006A280C">
      <w:pPr>
        <w:jc w:val="both"/>
        <w:rPr>
          <w:rFonts w:asciiTheme="majorBidi" w:hAnsiTheme="majorBidi" w:cstheme="majorBidi"/>
          <w:sz w:val="24"/>
          <w:szCs w:val="24"/>
          <w:lang w:val="fi-FI"/>
        </w:rPr>
      </w:pPr>
    </w:p>
    <w:p w14:paraId="2FEC8BE9" w14:textId="77777777" w:rsidR="00090C0C" w:rsidRPr="00B20809" w:rsidRDefault="00090C0C" w:rsidP="006A280C">
      <w:pPr>
        <w:jc w:val="both"/>
        <w:rPr>
          <w:rFonts w:asciiTheme="majorBidi" w:hAnsiTheme="majorBidi" w:cstheme="majorBidi"/>
          <w:sz w:val="24"/>
          <w:szCs w:val="24"/>
          <w:lang w:val="fi-FI"/>
        </w:rPr>
      </w:pPr>
    </w:p>
    <w:p w14:paraId="63E3A471" w14:textId="7AF6DFD4" w:rsidR="00C6538F" w:rsidRPr="00B20809" w:rsidRDefault="00C6538F" w:rsidP="006A280C">
      <w:pPr>
        <w:rPr>
          <w:b/>
          <w:bCs/>
          <w:i/>
          <w:iCs/>
          <w:sz w:val="22"/>
          <w:szCs w:val="22"/>
          <w:lang w:val="id-ID"/>
        </w:rPr>
      </w:pPr>
      <w:proofErr w:type="spellStart"/>
      <w:r w:rsidRPr="00B20809">
        <w:rPr>
          <w:b/>
          <w:bCs/>
          <w:i/>
          <w:iCs/>
          <w:sz w:val="22"/>
          <w:szCs w:val="22"/>
          <w:lang w:val="id-ID"/>
        </w:rPr>
        <w:t>Abstract</w:t>
      </w:r>
      <w:proofErr w:type="spellEnd"/>
    </w:p>
    <w:p w14:paraId="2960BEF6" w14:textId="60555995" w:rsidR="00C57B1E" w:rsidRPr="00D9363D" w:rsidRDefault="003361BF" w:rsidP="008E42BD">
      <w:pPr>
        <w:pStyle w:val="NoSpacing"/>
        <w:spacing w:line="276" w:lineRule="auto"/>
        <w:ind w:firstLine="426"/>
        <w:jc w:val="both"/>
        <w:rPr>
          <w:rFonts w:asciiTheme="majorBidi" w:hAnsiTheme="majorBidi" w:cstheme="majorBidi"/>
          <w:i/>
          <w:iCs/>
          <w:color w:val="000000" w:themeColor="text1"/>
          <w:sz w:val="20"/>
          <w:szCs w:val="20"/>
        </w:rPr>
      </w:pPr>
      <w:r w:rsidRPr="003361BF">
        <w:rPr>
          <w:rFonts w:asciiTheme="majorBidi" w:hAnsiTheme="majorBidi" w:cstheme="majorBidi"/>
          <w:i/>
          <w:iCs/>
          <w:sz w:val="20"/>
          <w:szCs w:val="20"/>
          <w:lang w:val="en-US"/>
        </w:rPr>
        <w:t>Bulak District is one of the coastal areas in Surabaya City where the majority of residents depend on fishing for their livelihoods. T</w:t>
      </w:r>
      <w:r w:rsidRPr="00D9363D">
        <w:rPr>
          <w:rFonts w:asciiTheme="majorBidi" w:hAnsiTheme="majorBidi" w:cstheme="majorBidi"/>
          <w:i/>
          <w:iCs/>
          <w:color w:val="000000" w:themeColor="text1"/>
          <w:sz w:val="20"/>
          <w:szCs w:val="20"/>
          <w:lang w:val="en-US"/>
        </w:rPr>
        <w:t>he emergence of the Surabaya Waterfront Land (SWL) reclamation plan as part of the National Strategic Project has given rise to diverse perceptions among coastal communities because it is expected to impact the space that has long been their source of livelihood. This study aims to analyze community perceptions of the Surabaya Waterfront Land (SWL) reclamation plan in Bulak District and the factors influencing these perceptions. This study employed a qualitative approach using a phenomenological method. The research participants consisted of 20 coastal community members in Bulak District, including fishermen, seafood traders, fish processing workers, shellfish collectors, and processed seafood sales workers, who were selected through purposive sampling. The key informant in this study was the head of the fishermen's association, who possessed extensive knowledge of the coastal community's conditions and the planned reclamation project. Data were collected through interviews, observations, and documentation. The data were then analyzed descriptively using the Miles and Huberman thematic analysis model. The results show that public perceptions of the Surabaya Waterfront Land (SWL) reclamation plan differ between those directly affected and those not directly affected. Fishermen tended to express negative perceptions due to concerns about disruptions to their fishing activities and livelihoods. Meanwhile, those not directly affected showed more varied perceptions based on their relationship to the fishermen's catch. These differences in perceptions are influenced by economic conditions, social relationships, dependence on coastal areas, and access to information regarding the reclamation plan.</w:t>
      </w:r>
    </w:p>
    <w:p w14:paraId="33F10EB2" w14:textId="16A3C2BF" w:rsidR="00ED13D6" w:rsidRPr="00D9363D" w:rsidRDefault="00C57B1E" w:rsidP="003C33B5">
      <w:pPr>
        <w:jc w:val="both"/>
        <w:rPr>
          <w:i/>
          <w:iCs/>
          <w:color w:val="000000" w:themeColor="text1"/>
        </w:rPr>
      </w:pPr>
      <w:r w:rsidRPr="00D9363D">
        <w:rPr>
          <w:b/>
          <w:bCs/>
          <w:i/>
          <w:iCs/>
          <w:color w:val="000000" w:themeColor="text1"/>
        </w:rPr>
        <w:t>Keywords:</w:t>
      </w:r>
      <w:r w:rsidRPr="00D9363D">
        <w:rPr>
          <w:i/>
          <w:iCs/>
          <w:color w:val="000000" w:themeColor="text1"/>
        </w:rPr>
        <w:t xml:space="preserve"> </w:t>
      </w:r>
      <w:r w:rsidR="003361BF" w:rsidRPr="00D9363D">
        <w:rPr>
          <w:rFonts w:asciiTheme="majorBidi" w:hAnsiTheme="majorBidi" w:cstheme="majorBidi"/>
          <w:i/>
          <w:iCs/>
          <w:color w:val="000000" w:themeColor="text1"/>
        </w:rPr>
        <w:t>Public perception, reclamation, Surabaya Waterfront Land (SWL)</w:t>
      </w:r>
    </w:p>
    <w:p w14:paraId="03D80222" w14:textId="77777777" w:rsidR="006A280C" w:rsidRPr="00D9363D" w:rsidRDefault="006A280C" w:rsidP="00337271">
      <w:pPr>
        <w:jc w:val="both"/>
        <w:rPr>
          <w:color w:val="000000" w:themeColor="text1"/>
          <w:lang w:val="id-ID"/>
        </w:rPr>
      </w:pPr>
    </w:p>
    <w:p w14:paraId="02971656" w14:textId="77777777" w:rsidR="006A280C" w:rsidRPr="00D9363D" w:rsidRDefault="006A280C" w:rsidP="00337271">
      <w:pPr>
        <w:jc w:val="both"/>
        <w:rPr>
          <w:color w:val="000000" w:themeColor="text1"/>
          <w:lang w:val="id-ID"/>
        </w:rPr>
      </w:pPr>
    </w:p>
    <w:p w14:paraId="5051423B" w14:textId="77777777" w:rsidR="00090C0C" w:rsidRPr="00D9363D" w:rsidRDefault="00090C0C" w:rsidP="00337271">
      <w:pPr>
        <w:jc w:val="both"/>
        <w:rPr>
          <w:color w:val="000000" w:themeColor="text1"/>
          <w:lang w:val="id-ID"/>
        </w:rPr>
        <w:sectPr w:rsidR="00090C0C" w:rsidRPr="00D9363D" w:rsidSect="00C57B1E">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1DA7CD2F" w:rsidR="0008184D" w:rsidRPr="00D9363D" w:rsidRDefault="003904DD" w:rsidP="003C33B5">
      <w:pPr>
        <w:pStyle w:val="Heading1"/>
        <w:numPr>
          <w:ilvl w:val="0"/>
          <w:numId w:val="0"/>
        </w:numPr>
        <w:jc w:val="both"/>
        <w:rPr>
          <w:b/>
          <w:color w:val="000000" w:themeColor="text1"/>
          <w:lang w:val="id-ID"/>
        </w:rPr>
      </w:pPr>
      <w:r w:rsidRPr="00D9363D">
        <w:rPr>
          <w:b/>
          <w:color w:val="000000" w:themeColor="text1"/>
          <w:lang w:val="id-ID"/>
        </w:rPr>
        <w:lastRenderedPageBreak/>
        <w:t>PENDAHULU</w:t>
      </w:r>
      <w:r w:rsidR="003C33B5" w:rsidRPr="00D9363D">
        <w:rPr>
          <w:b/>
          <w:color w:val="000000" w:themeColor="text1"/>
          <w:lang w:val="id-ID"/>
        </w:rPr>
        <w:t>AN</w:t>
      </w:r>
      <w:r w:rsidR="00A7320D" w:rsidRPr="00D9363D">
        <w:rPr>
          <w:b/>
          <w:color w:val="000000" w:themeColor="text1"/>
          <w:lang w:val="id-ID"/>
        </w:rPr>
        <w:t xml:space="preserve"> </w:t>
      </w:r>
    </w:p>
    <w:p w14:paraId="2A3D34DD" w14:textId="5F60DD51" w:rsidR="00030AB8" w:rsidRPr="00D9363D" w:rsidRDefault="0058018C" w:rsidP="00D12DDB">
      <w:pPr>
        <w:pStyle w:val="BodyText"/>
        <w:spacing w:line="276" w:lineRule="auto"/>
        <w:ind w:firstLine="426"/>
        <w:rPr>
          <w:rFonts w:asciiTheme="majorBidi" w:hAnsiTheme="majorBidi" w:cstheme="majorBidi"/>
          <w:color w:val="000000" w:themeColor="text1"/>
          <w:lang w:val="id-ID"/>
        </w:rPr>
      </w:pPr>
      <w:r w:rsidRPr="00D9363D">
        <w:rPr>
          <w:rFonts w:asciiTheme="majorBidi" w:hAnsiTheme="majorBidi" w:cstheme="majorBidi"/>
          <w:color w:val="000000" w:themeColor="text1"/>
          <w:lang w:val="id-ID"/>
        </w:rPr>
        <w:t xml:space="preserve">Rencana pembangunan </w:t>
      </w:r>
      <w:r w:rsidRPr="00D9363D">
        <w:rPr>
          <w:rFonts w:asciiTheme="majorBidi" w:hAnsiTheme="majorBidi" w:cstheme="majorBidi"/>
          <w:i/>
          <w:iCs/>
          <w:color w:val="000000" w:themeColor="text1"/>
          <w:lang w:val="id-ID"/>
        </w:rPr>
        <w:t xml:space="preserve">Surabaya </w:t>
      </w:r>
      <w:proofErr w:type="spellStart"/>
      <w:r w:rsidRPr="00D9363D">
        <w:rPr>
          <w:rFonts w:asciiTheme="majorBidi" w:hAnsiTheme="majorBidi" w:cstheme="majorBidi"/>
          <w:i/>
          <w:iCs/>
          <w:color w:val="000000" w:themeColor="text1"/>
          <w:lang w:val="id-ID"/>
        </w:rPr>
        <w:t>Waterfront</w:t>
      </w:r>
      <w:proofErr w:type="spellEnd"/>
      <w:r w:rsidRPr="00D9363D">
        <w:rPr>
          <w:rFonts w:asciiTheme="majorBidi" w:hAnsiTheme="majorBidi" w:cstheme="majorBidi"/>
          <w:i/>
          <w:iCs/>
          <w:color w:val="000000" w:themeColor="text1"/>
          <w:lang w:val="id-ID"/>
        </w:rPr>
        <w:t xml:space="preserve"> Land</w:t>
      </w:r>
      <w:r w:rsidRPr="00D9363D">
        <w:rPr>
          <w:rFonts w:asciiTheme="majorBidi" w:hAnsiTheme="majorBidi" w:cstheme="majorBidi"/>
          <w:color w:val="000000" w:themeColor="text1"/>
          <w:lang w:val="id-ID"/>
        </w:rPr>
        <w:t xml:space="preserve"> (SWL) menjadi salah satu isu pembangunan pesisir yang banyak </w:t>
      </w:r>
      <w:proofErr w:type="spellStart"/>
      <w:r w:rsidRPr="00D9363D">
        <w:rPr>
          <w:rFonts w:asciiTheme="majorBidi" w:hAnsiTheme="majorBidi" w:cstheme="majorBidi"/>
          <w:color w:val="000000" w:themeColor="text1"/>
          <w:lang w:val="id-ID"/>
        </w:rPr>
        <w:t>diperbicarakan</w:t>
      </w:r>
      <w:proofErr w:type="spellEnd"/>
      <w:r w:rsidRPr="00D9363D">
        <w:rPr>
          <w:rFonts w:asciiTheme="majorBidi" w:hAnsiTheme="majorBidi" w:cstheme="majorBidi"/>
          <w:color w:val="000000" w:themeColor="text1"/>
          <w:lang w:val="id-ID"/>
        </w:rPr>
        <w:t xml:space="preserve"> di Kota Surabaya dalam beberapa tahun terakhir. Proyek yang masuk dalam Proyek Strategis Nasional (PSN) tersebut</w:t>
      </w:r>
      <w:r w:rsidR="00C7751A" w:rsidRPr="00D9363D">
        <w:rPr>
          <w:rFonts w:asciiTheme="majorBidi" w:hAnsiTheme="majorBidi" w:cstheme="majorBidi"/>
          <w:color w:val="000000" w:themeColor="text1"/>
          <w:lang w:val="id-ID"/>
        </w:rPr>
        <w:t xml:space="preserve"> direncanakan sebagai kawasan reklamasi pesisir yang akan dikembangkan menjadi pusat kegiatan ekonomi baru melalui pembangunan kawasan bisnis, perdagangan, permukiman dan pariwisata. Kehadiran rencana proyek SWL menunjukkan adanya upaya pemanfaatan wilayah pesisir sebagai ruang strategis untuk mendukung pertumbuhan ekonomi dan pembangunan perkotaan. Akan tetapi pembangunan wilayah pesisir melalui reklamasi tidak hanya berkaitan dengan peningkatan nilai ekonomi kawasan, tetapi juga berpotensi menimbulkan perubahan terhadap kondisi sosial, ekonomi dan lingkungan masyarakat yang hidup di sekitarnya (Menteri Kelautan dan Perikanan Republik Indonesia, 2019). Perubahan ruang akibat reklamasi dapat mempengaruhi akses masyarakat terhadap sumber daya laut, mengubah pola aktivitas ekonomi pesisir serta memunculkan berbagai dampak sosial yang dirasakan secara langsung oleh masyarakat setempat (Nindita, 2021). </w:t>
      </w:r>
    </w:p>
    <w:p w14:paraId="748D3DB4" w14:textId="11B898A8" w:rsidR="00C7751A" w:rsidRPr="00D9363D" w:rsidRDefault="00C7751A" w:rsidP="00D12DDB">
      <w:pPr>
        <w:pStyle w:val="BodyText"/>
        <w:spacing w:line="276" w:lineRule="auto"/>
        <w:ind w:firstLine="426"/>
        <w:rPr>
          <w:rFonts w:asciiTheme="majorBidi" w:hAnsiTheme="majorBidi" w:cstheme="majorBidi"/>
          <w:color w:val="000000" w:themeColor="text1"/>
          <w:lang w:val="id-ID"/>
        </w:rPr>
      </w:pPr>
      <w:r w:rsidRPr="00D9363D">
        <w:rPr>
          <w:rFonts w:asciiTheme="majorBidi" w:hAnsiTheme="majorBidi" w:cstheme="majorBidi"/>
          <w:color w:val="000000" w:themeColor="text1"/>
          <w:lang w:val="id-ID"/>
        </w:rPr>
        <w:t xml:space="preserve">Reklamasi merupakan kegiatan yang dilakukan untuk </w:t>
      </w:r>
      <w:proofErr w:type="spellStart"/>
      <w:r w:rsidRPr="00D9363D">
        <w:rPr>
          <w:rFonts w:asciiTheme="majorBidi" w:hAnsiTheme="majorBidi" w:cstheme="majorBidi"/>
          <w:color w:val="000000" w:themeColor="text1"/>
          <w:lang w:val="id-ID"/>
        </w:rPr>
        <w:t>meningkatan</w:t>
      </w:r>
      <w:proofErr w:type="spellEnd"/>
      <w:r w:rsidRPr="00D9363D">
        <w:rPr>
          <w:rFonts w:asciiTheme="majorBidi" w:hAnsiTheme="majorBidi" w:cstheme="majorBidi"/>
          <w:color w:val="000000" w:themeColor="text1"/>
          <w:lang w:val="id-ID"/>
        </w:rPr>
        <w:t xml:space="preserve"> manfaat sumber daya lahan melalui </w:t>
      </w:r>
      <w:proofErr w:type="spellStart"/>
      <w:r w:rsidRPr="00D9363D">
        <w:rPr>
          <w:rFonts w:asciiTheme="majorBidi" w:hAnsiTheme="majorBidi" w:cstheme="majorBidi"/>
          <w:color w:val="000000" w:themeColor="text1"/>
          <w:lang w:val="id-ID"/>
        </w:rPr>
        <w:t>pengurugan</w:t>
      </w:r>
      <w:proofErr w:type="spellEnd"/>
      <w:r w:rsidRPr="00D9363D">
        <w:rPr>
          <w:rFonts w:asciiTheme="majorBidi" w:hAnsiTheme="majorBidi" w:cstheme="majorBidi"/>
          <w:color w:val="000000" w:themeColor="text1"/>
          <w:lang w:val="id-ID"/>
        </w:rPr>
        <w:t>, pengeringan lahan atau metode lain yang bertujuan membentuk lahan baru berbagai kepentingan pembangunan (Menteri Kelautan dan Perikanan Republi</w:t>
      </w:r>
      <w:r w:rsidR="00F51A92" w:rsidRPr="00D9363D">
        <w:rPr>
          <w:rFonts w:asciiTheme="majorBidi" w:hAnsiTheme="majorBidi" w:cstheme="majorBidi"/>
          <w:color w:val="000000" w:themeColor="text1"/>
          <w:lang w:val="id-ID"/>
        </w:rPr>
        <w:t xml:space="preserve">k Indonesia, 2019). Dalam konteks pembangunan wilayah pesisir, reklamasi sering dianggap sebagai solusi untuk mengatasi keterbatasan lahan perkotaan sekaligus meningkatkan nilai ekonomi kawasan pesisir melalui pengembangan berbagai fungsi baru (Putra &amp; </w:t>
      </w:r>
      <w:proofErr w:type="spellStart"/>
      <w:r w:rsidR="00F51A92" w:rsidRPr="00D9363D">
        <w:rPr>
          <w:rFonts w:asciiTheme="majorBidi" w:hAnsiTheme="majorBidi" w:cstheme="majorBidi"/>
          <w:color w:val="000000" w:themeColor="text1"/>
          <w:lang w:val="id-ID"/>
        </w:rPr>
        <w:t>Epriadi</w:t>
      </w:r>
      <w:proofErr w:type="spellEnd"/>
      <w:r w:rsidR="00F51A92" w:rsidRPr="00D9363D">
        <w:rPr>
          <w:rFonts w:asciiTheme="majorBidi" w:hAnsiTheme="majorBidi" w:cstheme="majorBidi"/>
          <w:color w:val="000000" w:themeColor="text1"/>
          <w:lang w:val="id-ID"/>
        </w:rPr>
        <w:t xml:space="preserve">, 2021). Syah dan Nugroho (2024) menjelaskan bahwa reklamasi tidak hanya digunakan untuk menciptakan ruang baru bagi pembangunan, tetapi juga bertujuan meningkatkan produktivitas lahan dan mendukung pengembangan wilayah secara berkelanjutan. Meskipun demikian, pelaksanaan reklamasi </w:t>
      </w:r>
      <w:r w:rsidR="008E4B67" w:rsidRPr="00D9363D">
        <w:rPr>
          <w:rFonts w:asciiTheme="majorBidi" w:hAnsiTheme="majorBidi" w:cstheme="majorBidi"/>
          <w:color w:val="000000" w:themeColor="text1"/>
          <w:lang w:val="id-ID"/>
        </w:rPr>
        <w:t>sering menimbulkan perdebatan karena perubahan yang terjadi tidak hanya menyentuh aspek fisik wilayah, tetapi juga mempengaruhi kehidupan masyarakat yang memiliki keterkaitan langsung dengan ruang pesisir (Nindita, 2021).</w:t>
      </w:r>
    </w:p>
    <w:p w14:paraId="3AB25B44" w14:textId="4902AE80" w:rsidR="0068346F" w:rsidRPr="00D9363D" w:rsidRDefault="008E4B67" w:rsidP="008E4B67">
      <w:pPr>
        <w:pStyle w:val="BodyText"/>
        <w:spacing w:line="276" w:lineRule="auto"/>
        <w:ind w:firstLine="426"/>
        <w:rPr>
          <w:rFonts w:asciiTheme="majorBidi" w:hAnsiTheme="majorBidi" w:cstheme="majorBidi"/>
          <w:color w:val="000000" w:themeColor="text1"/>
          <w:lang w:val="id-ID"/>
        </w:rPr>
      </w:pPr>
      <w:r w:rsidRPr="00D9363D">
        <w:rPr>
          <w:rFonts w:asciiTheme="majorBidi" w:hAnsiTheme="majorBidi" w:cstheme="majorBidi"/>
          <w:color w:val="000000" w:themeColor="text1"/>
          <w:lang w:val="id-ID"/>
        </w:rPr>
        <w:t xml:space="preserve">Masyarakat pesisir merupakan kelompok yang memiliki ketergantungan tinggi terhadap sumber daya laut sebagai sumber penghidupan atau ruang aktivitas sosial sehari-hari. </w:t>
      </w:r>
      <w:proofErr w:type="spellStart"/>
      <w:r w:rsidRPr="00D9363D">
        <w:rPr>
          <w:rFonts w:asciiTheme="majorBidi" w:hAnsiTheme="majorBidi" w:cstheme="majorBidi"/>
          <w:color w:val="000000" w:themeColor="text1"/>
          <w:lang w:val="id-ID"/>
        </w:rPr>
        <w:t>Rawita</w:t>
      </w:r>
      <w:proofErr w:type="spellEnd"/>
      <w:r w:rsidRPr="00D9363D">
        <w:rPr>
          <w:rFonts w:asciiTheme="majorBidi" w:hAnsiTheme="majorBidi" w:cstheme="majorBidi"/>
          <w:color w:val="000000" w:themeColor="text1"/>
          <w:lang w:val="id-ID"/>
        </w:rPr>
        <w:t xml:space="preserve">, et </w:t>
      </w:r>
      <w:proofErr w:type="spellStart"/>
      <w:r w:rsidRPr="00D9363D">
        <w:rPr>
          <w:rFonts w:asciiTheme="majorBidi" w:hAnsiTheme="majorBidi" w:cstheme="majorBidi"/>
          <w:color w:val="000000" w:themeColor="text1"/>
          <w:lang w:val="id-ID"/>
        </w:rPr>
        <w:t>al.</w:t>
      </w:r>
      <w:proofErr w:type="spellEnd"/>
      <w:r w:rsidRPr="00D9363D">
        <w:rPr>
          <w:rFonts w:asciiTheme="majorBidi" w:hAnsiTheme="majorBidi" w:cstheme="majorBidi"/>
          <w:color w:val="000000" w:themeColor="text1"/>
          <w:lang w:val="id-ID"/>
        </w:rPr>
        <w:t xml:space="preserve"> (2021) menjelaskan bahwa masyarakat yang tinggal di wilayah pesisir dan menjalankan berbagai aktivitas yang berkaitan dengan pemanfaatan sumber daya laut. Ketergantungan tersebut menyebabkan laut tidak hanya berfungsi sebagai sumber pendapatan, tetapi juga menjadi bagian pen</w:t>
      </w:r>
      <w:r w:rsidR="00FA23D3" w:rsidRPr="00D9363D">
        <w:rPr>
          <w:rFonts w:asciiTheme="majorBidi" w:hAnsiTheme="majorBidi" w:cstheme="majorBidi"/>
          <w:color w:val="000000" w:themeColor="text1"/>
          <w:lang w:val="id-ID"/>
        </w:rPr>
        <w:t xml:space="preserve">ting dalam </w:t>
      </w:r>
      <w:r w:rsidR="00FA23D3" w:rsidRPr="00D9363D">
        <w:rPr>
          <w:rFonts w:asciiTheme="majorBidi" w:hAnsiTheme="majorBidi" w:cstheme="majorBidi"/>
          <w:color w:val="000000" w:themeColor="text1"/>
          <w:lang w:val="id-ID"/>
        </w:rPr>
        <w:t xml:space="preserve">membentuk pola kehidupan sosial masyarakat pesisir. Menurut Lolowang, </w:t>
      </w:r>
      <w:proofErr w:type="spellStart"/>
      <w:r w:rsidR="00FA23D3" w:rsidRPr="00D9363D">
        <w:rPr>
          <w:rFonts w:asciiTheme="majorBidi" w:hAnsiTheme="majorBidi" w:cstheme="majorBidi"/>
          <w:color w:val="000000" w:themeColor="text1"/>
          <w:lang w:val="id-ID"/>
        </w:rPr>
        <w:t>et</w:t>
      </w:r>
      <w:proofErr w:type="spellEnd"/>
      <w:r w:rsidR="00FA23D3" w:rsidRPr="00D9363D">
        <w:rPr>
          <w:rFonts w:asciiTheme="majorBidi" w:hAnsiTheme="majorBidi" w:cstheme="majorBidi"/>
          <w:color w:val="000000" w:themeColor="text1"/>
          <w:lang w:val="id-ID"/>
        </w:rPr>
        <w:t xml:space="preserve"> </w:t>
      </w:r>
      <w:proofErr w:type="spellStart"/>
      <w:r w:rsidR="00FA23D3" w:rsidRPr="00D9363D">
        <w:rPr>
          <w:rFonts w:asciiTheme="majorBidi" w:hAnsiTheme="majorBidi" w:cstheme="majorBidi"/>
          <w:color w:val="000000" w:themeColor="text1"/>
          <w:lang w:val="id-ID"/>
        </w:rPr>
        <w:t>al</w:t>
      </w:r>
      <w:proofErr w:type="spellEnd"/>
      <w:r w:rsidR="00FA23D3" w:rsidRPr="00D9363D">
        <w:rPr>
          <w:rFonts w:asciiTheme="majorBidi" w:hAnsiTheme="majorBidi" w:cstheme="majorBidi"/>
          <w:color w:val="000000" w:themeColor="text1"/>
          <w:lang w:val="id-ID"/>
        </w:rPr>
        <w:t xml:space="preserve"> (2022) karakteristik sosial ekonomi masyarakat pesisir umumnya ditandai oleh ketergantungan pada sektor perikanan skala keci</w:t>
      </w:r>
      <w:r w:rsidR="00FF56F1" w:rsidRPr="00D9363D">
        <w:rPr>
          <w:rFonts w:asciiTheme="majorBidi" w:hAnsiTheme="majorBidi" w:cstheme="majorBidi"/>
          <w:color w:val="000000" w:themeColor="text1"/>
          <w:lang w:val="id-ID"/>
        </w:rPr>
        <w:t>l</w:t>
      </w:r>
      <w:r w:rsidR="00FA23D3" w:rsidRPr="00D9363D">
        <w:rPr>
          <w:rFonts w:asciiTheme="majorBidi" w:hAnsiTheme="majorBidi" w:cstheme="majorBidi"/>
          <w:color w:val="000000" w:themeColor="text1"/>
          <w:lang w:val="id-ID"/>
        </w:rPr>
        <w:t xml:space="preserve">, pendapatan yang tidak menentu, serta keterbatasan akses terhadap berbagai sumber daya ekonomi. Kondisi tersebut menjadikan masyarakat pesisir berada pada posisi rentan terhadap berbagai perubahan yang terjadi di wilayah pesisir, termasuk perubahan akibat pembangunan dan reklamasi (Nindita, 2021). </w:t>
      </w:r>
    </w:p>
    <w:p w14:paraId="15160F10" w14:textId="1FDBC3F3" w:rsidR="00FA23D3" w:rsidRPr="00D9363D" w:rsidRDefault="00FA23D3" w:rsidP="008E4B67">
      <w:pPr>
        <w:pStyle w:val="BodyText"/>
        <w:spacing w:line="276" w:lineRule="auto"/>
        <w:ind w:firstLine="426"/>
        <w:rPr>
          <w:rFonts w:asciiTheme="majorBidi" w:hAnsiTheme="majorBidi" w:cstheme="majorBidi"/>
          <w:color w:val="000000" w:themeColor="text1"/>
          <w:lang w:val="id-ID"/>
        </w:rPr>
      </w:pPr>
      <w:r w:rsidRPr="00D9363D">
        <w:rPr>
          <w:rFonts w:asciiTheme="majorBidi" w:hAnsiTheme="majorBidi" w:cstheme="majorBidi"/>
          <w:color w:val="000000" w:themeColor="text1"/>
          <w:lang w:val="id-ID"/>
        </w:rPr>
        <w:t>Kecamatan Bulak merupakan salah satu kawasan pesisir di Kota Surabaya yang sebagian besar masyarakatnya memiliki keterkaitan erat dengan aktivitas kelautan dan perikanan. Kehidupan masyarakat</w:t>
      </w:r>
      <w:r w:rsidR="00927CA7" w:rsidRPr="00D9363D">
        <w:rPr>
          <w:rFonts w:asciiTheme="majorBidi" w:hAnsiTheme="majorBidi" w:cstheme="majorBidi"/>
          <w:color w:val="000000" w:themeColor="text1"/>
          <w:lang w:val="id-ID"/>
        </w:rPr>
        <w:t xml:space="preserve"> di wilayah ini tidak dapat dipisahkan dari keberadaan laut sebagai ruang ekonomi atau ruang sosial. Berbagai aktivitas seperti melaut, mencari kerang, mengolah hasil laut dan berdagang hasil perikanan menjadi bagian dari kehidupan sehari-hari masyarakat pesisir (</w:t>
      </w:r>
      <w:proofErr w:type="spellStart"/>
      <w:r w:rsidR="00927CA7" w:rsidRPr="00D9363D">
        <w:rPr>
          <w:rFonts w:asciiTheme="majorBidi" w:hAnsiTheme="majorBidi" w:cstheme="majorBidi"/>
          <w:color w:val="000000" w:themeColor="text1"/>
          <w:lang w:val="id-ID"/>
        </w:rPr>
        <w:t>Zalpa</w:t>
      </w:r>
      <w:proofErr w:type="spellEnd"/>
      <w:r w:rsidR="00927CA7" w:rsidRPr="00D9363D">
        <w:rPr>
          <w:rFonts w:asciiTheme="majorBidi" w:hAnsiTheme="majorBidi" w:cstheme="majorBidi"/>
          <w:color w:val="000000" w:themeColor="text1"/>
          <w:lang w:val="id-ID"/>
        </w:rPr>
        <w:t>, 2023). Ketergantungan masyarakat terhadap</w:t>
      </w:r>
      <w:r w:rsidR="00A21377" w:rsidRPr="00D9363D">
        <w:rPr>
          <w:rFonts w:asciiTheme="majorBidi" w:hAnsiTheme="majorBidi" w:cstheme="majorBidi"/>
          <w:color w:val="000000" w:themeColor="text1"/>
          <w:lang w:val="id-ID"/>
        </w:rPr>
        <w:t xml:space="preserve"> wilayah pesisir menyebabkan perubahan fungsi ruang yang direncanakan melalui proyek SWL berpotensi menimbulkan berbagai persepsi mengenai masa depan sumber penghidupan dan ruang hidup mereka. Masyarakat nelayan merupakan kelompok yang paling rentan terhadap perubahan tata ruang pesisir karena aktivitas ekonominya sangat bergantung pada akses terhadap laut dan sumber daya perikanan (Tias </w:t>
      </w:r>
      <w:proofErr w:type="spellStart"/>
      <w:r w:rsidR="00A21377" w:rsidRPr="00D9363D">
        <w:rPr>
          <w:rFonts w:asciiTheme="majorBidi" w:hAnsiTheme="majorBidi" w:cstheme="majorBidi"/>
          <w:color w:val="000000" w:themeColor="text1"/>
          <w:lang w:val="id-ID"/>
        </w:rPr>
        <w:t>et</w:t>
      </w:r>
      <w:proofErr w:type="spellEnd"/>
      <w:r w:rsidR="00A21377" w:rsidRPr="00D9363D">
        <w:rPr>
          <w:rFonts w:asciiTheme="majorBidi" w:hAnsiTheme="majorBidi" w:cstheme="majorBidi"/>
          <w:color w:val="000000" w:themeColor="text1"/>
          <w:lang w:val="id-ID"/>
        </w:rPr>
        <w:t xml:space="preserve"> </w:t>
      </w:r>
      <w:proofErr w:type="spellStart"/>
      <w:r w:rsidR="00A21377" w:rsidRPr="00D9363D">
        <w:rPr>
          <w:rFonts w:asciiTheme="majorBidi" w:hAnsiTheme="majorBidi" w:cstheme="majorBidi"/>
          <w:color w:val="000000" w:themeColor="text1"/>
          <w:lang w:val="id-ID"/>
        </w:rPr>
        <w:t>al.</w:t>
      </w:r>
      <w:proofErr w:type="spellEnd"/>
      <w:r w:rsidR="00A21377" w:rsidRPr="00D9363D">
        <w:rPr>
          <w:rFonts w:asciiTheme="majorBidi" w:hAnsiTheme="majorBidi" w:cstheme="majorBidi"/>
          <w:color w:val="000000" w:themeColor="text1"/>
          <w:lang w:val="id-ID"/>
        </w:rPr>
        <w:t>, 2025).</w:t>
      </w:r>
    </w:p>
    <w:p w14:paraId="0625BE0A" w14:textId="73DE6219" w:rsidR="00A21377" w:rsidRPr="00D9363D" w:rsidRDefault="00A21377" w:rsidP="008E4B67">
      <w:pPr>
        <w:pStyle w:val="BodyText"/>
        <w:spacing w:line="276" w:lineRule="auto"/>
        <w:ind w:firstLine="426"/>
        <w:rPr>
          <w:rFonts w:asciiTheme="majorBidi" w:hAnsiTheme="majorBidi" w:cstheme="majorBidi"/>
          <w:color w:val="000000" w:themeColor="text1"/>
          <w:lang w:val="id-ID"/>
        </w:rPr>
      </w:pPr>
      <w:r w:rsidRPr="00D9363D">
        <w:rPr>
          <w:rFonts w:asciiTheme="majorBidi" w:hAnsiTheme="majorBidi" w:cstheme="majorBidi"/>
          <w:color w:val="000000" w:themeColor="text1"/>
          <w:lang w:val="id-ID"/>
        </w:rPr>
        <w:t>Berbagai pemberitaan media</w:t>
      </w:r>
      <w:r w:rsidR="005222D7" w:rsidRPr="00D9363D">
        <w:rPr>
          <w:rFonts w:asciiTheme="majorBidi" w:hAnsiTheme="majorBidi" w:cstheme="majorBidi"/>
          <w:color w:val="000000" w:themeColor="text1"/>
          <w:lang w:val="id-ID"/>
        </w:rPr>
        <w:t xml:space="preserve"> menunjukkan bahwa rencana pembangunan SWL telah memunculkan respons yang beragam di kalangan masyarakat pesisir Surabaya. Sebagian masyarakat menyampaikan kekhawatiran mengenai kemungkinan berkurangn</w:t>
      </w:r>
      <w:r w:rsidR="00FF56F1" w:rsidRPr="00D9363D">
        <w:rPr>
          <w:rFonts w:asciiTheme="majorBidi" w:hAnsiTheme="majorBidi" w:cstheme="majorBidi"/>
          <w:color w:val="000000" w:themeColor="text1"/>
          <w:lang w:val="id-ID"/>
        </w:rPr>
        <w:t>ya</w:t>
      </w:r>
      <w:r w:rsidR="005222D7" w:rsidRPr="00D9363D">
        <w:rPr>
          <w:rFonts w:asciiTheme="majorBidi" w:hAnsiTheme="majorBidi" w:cstheme="majorBidi"/>
          <w:color w:val="000000" w:themeColor="text1"/>
          <w:lang w:val="id-ID"/>
        </w:rPr>
        <w:t xml:space="preserve"> akses terhadap wilayah tangkap, perubahan kondisi lingkungan pesisir serta dampak terhadap aktivitas ekonomi yang selama ini bergantung pada laut (Kompas.id, 2024). Selain itu, masyarakat juga menyoroti masih terbatasnya informasi yang diterima mengenai rencana pembangunan tersebut dan minimnya keterlibatan masyarakat dalam proses sosialisasi atau diskusi kebijakan yang berkaitan dengan reklamasi (Suarasurabaya.net, 2025). Kondisi tersebut menunjukkan adanya perbedaan pemahaman dan akses informasi antara pihak yang merencanakan pembangunan dengan masyarakat yang berpotensi terdampak secara langsung. </w:t>
      </w:r>
      <w:r w:rsidR="00074008" w:rsidRPr="00D9363D">
        <w:rPr>
          <w:rFonts w:asciiTheme="majorBidi" w:hAnsiTheme="majorBidi" w:cstheme="majorBidi"/>
          <w:color w:val="000000" w:themeColor="text1"/>
          <w:lang w:val="id-ID"/>
        </w:rPr>
        <w:t xml:space="preserve">Perubahan yang terjadi pada ruang </w:t>
      </w:r>
      <w:proofErr w:type="spellStart"/>
      <w:r w:rsidR="00074008" w:rsidRPr="00D9363D">
        <w:rPr>
          <w:rFonts w:asciiTheme="majorBidi" w:hAnsiTheme="majorBidi" w:cstheme="majorBidi"/>
          <w:color w:val="000000" w:themeColor="text1"/>
          <w:lang w:val="id-ID"/>
        </w:rPr>
        <w:t>pesisr</w:t>
      </w:r>
      <w:proofErr w:type="spellEnd"/>
      <w:r w:rsidR="00074008" w:rsidRPr="00D9363D">
        <w:rPr>
          <w:rFonts w:asciiTheme="majorBidi" w:hAnsiTheme="majorBidi" w:cstheme="majorBidi"/>
          <w:color w:val="000000" w:themeColor="text1"/>
          <w:lang w:val="id-ID"/>
        </w:rPr>
        <w:t xml:space="preserve"> akibat reklamasi dapat memengaruhi stabilitas jaringan sosial masyarakat karena ruang pesisir tidak hanya berfungsi sebagai ruang ekonomi, tetapi juga sebagai ruang interaksi sosial yang telah terbentuk dalam jangka waktu yang panjang (Juliana </w:t>
      </w:r>
      <w:proofErr w:type="spellStart"/>
      <w:r w:rsidR="00074008" w:rsidRPr="00D9363D">
        <w:rPr>
          <w:rFonts w:asciiTheme="majorBidi" w:hAnsiTheme="majorBidi" w:cstheme="majorBidi"/>
          <w:color w:val="000000" w:themeColor="text1"/>
          <w:lang w:val="id-ID"/>
        </w:rPr>
        <w:t>et</w:t>
      </w:r>
      <w:proofErr w:type="spellEnd"/>
      <w:r w:rsidR="00074008" w:rsidRPr="00D9363D">
        <w:rPr>
          <w:rFonts w:asciiTheme="majorBidi" w:hAnsiTheme="majorBidi" w:cstheme="majorBidi"/>
          <w:color w:val="000000" w:themeColor="text1"/>
          <w:lang w:val="id-ID"/>
        </w:rPr>
        <w:t xml:space="preserve"> </w:t>
      </w:r>
      <w:proofErr w:type="spellStart"/>
      <w:r w:rsidR="00074008" w:rsidRPr="00D9363D">
        <w:rPr>
          <w:rFonts w:asciiTheme="majorBidi" w:hAnsiTheme="majorBidi" w:cstheme="majorBidi"/>
          <w:color w:val="000000" w:themeColor="text1"/>
          <w:lang w:val="id-ID"/>
        </w:rPr>
        <w:t>al.</w:t>
      </w:r>
      <w:proofErr w:type="spellEnd"/>
      <w:r w:rsidR="00074008" w:rsidRPr="00D9363D">
        <w:rPr>
          <w:rFonts w:asciiTheme="majorBidi" w:hAnsiTheme="majorBidi" w:cstheme="majorBidi"/>
          <w:color w:val="000000" w:themeColor="text1"/>
          <w:lang w:val="id-ID"/>
        </w:rPr>
        <w:t xml:space="preserve">, 2023). </w:t>
      </w:r>
    </w:p>
    <w:p w14:paraId="4BD74BD5" w14:textId="78DFCC3B" w:rsidR="00074008" w:rsidRPr="00D9363D" w:rsidRDefault="00074008" w:rsidP="008E4B67">
      <w:pPr>
        <w:pStyle w:val="BodyText"/>
        <w:spacing w:line="276" w:lineRule="auto"/>
        <w:ind w:firstLine="426"/>
        <w:rPr>
          <w:rFonts w:asciiTheme="majorBidi" w:hAnsiTheme="majorBidi" w:cstheme="majorBidi"/>
          <w:color w:val="000000" w:themeColor="text1"/>
          <w:lang w:val="id-ID"/>
        </w:rPr>
      </w:pPr>
      <w:proofErr w:type="spellStart"/>
      <w:r w:rsidRPr="00D9363D">
        <w:rPr>
          <w:rFonts w:asciiTheme="majorBidi" w:hAnsiTheme="majorBidi" w:cstheme="majorBidi"/>
          <w:color w:val="000000" w:themeColor="text1"/>
          <w:lang w:val="id-ID"/>
        </w:rPr>
        <w:t>Perbedan</w:t>
      </w:r>
      <w:proofErr w:type="spellEnd"/>
      <w:r w:rsidRPr="00D9363D">
        <w:rPr>
          <w:rFonts w:asciiTheme="majorBidi" w:hAnsiTheme="majorBidi" w:cstheme="majorBidi"/>
          <w:color w:val="000000" w:themeColor="text1"/>
          <w:lang w:val="id-ID"/>
        </w:rPr>
        <w:t xml:space="preserve"> persepsi masyarakat terhadap rencana pembangunan tidak terlepas dari proses pembentuk persepsi. Persepsi merupakan proses individu dalam menerima, mengorganisasi dan memberikan makna </w:t>
      </w:r>
      <w:r w:rsidRPr="00D9363D">
        <w:rPr>
          <w:rFonts w:asciiTheme="majorBidi" w:hAnsiTheme="majorBidi" w:cstheme="majorBidi"/>
          <w:color w:val="000000" w:themeColor="text1"/>
          <w:lang w:val="id-ID"/>
        </w:rPr>
        <w:lastRenderedPageBreak/>
        <w:t xml:space="preserve">terhadap informasi yang diterima melalui pengalaman serta kondisi lingkungan yang dihadapi (Nisa </w:t>
      </w:r>
      <w:proofErr w:type="spellStart"/>
      <w:r w:rsidRPr="00D9363D">
        <w:rPr>
          <w:rFonts w:asciiTheme="majorBidi" w:hAnsiTheme="majorBidi" w:cstheme="majorBidi"/>
          <w:color w:val="000000" w:themeColor="text1"/>
          <w:lang w:val="id-ID"/>
        </w:rPr>
        <w:t>et</w:t>
      </w:r>
      <w:proofErr w:type="spellEnd"/>
      <w:r w:rsidRPr="00D9363D">
        <w:rPr>
          <w:rFonts w:asciiTheme="majorBidi" w:hAnsiTheme="majorBidi" w:cstheme="majorBidi"/>
          <w:color w:val="000000" w:themeColor="text1"/>
          <w:lang w:val="id-ID"/>
        </w:rPr>
        <w:t xml:space="preserve"> </w:t>
      </w:r>
      <w:proofErr w:type="spellStart"/>
      <w:r w:rsidRPr="00D9363D">
        <w:rPr>
          <w:rFonts w:asciiTheme="majorBidi" w:hAnsiTheme="majorBidi" w:cstheme="majorBidi"/>
          <w:color w:val="000000" w:themeColor="text1"/>
          <w:lang w:val="id-ID"/>
        </w:rPr>
        <w:t>al.</w:t>
      </w:r>
      <w:proofErr w:type="spellEnd"/>
      <w:r w:rsidRPr="00D9363D">
        <w:rPr>
          <w:rFonts w:asciiTheme="majorBidi" w:hAnsiTheme="majorBidi" w:cstheme="majorBidi"/>
          <w:color w:val="000000" w:themeColor="text1"/>
          <w:lang w:val="id-ID"/>
        </w:rPr>
        <w:t xml:space="preserve">, 2023). Persepsi dapat dipengaruhi oleh berbagai faktor seperti pengalaman hidup, kebutuhan hidup, perhatian, kondisi sosial serta lingkungan tempat </w:t>
      </w:r>
      <w:r w:rsidR="00CA5672" w:rsidRPr="00D9363D">
        <w:rPr>
          <w:rFonts w:asciiTheme="majorBidi" w:hAnsiTheme="majorBidi" w:cstheme="majorBidi"/>
          <w:color w:val="000000" w:themeColor="text1"/>
          <w:lang w:val="id-ID"/>
        </w:rPr>
        <w:t>seseorang berada</w:t>
      </w:r>
      <w:r w:rsidR="00991034" w:rsidRPr="00D9363D">
        <w:rPr>
          <w:rFonts w:asciiTheme="majorBidi" w:hAnsiTheme="majorBidi" w:cstheme="majorBidi"/>
          <w:color w:val="000000" w:themeColor="text1"/>
          <w:lang w:val="id-ID"/>
        </w:rPr>
        <w:t xml:space="preserve">. Dalam konteks pembangunan pesisir, persepsi masyarakat menjadi penting karena menentukan bagaimana masyarakat memahami manfaat, risiko serta konsekuensi yang mungkin </w:t>
      </w:r>
      <w:proofErr w:type="spellStart"/>
      <w:r w:rsidR="00991034" w:rsidRPr="00D9363D">
        <w:rPr>
          <w:rFonts w:asciiTheme="majorBidi" w:hAnsiTheme="majorBidi" w:cstheme="majorBidi"/>
          <w:color w:val="000000" w:themeColor="text1"/>
          <w:lang w:val="id-ID"/>
        </w:rPr>
        <w:t>mungkin</w:t>
      </w:r>
      <w:proofErr w:type="spellEnd"/>
      <w:r w:rsidR="00991034" w:rsidRPr="00D9363D">
        <w:rPr>
          <w:rFonts w:asciiTheme="majorBidi" w:hAnsiTheme="majorBidi" w:cstheme="majorBidi"/>
          <w:color w:val="000000" w:themeColor="text1"/>
          <w:lang w:val="id-ID"/>
        </w:rPr>
        <w:t xml:space="preserve"> muncul akibat suatu kebijakan pembangunan</w:t>
      </w:r>
      <w:r w:rsidR="00FE53AF" w:rsidRPr="00D9363D">
        <w:rPr>
          <w:rFonts w:asciiTheme="majorBidi" w:hAnsiTheme="majorBidi" w:cstheme="majorBidi"/>
          <w:color w:val="000000" w:themeColor="text1"/>
          <w:lang w:val="id-ID"/>
        </w:rPr>
        <w:t>. Persepsi masyarakat menjadi salah satu faktor yang penting dalam mempengaruhi tingkat penerimaan sosial terhadap pembangunan wilayah pesisir (</w:t>
      </w:r>
      <w:proofErr w:type="spellStart"/>
      <w:r w:rsidR="00FE53AF" w:rsidRPr="00D9363D">
        <w:rPr>
          <w:rFonts w:asciiTheme="majorBidi" w:hAnsiTheme="majorBidi" w:cstheme="majorBidi"/>
          <w:color w:val="000000" w:themeColor="text1"/>
          <w:lang w:val="id-ID"/>
        </w:rPr>
        <w:t>Katti</w:t>
      </w:r>
      <w:proofErr w:type="spellEnd"/>
      <w:r w:rsidR="00FE53AF" w:rsidRPr="00D9363D">
        <w:rPr>
          <w:rFonts w:asciiTheme="majorBidi" w:hAnsiTheme="majorBidi" w:cstheme="majorBidi"/>
          <w:color w:val="000000" w:themeColor="text1"/>
          <w:lang w:val="id-ID"/>
        </w:rPr>
        <w:t xml:space="preserve"> dan Mokodompit, 2025). </w:t>
      </w:r>
    </w:p>
    <w:p w14:paraId="6006E464" w14:textId="3E111182" w:rsidR="00FE53AF" w:rsidRDefault="00FE53AF" w:rsidP="008E4B67">
      <w:pPr>
        <w:pStyle w:val="BodyText"/>
        <w:spacing w:line="276" w:lineRule="auto"/>
        <w:ind w:firstLine="426"/>
        <w:rPr>
          <w:rFonts w:asciiTheme="majorBidi" w:hAnsiTheme="majorBidi" w:cstheme="majorBidi"/>
          <w:lang w:val="id-ID"/>
        </w:rPr>
      </w:pPr>
      <w:r>
        <w:rPr>
          <w:rFonts w:asciiTheme="majorBidi" w:hAnsiTheme="majorBidi" w:cstheme="majorBidi"/>
          <w:lang w:val="id-ID"/>
        </w:rPr>
        <w:t xml:space="preserve">Penelitian ini menggunakan konsep </w:t>
      </w:r>
      <w:proofErr w:type="spellStart"/>
      <w:r>
        <w:rPr>
          <w:rFonts w:asciiTheme="majorBidi" w:hAnsiTheme="majorBidi" w:cstheme="majorBidi"/>
          <w:i/>
          <w:iCs/>
          <w:lang w:val="id-ID"/>
        </w:rPr>
        <w:t>spatial</w:t>
      </w:r>
      <w:proofErr w:type="spellEnd"/>
      <w:r>
        <w:rPr>
          <w:rFonts w:asciiTheme="majorBidi" w:hAnsiTheme="majorBidi" w:cstheme="majorBidi"/>
          <w:i/>
          <w:iCs/>
          <w:lang w:val="id-ID"/>
        </w:rPr>
        <w:t xml:space="preserve"> </w:t>
      </w:r>
      <w:proofErr w:type="spellStart"/>
      <w:r>
        <w:rPr>
          <w:rFonts w:asciiTheme="majorBidi" w:hAnsiTheme="majorBidi" w:cstheme="majorBidi"/>
          <w:i/>
          <w:iCs/>
          <w:lang w:val="id-ID"/>
        </w:rPr>
        <w:t>practice</w:t>
      </w:r>
      <w:proofErr w:type="spellEnd"/>
      <w:r>
        <w:rPr>
          <w:rFonts w:asciiTheme="majorBidi" w:hAnsiTheme="majorBidi" w:cstheme="majorBidi"/>
          <w:i/>
          <w:iCs/>
          <w:lang w:val="id-ID"/>
        </w:rPr>
        <w:t xml:space="preserve"> </w:t>
      </w:r>
      <w:r>
        <w:rPr>
          <w:rFonts w:asciiTheme="majorBidi" w:hAnsiTheme="majorBidi" w:cstheme="majorBidi"/>
          <w:lang w:val="id-ID"/>
        </w:rPr>
        <w:t xml:space="preserve">yang dikemukakan oleh </w:t>
      </w:r>
      <w:proofErr w:type="spellStart"/>
      <w:r>
        <w:rPr>
          <w:rFonts w:asciiTheme="majorBidi" w:hAnsiTheme="majorBidi" w:cstheme="majorBidi"/>
          <w:lang w:val="id-ID"/>
        </w:rPr>
        <w:t>Lefebvre</w:t>
      </w:r>
      <w:proofErr w:type="spellEnd"/>
      <w:r>
        <w:rPr>
          <w:rFonts w:asciiTheme="majorBidi" w:hAnsiTheme="majorBidi" w:cstheme="majorBidi"/>
          <w:lang w:val="id-ID"/>
        </w:rPr>
        <w:t xml:space="preserve"> (1991) untuk memahami hubungan antara masyarakat dan ruang pesisir. Ruang tidak hanya dipahami sebagai tempat berlangsungnya aktivitas tetapi juga sebagai hasil dari praktik sosial yang dilakukan secara berulang dalam kehidupan sehari-hari (</w:t>
      </w:r>
      <w:proofErr w:type="spellStart"/>
      <w:r>
        <w:rPr>
          <w:rFonts w:asciiTheme="majorBidi" w:hAnsiTheme="majorBidi" w:cstheme="majorBidi"/>
          <w:lang w:val="id-ID"/>
        </w:rPr>
        <w:t>Lefebvre</w:t>
      </w:r>
      <w:proofErr w:type="spellEnd"/>
      <w:r>
        <w:rPr>
          <w:rFonts w:asciiTheme="majorBidi" w:hAnsiTheme="majorBidi" w:cstheme="majorBidi"/>
          <w:lang w:val="id-ID"/>
        </w:rPr>
        <w:t>, 1991). Aktivitas masyarakat yang dilakukan secara rutin akan membentuk pola pemanfaatan ruang tertentu sehingga ruang memiliki makna sosial bagi penggunanya. Praktik spasial yang dilakukan masyarakat dapat diamati melalui aktivitas sehari-hari, lingkungan material dan proses sosial ekonomi yang berlangsung dalam suatu ruang (</w:t>
      </w:r>
      <w:proofErr w:type="spellStart"/>
      <w:r>
        <w:rPr>
          <w:rFonts w:asciiTheme="majorBidi" w:hAnsiTheme="majorBidi" w:cstheme="majorBidi"/>
          <w:lang w:val="id-ID"/>
        </w:rPr>
        <w:t>Leary</w:t>
      </w:r>
      <w:proofErr w:type="spellEnd"/>
      <w:r>
        <w:rPr>
          <w:rFonts w:asciiTheme="majorBidi" w:hAnsiTheme="majorBidi" w:cstheme="majorBidi"/>
          <w:lang w:val="id-ID"/>
        </w:rPr>
        <w:t xml:space="preserve"> dalam </w:t>
      </w:r>
      <w:proofErr w:type="spellStart"/>
      <w:r>
        <w:rPr>
          <w:rFonts w:asciiTheme="majorBidi" w:hAnsiTheme="majorBidi" w:cstheme="majorBidi"/>
          <w:lang w:val="id-ID"/>
        </w:rPr>
        <w:t>Zalpa</w:t>
      </w:r>
      <w:proofErr w:type="spellEnd"/>
      <w:r>
        <w:rPr>
          <w:rFonts w:asciiTheme="majorBidi" w:hAnsiTheme="majorBidi" w:cstheme="majorBidi"/>
          <w:lang w:val="id-ID"/>
        </w:rPr>
        <w:t>, 2023). Pada masyarakat pesisir, praktik spasial dapat dilihat melalui aktivitas melaut, pengolahan hasil laut, perdagangan hasil perikanan serta berbagai aktivitas lain yang memanfaatkan ruang pesisir sebagai sumber penghidupan</w:t>
      </w:r>
      <w:r w:rsidR="00990761">
        <w:rPr>
          <w:rFonts w:asciiTheme="majorBidi" w:hAnsiTheme="majorBidi" w:cstheme="majorBidi"/>
          <w:lang w:val="id-ID"/>
        </w:rPr>
        <w:t xml:space="preserve">. Oleh </w:t>
      </w:r>
      <w:proofErr w:type="spellStart"/>
      <w:r w:rsidR="00990761">
        <w:rPr>
          <w:rFonts w:asciiTheme="majorBidi" w:hAnsiTheme="majorBidi" w:cstheme="majorBidi"/>
          <w:lang w:val="id-ID"/>
        </w:rPr>
        <w:t>katena</w:t>
      </w:r>
      <w:proofErr w:type="spellEnd"/>
      <w:r w:rsidR="00990761">
        <w:rPr>
          <w:rFonts w:asciiTheme="majorBidi" w:hAnsiTheme="majorBidi" w:cstheme="majorBidi"/>
          <w:lang w:val="id-ID"/>
        </w:rPr>
        <w:t xml:space="preserve"> itu, perubahan fungsi ruang akibat rencana reklamasi SWL berpotensi memengaruhi praktik spasial masyarakat pesisir Kecamatan Bulak. </w:t>
      </w:r>
    </w:p>
    <w:p w14:paraId="18FDF66D" w14:textId="023F0B99" w:rsidR="00990761" w:rsidRDefault="009245E4" w:rsidP="008E4B67">
      <w:pPr>
        <w:pStyle w:val="BodyText"/>
        <w:spacing w:line="276" w:lineRule="auto"/>
        <w:ind w:firstLine="426"/>
        <w:rPr>
          <w:rFonts w:asciiTheme="majorBidi" w:hAnsiTheme="majorBidi" w:cstheme="majorBidi"/>
          <w:lang w:val="id-ID"/>
        </w:rPr>
      </w:pPr>
      <w:r w:rsidRPr="00DD6EB6">
        <w:rPr>
          <w:rFonts w:ascii="Book Antiqua" w:hAnsi="Book Antiqua"/>
          <w:b/>
          <w:bCs/>
          <w:noProof/>
        </w:rPr>
        <w:drawing>
          <wp:anchor distT="0" distB="0" distL="114300" distR="114300" simplePos="0" relativeHeight="251659264" behindDoc="0" locked="0" layoutInCell="1" allowOverlap="1" wp14:anchorId="40E6B0E9" wp14:editId="04182E82">
            <wp:simplePos x="0" y="0"/>
            <wp:positionH relativeFrom="column">
              <wp:posOffset>3427005</wp:posOffset>
            </wp:positionH>
            <wp:positionV relativeFrom="paragraph">
              <wp:posOffset>1398905</wp:posOffset>
            </wp:positionV>
            <wp:extent cx="2522220" cy="1784985"/>
            <wp:effectExtent l="0" t="0" r="0" b="5715"/>
            <wp:wrapTopAndBottom/>
            <wp:docPr id="21276552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55220" name="Picture 21276552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2220" cy="1784985"/>
                    </a:xfrm>
                    <a:prstGeom prst="rect">
                      <a:avLst/>
                    </a:prstGeom>
                  </pic:spPr>
                </pic:pic>
              </a:graphicData>
            </a:graphic>
            <wp14:sizeRelH relativeFrom="margin">
              <wp14:pctWidth>0</wp14:pctWidth>
            </wp14:sizeRelH>
            <wp14:sizeRelV relativeFrom="margin">
              <wp14:pctHeight>0</wp14:pctHeight>
            </wp14:sizeRelV>
          </wp:anchor>
        </w:drawing>
      </w:r>
      <w:r w:rsidR="00990761">
        <w:rPr>
          <w:rFonts w:asciiTheme="majorBidi" w:hAnsiTheme="majorBidi" w:cstheme="majorBidi"/>
          <w:lang w:val="id-ID"/>
        </w:rPr>
        <w:t xml:space="preserve">Kajian mengenai reklamasi pesisir telah banyak dilakukan oleh penelitian sebelumnya. </w:t>
      </w:r>
      <w:r w:rsidR="002B56FB">
        <w:rPr>
          <w:rFonts w:asciiTheme="majorBidi" w:hAnsiTheme="majorBidi" w:cstheme="majorBidi"/>
          <w:lang w:val="id-ID"/>
        </w:rPr>
        <w:t xml:space="preserve">Penelitian </w:t>
      </w:r>
      <w:r w:rsidR="00990761">
        <w:rPr>
          <w:rFonts w:asciiTheme="majorBidi" w:hAnsiTheme="majorBidi" w:cstheme="majorBidi"/>
          <w:lang w:val="id-ID"/>
        </w:rPr>
        <w:t xml:space="preserve">(Mahendra dan Purwanti, 2023) menunjukkan </w:t>
      </w:r>
      <w:r w:rsidR="002B56FB">
        <w:rPr>
          <w:rFonts w:asciiTheme="majorBidi" w:hAnsiTheme="majorBidi" w:cstheme="majorBidi"/>
          <w:lang w:val="id-ID"/>
        </w:rPr>
        <w:t xml:space="preserve">bahwa reklamasi Pantai Ancol menimbulkan berbagai dampak sosial, ekonomi dan lingkungan bagi masyarakat di pesisir Jakarta Utara. (Hakim </w:t>
      </w:r>
      <w:proofErr w:type="spellStart"/>
      <w:r w:rsidR="002B56FB">
        <w:rPr>
          <w:rFonts w:asciiTheme="majorBidi" w:hAnsiTheme="majorBidi" w:cstheme="majorBidi"/>
          <w:lang w:val="id-ID"/>
        </w:rPr>
        <w:t>et</w:t>
      </w:r>
      <w:proofErr w:type="spellEnd"/>
      <w:r w:rsidR="002B56FB">
        <w:rPr>
          <w:rFonts w:asciiTheme="majorBidi" w:hAnsiTheme="majorBidi" w:cstheme="majorBidi"/>
          <w:lang w:val="id-ID"/>
        </w:rPr>
        <w:t xml:space="preserve"> </w:t>
      </w:r>
      <w:proofErr w:type="spellStart"/>
      <w:r w:rsidR="002B56FB">
        <w:rPr>
          <w:rFonts w:asciiTheme="majorBidi" w:hAnsiTheme="majorBidi" w:cstheme="majorBidi"/>
          <w:lang w:val="id-ID"/>
        </w:rPr>
        <w:t>al.</w:t>
      </w:r>
      <w:proofErr w:type="spellEnd"/>
      <w:r w:rsidR="002B56FB">
        <w:rPr>
          <w:rFonts w:asciiTheme="majorBidi" w:hAnsiTheme="majorBidi" w:cstheme="majorBidi"/>
          <w:lang w:val="id-ID"/>
        </w:rPr>
        <w:t xml:space="preserve">, 2023) menjelaskan bahwa </w:t>
      </w:r>
      <w:r w:rsidR="00D622BB">
        <w:rPr>
          <w:rFonts w:asciiTheme="majorBidi" w:hAnsiTheme="majorBidi" w:cstheme="majorBidi"/>
          <w:lang w:val="id-ID"/>
        </w:rPr>
        <w:t>reklamasi Pantai Seruni</w:t>
      </w:r>
      <w:r w:rsidR="000D0DE7">
        <w:rPr>
          <w:rFonts w:asciiTheme="majorBidi" w:hAnsiTheme="majorBidi" w:cstheme="majorBidi"/>
          <w:lang w:val="id-ID"/>
        </w:rPr>
        <w:t xml:space="preserve"> berpengaruh terhadap kondisi ekonomi masyarakat di Kabupaten Bantaeng. Penelitian yang dilakukan oleh (Nur dan Nurwati, 2023) menunjukkan bahwa reklamasi pesisir dapat berkaitan dengan munculnya kerusakan lingkungan dan meningkatnya kerentanan sosial ekonomi masyarakat pesisir di Kota Makassar. Sedangkan (Nindita, 2021) menemukan bahwa reklamasi memberikan dampak terhadap kehidupan sosial ekonomi nelayan karena adanya perubahan akses terhadap wilayah tangkap dan sumber daya pesisir. </w:t>
      </w:r>
    </w:p>
    <w:p w14:paraId="56B9D8FB" w14:textId="079E5CC0" w:rsidR="000D0DE7" w:rsidRPr="00240073" w:rsidRDefault="000D0DE7" w:rsidP="008E4B67">
      <w:pPr>
        <w:pStyle w:val="BodyText"/>
        <w:spacing w:line="276" w:lineRule="auto"/>
        <w:ind w:firstLine="426"/>
        <w:rPr>
          <w:rFonts w:asciiTheme="majorBidi" w:hAnsiTheme="majorBidi" w:cstheme="majorBidi"/>
          <w:lang w:val="id-ID"/>
        </w:rPr>
      </w:pPr>
      <w:r>
        <w:rPr>
          <w:rFonts w:asciiTheme="majorBidi" w:hAnsiTheme="majorBidi" w:cstheme="majorBidi"/>
          <w:lang w:val="id-ID"/>
        </w:rPr>
        <w:t xml:space="preserve">Sebagian besar penelitian terdahulu lebih banyak berfokus pada dampak reklamasi yang telah berlangsung pasca proyek </w:t>
      </w:r>
      <w:proofErr w:type="spellStart"/>
      <w:r>
        <w:rPr>
          <w:rFonts w:asciiTheme="majorBidi" w:hAnsiTheme="majorBidi" w:cstheme="majorBidi"/>
          <w:lang w:val="id-ID"/>
        </w:rPr>
        <w:t>dilaksanaan</w:t>
      </w:r>
      <w:proofErr w:type="spellEnd"/>
      <w:r>
        <w:rPr>
          <w:rFonts w:asciiTheme="majorBidi" w:hAnsiTheme="majorBidi" w:cstheme="majorBidi"/>
          <w:lang w:val="id-ID"/>
        </w:rPr>
        <w:t xml:space="preserve">. Kajian yang membahas persepsi </w:t>
      </w:r>
      <w:r>
        <w:rPr>
          <w:rFonts w:asciiTheme="majorBidi" w:hAnsiTheme="majorBidi" w:cstheme="majorBidi"/>
          <w:lang w:val="id-ID"/>
        </w:rPr>
        <w:t xml:space="preserve">masyarakat terhadap rencana reklamasi yang masih berada pada tahap perencanaan masih relatif terbatas. Selain itu, penelitian mengenai persepsi masyarakat pesisir terhadap rencana pembangunan </w:t>
      </w:r>
      <w:r>
        <w:rPr>
          <w:rFonts w:asciiTheme="majorBidi" w:hAnsiTheme="majorBidi" w:cstheme="majorBidi"/>
          <w:i/>
          <w:iCs/>
          <w:lang w:val="id-ID"/>
        </w:rPr>
        <w:t xml:space="preserve">Surabaya </w:t>
      </w:r>
      <w:proofErr w:type="spellStart"/>
      <w:r>
        <w:rPr>
          <w:rFonts w:asciiTheme="majorBidi" w:hAnsiTheme="majorBidi" w:cstheme="majorBidi"/>
          <w:i/>
          <w:iCs/>
          <w:lang w:val="id-ID"/>
        </w:rPr>
        <w:t>Waterfront</w:t>
      </w:r>
      <w:proofErr w:type="spellEnd"/>
      <w:r>
        <w:rPr>
          <w:rFonts w:asciiTheme="majorBidi" w:hAnsiTheme="majorBidi" w:cstheme="majorBidi"/>
          <w:i/>
          <w:iCs/>
          <w:lang w:val="id-ID"/>
        </w:rPr>
        <w:t xml:space="preserve"> Land</w:t>
      </w:r>
      <w:r>
        <w:rPr>
          <w:rFonts w:asciiTheme="majorBidi" w:hAnsiTheme="majorBidi" w:cstheme="majorBidi"/>
          <w:lang w:val="id-ID"/>
        </w:rPr>
        <w:t xml:space="preserve"> (SWL), khususnya di Kecamatan Bulak masih jarang ditemukan dalam kajian geografi sosial. </w:t>
      </w:r>
      <w:proofErr w:type="spellStart"/>
      <w:r w:rsidR="000B1CB8">
        <w:rPr>
          <w:rFonts w:asciiTheme="majorBidi" w:hAnsiTheme="majorBidi" w:cstheme="majorBidi"/>
          <w:lang w:val="id-ID"/>
        </w:rPr>
        <w:t>Keebaruan</w:t>
      </w:r>
      <w:proofErr w:type="spellEnd"/>
      <w:r w:rsidR="000B1CB8">
        <w:rPr>
          <w:rFonts w:asciiTheme="majorBidi" w:hAnsiTheme="majorBidi" w:cstheme="majorBidi"/>
          <w:lang w:val="id-ID"/>
        </w:rPr>
        <w:t xml:space="preserve"> penelitian in terletak pada fokus kajian </w:t>
      </w:r>
      <w:proofErr w:type="spellStart"/>
      <w:r w:rsidR="000B1CB8">
        <w:rPr>
          <w:rFonts w:asciiTheme="majorBidi" w:hAnsiTheme="majorBidi" w:cstheme="majorBidi"/>
          <w:lang w:val="id-ID"/>
        </w:rPr>
        <w:t>yag</w:t>
      </w:r>
      <w:proofErr w:type="spellEnd"/>
      <w:r w:rsidR="000B1CB8">
        <w:rPr>
          <w:rFonts w:asciiTheme="majorBidi" w:hAnsiTheme="majorBidi" w:cstheme="majorBidi"/>
          <w:lang w:val="id-ID"/>
        </w:rPr>
        <w:t xml:space="preserve"> menganalisis persepsi masyarakat terh</w:t>
      </w:r>
      <w:r w:rsidR="009245E4">
        <w:rPr>
          <w:rFonts w:asciiTheme="majorBidi" w:hAnsiTheme="majorBidi" w:cstheme="majorBidi"/>
          <w:lang w:val="id-ID"/>
        </w:rPr>
        <w:t>a</w:t>
      </w:r>
      <w:r w:rsidR="000B1CB8">
        <w:rPr>
          <w:rFonts w:asciiTheme="majorBidi" w:hAnsiTheme="majorBidi" w:cstheme="majorBidi"/>
          <w:lang w:val="id-ID"/>
        </w:rPr>
        <w:t xml:space="preserve">dap rencana reklamasi </w:t>
      </w:r>
      <w:r w:rsidR="000B1CB8">
        <w:rPr>
          <w:rFonts w:asciiTheme="majorBidi" w:hAnsiTheme="majorBidi" w:cstheme="majorBidi"/>
          <w:i/>
          <w:iCs/>
          <w:lang w:val="id-ID"/>
        </w:rPr>
        <w:t xml:space="preserve">Surabaya </w:t>
      </w:r>
      <w:proofErr w:type="spellStart"/>
      <w:r w:rsidR="000B1CB8">
        <w:rPr>
          <w:rFonts w:asciiTheme="majorBidi" w:hAnsiTheme="majorBidi" w:cstheme="majorBidi"/>
          <w:i/>
          <w:iCs/>
          <w:lang w:val="id-ID"/>
        </w:rPr>
        <w:t>Waterfront</w:t>
      </w:r>
      <w:proofErr w:type="spellEnd"/>
      <w:r w:rsidR="000B1CB8">
        <w:rPr>
          <w:rFonts w:asciiTheme="majorBidi" w:hAnsiTheme="majorBidi" w:cstheme="majorBidi"/>
          <w:i/>
          <w:iCs/>
          <w:lang w:val="id-ID"/>
        </w:rPr>
        <w:t xml:space="preserve"> Land</w:t>
      </w:r>
      <w:r w:rsidR="000B1CB8">
        <w:rPr>
          <w:rFonts w:asciiTheme="majorBidi" w:hAnsiTheme="majorBidi" w:cstheme="majorBidi"/>
          <w:lang w:val="id-ID"/>
        </w:rPr>
        <w:t xml:space="preserve"> (SWL)</w:t>
      </w:r>
      <w:r w:rsidR="001137EE">
        <w:rPr>
          <w:rFonts w:asciiTheme="majorBidi" w:hAnsiTheme="majorBidi" w:cstheme="majorBidi"/>
          <w:lang w:val="id-ID"/>
        </w:rPr>
        <w:t xml:space="preserve"> yang masih berada pada tahap perencanaan, sehingga mampu </w:t>
      </w:r>
      <w:proofErr w:type="spellStart"/>
      <w:r w:rsidR="001137EE">
        <w:rPr>
          <w:rFonts w:asciiTheme="majorBidi" w:hAnsiTheme="majorBidi" w:cstheme="majorBidi"/>
          <w:lang w:val="id-ID"/>
        </w:rPr>
        <w:t>mennggambarkan</w:t>
      </w:r>
      <w:proofErr w:type="spellEnd"/>
      <w:r w:rsidR="001137EE">
        <w:rPr>
          <w:rFonts w:asciiTheme="majorBidi" w:hAnsiTheme="majorBidi" w:cstheme="majorBidi"/>
          <w:lang w:val="id-ID"/>
        </w:rPr>
        <w:t xml:space="preserve"> persepsi masyarakat sebelum perubahan ruang benar-benar terjadi</w:t>
      </w:r>
      <w:r w:rsidR="004E73A7">
        <w:rPr>
          <w:rFonts w:asciiTheme="majorBidi" w:hAnsiTheme="majorBidi" w:cstheme="majorBidi"/>
          <w:lang w:val="id-ID"/>
        </w:rPr>
        <w:t xml:space="preserve">. Selain itu, penelitian ini menelaah bagaimana masyarakat memahami potensi perubahan ruang </w:t>
      </w:r>
      <w:r w:rsidR="00F50D81">
        <w:rPr>
          <w:rFonts w:asciiTheme="majorBidi" w:hAnsiTheme="majorBidi" w:cstheme="majorBidi"/>
          <w:lang w:val="id-ID"/>
        </w:rPr>
        <w:t>pesisir yang akan terjadi di masa depan serta mengangkat konteks lokal Kecamatan Bulak sebagai wilayah pesisir yang memiliki ketergantungan tinggi terhadap aktivitas perikanan</w:t>
      </w:r>
      <w:r w:rsidR="00240073">
        <w:rPr>
          <w:rFonts w:asciiTheme="majorBidi" w:hAnsiTheme="majorBidi" w:cstheme="majorBidi"/>
          <w:lang w:val="id-ID"/>
        </w:rPr>
        <w:t xml:space="preserve">. Konsep </w:t>
      </w:r>
      <w:proofErr w:type="spellStart"/>
      <w:r w:rsidR="00240073">
        <w:rPr>
          <w:rFonts w:asciiTheme="majorBidi" w:hAnsiTheme="majorBidi" w:cstheme="majorBidi"/>
          <w:i/>
          <w:iCs/>
          <w:lang w:val="id-ID"/>
        </w:rPr>
        <w:t>spatial</w:t>
      </w:r>
      <w:proofErr w:type="spellEnd"/>
      <w:r w:rsidR="00240073">
        <w:rPr>
          <w:rFonts w:asciiTheme="majorBidi" w:hAnsiTheme="majorBidi" w:cstheme="majorBidi"/>
          <w:i/>
          <w:iCs/>
          <w:lang w:val="id-ID"/>
        </w:rPr>
        <w:t xml:space="preserve"> </w:t>
      </w:r>
      <w:proofErr w:type="spellStart"/>
      <w:r w:rsidR="00240073">
        <w:rPr>
          <w:rFonts w:asciiTheme="majorBidi" w:hAnsiTheme="majorBidi" w:cstheme="majorBidi"/>
          <w:i/>
          <w:iCs/>
          <w:lang w:val="id-ID"/>
        </w:rPr>
        <w:t>practice</w:t>
      </w:r>
      <w:proofErr w:type="spellEnd"/>
      <w:r w:rsidR="00240073">
        <w:rPr>
          <w:rFonts w:asciiTheme="majorBidi" w:hAnsiTheme="majorBidi" w:cstheme="majorBidi"/>
          <w:lang w:val="id-ID"/>
        </w:rPr>
        <w:t xml:space="preserve"> </w:t>
      </w:r>
      <w:proofErr w:type="spellStart"/>
      <w:r w:rsidR="00240073">
        <w:rPr>
          <w:rFonts w:asciiTheme="majorBidi" w:hAnsiTheme="majorBidi" w:cstheme="majorBidi"/>
          <w:lang w:val="id-ID"/>
        </w:rPr>
        <w:t>henri</w:t>
      </w:r>
      <w:proofErr w:type="spellEnd"/>
      <w:r w:rsidR="00240073">
        <w:rPr>
          <w:rFonts w:asciiTheme="majorBidi" w:hAnsiTheme="majorBidi" w:cstheme="majorBidi"/>
          <w:lang w:val="id-ID"/>
        </w:rPr>
        <w:t xml:space="preserve"> </w:t>
      </w:r>
      <w:proofErr w:type="spellStart"/>
      <w:r w:rsidR="00240073">
        <w:rPr>
          <w:rFonts w:asciiTheme="majorBidi" w:hAnsiTheme="majorBidi" w:cstheme="majorBidi"/>
          <w:lang w:val="id-ID"/>
        </w:rPr>
        <w:t>Lefebvre</w:t>
      </w:r>
      <w:proofErr w:type="spellEnd"/>
      <w:r w:rsidR="00240073">
        <w:rPr>
          <w:rFonts w:asciiTheme="majorBidi" w:hAnsiTheme="majorBidi" w:cstheme="majorBidi"/>
          <w:lang w:val="id-ID"/>
        </w:rPr>
        <w:t xml:space="preserve"> digunakan untuk menjelaskan hubungan antara praktik pemanfaatan ruang pesisir sehari-hari dengan pembentukan persepsi masyarakat terhadap rencana reklamasi SWL. </w:t>
      </w:r>
    </w:p>
    <w:p w14:paraId="0D1FDC04" w14:textId="75397319" w:rsidR="00FE108C" w:rsidRPr="00871DA7" w:rsidRDefault="00FE108C" w:rsidP="008E4B67">
      <w:pPr>
        <w:pStyle w:val="BodyText"/>
        <w:spacing w:line="276" w:lineRule="auto"/>
        <w:ind w:firstLine="426"/>
        <w:rPr>
          <w:rFonts w:asciiTheme="majorBidi" w:hAnsiTheme="majorBidi" w:cstheme="majorBidi"/>
          <w:lang w:val="id-ID"/>
        </w:rPr>
      </w:pPr>
      <w:r>
        <w:rPr>
          <w:rFonts w:asciiTheme="majorBidi" w:hAnsiTheme="majorBidi" w:cstheme="majorBidi"/>
          <w:lang w:val="id-ID"/>
        </w:rPr>
        <w:t>Berdasarkan uraian tersebut, penelitian ini bertujuan untuk mengana</w:t>
      </w:r>
      <w:r w:rsidR="00871DA7">
        <w:rPr>
          <w:rFonts w:asciiTheme="majorBidi" w:hAnsiTheme="majorBidi" w:cstheme="majorBidi"/>
          <w:lang w:val="id-ID"/>
        </w:rPr>
        <w:t xml:space="preserve">lisis persepsi masyarakat Kecamatan Bulak terhadap rencana reklamasi </w:t>
      </w:r>
      <w:r w:rsidR="00871DA7">
        <w:rPr>
          <w:rFonts w:asciiTheme="majorBidi" w:hAnsiTheme="majorBidi" w:cstheme="majorBidi"/>
          <w:i/>
          <w:iCs/>
          <w:lang w:val="id-ID"/>
        </w:rPr>
        <w:t xml:space="preserve">Surabaya </w:t>
      </w:r>
      <w:proofErr w:type="spellStart"/>
      <w:r w:rsidR="00871DA7">
        <w:rPr>
          <w:rFonts w:asciiTheme="majorBidi" w:hAnsiTheme="majorBidi" w:cstheme="majorBidi"/>
          <w:i/>
          <w:iCs/>
          <w:lang w:val="id-ID"/>
        </w:rPr>
        <w:t>Waterfront</w:t>
      </w:r>
      <w:proofErr w:type="spellEnd"/>
      <w:r w:rsidR="00871DA7">
        <w:rPr>
          <w:rFonts w:asciiTheme="majorBidi" w:hAnsiTheme="majorBidi" w:cstheme="majorBidi"/>
          <w:i/>
          <w:iCs/>
          <w:lang w:val="id-ID"/>
        </w:rPr>
        <w:t xml:space="preserve"> Land </w:t>
      </w:r>
      <w:r w:rsidR="00871DA7">
        <w:rPr>
          <w:rFonts w:asciiTheme="majorBidi" w:hAnsiTheme="majorBidi" w:cstheme="majorBidi"/>
          <w:lang w:val="id-ID"/>
        </w:rPr>
        <w:t>(SWL) serta mengidentifikasi faktor-faktor yang memengaruhi pembentukan persepsi masyarakat terhadap rencana pembangunan tersebut.</w:t>
      </w:r>
    </w:p>
    <w:p w14:paraId="406F4098" w14:textId="3AAF8EAD" w:rsidR="00030AB8" w:rsidRPr="00A21377" w:rsidRDefault="00030AB8" w:rsidP="00030AB8">
      <w:pPr>
        <w:pStyle w:val="BodyText"/>
        <w:spacing w:line="276" w:lineRule="auto"/>
        <w:ind w:firstLine="0"/>
        <w:rPr>
          <w:b/>
          <w:lang w:val="id-ID"/>
        </w:rPr>
      </w:pPr>
      <w:r w:rsidRPr="00B20809">
        <w:rPr>
          <w:b/>
          <w:lang w:val="id-ID"/>
        </w:rPr>
        <w:t>METODE</w:t>
      </w:r>
    </w:p>
    <w:p w14:paraId="28270DC7" w14:textId="0002B0A3" w:rsidR="009245E4" w:rsidRPr="00523BDC" w:rsidRDefault="006877CE" w:rsidP="009245E4">
      <w:pPr>
        <w:pStyle w:val="NoSpacing"/>
        <w:spacing w:line="276" w:lineRule="auto"/>
        <w:ind w:firstLine="426"/>
        <w:jc w:val="both"/>
        <w:rPr>
          <w:rFonts w:asciiTheme="majorBidi" w:hAnsiTheme="majorBidi" w:cstheme="majorBidi"/>
          <w:sz w:val="20"/>
          <w:szCs w:val="20"/>
          <w:lang w:val="id-ID"/>
        </w:rPr>
      </w:pPr>
      <w:r w:rsidRPr="00A21377">
        <w:rPr>
          <w:rFonts w:asciiTheme="majorBidi" w:hAnsiTheme="majorBidi" w:cstheme="majorBidi"/>
          <w:sz w:val="20"/>
          <w:szCs w:val="20"/>
          <w:lang w:val="id-ID"/>
        </w:rPr>
        <w:t xml:space="preserve">Penelitian ini </w:t>
      </w:r>
      <w:r w:rsidR="00BF0FC7">
        <w:rPr>
          <w:rFonts w:asciiTheme="majorBidi" w:hAnsiTheme="majorBidi" w:cstheme="majorBidi"/>
          <w:sz w:val="20"/>
          <w:szCs w:val="20"/>
          <w:lang w:val="id-ID"/>
        </w:rPr>
        <w:t>menggunakan pendekatan kualitatif deng</w:t>
      </w:r>
      <w:r w:rsidR="00523BDC">
        <w:rPr>
          <w:rFonts w:asciiTheme="majorBidi" w:hAnsiTheme="majorBidi" w:cstheme="majorBidi"/>
          <w:sz w:val="20"/>
          <w:szCs w:val="20"/>
          <w:lang w:val="id-ID"/>
        </w:rPr>
        <w:t>a</w:t>
      </w:r>
      <w:r w:rsidR="00BF0FC7">
        <w:rPr>
          <w:rFonts w:asciiTheme="majorBidi" w:hAnsiTheme="majorBidi" w:cstheme="majorBidi"/>
          <w:sz w:val="20"/>
          <w:szCs w:val="20"/>
          <w:lang w:val="id-ID"/>
        </w:rPr>
        <w:t xml:space="preserve">n jenis </w:t>
      </w:r>
      <w:r w:rsidR="00523BDC">
        <w:rPr>
          <w:rFonts w:asciiTheme="majorBidi" w:hAnsiTheme="majorBidi" w:cstheme="majorBidi"/>
          <w:sz w:val="20"/>
          <w:szCs w:val="20"/>
          <w:lang w:val="id-ID"/>
        </w:rPr>
        <w:t xml:space="preserve">penelitian fenomenologi untuk </w:t>
      </w:r>
      <w:proofErr w:type="spellStart"/>
      <w:r w:rsidR="00523BDC">
        <w:rPr>
          <w:rFonts w:asciiTheme="majorBidi" w:hAnsiTheme="majorBidi" w:cstheme="majorBidi"/>
          <w:sz w:val="20"/>
          <w:szCs w:val="20"/>
          <w:lang w:val="id-ID"/>
        </w:rPr>
        <w:t>memehami</w:t>
      </w:r>
      <w:proofErr w:type="spellEnd"/>
      <w:r w:rsidR="00523BDC">
        <w:rPr>
          <w:rFonts w:asciiTheme="majorBidi" w:hAnsiTheme="majorBidi" w:cstheme="majorBidi"/>
          <w:sz w:val="20"/>
          <w:szCs w:val="20"/>
          <w:lang w:val="id-ID"/>
        </w:rPr>
        <w:t xml:space="preserve"> persepsi masyarakat pesisir terhadap rencana reklamasi </w:t>
      </w:r>
      <w:r w:rsidR="00523BDC">
        <w:rPr>
          <w:rFonts w:asciiTheme="majorBidi" w:hAnsiTheme="majorBidi" w:cstheme="majorBidi"/>
          <w:i/>
          <w:iCs/>
          <w:sz w:val="20"/>
          <w:szCs w:val="20"/>
          <w:lang w:val="id-ID"/>
        </w:rPr>
        <w:t xml:space="preserve">Surabaya </w:t>
      </w:r>
      <w:proofErr w:type="spellStart"/>
      <w:r w:rsidR="00523BDC">
        <w:rPr>
          <w:rFonts w:asciiTheme="majorBidi" w:hAnsiTheme="majorBidi" w:cstheme="majorBidi"/>
          <w:i/>
          <w:iCs/>
          <w:sz w:val="20"/>
          <w:szCs w:val="20"/>
          <w:lang w:val="id-ID"/>
        </w:rPr>
        <w:t>Waterfront</w:t>
      </w:r>
      <w:proofErr w:type="spellEnd"/>
      <w:r w:rsidR="00523BDC">
        <w:rPr>
          <w:rFonts w:asciiTheme="majorBidi" w:hAnsiTheme="majorBidi" w:cstheme="majorBidi"/>
          <w:i/>
          <w:iCs/>
          <w:sz w:val="20"/>
          <w:szCs w:val="20"/>
          <w:lang w:val="id-ID"/>
        </w:rPr>
        <w:t xml:space="preserve"> Land</w:t>
      </w:r>
      <w:r w:rsidR="00523BDC">
        <w:rPr>
          <w:rFonts w:asciiTheme="majorBidi" w:hAnsiTheme="majorBidi" w:cstheme="majorBidi"/>
          <w:sz w:val="20"/>
          <w:szCs w:val="20"/>
          <w:lang w:val="id-ID"/>
        </w:rPr>
        <w:t xml:space="preserve"> (SWL). Pendekatan fenomenologi dipilih karena mampu menggali pengalaman, pandangan dan pemaknaan masyarakat terhadap perubahan ruang yang direncanakan melalui proyek reklamasi. </w:t>
      </w:r>
      <w:r w:rsidR="008B5235">
        <w:rPr>
          <w:rFonts w:asciiTheme="majorBidi" w:hAnsiTheme="majorBidi" w:cstheme="majorBidi"/>
          <w:sz w:val="20"/>
          <w:szCs w:val="20"/>
          <w:lang w:val="id-ID"/>
        </w:rPr>
        <w:t xml:space="preserve">Penelitian dilaksanakan di Kecamatan Bulak, Kota Surabaya yang merupakan wilayah pesisir dan termasuk dalam kawasan yang berkaitan dengan perencanaan proyek SWL. Pemilihan lokasi dilakukan secara </w:t>
      </w:r>
      <w:proofErr w:type="spellStart"/>
      <w:r w:rsidR="008B5235">
        <w:rPr>
          <w:rFonts w:asciiTheme="majorBidi" w:hAnsiTheme="majorBidi" w:cstheme="majorBidi"/>
          <w:sz w:val="20"/>
          <w:szCs w:val="20"/>
          <w:lang w:val="id-ID"/>
        </w:rPr>
        <w:t>purposive</w:t>
      </w:r>
      <w:proofErr w:type="spellEnd"/>
      <w:r w:rsidR="008B5235">
        <w:rPr>
          <w:rFonts w:asciiTheme="majorBidi" w:hAnsiTheme="majorBidi" w:cstheme="majorBidi"/>
          <w:sz w:val="20"/>
          <w:szCs w:val="20"/>
          <w:lang w:val="id-ID"/>
        </w:rPr>
        <w:t xml:space="preserve"> dengan mempertimbangkan keterkaitan wilayah dengan rencana reklamasi serta tingginya ketergantungan masyarakat terhadap aktivitas pesisir.</w:t>
      </w:r>
    </w:p>
    <w:p w14:paraId="77C90245" w14:textId="52B9F744" w:rsidR="006877CE" w:rsidRPr="003361BF" w:rsidRDefault="00E50922" w:rsidP="00ED70B3">
      <w:pPr>
        <w:pStyle w:val="NoSpacing"/>
        <w:spacing w:line="276" w:lineRule="auto"/>
        <w:jc w:val="center"/>
        <w:rPr>
          <w:rFonts w:asciiTheme="majorBidi" w:hAnsiTheme="majorBidi" w:cstheme="majorBidi"/>
          <w:sz w:val="16"/>
          <w:szCs w:val="16"/>
          <w:lang w:val="sv-SE"/>
        </w:rPr>
      </w:pPr>
      <w:r w:rsidRPr="003361BF">
        <w:rPr>
          <w:rFonts w:asciiTheme="majorBidi" w:hAnsiTheme="majorBidi" w:cstheme="majorBidi"/>
          <w:sz w:val="16"/>
          <w:szCs w:val="16"/>
          <w:lang w:val="sv-SE"/>
        </w:rPr>
        <w:t>Gambar 1. Peta</w:t>
      </w:r>
      <w:r w:rsidR="00087805">
        <w:rPr>
          <w:rFonts w:asciiTheme="majorBidi" w:hAnsiTheme="majorBidi" w:cstheme="majorBidi"/>
          <w:sz w:val="16"/>
          <w:szCs w:val="16"/>
          <w:lang w:val="sv-SE"/>
        </w:rPr>
        <w:t xml:space="preserve"> Administrasi Kecamatan Bulak</w:t>
      </w:r>
    </w:p>
    <w:p w14:paraId="416D9620" w14:textId="4CEE6C60" w:rsidR="004F00B6" w:rsidRDefault="00C93CA1" w:rsidP="00567F9E">
      <w:pPr>
        <w:pStyle w:val="NoSpacing"/>
        <w:spacing w:line="276" w:lineRule="auto"/>
        <w:ind w:firstLine="426"/>
        <w:jc w:val="both"/>
        <w:rPr>
          <w:rFonts w:asciiTheme="majorBidi" w:hAnsiTheme="majorBidi" w:cstheme="majorBidi"/>
          <w:sz w:val="20"/>
          <w:szCs w:val="20"/>
          <w:lang w:val="sv-SE"/>
        </w:rPr>
      </w:pPr>
      <w:r>
        <w:rPr>
          <w:rFonts w:asciiTheme="majorBidi" w:hAnsiTheme="majorBidi" w:cstheme="majorBidi"/>
          <w:sz w:val="20"/>
          <w:szCs w:val="20"/>
          <w:lang w:val="sv-SE"/>
        </w:rPr>
        <w:lastRenderedPageBreak/>
        <w:t xml:space="preserve">Informan penelitian ditentutkan menggunakan teknik </w:t>
      </w:r>
      <w:r>
        <w:rPr>
          <w:rFonts w:asciiTheme="majorBidi" w:hAnsiTheme="majorBidi" w:cstheme="majorBidi"/>
          <w:i/>
          <w:iCs/>
          <w:sz w:val="20"/>
          <w:szCs w:val="20"/>
          <w:lang w:val="sv-SE"/>
        </w:rPr>
        <w:t xml:space="preserve">purposive </w:t>
      </w:r>
      <w:r w:rsidRPr="00C93CA1">
        <w:rPr>
          <w:rFonts w:asciiTheme="majorBidi" w:hAnsiTheme="majorBidi" w:cstheme="majorBidi"/>
          <w:sz w:val="20"/>
          <w:szCs w:val="20"/>
          <w:lang w:val="sv-SE"/>
        </w:rPr>
        <w:t>sampling</w:t>
      </w:r>
      <w:r>
        <w:rPr>
          <w:rFonts w:asciiTheme="majorBidi" w:hAnsiTheme="majorBidi" w:cstheme="majorBidi"/>
          <w:sz w:val="20"/>
          <w:szCs w:val="20"/>
          <w:lang w:val="sv-SE"/>
        </w:rPr>
        <w:t>. Informan terdiri atas ketua nelayan sebagai informan kunci, nelayan yang telah bekerja minimal 10 tahun, serta pelaku usaha kecil berbasis pesisir seperti pedagang ikan dan pengolah hasil laut. Pemilihan informan dilakukan hingga mencapai kejenuhan data (</w:t>
      </w:r>
      <w:r>
        <w:rPr>
          <w:rFonts w:asciiTheme="majorBidi" w:hAnsiTheme="majorBidi" w:cstheme="majorBidi"/>
          <w:i/>
          <w:iCs/>
          <w:sz w:val="20"/>
          <w:szCs w:val="20"/>
          <w:lang w:val="sv-SE"/>
        </w:rPr>
        <w:t>data saturation</w:t>
      </w:r>
      <w:r>
        <w:rPr>
          <w:rFonts w:asciiTheme="majorBidi" w:hAnsiTheme="majorBidi" w:cstheme="majorBidi"/>
          <w:sz w:val="20"/>
          <w:szCs w:val="20"/>
          <w:lang w:val="sv-SE"/>
        </w:rPr>
        <w:t xml:space="preserve">), yaitu ketika informasi yang diperoleh telah berulang dan tidak ditemukan data baru (Sugiyono, 2023). </w:t>
      </w:r>
    </w:p>
    <w:p w14:paraId="7EBBCEEF" w14:textId="523E835B" w:rsidR="00C93CA1" w:rsidRDefault="00C93CA1" w:rsidP="00567F9E">
      <w:pPr>
        <w:pStyle w:val="NoSpacing"/>
        <w:spacing w:line="276" w:lineRule="auto"/>
        <w:ind w:firstLine="426"/>
        <w:jc w:val="both"/>
        <w:rPr>
          <w:rFonts w:asciiTheme="majorBidi" w:hAnsiTheme="majorBidi" w:cstheme="majorBidi"/>
          <w:sz w:val="20"/>
          <w:szCs w:val="20"/>
          <w:lang w:val="sv-SE"/>
        </w:rPr>
      </w:pPr>
      <w:r>
        <w:rPr>
          <w:rFonts w:asciiTheme="majorBidi" w:hAnsiTheme="majorBidi" w:cstheme="majorBidi"/>
          <w:sz w:val="20"/>
          <w:szCs w:val="20"/>
          <w:lang w:val="sv-SE"/>
        </w:rPr>
        <w:t xml:space="preserve">Pengumpulan data dilakukan melalui wawancara semi terstruktur, observasi dan dokumentasi. Wawancara digunakan untuk memperoleh </w:t>
      </w:r>
      <w:r w:rsidR="00475433">
        <w:rPr>
          <w:rFonts w:asciiTheme="majorBidi" w:hAnsiTheme="majorBidi" w:cstheme="majorBidi"/>
          <w:sz w:val="20"/>
          <w:szCs w:val="20"/>
          <w:lang w:val="sv-SE"/>
        </w:rPr>
        <w:t>informasi mengenai persepsi masyarakat terhadap rencana reklamasi SWL. Observasi dilakukan terhadap kondisi wilayah pesisir dan aktivitas masyarakat, seperti kegiatan melaut, pengolahan hasil laut dan perdagangan hasil perikanan. Sedangkan dokumentasi di peroleh melalui arsip berita, foro lapangan, dokumen pendukung serta berbagai sumber yang relevan dengan penelitian</w:t>
      </w:r>
      <w:r w:rsidR="005924A1">
        <w:rPr>
          <w:rFonts w:asciiTheme="majorBidi" w:hAnsiTheme="majorBidi" w:cstheme="majorBidi"/>
          <w:sz w:val="20"/>
          <w:szCs w:val="20"/>
          <w:lang w:val="sv-SE"/>
        </w:rPr>
        <w:t>.</w:t>
      </w:r>
    </w:p>
    <w:p w14:paraId="5EC3C8A8" w14:textId="42544CCA" w:rsidR="00030AB8" w:rsidRDefault="005924A1" w:rsidP="005A2DE8">
      <w:pPr>
        <w:pStyle w:val="NoSpacing"/>
        <w:spacing w:line="276" w:lineRule="auto"/>
        <w:ind w:firstLine="426"/>
        <w:jc w:val="both"/>
        <w:rPr>
          <w:rFonts w:asciiTheme="majorBidi" w:hAnsiTheme="majorBidi" w:cstheme="majorBidi"/>
          <w:sz w:val="20"/>
          <w:szCs w:val="20"/>
          <w:lang w:val="sv-SE"/>
        </w:rPr>
      </w:pPr>
      <w:r>
        <w:rPr>
          <w:rFonts w:asciiTheme="majorBidi" w:hAnsiTheme="majorBidi" w:cstheme="majorBidi"/>
          <w:sz w:val="20"/>
          <w:szCs w:val="20"/>
          <w:lang w:val="sv-SE"/>
        </w:rPr>
        <w:t xml:space="preserve">Analisis data menggunakan model interaktif Miles, Huberman dan Saldana  (2014) yang meliputi tahap pengumpulan data, kondensasi data, penyajian data serta penarikan dan verifikasi kesimpulan. Analisis dilakukan secara berkelanjutan selama proses penelitian untuk mengidentifikasi tema-tema yang berkaitan dengan persepsi masyarakat terhadap rencana reklamasi SWL dan faktor-faktor yang memengaruhinya. Keabsahan data diuji melalui triangulasi sumber dan triangulasi teknik dengan membandingkan informasi yang diperoleh dari berbagai informan serta hasil wawancara, observasi dan dokumentasi. </w:t>
      </w:r>
      <w:r w:rsidRPr="005924A1">
        <w:rPr>
          <w:rFonts w:asciiTheme="majorBidi" w:hAnsiTheme="majorBidi" w:cstheme="majorBidi"/>
          <w:sz w:val="20"/>
          <w:szCs w:val="20"/>
          <w:lang w:val="sv-SE"/>
        </w:rPr>
        <w:t xml:space="preserve">Selain itu, </w:t>
      </w:r>
      <w:r w:rsidRPr="005924A1">
        <w:rPr>
          <w:rFonts w:asciiTheme="majorBidi" w:hAnsiTheme="majorBidi" w:cstheme="majorBidi"/>
          <w:i/>
          <w:iCs/>
          <w:sz w:val="20"/>
          <w:szCs w:val="20"/>
          <w:lang w:val="sv-SE"/>
        </w:rPr>
        <w:t xml:space="preserve">member checking </w:t>
      </w:r>
      <w:r w:rsidRPr="005924A1">
        <w:rPr>
          <w:rFonts w:asciiTheme="majorBidi" w:hAnsiTheme="majorBidi" w:cstheme="majorBidi"/>
          <w:sz w:val="20"/>
          <w:szCs w:val="20"/>
          <w:lang w:val="sv-SE"/>
        </w:rPr>
        <w:t xml:space="preserve"> dilakukan untuk memastikan kesesuaian hasil interpretasi peneliti den</w:t>
      </w:r>
      <w:r>
        <w:rPr>
          <w:rFonts w:asciiTheme="majorBidi" w:hAnsiTheme="majorBidi" w:cstheme="majorBidi"/>
          <w:sz w:val="20"/>
          <w:szCs w:val="20"/>
          <w:lang w:val="sv-SE"/>
        </w:rPr>
        <w:t>ga</w:t>
      </w:r>
      <w:r w:rsidRPr="005924A1">
        <w:rPr>
          <w:rFonts w:asciiTheme="majorBidi" w:hAnsiTheme="majorBidi" w:cstheme="majorBidi"/>
          <w:sz w:val="20"/>
          <w:szCs w:val="20"/>
          <w:lang w:val="sv-SE"/>
        </w:rPr>
        <w:t>n informasi yang disampaikan oleh inf</w:t>
      </w:r>
      <w:r>
        <w:rPr>
          <w:rFonts w:asciiTheme="majorBidi" w:hAnsiTheme="majorBidi" w:cstheme="majorBidi"/>
          <w:sz w:val="20"/>
          <w:szCs w:val="20"/>
          <w:lang w:val="sv-SE"/>
        </w:rPr>
        <w:t>orman.</w:t>
      </w:r>
    </w:p>
    <w:p w14:paraId="64BC4A58" w14:textId="77777777" w:rsidR="005A2DE8" w:rsidRPr="00B20809" w:rsidRDefault="005A2DE8" w:rsidP="005A2DE8">
      <w:pPr>
        <w:pStyle w:val="NoSpacing"/>
        <w:spacing w:line="276" w:lineRule="auto"/>
        <w:ind w:firstLine="426"/>
        <w:jc w:val="both"/>
        <w:rPr>
          <w:rFonts w:asciiTheme="majorBidi" w:hAnsiTheme="majorBidi" w:cstheme="majorBidi"/>
          <w:sz w:val="20"/>
          <w:szCs w:val="20"/>
          <w:lang w:val="sv-SE"/>
        </w:rPr>
      </w:pPr>
    </w:p>
    <w:p w14:paraId="49380D75" w14:textId="11D913C4" w:rsidR="008A4955" w:rsidRPr="00B20809" w:rsidRDefault="008A4955" w:rsidP="008E42BD">
      <w:pPr>
        <w:pStyle w:val="BodyText"/>
        <w:spacing w:line="276" w:lineRule="auto"/>
        <w:ind w:firstLine="0"/>
        <w:rPr>
          <w:b/>
          <w:lang w:val="id-ID"/>
        </w:rPr>
      </w:pPr>
      <w:r w:rsidRPr="00B20809">
        <w:rPr>
          <w:b/>
          <w:lang w:val="id-ID"/>
        </w:rPr>
        <w:t>HASIL DAN PEMBAHASAN</w:t>
      </w:r>
    </w:p>
    <w:p w14:paraId="20D70B57" w14:textId="4451EBD6" w:rsidR="00404A57" w:rsidRPr="00B20809" w:rsidRDefault="00404A57" w:rsidP="00404A57">
      <w:pPr>
        <w:pStyle w:val="BodyText"/>
        <w:numPr>
          <w:ilvl w:val="0"/>
          <w:numId w:val="45"/>
        </w:numPr>
        <w:spacing w:line="276" w:lineRule="auto"/>
        <w:ind w:left="426"/>
        <w:rPr>
          <w:b/>
          <w:bCs/>
          <w:szCs w:val="24"/>
          <w:lang w:val="fi-FI"/>
        </w:rPr>
      </w:pPr>
      <w:r w:rsidRPr="00B20809">
        <w:rPr>
          <w:b/>
          <w:bCs/>
          <w:szCs w:val="24"/>
          <w:lang w:val="fi-FI"/>
        </w:rPr>
        <w:t>Hasil Penelitian</w:t>
      </w:r>
    </w:p>
    <w:p w14:paraId="251E1C8C" w14:textId="24FD402B" w:rsidR="006A1A21" w:rsidRDefault="004003DE" w:rsidP="004003DE">
      <w:pPr>
        <w:pStyle w:val="BodyText"/>
        <w:spacing w:line="276" w:lineRule="auto"/>
        <w:ind w:left="426" w:firstLine="425"/>
        <w:rPr>
          <w:szCs w:val="24"/>
          <w:lang w:val="sv-SE"/>
        </w:rPr>
      </w:pPr>
      <w:r w:rsidRPr="003361BF">
        <w:rPr>
          <w:szCs w:val="24"/>
          <w:lang w:val="sv-SE"/>
        </w:rPr>
        <w:t xml:space="preserve">Penelitian </w:t>
      </w:r>
      <w:r w:rsidR="006A1A21">
        <w:rPr>
          <w:szCs w:val="24"/>
          <w:lang w:val="sv-SE"/>
        </w:rPr>
        <w:t>ini dilakukan di Kecamatan Bulak, Kota Surabaya. Kecamatan Bulak merupakan salah satu wilayah pesisir yang memiliki karakteristik sosial ekonomi masyarakat yang erat kaitannya dengan</w:t>
      </w:r>
      <w:r w:rsidR="008A0C21">
        <w:rPr>
          <w:szCs w:val="24"/>
          <w:lang w:val="sv-SE"/>
        </w:rPr>
        <w:t xml:space="preserve"> sektor kelautan dan perikanan. Wilayah ini berada di pesisir utara Kota Surabaya dan berbatasan langsung dengan Selat Madura. Sebagian besar masyarakat memanfaatkan wilayah pesisir sebagai ruang untuk melakukan aktivitas penangkapan ikan, budidaya kerang, pengolahan hasil laut serta perdagangan hasil perikanan. Kondisi </w:t>
      </w:r>
      <w:r w:rsidR="00DA182E">
        <w:rPr>
          <w:szCs w:val="24"/>
          <w:lang w:val="sv-SE"/>
        </w:rPr>
        <w:t xml:space="preserve">tersebut menjadikan Kecamatan Bulak sebagai salah satu kawasan pesisir yang memiliki ketergantungan tinggi terhadap keberadaan ruang pesisir sebagai sumber penghidupan masyarakat. </w:t>
      </w:r>
    </w:p>
    <w:p w14:paraId="0FCE55BB" w14:textId="79BB98D5" w:rsidR="005A2DE8" w:rsidRDefault="005A2DE8" w:rsidP="005A2DE8">
      <w:pPr>
        <w:pStyle w:val="BodyText"/>
        <w:spacing w:line="276" w:lineRule="auto"/>
        <w:ind w:left="426" w:firstLine="0"/>
        <w:rPr>
          <w:szCs w:val="24"/>
          <w:lang w:val="sv-SE"/>
        </w:rPr>
      </w:pPr>
      <w:r>
        <w:rPr>
          <w:rFonts w:ascii="Book Antiqua" w:hAnsi="Book Antiqua"/>
          <w:noProof/>
        </w:rPr>
        <w:drawing>
          <wp:inline distT="0" distB="0" distL="0" distR="0" wp14:anchorId="2CE32289" wp14:editId="2273CCC2">
            <wp:extent cx="2608774" cy="1898073"/>
            <wp:effectExtent l="0" t="0" r="1270" b="6985"/>
            <wp:docPr id="75470734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07343" name="Picture 75470734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3756" cy="1974455"/>
                    </a:xfrm>
                    <a:prstGeom prst="rect">
                      <a:avLst/>
                    </a:prstGeom>
                  </pic:spPr>
                </pic:pic>
              </a:graphicData>
            </a:graphic>
          </wp:inline>
        </w:drawing>
      </w:r>
    </w:p>
    <w:p w14:paraId="26F8BC64" w14:textId="029EE793" w:rsidR="005A2DE8" w:rsidRPr="00B4218E" w:rsidRDefault="005A2DE8" w:rsidP="008F0B5C">
      <w:pPr>
        <w:pStyle w:val="NoSpacing"/>
        <w:spacing w:line="276" w:lineRule="auto"/>
        <w:ind w:left="709" w:hanging="567"/>
        <w:jc w:val="center"/>
        <w:rPr>
          <w:rFonts w:asciiTheme="majorBidi" w:hAnsiTheme="majorBidi" w:cstheme="majorBidi"/>
          <w:sz w:val="16"/>
          <w:szCs w:val="16"/>
          <w:lang w:val="sv-SE"/>
        </w:rPr>
      </w:pPr>
      <w:r w:rsidRPr="003361BF">
        <w:rPr>
          <w:rFonts w:asciiTheme="majorBidi" w:hAnsiTheme="majorBidi" w:cstheme="majorBidi"/>
          <w:sz w:val="16"/>
          <w:szCs w:val="16"/>
          <w:lang w:val="sv-SE"/>
        </w:rPr>
        <w:t xml:space="preserve">Gambar </w:t>
      </w:r>
      <w:r>
        <w:rPr>
          <w:rFonts w:asciiTheme="majorBidi" w:hAnsiTheme="majorBidi" w:cstheme="majorBidi"/>
          <w:sz w:val="16"/>
          <w:szCs w:val="16"/>
          <w:lang w:val="sv-SE"/>
        </w:rPr>
        <w:t>2</w:t>
      </w:r>
      <w:r w:rsidRPr="003361BF">
        <w:rPr>
          <w:rFonts w:asciiTheme="majorBidi" w:hAnsiTheme="majorBidi" w:cstheme="majorBidi"/>
          <w:sz w:val="16"/>
          <w:szCs w:val="16"/>
          <w:lang w:val="sv-SE"/>
        </w:rPr>
        <w:t xml:space="preserve">. </w:t>
      </w:r>
      <w:r w:rsidRPr="00B4218E">
        <w:rPr>
          <w:rFonts w:asciiTheme="majorBidi" w:hAnsiTheme="majorBidi" w:cstheme="majorBidi"/>
          <w:sz w:val="16"/>
          <w:szCs w:val="16"/>
          <w:lang w:val="sv-SE"/>
        </w:rPr>
        <w:t xml:space="preserve">Peta Perencanaan </w:t>
      </w:r>
      <w:r w:rsidRPr="00B4218E">
        <w:rPr>
          <w:rFonts w:asciiTheme="majorBidi" w:hAnsiTheme="majorBidi" w:cstheme="majorBidi"/>
          <w:i/>
          <w:iCs/>
          <w:sz w:val="16"/>
          <w:szCs w:val="16"/>
          <w:lang w:val="sv-SE"/>
        </w:rPr>
        <w:t>Surabaya Waterfront Land</w:t>
      </w:r>
      <w:r w:rsidRPr="00B4218E">
        <w:rPr>
          <w:rFonts w:asciiTheme="majorBidi" w:hAnsiTheme="majorBidi" w:cstheme="majorBidi"/>
          <w:sz w:val="16"/>
          <w:szCs w:val="16"/>
          <w:lang w:val="sv-SE"/>
        </w:rPr>
        <w:t xml:space="preserve"> (SWL)</w:t>
      </w:r>
    </w:p>
    <w:p w14:paraId="7DB86B49" w14:textId="24F16CA8" w:rsidR="005A2DE8" w:rsidRPr="00B4218E" w:rsidRDefault="005A2DE8" w:rsidP="008F0B5C">
      <w:pPr>
        <w:pStyle w:val="NoSpacing"/>
        <w:spacing w:line="276" w:lineRule="auto"/>
        <w:ind w:left="284"/>
        <w:jc w:val="center"/>
        <w:rPr>
          <w:rFonts w:ascii="Times New Roman" w:hAnsi="Times New Roman" w:cs="Times New Roman"/>
          <w:sz w:val="14"/>
          <w:szCs w:val="14"/>
          <w:lang w:val="sv-SE"/>
        </w:rPr>
      </w:pPr>
      <w:r w:rsidRPr="00B4218E">
        <w:rPr>
          <w:rFonts w:asciiTheme="majorBidi" w:hAnsiTheme="majorBidi" w:cstheme="majorBidi"/>
          <w:sz w:val="16"/>
          <w:szCs w:val="16"/>
          <w:lang w:val="sv-SE"/>
        </w:rPr>
        <w:t>Sumber:</w:t>
      </w:r>
      <w:r w:rsidR="008F0B5C">
        <w:fldChar w:fldCharType="begin"/>
      </w:r>
      <w:r w:rsidR="008F0B5C" w:rsidRPr="00B14D81">
        <w:rPr>
          <w:lang w:val="sv-SE"/>
        </w:rPr>
        <w:instrText>HYPERLINK "https://www.kompasiana.com/azalia6290/6777648ded64157cc03805a2/polemik-surabaya-waterfront-land-kemajuan-atau-ancaman?page=all"</w:instrText>
      </w:r>
      <w:r w:rsidR="008F0B5C">
        <w:fldChar w:fldCharType="separate"/>
      </w:r>
      <w:r w:rsidR="008F0B5C" w:rsidRPr="00B4218E">
        <w:rPr>
          <w:rStyle w:val="Hyperlink"/>
          <w:rFonts w:ascii="Times New Roman" w:hAnsi="Times New Roman" w:cs="Times New Roman"/>
          <w:color w:val="auto"/>
          <w:sz w:val="16"/>
          <w:szCs w:val="16"/>
          <w:lang w:val="sv-SE"/>
        </w:rPr>
        <w:t>https://www.kompasiana.com/azalia6290/6777648ded64157cc03805a2/polemik-surabaya-waterfront-land-kemajuan-atau-ancaman?page=all</w:t>
      </w:r>
      <w:r w:rsidR="008F0B5C">
        <w:fldChar w:fldCharType="end"/>
      </w:r>
    </w:p>
    <w:p w14:paraId="1003EEEF" w14:textId="326C3EF7" w:rsidR="00DA182E" w:rsidRDefault="003F4B22" w:rsidP="004003DE">
      <w:pPr>
        <w:pStyle w:val="BodyText"/>
        <w:spacing w:line="276" w:lineRule="auto"/>
        <w:ind w:left="426" w:firstLine="425"/>
        <w:rPr>
          <w:szCs w:val="24"/>
          <w:lang w:val="sv-SE"/>
        </w:rPr>
      </w:pPr>
      <w:r>
        <w:rPr>
          <w:szCs w:val="24"/>
          <w:lang w:val="sv-SE"/>
        </w:rPr>
        <w:t xml:space="preserve">Kecamatan Bulak menjadi salah satu wilayah yang berada di sekitar rencana reklamasi </w:t>
      </w:r>
      <w:r>
        <w:rPr>
          <w:i/>
          <w:iCs/>
          <w:szCs w:val="24"/>
          <w:lang w:val="sv-SE"/>
        </w:rPr>
        <w:t xml:space="preserve">Surabaya Waterfront Land </w:t>
      </w:r>
      <w:r>
        <w:rPr>
          <w:szCs w:val="24"/>
          <w:lang w:val="sv-SE"/>
        </w:rPr>
        <w:t xml:space="preserve">(SWL). Rencana reklamasi tersebut diproyeksikan sebagai kawasan terpadu yang mencakup pusat bisnis, permukiman, perdagangan dan pariwisata. Keberadaan rencana pembangunan tersebut menimbulkan berbagai persepsi di kalangan masyarakat pesisir karena kawasan yang direncanakan memiliki keterkaitan dengan ruang yang selama ini dimanfaatkan untuk menunjang aktivitas ekonomi atau sosial masyarakat. Berdasarkan hasil observasi lapangan dan wawancara, sebagian masyarakat telah mengetahui adanya rencana </w:t>
      </w:r>
      <w:r w:rsidR="00935AF1">
        <w:rPr>
          <w:szCs w:val="24"/>
          <w:lang w:val="sv-SE"/>
        </w:rPr>
        <w:t xml:space="preserve">reklamasi SWL melalui pemberitaan media, komunikasi antar masyarakat atau informasi yang diperoleh dari ketua nelayan. </w:t>
      </w:r>
    </w:p>
    <w:p w14:paraId="10DAFDB3" w14:textId="5546148C" w:rsidR="00F02440" w:rsidRDefault="00935AF1" w:rsidP="00B50D56">
      <w:pPr>
        <w:pStyle w:val="BodyText"/>
        <w:spacing w:line="276" w:lineRule="auto"/>
        <w:ind w:left="426" w:firstLine="425"/>
        <w:rPr>
          <w:szCs w:val="24"/>
          <w:lang w:val="sv-SE"/>
        </w:rPr>
      </w:pPr>
      <w:r>
        <w:rPr>
          <w:szCs w:val="24"/>
          <w:lang w:val="sv-SE"/>
        </w:rPr>
        <w:t xml:space="preserve">Kecamatan Bulak didominasi oleh kawasan permukiman pesisir yang berkembang berdamoingan dengan berbagai fasilitas pendukung di sektor perikanan, seperti Sentra Ikan Bulak, Kampung nelayan serta usaha pengolahan hasil laut. Aktivitas masyarakat berlangsung hampir sepanjang hari, mulai dari kegiatan melaut, pendaratan hasil tangkapan, </w:t>
      </w:r>
      <w:r w:rsidR="00B50D56">
        <w:rPr>
          <w:szCs w:val="24"/>
          <w:lang w:val="sv-SE"/>
        </w:rPr>
        <w:t xml:space="preserve">proses pengolahan ikan hingga distribusi hasil laut kepada pedagang atau pembeli. Berdasarkan hasil observasi, aktivitas tersebut menunjukkan bahwa ruang pesisir tidak hanya dimanfaatkan sebagai ruang produksi, tetapi juga menjadi ruang sosial yang membentuk kehidupan masyarakat pesisir di Kacamatan Bulak. </w:t>
      </w:r>
    </w:p>
    <w:p w14:paraId="1BD8387E" w14:textId="2202DCCC" w:rsidR="00B50D56" w:rsidRDefault="00B50D56" w:rsidP="00B50D56">
      <w:pPr>
        <w:pStyle w:val="BodyText"/>
        <w:spacing w:line="276" w:lineRule="auto"/>
        <w:ind w:left="426" w:firstLine="425"/>
        <w:rPr>
          <w:szCs w:val="24"/>
          <w:lang w:val="sv-SE"/>
        </w:rPr>
      </w:pPr>
      <w:r>
        <w:rPr>
          <w:szCs w:val="24"/>
          <w:lang w:val="sv-SE"/>
        </w:rPr>
        <w:t xml:space="preserve">Penelitian ini melibatkan 20 informan yang dipilih menggunakan teknik </w:t>
      </w:r>
      <w:r>
        <w:rPr>
          <w:i/>
          <w:iCs/>
          <w:szCs w:val="24"/>
          <w:lang w:val="sv-SE"/>
        </w:rPr>
        <w:t>purposive sampling</w:t>
      </w:r>
      <w:r>
        <w:rPr>
          <w:szCs w:val="24"/>
          <w:lang w:val="sv-SE"/>
        </w:rPr>
        <w:t xml:space="preserve">. Informan terdiri atas 10 nelayan ikan, 3 nelayan kerang, </w:t>
      </w:r>
      <w:r w:rsidR="00501B4D">
        <w:rPr>
          <w:szCs w:val="24"/>
          <w:lang w:val="sv-SE"/>
        </w:rPr>
        <w:t xml:space="preserve">2 buruh pengolahan ikan, 2 buruh penjualan olahan hasil laut, 1 pedagang hasil laut, 1 pedagang hasillaut, 1 tengkulak kerang dan 1 ketua nelayan. Pemilihan informan didasarkan pada keterlibatan mereka dalam aktivitas pesisir serta pengetahuan </w:t>
      </w:r>
      <w:r w:rsidR="00501B4D">
        <w:rPr>
          <w:szCs w:val="24"/>
          <w:lang w:val="sv-SE"/>
        </w:rPr>
        <w:lastRenderedPageBreak/>
        <w:t xml:space="preserve">mengenai kondisi masyarakat dan rencana reklamasi </w:t>
      </w:r>
      <w:r w:rsidR="00501B4D">
        <w:rPr>
          <w:i/>
          <w:iCs/>
          <w:szCs w:val="24"/>
          <w:lang w:val="sv-SE"/>
        </w:rPr>
        <w:t>Surabaya Waterfront Land</w:t>
      </w:r>
      <w:r w:rsidR="00501B4D">
        <w:rPr>
          <w:szCs w:val="24"/>
          <w:lang w:val="sv-SE"/>
        </w:rPr>
        <w:t xml:space="preserve"> (SWL)</w:t>
      </w:r>
      <w:r w:rsidR="008325B6">
        <w:rPr>
          <w:szCs w:val="24"/>
          <w:lang w:val="sv-SE"/>
        </w:rPr>
        <w:t>. Kriteria tersebut digunakan agar informan mampu memberikan informanasi sesuai dengan fokus penelitian mengenai persepsi masyarakat terhadap rencana reklamas</w:t>
      </w:r>
      <w:r w:rsidR="00EB278E">
        <w:rPr>
          <w:szCs w:val="24"/>
          <w:lang w:val="sv-SE"/>
        </w:rPr>
        <w:t>i.</w:t>
      </w:r>
    </w:p>
    <w:p w14:paraId="5D0E7EC8" w14:textId="44C37EC1" w:rsidR="00EB278E" w:rsidRDefault="00EB278E" w:rsidP="00B50D56">
      <w:pPr>
        <w:pStyle w:val="BodyText"/>
        <w:spacing w:line="276" w:lineRule="auto"/>
        <w:ind w:left="426" w:firstLine="425"/>
        <w:rPr>
          <w:szCs w:val="24"/>
          <w:lang w:val="sv-SE"/>
        </w:rPr>
      </w:pPr>
      <w:r>
        <w:rPr>
          <w:szCs w:val="24"/>
          <w:lang w:val="sv-SE"/>
        </w:rPr>
        <w:t>Informan penelitian memiliki karakteristik yang beragam berdasarkan usia, jenis kelamin, pekerjaan dan lama menetap di Kecamatan Bulak. Mayoritas informan berada pada usia produktif hingga</w:t>
      </w:r>
      <w:r w:rsidR="00343E34">
        <w:rPr>
          <w:szCs w:val="24"/>
          <w:lang w:val="sv-SE"/>
        </w:rPr>
        <w:t xml:space="preserve"> lanjut usia serta telah tinggal di wilayah</w:t>
      </w:r>
      <w:r w:rsidR="00233A63">
        <w:rPr>
          <w:szCs w:val="24"/>
          <w:lang w:val="sv-SE"/>
        </w:rPr>
        <w:t xml:space="preserve"> penelitian selama puluhan tahun. Pengalaman tersebut memberikan pemahaman yang cukup mengenai perubahan kondisi wilayah pesisir atau dinamika kehidupan masyarakat. Selai</w:t>
      </w:r>
      <w:r w:rsidR="00DE06B2">
        <w:rPr>
          <w:szCs w:val="24"/>
          <w:lang w:val="sv-SE"/>
        </w:rPr>
        <w:t>n</w:t>
      </w:r>
      <w:r w:rsidR="00233A63">
        <w:rPr>
          <w:szCs w:val="24"/>
          <w:lang w:val="sv-SE"/>
        </w:rPr>
        <w:t xml:space="preserve"> itu, keberagaman jenis pekerjaan memungkinkan peneliti mendapatkan berbagai sudut pandang mengenai rencana reklamasi SWL, baik dari masyarakat yang</w:t>
      </w:r>
      <w:r w:rsidR="00DE06B2">
        <w:rPr>
          <w:szCs w:val="24"/>
          <w:lang w:val="sv-SE"/>
        </w:rPr>
        <w:t xml:space="preserve"> bergantung secara langsung terhadap sumber daya laut atau masyarakat yang terlibat pada sektor pengolahan dan perdagangan hasil perikanan. </w:t>
      </w:r>
    </w:p>
    <w:p w14:paraId="4C777A83" w14:textId="77777777" w:rsidR="00D77F1C" w:rsidRPr="00501B4D" w:rsidRDefault="00D77F1C" w:rsidP="00B50D56">
      <w:pPr>
        <w:pStyle w:val="BodyText"/>
        <w:spacing w:line="276" w:lineRule="auto"/>
        <w:ind w:left="426" w:firstLine="425"/>
        <w:rPr>
          <w:szCs w:val="24"/>
          <w:lang w:val="sv-SE"/>
        </w:rPr>
      </w:pPr>
    </w:p>
    <w:p w14:paraId="7BCD7AB3" w14:textId="744BCF87" w:rsidR="00D77F1C" w:rsidRPr="006A640A" w:rsidRDefault="00D77F1C" w:rsidP="006A640A">
      <w:pPr>
        <w:pStyle w:val="BodyText"/>
        <w:numPr>
          <w:ilvl w:val="0"/>
          <w:numId w:val="46"/>
        </w:numPr>
        <w:spacing w:line="276" w:lineRule="auto"/>
        <w:ind w:left="709"/>
        <w:rPr>
          <w:b/>
          <w:bCs/>
          <w:szCs w:val="24"/>
          <w:lang w:val="fi-FI"/>
        </w:rPr>
      </w:pPr>
      <w:r>
        <w:rPr>
          <w:b/>
          <w:bCs/>
          <w:szCs w:val="24"/>
          <w:lang w:val="fi-FI"/>
        </w:rPr>
        <w:t xml:space="preserve">Persepsi Masyarakat terhadap Rencana Reklamasi </w:t>
      </w:r>
      <w:r>
        <w:rPr>
          <w:b/>
          <w:bCs/>
          <w:i/>
          <w:iCs/>
          <w:szCs w:val="24"/>
          <w:lang w:val="fi-FI"/>
        </w:rPr>
        <w:t>Surabaya Waterfront Land</w:t>
      </w:r>
      <w:r>
        <w:rPr>
          <w:b/>
          <w:bCs/>
          <w:szCs w:val="24"/>
          <w:lang w:val="fi-FI"/>
        </w:rPr>
        <w:t xml:space="preserve"> (SWL)</w:t>
      </w:r>
    </w:p>
    <w:p w14:paraId="3908F7D0" w14:textId="18659F28" w:rsidR="00C52CD6" w:rsidRDefault="006A640A" w:rsidP="004563CE">
      <w:pPr>
        <w:pStyle w:val="BodyText"/>
        <w:spacing w:line="276" w:lineRule="auto"/>
        <w:ind w:left="720" w:firstLine="414"/>
        <w:rPr>
          <w:szCs w:val="24"/>
          <w:lang w:val="fi-FI"/>
        </w:rPr>
      </w:pPr>
      <w:r w:rsidRPr="0087659B">
        <w:rPr>
          <w:szCs w:val="24"/>
          <w:lang w:val="fi-FI"/>
        </w:rPr>
        <w:t>R</w:t>
      </w:r>
      <w:r w:rsidR="004563CE">
        <w:rPr>
          <w:szCs w:val="24"/>
          <w:lang w:val="fi-FI"/>
        </w:rPr>
        <w:t xml:space="preserve">encana pembangunan </w:t>
      </w:r>
      <w:r w:rsidR="004563CE">
        <w:rPr>
          <w:i/>
          <w:iCs/>
          <w:szCs w:val="24"/>
          <w:lang w:val="fi-FI"/>
        </w:rPr>
        <w:t>Surabaya Waterfront Land</w:t>
      </w:r>
      <w:r w:rsidR="004563CE">
        <w:rPr>
          <w:szCs w:val="24"/>
          <w:lang w:val="fi-FI"/>
        </w:rPr>
        <w:t xml:space="preserve"> (SWL) menimbulkan beragam persepsi di kalangan masyarakat pesisir Kecamatan bulak. Perbedaan persepsi tersebut dipengaruhi oleh posisi masyarakat dalam aktivitas ekonomi pesisir serta tingkat keterkaitan mereka terhadap sumber daya laut. Berdasarkan hasil wawancara persepsi masyarakat terhadap rencana reklamasi SWL dapat dikelompokkan menjadi dua kategori, yaitu masyarakat yang terdampak langsung dan masyarakat yang terdampak tidak langsung. Masing-masing kelompok menunjukkan persepsi yang berbeda terhadap potensi dampak yang ditimbulkan oleh reklamasi. </w:t>
      </w:r>
    </w:p>
    <w:p w14:paraId="0AB4EE42" w14:textId="6DD11EA6" w:rsidR="004563CE" w:rsidRDefault="004563CE" w:rsidP="004563CE">
      <w:pPr>
        <w:pStyle w:val="BodyText"/>
        <w:spacing w:line="276" w:lineRule="auto"/>
        <w:ind w:left="720" w:firstLine="414"/>
        <w:rPr>
          <w:szCs w:val="24"/>
          <w:lang w:val="fi-FI"/>
        </w:rPr>
      </w:pPr>
      <w:r>
        <w:rPr>
          <w:szCs w:val="24"/>
          <w:lang w:val="fi-FI"/>
        </w:rPr>
        <w:t xml:space="preserve">Masyarakat yang terdampak secara langsung terdiri atas nelayan ikan dan nelayan kerang yang menggantungkan penghasilan utama dari aktivitas penangkapan hasil laut. Berdasarkan hasil wawancara, sebagaian besar informan dalam kelompok ini menunjukkan persepsi yang cenderung negatif terhadap reklamasi SWL. Mereka beranggapan bahwa reklamasi berpotensi mempengaruhi aktivitas perikanan yang selama ini menjadi sumber penghidupan utama masyarakat pesisir. </w:t>
      </w:r>
    </w:p>
    <w:p w14:paraId="2EEA5E35" w14:textId="702CD25F" w:rsidR="004563CE" w:rsidRDefault="004563CE" w:rsidP="004563CE">
      <w:pPr>
        <w:pStyle w:val="BodyText"/>
        <w:spacing w:line="276" w:lineRule="auto"/>
        <w:ind w:left="720" w:firstLine="414"/>
        <w:rPr>
          <w:szCs w:val="24"/>
          <w:lang w:val="fi-FI"/>
        </w:rPr>
      </w:pPr>
      <w:r>
        <w:rPr>
          <w:szCs w:val="24"/>
          <w:lang w:val="fi-FI"/>
        </w:rPr>
        <w:t xml:space="preserve">Laut dimanfaatkan sebagai tempat bekerja oleh nelayan dan juga menjadi ruang yang menopang keberlangsungan ekonomi keluarga. Oleh karena itu, rencana reklamasi dipersepsikan </w:t>
      </w:r>
      <w:r>
        <w:rPr>
          <w:szCs w:val="24"/>
          <w:lang w:val="fi-FI"/>
        </w:rPr>
        <w:t xml:space="preserve">sebagai ancaman terhadap mata pencaharian yang telah dijalankan selama pertahun-tahun. Salah satu informan menyampaikan bahwa: </w:t>
      </w:r>
    </w:p>
    <w:p w14:paraId="533EF98B" w14:textId="4AF9E020" w:rsidR="004563CE" w:rsidRPr="009D2C3C" w:rsidRDefault="004563CE" w:rsidP="009D2C3C">
      <w:pPr>
        <w:pStyle w:val="BodyText"/>
        <w:spacing w:line="276" w:lineRule="auto"/>
        <w:ind w:left="720" w:firstLine="0"/>
        <w:rPr>
          <w:i/>
          <w:iCs/>
          <w:szCs w:val="24"/>
          <w:lang w:val="fi-FI"/>
        </w:rPr>
      </w:pPr>
      <w:r w:rsidRPr="009D2C3C">
        <w:rPr>
          <w:i/>
          <w:iCs/>
          <w:szCs w:val="24"/>
          <w:lang w:val="fi-FI"/>
        </w:rPr>
        <w:t>”</w:t>
      </w:r>
      <w:r w:rsidR="009D2C3C" w:rsidRPr="009D2C3C">
        <w:rPr>
          <w:i/>
          <w:iCs/>
          <w:szCs w:val="24"/>
          <w:lang w:val="sv-SE"/>
        </w:rPr>
        <w:t>Saya sih tidak setuju ya mbak, karena menurut saya laut ini dari dulu juga miliknya masyarakat nelayan. Apalagi untuk warga yang tinggalnya di wilayah pesisir sini itu rata-rata jadi nelayan semua mbak...” (S/11/05/2026)</w:t>
      </w:r>
    </w:p>
    <w:p w14:paraId="1587E05F" w14:textId="2FEBCBA6" w:rsidR="00C52CD6" w:rsidRDefault="009D2C3C" w:rsidP="00C52CD6">
      <w:pPr>
        <w:pStyle w:val="BodyText"/>
        <w:spacing w:line="276" w:lineRule="auto"/>
        <w:ind w:left="709" w:firstLine="425"/>
        <w:rPr>
          <w:szCs w:val="24"/>
          <w:lang w:val="fi-FI"/>
        </w:rPr>
      </w:pPr>
      <w:r>
        <w:rPr>
          <w:szCs w:val="24"/>
          <w:lang w:val="fi-FI"/>
        </w:rPr>
        <w:t>Pernyataan tersebut menunjukkan bahwa masyarakat nelayan memiliki keterkaitan yang kuat terhadap ruang pesisir sebagai sumber penghidupan. Ketergantungan terhadap sumber daya laut menyebabkan masyarakat memandang setiap perubahan yang terjadi di wilayah pesisir sebagai sesuatu yang dapat mempengaruhi aktivitas ekonomi mereka. Dalam konteks ini, rencana reklamasi dipersepsikan sebagai bentuk perubahan yang berpotensi mengganggu aktivitas penangkapan hasil laut yang selama ini menjadi mata pencaharian utama masyarakat.</w:t>
      </w:r>
    </w:p>
    <w:p w14:paraId="45814500" w14:textId="06FB56F9" w:rsidR="00E55C6F" w:rsidRDefault="009D2C3C" w:rsidP="00C52CD6">
      <w:pPr>
        <w:pStyle w:val="BodyText"/>
        <w:spacing w:line="276" w:lineRule="auto"/>
        <w:ind w:left="709" w:firstLine="425"/>
        <w:rPr>
          <w:szCs w:val="24"/>
          <w:lang w:val="fi-FI"/>
        </w:rPr>
      </w:pPr>
      <w:r>
        <w:rPr>
          <w:szCs w:val="24"/>
          <w:lang w:val="fi-FI"/>
        </w:rPr>
        <w:t>Selain dianggap mengancam mata pencaharian, reklamasi juga dipersepsikan</w:t>
      </w:r>
      <w:r w:rsidR="00A12098">
        <w:rPr>
          <w:szCs w:val="24"/>
          <w:lang w:val="fi-FI"/>
        </w:rPr>
        <w:t xml:space="preserve"> dapat mempengaruhi pendapatan masyarakat pesisir. </w:t>
      </w:r>
      <w:r w:rsidR="00E55C6F">
        <w:rPr>
          <w:szCs w:val="24"/>
          <w:lang w:val="fi-FI"/>
        </w:rPr>
        <w:t xml:space="preserve">Salah satu </w:t>
      </w:r>
      <w:r w:rsidR="00A12098">
        <w:rPr>
          <w:szCs w:val="24"/>
          <w:lang w:val="fi-FI"/>
        </w:rPr>
        <w:t xml:space="preserve">informan mengungkapkan bahwa </w:t>
      </w:r>
      <w:r w:rsidR="00E55C6F">
        <w:rPr>
          <w:szCs w:val="24"/>
          <w:lang w:val="fi-FI"/>
        </w:rPr>
        <w:t xml:space="preserve">laut adalah sumber utama penghasilan masyarakat pesisir. Ketergantungan terhadap aktivitas penangkapan ikan menjadi reklamasi dipersepsikan dapat mengganggu keberlangsungan mata pencaharian nelayan. </w:t>
      </w:r>
      <w:r w:rsidR="00256BCE">
        <w:rPr>
          <w:szCs w:val="24"/>
          <w:lang w:val="fi-FI"/>
        </w:rPr>
        <w:t xml:space="preserve">Informan WY secara tegas menyatakan ketidaksetujuannya dengan rencana proyek reklamasi, karena dianggap mengancam sumber rezeki yang selama ini digunakan untuk memenuhi kebutuhan keluarga. </w:t>
      </w:r>
    </w:p>
    <w:p w14:paraId="1CFB5B7D" w14:textId="065EC4BF" w:rsidR="00256BCE" w:rsidRDefault="00E55C6F" w:rsidP="00256BCE">
      <w:pPr>
        <w:pStyle w:val="BodyText"/>
        <w:spacing w:line="276" w:lineRule="auto"/>
        <w:ind w:left="709" w:firstLine="0"/>
        <w:rPr>
          <w:szCs w:val="24"/>
          <w:lang w:val="sv-SE"/>
        </w:rPr>
      </w:pPr>
      <w:r w:rsidRPr="00E55C6F">
        <w:rPr>
          <w:i/>
          <w:iCs/>
          <w:szCs w:val="24"/>
          <w:lang w:val="sv-SE"/>
        </w:rPr>
        <w:t>“Tidak setuju sama sekali, karena kan laut ini sumber penghasilannya warga sini... Kalau begitu ya sama saja dengan membunuhku reklamasi ini...” (WY/11/05/2026)</w:t>
      </w:r>
    </w:p>
    <w:p w14:paraId="4F08577D" w14:textId="5E8297AC" w:rsidR="00256BCE" w:rsidRPr="00256BCE" w:rsidRDefault="00256BCE" w:rsidP="00256BCE">
      <w:pPr>
        <w:pStyle w:val="BodyText"/>
        <w:spacing w:line="276" w:lineRule="auto"/>
        <w:ind w:left="709" w:firstLine="425"/>
        <w:rPr>
          <w:szCs w:val="24"/>
          <w:lang w:val="sv-SE"/>
        </w:rPr>
      </w:pPr>
      <w:r>
        <w:rPr>
          <w:szCs w:val="24"/>
          <w:lang w:val="sv-SE"/>
        </w:rPr>
        <w:t xml:space="preserve">Pernyataan WY menunjukkan bahwa laut dipersepsikan sebagai sumber utama penghasilan yang digunakan untuk memenuhi kebutuhan hidup keluarga. Ketidaksetujuan yang disampaikan oleh informan membuktikan adanya kekhawatiran terhadap keberlangsungan mata pencaharian nelayan jika reklamasi dilaksanakan. Ungkapan ”membunuh” menjelaskan bahwa reklamasi dianggap sebagai ancaman yang besar bagi kehidupan nelayan karena berpotensi menghilangkan sumber penghasilan utama keluarga. </w:t>
      </w:r>
    </w:p>
    <w:p w14:paraId="657B3C2C" w14:textId="53018BF5" w:rsidR="00A12098" w:rsidRDefault="00A12098" w:rsidP="00C52CD6">
      <w:pPr>
        <w:pStyle w:val="BodyText"/>
        <w:spacing w:line="276" w:lineRule="auto"/>
        <w:ind w:left="709" w:firstLine="425"/>
        <w:rPr>
          <w:szCs w:val="24"/>
          <w:lang w:val="fi-FI"/>
        </w:rPr>
      </w:pPr>
      <w:r>
        <w:rPr>
          <w:szCs w:val="24"/>
          <w:lang w:val="fi-FI"/>
        </w:rPr>
        <w:t xml:space="preserve">Kekhawatiran masyarakat juga berkaitan dengan kondisi lingkungan pesisir. Informan beranggapan bahwa reklamasi dapat </w:t>
      </w:r>
      <w:r>
        <w:rPr>
          <w:szCs w:val="24"/>
          <w:lang w:val="fi-FI"/>
        </w:rPr>
        <w:lastRenderedPageBreak/>
        <w:t>mempengaruhi habitat ikan dan kerang yang selama ini menjadi sumber penghidupan masyarakat. Perubahan kondisi perairan dikhawatirkan menyebabkan berkurangn</w:t>
      </w:r>
      <w:r w:rsidR="00E55C6F">
        <w:rPr>
          <w:szCs w:val="24"/>
          <w:lang w:val="fi-FI"/>
        </w:rPr>
        <w:t>y</w:t>
      </w:r>
      <w:r>
        <w:rPr>
          <w:szCs w:val="24"/>
          <w:lang w:val="fi-FI"/>
        </w:rPr>
        <w:t xml:space="preserve">a ketersediaan sumber daya laut yang biasa dimanfaatkan nelayan untuk mencari nafkah. </w:t>
      </w:r>
    </w:p>
    <w:p w14:paraId="5D077BC4" w14:textId="5220F09B" w:rsidR="00256BCE" w:rsidRDefault="00256BCE" w:rsidP="00256BCE">
      <w:pPr>
        <w:pStyle w:val="BodyText"/>
        <w:spacing w:line="276" w:lineRule="auto"/>
        <w:ind w:left="709" w:firstLine="0"/>
        <w:rPr>
          <w:szCs w:val="24"/>
          <w:lang w:val="sv-SE"/>
        </w:rPr>
      </w:pPr>
      <w:r w:rsidRPr="00256BCE">
        <w:rPr>
          <w:i/>
          <w:iCs/>
          <w:szCs w:val="24"/>
          <w:lang w:val="sv-SE"/>
        </w:rPr>
        <w:t>”</w:t>
      </w:r>
      <w:r>
        <w:rPr>
          <w:i/>
          <w:iCs/>
          <w:szCs w:val="24"/>
          <w:lang w:val="sv-SE"/>
        </w:rPr>
        <w:t>...</w:t>
      </w:r>
      <w:r w:rsidRPr="00256BCE">
        <w:rPr>
          <w:i/>
          <w:iCs/>
          <w:szCs w:val="24"/>
          <w:lang w:val="sv-SE"/>
        </w:rPr>
        <w:t>Reklamasi ini juga merusak ekosistem laut dari habitat kecil hingga besar akan terganggu semua dan rusak. Apalagi yang direklamasi itu tempat pencahariannya sehari-hari.” (MS/28/01/2026</w:t>
      </w:r>
      <w:r w:rsidRPr="00256BCE">
        <w:rPr>
          <w:szCs w:val="24"/>
          <w:lang w:val="sv-SE"/>
        </w:rPr>
        <w:t>)</w:t>
      </w:r>
    </w:p>
    <w:p w14:paraId="30434B31" w14:textId="016A2A21" w:rsidR="00256BCE" w:rsidRDefault="00256BCE" w:rsidP="00256BCE">
      <w:pPr>
        <w:pStyle w:val="BodyText"/>
        <w:spacing w:line="276" w:lineRule="auto"/>
        <w:ind w:left="720" w:firstLine="414"/>
        <w:rPr>
          <w:szCs w:val="24"/>
          <w:lang w:val="sv-SE"/>
        </w:rPr>
      </w:pPr>
      <w:r w:rsidRPr="00256BCE">
        <w:rPr>
          <w:szCs w:val="24"/>
          <w:lang w:val="sv-SE"/>
        </w:rPr>
        <w:t>Kerusakan ekosistem laut yang dikhawatirkan oleh informan menunjukkan bahwa kondisi lingkungan pesisir memiliki hubungan yang erat dengan aktivitas penangkapan yang dilakukan masyarakat. Perubaha</w:t>
      </w:r>
      <w:r>
        <w:rPr>
          <w:szCs w:val="24"/>
          <w:lang w:val="sv-SE"/>
        </w:rPr>
        <w:t>n</w:t>
      </w:r>
      <w:r w:rsidRPr="00256BCE">
        <w:rPr>
          <w:szCs w:val="24"/>
          <w:lang w:val="sv-SE"/>
        </w:rPr>
        <w:t xml:space="preserve"> ekosistem akibat reklamasi dipersepsikan dapat mempengaruhi keberadaan berbagai biota laut yang selama ini menjadi sumber penghasilan nelayan. Informan juga menjelaskan terganggunya habitat laut berdampak pada kondisi lingkungan dan mempengaruhi hasil tangkapan yang diperoleh nelayan. Kondisi tersebut menunjukkan bahwa masyarakat memiliki persepsi lingkungan pesisir adalah bagian penting yang mendukung keberlangsungan aktivitas nelayan dalam memenuhi kebutuhan hidup sehari-hari.</w:t>
      </w:r>
    </w:p>
    <w:p w14:paraId="7D15E373" w14:textId="77777777" w:rsidR="006A73CA" w:rsidRDefault="006A73CA" w:rsidP="00256BCE">
      <w:pPr>
        <w:pStyle w:val="BodyText"/>
        <w:spacing w:line="276" w:lineRule="auto"/>
        <w:ind w:left="720" w:firstLine="414"/>
        <w:rPr>
          <w:szCs w:val="24"/>
          <w:lang w:val="sv-SE"/>
        </w:rPr>
      </w:pPr>
      <w:r w:rsidRPr="006A73CA">
        <w:rPr>
          <w:szCs w:val="24"/>
          <w:lang w:val="sv-SE"/>
        </w:rPr>
        <w:t xml:space="preserve">Perubahan kondisi ekosistem akibat reklamasi juga dikawatirkan akan mempengaruhi aktivitas penangkapan hasil laut yang dilakukan masyarakat. Reklamasi dipersepsikan tidak hanya berdampak pada kondisi lingkungan, tetapi juga terhadap wilayah yang selama ini dimanfaatkan sebagai lokasi penangkapan ikan dan kerang. Perubahan tersebut dikhawatirkan menyebabkan nelayan harus beradaptasi kembali dengan wilayah tangkap yang biasanya digunakan untuk mencari hasil laut. Nelayan diperkirakan harus mencari hasil tangkapan pada wilayah yang lebih jauh dibandingkan sebelumnya. </w:t>
      </w:r>
    </w:p>
    <w:p w14:paraId="2B9F70FD" w14:textId="77777777" w:rsidR="006A73CA" w:rsidRPr="006A73CA" w:rsidRDefault="006A73CA" w:rsidP="006A73CA">
      <w:pPr>
        <w:pStyle w:val="BodyText"/>
        <w:spacing w:line="276" w:lineRule="auto"/>
        <w:ind w:left="720" w:firstLine="0"/>
        <w:rPr>
          <w:i/>
          <w:iCs/>
          <w:szCs w:val="24"/>
          <w:lang w:val="sv-SE"/>
        </w:rPr>
      </w:pPr>
      <w:r w:rsidRPr="006A73CA">
        <w:rPr>
          <w:i/>
          <w:iCs/>
          <w:szCs w:val="24"/>
          <w:lang w:val="sv-SE"/>
        </w:rPr>
        <w:t xml:space="preserve">“...Kalau dibangun pasti lebih sulit, karena nanti mencari ikannya juga akan semakin jauh. Kalau bisa sih jangan direklamasi lah mbak.” (US/11/05/2026) </w:t>
      </w:r>
    </w:p>
    <w:p w14:paraId="16E30362" w14:textId="4F6C402F" w:rsidR="006A73CA" w:rsidRPr="006A73CA" w:rsidRDefault="006A73CA" w:rsidP="006A73CA">
      <w:pPr>
        <w:pStyle w:val="BodyText"/>
        <w:spacing w:line="276" w:lineRule="auto"/>
        <w:ind w:left="720" w:firstLine="414"/>
        <w:rPr>
          <w:szCs w:val="24"/>
          <w:lang w:val="sv-SE"/>
        </w:rPr>
      </w:pPr>
      <w:r w:rsidRPr="006A73CA">
        <w:rPr>
          <w:szCs w:val="24"/>
          <w:lang w:val="sv-SE"/>
        </w:rPr>
        <w:t xml:space="preserve">Proyek reklamasi dapat mempengaruhi aktivitas penangkapan yang dilakukan oleh nelayan. Wilayah tangkap yang selama ini dimanfaatkan oleh nelayan untuk mencari hasil laut seperti ikan dan kerang dikhawatirkan mengalami perubahan, sehingga nelayan harus mencari lokasi tangkap yang berada pada jarak lebih jauh. Kondisi tersebut menyulitkan aktivitas </w:t>
      </w:r>
      <w:r w:rsidRPr="006A73CA">
        <w:rPr>
          <w:szCs w:val="24"/>
          <w:lang w:val="sv-SE"/>
        </w:rPr>
        <w:t>melaut karena nelayan membutuhkan waktu yang lebih lama untuk mencari wilayah penangkapan. Selama ini wilayah tangkap yang digunakan telah dikenal oleh nelayan berdasarkan pengalaman melaut selama bertahun-tahun. Pada umumnya nelayan telah memahami kondisi perairan, musim tangkap dan keberadaan ikan serta kerang pada wilayah tertentu.</w:t>
      </w:r>
    </w:p>
    <w:p w14:paraId="4A86B9C4" w14:textId="2D9166B3" w:rsidR="00A814AA" w:rsidRPr="006A73CA" w:rsidRDefault="00A12098" w:rsidP="00A814AA">
      <w:pPr>
        <w:pStyle w:val="BodyText"/>
        <w:spacing w:line="276" w:lineRule="auto"/>
        <w:ind w:left="709" w:firstLine="425"/>
        <w:rPr>
          <w:szCs w:val="24"/>
          <w:lang w:val="sv-SE"/>
        </w:rPr>
      </w:pPr>
      <w:r>
        <w:rPr>
          <w:szCs w:val="24"/>
          <w:lang w:val="fi-FI"/>
        </w:rPr>
        <w:t xml:space="preserve">Masyarakat yang terdampak secara langsung rata-rata menunjukkan </w:t>
      </w:r>
      <w:r w:rsidR="006A73CA">
        <w:rPr>
          <w:szCs w:val="24"/>
          <w:lang w:val="fi-FI"/>
        </w:rPr>
        <w:t xml:space="preserve">persepsi kontra </w:t>
      </w:r>
      <w:r w:rsidR="006A73CA" w:rsidRPr="006A73CA">
        <w:rPr>
          <w:szCs w:val="24"/>
          <w:lang w:val="sv-SE"/>
        </w:rPr>
        <w:t xml:space="preserve">terhadap rencana reklamasi </w:t>
      </w:r>
      <w:r w:rsidR="006A73CA" w:rsidRPr="006A73CA">
        <w:rPr>
          <w:i/>
          <w:iCs/>
          <w:szCs w:val="24"/>
          <w:lang w:val="sv-SE"/>
        </w:rPr>
        <w:t>Surabaya Waterfront Land (SWL).</w:t>
      </w:r>
      <w:r w:rsidR="006A73CA" w:rsidRPr="006A73CA">
        <w:rPr>
          <w:szCs w:val="24"/>
          <w:lang w:val="sv-SE"/>
        </w:rPr>
        <w:t xml:space="preserve"> Persepsi tersebut muncul karena masyarakat menilai rencana reklamasi berpotensi mempengaruhi aktivitas penangkapan yang selama ini menjadi sumber penghidupan mereka. Rencana reklamasi ini dipersepsikan dapat mengancam mata</w:t>
      </w:r>
      <w:r w:rsidR="006A73CA">
        <w:rPr>
          <w:szCs w:val="24"/>
          <w:lang w:val="sv-SE"/>
        </w:rPr>
        <w:t xml:space="preserve"> </w:t>
      </w:r>
      <w:r w:rsidR="006A73CA" w:rsidRPr="006A73CA">
        <w:rPr>
          <w:szCs w:val="24"/>
          <w:lang w:val="sv-SE"/>
        </w:rPr>
        <w:t xml:space="preserve">pencaharian nelayan, merusak ekosistem laut, memperjauh lokasi </w:t>
      </w:r>
      <w:r w:rsidR="006A73CA">
        <w:rPr>
          <w:szCs w:val="24"/>
          <w:lang w:val="sv-SE"/>
        </w:rPr>
        <w:t xml:space="preserve">penangkapan ikan dan lebih menguntungkan pihak tertentu dibandingkan masyarakat pesisir. </w:t>
      </w:r>
    </w:p>
    <w:p w14:paraId="1D2B2318" w14:textId="2FEC4F1A" w:rsidR="008E6443" w:rsidRDefault="008E6443" w:rsidP="00C52CD6">
      <w:pPr>
        <w:pStyle w:val="BodyText"/>
        <w:spacing w:line="276" w:lineRule="auto"/>
        <w:ind w:left="709" w:firstLine="425"/>
        <w:rPr>
          <w:szCs w:val="24"/>
          <w:lang w:val="fi-FI"/>
        </w:rPr>
      </w:pPr>
      <w:r>
        <w:rPr>
          <w:szCs w:val="24"/>
          <w:lang w:val="fi-FI"/>
        </w:rPr>
        <w:t xml:space="preserve">Masyarakat yang terdampak tidak langsung dalam penelitian ini terdiri atas pedagang hasil olahan laut, buruh pengolahan ikan, tengkulak kerang dan buruh penjualan hasil laut. Berbeda dengan nelayan yang berhubungan langsung dengan aktivitas penangkapan ikan dan kerang, kelompok masyarakat ini memperoleh penghasilan melalui kegiatan pengolahan, distribusi dan oerdagangan hasil laut. Berdasarkan hasil wawancara, kelompok masyarakat yang terdampak tidak langsung menunjukkan persepsi yang lebih beragam terhadap rencana reklamasi </w:t>
      </w:r>
      <w:r>
        <w:rPr>
          <w:i/>
          <w:iCs/>
          <w:szCs w:val="24"/>
          <w:lang w:val="fi-FI"/>
        </w:rPr>
        <w:t xml:space="preserve">Surabaya Waterfront Land </w:t>
      </w:r>
      <w:r>
        <w:rPr>
          <w:szCs w:val="24"/>
          <w:lang w:val="fi-FI"/>
        </w:rPr>
        <w:t>(SWL).</w:t>
      </w:r>
    </w:p>
    <w:p w14:paraId="1C7EEBDE" w14:textId="71A5EF71" w:rsidR="008E6443" w:rsidRDefault="008E6443" w:rsidP="00A814AA">
      <w:pPr>
        <w:pStyle w:val="BodyText"/>
        <w:spacing w:line="276" w:lineRule="auto"/>
        <w:ind w:left="720" w:firstLine="414"/>
        <w:rPr>
          <w:szCs w:val="24"/>
          <w:lang w:val="fi-FI"/>
        </w:rPr>
      </w:pPr>
      <w:r>
        <w:rPr>
          <w:szCs w:val="24"/>
          <w:lang w:val="fi-FI"/>
        </w:rPr>
        <w:t>Sebag</w:t>
      </w:r>
      <w:r w:rsidR="009B3646">
        <w:rPr>
          <w:szCs w:val="24"/>
          <w:lang w:val="fi-FI"/>
        </w:rPr>
        <w:t>ian</w:t>
      </w:r>
      <w:r>
        <w:rPr>
          <w:szCs w:val="24"/>
          <w:lang w:val="fi-FI"/>
        </w:rPr>
        <w:t xml:space="preserve"> informan beranggapan jika reklamasi tidak memberikan pengaruh secara langsung terhadap pekerjaan yang dijalankan. Persepsi tersebut muncul karena sumber penghasilan mereka tidak sepenuhnya bergantung pada hasil tangkapan nelayan di wilayah Kecamatan Bulak. Beberapa informan menyatakan bahwa produk yang dijual tidak hanya berasal dari nelayan setempat, tetapi juga diperoleh dari wilayah lain sehingga ketersediaan barang masih dapat dipenuhi. </w:t>
      </w:r>
    </w:p>
    <w:p w14:paraId="79CC36BE" w14:textId="77777777" w:rsidR="00A814AA" w:rsidRPr="00A814AA" w:rsidRDefault="008E6443" w:rsidP="00A814AA">
      <w:pPr>
        <w:pStyle w:val="BodyText"/>
        <w:spacing w:line="276" w:lineRule="auto"/>
        <w:ind w:left="709" w:firstLine="0"/>
        <w:rPr>
          <w:i/>
          <w:iCs/>
          <w:szCs w:val="24"/>
          <w:lang w:val="sv-SE"/>
        </w:rPr>
      </w:pPr>
      <w:r w:rsidRPr="008E6443">
        <w:rPr>
          <w:i/>
          <w:iCs/>
          <w:szCs w:val="24"/>
          <w:lang w:val="sv-SE"/>
        </w:rPr>
        <w:t xml:space="preserve">”Tidak mbak, karena jualan saya tidak semua barangnya berasal dari wilayah tangkap daerah sini, jadi saya masih bisa untuk berjualan...” </w:t>
      </w:r>
      <w:r w:rsidRPr="00A814AA">
        <w:rPr>
          <w:i/>
          <w:iCs/>
          <w:szCs w:val="24"/>
          <w:lang w:val="sv-SE"/>
        </w:rPr>
        <w:t>(Z/20/01/2026)</w:t>
      </w:r>
    </w:p>
    <w:p w14:paraId="293F0385" w14:textId="4CFC97B6" w:rsidR="00A814AA" w:rsidRDefault="00A814AA" w:rsidP="00A814AA">
      <w:pPr>
        <w:pStyle w:val="BodyText"/>
        <w:spacing w:line="276" w:lineRule="auto"/>
        <w:ind w:left="720" w:firstLine="414"/>
        <w:rPr>
          <w:szCs w:val="24"/>
          <w:lang w:val="sv-SE"/>
        </w:rPr>
      </w:pPr>
      <w:r w:rsidRPr="00A814AA">
        <w:rPr>
          <w:szCs w:val="24"/>
          <w:lang w:val="sv-SE"/>
        </w:rPr>
        <w:t>Pandangan serupa juga disampaikan o</w:t>
      </w:r>
      <w:r>
        <w:rPr>
          <w:szCs w:val="24"/>
          <w:lang w:val="sv-SE"/>
        </w:rPr>
        <w:t xml:space="preserve">leh informan D dan AR yang menilai bahwa dampak reklamasi akan lebih dirasakan oleh nelayan dibandingkan kelompok masyarakat lainnya. Menurut informan, nelayan merupakan kelompok </w:t>
      </w:r>
      <w:r>
        <w:rPr>
          <w:szCs w:val="24"/>
          <w:lang w:val="sv-SE"/>
        </w:rPr>
        <w:lastRenderedPageBreak/>
        <w:t xml:space="preserve">yang memiliki keterkaitan langsung dengan laut sehingga perubahan wilayah pesisir berpotensi mempengaruhi aktivitas kerja yang dilakukan sehari-hari. </w:t>
      </w:r>
    </w:p>
    <w:p w14:paraId="25DDC0D6" w14:textId="15E73F57" w:rsidR="00A814AA" w:rsidRDefault="00A814AA" w:rsidP="00A814AA">
      <w:pPr>
        <w:pStyle w:val="BodyText"/>
        <w:spacing w:line="276" w:lineRule="auto"/>
        <w:ind w:left="720" w:firstLine="0"/>
        <w:rPr>
          <w:i/>
          <w:iCs/>
          <w:szCs w:val="24"/>
          <w:lang w:val="sv-SE"/>
        </w:rPr>
      </w:pPr>
      <w:r w:rsidRPr="00A814AA">
        <w:rPr>
          <w:i/>
          <w:iCs/>
          <w:szCs w:val="24"/>
          <w:lang w:val="sv-SE"/>
        </w:rPr>
        <w:t>“Kalau untuk saya, jujur tidak terlalu berpengaruh ya, mungkin untuk nelayannya yang terdampak secara langsung</w:t>
      </w:r>
      <w:r>
        <w:rPr>
          <w:i/>
          <w:iCs/>
          <w:szCs w:val="24"/>
          <w:lang w:val="sv-SE"/>
        </w:rPr>
        <w:t>..</w:t>
      </w:r>
      <w:r w:rsidRPr="00A814AA">
        <w:rPr>
          <w:i/>
          <w:iCs/>
          <w:szCs w:val="24"/>
          <w:lang w:val="sv-SE"/>
        </w:rPr>
        <w:t xml:space="preserve">.” (D/20/01/2026). </w:t>
      </w:r>
    </w:p>
    <w:p w14:paraId="05E706C3" w14:textId="11115C65" w:rsidR="00A814AA" w:rsidRDefault="00A814AA" w:rsidP="00A814AA">
      <w:pPr>
        <w:pStyle w:val="BodyText"/>
        <w:spacing w:line="276" w:lineRule="auto"/>
        <w:ind w:left="720" w:firstLine="0"/>
        <w:rPr>
          <w:i/>
          <w:iCs/>
          <w:szCs w:val="24"/>
          <w:lang w:val="sv-SE"/>
        </w:rPr>
      </w:pPr>
      <w:r w:rsidRPr="00A814AA">
        <w:rPr>
          <w:i/>
          <w:iCs/>
          <w:szCs w:val="24"/>
          <w:lang w:val="sv-SE"/>
        </w:rPr>
        <w:t>”Kalau aku kan jaga jualan orang ya mbak, jadi tidak berpengaruh paling pengaruhnya lebih ke nelayan.” (AR/10/02/2026).</w:t>
      </w:r>
    </w:p>
    <w:p w14:paraId="3667EAD0" w14:textId="22EBE718" w:rsidR="00A814AA" w:rsidRDefault="00A814AA" w:rsidP="00A814AA">
      <w:pPr>
        <w:pStyle w:val="BodyText"/>
        <w:spacing w:line="276" w:lineRule="auto"/>
        <w:ind w:left="720" w:firstLine="414"/>
        <w:rPr>
          <w:szCs w:val="24"/>
          <w:lang w:val="sv-SE"/>
        </w:rPr>
      </w:pPr>
      <w:r>
        <w:rPr>
          <w:szCs w:val="24"/>
          <w:lang w:val="sv-SE"/>
        </w:rPr>
        <w:t xml:space="preserve">Tidak semua informan memiliki persepsi yang sama. Sebagian masyarakat beranggapan bahwa reklamasi tetap berpotensi mempengaruhi pekerjaan yang dijalankan karena aktivitas ekonomi mereka masih bergantung pada hasil tangkapan nelayan. Ketersediaan ikan dan hasil laut menjadi faktor penting dalam menunjang kegiatan pengolahan atau perdagangan yang dilakukan sehari-hari. </w:t>
      </w:r>
    </w:p>
    <w:p w14:paraId="1582893A" w14:textId="26207A12" w:rsidR="00A814AA" w:rsidRPr="009B3646" w:rsidRDefault="00A814AA" w:rsidP="00A814AA">
      <w:pPr>
        <w:pStyle w:val="BodyText"/>
        <w:spacing w:line="276" w:lineRule="auto"/>
        <w:ind w:left="720" w:firstLine="0"/>
        <w:rPr>
          <w:szCs w:val="24"/>
          <w:lang w:val="sv-SE"/>
        </w:rPr>
      </w:pPr>
      <w:r w:rsidRPr="00A814AA">
        <w:rPr>
          <w:i/>
          <w:iCs/>
          <w:szCs w:val="24"/>
          <w:lang w:val="sv-SE"/>
        </w:rPr>
        <w:t xml:space="preserve">“Jelas berpengaruh karena ikannya dari laut. Terus kalau nelayannya tidak mendapat ikan bagaimana saya dapat bekerja. </w:t>
      </w:r>
      <w:r w:rsidRPr="009B3646">
        <w:rPr>
          <w:i/>
          <w:iCs/>
          <w:szCs w:val="24"/>
          <w:lang w:val="sv-SE"/>
        </w:rPr>
        <w:t>Karena hitungannya saya bekerja tergantung dengan perolehan nelayan.” (T/20/01/2026).</w:t>
      </w:r>
    </w:p>
    <w:p w14:paraId="5FA95D1F" w14:textId="1EE91298" w:rsidR="00A814AA" w:rsidRDefault="00A814AA" w:rsidP="00A814AA">
      <w:pPr>
        <w:pStyle w:val="BodyText"/>
        <w:spacing w:line="276" w:lineRule="auto"/>
        <w:ind w:left="720" w:firstLine="414"/>
        <w:rPr>
          <w:szCs w:val="24"/>
          <w:lang w:val="sv-SE"/>
        </w:rPr>
      </w:pPr>
      <w:r w:rsidRPr="00A814AA">
        <w:rPr>
          <w:szCs w:val="24"/>
          <w:lang w:val="sv-SE"/>
        </w:rPr>
        <w:t>Persepsi serupa ju</w:t>
      </w:r>
      <w:r w:rsidR="00A95DDE">
        <w:rPr>
          <w:szCs w:val="24"/>
          <w:lang w:val="sv-SE"/>
        </w:rPr>
        <w:t>ga</w:t>
      </w:r>
      <w:r w:rsidRPr="00A814AA">
        <w:rPr>
          <w:szCs w:val="24"/>
          <w:lang w:val="sv-SE"/>
        </w:rPr>
        <w:t xml:space="preserve"> ditemukan p</w:t>
      </w:r>
      <w:r>
        <w:rPr>
          <w:szCs w:val="24"/>
          <w:lang w:val="sv-SE"/>
        </w:rPr>
        <w:t xml:space="preserve">ada informan yang bekerja sebagai buruh pengolahan </w:t>
      </w:r>
      <w:r w:rsidR="00A95DDE">
        <w:rPr>
          <w:szCs w:val="24"/>
          <w:lang w:val="sv-SE"/>
        </w:rPr>
        <w:t xml:space="preserve">hasil laut dan tengkulak kerang. Mereka mengkhawatirkan bahwa berkurangnya hasil tangkapan nelayan akan berdampak pada ketersediaan bahan baku serta aktivitas perdagangan yang selama ini menjadi sumber penghasilan utama. </w:t>
      </w:r>
    </w:p>
    <w:p w14:paraId="0016D659" w14:textId="5AE6C2E6" w:rsidR="00A95DDE" w:rsidRPr="00A95DDE" w:rsidRDefault="00A95DDE" w:rsidP="00A95DDE">
      <w:pPr>
        <w:pStyle w:val="BodyText"/>
        <w:spacing w:line="276" w:lineRule="auto"/>
        <w:ind w:left="720" w:firstLine="0"/>
        <w:rPr>
          <w:i/>
          <w:iCs/>
          <w:szCs w:val="24"/>
          <w:lang w:val="sv-SE"/>
        </w:rPr>
      </w:pPr>
      <w:r w:rsidRPr="00A95DDE">
        <w:rPr>
          <w:i/>
          <w:iCs/>
          <w:szCs w:val="24"/>
          <w:lang w:val="sv-SE"/>
        </w:rPr>
        <w:t>“Saya terus terang tidak setuju dengan proyek reklamasi, karena pekerjaan saya kan langsung dari nelayannya. Jika nelayan tidak mendapatkan ikan nanti saya kerjanya bagaimana?” (SW/16/02/2026)</w:t>
      </w:r>
    </w:p>
    <w:p w14:paraId="5A8BDB34" w14:textId="52478035" w:rsidR="00A95DDE" w:rsidRPr="009B3646" w:rsidRDefault="00A95DDE" w:rsidP="00A95DDE">
      <w:pPr>
        <w:pStyle w:val="BodyText"/>
        <w:spacing w:line="276" w:lineRule="auto"/>
        <w:ind w:left="720" w:firstLine="0"/>
        <w:rPr>
          <w:i/>
          <w:iCs/>
          <w:szCs w:val="24"/>
          <w:lang w:val="sv-SE"/>
        </w:rPr>
      </w:pPr>
      <w:r w:rsidRPr="00A95DDE">
        <w:rPr>
          <w:i/>
          <w:iCs/>
          <w:szCs w:val="24"/>
          <w:lang w:val="sv-SE"/>
        </w:rPr>
        <w:t xml:space="preserve">“Aduh, jelas mengganggu jualan saya nanti, nelayan nelayannya juga kasian.” </w:t>
      </w:r>
      <w:r w:rsidRPr="009B3646">
        <w:rPr>
          <w:i/>
          <w:iCs/>
          <w:szCs w:val="24"/>
          <w:lang w:val="sv-SE"/>
        </w:rPr>
        <w:t>(N/20/01/2026).</w:t>
      </w:r>
    </w:p>
    <w:p w14:paraId="44763645" w14:textId="23A6AE41" w:rsidR="00ED3896" w:rsidRPr="000A75AA" w:rsidRDefault="00A95DDE" w:rsidP="000A75AA">
      <w:pPr>
        <w:pStyle w:val="BodyText"/>
        <w:spacing w:line="276" w:lineRule="auto"/>
        <w:ind w:left="720" w:firstLine="414"/>
        <w:rPr>
          <w:szCs w:val="24"/>
          <w:lang w:val="sv-SE"/>
        </w:rPr>
      </w:pPr>
      <w:r w:rsidRPr="009B3646">
        <w:rPr>
          <w:szCs w:val="24"/>
          <w:lang w:val="sv-SE"/>
        </w:rPr>
        <w:t xml:space="preserve">Berdasarkan hasil wawancara, </w:t>
      </w:r>
      <w:r w:rsidR="000A75AA" w:rsidRPr="009B3646">
        <w:rPr>
          <w:szCs w:val="24"/>
          <w:lang w:val="sv-SE"/>
        </w:rPr>
        <w:t xml:space="preserve">persepsi masyarakat pesisir Kecamatan Bulak terhadap rencana reklamasi </w:t>
      </w:r>
      <w:r w:rsidR="000A75AA" w:rsidRPr="009B3646">
        <w:rPr>
          <w:i/>
          <w:iCs/>
          <w:szCs w:val="24"/>
          <w:lang w:val="sv-SE"/>
        </w:rPr>
        <w:t>Surabaya Waterfront Land</w:t>
      </w:r>
      <w:r w:rsidR="000A75AA" w:rsidRPr="009B3646">
        <w:rPr>
          <w:szCs w:val="24"/>
          <w:lang w:val="sv-SE"/>
        </w:rPr>
        <w:t xml:space="preserve"> (SWL) menunjukkan adanya perbedaan pandangan antara Masyarakat yang terdampak langsung dan Masyarakat yang tidak terdampak secara langsung. Masyarakat yang terdampak langsung terutama elayan ikan dan nelayan kerang cenderung menunjukkan persepsi kontra karena reklamasi dipandang berpotensi mengancam mata pencaharian, menurunkan pendapatan, mengganggu ekosistem laut serta mempengaruhi wilayah tangkap yang selama ini </w:t>
      </w:r>
      <w:r w:rsidR="000A75AA" w:rsidRPr="009B3646">
        <w:rPr>
          <w:szCs w:val="24"/>
          <w:lang w:val="sv-SE"/>
        </w:rPr>
        <w:t xml:space="preserve">dimanfaatkan untuk mencari hasil laut. </w:t>
      </w:r>
      <w:r w:rsidR="000A75AA" w:rsidRPr="000A75AA">
        <w:rPr>
          <w:szCs w:val="24"/>
          <w:lang w:val="sv-SE"/>
        </w:rPr>
        <w:t>Sedangkan Masyarakat yang terdampak tidak langsung menunjukkan persepsi yang l</w:t>
      </w:r>
      <w:r w:rsidR="000A75AA">
        <w:rPr>
          <w:szCs w:val="24"/>
          <w:lang w:val="sv-SE"/>
        </w:rPr>
        <w:t xml:space="preserve">ebih beragam. Sebagian informan menganggap reklamasi tidak memberikan pengaruh yang signifikan terhadap pekerjaan mereka, sedangkan sebagian lainnya menilai bahwa reklamasi tetap berpotensi mempengaruhi aktivitas ekonomi masyarakat karena masih bergantung pada hasil tangkapan nelayan sebagai sumber utama bahan baku atau komoditas perdagangan. </w:t>
      </w:r>
    </w:p>
    <w:p w14:paraId="54A218E0" w14:textId="53653281" w:rsidR="00D703B4" w:rsidRPr="00B20809" w:rsidRDefault="009B3646" w:rsidP="002D573B">
      <w:pPr>
        <w:pStyle w:val="BodyText"/>
        <w:numPr>
          <w:ilvl w:val="0"/>
          <w:numId w:val="46"/>
        </w:numPr>
        <w:spacing w:line="276" w:lineRule="auto"/>
        <w:ind w:left="709"/>
        <w:rPr>
          <w:b/>
          <w:bCs/>
          <w:szCs w:val="24"/>
          <w:lang w:val="fi-FI"/>
        </w:rPr>
      </w:pPr>
      <w:r>
        <w:rPr>
          <w:b/>
          <w:bCs/>
          <w:szCs w:val="24"/>
          <w:lang w:val="fi-FI"/>
        </w:rPr>
        <w:t xml:space="preserve">Faktor-Faktor yang Mempengaruhi Persepsi Masyarakat Kecamatan Bulak terhadap Rencana Reklamasi </w:t>
      </w:r>
      <w:r>
        <w:rPr>
          <w:b/>
          <w:bCs/>
          <w:i/>
          <w:iCs/>
          <w:szCs w:val="24"/>
          <w:lang w:val="fi-FI"/>
        </w:rPr>
        <w:t>Surabaya Waterfront Land</w:t>
      </w:r>
      <w:r>
        <w:rPr>
          <w:b/>
          <w:bCs/>
          <w:szCs w:val="24"/>
          <w:lang w:val="fi-FI"/>
        </w:rPr>
        <w:t xml:space="preserve"> (SWL)</w:t>
      </w:r>
    </w:p>
    <w:p w14:paraId="5AB69E6B" w14:textId="3B7FF4C1" w:rsidR="00AD6978" w:rsidRDefault="00AD6978" w:rsidP="00987B14">
      <w:pPr>
        <w:pStyle w:val="BodyText"/>
        <w:spacing w:line="276" w:lineRule="auto"/>
        <w:ind w:left="709" w:firstLine="425"/>
        <w:rPr>
          <w:szCs w:val="24"/>
          <w:lang w:val="fi-FI"/>
        </w:rPr>
      </w:pPr>
      <w:r>
        <w:rPr>
          <w:szCs w:val="24"/>
          <w:lang w:val="fi-FI"/>
        </w:rPr>
        <w:t xml:space="preserve">Persepsi terhadap rencana reklamasi </w:t>
      </w:r>
      <w:r>
        <w:rPr>
          <w:i/>
          <w:iCs/>
          <w:szCs w:val="24"/>
          <w:lang w:val="fi-FI"/>
        </w:rPr>
        <w:t>Surabaya Waterfront Land</w:t>
      </w:r>
      <w:r>
        <w:rPr>
          <w:szCs w:val="24"/>
          <w:lang w:val="fi-FI"/>
        </w:rPr>
        <w:t xml:space="preserve"> (SWL) dipengaruhi oleh perbedaan latar belakang pekerjaan, tingkat keterkaitan terhadap sumber daya pesisir, pengalaman dalam memanfaatkan wilayah pesisir, serta informasi yang diperole</w:t>
      </w:r>
      <w:r w:rsidR="00AA621A">
        <w:rPr>
          <w:szCs w:val="24"/>
          <w:lang w:val="fi-FI"/>
        </w:rPr>
        <w:t xml:space="preserve">h mengenai rencana pembangunan tersebut. Perbedaan karakteristik tersebut menyebabkan masyarakat memiliki pemahaman dan penilaian yang beragam terhadap potensi dampak atau manfaat yang mungkin ditimbulkan oleh reklamasi. Hasil penelitian menunjukkan bahwa faktor yang mempengaruhi persepsi masyarakat dapat dikelompokkan ke dalam empat aspek utama, yaitu faktor ekonomi, faktor sosial, ketergantungan terhadap ruang pesisir dan akses informasi. </w:t>
      </w:r>
    </w:p>
    <w:p w14:paraId="687E3891" w14:textId="2E37C122" w:rsidR="00AA621A" w:rsidRDefault="00AA621A" w:rsidP="00987B14">
      <w:pPr>
        <w:pStyle w:val="BodyText"/>
        <w:spacing w:line="276" w:lineRule="auto"/>
        <w:ind w:left="709" w:firstLine="425"/>
        <w:rPr>
          <w:szCs w:val="24"/>
          <w:lang w:val="fi-FI"/>
        </w:rPr>
      </w:pPr>
      <w:r>
        <w:rPr>
          <w:szCs w:val="24"/>
          <w:lang w:val="fi-FI"/>
        </w:rPr>
        <w:t xml:space="preserve">Faktor ekonomi menjadi faktor yang paling dominan dalam membentuk persepsi masyarakat terhadap rencana reklamssi SWL. Sebagian besar informan mengaitkan reklamasi dengan </w:t>
      </w:r>
      <w:r w:rsidR="008E37A9">
        <w:rPr>
          <w:szCs w:val="24"/>
          <w:lang w:val="fi-FI"/>
        </w:rPr>
        <w:t xml:space="preserve">menurunnya pendapatan akibat perubahan kondisi wilayah pesisir. Nelayan ikan dan nelayan kerang beranggapan bahwa reklamasi berpotensi mengurangi hasil tangkapan karena wilayah penangkapan menjadi semakin terbatas dan lokasi mencari ikan atau kerang harus berpindah ke area yang lebih jauh. Kondisi tersebut diperkirakan akan meningkatkan biaya operasional, terutama biaya bahan bakar dan waktu melaut, sehingga pendapatan yang diperoleh tidak lagi sebesar sebelumnya. Kekhawatiran terhadap penurunan pendapatan menjadi salah satu alasan utama amunculnya persepsi negatif masyarakat terhadap rencana reklamasi. </w:t>
      </w:r>
    </w:p>
    <w:p w14:paraId="09C07F65" w14:textId="39574DEC" w:rsidR="008E37A9" w:rsidRDefault="008E37A9" w:rsidP="00987B14">
      <w:pPr>
        <w:pStyle w:val="BodyText"/>
        <w:spacing w:line="276" w:lineRule="auto"/>
        <w:ind w:left="709" w:firstLine="425"/>
        <w:rPr>
          <w:szCs w:val="24"/>
          <w:lang w:val="fi-FI"/>
        </w:rPr>
      </w:pPr>
      <w:r>
        <w:rPr>
          <w:szCs w:val="24"/>
          <w:lang w:val="fi-FI"/>
        </w:rPr>
        <w:t xml:space="preserve">Masyarakat juga mengaitkan reklamasi dengan keberlangsungan sumber penghasilan yang selama ini menjadi mata pencaharian utama </w:t>
      </w:r>
      <w:r>
        <w:rPr>
          <w:szCs w:val="24"/>
          <w:lang w:val="fi-FI"/>
        </w:rPr>
        <w:lastRenderedPageBreak/>
        <w:t>keluarga. Bagi sebagaian nelayan, pekerjaan melaut merupakan pekerjaan yang telah dilakukan sejak lama dan diwariskan secara turun-temurun. Oleh karena itu, masyarakat merasa kesulitan membayangkan pekerjaan alternatif yang dapat menggantikan penghasilan dari sektor perikanan. Masyarakat juga ragu terhadap janji penyediaan lapangan pekerjaan baru karena tidak semua masyarakat memiliki tingkat pendidikan dan keterampilan yang sesuai dengan kebutuhan pekerjaan di luar sektor perikanan</w:t>
      </w:r>
      <w:r w:rsidR="000F7F25">
        <w:rPr>
          <w:szCs w:val="24"/>
          <w:lang w:val="fi-FI"/>
        </w:rPr>
        <w:t xml:space="preserve">. Hal tersebut menyebabkan masyarakat memandang reklamasi sebagai ancaman terhadap stabilitas ekonomi rumah tangga. </w:t>
      </w:r>
    </w:p>
    <w:p w14:paraId="55AF786D" w14:textId="47ABDE37" w:rsidR="000F7F25" w:rsidRDefault="000F7F25" w:rsidP="000F7F25">
      <w:pPr>
        <w:pStyle w:val="BodyText"/>
        <w:spacing w:line="276" w:lineRule="auto"/>
        <w:ind w:left="709" w:firstLine="425"/>
        <w:rPr>
          <w:szCs w:val="24"/>
          <w:lang w:val="fi-FI"/>
        </w:rPr>
      </w:pPr>
      <w:r>
        <w:rPr>
          <w:szCs w:val="24"/>
          <w:lang w:val="fi-FI"/>
        </w:rPr>
        <w:t xml:space="preserve">Faktor sosial juga turut mempengaruhi persepsi masyarakat terhadap rencana reklamasi SWL. Kehidupan masyarakat pesisir ditandai dengan hubungan sosial yang erat melalui berbagai aktivitas kemasyarakatan atau aktivitas pekerjaan sehari-hari. Hubungan antarwarga terjalin melalui kegiatan gotong royong, peringatan hari besar, kegiatan keagamaan, hingga kerja sama dalam aktivitas melaut. Masyarakat mengkhawatirkan bahwa perubahan yang terjadi akibat reklamasi apat mempengaruhi pola interaksi sosial yang selama ini telah terbentuk. Kekhawatiran tersebut terutama muncul apabila reklamasi menyebabkan relokasi penduduk atau mendorong masyarakat untuk beralih pekerjaan sehingga intensitas interaksi antarwarga menjajdi berkurang. </w:t>
      </w:r>
    </w:p>
    <w:p w14:paraId="5E1F9292" w14:textId="0A240AAD" w:rsidR="000F7F25" w:rsidRDefault="000F7F25" w:rsidP="000F7F25">
      <w:pPr>
        <w:pStyle w:val="BodyText"/>
        <w:spacing w:line="276" w:lineRule="auto"/>
        <w:ind w:left="709" w:firstLine="425"/>
        <w:rPr>
          <w:szCs w:val="24"/>
          <w:lang w:val="fi-FI"/>
        </w:rPr>
      </w:pPr>
      <w:r>
        <w:rPr>
          <w:szCs w:val="24"/>
          <w:lang w:val="fi-FI"/>
        </w:rPr>
        <w:t xml:space="preserve">Masyarakat beranggapan </w:t>
      </w:r>
      <w:r w:rsidR="00BD3C8B">
        <w:rPr>
          <w:szCs w:val="24"/>
          <w:lang w:val="fi-FI"/>
        </w:rPr>
        <w:t xml:space="preserve">bahwa kesulitan ekonomi akibat menurunnya pendapatan dapat menimbulkan tekanan dalam kehidupan rumah tangga. Kondisi tersebut dikhawatirkan mempengaruhi keharmonisan keluarga karena meningkatnya beban ekonomi yang harus ditanggung. Dengan demikian, persepsi masyarakat terhadap reklamasi tidak hanya berkaitan dengan dampak ekonomi secara langsung, tetapi juga berkaitan dengan kemungkinan perubahan dalam kehidupan sosial masyarakat pesisir. </w:t>
      </w:r>
    </w:p>
    <w:p w14:paraId="3C47338C" w14:textId="042A48A9" w:rsidR="00BD3C8B" w:rsidRDefault="00BD3C8B" w:rsidP="004B51B3">
      <w:pPr>
        <w:pStyle w:val="BodyText"/>
        <w:spacing w:line="276" w:lineRule="auto"/>
        <w:ind w:left="709" w:firstLine="425"/>
        <w:rPr>
          <w:szCs w:val="24"/>
          <w:lang w:val="fi-FI"/>
        </w:rPr>
      </w:pPr>
      <w:r>
        <w:rPr>
          <w:szCs w:val="24"/>
          <w:lang w:val="fi-FI"/>
        </w:rPr>
        <w:t xml:space="preserve">Faktor berikutnya yang mempengaruhi persepsi masyarakat adalah tingkat ketergantungan terhadap ruang pesisir. Hasil penelitian menunjukkan bahwa sebagian besar informan memiliki keterkaitan yang kuat dengan wilayah pesisir karena ruang tersebut telah menjadi bagian dari kehidupan sehari-hari masyarakat. Menurut nelayan ikan dan nelayan kerang, ruang pesisir merupakan tempat utama untuk bekerja sekaligus sumber penghidupan </w:t>
      </w:r>
      <w:r>
        <w:rPr>
          <w:szCs w:val="24"/>
          <w:lang w:val="fi-FI"/>
        </w:rPr>
        <w:t xml:space="preserve">keluarga. Aktivitas mencari ikan dan kerang telah dilakukan sejak usia dini melalui proses pewarisan pengetahuan dari orang tua kepada anak. </w:t>
      </w:r>
      <w:r w:rsidR="004B51B3">
        <w:rPr>
          <w:szCs w:val="24"/>
          <w:lang w:val="fi-FI"/>
        </w:rPr>
        <w:t xml:space="preserve">Pengalaman tersebut membentuk hubungan yang kuat antara masyarakat dengan ruang pesisir sehingga setiap perubahan yang terjadi di wilayah tersebut dipersepsikan dapat mempengaruhi keberlangsungan pekerjaan dan kehidupan mereka. </w:t>
      </w:r>
    </w:p>
    <w:p w14:paraId="0FCEBE44" w14:textId="2D0B698A" w:rsidR="00AA621A" w:rsidRDefault="004B51B3" w:rsidP="00987B14">
      <w:pPr>
        <w:pStyle w:val="BodyText"/>
        <w:spacing w:line="276" w:lineRule="auto"/>
        <w:ind w:left="709" w:firstLine="425"/>
        <w:rPr>
          <w:szCs w:val="24"/>
          <w:lang w:val="fi-FI"/>
        </w:rPr>
      </w:pPr>
      <w:r>
        <w:rPr>
          <w:szCs w:val="24"/>
          <w:lang w:val="fi-FI"/>
        </w:rPr>
        <w:t xml:space="preserve">Ketergantungan terhadap ruang pesisir tidak hanya dimiliki oleh nelayan, tetapi juga oleh masyarakat yang bekerja sebagai buruh pengolahan ikan, pedagang hasil laut dan pelaku usaha pesisir lainnya. Kelompok masyarakat ini memang tidak melakukan aktivitas penangkapan secara langsung, akan tetapi tetap bergantung pada ketersediaan hasil laut yang diperoleh nelayan. Oleh karena itu, masyarakat memandang bahwa perubahan kondisi pesisir akibat reklamasi berpotensi mempengaruhi rantai ekonomi perikanan secara keseluruhan, mulai dari proses penangkapan hingga distribusi dan penjualan hasil laut. </w:t>
      </w:r>
    </w:p>
    <w:p w14:paraId="10802E2B" w14:textId="097AF025" w:rsidR="004B51B3" w:rsidRDefault="004B51B3" w:rsidP="00987B14">
      <w:pPr>
        <w:pStyle w:val="BodyText"/>
        <w:spacing w:line="276" w:lineRule="auto"/>
        <w:ind w:left="709" w:firstLine="425"/>
        <w:rPr>
          <w:szCs w:val="24"/>
          <w:lang w:val="fi-FI"/>
        </w:rPr>
      </w:pPr>
      <w:r>
        <w:rPr>
          <w:szCs w:val="24"/>
          <w:lang w:val="fi-FI"/>
        </w:rPr>
        <w:t>Akses informasi juga menjadi faktor yang turut membentuk persepsi masyarakat terhadap rencana reklamasi SWL. Hasil penelitian menunjukkan bahwa sebagian besar masyarakat memperoleh informasi mengenai rek</w:t>
      </w:r>
      <w:r w:rsidR="00CF46DD">
        <w:rPr>
          <w:szCs w:val="24"/>
          <w:lang w:val="fi-FI"/>
        </w:rPr>
        <w:t xml:space="preserve">lamasi melalui komunikasi antar warga, sesama nelayan, ketua kelompok nelayan atau dari pemberitaan dan aksi demonstrasi yang pernah dilakukan masyarakat. Tidak semua informan memperoleh informasi secara langsung melalui kegiatan sosialisasi sehingga tingkat pemahaman masyarakat mengenai tujuan, proses dan dampak reklamasi menjadi berbeda-beda. Keterbatasan informasi tersebut menyebabkan sebagian masyarakat lebih banyak membentuk persepsi berdasarkan informasi yang beredar di lingkungan sekitar dan pengalaman yang dimiliki sebagai masyarakat pesisir. </w:t>
      </w:r>
    </w:p>
    <w:p w14:paraId="3D8EEE31" w14:textId="4C3D082C" w:rsidR="00BD0946" w:rsidRPr="000741D0" w:rsidRDefault="000741D0" w:rsidP="000741D0">
      <w:pPr>
        <w:pStyle w:val="BodyText"/>
        <w:spacing w:line="276" w:lineRule="auto"/>
        <w:ind w:left="709" w:firstLine="425"/>
        <w:rPr>
          <w:szCs w:val="24"/>
          <w:lang w:val="fi-FI"/>
        </w:rPr>
      </w:pPr>
      <w:r>
        <w:rPr>
          <w:szCs w:val="24"/>
          <w:lang w:val="fi-FI"/>
        </w:rPr>
        <w:t xml:space="preserve">Berdasarkan hasil penelitian, persepsi masyarakat terhadap rencana reklamasi </w:t>
      </w:r>
      <w:r>
        <w:rPr>
          <w:i/>
          <w:iCs/>
          <w:szCs w:val="24"/>
          <w:lang w:val="fi-FI"/>
        </w:rPr>
        <w:t>Surabaya Watrfront Land</w:t>
      </w:r>
      <w:r>
        <w:rPr>
          <w:szCs w:val="24"/>
          <w:lang w:val="fi-FI"/>
        </w:rPr>
        <w:t xml:space="preserve"> (SWL) dipengaruhi oleh berbagai faktor yang berkaitan dengan kehidupan masyarakat pesisir. Faktor tersebut meliputi ekonomi, kondisi sosial, ketergantungan terhadap ruang pesisir dan akses informasi menjadi pertimbangan utama masyarakat dalam menilai rencana pembangunan tersebut. Perbedaan pengalaman dan keterkaitan masyarakat dengan wilayah pesisir kemudian membentuk persepsi yang beragam terhadap rencana reklamasi SWL. </w:t>
      </w:r>
    </w:p>
    <w:p w14:paraId="17D4F963" w14:textId="2BCD6D12" w:rsidR="00003CDB" w:rsidRPr="00B20809" w:rsidRDefault="00404A57" w:rsidP="00404A57">
      <w:pPr>
        <w:pStyle w:val="BodyText"/>
        <w:numPr>
          <w:ilvl w:val="0"/>
          <w:numId w:val="45"/>
        </w:numPr>
        <w:spacing w:line="276" w:lineRule="auto"/>
        <w:ind w:left="426"/>
        <w:rPr>
          <w:b/>
          <w:bCs/>
          <w:szCs w:val="24"/>
          <w:lang w:val="fi-FI"/>
        </w:rPr>
      </w:pPr>
      <w:r w:rsidRPr="00B20809">
        <w:rPr>
          <w:b/>
          <w:bCs/>
          <w:szCs w:val="24"/>
          <w:lang w:val="fi-FI"/>
        </w:rPr>
        <w:lastRenderedPageBreak/>
        <w:t>Pembahasan</w:t>
      </w:r>
    </w:p>
    <w:p w14:paraId="69644128" w14:textId="77777777" w:rsidR="000741D0" w:rsidRDefault="000741D0" w:rsidP="000741D0">
      <w:pPr>
        <w:pStyle w:val="BodyText"/>
        <w:spacing w:line="276" w:lineRule="auto"/>
        <w:ind w:left="426" w:firstLine="294"/>
        <w:rPr>
          <w:szCs w:val="24"/>
          <w:lang w:val="fi-FI"/>
        </w:rPr>
      </w:pPr>
      <w:r>
        <w:rPr>
          <w:szCs w:val="24"/>
          <w:lang w:val="fi-FI"/>
        </w:rPr>
        <w:t>P</w:t>
      </w:r>
      <w:r w:rsidRPr="000741D0">
        <w:rPr>
          <w:szCs w:val="24"/>
          <w:lang w:val="fi-FI"/>
        </w:rPr>
        <w:t xml:space="preserve">erbedaan persepsi masyarakat terhadap rencana reklamasi </w:t>
      </w:r>
      <w:r w:rsidRPr="000741D0">
        <w:rPr>
          <w:i/>
          <w:iCs/>
          <w:szCs w:val="24"/>
          <w:lang w:val="fi-FI"/>
        </w:rPr>
        <w:t>Surabaya Waterfront Land</w:t>
      </w:r>
      <w:r w:rsidRPr="000741D0">
        <w:rPr>
          <w:szCs w:val="24"/>
          <w:lang w:val="fi-FI"/>
        </w:rPr>
        <w:t xml:space="preserve"> (SWL) menunjukkan bahwa ruang pesisir dimaknai secara berbeda oleh setiap kelompok masyarakat. Kelompok nelayan atau masyarakat yang terdampak langsung memaknai ruang pesisir sebagai tempat berlangsungnya aktivitas penangkapan hasil laut dan sebagai sumber utama penghidupan, sehingga rencana reklamasi dipersepsikan sebagai perubahan yang berpotensi mengganggu keberlangsungan pekerjaan dan kehidupan ekonomi. Sedangkan kelompok masyarakat yang tidak terdampak secara langsung menunjukkan persepsi yang lebih beragam terhadap rencana reklamasi. Sebagian masyarakat tidak menganggap reklamasi sebagai ancaman terhadap pekerjaan yang dijalankan, sedangkan sebagian lainnya tetap</w:t>
      </w:r>
      <w:r>
        <w:rPr>
          <w:szCs w:val="24"/>
          <w:lang w:val="fi-FI"/>
        </w:rPr>
        <w:t xml:space="preserve"> </w:t>
      </w:r>
      <w:r w:rsidRPr="000741D0">
        <w:rPr>
          <w:szCs w:val="24"/>
          <w:lang w:val="fi-FI"/>
        </w:rPr>
        <w:t xml:space="preserve">menunjukkan kekhawatiran terhadap dampak yang mungkin ditimbulkan. </w:t>
      </w:r>
    </w:p>
    <w:p w14:paraId="00F3C0F6" w14:textId="77777777" w:rsidR="000741D0" w:rsidRDefault="000741D0" w:rsidP="000741D0">
      <w:pPr>
        <w:pStyle w:val="BodyText"/>
        <w:spacing w:line="276" w:lineRule="auto"/>
        <w:ind w:left="426" w:firstLine="294"/>
        <w:rPr>
          <w:szCs w:val="24"/>
          <w:lang w:val="sv-SE"/>
        </w:rPr>
      </w:pPr>
      <w:r w:rsidRPr="000741D0">
        <w:rPr>
          <w:szCs w:val="24"/>
          <w:lang w:val="sv-SE"/>
        </w:rPr>
        <w:t xml:space="preserve">Perbedaan persepsi tersebut terbentuk dari pengalaman masyarakat dalam menjalani kehidupan sehari-hari di wilayah pesisir. Bagi masyarakat yang sejak lama menggantungkan penghidupannya pada aktivitas melaut dan penangkapan hasil laut, ruang pesisir dianggap sebagai ruang yang menopang keberlangsungan hidup sehingga setiap rencana perubahan terhadap ruang tersebut dipersepsikan berpotensi mempengaruhi pekerjaan, pendapatan dan pemenuhan kebutuhan keluarga. Sedangkan untuk masyarakat yang tidak melakukan aktivitas penangkapan secara langsung memiliki pengalaman yang berbeda dalam memanfaatkan ruang pesisir, sehingga tidak semuanya memandang reklamasi sebagai ancaman terhadap pekerjaannya. Masyarakat yang mendapatkan penghasilan dari pengolahan atau perdagangan hasil laut tetap menunjukkan kekhawatiran karena keberlangsungan usahanya bergantung pada hasil tangkapan nelayan. Selain itu, hubungan sosial yang terjalin dalam kehidupan masyarakat pesisir serta informasi yang diperoleh melalui sesama masyarakat, ketua nelayan atau pemberitaan mengenai reklamasi turut membentuk cara masyarakat memahami dan menilai rencana reklamasi </w:t>
      </w:r>
      <w:r w:rsidRPr="000741D0">
        <w:rPr>
          <w:i/>
          <w:iCs/>
          <w:szCs w:val="24"/>
          <w:lang w:val="sv-SE"/>
        </w:rPr>
        <w:t>Surabaya Waterfront Land</w:t>
      </w:r>
      <w:r w:rsidRPr="000741D0">
        <w:rPr>
          <w:szCs w:val="24"/>
          <w:lang w:val="sv-SE"/>
        </w:rPr>
        <w:t xml:space="preserve"> (SWL). </w:t>
      </w:r>
    </w:p>
    <w:p w14:paraId="73C7B8CF" w14:textId="77777777" w:rsidR="000741D0" w:rsidRDefault="000741D0" w:rsidP="000741D0">
      <w:pPr>
        <w:pStyle w:val="BodyText"/>
        <w:spacing w:line="276" w:lineRule="auto"/>
        <w:ind w:left="426" w:firstLine="294"/>
        <w:rPr>
          <w:szCs w:val="24"/>
          <w:lang w:val="sv-SE"/>
        </w:rPr>
      </w:pPr>
      <w:r w:rsidRPr="000741D0">
        <w:rPr>
          <w:szCs w:val="24"/>
          <w:lang w:val="sv-SE"/>
        </w:rPr>
        <w:t xml:space="preserve">Jika dikaitkan dengan konsep Spatial Practice (Lefebvre, 1991), perbedaan persepsi masyarakat terhadap rencana reklamasi </w:t>
      </w:r>
      <w:r w:rsidRPr="000741D0">
        <w:rPr>
          <w:i/>
          <w:iCs/>
          <w:szCs w:val="24"/>
          <w:lang w:val="sv-SE"/>
        </w:rPr>
        <w:t>Surabaya Waterfront Land</w:t>
      </w:r>
      <w:r w:rsidRPr="000741D0">
        <w:rPr>
          <w:szCs w:val="24"/>
          <w:lang w:val="sv-SE"/>
        </w:rPr>
        <w:t xml:space="preserve"> (SWL) terbentuk dari praktik masyarakat dalam menggunakan dan memanfaatkan ruang pesisir sebagai bagian dari kehidupan sehari-hari. Praktik tersebut tidak hanya berupa aktivitas melaut, menangkap ikan atau kerang, tetapi juga kebiasaan menentukan lokasi tangkap, berangkat melaut, hingga </w:t>
      </w:r>
      <w:r w:rsidRPr="000741D0">
        <w:rPr>
          <w:szCs w:val="24"/>
          <w:lang w:val="sv-SE"/>
        </w:rPr>
        <w:t xml:space="preserve">membawa hasil tangkapan ke darat. Rangkaian praktik yang dilakukan secara terus-menerus membentuk hubungan yang kuat antara nelayan dengan ruang pesisir, sehingga ruang tersebut tidak hanya dianggap sebagai lokasi bekerja, tetapi sebagai ruang yang menopang keberlangsungan kehidupan mereka. Oleh karena itu, setiap rencana perubahan terhadap ruang pesisir dipersepsikan sebagai perubahan yang dapat mempengaruhi praktik kehidupan yang telah dijalankan sejak lama. </w:t>
      </w:r>
    </w:p>
    <w:p w14:paraId="22047242" w14:textId="77777777" w:rsidR="000741D0" w:rsidRDefault="000741D0" w:rsidP="000741D0">
      <w:pPr>
        <w:pStyle w:val="BodyText"/>
        <w:spacing w:line="276" w:lineRule="auto"/>
        <w:ind w:left="426" w:firstLine="294"/>
        <w:rPr>
          <w:szCs w:val="24"/>
          <w:lang w:val="sv-SE"/>
        </w:rPr>
      </w:pPr>
      <w:r w:rsidRPr="000741D0">
        <w:rPr>
          <w:szCs w:val="24"/>
          <w:lang w:val="sv-SE"/>
        </w:rPr>
        <w:t>Praktik spasial yang dijalankan oleh masyarakat pedagang hasil laut atau pengolah hasil laut menunjukkan bentuk pemanfaatan ruang pesisir yang berbeda dengan kelompok nelayan. Kelompok ini memanfaatkan ruang pesisir melalui proses pengolahan, penjualan atau distribusi hasil laut setelah hasil tangkapan dibawa ke daratan. Praktik tersebut terbentuk melalui keberlanjutan hasil tangkapan yang menopang aktivitas ekonomi mereka. Oleh karena itu, perubahan pada ruang pesisir tetap dipersepsikan dapat mempengaruhi kehidupan sehari-hari karena berpotensi mengurangi ketersediaan hasil laut yang menjadi dasar berlangsungnya kegiatan pengolahan dan perdagangan. Meskipun tingkat ketergantungan terhadap ruang pesisir tidak sebesar kelompok nelayan, pengalaman dalam menjalankan aktivitas ekonomi yang bergantung pada hasil tangkapan membuat sebagian masyarakat tetap memandang rencana reklamasi sebagai perubahan yang dapat mempengaruhi keberlangsungan hidup.</w:t>
      </w:r>
    </w:p>
    <w:p w14:paraId="4D913297" w14:textId="77777777" w:rsidR="000741D0" w:rsidRDefault="000741D0" w:rsidP="000741D0">
      <w:pPr>
        <w:pStyle w:val="BodyText"/>
        <w:spacing w:line="276" w:lineRule="auto"/>
        <w:ind w:left="426" w:firstLine="294"/>
        <w:rPr>
          <w:szCs w:val="24"/>
          <w:lang w:val="sv-SE"/>
        </w:rPr>
      </w:pPr>
      <w:r w:rsidRPr="000741D0">
        <w:rPr>
          <w:szCs w:val="24"/>
          <w:lang w:val="sv-SE"/>
        </w:rPr>
        <w:t xml:space="preserve"> Penelitian ini sejalan dengan penelitian Rizky Dhea Nindita (2021) di pesisir Kalibaru, Cilincing, Jakarta Utara yang menunjukkan bahwa reklamasi memberikan dampak terhadap kehidupan sosial ekonomi masyarakat nelayan</w:t>
      </w:r>
      <w:r>
        <w:rPr>
          <w:szCs w:val="24"/>
          <w:lang w:val="sv-SE"/>
        </w:rPr>
        <w:t xml:space="preserve"> </w:t>
      </w:r>
      <w:r w:rsidRPr="000741D0">
        <w:rPr>
          <w:szCs w:val="24"/>
          <w:lang w:val="sv-SE"/>
        </w:rPr>
        <w:t xml:space="preserve">karena mengubah ruang yang selama ini dimanfaatkan sebagai sumber penghidupan. Hal tersebut memiliki keterkaitan dengan penelitian ini, karena masyarakat pesisir Kecamatan Bulak juga memandang ruang pesisir sebagai ruang yang menopang keberlangsungan aktivitas dan mata pencaharian sehari-hari. Pada penelitian ini masyarakat masih belum mengalami dampak reklamasi secara langsung karena reklamasi </w:t>
      </w:r>
      <w:r w:rsidRPr="000741D0">
        <w:rPr>
          <w:i/>
          <w:iCs/>
          <w:szCs w:val="24"/>
          <w:lang w:val="sv-SE"/>
        </w:rPr>
        <w:t>Surabaya Waterfront Land</w:t>
      </w:r>
      <w:r w:rsidRPr="000741D0">
        <w:rPr>
          <w:szCs w:val="24"/>
          <w:lang w:val="sv-SE"/>
        </w:rPr>
        <w:t xml:space="preserve"> (SWL) masih berada dalam tahap perencanaan. Oleh karena itu, persepsi yang terbentuk lebih didasarkan pada pengalaman masyarakat dalam memanfaatkan ruang pesisir serta perkiraan terhadap perubahan yang mungkin terjadi apabila reklamasi dilaksanakan. </w:t>
      </w:r>
    </w:p>
    <w:p w14:paraId="2569ABCC" w14:textId="77777777" w:rsidR="000741D0" w:rsidRDefault="000741D0" w:rsidP="000741D0">
      <w:pPr>
        <w:pStyle w:val="BodyText"/>
        <w:spacing w:line="276" w:lineRule="auto"/>
        <w:ind w:left="426" w:firstLine="294"/>
        <w:rPr>
          <w:szCs w:val="24"/>
          <w:lang w:val="sv-SE"/>
        </w:rPr>
      </w:pPr>
      <w:r w:rsidRPr="000741D0">
        <w:rPr>
          <w:szCs w:val="24"/>
          <w:lang w:val="sv-SE"/>
        </w:rPr>
        <w:t xml:space="preserve">Temuan penelitian Farrah Eva Nabila (2023) menjelaskan bahwa perubahan fungsi ruang melalui kebijakan penataan ruang dapat mempengaruhi aktivitas ekonomi yang selama ini dijalankan oleh </w:t>
      </w:r>
      <w:r w:rsidRPr="000741D0">
        <w:rPr>
          <w:szCs w:val="24"/>
          <w:lang w:val="sv-SE"/>
        </w:rPr>
        <w:lastRenderedPageBreak/>
        <w:t xml:space="preserve">masyarakat. Kondisi tersebut memiliki keterkaitan dengan penelitian ini karena rencana reklamasi </w:t>
      </w:r>
      <w:r w:rsidRPr="000741D0">
        <w:rPr>
          <w:i/>
          <w:iCs/>
          <w:szCs w:val="24"/>
          <w:lang w:val="sv-SE"/>
        </w:rPr>
        <w:t>Surabaya Waterfront Land</w:t>
      </w:r>
      <w:r w:rsidRPr="000741D0">
        <w:rPr>
          <w:szCs w:val="24"/>
          <w:lang w:val="sv-SE"/>
        </w:rPr>
        <w:t xml:space="preserve"> (SWL) juga dipersepsikan sebagai kebijakan yang berpotensi mengubah pemanfaatan ruang pesisir. Akan tetapi pada penelitian ini perubahan praktik masyarakat tidak hanya dipengaruhi oleh adanya rencana perubahan ruang, tetapi juga oleh tingkat ketergantungan setiap kelompok masyarakat terhadap ruang pesisir. Setiap kelompok masyarakat memiliki praktik pemanfaatan ruang yang berbeda sehingga persepsi yang terbentuk terhadap rencana reklamasi juga berbeda. </w:t>
      </w:r>
    </w:p>
    <w:p w14:paraId="49507321" w14:textId="32E418F9" w:rsidR="00D406D4" w:rsidRDefault="000741D0" w:rsidP="005A2DE8">
      <w:pPr>
        <w:pStyle w:val="BodyText"/>
        <w:spacing w:line="276" w:lineRule="auto"/>
        <w:ind w:left="426" w:firstLine="294"/>
        <w:rPr>
          <w:szCs w:val="24"/>
          <w:lang w:val="sv-SE"/>
        </w:rPr>
      </w:pPr>
      <w:r w:rsidRPr="000741D0">
        <w:rPr>
          <w:szCs w:val="24"/>
          <w:lang w:val="sv-SE"/>
        </w:rPr>
        <w:t xml:space="preserve">Perbedaan persepsi masyarakat pesisir Kecamatan Bulak terhadap rencana reklamasi </w:t>
      </w:r>
      <w:r w:rsidRPr="000741D0">
        <w:rPr>
          <w:i/>
          <w:iCs/>
          <w:szCs w:val="24"/>
          <w:lang w:val="sv-SE"/>
        </w:rPr>
        <w:t xml:space="preserve">Surabaya Waterfront Land </w:t>
      </w:r>
      <w:r w:rsidRPr="000741D0">
        <w:rPr>
          <w:szCs w:val="24"/>
          <w:lang w:val="sv-SE"/>
        </w:rPr>
        <w:t>(SWL) terbentuk karena setiap kelompok masyarakat memiliki praktik yang berbeda dalam memanfaatkan ruang pesisir. Menurut nelayan ruang pesisir adalah ruang penghidupan</w:t>
      </w:r>
      <w:r>
        <w:rPr>
          <w:szCs w:val="24"/>
          <w:lang w:val="sv-SE"/>
        </w:rPr>
        <w:t xml:space="preserve"> </w:t>
      </w:r>
      <w:r w:rsidRPr="000741D0">
        <w:rPr>
          <w:szCs w:val="24"/>
          <w:lang w:val="sv-SE"/>
        </w:rPr>
        <w:t>yang digunakan untuk melaut dan memperoleh hasil tangkapan, sehingga rencana reklamasi dipersepsikan berpotensi mengganggu keberlangsungan aktivitas dan mata pencaharian. Sedangkan untuk masyarakat pengolah dan pedagang hasil laut memanfaatkan ruang pesisir melalui keberlanjutan hasil tangkapan nelayan sehingga persepsi yang terbentuk dipengaruhi oleh tingkat keterkaitannya terhadap hasil laut. Hal tersebut menunjukkan adanya perbedaan praktik dalam membentuk persepsi masyarakat, sehingga rencana reklamasi dipersepsikan sesuai dengan pengalaman dan aktivitas yang dijalankan dalam kehidupan sehari-hari.</w:t>
      </w:r>
    </w:p>
    <w:p w14:paraId="29AF177F" w14:textId="77777777" w:rsidR="00D9363D" w:rsidRPr="005A2DE8" w:rsidRDefault="00D9363D" w:rsidP="005A2DE8">
      <w:pPr>
        <w:pStyle w:val="BodyText"/>
        <w:spacing w:line="276" w:lineRule="auto"/>
        <w:ind w:left="426" w:firstLine="294"/>
        <w:rPr>
          <w:szCs w:val="24"/>
          <w:lang w:val="sv-SE"/>
        </w:rPr>
      </w:pPr>
    </w:p>
    <w:p w14:paraId="24130916" w14:textId="095050FD" w:rsidR="00D406D4" w:rsidRPr="00B20809" w:rsidRDefault="00AA1C1E" w:rsidP="00D406D4">
      <w:pPr>
        <w:pStyle w:val="BodyText"/>
        <w:spacing w:line="276" w:lineRule="auto"/>
        <w:ind w:firstLine="0"/>
        <w:rPr>
          <w:b/>
          <w:lang w:val="id-ID"/>
        </w:rPr>
      </w:pPr>
      <w:r w:rsidRPr="00B20809">
        <w:rPr>
          <w:b/>
          <w:lang w:val="id-ID"/>
        </w:rPr>
        <w:t>PENUTUP</w:t>
      </w:r>
    </w:p>
    <w:p w14:paraId="5B4891B8" w14:textId="6A575480" w:rsidR="00987B14" w:rsidRPr="00B20809" w:rsidRDefault="00AA1C1E" w:rsidP="00987B14">
      <w:pPr>
        <w:pStyle w:val="BodyText"/>
        <w:spacing w:line="276" w:lineRule="auto"/>
        <w:ind w:firstLine="0"/>
        <w:rPr>
          <w:b/>
          <w:lang w:val="id-ID"/>
        </w:rPr>
      </w:pPr>
      <w:r w:rsidRPr="00B20809">
        <w:rPr>
          <w:b/>
          <w:lang w:val="id-ID"/>
        </w:rPr>
        <w:t>Simpulan</w:t>
      </w:r>
    </w:p>
    <w:p w14:paraId="62202D17" w14:textId="77777777" w:rsidR="005A2DE8" w:rsidRDefault="005A2DE8" w:rsidP="00FE35DC">
      <w:pPr>
        <w:pStyle w:val="BodyText"/>
        <w:numPr>
          <w:ilvl w:val="0"/>
          <w:numId w:val="51"/>
        </w:numPr>
        <w:spacing w:line="276" w:lineRule="auto"/>
        <w:rPr>
          <w:bCs/>
          <w:lang w:val="sv-SE"/>
        </w:rPr>
      </w:pPr>
      <w:r>
        <w:rPr>
          <w:bCs/>
          <w:lang w:val="id-ID"/>
        </w:rPr>
        <w:t>P</w:t>
      </w:r>
      <w:r w:rsidRPr="005A2DE8">
        <w:rPr>
          <w:bCs/>
          <w:lang w:val="id-ID"/>
        </w:rPr>
        <w:t xml:space="preserve">ersepsi masyarakat pesisir Kecamatan Bulak terhadap rencana reklamasi </w:t>
      </w:r>
      <w:r w:rsidRPr="005A2DE8">
        <w:rPr>
          <w:bCs/>
          <w:i/>
          <w:iCs/>
          <w:lang w:val="id-ID"/>
        </w:rPr>
        <w:t xml:space="preserve">Surabaya </w:t>
      </w:r>
      <w:proofErr w:type="spellStart"/>
      <w:r w:rsidRPr="005A2DE8">
        <w:rPr>
          <w:bCs/>
          <w:i/>
          <w:iCs/>
          <w:lang w:val="id-ID"/>
        </w:rPr>
        <w:t>Waterfront</w:t>
      </w:r>
      <w:proofErr w:type="spellEnd"/>
      <w:r w:rsidRPr="005A2DE8">
        <w:rPr>
          <w:bCs/>
          <w:i/>
          <w:iCs/>
          <w:lang w:val="id-ID"/>
        </w:rPr>
        <w:t xml:space="preserve"> Land</w:t>
      </w:r>
      <w:r w:rsidRPr="005A2DE8">
        <w:rPr>
          <w:bCs/>
          <w:lang w:val="id-ID"/>
        </w:rPr>
        <w:t xml:space="preserve"> (SWL) berbeda antara masyarakat yang terdampak secara langsung dan masyarakat yang tidak terdampak langsung. Kelompok nelayan atau kelompok terdampak langsung cenderung menunjukkan persepsi kontra karena memandang rencana reklamasi berpotensi mengganggu aktivitas penangkapan hasil laut, mengurangi hasil tangkapan, merusak ekosistem laut serta mengancam keberlangsungan mata pencaharian yang selama ini bergantung pada ruang pesisir. </w:t>
      </w:r>
      <w:r w:rsidRPr="005A2DE8">
        <w:rPr>
          <w:bCs/>
          <w:lang w:val="sv-SE"/>
        </w:rPr>
        <w:t xml:space="preserve">Sementara itu, masyarakat yang tidak terdampak langsung menunjukkan persepsi beragam. Sebagian masyarakat tidak menganggap reklamasi akan mempengaruhi pekerjaan yang dijalankan karena tidak bergantung secara langsung pada aktivitas penangkapan hasil laut. </w:t>
      </w:r>
      <w:r w:rsidRPr="005A2DE8">
        <w:rPr>
          <w:bCs/>
          <w:lang w:val="sv-SE"/>
        </w:rPr>
        <w:t xml:space="preserve">Sedangkan sebagian lainnya tetap menunjukkan kekhawatiran karena kegiatan pengolahan dan perdagangan hasil laut yang dijalankan masih bergantung pada hasil tangkapan nelayan. </w:t>
      </w:r>
    </w:p>
    <w:p w14:paraId="1182DA5E" w14:textId="2B7F895F" w:rsidR="00987B14" w:rsidRPr="005A2DE8" w:rsidRDefault="005A2DE8" w:rsidP="00FE35DC">
      <w:pPr>
        <w:pStyle w:val="BodyText"/>
        <w:numPr>
          <w:ilvl w:val="0"/>
          <w:numId w:val="51"/>
        </w:numPr>
        <w:spacing w:line="276" w:lineRule="auto"/>
        <w:rPr>
          <w:bCs/>
          <w:lang w:val="sv-SE"/>
        </w:rPr>
      </w:pPr>
      <w:r w:rsidRPr="005A2DE8">
        <w:rPr>
          <w:bCs/>
          <w:lang w:val="sv-SE"/>
        </w:rPr>
        <w:t>Perbedaan persepsi tersebut dipengaruhi oleh pengalaman masyarakat dalam memanfaatkan ruang pesisir sebagai bagian dari kehidupan sehari-hari. Masyarakat yang menjadikan ruang pesisir sebagai tempat utama untuk memperoleh penghasilan memiliki kekhawatiran yang lebih besar terhadap rencana reklamasi dibandingkan dengan masyarakat yang tidak memanfaatkan ruang pesisir secara langsung untuk melakukan aktivitas penangkapan. Selain itu,</w:t>
      </w:r>
      <w:r>
        <w:rPr>
          <w:bCs/>
          <w:lang w:val="sv-SE"/>
        </w:rPr>
        <w:t xml:space="preserve"> </w:t>
      </w:r>
      <w:r w:rsidRPr="005A2DE8">
        <w:rPr>
          <w:bCs/>
          <w:lang w:val="sv-SE"/>
        </w:rPr>
        <w:t xml:space="preserve">kondisi ekonomi dan hubungan sosial antar masyarakat serta informasi yang diperoleh mengenai rencana reklamasi turut membentuk cara masyarakat memahami dan menilai rencana reklamasi </w:t>
      </w:r>
      <w:r w:rsidRPr="005A2DE8">
        <w:rPr>
          <w:bCs/>
          <w:i/>
          <w:iCs/>
          <w:lang w:val="sv-SE"/>
        </w:rPr>
        <w:t>Surabaya Waterfront Land</w:t>
      </w:r>
      <w:r w:rsidRPr="005A2DE8">
        <w:rPr>
          <w:bCs/>
          <w:lang w:val="sv-SE"/>
        </w:rPr>
        <w:t xml:space="preserve"> (SWL). Namun demikian, persepsi masyarakat terhadap rencana reklamasi SWL di Kecamatan Bulak berkembang sesuai dengan pengalaman dan keterkaitan masing-masing kelompok masyarakat terhadap ruang pesisir.</w:t>
      </w:r>
    </w:p>
    <w:p w14:paraId="45F09DE5" w14:textId="3D870C1D" w:rsidR="00D35AAD" w:rsidRPr="00B20809" w:rsidRDefault="00AA1C1E" w:rsidP="00987B14">
      <w:pPr>
        <w:pStyle w:val="BodyText"/>
        <w:spacing w:line="276" w:lineRule="auto"/>
        <w:ind w:firstLine="0"/>
        <w:rPr>
          <w:b/>
          <w:lang w:val="id-ID"/>
        </w:rPr>
      </w:pPr>
      <w:r w:rsidRPr="00B20809">
        <w:rPr>
          <w:b/>
          <w:lang w:val="id-ID"/>
        </w:rPr>
        <w:t>Saran</w:t>
      </w:r>
    </w:p>
    <w:p w14:paraId="2E44131D" w14:textId="6CF0BDD3" w:rsidR="00D35AAD" w:rsidRDefault="00B14D81" w:rsidP="00B14D81">
      <w:pPr>
        <w:pStyle w:val="BodyText"/>
        <w:numPr>
          <w:ilvl w:val="0"/>
          <w:numId w:val="50"/>
        </w:numPr>
        <w:spacing w:line="276" w:lineRule="auto"/>
        <w:rPr>
          <w:bCs/>
          <w:lang w:val="id-ID"/>
        </w:rPr>
      </w:pPr>
      <w:r>
        <w:rPr>
          <w:bCs/>
          <w:lang w:val="id-ID"/>
        </w:rPr>
        <w:t xml:space="preserve">Pemerintah Kota Surabaya dan pihak-pihak yang terlibat dalam perencanaan </w:t>
      </w:r>
      <w:r>
        <w:rPr>
          <w:bCs/>
          <w:i/>
          <w:iCs/>
          <w:lang w:val="id-ID"/>
        </w:rPr>
        <w:t xml:space="preserve">Surabaya </w:t>
      </w:r>
      <w:proofErr w:type="spellStart"/>
      <w:r>
        <w:rPr>
          <w:bCs/>
          <w:i/>
          <w:iCs/>
          <w:lang w:val="id-ID"/>
        </w:rPr>
        <w:t>Waterfront</w:t>
      </w:r>
      <w:proofErr w:type="spellEnd"/>
      <w:r>
        <w:rPr>
          <w:bCs/>
          <w:i/>
          <w:iCs/>
          <w:lang w:val="id-ID"/>
        </w:rPr>
        <w:t xml:space="preserve"> Land</w:t>
      </w:r>
      <w:r>
        <w:rPr>
          <w:bCs/>
          <w:lang w:val="id-ID"/>
        </w:rPr>
        <w:t xml:space="preserve"> (SWL) disarankan untuk meningkatkan sosialisasi dan keterlibatan masyarakat pesisir, khususnya di Kecamatan Bulak, dalam setiap tahapan perencanaan dan pelaksanaan reklamasi. upaya tersebut penting untuk memastikan masyarakat memperoleh informasi yang memadai serta dapat menyampaikan aspirasi dan kekhawatiran masyarakat terkait rencana reklamasi. </w:t>
      </w:r>
    </w:p>
    <w:p w14:paraId="5E36F2D4" w14:textId="5CC39A98" w:rsidR="00B14D81" w:rsidRPr="00B14D81" w:rsidRDefault="00B14D81" w:rsidP="00B14D81">
      <w:pPr>
        <w:pStyle w:val="BodyText"/>
        <w:numPr>
          <w:ilvl w:val="0"/>
          <w:numId w:val="50"/>
        </w:numPr>
        <w:spacing w:line="276" w:lineRule="auto"/>
        <w:rPr>
          <w:bCs/>
          <w:lang w:val="id-ID"/>
        </w:rPr>
      </w:pPr>
      <w:r>
        <w:rPr>
          <w:bCs/>
          <w:lang w:val="id-ID"/>
        </w:rPr>
        <w:t xml:space="preserve">Peneliti </w:t>
      </w:r>
      <w:proofErr w:type="spellStart"/>
      <w:r>
        <w:rPr>
          <w:bCs/>
          <w:lang w:val="id-ID"/>
        </w:rPr>
        <w:t>seanjutnya</w:t>
      </w:r>
      <w:proofErr w:type="spellEnd"/>
      <w:r>
        <w:rPr>
          <w:bCs/>
          <w:lang w:val="id-ID"/>
        </w:rPr>
        <w:t xml:space="preserve"> disarankan untuk mengkaji dampak sosial, ekonomi dan lingkungan setelah reklamasi dilaksanakan sehingga dapat memberikan gambaran yang lebih komprehensif tentang perubahan yang terjadi pada masyarakat pesisir. Selain itu, penelitian selanjutnya dapat menggunakan pendekatan kuantitatif atau </w:t>
      </w:r>
      <w:proofErr w:type="spellStart"/>
      <w:r>
        <w:rPr>
          <w:bCs/>
          <w:i/>
          <w:iCs/>
          <w:lang w:val="id-ID"/>
        </w:rPr>
        <w:t>mixed</w:t>
      </w:r>
      <w:proofErr w:type="spellEnd"/>
      <w:r>
        <w:rPr>
          <w:bCs/>
          <w:i/>
          <w:iCs/>
          <w:lang w:val="id-ID"/>
        </w:rPr>
        <w:t xml:space="preserve"> </w:t>
      </w:r>
      <w:proofErr w:type="spellStart"/>
      <w:r>
        <w:rPr>
          <w:bCs/>
          <w:i/>
          <w:iCs/>
          <w:lang w:val="id-ID"/>
        </w:rPr>
        <w:t>methods</w:t>
      </w:r>
      <w:proofErr w:type="spellEnd"/>
      <w:r>
        <w:rPr>
          <w:bCs/>
          <w:lang w:val="id-ID"/>
        </w:rPr>
        <w:t xml:space="preserve"> dengan cakup</w:t>
      </w:r>
      <w:r w:rsidR="00FE35DC">
        <w:rPr>
          <w:bCs/>
          <w:lang w:val="id-ID"/>
        </w:rPr>
        <w:t xml:space="preserve">an yang lebih luas untuk memperoleh hasil yang lebih representatif. </w:t>
      </w:r>
    </w:p>
    <w:p w14:paraId="68A70C2B" w14:textId="19D51108" w:rsidR="009B7086" w:rsidRPr="003361BF" w:rsidRDefault="00891BA0" w:rsidP="00B20809">
      <w:pPr>
        <w:pStyle w:val="BodyText"/>
        <w:spacing w:line="276" w:lineRule="auto"/>
        <w:ind w:firstLine="0"/>
        <w:rPr>
          <w:bCs/>
          <w:lang w:val="sv-SE"/>
        </w:rPr>
      </w:pPr>
      <w:r w:rsidRPr="00B20809">
        <w:rPr>
          <w:b/>
          <w:lang w:val="id-ID"/>
        </w:rPr>
        <w:t>DAFTAR PUSTAKA</w:t>
      </w:r>
    </w:p>
    <w:p w14:paraId="4C1B467D" w14:textId="77777777" w:rsidR="00D9363D" w:rsidRPr="00D9363D" w:rsidRDefault="00D9363D" w:rsidP="00D9363D">
      <w:pPr>
        <w:pStyle w:val="DaftarPustaka"/>
        <w:spacing w:before="0" w:after="0" w:line="276" w:lineRule="auto"/>
        <w:rPr>
          <w:bCs/>
          <w:color w:val="000000" w:themeColor="text1"/>
          <w:lang w:val="sv-SE"/>
        </w:rPr>
      </w:pPr>
      <w:r w:rsidRPr="000B1CB8">
        <w:rPr>
          <w:bCs/>
          <w:color w:val="000000" w:themeColor="text1"/>
          <w:lang w:val="sv-SE"/>
        </w:rPr>
        <w:t xml:space="preserve">Hakim, M., Sulfianti, A., &amp; Nursiada. </w:t>
      </w:r>
      <w:r w:rsidRPr="00D9363D">
        <w:rPr>
          <w:bCs/>
          <w:color w:val="000000" w:themeColor="text1"/>
          <w:lang w:val="sv-SE"/>
        </w:rPr>
        <w:t xml:space="preserve">(2023). Dampak reklamasi Pantai Seruni terhadap ekonomi masyarakat Bantaeng. </w:t>
      </w:r>
      <w:r w:rsidRPr="00D9363D">
        <w:rPr>
          <w:bCs/>
          <w:i/>
          <w:iCs/>
          <w:color w:val="000000" w:themeColor="text1"/>
          <w:lang w:val="sv-SE"/>
        </w:rPr>
        <w:t>Juria: Jurnal Ekonomi Utama, 2</w:t>
      </w:r>
      <w:r w:rsidRPr="00D9363D">
        <w:rPr>
          <w:bCs/>
          <w:color w:val="000000" w:themeColor="text1"/>
          <w:lang w:val="sv-SE"/>
        </w:rPr>
        <w:t xml:space="preserve">(3), 348–355. </w:t>
      </w:r>
      <w:hyperlink r:id="rId17" w:tgtFrame="_new" w:history="1">
        <w:r w:rsidRPr="00D9363D">
          <w:rPr>
            <w:rStyle w:val="Hyperlink"/>
            <w:bCs/>
            <w:color w:val="000000" w:themeColor="text1"/>
            <w:lang w:val="sv-SE"/>
          </w:rPr>
          <w:t>https://doi.org/10.55903/juria.v2i3.222</w:t>
        </w:r>
      </w:hyperlink>
    </w:p>
    <w:p w14:paraId="4D6C0EF0"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Juliana, I., Safitri, N. L., &amp; Fadilah, W. (2023). Pemaknaan tradisi petik laut bagi masyarakat pesisir. </w:t>
      </w:r>
      <w:r w:rsidRPr="00D9363D">
        <w:rPr>
          <w:bCs/>
          <w:i/>
          <w:iCs/>
          <w:color w:val="000000" w:themeColor="text1"/>
          <w:lang w:val="sv-SE"/>
        </w:rPr>
        <w:t xml:space="preserve">TUTURAN: </w:t>
      </w:r>
      <w:r w:rsidRPr="00D9363D">
        <w:rPr>
          <w:bCs/>
          <w:i/>
          <w:iCs/>
          <w:color w:val="000000" w:themeColor="text1"/>
          <w:lang w:val="sv-SE"/>
        </w:rPr>
        <w:lastRenderedPageBreak/>
        <w:t>Jurnal Ilmu Komunikasi, Sosial dan Humaniora, 1</w:t>
      </w:r>
      <w:r w:rsidRPr="00D9363D">
        <w:rPr>
          <w:bCs/>
          <w:color w:val="000000" w:themeColor="text1"/>
          <w:lang w:val="sv-SE"/>
        </w:rPr>
        <w:t xml:space="preserve">(2), 218–232. </w:t>
      </w:r>
      <w:hyperlink r:id="rId18" w:tgtFrame="_new" w:history="1">
        <w:r w:rsidRPr="00D9363D">
          <w:rPr>
            <w:rStyle w:val="Hyperlink"/>
            <w:bCs/>
            <w:color w:val="000000" w:themeColor="text1"/>
            <w:lang w:val="sv-SE"/>
          </w:rPr>
          <w:t>https://doi.org/10.47861/tuturan.v1i2.242</w:t>
        </w:r>
      </w:hyperlink>
    </w:p>
    <w:p w14:paraId="4585EBBF"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Katti, S. W. B., &amp; Mokodompit, E. A. (2025). Persepsi masyarakat lokal terhadap pengembangan potensi wilayah pesisir untuk meningkatkan ekonomi. </w:t>
      </w:r>
      <w:r w:rsidRPr="00D9363D">
        <w:rPr>
          <w:bCs/>
          <w:i/>
          <w:iCs/>
          <w:color w:val="000000" w:themeColor="text1"/>
          <w:lang w:val="sv-SE"/>
        </w:rPr>
        <w:t>Jurnal Ilmu Manajemen Sosial Humaniora (JIMSH), 7</w:t>
      </w:r>
      <w:r w:rsidRPr="00D9363D">
        <w:rPr>
          <w:bCs/>
          <w:color w:val="000000" w:themeColor="text1"/>
          <w:lang w:val="sv-SE"/>
        </w:rPr>
        <w:t xml:space="preserve">(1), 120–129. </w:t>
      </w:r>
      <w:hyperlink r:id="rId19" w:tgtFrame="_new" w:history="1">
        <w:r w:rsidRPr="00D9363D">
          <w:rPr>
            <w:rStyle w:val="Hyperlink"/>
            <w:bCs/>
            <w:color w:val="000000" w:themeColor="text1"/>
            <w:lang w:val="sv-SE"/>
          </w:rPr>
          <w:t>https://doi.org/10.51454/jimsh.v7i1.998</w:t>
        </w:r>
      </w:hyperlink>
    </w:p>
    <w:p w14:paraId="3DB1E111"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Kompas.id. (2024). </w:t>
      </w:r>
      <w:r w:rsidRPr="00D9363D">
        <w:rPr>
          <w:bCs/>
          <w:i/>
          <w:iCs/>
          <w:color w:val="000000" w:themeColor="text1"/>
          <w:lang w:val="sv-SE"/>
        </w:rPr>
        <w:t>Ada penolakan, proyek reklamasi Surabaya Waterfront Land disikapi hati-hati</w:t>
      </w:r>
      <w:r w:rsidRPr="00D9363D">
        <w:rPr>
          <w:bCs/>
          <w:color w:val="000000" w:themeColor="text1"/>
          <w:lang w:val="sv-SE"/>
        </w:rPr>
        <w:t xml:space="preserve">. Diakses 13 Juli 2025 dari </w:t>
      </w:r>
      <w:hyperlink r:id="rId20" w:tgtFrame="_new" w:history="1">
        <w:r w:rsidRPr="00D9363D">
          <w:rPr>
            <w:rStyle w:val="Hyperlink"/>
            <w:bCs/>
            <w:color w:val="000000" w:themeColor="text1"/>
            <w:lang w:val="sv-SE"/>
          </w:rPr>
          <w:t>https://www.kompas.id/baca/nusantara/2024/09/17/ada-penolakan-proyek-reklamasi-surabaya-waterfront-land-disikapi-hati-hati</w:t>
        </w:r>
      </w:hyperlink>
    </w:p>
    <w:p w14:paraId="6C142B7B" w14:textId="77777777" w:rsidR="00D9363D" w:rsidRPr="00D9363D" w:rsidRDefault="00D9363D" w:rsidP="00D9363D">
      <w:pPr>
        <w:pStyle w:val="DaftarPustaka"/>
        <w:spacing w:before="0" w:after="0" w:line="276" w:lineRule="auto"/>
        <w:rPr>
          <w:bCs/>
          <w:color w:val="000000" w:themeColor="text1"/>
          <w:lang w:val="en-ID"/>
        </w:rPr>
      </w:pPr>
      <w:r w:rsidRPr="00D9363D">
        <w:rPr>
          <w:bCs/>
          <w:color w:val="000000" w:themeColor="text1"/>
          <w:lang w:val="en-ID"/>
        </w:rPr>
        <w:t xml:space="preserve">Lefebvre, H. (1991). </w:t>
      </w:r>
      <w:r w:rsidRPr="00D9363D">
        <w:rPr>
          <w:bCs/>
          <w:i/>
          <w:iCs/>
          <w:color w:val="000000" w:themeColor="text1"/>
          <w:lang w:val="en-ID"/>
        </w:rPr>
        <w:t>The production of space</w:t>
      </w:r>
      <w:r w:rsidRPr="00D9363D">
        <w:rPr>
          <w:bCs/>
          <w:color w:val="000000" w:themeColor="text1"/>
          <w:lang w:val="en-ID"/>
        </w:rPr>
        <w:t>. Blackwell Publishing.</w:t>
      </w:r>
    </w:p>
    <w:p w14:paraId="5CD4F382" w14:textId="77777777" w:rsidR="00D9363D" w:rsidRPr="00D9363D" w:rsidRDefault="00D9363D" w:rsidP="00D9363D">
      <w:pPr>
        <w:pStyle w:val="DaftarPustaka"/>
        <w:spacing w:before="0" w:after="0" w:line="276" w:lineRule="auto"/>
        <w:rPr>
          <w:bCs/>
          <w:color w:val="000000" w:themeColor="text1"/>
          <w:lang w:val="en-ID"/>
        </w:rPr>
      </w:pPr>
      <w:r w:rsidRPr="00D9363D">
        <w:rPr>
          <w:bCs/>
          <w:color w:val="000000" w:themeColor="text1"/>
          <w:lang w:val="en-ID"/>
        </w:rPr>
        <w:t xml:space="preserve">Lolowang, J., Pangemanan, L. R. J., &amp; Memah, M. Y. (n.d.). Social economic characteristics coastal community in Kema District North Minahasa Regency. </w:t>
      </w:r>
      <w:r w:rsidRPr="00D9363D">
        <w:rPr>
          <w:bCs/>
          <w:i/>
          <w:iCs/>
          <w:color w:val="000000" w:themeColor="text1"/>
          <w:lang w:val="en-ID"/>
        </w:rPr>
        <w:t>Agrirud, 3</w:t>
      </w:r>
      <w:r w:rsidRPr="00D9363D">
        <w:rPr>
          <w:bCs/>
          <w:color w:val="000000" w:themeColor="text1"/>
          <w:lang w:val="en-ID"/>
        </w:rPr>
        <w:t>, 541–547. https://doi.org/10.35791/agrirud.v3i4.40035</w:t>
      </w:r>
    </w:p>
    <w:p w14:paraId="708EBCBB"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en-ID"/>
        </w:rPr>
        <w:t xml:space="preserve">Mahendra, R. A., &amp; Purwanti, T. (2023). </w:t>
      </w:r>
      <w:r w:rsidRPr="00D9363D">
        <w:rPr>
          <w:bCs/>
          <w:color w:val="000000" w:themeColor="text1"/>
          <w:lang w:val="sv-SE"/>
        </w:rPr>
        <w:t xml:space="preserve">Analisis dampak proyek pembangunan reklamasi Pantai Ancol Jakarta Utara terhadap ekonomi, sosial dan lingkungan: Tinjauan kritis. </w:t>
      </w:r>
      <w:r w:rsidRPr="00D9363D">
        <w:rPr>
          <w:bCs/>
          <w:i/>
          <w:iCs/>
          <w:color w:val="000000" w:themeColor="text1"/>
          <w:lang w:val="sv-SE"/>
        </w:rPr>
        <w:t>Endogami: Jurnal Ilmiah Kajian Antropologi, 6</w:t>
      </w:r>
      <w:r w:rsidRPr="00D9363D">
        <w:rPr>
          <w:bCs/>
          <w:color w:val="000000" w:themeColor="text1"/>
          <w:lang w:val="sv-SE"/>
        </w:rPr>
        <w:t xml:space="preserve">(2), 235–247. </w:t>
      </w:r>
      <w:hyperlink r:id="rId21" w:tgtFrame="_new" w:history="1">
        <w:r w:rsidRPr="00D9363D">
          <w:rPr>
            <w:rStyle w:val="Hyperlink"/>
            <w:bCs/>
            <w:color w:val="000000" w:themeColor="text1"/>
            <w:lang w:val="sv-SE"/>
          </w:rPr>
          <w:t>https://doi.org/10.14710/endogami.6.2.235-247</w:t>
        </w:r>
      </w:hyperlink>
    </w:p>
    <w:p w14:paraId="2EEB5177" w14:textId="77777777" w:rsidR="00D9363D" w:rsidRPr="00D9363D" w:rsidRDefault="00D9363D" w:rsidP="00D9363D">
      <w:pPr>
        <w:pStyle w:val="DaftarPustaka"/>
        <w:spacing w:before="0" w:after="0" w:line="276" w:lineRule="auto"/>
        <w:rPr>
          <w:bCs/>
          <w:color w:val="000000" w:themeColor="text1"/>
          <w:lang w:val="en-ID"/>
        </w:rPr>
      </w:pPr>
      <w:r w:rsidRPr="00D9363D">
        <w:rPr>
          <w:bCs/>
          <w:color w:val="000000" w:themeColor="text1"/>
          <w:lang w:val="sv-SE"/>
        </w:rPr>
        <w:t xml:space="preserve">Menteri Kelautan dan Perikanan Republik Indonesia. (2019). </w:t>
      </w:r>
      <w:r w:rsidRPr="00D9363D">
        <w:rPr>
          <w:bCs/>
          <w:i/>
          <w:iCs/>
          <w:color w:val="000000" w:themeColor="text1"/>
          <w:lang w:val="sv-SE"/>
        </w:rPr>
        <w:t>Peraturan Menteri Kelautan dan Perikanan Nomor 25/PERMEN-KP/2019 tentang Izin Pelaksanaan Reklamasi di Wilayah Pesisir dan Pulau-Pulau Kecil</w:t>
      </w:r>
      <w:r w:rsidRPr="00D9363D">
        <w:rPr>
          <w:bCs/>
          <w:color w:val="000000" w:themeColor="text1"/>
          <w:lang w:val="sv-SE"/>
        </w:rPr>
        <w:t xml:space="preserve">. </w:t>
      </w:r>
      <w:hyperlink r:id="rId22" w:tgtFrame="_new" w:history="1">
        <w:r w:rsidRPr="00D9363D">
          <w:rPr>
            <w:rStyle w:val="Hyperlink"/>
            <w:bCs/>
            <w:color w:val="000000" w:themeColor="text1"/>
            <w:lang w:val="en-ID"/>
          </w:rPr>
          <w:t>https://peraturan.bpk.go.id/Details/159336/permen-kkp-no-25permen-kp2019-tahun-2019</w:t>
        </w:r>
      </w:hyperlink>
    </w:p>
    <w:p w14:paraId="14A0FBB4"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en-ID"/>
        </w:rPr>
        <w:t xml:space="preserve">Miles, M. B., Huberman, A. M., &amp; Saldaña, J. (2014). </w:t>
      </w:r>
      <w:r w:rsidRPr="00D9363D">
        <w:rPr>
          <w:bCs/>
          <w:i/>
          <w:iCs/>
          <w:color w:val="000000" w:themeColor="text1"/>
          <w:lang w:val="en-ID"/>
        </w:rPr>
        <w:t>Qualitative data analysis: A methods sourcebook</w:t>
      </w:r>
      <w:r w:rsidRPr="00D9363D">
        <w:rPr>
          <w:bCs/>
          <w:color w:val="000000" w:themeColor="text1"/>
          <w:lang w:val="en-ID"/>
        </w:rPr>
        <w:t xml:space="preserve"> (3rd ed.). </w:t>
      </w:r>
      <w:r w:rsidRPr="00D9363D">
        <w:rPr>
          <w:bCs/>
          <w:color w:val="000000" w:themeColor="text1"/>
          <w:lang w:val="sv-SE"/>
        </w:rPr>
        <w:t>SAGE Publications.</w:t>
      </w:r>
    </w:p>
    <w:p w14:paraId="7EE4E813"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Nabila, F. E. (2023). Dialektika spasial dan produksi beautifikasi ruang kota terhadap pelaku aktivitas ekonomi informal. </w:t>
      </w:r>
      <w:r w:rsidRPr="00D9363D">
        <w:rPr>
          <w:bCs/>
          <w:i/>
          <w:iCs/>
          <w:color w:val="000000" w:themeColor="text1"/>
          <w:lang w:val="sv-SE"/>
        </w:rPr>
        <w:t>Jurnal Analisa Sosiologi, 12</w:t>
      </w:r>
      <w:r w:rsidRPr="00D9363D">
        <w:rPr>
          <w:bCs/>
          <w:color w:val="000000" w:themeColor="text1"/>
          <w:lang w:val="sv-SE"/>
        </w:rPr>
        <w:t>(2), 431–464.</w:t>
      </w:r>
    </w:p>
    <w:p w14:paraId="2EA8303E" w14:textId="77777777" w:rsidR="00D9363D" w:rsidRPr="00D9363D" w:rsidRDefault="00D9363D" w:rsidP="00D9363D">
      <w:pPr>
        <w:pStyle w:val="DaftarPustaka"/>
        <w:spacing w:before="0" w:after="0" w:line="276" w:lineRule="auto"/>
        <w:rPr>
          <w:bCs/>
          <w:color w:val="000000" w:themeColor="text1"/>
          <w:lang w:val="en-ID"/>
        </w:rPr>
      </w:pPr>
      <w:r w:rsidRPr="00D9363D">
        <w:rPr>
          <w:bCs/>
          <w:color w:val="000000" w:themeColor="text1"/>
          <w:lang w:val="sv-SE"/>
        </w:rPr>
        <w:t xml:space="preserve">Nindita, R. D. (2021). </w:t>
      </w:r>
      <w:r w:rsidRPr="00D9363D">
        <w:rPr>
          <w:bCs/>
          <w:i/>
          <w:iCs/>
          <w:color w:val="000000" w:themeColor="text1"/>
          <w:lang w:val="sv-SE"/>
        </w:rPr>
        <w:t>Analisis dampak reklamasi terhadap kehidupan sosial ekonomi nelayan pesisir di Kalibaru, Cilincing, Jakarta Utara</w:t>
      </w:r>
      <w:r w:rsidRPr="00D9363D">
        <w:rPr>
          <w:bCs/>
          <w:color w:val="000000" w:themeColor="text1"/>
          <w:lang w:val="sv-SE"/>
        </w:rPr>
        <w:t xml:space="preserve"> [Skripsi, Universitas Islam Negeri Syarif Hidayatullah Jakarta]. </w:t>
      </w:r>
      <w:hyperlink r:id="rId23" w:tgtFrame="_new" w:history="1">
        <w:r w:rsidRPr="00D9363D">
          <w:rPr>
            <w:rStyle w:val="Hyperlink"/>
            <w:bCs/>
            <w:color w:val="000000" w:themeColor="text1"/>
            <w:lang w:val="en-ID"/>
          </w:rPr>
          <w:t>https://repository.uinjkt.ac.id/dspace/handle/123456789/57582</w:t>
        </w:r>
      </w:hyperlink>
    </w:p>
    <w:p w14:paraId="054F806F"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en-ID"/>
        </w:rPr>
        <w:t xml:space="preserve">Nisa, A. H., Hasna, H., &amp; Yarni, L. (2023). </w:t>
      </w:r>
      <w:r w:rsidRPr="00D9363D">
        <w:rPr>
          <w:bCs/>
          <w:color w:val="000000" w:themeColor="text1"/>
          <w:lang w:val="sv-SE"/>
        </w:rPr>
        <w:t xml:space="preserve">Persepsi. </w:t>
      </w:r>
      <w:r w:rsidRPr="00D9363D">
        <w:rPr>
          <w:bCs/>
          <w:i/>
          <w:iCs/>
          <w:color w:val="000000" w:themeColor="text1"/>
          <w:lang w:val="sv-SE"/>
        </w:rPr>
        <w:t>KOLONI: Jurnal Multidisiplin Ilmu, 2</w:t>
      </w:r>
      <w:r w:rsidRPr="00D9363D">
        <w:rPr>
          <w:bCs/>
          <w:color w:val="000000" w:themeColor="text1"/>
          <w:lang w:val="sv-SE"/>
        </w:rPr>
        <w:t>(4), 213–226.</w:t>
      </w:r>
    </w:p>
    <w:p w14:paraId="55FEE7DB"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en-ID"/>
        </w:rPr>
        <w:t xml:space="preserve">Nur, A. A. J., &amp; Nurwati, N. (2023). </w:t>
      </w:r>
      <w:r w:rsidRPr="00D9363D">
        <w:rPr>
          <w:bCs/>
          <w:color w:val="000000" w:themeColor="text1"/>
          <w:lang w:val="sv-SE"/>
        </w:rPr>
        <w:t xml:space="preserve">Dampak pasca reklamasi terhadap lingkungan dan kemiskinan di Kota Makassar. </w:t>
      </w:r>
      <w:r w:rsidRPr="00D9363D">
        <w:rPr>
          <w:bCs/>
          <w:i/>
          <w:iCs/>
          <w:color w:val="000000" w:themeColor="text1"/>
          <w:lang w:val="sv-SE"/>
        </w:rPr>
        <w:t>Sosioglobal: Jurnal Pemikiran dan Penelitian Sosiologi, 7</w:t>
      </w:r>
      <w:r w:rsidRPr="00D9363D">
        <w:rPr>
          <w:bCs/>
          <w:color w:val="000000" w:themeColor="text1"/>
          <w:lang w:val="sv-SE"/>
        </w:rPr>
        <w:t xml:space="preserve">(2), 152–163. </w:t>
      </w:r>
      <w:hyperlink r:id="rId24" w:tgtFrame="_new" w:history="1">
        <w:r w:rsidRPr="00D9363D">
          <w:rPr>
            <w:rStyle w:val="Hyperlink"/>
            <w:bCs/>
            <w:color w:val="000000" w:themeColor="text1"/>
            <w:lang w:val="sv-SE"/>
          </w:rPr>
          <w:t>https://jurnal.unpad.ac.id/sosioglobal/article/view/47601/pdf</w:t>
        </w:r>
      </w:hyperlink>
    </w:p>
    <w:p w14:paraId="2F11ABFA" w14:textId="77777777" w:rsidR="00D9363D" w:rsidRPr="00D9363D" w:rsidRDefault="00D9363D" w:rsidP="00D9363D">
      <w:pPr>
        <w:pStyle w:val="DaftarPustaka"/>
        <w:spacing w:before="0" w:after="0" w:line="276" w:lineRule="auto"/>
        <w:rPr>
          <w:bCs/>
          <w:color w:val="000000" w:themeColor="text1"/>
          <w:lang w:val="en-ID"/>
        </w:rPr>
      </w:pPr>
      <w:r w:rsidRPr="00D9363D">
        <w:rPr>
          <w:bCs/>
          <w:color w:val="000000" w:themeColor="text1"/>
          <w:lang w:val="sv-SE"/>
        </w:rPr>
        <w:t xml:space="preserve">Putra, E. E., &amp; Epriadi, D. (2021). Dampak reklamasi di kawasan pesisir Pulau Batam terhadap keberlangsungan hidup nelayan sekitar. </w:t>
      </w:r>
      <w:r w:rsidRPr="00D9363D">
        <w:rPr>
          <w:bCs/>
          <w:i/>
          <w:iCs/>
          <w:color w:val="000000" w:themeColor="text1"/>
          <w:lang w:val="en-ID"/>
        </w:rPr>
        <w:t>Scientia Journal, 3</w:t>
      </w:r>
      <w:r w:rsidRPr="00D9363D">
        <w:rPr>
          <w:bCs/>
          <w:color w:val="000000" w:themeColor="text1"/>
          <w:lang w:val="en-ID"/>
        </w:rPr>
        <w:t xml:space="preserve">(4). </w:t>
      </w:r>
      <w:hyperlink r:id="rId25" w:tgtFrame="_new" w:history="1">
        <w:r w:rsidRPr="00D9363D">
          <w:rPr>
            <w:rStyle w:val="Hyperlink"/>
            <w:bCs/>
            <w:color w:val="000000" w:themeColor="text1"/>
            <w:lang w:val="en-ID"/>
          </w:rPr>
          <w:t>https://ejournal.upbatam.ac.id/index.php/scientia_journal/article/view/3128</w:t>
        </w:r>
      </w:hyperlink>
    </w:p>
    <w:p w14:paraId="53FF737B"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Rawita, I. S., Darmawan, D., &amp; Siregar, H. (2021). Deskripsi karakteristik masyarakat nelayan Desa Tanggul Kecamatan Karangantu Kabupaten Serang. </w:t>
      </w:r>
      <w:r w:rsidRPr="00D9363D">
        <w:rPr>
          <w:bCs/>
          <w:i/>
          <w:iCs/>
          <w:color w:val="000000" w:themeColor="text1"/>
          <w:lang w:val="sv-SE"/>
        </w:rPr>
        <w:t>Jurnal Eksistensi Pendidikan Luar Sekolah, 6</w:t>
      </w:r>
      <w:r w:rsidRPr="00D9363D">
        <w:rPr>
          <w:bCs/>
          <w:color w:val="000000" w:themeColor="text1"/>
          <w:lang w:val="sv-SE"/>
        </w:rPr>
        <w:t xml:space="preserve">(2). </w:t>
      </w:r>
      <w:hyperlink r:id="rId26" w:tgtFrame="_new" w:history="1">
        <w:r w:rsidRPr="00D9363D">
          <w:rPr>
            <w:rStyle w:val="Hyperlink"/>
            <w:bCs/>
            <w:color w:val="000000" w:themeColor="text1"/>
            <w:lang w:val="sv-SE"/>
          </w:rPr>
          <w:t>https://doi.org/10.30870/e-plus.v6i2.12898</w:t>
        </w:r>
      </w:hyperlink>
    </w:p>
    <w:p w14:paraId="09FE1179"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Sugiyono. (2023). </w:t>
      </w:r>
      <w:r w:rsidRPr="00D9363D">
        <w:rPr>
          <w:bCs/>
          <w:i/>
          <w:iCs/>
          <w:color w:val="000000" w:themeColor="text1"/>
          <w:lang w:val="sv-SE"/>
        </w:rPr>
        <w:t>Metode penelitian kuantitatif, kualitatif dan R&amp;D</w:t>
      </w:r>
      <w:r w:rsidRPr="00D9363D">
        <w:rPr>
          <w:bCs/>
          <w:color w:val="000000" w:themeColor="text1"/>
          <w:lang w:val="sv-SE"/>
        </w:rPr>
        <w:t xml:space="preserve"> (2nd ed.). Alfabeta.</w:t>
      </w:r>
    </w:p>
    <w:p w14:paraId="72F115FC"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Suarasurabaya.net. (2025, September 22). </w:t>
      </w:r>
      <w:r w:rsidRPr="00D9363D">
        <w:rPr>
          <w:bCs/>
          <w:i/>
          <w:iCs/>
          <w:color w:val="000000" w:themeColor="text1"/>
          <w:lang w:val="sv-SE"/>
        </w:rPr>
        <w:t>Ratusan warga demo Balai Kota dan Kantor Gubernur, tolak Surabaya Waterfront Land</w:t>
      </w:r>
      <w:r w:rsidRPr="00D9363D">
        <w:rPr>
          <w:bCs/>
          <w:color w:val="000000" w:themeColor="text1"/>
          <w:lang w:val="sv-SE"/>
        </w:rPr>
        <w:t xml:space="preserve">. Diakses 8 Desember 2025 dari </w:t>
      </w:r>
      <w:hyperlink r:id="rId27" w:tgtFrame="_new" w:history="1">
        <w:r w:rsidRPr="00D9363D">
          <w:rPr>
            <w:rStyle w:val="Hyperlink"/>
            <w:bCs/>
            <w:color w:val="000000" w:themeColor="text1"/>
            <w:lang w:val="sv-SE"/>
          </w:rPr>
          <w:t>https://www.suarasurabaya.net/kelanakota/2025/ratusan-warga-demo-balai-kota-dan-kantor-gubernur-tolak-surabaya-waterfront-land/</w:t>
        </w:r>
      </w:hyperlink>
    </w:p>
    <w:p w14:paraId="25E56C3E"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Syah, M. S. F., &amp; Nugroho, M. S. P. (2024). Reklamasi: Analisis teori dan implementasi sebagai solusi dalam penyediaan lahan hunian. </w:t>
      </w:r>
      <w:r w:rsidRPr="00D9363D">
        <w:rPr>
          <w:bCs/>
          <w:i/>
          <w:iCs/>
          <w:color w:val="000000" w:themeColor="text1"/>
          <w:lang w:val="sv-SE"/>
        </w:rPr>
        <w:t>SIAR VI: Seminar Ilmiah Arsitektur, 6</w:t>
      </w:r>
      <w:r w:rsidRPr="00D9363D">
        <w:rPr>
          <w:bCs/>
          <w:color w:val="000000" w:themeColor="text1"/>
          <w:lang w:val="sv-SE"/>
        </w:rPr>
        <w:t>.</w:t>
      </w:r>
    </w:p>
    <w:p w14:paraId="6D765E90" w14:textId="77777777" w:rsidR="00D9363D" w:rsidRPr="00D9363D" w:rsidRDefault="00D9363D" w:rsidP="00D9363D">
      <w:pPr>
        <w:pStyle w:val="DaftarPustaka"/>
        <w:spacing w:before="0" w:after="0" w:line="276" w:lineRule="auto"/>
        <w:rPr>
          <w:bCs/>
          <w:color w:val="000000" w:themeColor="text1"/>
          <w:lang w:val="en-ID"/>
        </w:rPr>
      </w:pPr>
      <w:r w:rsidRPr="00D9363D">
        <w:rPr>
          <w:bCs/>
          <w:color w:val="000000" w:themeColor="text1"/>
          <w:lang w:val="sv-SE"/>
        </w:rPr>
        <w:t xml:space="preserve">Tias, S. S., Aditya, M. R., Maulani, K., Putri, B. F., &amp; Reviandani, O. (2025). Dampak reklamasi di Kenjeran Park Surabaya terhadap perubahan sosial pada nelayan sekitar. </w:t>
      </w:r>
      <w:r w:rsidRPr="00D9363D">
        <w:rPr>
          <w:bCs/>
          <w:i/>
          <w:iCs/>
          <w:color w:val="000000" w:themeColor="text1"/>
          <w:lang w:val="en-ID"/>
        </w:rPr>
        <w:t>Indonesian Research Journal on Education</w:t>
      </w:r>
      <w:r w:rsidRPr="00D9363D">
        <w:rPr>
          <w:bCs/>
          <w:color w:val="000000" w:themeColor="text1"/>
          <w:lang w:val="en-ID"/>
        </w:rPr>
        <w:t xml:space="preserve">. </w:t>
      </w:r>
      <w:hyperlink r:id="rId28" w:tgtFrame="_new" w:history="1">
        <w:r w:rsidRPr="00D9363D">
          <w:rPr>
            <w:rStyle w:val="Hyperlink"/>
            <w:bCs/>
            <w:color w:val="000000" w:themeColor="text1"/>
            <w:lang w:val="en-ID"/>
          </w:rPr>
          <w:t>https://www.irje.org/irje/article/view/2840</w:t>
        </w:r>
      </w:hyperlink>
    </w:p>
    <w:p w14:paraId="7116A48F" w14:textId="77777777" w:rsidR="00D9363D" w:rsidRPr="00D9363D" w:rsidRDefault="00D9363D" w:rsidP="00D9363D">
      <w:pPr>
        <w:pStyle w:val="DaftarPustaka"/>
        <w:spacing w:before="0" w:after="0" w:line="276" w:lineRule="auto"/>
        <w:rPr>
          <w:bCs/>
          <w:color w:val="000000" w:themeColor="text1"/>
          <w:lang w:val="sv-SE"/>
        </w:rPr>
      </w:pPr>
      <w:r w:rsidRPr="00D9363D">
        <w:rPr>
          <w:bCs/>
          <w:color w:val="000000" w:themeColor="text1"/>
          <w:lang w:val="sv-SE"/>
        </w:rPr>
        <w:t xml:space="preserve">Zalpa, W. (2023). Jaring kemiskinan masyarakat penjaring (Studi analisis pelanggengan kemiskinan pesisir di Indonesia menurut teori ruang Lefebvre dan teori fungsi kemiskinan Gans). </w:t>
      </w:r>
      <w:r w:rsidRPr="00D9363D">
        <w:rPr>
          <w:bCs/>
          <w:i/>
          <w:iCs/>
          <w:color w:val="000000" w:themeColor="text1"/>
          <w:lang w:val="sv-SE"/>
        </w:rPr>
        <w:t>SABANA: Jurnal Sosiologi, Antropologi, dan Budaya Nusantara, 2</w:t>
      </w:r>
      <w:r w:rsidRPr="00D9363D">
        <w:rPr>
          <w:bCs/>
          <w:color w:val="000000" w:themeColor="text1"/>
          <w:lang w:val="sv-SE"/>
        </w:rPr>
        <w:t xml:space="preserve">(1). </w:t>
      </w:r>
      <w:hyperlink r:id="rId29" w:tgtFrame="_new" w:history="1">
        <w:r w:rsidRPr="00D9363D">
          <w:rPr>
            <w:rStyle w:val="Hyperlink"/>
            <w:bCs/>
            <w:color w:val="000000" w:themeColor="text1"/>
            <w:lang w:val="sv-SE"/>
          </w:rPr>
          <w:t>https://doi.org/10.55123/sabana.v2i1.1824</w:t>
        </w:r>
      </w:hyperlink>
    </w:p>
    <w:p w14:paraId="0DAF77B5" w14:textId="77777777" w:rsidR="006A280C" w:rsidRPr="006A280C" w:rsidRDefault="006A280C" w:rsidP="00D9363D">
      <w:pPr>
        <w:pStyle w:val="DaftarPustaka"/>
        <w:spacing w:before="0" w:after="0" w:line="276" w:lineRule="auto"/>
        <w:ind w:left="0" w:firstLine="0"/>
        <w:rPr>
          <w:bCs/>
          <w:lang w:val="sv-SE"/>
        </w:rPr>
      </w:pPr>
    </w:p>
    <w:sectPr w:rsidR="006A280C" w:rsidRPr="006A280C" w:rsidSect="00772CA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5418" w14:textId="77777777" w:rsidR="006062FA" w:rsidRDefault="006062FA" w:rsidP="003D7F74">
      <w:r>
        <w:separator/>
      </w:r>
    </w:p>
  </w:endnote>
  <w:endnote w:type="continuationSeparator" w:id="0">
    <w:p w14:paraId="43DF540D" w14:textId="77777777" w:rsidR="006062FA" w:rsidRDefault="006062F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9D70" w14:textId="77777777" w:rsidR="006062FA" w:rsidRDefault="006062FA" w:rsidP="003D7F74">
      <w:r>
        <w:separator/>
      </w:r>
    </w:p>
  </w:footnote>
  <w:footnote w:type="continuationSeparator" w:id="0">
    <w:p w14:paraId="1743543D" w14:textId="77777777" w:rsidR="006062FA" w:rsidRDefault="006062FA"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E05F" w14:textId="65328AA1" w:rsidR="00090C0C" w:rsidRPr="006A280C" w:rsidRDefault="00090C0C" w:rsidP="00090C0C">
    <w:pPr>
      <w:pStyle w:val="Header"/>
      <w:rPr>
        <w:i/>
        <w:iCs/>
        <w:lang w:val="fi-FI"/>
      </w:rPr>
    </w:pPr>
    <w:r>
      <w:rPr>
        <w:i/>
        <w:iCs/>
        <w:noProof/>
        <w:lang w:val="id-ID" w:eastAsia="id-ID"/>
      </w:rPr>
      <w:t>Dampak Urbanisasi terhadap Pola Interaksi Sosial Masyarakat di Kawasan Surabaya Industrial Estate Rungkut (SIER), Kota Surabaya</w:t>
    </w:r>
  </w:p>
  <w:p w14:paraId="509A7799" w14:textId="7FC71288" w:rsidR="00853FBA" w:rsidRPr="003361BF" w:rsidRDefault="00853FBA" w:rsidP="00090C0C">
    <w:pPr>
      <w:pStyle w:val="Header"/>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A492" w14:textId="77777777" w:rsidR="003361BF" w:rsidRDefault="00000000" w:rsidP="003904DD">
    <w:pPr>
      <w:pStyle w:val="Header"/>
      <w:rPr>
        <w:i/>
        <w:iCs/>
        <w:noProof/>
        <w:lang w:val="id-ID" w:eastAsia="id-ID"/>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528.45pt;height:528.4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3361BF">
      <w:rPr>
        <w:i/>
        <w:iCs/>
        <w:noProof/>
        <w:lang w:val="id-ID" w:eastAsia="id-ID"/>
      </w:rPr>
      <w:t>Persepsi Masyarakat terhadap Rencana Reklamasi Surabaya Waterfront Land (SWL)</w:t>
    </w:r>
  </w:p>
  <w:p w14:paraId="64A025B2" w14:textId="130190CC" w:rsidR="00853FBA" w:rsidRPr="006A280C" w:rsidRDefault="003361BF" w:rsidP="003904DD">
    <w:pPr>
      <w:pStyle w:val="Header"/>
      <w:rPr>
        <w:i/>
        <w:iCs/>
        <w:lang w:val="fi-FI"/>
      </w:rPr>
    </w:pPr>
    <w:r>
      <w:rPr>
        <w:i/>
        <w:iCs/>
        <w:noProof/>
        <w:lang w:val="id-ID" w:eastAsia="id-ID"/>
      </w:rPr>
      <w:t xml:space="preserve"> di Kecamatan Bulak Kota Surabaya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E44CA7"/>
    <w:multiLevelType w:val="hybridMultilevel"/>
    <w:tmpl w:val="DA22F5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290C7D"/>
    <w:multiLevelType w:val="hybridMultilevel"/>
    <w:tmpl w:val="BF8632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1C37918"/>
    <w:multiLevelType w:val="hybridMultilevel"/>
    <w:tmpl w:val="C2C69796"/>
    <w:lvl w:ilvl="0" w:tplc="81F4E752">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7"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0"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D4A74"/>
    <w:multiLevelType w:val="hybridMultilevel"/>
    <w:tmpl w:val="93883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1B75E15"/>
    <w:multiLevelType w:val="hybridMultilevel"/>
    <w:tmpl w:val="BC28DF58"/>
    <w:lvl w:ilvl="0" w:tplc="7C2E54E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3"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2434FD"/>
    <w:multiLevelType w:val="hybridMultilevel"/>
    <w:tmpl w:val="6EC62BC4"/>
    <w:lvl w:ilvl="0" w:tplc="8B9C838E">
      <w:start w:val="1"/>
      <w:numFmt w:val="decimal"/>
      <w:lvlText w:val="%1."/>
      <w:lvlJc w:val="left"/>
      <w:pPr>
        <w:ind w:left="720" w:hanging="360"/>
      </w:pPr>
      <w:rPr>
        <w:rFonts w:asciiTheme="majorBidi" w:eastAsiaTheme="minorHAnsi" w:hAnsiTheme="majorBidi" w:cstheme="maj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4BF82CAC"/>
    <w:multiLevelType w:val="hybridMultilevel"/>
    <w:tmpl w:val="B3A4365A"/>
    <w:lvl w:ilvl="0" w:tplc="B9B85BA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0" w15:restartNumberingAfterBreak="0">
    <w:nsid w:val="4C866A26"/>
    <w:multiLevelType w:val="hybridMultilevel"/>
    <w:tmpl w:val="A712E0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5B8407D"/>
    <w:multiLevelType w:val="hybridMultilevel"/>
    <w:tmpl w:val="E4C0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4"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72515F"/>
    <w:multiLevelType w:val="hybridMultilevel"/>
    <w:tmpl w:val="E64EFD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15:restartNumberingAfterBreak="0">
    <w:nsid w:val="6CE02476"/>
    <w:multiLevelType w:val="hybridMultilevel"/>
    <w:tmpl w:val="EA1E0E86"/>
    <w:lvl w:ilvl="0" w:tplc="E258EE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4"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5"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6"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877691208">
    <w:abstractNumId w:val="14"/>
  </w:num>
  <w:num w:numId="2" w16cid:durableId="990216033">
    <w:abstractNumId w:val="38"/>
  </w:num>
  <w:num w:numId="3" w16cid:durableId="998969280">
    <w:abstractNumId w:val="8"/>
  </w:num>
  <w:num w:numId="4" w16cid:durableId="2137676947">
    <w:abstractNumId w:val="20"/>
  </w:num>
  <w:num w:numId="5" w16cid:durableId="771707838">
    <w:abstractNumId w:val="20"/>
  </w:num>
  <w:num w:numId="6" w16cid:durableId="166482623">
    <w:abstractNumId w:val="20"/>
  </w:num>
  <w:num w:numId="7" w16cid:durableId="2057772690">
    <w:abstractNumId w:val="20"/>
  </w:num>
  <w:num w:numId="8" w16cid:durableId="781148008">
    <w:abstractNumId w:val="31"/>
  </w:num>
  <w:num w:numId="9" w16cid:durableId="2050832402">
    <w:abstractNumId w:val="39"/>
  </w:num>
  <w:num w:numId="10" w16cid:durableId="392657317">
    <w:abstractNumId w:val="15"/>
  </w:num>
  <w:num w:numId="11" w16cid:durableId="1166167174">
    <w:abstractNumId w:val="5"/>
  </w:num>
  <w:num w:numId="12" w16cid:durableId="1828814512">
    <w:abstractNumId w:val="3"/>
  </w:num>
  <w:num w:numId="13" w16cid:durableId="1999721610">
    <w:abstractNumId w:val="23"/>
  </w:num>
  <w:num w:numId="14" w16cid:durableId="1364213863">
    <w:abstractNumId w:val="25"/>
  </w:num>
  <w:num w:numId="15" w16cid:durableId="817569885">
    <w:abstractNumId w:val="7"/>
  </w:num>
  <w:num w:numId="16" w16cid:durableId="507335525">
    <w:abstractNumId w:val="10"/>
  </w:num>
  <w:num w:numId="17" w16cid:durableId="1651329763">
    <w:abstractNumId w:val="41"/>
  </w:num>
  <w:num w:numId="18" w16cid:durableId="857504806">
    <w:abstractNumId w:val="18"/>
  </w:num>
  <w:num w:numId="19" w16cid:durableId="957100078">
    <w:abstractNumId w:val="9"/>
  </w:num>
  <w:num w:numId="20" w16cid:durableId="1790078118">
    <w:abstractNumId w:val="28"/>
  </w:num>
  <w:num w:numId="21" w16cid:durableId="1331256251">
    <w:abstractNumId w:val="27"/>
  </w:num>
  <w:num w:numId="22" w16cid:durableId="726998670">
    <w:abstractNumId w:val="46"/>
  </w:num>
  <w:num w:numId="23" w16cid:durableId="19898164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783779">
    <w:abstractNumId w:val="17"/>
  </w:num>
  <w:num w:numId="25" w16cid:durableId="1846357045">
    <w:abstractNumId w:val="16"/>
  </w:num>
  <w:num w:numId="26" w16cid:durableId="1723552271">
    <w:abstractNumId w:val="47"/>
  </w:num>
  <w:num w:numId="27" w16cid:durableId="1656253600">
    <w:abstractNumId w:val="13"/>
  </w:num>
  <w:num w:numId="28" w16cid:durableId="1605764866">
    <w:abstractNumId w:val="22"/>
  </w:num>
  <w:num w:numId="29" w16cid:durableId="1561015386">
    <w:abstractNumId w:val="37"/>
  </w:num>
  <w:num w:numId="30" w16cid:durableId="1061558596">
    <w:abstractNumId w:val="33"/>
  </w:num>
  <w:num w:numId="31" w16cid:durableId="1361200441">
    <w:abstractNumId w:val="26"/>
  </w:num>
  <w:num w:numId="32" w16cid:durableId="584994762">
    <w:abstractNumId w:val="35"/>
  </w:num>
  <w:num w:numId="33" w16cid:durableId="854343811">
    <w:abstractNumId w:val="42"/>
  </w:num>
  <w:num w:numId="34" w16cid:durableId="2079669965">
    <w:abstractNumId w:val="44"/>
  </w:num>
  <w:num w:numId="35" w16cid:durableId="737023958">
    <w:abstractNumId w:val="12"/>
  </w:num>
  <w:num w:numId="36" w16cid:durableId="1118137712">
    <w:abstractNumId w:val="19"/>
  </w:num>
  <w:num w:numId="37" w16cid:durableId="2015254738">
    <w:abstractNumId w:val="43"/>
  </w:num>
  <w:num w:numId="38" w16cid:durableId="1664158076">
    <w:abstractNumId w:val="34"/>
  </w:num>
  <w:num w:numId="39" w16cid:durableId="667682894">
    <w:abstractNumId w:val="0"/>
  </w:num>
  <w:num w:numId="40" w16cid:durableId="1710758087">
    <w:abstractNumId w:val="1"/>
  </w:num>
  <w:num w:numId="41" w16cid:durableId="1031110499">
    <w:abstractNumId w:val="30"/>
  </w:num>
  <w:num w:numId="42" w16cid:durableId="981233396">
    <w:abstractNumId w:val="29"/>
  </w:num>
  <w:num w:numId="43" w16cid:durableId="1358775799">
    <w:abstractNumId w:val="24"/>
  </w:num>
  <w:num w:numId="44" w16cid:durableId="2143765819">
    <w:abstractNumId w:val="21"/>
  </w:num>
  <w:num w:numId="45" w16cid:durableId="565532722">
    <w:abstractNumId w:val="11"/>
  </w:num>
  <w:num w:numId="46" w16cid:durableId="694884995">
    <w:abstractNumId w:val="6"/>
  </w:num>
  <w:num w:numId="47" w16cid:durableId="1755010336">
    <w:abstractNumId w:val="40"/>
  </w:num>
  <w:num w:numId="48" w16cid:durableId="1168204889">
    <w:abstractNumId w:val="32"/>
  </w:num>
  <w:num w:numId="49" w16cid:durableId="441609972">
    <w:abstractNumId w:val="36"/>
  </w:num>
  <w:num w:numId="50" w16cid:durableId="1133987277">
    <w:abstractNumId w:val="2"/>
  </w:num>
  <w:num w:numId="51" w16cid:durableId="1123234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3CDB"/>
    <w:rsid w:val="00012757"/>
    <w:rsid w:val="00013FB2"/>
    <w:rsid w:val="00014FA4"/>
    <w:rsid w:val="000249F8"/>
    <w:rsid w:val="00025D19"/>
    <w:rsid w:val="00026E30"/>
    <w:rsid w:val="00026FC9"/>
    <w:rsid w:val="00030AB8"/>
    <w:rsid w:val="0003112C"/>
    <w:rsid w:val="0003399B"/>
    <w:rsid w:val="00035810"/>
    <w:rsid w:val="00042ADC"/>
    <w:rsid w:val="00053983"/>
    <w:rsid w:val="00072E76"/>
    <w:rsid w:val="00074008"/>
    <w:rsid w:val="000741D0"/>
    <w:rsid w:val="000746C9"/>
    <w:rsid w:val="0008184D"/>
    <w:rsid w:val="00082638"/>
    <w:rsid w:val="00087805"/>
    <w:rsid w:val="00090C0C"/>
    <w:rsid w:val="0009422E"/>
    <w:rsid w:val="00095BB2"/>
    <w:rsid w:val="000A2263"/>
    <w:rsid w:val="000A3444"/>
    <w:rsid w:val="000A50AA"/>
    <w:rsid w:val="000A75AA"/>
    <w:rsid w:val="000A7E74"/>
    <w:rsid w:val="000B0F0A"/>
    <w:rsid w:val="000B1CB8"/>
    <w:rsid w:val="000B3E29"/>
    <w:rsid w:val="000B43D3"/>
    <w:rsid w:val="000B44D1"/>
    <w:rsid w:val="000B4C0F"/>
    <w:rsid w:val="000B7A0D"/>
    <w:rsid w:val="000C0A6A"/>
    <w:rsid w:val="000C2745"/>
    <w:rsid w:val="000C77E9"/>
    <w:rsid w:val="000C7CD5"/>
    <w:rsid w:val="000D0DE7"/>
    <w:rsid w:val="000D34DD"/>
    <w:rsid w:val="000D7F6B"/>
    <w:rsid w:val="000E1483"/>
    <w:rsid w:val="000E49F8"/>
    <w:rsid w:val="000E7DA0"/>
    <w:rsid w:val="000F27AB"/>
    <w:rsid w:val="000F580B"/>
    <w:rsid w:val="000F5881"/>
    <w:rsid w:val="000F7F25"/>
    <w:rsid w:val="001009DF"/>
    <w:rsid w:val="00102516"/>
    <w:rsid w:val="00102A59"/>
    <w:rsid w:val="00103B34"/>
    <w:rsid w:val="0010654C"/>
    <w:rsid w:val="00107DE2"/>
    <w:rsid w:val="001116F9"/>
    <w:rsid w:val="001137EE"/>
    <w:rsid w:val="00114AEA"/>
    <w:rsid w:val="00114BA7"/>
    <w:rsid w:val="0012147F"/>
    <w:rsid w:val="00130D07"/>
    <w:rsid w:val="0013466E"/>
    <w:rsid w:val="00136FF5"/>
    <w:rsid w:val="001467FF"/>
    <w:rsid w:val="00153E72"/>
    <w:rsid w:val="0015597D"/>
    <w:rsid w:val="00155C87"/>
    <w:rsid w:val="001579B7"/>
    <w:rsid w:val="00160ECB"/>
    <w:rsid w:val="00160EF8"/>
    <w:rsid w:val="0016117F"/>
    <w:rsid w:val="001611F1"/>
    <w:rsid w:val="001714E3"/>
    <w:rsid w:val="001749A7"/>
    <w:rsid w:val="001779ED"/>
    <w:rsid w:val="00185BC1"/>
    <w:rsid w:val="0019047D"/>
    <w:rsid w:val="00191BD6"/>
    <w:rsid w:val="00192BE5"/>
    <w:rsid w:val="001A04BF"/>
    <w:rsid w:val="001A3300"/>
    <w:rsid w:val="001A7F73"/>
    <w:rsid w:val="001B1104"/>
    <w:rsid w:val="001B49AB"/>
    <w:rsid w:val="001D2092"/>
    <w:rsid w:val="001E2D93"/>
    <w:rsid w:val="001E65EA"/>
    <w:rsid w:val="001F01E1"/>
    <w:rsid w:val="001F3587"/>
    <w:rsid w:val="0020322E"/>
    <w:rsid w:val="00212C93"/>
    <w:rsid w:val="00212E71"/>
    <w:rsid w:val="00216249"/>
    <w:rsid w:val="002214AF"/>
    <w:rsid w:val="00223B5C"/>
    <w:rsid w:val="002243FB"/>
    <w:rsid w:val="00226150"/>
    <w:rsid w:val="0023037B"/>
    <w:rsid w:val="00233A63"/>
    <w:rsid w:val="0023558B"/>
    <w:rsid w:val="00236894"/>
    <w:rsid w:val="00237903"/>
    <w:rsid w:val="00240073"/>
    <w:rsid w:val="00245690"/>
    <w:rsid w:val="0025300B"/>
    <w:rsid w:val="0025532E"/>
    <w:rsid w:val="00256BCE"/>
    <w:rsid w:val="00261A67"/>
    <w:rsid w:val="002705CE"/>
    <w:rsid w:val="00270BF5"/>
    <w:rsid w:val="00273556"/>
    <w:rsid w:val="00286599"/>
    <w:rsid w:val="002878EC"/>
    <w:rsid w:val="00290B2C"/>
    <w:rsid w:val="0029281D"/>
    <w:rsid w:val="002A2DFD"/>
    <w:rsid w:val="002A70E9"/>
    <w:rsid w:val="002B02A7"/>
    <w:rsid w:val="002B56FB"/>
    <w:rsid w:val="002C1A41"/>
    <w:rsid w:val="002C25AB"/>
    <w:rsid w:val="002C493E"/>
    <w:rsid w:val="002C587F"/>
    <w:rsid w:val="002D01FA"/>
    <w:rsid w:val="002D573B"/>
    <w:rsid w:val="002E405D"/>
    <w:rsid w:val="002E694E"/>
    <w:rsid w:val="002F4163"/>
    <w:rsid w:val="0030349F"/>
    <w:rsid w:val="00303BD8"/>
    <w:rsid w:val="00305B74"/>
    <w:rsid w:val="0031490D"/>
    <w:rsid w:val="00316971"/>
    <w:rsid w:val="0031733B"/>
    <w:rsid w:val="0032072E"/>
    <w:rsid w:val="00324232"/>
    <w:rsid w:val="00335F25"/>
    <w:rsid w:val="003361BF"/>
    <w:rsid w:val="00337271"/>
    <w:rsid w:val="00337C7E"/>
    <w:rsid w:val="003407B6"/>
    <w:rsid w:val="003438BC"/>
    <w:rsid w:val="00343E34"/>
    <w:rsid w:val="00350483"/>
    <w:rsid w:val="003507A9"/>
    <w:rsid w:val="00350AE6"/>
    <w:rsid w:val="00352C35"/>
    <w:rsid w:val="00352DB7"/>
    <w:rsid w:val="0035612B"/>
    <w:rsid w:val="00356460"/>
    <w:rsid w:val="00360EA7"/>
    <w:rsid w:val="003634E3"/>
    <w:rsid w:val="00363BB7"/>
    <w:rsid w:val="00365164"/>
    <w:rsid w:val="00372333"/>
    <w:rsid w:val="00376BA1"/>
    <w:rsid w:val="0037700E"/>
    <w:rsid w:val="003833E0"/>
    <w:rsid w:val="00385D9B"/>
    <w:rsid w:val="00386AA9"/>
    <w:rsid w:val="003872A5"/>
    <w:rsid w:val="003904DD"/>
    <w:rsid w:val="003927D7"/>
    <w:rsid w:val="00392836"/>
    <w:rsid w:val="003B12ED"/>
    <w:rsid w:val="003B1B13"/>
    <w:rsid w:val="003B3438"/>
    <w:rsid w:val="003C0D0A"/>
    <w:rsid w:val="003C33B5"/>
    <w:rsid w:val="003C65BB"/>
    <w:rsid w:val="003D058C"/>
    <w:rsid w:val="003D7F74"/>
    <w:rsid w:val="003E3AF7"/>
    <w:rsid w:val="003E777D"/>
    <w:rsid w:val="003F3108"/>
    <w:rsid w:val="003F4B22"/>
    <w:rsid w:val="003F6BAB"/>
    <w:rsid w:val="004003DE"/>
    <w:rsid w:val="00400454"/>
    <w:rsid w:val="00401726"/>
    <w:rsid w:val="00404A57"/>
    <w:rsid w:val="0040556C"/>
    <w:rsid w:val="00405B3C"/>
    <w:rsid w:val="00406B76"/>
    <w:rsid w:val="0041135B"/>
    <w:rsid w:val="00416A4E"/>
    <w:rsid w:val="004235EB"/>
    <w:rsid w:val="004238A3"/>
    <w:rsid w:val="00423EFD"/>
    <w:rsid w:val="0042434F"/>
    <w:rsid w:val="004323A7"/>
    <w:rsid w:val="0043320E"/>
    <w:rsid w:val="0043735B"/>
    <w:rsid w:val="00437AE3"/>
    <w:rsid w:val="004407D8"/>
    <w:rsid w:val="00444B94"/>
    <w:rsid w:val="00444E86"/>
    <w:rsid w:val="00454E70"/>
    <w:rsid w:val="00455EE1"/>
    <w:rsid w:val="004563CE"/>
    <w:rsid w:val="00462BC6"/>
    <w:rsid w:val="004633EA"/>
    <w:rsid w:val="00464293"/>
    <w:rsid w:val="004714CE"/>
    <w:rsid w:val="0047397E"/>
    <w:rsid w:val="00475433"/>
    <w:rsid w:val="00494D20"/>
    <w:rsid w:val="00495712"/>
    <w:rsid w:val="00496C6C"/>
    <w:rsid w:val="004A20BA"/>
    <w:rsid w:val="004A2412"/>
    <w:rsid w:val="004A730A"/>
    <w:rsid w:val="004B09F5"/>
    <w:rsid w:val="004B51B3"/>
    <w:rsid w:val="004C0D67"/>
    <w:rsid w:val="004C2DB5"/>
    <w:rsid w:val="004C77F3"/>
    <w:rsid w:val="004D0E62"/>
    <w:rsid w:val="004D122B"/>
    <w:rsid w:val="004D25E9"/>
    <w:rsid w:val="004D2E2F"/>
    <w:rsid w:val="004D6722"/>
    <w:rsid w:val="004E06A5"/>
    <w:rsid w:val="004E73A7"/>
    <w:rsid w:val="004F00B6"/>
    <w:rsid w:val="004F16B4"/>
    <w:rsid w:val="004F314F"/>
    <w:rsid w:val="004F4FAA"/>
    <w:rsid w:val="00501B4D"/>
    <w:rsid w:val="00502E89"/>
    <w:rsid w:val="005116B0"/>
    <w:rsid w:val="00511ADD"/>
    <w:rsid w:val="0051498E"/>
    <w:rsid w:val="00520357"/>
    <w:rsid w:val="005203FF"/>
    <w:rsid w:val="005222D7"/>
    <w:rsid w:val="00523BDC"/>
    <w:rsid w:val="005251AF"/>
    <w:rsid w:val="0052593D"/>
    <w:rsid w:val="00527F70"/>
    <w:rsid w:val="005326BC"/>
    <w:rsid w:val="0053544A"/>
    <w:rsid w:val="005362C7"/>
    <w:rsid w:val="00536D28"/>
    <w:rsid w:val="005376AC"/>
    <w:rsid w:val="0053770F"/>
    <w:rsid w:val="0054347F"/>
    <w:rsid w:val="00544048"/>
    <w:rsid w:val="00551528"/>
    <w:rsid w:val="00553A6B"/>
    <w:rsid w:val="0055471C"/>
    <w:rsid w:val="00554733"/>
    <w:rsid w:val="00557432"/>
    <w:rsid w:val="00565E29"/>
    <w:rsid w:val="00567F9E"/>
    <w:rsid w:val="00571E8D"/>
    <w:rsid w:val="0057337F"/>
    <w:rsid w:val="0057478F"/>
    <w:rsid w:val="0058018C"/>
    <w:rsid w:val="00581055"/>
    <w:rsid w:val="00582059"/>
    <w:rsid w:val="00583042"/>
    <w:rsid w:val="0058390D"/>
    <w:rsid w:val="00583CDC"/>
    <w:rsid w:val="00586C51"/>
    <w:rsid w:val="00587B98"/>
    <w:rsid w:val="005924A1"/>
    <w:rsid w:val="0059337C"/>
    <w:rsid w:val="005934BA"/>
    <w:rsid w:val="0059706C"/>
    <w:rsid w:val="0059722E"/>
    <w:rsid w:val="0059796A"/>
    <w:rsid w:val="00597F08"/>
    <w:rsid w:val="005A2DE8"/>
    <w:rsid w:val="005A36A3"/>
    <w:rsid w:val="005A4D86"/>
    <w:rsid w:val="005A659D"/>
    <w:rsid w:val="005A7678"/>
    <w:rsid w:val="005B0783"/>
    <w:rsid w:val="005B410A"/>
    <w:rsid w:val="005C1B11"/>
    <w:rsid w:val="005C5CC0"/>
    <w:rsid w:val="005D4CAD"/>
    <w:rsid w:val="005E17EE"/>
    <w:rsid w:val="006062FA"/>
    <w:rsid w:val="00606E9C"/>
    <w:rsid w:val="00610388"/>
    <w:rsid w:val="00610931"/>
    <w:rsid w:val="006112A5"/>
    <w:rsid w:val="006129BD"/>
    <w:rsid w:val="00627902"/>
    <w:rsid w:val="00633690"/>
    <w:rsid w:val="0063384A"/>
    <w:rsid w:val="006423C6"/>
    <w:rsid w:val="006443F2"/>
    <w:rsid w:val="0064528C"/>
    <w:rsid w:val="00650A3E"/>
    <w:rsid w:val="00654B8D"/>
    <w:rsid w:val="006576CD"/>
    <w:rsid w:val="00665CB6"/>
    <w:rsid w:val="00665FE5"/>
    <w:rsid w:val="00666BDF"/>
    <w:rsid w:val="00667552"/>
    <w:rsid w:val="00671903"/>
    <w:rsid w:val="0068346F"/>
    <w:rsid w:val="006860E3"/>
    <w:rsid w:val="006877CE"/>
    <w:rsid w:val="00690909"/>
    <w:rsid w:val="006915D1"/>
    <w:rsid w:val="00693B10"/>
    <w:rsid w:val="006959A9"/>
    <w:rsid w:val="006978F0"/>
    <w:rsid w:val="006A14F3"/>
    <w:rsid w:val="006A1A21"/>
    <w:rsid w:val="006A280C"/>
    <w:rsid w:val="006A49A3"/>
    <w:rsid w:val="006A640A"/>
    <w:rsid w:val="006A73CA"/>
    <w:rsid w:val="006B23E5"/>
    <w:rsid w:val="006B65C4"/>
    <w:rsid w:val="006C3F78"/>
    <w:rsid w:val="006C48FE"/>
    <w:rsid w:val="006C6ED7"/>
    <w:rsid w:val="006D1716"/>
    <w:rsid w:val="006D481C"/>
    <w:rsid w:val="006D4AC1"/>
    <w:rsid w:val="006D63CD"/>
    <w:rsid w:val="006E19C4"/>
    <w:rsid w:val="006E3D5E"/>
    <w:rsid w:val="006E4984"/>
    <w:rsid w:val="006F15AE"/>
    <w:rsid w:val="006F57D8"/>
    <w:rsid w:val="0071191E"/>
    <w:rsid w:val="00711FA3"/>
    <w:rsid w:val="00713010"/>
    <w:rsid w:val="00713A69"/>
    <w:rsid w:val="00726E49"/>
    <w:rsid w:val="00737362"/>
    <w:rsid w:val="00737D63"/>
    <w:rsid w:val="00744959"/>
    <w:rsid w:val="0074730F"/>
    <w:rsid w:val="007473BF"/>
    <w:rsid w:val="00747AF8"/>
    <w:rsid w:val="007501C0"/>
    <w:rsid w:val="0075208A"/>
    <w:rsid w:val="00754F08"/>
    <w:rsid w:val="00755BE1"/>
    <w:rsid w:val="00757641"/>
    <w:rsid w:val="00757F3E"/>
    <w:rsid w:val="00762CFA"/>
    <w:rsid w:val="00763792"/>
    <w:rsid w:val="00765B86"/>
    <w:rsid w:val="00772C99"/>
    <w:rsid w:val="00772CAA"/>
    <w:rsid w:val="00775821"/>
    <w:rsid w:val="0078290C"/>
    <w:rsid w:val="007857E7"/>
    <w:rsid w:val="007872D9"/>
    <w:rsid w:val="00790830"/>
    <w:rsid w:val="00794F15"/>
    <w:rsid w:val="007A2EA7"/>
    <w:rsid w:val="007A4086"/>
    <w:rsid w:val="007A4BA5"/>
    <w:rsid w:val="007B0B23"/>
    <w:rsid w:val="007B1770"/>
    <w:rsid w:val="007B2A43"/>
    <w:rsid w:val="007C1BE6"/>
    <w:rsid w:val="007C48EC"/>
    <w:rsid w:val="007D62F7"/>
    <w:rsid w:val="007D6C70"/>
    <w:rsid w:val="007D7805"/>
    <w:rsid w:val="007E08E4"/>
    <w:rsid w:val="007E2EC4"/>
    <w:rsid w:val="007E5C69"/>
    <w:rsid w:val="007F061E"/>
    <w:rsid w:val="007F1B4C"/>
    <w:rsid w:val="007F339C"/>
    <w:rsid w:val="007F4226"/>
    <w:rsid w:val="00804860"/>
    <w:rsid w:val="00805E72"/>
    <w:rsid w:val="00806455"/>
    <w:rsid w:val="0081533A"/>
    <w:rsid w:val="008161C2"/>
    <w:rsid w:val="008224D1"/>
    <w:rsid w:val="00822526"/>
    <w:rsid w:val="00830562"/>
    <w:rsid w:val="0083182D"/>
    <w:rsid w:val="008325B6"/>
    <w:rsid w:val="00837E00"/>
    <w:rsid w:val="00840074"/>
    <w:rsid w:val="00843E64"/>
    <w:rsid w:val="00853FBA"/>
    <w:rsid w:val="00863FAE"/>
    <w:rsid w:val="00867B98"/>
    <w:rsid w:val="008705D3"/>
    <w:rsid w:val="00871877"/>
    <w:rsid w:val="00871DA7"/>
    <w:rsid w:val="00872554"/>
    <w:rsid w:val="0087659B"/>
    <w:rsid w:val="00884AF4"/>
    <w:rsid w:val="0088777F"/>
    <w:rsid w:val="0089037D"/>
    <w:rsid w:val="00890DF0"/>
    <w:rsid w:val="00891BA0"/>
    <w:rsid w:val="00894196"/>
    <w:rsid w:val="008A0C21"/>
    <w:rsid w:val="008A4955"/>
    <w:rsid w:val="008A5791"/>
    <w:rsid w:val="008B44B7"/>
    <w:rsid w:val="008B5235"/>
    <w:rsid w:val="008B7E8B"/>
    <w:rsid w:val="008C0D2A"/>
    <w:rsid w:val="008C2E05"/>
    <w:rsid w:val="008C357B"/>
    <w:rsid w:val="008C4051"/>
    <w:rsid w:val="008C43E8"/>
    <w:rsid w:val="008C4766"/>
    <w:rsid w:val="008C5FC6"/>
    <w:rsid w:val="008D3356"/>
    <w:rsid w:val="008D5103"/>
    <w:rsid w:val="008D51F3"/>
    <w:rsid w:val="008D545A"/>
    <w:rsid w:val="008E1E8E"/>
    <w:rsid w:val="008E37A9"/>
    <w:rsid w:val="008E42BD"/>
    <w:rsid w:val="008E4B67"/>
    <w:rsid w:val="008E6443"/>
    <w:rsid w:val="008F096D"/>
    <w:rsid w:val="008F0B5C"/>
    <w:rsid w:val="008F16AA"/>
    <w:rsid w:val="008F6E7E"/>
    <w:rsid w:val="00913D9E"/>
    <w:rsid w:val="009170EC"/>
    <w:rsid w:val="009209F4"/>
    <w:rsid w:val="009245E4"/>
    <w:rsid w:val="00924916"/>
    <w:rsid w:val="00925D41"/>
    <w:rsid w:val="009264C8"/>
    <w:rsid w:val="00926F89"/>
    <w:rsid w:val="00927CA7"/>
    <w:rsid w:val="00927E5D"/>
    <w:rsid w:val="0093066D"/>
    <w:rsid w:val="00935AF1"/>
    <w:rsid w:val="0093792D"/>
    <w:rsid w:val="009455E0"/>
    <w:rsid w:val="00945A50"/>
    <w:rsid w:val="00945AB6"/>
    <w:rsid w:val="0095422F"/>
    <w:rsid w:val="00961D9C"/>
    <w:rsid w:val="0096437B"/>
    <w:rsid w:val="0096558D"/>
    <w:rsid w:val="00966C65"/>
    <w:rsid w:val="00966D7C"/>
    <w:rsid w:val="00971B16"/>
    <w:rsid w:val="00981005"/>
    <w:rsid w:val="00985574"/>
    <w:rsid w:val="00987B14"/>
    <w:rsid w:val="00990761"/>
    <w:rsid w:val="00991034"/>
    <w:rsid w:val="00992CDB"/>
    <w:rsid w:val="009944C4"/>
    <w:rsid w:val="00996A94"/>
    <w:rsid w:val="00996E90"/>
    <w:rsid w:val="009A4892"/>
    <w:rsid w:val="009A63B4"/>
    <w:rsid w:val="009B00CB"/>
    <w:rsid w:val="009B0D95"/>
    <w:rsid w:val="009B2F20"/>
    <w:rsid w:val="009B3646"/>
    <w:rsid w:val="009B58FC"/>
    <w:rsid w:val="009B6118"/>
    <w:rsid w:val="009B68E6"/>
    <w:rsid w:val="009B6B24"/>
    <w:rsid w:val="009B7086"/>
    <w:rsid w:val="009C5A43"/>
    <w:rsid w:val="009C7FC4"/>
    <w:rsid w:val="009D2C3C"/>
    <w:rsid w:val="009D3D45"/>
    <w:rsid w:val="009D47C9"/>
    <w:rsid w:val="009D7220"/>
    <w:rsid w:val="009E23D9"/>
    <w:rsid w:val="009E3F28"/>
    <w:rsid w:val="009E4B7A"/>
    <w:rsid w:val="009E6ADC"/>
    <w:rsid w:val="009F5362"/>
    <w:rsid w:val="009F5E0C"/>
    <w:rsid w:val="00A12098"/>
    <w:rsid w:val="00A21377"/>
    <w:rsid w:val="00A22FB7"/>
    <w:rsid w:val="00A24137"/>
    <w:rsid w:val="00A24E58"/>
    <w:rsid w:val="00A27DC0"/>
    <w:rsid w:val="00A3205D"/>
    <w:rsid w:val="00A32A93"/>
    <w:rsid w:val="00A36C62"/>
    <w:rsid w:val="00A411B0"/>
    <w:rsid w:val="00A4251D"/>
    <w:rsid w:val="00A44685"/>
    <w:rsid w:val="00A45CDF"/>
    <w:rsid w:val="00A477EF"/>
    <w:rsid w:val="00A52EEF"/>
    <w:rsid w:val="00A557AD"/>
    <w:rsid w:val="00A66C84"/>
    <w:rsid w:val="00A7320D"/>
    <w:rsid w:val="00A75091"/>
    <w:rsid w:val="00A814AA"/>
    <w:rsid w:val="00A85478"/>
    <w:rsid w:val="00A8701E"/>
    <w:rsid w:val="00A876D0"/>
    <w:rsid w:val="00A90A73"/>
    <w:rsid w:val="00A9233E"/>
    <w:rsid w:val="00A9294F"/>
    <w:rsid w:val="00A92BEE"/>
    <w:rsid w:val="00A94C55"/>
    <w:rsid w:val="00A95DDE"/>
    <w:rsid w:val="00AA1C1E"/>
    <w:rsid w:val="00AA621A"/>
    <w:rsid w:val="00AB1636"/>
    <w:rsid w:val="00AB2034"/>
    <w:rsid w:val="00AB4D80"/>
    <w:rsid w:val="00AC5B16"/>
    <w:rsid w:val="00AC69BA"/>
    <w:rsid w:val="00AC71FE"/>
    <w:rsid w:val="00AC722C"/>
    <w:rsid w:val="00AD00FD"/>
    <w:rsid w:val="00AD25C8"/>
    <w:rsid w:val="00AD3D07"/>
    <w:rsid w:val="00AD6978"/>
    <w:rsid w:val="00AD7465"/>
    <w:rsid w:val="00AD7DA7"/>
    <w:rsid w:val="00AE044C"/>
    <w:rsid w:val="00AE08FF"/>
    <w:rsid w:val="00AE190D"/>
    <w:rsid w:val="00AE3B46"/>
    <w:rsid w:val="00AE3CFA"/>
    <w:rsid w:val="00B063D7"/>
    <w:rsid w:val="00B10F84"/>
    <w:rsid w:val="00B123F3"/>
    <w:rsid w:val="00B143A8"/>
    <w:rsid w:val="00B14D81"/>
    <w:rsid w:val="00B16456"/>
    <w:rsid w:val="00B205EB"/>
    <w:rsid w:val="00B20809"/>
    <w:rsid w:val="00B23204"/>
    <w:rsid w:val="00B23654"/>
    <w:rsid w:val="00B261FD"/>
    <w:rsid w:val="00B30E1E"/>
    <w:rsid w:val="00B40225"/>
    <w:rsid w:val="00B410F0"/>
    <w:rsid w:val="00B4218E"/>
    <w:rsid w:val="00B479D5"/>
    <w:rsid w:val="00B47E91"/>
    <w:rsid w:val="00B50D56"/>
    <w:rsid w:val="00B52EB0"/>
    <w:rsid w:val="00B52FF8"/>
    <w:rsid w:val="00B57A1C"/>
    <w:rsid w:val="00B60A16"/>
    <w:rsid w:val="00B6169A"/>
    <w:rsid w:val="00B649BF"/>
    <w:rsid w:val="00B73BA6"/>
    <w:rsid w:val="00B7482C"/>
    <w:rsid w:val="00B8079C"/>
    <w:rsid w:val="00B8166B"/>
    <w:rsid w:val="00B84020"/>
    <w:rsid w:val="00B90850"/>
    <w:rsid w:val="00B9175A"/>
    <w:rsid w:val="00BA11DD"/>
    <w:rsid w:val="00BA2601"/>
    <w:rsid w:val="00BB3D2F"/>
    <w:rsid w:val="00BC0D87"/>
    <w:rsid w:val="00BC0EB9"/>
    <w:rsid w:val="00BC1ACA"/>
    <w:rsid w:val="00BD0946"/>
    <w:rsid w:val="00BD2AB6"/>
    <w:rsid w:val="00BD3C8B"/>
    <w:rsid w:val="00BE4D17"/>
    <w:rsid w:val="00BF0FC7"/>
    <w:rsid w:val="00BF143B"/>
    <w:rsid w:val="00BF64F5"/>
    <w:rsid w:val="00BF7AC3"/>
    <w:rsid w:val="00C05B3C"/>
    <w:rsid w:val="00C20BB1"/>
    <w:rsid w:val="00C30E29"/>
    <w:rsid w:val="00C30FA3"/>
    <w:rsid w:val="00C370A6"/>
    <w:rsid w:val="00C37220"/>
    <w:rsid w:val="00C37AD4"/>
    <w:rsid w:val="00C37B81"/>
    <w:rsid w:val="00C37BF5"/>
    <w:rsid w:val="00C41FBD"/>
    <w:rsid w:val="00C46A82"/>
    <w:rsid w:val="00C52CD6"/>
    <w:rsid w:val="00C5320A"/>
    <w:rsid w:val="00C56E60"/>
    <w:rsid w:val="00C57B1E"/>
    <w:rsid w:val="00C620A3"/>
    <w:rsid w:val="00C6333E"/>
    <w:rsid w:val="00C64F47"/>
    <w:rsid w:val="00C6538F"/>
    <w:rsid w:val="00C6605D"/>
    <w:rsid w:val="00C66897"/>
    <w:rsid w:val="00C7751A"/>
    <w:rsid w:val="00C80991"/>
    <w:rsid w:val="00C90E44"/>
    <w:rsid w:val="00C90EE4"/>
    <w:rsid w:val="00C91394"/>
    <w:rsid w:val="00C93837"/>
    <w:rsid w:val="00C9398A"/>
    <w:rsid w:val="00C93CA1"/>
    <w:rsid w:val="00C94E19"/>
    <w:rsid w:val="00C96840"/>
    <w:rsid w:val="00CA203E"/>
    <w:rsid w:val="00CA3482"/>
    <w:rsid w:val="00CA5672"/>
    <w:rsid w:val="00CA6902"/>
    <w:rsid w:val="00CA767A"/>
    <w:rsid w:val="00CA7E7D"/>
    <w:rsid w:val="00CB2EF7"/>
    <w:rsid w:val="00CC2D9C"/>
    <w:rsid w:val="00CE14FC"/>
    <w:rsid w:val="00CE4542"/>
    <w:rsid w:val="00CE5966"/>
    <w:rsid w:val="00CF46DD"/>
    <w:rsid w:val="00CF7D57"/>
    <w:rsid w:val="00D01529"/>
    <w:rsid w:val="00D02BA5"/>
    <w:rsid w:val="00D02E8D"/>
    <w:rsid w:val="00D05B35"/>
    <w:rsid w:val="00D061A1"/>
    <w:rsid w:val="00D11A1F"/>
    <w:rsid w:val="00D11DC4"/>
    <w:rsid w:val="00D12DDB"/>
    <w:rsid w:val="00D168D1"/>
    <w:rsid w:val="00D216D7"/>
    <w:rsid w:val="00D224F4"/>
    <w:rsid w:val="00D24F68"/>
    <w:rsid w:val="00D35AAD"/>
    <w:rsid w:val="00D406D4"/>
    <w:rsid w:val="00D41C66"/>
    <w:rsid w:val="00D42A83"/>
    <w:rsid w:val="00D43C02"/>
    <w:rsid w:val="00D45245"/>
    <w:rsid w:val="00D51E98"/>
    <w:rsid w:val="00D525C2"/>
    <w:rsid w:val="00D530E5"/>
    <w:rsid w:val="00D55A94"/>
    <w:rsid w:val="00D571A7"/>
    <w:rsid w:val="00D57CF8"/>
    <w:rsid w:val="00D622BB"/>
    <w:rsid w:val="00D62E14"/>
    <w:rsid w:val="00D703B4"/>
    <w:rsid w:val="00D7266C"/>
    <w:rsid w:val="00D7405C"/>
    <w:rsid w:val="00D77F1C"/>
    <w:rsid w:val="00D84219"/>
    <w:rsid w:val="00D86692"/>
    <w:rsid w:val="00D86E27"/>
    <w:rsid w:val="00D90E57"/>
    <w:rsid w:val="00D91CFE"/>
    <w:rsid w:val="00D9363D"/>
    <w:rsid w:val="00D96899"/>
    <w:rsid w:val="00DA182E"/>
    <w:rsid w:val="00DB2FED"/>
    <w:rsid w:val="00DB4235"/>
    <w:rsid w:val="00DB75B5"/>
    <w:rsid w:val="00DC001E"/>
    <w:rsid w:val="00DC72DC"/>
    <w:rsid w:val="00DD01FF"/>
    <w:rsid w:val="00DD18FE"/>
    <w:rsid w:val="00DD62D1"/>
    <w:rsid w:val="00DE06B2"/>
    <w:rsid w:val="00DF33B3"/>
    <w:rsid w:val="00DF7296"/>
    <w:rsid w:val="00E02346"/>
    <w:rsid w:val="00E02BE6"/>
    <w:rsid w:val="00E03A9F"/>
    <w:rsid w:val="00E16D9F"/>
    <w:rsid w:val="00E16F01"/>
    <w:rsid w:val="00E1773C"/>
    <w:rsid w:val="00E20A8D"/>
    <w:rsid w:val="00E20D41"/>
    <w:rsid w:val="00E21F57"/>
    <w:rsid w:val="00E22B04"/>
    <w:rsid w:val="00E244E2"/>
    <w:rsid w:val="00E25740"/>
    <w:rsid w:val="00E274C8"/>
    <w:rsid w:val="00E27571"/>
    <w:rsid w:val="00E47F8C"/>
    <w:rsid w:val="00E50922"/>
    <w:rsid w:val="00E52206"/>
    <w:rsid w:val="00E55C6F"/>
    <w:rsid w:val="00E56590"/>
    <w:rsid w:val="00E706E9"/>
    <w:rsid w:val="00E77695"/>
    <w:rsid w:val="00E80CBD"/>
    <w:rsid w:val="00E82FE1"/>
    <w:rsid w:val="00E83847"/>
    <w:rsid w:val="00E86D84"/>
    <w:rsid w:val="00E90447"/>
    <w:rsid w:val="00E919BD"/>
    <w:rsid w:val="00E92A90"/>
    <w:rsid w:val="00E93803"/>
    <w:rsid w:val="00E93B94"/>
    <w:rsid w:val="00EA2255"/>
    <w:rsid w:val="00EA310E"/>
    <w:rsid w:val="00EB278E"/>
    <w:rsid w:val="00EB3A79"/>
    <w:rsid w:val="00EB4FDE"/>
    <w:rsid w:val="00EC1A5E"/>
    <w:rsid w:val="00EC406E"/>
    <w:rsid w:val="00EC7656"/>
    <w:rsid w:val="00ED13D6"/>
    <w:rsid w:val="00ED1558"/>
    <w:rsid w:val="00ED1700"/>
    <w:rsid w:val="00ED2CCD"/>
    <w:rsid w:val="00ED3896"/>
    <w:rsid w:val="00ED4294"/>
    <w:rsid w:val="00ED47FE"/>
    <w:rsid w:val="00ED6F90"/>
    <w:rsid w:val="00ED70B3"/>
    <w:rsid w:val="00EE4935"/>
    <w:rsid w:val="00EE73F2"/>
    <w:rsid w:val="00EF2EBB"/>
    <w:rsid w:val="00EF3989"/>
    <w:rsid w:val="00EF4F99"/>
    <w:rsid w:val="00EF635D"/>
    <w:rsid w:val="00F02440"/>
    <w:rsid w:val="00F03CE6"/>
    <w:rsid w:val="00F040BA"/>
    <w:rsid w:val="00F1075A"/>
    <w:rsid w:val="00F11AE3"/>
    <w:rsid w:val="00F12242"/>
    <w:rsid w:val="00F12B2A"/>
    <w:rsid w:val="00F144D0"/>
    <w:rsid w:val="00F14E62"/>
    <w:rsid w:val="00F16106"/>
    <w:rsid w:val="00F161E6"/>
    <w:rsid w:val="00F264E7"/>
    <w:rsid w:val="00F3715D"/>
    <w:rsid w:val="00F4145C"/>
    <w:rsid w:val="00F4482D"/>
    <w:rsid w:val="00F47AAD"/>
    <w:rsid w:val="00F50D81"/>
    <w:rsid w:val="00F50F8F"/>
    <w:rsid w:val="00F51A92"/>
    <w:rsid w:val="00F51F45"/>
    <w:rsid w:val="00F53927"/>
    <w:rsid w:val="00F6009C"/>
    <w:rsid w:val="00F613D9"/>
    <w:rsid w:val="00F63CFC"/>
    <w:rsid w:val="00F64648"/>
    <w:rsid w:val="00F65AB1"/>
    <w:rsid w:val="00F761A3"/>
    <w:rsid w:val="00F80975"/>
    <w:rsid w:val="00F812C9"/>
    <w:rsid w:val="00F83963"/>
    <w:rsid w:val="00F85D40"/>
    <w:rsid w:val="00F87EB9"/>
    <w:rsid w:val="00FA23D3"/>
    <w:rsid w:val="00FA5227"/>
    <w:rsid w:val="00FB372E"/>
    <w:rsid w:val="00FB3E7D"/>
    <w:rsid w:val="00FB716E"/>
    <w:rsid w:val="00FC16C1"/>
    <w:rsid w:val="00FD0D0F"/>
    <w:rsid w:val="00FD2E40"/>
    <w:rsid w:val="00FD487C"/>
    <w:rsid w:val="00FD7014"/>
    <w:rsid w:val="00FD75DC"/>
    <w:rsid w:val="00FE108C"/>
    <w:rsid w:val="00FE1766"/>
    <w:rsid w:val="00FE35DC"/>
    <w:rsid w:val="00FE4FF8"/>
    <w:rsid w:val="00FE53AF"/>
    <w:rsid w:val="00FF56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hatus.22049@mhs.unesa.ac.id" TargetMode="External"/><Relationship Id="rId13" Type="http://schemas.openxmlformats.org/officeDocument/2006/relationships/footer" Target="footer2.xml"/><Relationship Id="rId18" Type="http://schemas.openxmlformats.org/officeDocument/2006/relationships/hyperlink" Target="https://doi.org/10.47861/tuturan.v1i2.242" TargetMode="External"/><Relationship Id="rId26" Type="http://schemas.openxmlformats.org/officeDocument/2006/relationships/hyperlink" Target="https://doi.org/10.30870/e-plus.v6i2.12898" TargetMode="External"/><Relationship Id="rId3" Type="http://schemas.openxmlformats.org/officeDocument/2006/relationships/styles" Target="styles.xml"/><Relationship Id="rId21" Type="http://schemas.openxmlformats.org/officeDocument/2006/relationships/hyperlink" Target="https://doi.org/10.14710/endogami.6.2.235-247"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55903/juria.v2i3.222" TargetMode="External"/><Relationship Id="rId25" Type="http://schemas.openxmlformats.org/officeDocument/2006/relationships/hyperlink" Target="https://ejournal.upbatam.ac.id/index.php/scientia_journal/article/view/3128"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kompas.id/baca/nusantara/2024/09/17/ada-penolakan-proyek-reklamasi-surabaya-waterfront-land-disikapi-hati-hati" TargetMode="External"/><Relationship Id="rId29" Type="http://schemas.openxmlformats.org/officeDocument/2006/relationships/hyperlink" Target="https://doi.org/10.55123/sabana.v2i1.18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jurnal.unpad.ac.id/sosioglobal/article/view/47601/pdf"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repository.uinjkt.ac.id/dspace/handle/123456789/57582" TargetMode="External"/><Relationship Id="rId28" Type="http://schemas.openxmlformats.org/officeDocument/2006/relationships/hyperlink" Target="https://www.irje.org/irje/article/view/2840" TargetMode="External"/><Relationship Id="rId10" Type="http://schemas.openxmlformats.org/officeDocument/2006/relationships/header" Target="header1.xml"/><Relationship Id="rId19" Type="http://schemas.openxmlformats.org/officeDocument/2006/relationships/hyperlink" Target="https://doi.org/10.51454/jimsh.v7i1.99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mbanghariyanto@unesa.ac.id" TargetMode="External"/><Relationship Id="rId14" Type="http://schemas.openxmlformats.org/officeDocument/2006/relationships/header" Target="header3.xml"/><Relationship Id="rId22" Type="http://schemas.openxmlformats.org/officeDocument/2006/relationships/hyperlink" Target="https://peraturan.bpk.go.id/Details/159336/permen-kkp-no-25permen-kp2019-tahun-2019" TargetMode="External"/><Relationship Id="rId27" Type="http://schemas.openxmlformats.org/officeDocument/2006/relationships/hyperlink" Target="https://www.suarasurabaya.net/kelanakota/2025/ratusan-warga-demo-balai-kota-dan-kantor-gubernur-tolak-surabaya-waterfront-land/"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7661</Words>
  <Characters>43673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rihatus sholihah</cp:lastModifiedBy>
  <cp:revision>11</cp:revision>
  <cp:lastPrinted>2026-07-28T03:49:00Z</cp:lastPrinted>
  <dcterms:created xsi:type="dcterms:W3CDTF">2026-07-26T20:38:00Z</dcterms:created>
  <dcterms:modified xsi:type="dcterms:W3CDTF">2026-07-28T06:51:00Z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