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EBBA" w14:textId="77777777" w:rsidR="00A872CB" w:rsidRDefault="00000000">
      <w:pPr>
        <w:pStyle w:val="Heading1"/>
        <w:spacing w:before="92" w:line="276" w:lineRule="auto"/>
        <w:ind w:left="520" w:right="512" w:hanging="2"/>
        <w:jc w:val="center"/>
      </w:pPr>
      <w:r>
        <w:t>ANALISIS PERSESI SISWA KELAS XI SMA IPIEM SURABAYA TERHADAP PENERAPAN PEMBELAJARAN</w:t>
      </w:r>
      <w:r>
        <w:rPr>
          <w:spacing w:val="-11"/>
        </w:rPr>
        <w:t xml:space="preserve"> </w:t>
      </w:r>
      <w:r>
        <w:t>OUTDOOR</w:t>
      </w:r>
      <w:r>
        <w:rPr>
          <w:spacing w:val="-10"/>
        </w:rPr>
        <w:t xml:space="preserve"> </w:t>
      </w:r>
      <w:r>
        <w:t>LEARNING</w:t>
      </w:r>
      <w:r>
        <w:rPr>
          <w:spacing w:val="-7"/>
        </w:rPr>
        <w:t xml:space="preserve"> </w:t>
      </w:r>
      <w:r>
        <w:t>PADA</w:t>
      </w:r>
      <w:r>
        <w:rPr>
          <w:spacing w:val="-6"/>
        </w:rPr>
        <w:t xml:space="preserve"> </w:t>
      </w:r>
      <w:r>
        <w:t>MATERIPERSEBARAN</w:t>
      </w:r>
      <w:r>
        <w:rPr>
          <w:spacing w:val="-10"/>
        </w:rPr>
        <w:t xml:space="preserve"> </w:t>
      </w:r>
      <w:r>
        <w:t>FAUNA</w:t>
      </w:r>
      <w:r>
        <w:rPr>
          <w:spacing w:val="-10"/>
        </w:rPr>
        <w:t xml:space="preserve"> </w:t>
      </w:r>
      <w:r>
        <w:t>DI</w:t>
      </w:r>
      <w:r>
        <w:rPr>
          <w:spacing w:val="-13"/>
        </w:rPr>
        <w:t xml:space="preserve"> </w:t>
      </w:r>
      <w:r>
        <w:t>INDONESIA</w:t>
      </w:r>
    </w:p>
    <w:p w14:paraId="1EE72DFE" w14:textId="77777777" w:rsidR="00A872CB" w:rsidRDefault="00A872CB">
      <w:pPr>
        <w:pStyle w:val="BodyText"/>
        <w:jc w:val="left"/>
        <w:rPr>
          <w:b/>
        </w:rPr>
      </w:pPr>
    </w:p>
    <w:p w14:paraId="25DC20A6" w14:textId="77777777" w:rsidR="00A872CB" w:rsidRDefault="00A872CB">
      <w:pPr>
        <w:pStyle w:val="BodyText"/>
        <w:spacing w:before="1"/>
        <w:jc w:val="left"/>
        <w:rPr>
          <w:b/>
        </w:rPr>
      </w:pPr>
    </w:p>
    <w:p w14:paraId="08DD3CB3" w14:textId="77777777" w:rsidR="00A872CB" w:rsidRDefault="00000000">
      <w:pPr>
        <w:pStyle w:val="Heading2"/>
        <w:spacing w:line="228" w:lineRule="exact"/>
        <w:ind w:left="1039" w:right="1041"/>
        <w:jc w:val="center"/>
      </w:pPr>
      <w:r>
        <w:t>Siti</w:t>
      </w:r>
      <w:r>
        <w:rPr>
          <w:spacing w:val="-7"/>
        </w:rPr>
        <w:t xml:space="preserve"> </w:t>
      </w:r>
      <w:r>
        <w:t>Masniatus</w:t>
      </w:r>
      <w:r>
        <w:rPr>
          <w:spacing w:val="-5"/>
        </w:rPr>
        <w:t xml:space="preserve"> </w:t>
      </w:r>
      <w:r>
        <w:t>Hajariyah</w:t>
      </w:r>
      <w:r>
        <w:rPr>
          <w:spacing w:val="-9"/>
        </w:rPr>
        <w:t xml:space="preserve"> </w:t>
      </w:r>
      <w:r>
        <w:rPr>
          <w:spacing w:val="-4"/>
        </w:rPr>
        <w:t>Ayuni</w:t>
      </w:r>
    </w:p>
    <w:p w14:paraId="2A6E61F1" w14:textId="77777777" w:rsidR="00A872CB" w:rsidRDefault="00000000">
      <w:pPr>
        <w:pStyle w:val="BodyText"/>
        <w:ind w:left="1032" w:right="1041"/>
        <w:jc w:val="center"/>
      </w:pPr>
      <w:r>
        <w:rPr>
          <w:noProof/>
        </w:rPr>
        <mc:AlternateContent>
          <mc:Choice Requires="wps">
            <w:drawing>
              <wp:anchor distT="0" distB="0" distL="0" distR="0" simplePos="0" relativeHeight="487225344" behindDoc="1" locked="0" layoutInCell="1" allowOverlap="1" wp14:anchorId="541867BC" wp14:editId="47507A47">
                <wp:simplePos x="0" y="0"/>
                <wp:positionH relativeFrom="page">
                  <wp:posOffset>2966973</wp:posOffset>
                </wp:positionH>
                <wp:positionV relativeFrom="paragraph">
                  <wp:posOffset>141568</wp:posOffset>
                </wp:positionV>
                <wp:extent cx="33655" cy="152400"/>
                <wp:effectExtent l="0" t="0" r="0" b="0"/>
                <wp:wrapNone/>
                <wp:docPr id="3" name="Graphic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152400"/>
                        </a:xfrm>
                        <a:custGeom>
                          <a:avLst/>
                          <a:gdLst/>
                          <a:ahLst/>
                          <a:cxnLst/>
                          <a:rect l="l" t="t" r="r" b="b"/>
                          <a:pathLst>
                            <a:path w="33655" h="152400">
                              <a:moveTo>
                                <a:pt x="33527" y="0"/>
                              </a:moveTo>
                              <a:lnTo>
                                <a:pt x="0" y="0"/>
                              </a:lnTo>
                              <a:lnTo>
                                <a:pt x="0" y="152400"/>
                              </a:lnTo>
                              <a:lnTo>
                                <a:pt x="33527" y="152400"/>
                              </a:lnTo>
                              <a:lnTo>
                                <a:pt x="33527" y="0"/>
                              </a:lnTo>
                              <a:close/>
                            </a:path>
                          </a:pathLst>
                        </a:custGeom>
                        <a:solidFill>
                          <a:srgbClr val="EFF4F8"/>
                        </a:solidFill>
                      </wps:spPr>
                      <wps:bodyPr wrap="square" lIns="0" tIns="0" rIns="0" bIns="0" rtlCol="0">
                        <a:prstTxWarp prst="textNoShape">
                          <a:avLst/>
                        </a:prstTxWarp>
                        <a:noAutofit/>
                      </wps:bodyPr>
                    </wps:wsp>
                  </a:graphicData>
                </a:graphic>
              </wp:anchor>
            </w:drawing>
          </mc:Choice>
          <mc:Fallback>
            <w:pict>
              <v:shape w14:anchorId="51EEA0C1" id="Graphic 3" o:spid="_x0000_s1026" href="mailto:sitimasniatus.22097@mhs.unesa.ac.id" style="position:absolute;margin-left:233.6pt;margin-top:11.15pt;width:2.65pt;height:12pt;z-index:-16091136;visibility:visible;mso-wrap-style:square;mso-wrap-distance-left:0;mso-wrap-distance-top:0;mso-wrap-distance-right:0;mso-wrap-distance-bottom:0;mso-position-horizontal:absolute;mso-position-horizontal-relative:page;mso-position-vertical:absolute;mso-position-vertical-relative:text;v-text-anchor:top" coordsize="3365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" o:button="t" path="m33527,l,,,152400r33527,l33527,xe" fillcolor="#eff4f8" stroked="f">
                <v:fill o:detectmouseclick="t"/>
                <v:path arrowok="t"/>
                <w10:wrap anchorx="page"/>
              </v:shape>
            </w:pict>
          </mc:Fallback>
        </mc:AlternateContent>
      </w:r>
      <w:r>
        <w:t>S1</w:t>
      </w:r>
      <w:r>
        <w:rPr>
          <w:spacing w:val="-4"/>
        </w:rPr>
        <w:t xml:space="preserve"> </w:t>
      </w:r>
      <w:r>
        <w:t>Pendidikan</w:t>
      </w:r>
      <w:r>
        <w:rPr>
          <w:spacing w:val="-4"/>
        </w:rPr>
        <w:t xml:space="preserve"> </w:t>
      </w:r>
      <w:r>
        <w:t>Geografi,</w:t>
      </w:r>
      <w:r>
        <w:rPr>
          <w:spacing w:val="-6"/>
        </w:rPr>
        <w:t xml:space="preserve"> </w:t>
      </w:r>
      <w:r>
        <w:t>Fakultas</w:t>
      </w:r>
      <w:r>
        <w:rPr>
          <w:spacing w:val="-5"/>
        </w:rPr>
        <w:t xml:space="preserve"> </w:t>
      </w:r>
      <w:r>
        <w:t>Ilmu</w:t>
      </w:r>
      <w:r>
        <w:rPr>
          <w:spacing w:val="-4"/>
        </w:rPr>
        <w:t xml:space="preserve"> </w:t>
      </w:r>
      <w:r>
        <w:t>Sosial</w:t>
      </w:r>
      <w:r>
        <w:rPr>
          <w:spacing w:val="-7"/>
        </w:rPr>
        <w:t xml:space="preserve"> </w:t>
      </w:r>
      <w:r>
        <w:t>dan Ilmu</w:t>
      </w:r>
      <w:r>
        <w:rPr>
          <w:spacing w:val="-4"/>
        </w:rPr>
        <w:t xml:space="preserve"> </w:t>
      </w:r>
      <w:r>
        <w:t>Politik,</w:t>
      </w:r>
      <w:r>
        <w:rPr>
          <w:spacing w:val="-6"/>
        </w:rPr>
        <w:t xml:space="preserve"> </w:t>
      </w:r>
      <w:r>
        <w:t>Universitas</w:t>
      </w:r>
      <w:r>
        <w:rPr>
          <w:spacing w:val="-9"/>
        </w:rPr>
        <w:t xml:space="preserve"> </w:t>
      </w:r>
      <w:r>
        <w:t>Negeri</w:t>
      </w:r>
      <w:r>
        <w:rPr>
          <w:spacing w:val="-7"/>
        </w:rPr>
        <w:t xml:space="preserve"> </w:t>
      </w:r>
      <w:r>
        <w:t xml:space="preserve">Surabaya Email: </w:t>
      </w:r>
      <w:hyperlink r:id="rId8">
        <w:r>
          <w:rPr>
            <w:color w:val="0462C1"/>
            <w:u w:val="single" w:color="0462C1"/>
          </w:rPr>
          <w:t>sitimasniatus.22097@mhs.unesa.ac.id</w:t>
        </w:r>
      </w:hyperlink>
    </w:p>
    <w:p w14:paraId="67B015E4" w14:textId="77777777" w:rsidR="00A872CB" w:rsidRDefault="00A872CB">
      <w:pPr>
        <w:pStyle w:val="BodyText"/>
        <w:spacing w:before="119"/>
        <w:jc w:val="left"/>
      </w:pPr>
    </w:p>
    <w:p w14:paraId="6944C6A2" w14:textId="77777777" w:rsidR="00A872CB" w:rsidRDefault="00000000">
      <w:pPr>
        <w:pStyle w:val="Heading2"/>
        <w:ind w:left="1042" w:right="1041"/>
        <w:jc w:val="center"/>
      </w:pPr>
      <w:r>
        <w:t>Dr.</w:t>
      </w:r>
      <w:r>
        <w:rPr>
          <w:spacing w:val="-5"/>
        </w:rPr>
        <w:t xml:space="preserve"> </w:t>
      </w:r>
      <w:r>
        <w:t>Sri</w:t>
      </w:r>
      <w:r>
        <w:rPr>
          <w:spacing w:val="-7"/>
        </w:rPr>
        <w:t xml:space="preserve"> </w:t>
      </w:r>
      <w:r>
        <w:t>Murtini,</w:t>
      </w:r>
      <w:r>
        <w:rPr>
          <w:spacing w:val="-7"/>
        </w:rPr>
        <w:t xml:space="preserve"> </w:t>
      </w:r>
      <w:r>
        <w:rPr>
          <w:spacing w:val="-4"/>
        </w:rPr>
        <w:t>M.Si</w:t>
      </w:r>
    </w:p>
    <w:p w14:paraId="0E8529E5" w14:textId="77777777" w:rsidR="00A872CB" w:rsidRDefault="00000000">
      <w:pPr>
        <w:pStyle w:val="BodyText"/>
        <w:spacing w:before="29"/>
        <w:ind w:right="3"/>
        <w:jc w:val="center"/>
      </w:pPr>
      <w:r>
        <w:t>Dosen</w:t>
      </w:r>
      <w:r>
        <w:rPr>
          <w:spacing w:val="-5"/>
        </w:rPr>
        <w:t xml:space="preserve"> </w:t>
      </w:r>
      <w:r>
        <w:t>Pembimbing</w:t>
      </w:r>
      <w:r>
        <w:rPr>
          <w:spacing w:val="-12"/>
        </w:rPr>
        <w:t xml:space="preserve"> </w:t>
      </w:r>
      <w:r>
        <w:rPr>
          <w:spacing w:val="-2"/>
        </w:rPr>
        <w:t>Mahasiswa</w:t>
      </w:r>
    </w:p>
    <w:p w14:paraId="25A4DF07" w14:textId="77777777" w:rsidR="00A872CB" w:rsidRDefault="00A872CB">
      <w:pPr>
        <w:pStyle w:val="BodyText"/>
        <w:spacing w:before="121"/>
        <w:jc w:val="left"/>
      </w:pPr>
    </w:p>
    <w:p w14:paraId="410CE928" w14:textId="77777777" w:rsidR="00A872CB" w:rsidRDefault="00000000">
      <w:pPr>
        <w:pStyle w:val="Heading2"/>
        <w:ind w:left="1042" w:right="1041"/>
        <w:jc w:val="center"/>
      </w:pPr>
      <w:r>
        <w:rPr>
          <w:noProof/>
        </w:rPr>
        <w:drawing>
          <wp:anchor distT="0" distB="0" distL="0" distR="0" simplePos="0" relativeHeight="487224832" behindDoc="1" locked="0" layoutInCell="1" allowOverlap="1" wp14:anchorId="756FCD9B" wp14:editId="5D2FAF04">
            <wp:simplePos x="0" y="0"/>
            <wp:positionH relativeFrom="page">
              <wp:posOffset>1590039</wp:posOffset>
            </wp:positionH>
            <wp:positionV relativeFrom="paragraph">
              <wp:posOffset>-46952</wp:posOffset>
            </wp:positionV>
            <wp:extent cx="4381500" cy="51625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4381500" cy="5162550"/>
                    </a:xfrm>
                    <a:prstGeom prst="rect">
                      <a:avLst/>
                    </a:prstGeom>
                  </pic:spPr>
                </pic:pic>
              </a:graphicData>
            </a:graphic>
          </wp:anchor>
        </w:drawing>
      </w:r>
      <w:r>
        <w:rPr>
          <w:spacing w:val="-2"/>
        </w:rPr>
        <w:t>Abstrak</w:t>
      </w:r>
    </w:p>
    <w:p w14:paraId="275986AA" w14:textId="77777777" w:rsidR="00A872CB" w:rsidRDefault="00000000">
      <w:pPr>
        <w:pStyle w:val="BodyText"/>
        <w:spacing w:before="111" w:line="276" w:lineRule="auto"/>
        <w:ind w:left="592" w:right="535" w:firstLine="283"/>
      </w:pPr>
      <w:r>
        <w:t>Pembelajaran geografi pada materi persebaran fauna di Indonesia memerlukan strategi yang mampu memberikan pengalaman belajar secara langsung agar peserta didik memahami konsep secara kontekstual. Penelitian ini bertujuan menganalisis persepsi siswa kelas XI SMA IPIEM Surabaya terhadap penerapan Outdoor Learning. Penelitian menggunakan pendekatan kuantitatif dengan metode deskriptif. Sampel penelitian</w:t>
      </w:r>
      <w:r>
        <w:rPr>
          <w:spacing w:val="-7"/>
        </w:rPr>
        <w:t xml:space="preserve"> </w:t>
      </w:r>
      <w:r>
        <w:t>berjumlah 52</w:t>
      </w:r>
      <w:r>
        <w:rPr>
          <w:spacing w:val="-11"/>
        </w:rPr>
        <w:t xml:space="preserve"> </w:t>
      </w:r>
      <w:r>
        <w:t>siswa</w:t>
      </w:r>
      <w:r>
        <w:rPr>
          <w:spacing w:val="-6"/>
        </w:rPr>
        <w:t xml:space="preserve"> </w:t>
      </w:r>
      <w:r>
        <w:t>yang</w:t>
      </w:r>
      <w:r>
        <w:rPr>
          <w:spacing w:val="-11"/>
        </w:rPr>
        <w:t xml:space="preserve"> </w:t>
      </w:r>
      <w:r>
        <w:t>ditentukan</w:t>
      </w:r>
      <w:r>
        <w:rPr>
          <w:spacing w:val="-11"/>
        </w:rPr>
        <w:t xml:space="preserve"> </w:t>
      </w:r>
      <w:r>
        <w:t>menggunakan</w:t>
      </w:r>
      <w:r>
        <w:rPr>
          <w:spacing w:val="-12"/>
        </w:rPr>
        <w:t xml:space="preserve"> </w:t>
      </w:r>
      <w:r>
        <w:t>teknik</w:t>
      </w:r>
      <w:r>
        <w:rPr>
          <w:spacing w:val="-13"/>
        </w:rPr>
        <w:t xml:space="preserve"> </w:t>
      </w:r>
      <w:r>
        <w:t>total</w:t>
      </w:r>
      <w:r>
        <w:rPr>
          <w:spacing w:val="-9"/>
        </w:rPr>
        <w:t xml:space="preserve"> </w:t>
      </w:r>
      <w:r>
        <w:t>sampling.</w:t>
      </w:r>
      <w:r>
        <w:rPr>
          <w:spacing w:val="-13"/>
        </w:rPr>
        <w:t xml:space="preserve"> </w:t>
      </w:r>
      <w:r>
        <w:t>Data</w:t>
      </w:r>
      <w:r>
        <w:rPr>
          <w:spacing w:val="-12"/>
        </w:rPr>
        <w:t xml:space="preserve"> </w:t>
      </w:r>
      <w:r>
        <w:t>dikumpulkan</w:t>
      </w:r>
      <w:r>
        <w:rPr>
          <w:spacing w:val="-11"/>
        </w:rPr>
        <w:t xml:space="preserve"> </w:t>
      </w:r>
      <w:r>
        <w:t>melalui angket</w:t>
      </w:r>
      <w:r>
        <w:rPr>
          <w:spacing w:val="-8"/>
        </w:rPr>
        <w:t xml:space="preserve"> </w:t>
      </w:r>
      <w:r>
        <w:t>skala</w:t>
      </w:r>
      <w:r>
        <w:rPr>
          <w:spacing w:val="-12"/>
        </w:rPr>
        <w:t xml:space="preserve"> </w:t>
      </w:r>
      <w:r>
        <w:t>Likert</w:t>
      </w:r>
      <w:r>
        <w:rPr>
          <w:spacing w:val="-3"/>
        </w:rPr>
        <w:t xml:space="preserve"> </w:t>
      </w:r>
      <w:r>
        <w:t>yang</w:t>
      </w:r>
      <w:r>
        <w:rPr>
          <w:spacing w:val="-6"/>
        </w:rPr>
        <w:t xml:space="preserve"> </w:t>
      </w:r>
      <w:r>
        <w:t>terdiri</w:t>
      </w:r>
      <w:r>
        <w:rPr>
          <w:spacing w:val="-4"/>
        </w:rPr>
        <w:t xml:space="preserve"> </w:t>
      </w:r>
      <w:r>
        <w:t>atas</w:t>
      </w:r>
      <w:r>
        <w:rPr>
          <w:spacing w:val="-2"/>
        </w:rPr>
        <w:t xml:space="preserve"> </w:t>
      </w:r>
      <w:r>
        <w:t>25</w:t>
      </w:r>
      <w:r>
        <w:rPr>
          <w:spacing w:val="-6"/>
        </w:rPr>
        <w:t xml:space="preserve"> </w:t>
      </w:r>
      <w:r>
        <w:t>butir</w:t>
      </w:r>
      <w:r>
        <w:rPr>
          <w:spacing w:val="-1"/>
        </w:rPr>
        <w:t xml:space="preserve"> </w:t>
      </w:r>
      <w:r>
        <w:t>pernyataan dan</w:t>
      </w:r>
      <w:r>
        <w:rPr>
          <w:spacing w:val="-1"/>
        </w:rPr>
        <w:t xml:space="preserve"> </w:t>
      </w:r>
      <w:r>
        <w:t>dianalisis</w:t>
      </w:r>
      <w:r>
        <w:rPr>
          <w:spacing w:val="-7"/>
        </w:rPr>
        <w:t xml:space="preserve"> </w:t>
      </w:r>
      <w:r>
        <w:t>menggunakan</w:t>
      </w:r>
      <w:r>
        <w:rPr>
          <w:spacing w:val="-1"/>
        </w:rPr>
        <w:t xml:space="preserve"> </w:t>
      </w:r>
      <w:r>
        <w:t>statistik</w:t>
      </w:r>
      <w:r>
        <w:rPr>
          <w:spacing w:val="-6"/>
        </w:rPr>
        <w:t xml:space="preserve"> </w:t>
      </w:r>
      <w:r>
        <w:t>deskriptif. Hasil penelitian menunjukkan bahwa persepsi siswa terhadap penerapan Outdoor Learning berada pada kategori sangat baik dengan persentase</w:t>
      </w:r>
      <w:r>
        <w:rPr>
          <w:spacing w:val="-4"/>
        </w:rPr>
        <w:t xml:space="preserve"> </w:t>
      </w:r>
      <w:r>
        <w:t>rata-rata sebesar 87,55%. Seluruh indikator memperoleh kategori sangat baik, meliputi pemahaman konsep (86,54%), relevansi pembelajaran (90,12%), manfaat Outdoor Learning (88,27%), persepsi siswa terhadap pembelajaran (85,96%), dan keterlibatan siswa (87,50%). Temuan ini menunjukkan bahwa Outdoor Learning memberikan pengalaman belajar yang bermakna, meningkatkan pemahaman konsep, serta</w:t>
      </w:r>
      <w:r>
        <w:rPr>
          <w:spacing w:val="-6"/>
        </w:rPr>
        <w:t xml:space="preserve"> </w:t>
      </w:r>
      <w:r>
        <w:t>mendorong</w:t>
      </w:r>
      <w:r>
        <w:rPr>
          <w:spacing w:val="-1"/>
        </w:rPr>
        <w:t xml:space="preserve"> </w:t>
      </w:r>
      <w:r>
        <w:t>keterlibatan aktif siswa dalam pembelajaran geografi.</w:t>
      </w:r>
    </w:p>
    <w:p w14:paraId="308FE726" w14:textId="77777777" w:rsidR="00A872CB" w:rsidRDefault="00A872CB">
      <w:pPr>
        <w:pStyle w:val="BodyText"/>
        <w:spacing w:before="34"/>
        <w:jc w:val="left"/>
      </w:pPr>
    </w:p>
    <w:p w14:paraId="1BA369E9" w14:textId="77777777" w:rsidR="00A872CB" w:rsidRDefault="00000000">
      <w:pPr>
        <w:pStyle w:val="BodyText"/>
        <w:ind w:left="602"/>
        <w:jc w:val="left"/>
      </w:pPr>
      <w:r>
        <w:rPr>
          <w:b/>
          <w:spacing w:val="-2"/>
        </w:rPr>
        <w:t>Kata</w:t>
      </w:r>
      <w:r>
        <w:rPr>
          <w:b/>
          <w:spacing w:val="-8"/>
        </w:rPr>
        <w:t xml:space="preserve"> </w:t>
      </w:r>
      <w:r>
        <w:rPr>
          <w:b/>
          <w:spacing w:val="-2"/>
        </w:rPr>
        <w:t>kunci</w:t>
      </w:r>
      <w:r>
        <w:rPr>
          <w:spacing w:val="-2"/>
        </w:rPr>
        <w:t>:</w:t>
      </w:r>
      <w:r>
        <w:rPr>
          <w:spacing w:val="-1"/>
        </w:rPr>
        <w:t xml:space="preserve"> </w:t>
      </w:r>
      <w:r>
        <w:rPr>
          <w:spacing w:val="-2"/>
        </w:rPr>
        <w:t>Outdoor</w:t>
      </w:r>
      <w:r>
        <w:rPr>
          <w:spacing w:val="2"/>
        </w:rPr>
        <w:t xml:space="preserve"> </w:t>
      </w:r>
      <w:r>
        <w:rPr>
          <w:spacing w:val="-2"/>
        </w:rPr>
        <w:t>Learning,</w:t>
      </w:r>
      <w:r>
        <w:rPr>
          <w:spacing w:val="1"/>
        </w:rPr>
        <w:t xml:space="preserve"> </w:t>
      </w:r>
      <w:r>
        <w:rPr>
          <w:spacing w:val="-2"/>
        </w:rPr>
        <w:t>persepsi siswa,</w:t>
      </w:r>
      <w:r>
        <w:rPr>
          <w:spacing w:val="1"/>
        </w:rPr>
        <w:t xml:space="preserve"> </w:t>
      </w:r>
      <w:r>
        <w:rPr>
          <w:spacing w:val="-2"/>
        </w:rPr>
        <w:t>pembelajaran</w:t>
      </w:r>
      <w:r>
        <w:rPr>
          <w:spacing w:val="8"/>
        </w:rPr>
        <w:t xml:space="preserve"> </w:t>
      </w:r>
      <w:r>
        <w:rPr>
          <w:spacing w:val="-2"/>
        </w:rPr>
        <w:t>geografi,</w:t>
      </w:r>
      <w:r>
        <w:rPr>
          <w:spacing w:val="-5"/>
        </w:rPr>
        <w:t xml:space="preserve"> </w:t>
      </w:r>
      <w:r>
        <w:rPr>
          <w:spacing w:val="-2"/>
        </w:rPr>
        <w:t>persebaran</w:t>
      </w:r>
      <w:r>
        <w:rPr>
          <w:spacing w:val="4"/>
        </w:rPr>
        <w:t xml:space="preserve"> </w:t>
      </w:r>
      <w:r>
        <w:rPr>
          <w:spacing w:val="-2"/>
        </w:rPr>
        <w:t>fauna.</w:t>
      </w:r>
    </w:p>
    <w:p w14:paraId="6722BF99" w14:textId="77777777" w:rsidR="00A872CB" w:rsidRDefault="00A872CB">
      <w:pPr>
        <w:pStyle w:val="BodyText"/>
        <w:spacing w:before="6"/>
        <w:jc w:val="left"/>
      </w:pPr>
    </w:p>
    <w:p w14:paraId="3B1D3403" w14:textId="77777777" w:rsidR="00A872CB" w:rsidRDefault="00000000">
      <w:pPr>
        <w:ind w:left="1043" w:right="1041"/>
        <w:jc w:val="center"/>
        <w:rPr>
          <w:i/>
          <w:sz w:val="20"/>
        </w:rPr>
      </w:pPr>
      <w:r>
        <w:rPr>
          <w:i/>
          <w:spacing w:val="-2"/>
          <w:sz w:val="20"/>
        </w:rPr>
        <w:t>Abstrack</w:t>
      </w:r>
    </w:p>
    <w:p w14:paraId="6A61325A" w14:textId="77777777" w:rsidR="00A872CB" w:rsidRDefault="00A872CB">
      <w:pPr>
        <w:pStyle w:val="BodyText"/>
        <w:spacing w:before="1"/>
        <w:jc w:val="left"/>
        <w:rPr>
          <w:i/>
        </w:rPr>
      </w:pPr>
    </w:p>
    <w:p w14:paraId="2DD589AD" w14:textId="77777777" w:rsidR="00A872CB" w:rsidRDefault="00000000">
      <w:pPr>
        <w:pStyle w:val="BodyText"/>
        <w:ind w:left="592" w:right="535" w:firstLine="288"/>
      </w:pPr>
      <w:r>
        <w:t>Geography</w:t>
      </w:r>
      <w:r>
        <w:rPr>
          <w:spacing w:val="40"/>
        </w:rPr>
        <w:t xml:space="preserve"> </w:t>
      </w:r>
      <w:r>
        <w:t>learning on the topic of faunal distribution in Indonesia requires instructional strategies that provide students with direct learning experiences to promote contextual understanding. This study aimed to analyze the</w:t>
      </w:r>
      <w:r>
        <w:rPr>
          <w:spacing w:val="-3"/>
        </w:rPr>
        <w:t xml:space="preserve"> </w:t>
      </w:r>
      <w:r>
        <w:t>perceptions of eleventh-grade students</w:t>
      </w:r>
      <w:r>
        <w:rPr>
          <w:spacing w:val="-1"/>
        </w:rPr>
        <w:t xml:space="preserve"> </w:t>
      </w:r>
      <w:r>
        <w:t>at SMA</w:t>
      </w:r>
      <w:r>
        <w:rPr>
          <w:spacing w:val="-1"/>
        </w:rPr>
        <w:t xml:space="preserve"> </w:t>
      </w:r>
      <w:r>
        <w:t>IPIEM Surabaya regarding the</w:t>
      </w:r>
      <w:r>
        <w:rPr>
          <w:spacing w:val="-3"/>
        </w:rPr>
        <w:t xml:space="preserve"> </w:t>
      </w:r>
      <w:r>
        <w:t>implementation of Outdoor</w:t>
      </w:r>
      <w:r>
        <w:rPr>
          <w:spacing w:val="-6"/>
        </w:rPr>
        <w:t xml:space="preserve"> </w:t>
      </w:r>
      <w:r>
        <w:t>Learning.</w:t>
      </w:r>
      <w:r>
        <w:rPr>
          <w:spacing w:val="-13"/>
        </w:rPr>
        <w:t xml:space="preserve"> </w:t>
      </w:r>
      <w:r>
        <w:t>The</w:t>
      </w:r>
      <w:r>
        <w:rPr>
          <w:spacing w:val="-9"/>
        </w:rPr>
        <w:t xml:space="preserve"> </w:t>
      </w:r>
      <w:r>
        <w:t>study</w:t>
      </w:r>
      <w:r>
        <w:rPr>
          <w:spacing w:val="-13"/>
        </w:rPr>
        <w:t xml:space="preserve"> </w:t>
      </w:r>
      <w:r>
        <w:t>employed</w:t>
      </w:r>
      <w:r>
        <w:rPr>
          <w:spacing w:val="-6"/>
        </w:rPr>
        <w:t xml:space="preserve"> </w:t>
      </w:r>
      <w:r>
        <w:t>a</w:t>
      </w:r>
      <w:r>
        <w:rPr>
          <w:spacing w:val="-10"/>
        </w:rPr>
        <w:t xml:space="preserve"> </w:t>
      </w:r>
      <w:r>
        <w:t>quantitative</w:t>
      </w:r>
      <w:r>
        <w:rPr>
          <w:spacing w:val="-10"/>
        </w:rPr>
        <w:t xml:space="preserve"> </w:t>
      </w:r>
      <w:r>
        <w:t>approach</w:t>
      </w:r>
      <w:r>
        <w:rPr>
          <w:spacing w:val="-2"/>
        </w:rPr>
        <w:t xml:space="preserve"> </w:t>
      </w:r>
      <w:r>
        <w:t>with</w:t>
      </w:r>
      <w:r>
        <w:rPr>
          <w:spacing w:val="-11"/>
        </w:rPr>
        <w:t xml:space="preserve"> </w:t>
      </w:r>
      <w:r>
        <w:t>a</w:t>
      </w:r>
      <w:r>
        <w:rPr>
          <w:spacing w:val="-10"/>
        </w:rPr>
        <w:t xml:space="preserve"> </w:t>
      </w:r>
      <w:r>
        <w:t>descriptive</w:t>
      </w:r>
      <w:r>
        <w:rPr>
          <w:spacing w:val="-13"/>
        </w:rPr>
        <w:t xml:space="preserve"> </w:t>
      </w:r>
      <w:r>
        <w:t>research design.</w:t>
      </w:r>
      <w:r>
        <w:rPr>
          <w:spacing w:val="-8"/>
        </w:rPr>
        <w:t xml:space="preserve"> </w:t>
      </w:r>
      <w:r>
        <w:t>The</w:t>
      </w:r>
      <w:r>
        <w:rPr>
          <w:spacing w:val="-13"/>
        </w:rPr>
        <w:t xml:space="preserve"> </w:t>
      </w:r>
      <w:r>
        <w:t>sample consisted of 52 students selected using the total sampling technique. Data were collected through a 25-item Likert-scale questionnaire and analyzed using descriptive statistics. The results showed that students' perceptions of the implementation of Outdoor Learning were categorized as very good, with an average percentage of 87.55%. All indicators were also classified as very good, including conceptual understanding (86.54%), learning relevance (90.12%), the benefits of Outdoor Learning (88.27%), students' perceptions of the learning process (85.96%), and student engagement (87.50%). These findings indicate that Outdoor Learning provides meaningful learning experiences, enhances students' conceptual understanding, and encourages active participation in geography learning.</w:t>
      </w:r>
    </w:p>
    <w:p w14:paraId="740F89A9" w14:textId="77777777" w:rsidR="00A872CB" w:rsidRDefault="00A872CB">
      <w:pPr>
        <w:pStyle w:val="BodyText"/>
        <w:spacing w:before="11"/>
        <w:jc w:val="left"/>
      </w:pPr>
    </w:p>
    <w:p w14:paraId="1321141B" w14:textId="77777777" w:rsidR="00A872CB" w:rsidRDefault="00000000">
      <w:pPr>
        <w:pStyle w:val="BodyText"/>
        <w:ind w:left="549"/>
        <w:jc w:val="left"/>
      </w:pPr>
      <w:r>
        <w:rPr>
          <w:b/>
          <w:spacing w:val="-2"/>
        </w:rPr>
        <w:t xml:space="preserve">Keywords: </w:t>
      </w:r>
      <w:r>
        <w:rPr>
          <w:spacing w:val="-2"/>
        </w:rPr>
        <w:t>Outdoor</w:t>
      </w:r>
      <w:r>
        <w:rPr>
          <w:spacing w:val="5"/>
        </w:rPr>
        <w:t xml:space="preserve"> </w:t>
      </w:r>
      <w:r>
        <w:rPr>
          <w:spacing w:val="-2"/>
        </w:rPr>
        <w:t>Learning,</w:t>
      </w:r>
      <w:r>
        <w:rPr>
          <w:spacing w:val="3"/>
        </w:rPr>
        <w:t xml:space="preserve"> </w:t>
      </w:r>
      <w:r>
        <w:rPr>
          <w:spacing w:val="-2"/>
        </w:rPr>
        <w:t>students'</w:t>
      </w:r>
      <w:r>
        <w:rPr>
          <w:spacing w:val="3"/>
        </w:rPr>
        <w:t xml:space="preserve"> </w:t>
      </w:r>
      <w:r>
        <w:rPr>
          <w:spacing w:val="-2"/>
        </w:rPr>
        <w:t>perception,</w:t>
      </w:r>
      <w:r>
        <w:rPr>
          <w:spacing w:val="3"/>
        </w:rPr>
        <w:t xml:space="preserve"> </w:t>
      </w:r>
      <w:r>
        <w:rPr>
          <w:spacing w:val="-2"/>
        </w:rPr>
        <w:t>geography</w:t>
      </w:r>
      <w:r>
        <w:rPr>
          <w:spacing w:val="-11"/>
        </w:rPr>
        <w:t xml:space="preserve"> </w:t>
      </w:r>
      <w:r>
        <w:rPr>
          <w:spacing w:val="-2"/>
        </w:rPr>
        <w:t>learning,</w:t>
      </w:r>
      <w:r>
        <w:rPr>
          <w:spacing w:val="3"/>
        </w:rPr>
        <w:t xml:space="preserve"> </w:t>
      </w:r>
      <w:r>
        <w:rPr>
          <w:spacing w:val="-2"/>
        </w:rPr>
        <w:t>faunal distribution</w:t>
      </w:r>
    </w:p>
    <w:p w14:paraId="770CFF16" w14:textId="77777777" w:rsidR="00A872CB" w:rsidRDefault="00000000">
      <w:pPr>
        <w:spacing w:before="1"/>
        <w:ind w:left="448"/>
        <w:rPr>
          <w:sz w:val="20"/>
        </w:rPr>
      </w:pPr>
      <w:r>
        <w:rPr>
          <w:spacing w:val="-10"/>
          <w:sz w:val="20"/>
        </w:rPr>
        <w:t>.</w:t>
      </w:r>
    </w:p>
    <w:p w14:paraId="48A2E06F" w14:textId="77777777" w:rsidR="00A872CB" w:rsidRDefault="00A872CB">
      <w:pPr>
        <w:rPr>
          <w:sz w:val="20"/>
        </w:rPr>
        <w:sectPr w:rsidR="00A872CB">
          <w:headerReference w:type="default" r:id="rId10"/>
          <w:footerReference w:type="default" r:id="rId11"/>
          <w:type w:val="continuous"/>
          <w:pgSz w:w="11910" w:h="16840"/>
          <w:pgMar w:top="1580" w:right="992" w:bottom="1140" w:left="992" w:header="790" w:footer="959" w:gutter="0"/>
          <w:pgNumType w:start="1"/>
          <w:cols w:space="720"/>
        </w:sectPr>
      </w:pPr>
    </w:p>
    <w:p w14:paraId="2B88DC77" w14:textId="77777777" w:rsidR="00A872CB" w:rsidRDefault="00000000">
      <w:pPr>
        <w:pStyle w:val="Heading1"/>
        <w:spacing w:before="92"/>
      </w:pPr>
      <w:r>
        <w:rPr>
          <w:spacing w:val="-2"/>
        </w:rPr>
        <w:lastRenderedPageBreak/>
        <w:t>PENDAHULUAN</w:t>
      </w:r>
    </w:p>
    <w:p w14:paraId="3C7E886A" w14:textId="77777777" w:rsidR="00A872CB" w:rsidRDefault="00000000">
      <w:pPr>
        <w:pStyle w:val="BodyText"/>
        <w:spacing w:before="58"/>
        <w:ind w:left="141" w:right="38" w:firstLine="566"/>
      </w:pPr>
      <w:r>
        <w:rPr>
          <w:noProof/>
        </w:rPr>
        <w:drawing>
          <wp:anchor distT="0" distB="0" distL="0" distR="0" simplePos="0" relativeHeight="487225856" behindDoc="1" locked="0" layoutInCell="1" allowOverlap="1" wp14:anchorId="095A021A" wp14:editId="5D0F4429">
            <wp:simplePos x="0" y="0"/>
            <wp:positionH relativeFrom="page">
              <wp:posOffset>1589405</wp:posOffset>
            </wp:positionH>
            <wp:positionV relativeFrom="paragraph">
              <wp:posOffset>1713654</wp:posOffset>
            </wp:positionV>
            <wp:extent cx="4381754" cy="516255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4381754" cy="5162550"/>
                    </a:xfrm>
                    <a:prstGeom prst="rect">
                      <a:avLst/>
                    </a:prstGeom>
                  </pic:spPr>
                </pic:pic>
              </a:graphicData>
            </a:graphic>
          </wp:anchor>
        </w:drawing>
      </w:r>
      <w:r>
        <w:t>Pendidikan merupakan proses yang bertujuan mengembangkan potensi peserta didik melalui pengalaman belajar yang bermakna. Keberhasilan pembelajaran</w:t>
      </w:r>
      <w:r>
        <w:rPr>
          <w:spacing w:val="-8"/>
        </w:rPr>
        <w:t xml:space="preserve"> </w:t>
      </w:r>
      <w:r>
        <w:t>tidak</w:t>
      </w:r>
      <w:r>
        <w:rPr>
          <w:spacing w:val="-8"/>
        </w:rPr>
        <w:t xml:space="preserve"> </w:t>
      </w:r>
      <w:r>
        <w:t>hanya</w:t>
      </w:r>
      <w:r>
        <w:rPr>
          <w:spacing w:val="-1"/>
        </w:rPr>
        <w:t xml:space="preserve"> </w:t>
      </w:r>
      <w:r>
        <w:t>ditentukan</w:t>
      </w:r>
      <w:r>
        <w:rPr>
          <w:spacing w:val="-3"/>
        </w:rPr>
        <w:t xml:space="preserve"> </w:t>
      </w:r>
      <w:r>
        <w:t>oleh</w:t>
      </w:r>
      <w:r>
        <w:rPr>
          <w:spacing w:val="-3"/>
        </w:rPr>
        <w:t xml:space="preserve"> </w:t>
      </w:r>
      <w:r>
        <w:t>metode</w:t>
      </w:r>
      <w:r>
        <w:rPr>
          <w:spacing w:val="-6"/>
        </w:rPr>
        <w:t xml:space="preserve"> </w:t>
      </w:r>
      <w:r>
        <w:t>yang digunakan guru, tetapi juga oleh bagaimana siswa memahami dan menilai pengalaman belajar yang mereka peroleh (Pristiwati et al., 2022). Dalam pembelajaran geografi, siswa dituntut tidak hanya memahami konsep secara teoritis, tetapi juga mampu menghubungkannya dengan fenomena nyata sehingga terbentuk kemampuan berpikir kritis dan kepedulian terhadap lingkungan (Noi, 2025).</w:t>
      </w:r>
    </w:p>
    <w:p w14:paraId="5D441369" w14:textId="77777777" w:rsidR="00A872CB" w:rsidRDefault="00000000">
      <w:pPr>
        <w:pStyle w:val="BodyText"/>
        <w:spacing w:before="1"/>
        <w:ind w:left="141" w:right="38" w:firstLine="566"/>
      </w:pPr>
      <w:r>
        <w:t xml:space="preserve">Salah satu materi geografi di SMA yang memerlukan pengalaman belajar langsung adalah persebaran fauna di Indonesia. Materi ini mencakup persebaran fauna berdasarkan wilayah zoogeografi, </w:t>
      </w:r>
      <w:r>
        <w:rPr>
          <w:spacing w:val="-2"/>
        </w:rPr>
        <w:t>faktor-faktor yang memengaruhi</w:t>
      </w:r>
      <w:r>
        <w:rPr>
          <w:spacing w:val="-4"/>
        </w:rPr>
        <w:t xml:space="preserve"> </w:t>
      </w:r>
      <w:r>
        <w:rPr>
          <w:spacing w:val="-2"/>
        </w:rPr>
        <w:t>persebaran fauna,</w:t>
      </w:r>
      <w:r>
        <w:rPr>
          <w:spacing w:val="-5"/>
        </w:rPr>
        <w:t xml:space="preserve"> </w:t>
      </w:r>
      <w:r>
        <w:rPr>
          <w:spacing w:val="-2"/>
        </w:rPr>
        <w:t xml:space="preserve">serta </w:t>
      </w:r>
      <w:r>
        <w:t>karakteristik fauna Asiatis, Peralihan, dan Australis. Pemahaman materi</w:t>
      </w:r>
      <w:r>
        <w:rPr>
          <w:spacing w:val="-1"/>
        </w:rPr>
        <w:t xml:space="preserve"> </w:t>
      </w:r>
      <w:r>
        <w:t>tersebut tidak</w:t>
      </w:r>
      <w:r>
        <w:rPr>
          <w:spacing w:val="-2"/>
        </w:rPr>
        <w:t xml:space="preserve"> </w:t>
      </w:r>
      <w:r>
        <w:t>cukup</w:t>
      </w:r>
      <w:r>
        <w:rPr>
          <w:spacing w:val="-2"/>
        </w:rPr>
        <w:t xml:space="preserve"> </w:t>
      </w:r>
      <w:r>
        <w:t xml:space="preserve">hanya melalui hafalan, tetapi memerlukan pengamatan terhadap kondisi lingkungan agar siswa mampu mengaitkan </w:t>
      </w:r>
      <w:r>
        <w:rPr>
          <w:spacing w:val="-2"/>
        </w:rPr>
        <w:t>konsep</w:t>
      </w:r>
      <w:r>
        <w:rPr>
          <w:spacing w:val="-11"/>
        </w:rPr>
        <w:t xml:space="preserve"> </w:t>
      </w:r>
      <w:r>
        <w:rPr>
          <w:spacing w:val="-2"/>
        </w:rPr>
        <w:t>dengan</w:t>
      </w:r>
      <w:r>
        <w:rPr>
          <w:spacing w:val="-10"/>
        </w:rPr>
        <w:t xml:space="preserve"> </w:t>
      </w:r>
      <w:r>
        <w:rPr>
          <w:spacing w:val="-2"/>
        </w:rPr>
        <w:t>fenomena</w:t>
      </w:r>
      <w:r>
        <w:rPr>
          <w:spacing w:val="-8"/>
        </w:rPr>
        <w:t xml:space="preserve"> </w:t>
      </w:r>
      <w:r>
        <w:rPr>
          <w:spacing w:val="-2"/>
        </w:rPr>
        <w:t xml:space="preserve">nyata (Susilawati et al., 2024). </w:t>
      </w:r>
      <w:r>
        <w:t>Namun, pembelajaran geografi masih banyak didominasi metode ceramah dan media</w:t>
      </w:r>
      <w:r>
        <w:rPr>
          <w:spacing w:val="-8"/>
        </w:rPr>
        <w:t xml:space="preserve"> </w:t>
      </w:r>
      <w:r>
        <w:t>visual</w:t>
      </w:r>
      <w:r>
        <w:rPr>
          <w:spacing w:val="-7"/>
        </w:rPr>
        <w:t xml:space="preserve"> </w:t>
      </w:r>
      <w:r>
        <w:t>di</w:t>
      </w:r>
      <w:r>
        <w:rPr>
          <w:spacing w:val="-11"/>
        </w:rPr>
        <w:t xml:space="preserve"> </w:t>
      </w:r>
      <w:r>
        <w:t>dalam kelas sehingga pengalaman belajar siswa menjadi terbatas dan pemahaman konsep kurang optimal (Cintamani &amp; Mukminan, 2018).</w:t>
      </w:r>
    </w:p>
    <w:p w14:paraId="17A9993C" w14:textId="77777777" w:rsidR="00A872CB" w:rsidRDefault="00000000">
      <w:pPr>
        <w:pStyle w:val="BodyText"/>
        <w:spacing w:before="3"/>
        <w:ind w:left="141" w:right="111" w:firstLine="566"/>
      </w:pPr>
      <w:r>
        <w:t xml:space="preserve">Salah satu alternatif yang dapat diterapkan adalah </w:t>
      </w:r>
      <w:r>
        <w:rPr>
          <w:i/>
        </w:rPr>
        <w:t>outdoor learning</w:t>
      </w:r>
      <w:r>
        <w:t>, yaitu pembelajaran yang memanfaatkan lingkungan luar kelas sebagai sumber belajar melalui kegiatan observasi, eksplorasi, dan interaksi</w:t>
      </w:r>
      <w:r>
        <w:rPr>
          <w:spacing w:val="-12"/>
        </w:rPr>
        <w:t xml:space="preserve"> </w:t>
      </w:r>
      <w:r>
        <w:t>langsung</w:t>
      </w:r>
      <w:r>
        <w:rPr>
          <w:spacing w:val="-13"/>
        </w:rPr>
        <w:t xml:space="preserve"> </w:t>
      </w:r>
      <w:r>
        <w:t>dengan</w:t>
      </w:r>
      <w:r>
        <w:rPr>
          <w:spacing w:val="-11"/>
        </w:rPr>
        <w:t xml:space="preserve"> </w:t>
      </w:r>
      <w:r>
        <w:t>objek</w:t>
      </w:r>
      <w:r>
        <w:rPr>
          <w:spacing w:val="-12"/>
        </w:rPr>
        <w:t xml:space="preserve"> </w:t>
      </w:r>
      <w:r>
        <w:t>pembelajaran</w:t>
      </w:r>
      <w:r>
        <w:rPr>
          <w:spacing w:val="-4"/>
        </w:rPr>
        <w:t xml:space="preserve"> </w:t>
      </w:r>
      <w:r>
        <w:t xml:space="preserve">(Yunita </w:t>
      </w:r>
      <w:r>
        <w:rPr>
          <w:spacing w:val="-2"/>
        </w:rPr>
        <w:t>et</w:t>
      </w:r>
      <w:r>
        <w:rPr>
          <w:spacing w:val="-3"/>
        </w:rPr>
        <w:t xml:space="preserve"> </w:t>
      </w:r>
      <w:r>
        <w:rPr>
          <w:spacing w:val="-2"/>
        </w:rPr>
        <w:t>al., 2023). Dalam</w:t>
      </w:r>
      <w:r>
        <w:rPr>
          <w:spacing w:val="-9"/>
        </w:rPr>
        <w:t xml:space="preserve"> </w:t>
      </w:r>
      <w:r>
        <w:rPr>
          <w:spacing w:val="-2"/>
        </w:rPr>
        <w:t>pembelajaran</w:t>
      </w:r>
      <w:r>
        <w:rPr>
          <w:spacing w:val="-4"/>
        </w:rPr>
        <w:t xml:space="preserve"> </w:t>
      </w:r>
      <w:r>
        <w:rPr>
          <w:spacing w:val="-2"/>
        </w:rPr>
        <w:t>geografi,</w:t>
      </w:r>
      <w:r>
        <w:rPr>
          <w:spacing w:val="-8"/>
        </w:rPr>
        <w:t xml:space="preserve"> </w:t>
      </w:r>
      <w:r>
        <w:rPr>
          <w:spacing w:val="-2"/>
        </w:rPr>
        <w:t xml:space="preserve">pendekatan </w:t>
      </w:r>
      <w:r>
        <w:t>ini memungkinkan siswa mengamati fenomena geografi secara kontekstual sehingga membantu membangun pemahaman konsep berdasarkan pengalaman nyata (Noi, 2025). Hal tersebut sejalan dengan teori Kerucut Pengalaman (</w:t>
      </w:r>
      <w:r>
        <w:rPr>
          <w:i/>
        </w:rPr>
        <w:t>Cone of Experience</w:t>
      </w:r>
      <w:r>
        <w:t xml:space="preserve">) Edgar Dale yang menyatakan bahwa pengalaman belajar yang bersifat konkret dan </w:t>
      </w:r>
      <w:r>
        <w:rPr>
          <w:spacing w:val="-2"/>
        </w:rPr>
        <w:t>melibatkan partisipasi aktif</w:t>
      </w:r>
      <w:r>
        <w:rPr>
          <w:spacing w:val="-5"/>
        </w:rPr>
        <w:t xml:space="preserve"> </w:t>
      </w:r>
      <w:r>
        <w:rPr>
          <w:spacing w:val="-2"/>
        </w:rPr>
        <w:t>peserta didik</w:t>
      </w:r>
      <w:r>
        <w:rPr>
          <w:spacing w:val="-5"/>
        </w:rPr>
        <w:t xml:space="preserve"> </w:t>
      </w:r>
      <w:r>
        <w:rPr>
          <w:spacing w:val="-2"/>
        </w:rPr>
        <w:t xml:space="preserve">menghasilkan </w:t>
      </w:r>
      <w:r>
        <w:t xml:space="preserve">pemahaman yang lebih baik dibandingkan </w:t>
      </w:r>
      <w:r>
        <w:rPr>
          <w:spacing w:val="-2"/>
        </w:rPr>
        <w:t>pembelajaran</w:t>
      </w:r>
      <w:r>
        <w:rPr>
          <w:spacing w:val="-11"/>
        </w:rPr>
        <w:t xml:space="preserve"> </w:t>
      </w:r>
      <w:r>
        <w:rPr>
          <w:spacing w:val="-2"/>
        </w:rPr>
        <w:t>yang</w:t>
      </w:r>
      <w:r>
        <w:rPr>
          <w:spacing w:val="-10"/>
        </w:rPr>
        <w:t xml:space="preserve"> </w:t>
      </w:r>
      <w:r>
        <w:rPr>
          <w:spacing w:val="-2"/>
        </w:rPr>
        <w:t>bersifat</w:t>
      </w:r>
      <w:r>
        <w:rPr>
          <w:spacing w:val="-11"/>
        </w:rPr>
        <w:t xml:space="preserve"> </w:t>
      </w:r>
      <w:r>
        <w:rPr>
          <w:spacing w:val="-2"/>
        </w:rPr>
        <w:t>abstrak</w:t>
      </w:r>
      <w:r>
        <w:rPr>
          <w:spacing w:val="-10"/>
        </w:rPr>
        <w:t xml:space="preserve"> </w:t>
      </w:r>
      <w:r>
        <w:rPr>
          <w:spacing w:val="-2"/>
        </w:rPr>
        <w:t>(Dale,</w:t>
      </w:r>
      <w:r>
        <w:rPr>
          <w:spacing w:val="-5"/>
        </w:rPr>
        <w:t xml:space="preserve"> </w:t>
      </w:r>
      <w:r>
        <w:rPr>
          <w:spacing w:val="-2"/>
        </w:rPr>
        <w:t xml:space="preserve">1969; Sarkar, </w:t>
      </w:r>
      <w:r>
        <w:t>2023).</w:t>
      </w:r>
      <w:r>
        <w:rPr>
          <w:spacing w:val="-6"/>
        </w:rPr>
        <w:t xml:space="preserve"> </w:t>
      </w:r>
      <w:r>
        <w:t>Oleh</w:t>
      </w:r>
      <w:r>
        <w:rPr>
          <w:spacing w:val="-4"/>
        </w:rPr>
        <w:t xml:space="preserve"> </w:t>
      </w:r>
      <w:r>
        <w:t>karena</w:t>
      </w:r>
      <w:r>
        <w:rPr>
          <w:spacing w:val="-7"/>
        </w:rPr>
        <w:t xml:space="preserve"> </w:t>
      </w:r>
      <w:r>
        <w:t>itu,</w:t>
      </w:r>
      <w:r>
        <w:rPr>
          <w:spacing w:val="-4"/>
        </w:rPr>
        <w:t xml:space="preserve"> </w:t>
      </w:r>
      <w:r>
        <w:rPr>
          <w:i/>
        </w:rPr>
        <w:t>outdoor</w:t>
      </w:r>
      <w:r>
        <w:rPr>
          <w:i/>
          <w:spacing w:val="-9"/>
        </w:rPr>
        <w:t xml:space="preserve"> </w:t>
      </w:r>
      <w:r>
        <w:rPr>
          <w:i/>
        </w:rPr>
        <w:t>learning</w:t>
      </w:r>
      <w:r>
        <w:rPr>
          <w:i/>
          <w:spacing w:val="-7"/>
        </w:rPr>
        <w:t xml:space="preserve"> </w:t>
      </w:r>
      <w:r>
        <w:t>dinilai</w:t>
      </w:r>
      <w:r>
        <w:rPr>
          <w:spacing w:val="-7"/>
        </w:rPr>
        <w:t xml:space="preserve"> </w:t>
      </w:r>
      <w:r>
        <w:t>sesuai diterapkan pada materi persebaran fauna di Indonesia (Sari, 2023).</w:t>
      </w:r>
    </w:p>
    <w:p w14:paraId="60685076" w14:textId="77777777" w:rsidR="00A872CB" w:rsidRDefault="00000000">
      <w:pPr>
        <w:pStyle w:val="BodyText"/>
        <w:ind w:left="141" w:right="110" w:firstLine="566"/>
      </w:pPr>
      <w:r>
        <w:t xml:space="preserve">Keberhasilan penerapan </w:t>
      </w:r>
      <w:r>
        <w:rPr>
          <w:i/>
        </w:rPr>
        <w:t>outdoor learning</w:t>
      </w:r>
      <w:r>
        <w:rPr>
          <w:i/>
          <w:spacing w:val="80"/>
        </w:rPr>
        <w:t xml:space="preserve"> </w:t>
      </w:r>
      <w:r>
        <w:t>tidak</w:t>
      </w:r>
      <w:r>
        <w:rPr>
          <w:spacing w:val="-10"/>
        </w:rPr>
        <w:t xml:space="preserve"> </w:t>
      </w:r>
      <w:r>
        <w:t>XI</w:t>
      </w:r>
      <w:r>
        <w:rPr>
          <w:spacing w:val="-11"/>
        </w:rPr>
        <w:t xml:space="preserve"> </w:t>
      </w:r>
      <w:r>
        <w:t>terhadap</w:t>
      </w:r>
      <w:r>
        <w:rPr>
          <w:spacing w:val="-11"/>
        </w:rPr>
        <w:t xml:space="preserve"> </w:t>
      </w:r>
      <w:r>
        <w:t>penerapan</w:t>
      </w:r>
      <w:r>
        <w:rPr>
          <w:spacing w:val="-11"/>
        </w:rPr>
        <w:t xml:space="preserve"> </w:t>
      </w:r>
      <w:r>
        <w:t>metode</w:t>
      </w:r>
      <w:r>
        <w:rPr>
          <w:spacing w:val="-9"/>
        </w:rPr>
        <w:t xml:space="preserve"> </w:t>
      </w:r>
      <w:r>
        <w:t>tersebut.</w:t>
      </w:r>
      <w:r>
        <w:rPr>
          <w:spacing w:val="-5"/>
        </w:rPr>
        <w:t xml:space="preserve"> </w:t>
      </w:r>
      <w:r>
        <w:t>Padahal, informasi mengenai persepsi siswa penting sebagai bahan evaluasi dalam mengembangkan strategi pembelajaran</w:t>
      </w:r>
      <w:r>
        <w:rPr>
          <w:spacing w:val="-13"/>
        </w:rPr>
        <w:t xml:space="preserve"> </w:t>
      </w:r>
      <w:r>
        <w:t>geografi</w:t>
      </w:r>
      <w:r>
        <w:rPr>
          <w:spacing w:val="-12"/>
        </w:rPr>
        <w:t xml:space="preserve"> </w:t>
      </w:r>
      <w:r>
        <w:t>yang</w:t>
      </w:r>
      <w:r>
        <w:rPr>
          <w:spacing w:val="-13"/>
        </w:rPr>
        <w:t xml:space="preserve"> </w:t>
      </w:r>
      <w:r>
        <w:t>lebih</w:t>
      </w:r>
      <w:r>
        <w:rPr>
          <w:spacing w:val="-12"/>
        </w:rPr>
        <w:t xml:space="preserve"> </w:t>
      </w:r>
      <w:r>
        <w:t>efektif,</w:t>
      </w:r>
      <w:r>
        <w:rPr>
          <w:spacing w:val="-13"/>
        </w:rPr>
        <w:t xml:space="preserve"> </w:t>
      </w:r>
      <w:r>
        <w:t>menarik,</w:t>
      </w:r>
      <w:r>
        <w:rPr>
          <w:spacing w:val="-12"/>
        </w:rPr>
        <w:t xml:space="preserve"> </w:t>
      </w:r>
      <w:r>
        <w:t>dan sesuai dengan kebutuhan peserta didik (Susilawati &amp; Sochiba, 2022). Oleh karena itu, penelitian ini bertujuan menganalisis persepsi siswa kelas XI SMA IPIEM</w:t>
      </w:r>
      <w:r>
        <w:rPr>
          <w:spacing w:val="-8"/>
        </w:rPr>
        <w:t xml:space="preserve"> </w:t>
      </w:r>
      <w:r>
        <w:t>Surabaya</w:t>
      </w:r>
      <w:r>
        <w:rPr>
          <w:spacing w:val="-5"/>
        </w:rPr>
        <w:t xml:space="preserve"> </w:t>
      </w:r>
      <w:r>
        <w:t>terhadap</w:t>
      </w:r>
      <w:r>
        <w:rPr>
          <w:spacing w:val="-11"/>
        </w:rPr>
        <w:t xml:space="preserve"> </w:t>
      </w:r>
      <w:r>
        <w:t>penerapan</w:t>
      </w:r>
      <w:r>
        <w:rPr>
          <w:spacing w:val="-5"/>
        </w:rPr>
        <w:t xml:space="preserve"> </w:t>
      </w:r>
      <w:r>
        <w:rPr>
          <w:i/>
        </w:rPr>
        <w:t>outdoor</w:t>
      </w:r>
      <w:r>
        <w:rPr>
          <w:i/>
          <w:spacing w:val="-12"/>
        </w:rPr>
        <w:t xml:space="preserve"> </w:t>
      </w:r>
      <w:r>
        <w:rPr>
          <w:i/>
        </w:rPr>
        <w:t xml:space="preserve">learning </w:t>
      </w:r>
      <w:r>
        <w:t>pada materi persebaran fauna di Indonesia</w:t>
      </w:r>
    </w:p>
    <w:p w14:paraId="1CE3AB84" w14:textId="77777777" w:rsidR="00A872CB" w:rsidRDefault="00000000">
      <w:pPr>
        <w:pStyle w:val="Heading1"/>
        <w:spacing w:before="87" w:line="228" w:lineRule="exact"/>
      </w:pPr>
      <w:r>
        <w:rPr>
          <w:b w:val="0"/>
        </w:rPr>
        <w:br w:type="column"/>
      </w:r>
      <w:r>
        <w:t>METODE</w:t>
      </w:r>
      <w:r>
        <w:rPr>
          <w:spacing w:val="-3"/>
        </w:rPr>
        <w:t xml:space="preserve"> </w:t>
      </w:r>
      <w:r>
        <w:rPr>
          <w:spacing w:val="-2"/>
        </w:rPr>
        <w:t>PENELITIAN</w:t>
      </w:r>
    </w:p>
    <w:p w14:paraId="6537A8F7" w14:textId="77777777" w:rsidR="00A872CB" w:rsidRDefault="00000000">
      <w:pPr>
        <w:pStyle w:val="BodyText"/>
        <w:ind w:left="141" w:right="60" w:firstLine="566"/>
      </w:pPr>
      <w:r>
        <w:t>Penelitian ini dilaksanakan di SMA IPIEMS Surabaya yang beralamat di Jl. Raya Menur No. 125, Kelurahan Manyar Sabrangan, Kecamatan Mulyorejo, Kota Surabaya, Provinsi Jawa Timur. SMA IPIEMS Surabaya</w:t>
      </w:r>
      <w:r>
        <w:rPr>
          <w:spacing w:val="-13"/>
        </w:rPr>
        <w:t xml:space="preserve"> </w:t>
      </w:r>
      <w:r>
        <w:t>merupakan</w:t>
      </w:r>
      <w:r>
        <w:rPr>
          <w:spacing w:val="-12"/>
        </w:rPr>
        <w:t xml:space="preserve"> </w:t>
      </w:r>
      <w:r>
        <w:t>sekolah</w:t>
      </w:r>
      <w:r>
        <w:rPr>
          <w:spacing w:val="-13"/>
        </w:rPr>
        <w:t xml:space="preserve"> </w:t>
      </w:r>
      <w:r>
        <w:t>menengah</w:t>
      </w:r>
      <w:r>
        <w:rPr>
          <w:spacing w:val="-12"/>
        </w:rPr>
        <w:t xml:space="preserve"> </w:t>
      </w:r>
      <w:r>
        <w:t>atas</w:t>
      </w:r>
      <w:r>
        <w:rPr>
          <w:spacing w:val="-13"/>
        </w:rPr>
        <w:t xml:space="preserve"> </w:t>
      </w:r>
      <w:r>
        <w:t>swasta</w:t>
      </w:r>
      <w:r>
        <w:rPr>
          <w:spacing w:val="-12"/>
        </w:rPr>
        <w:t xml:space="preserve"> </w:t>
      </w:r>
      <w:r>
        <w:t xml:space="preserve">yang berada di bawah naungan Yayasan IPIEMS dan telah terakreditasi A. Sekolah ini dipilih sebagai lokasi penelitian karena telah menerapkan pembelajaran </w:t>
      </w:r>
      <w:r>
        <w:rPr>
          <w:i/>
        </w:rPr>
        <w:t xml:space="preserve">outdoor learning </w:t>
      </w:r>
      <w:r>
        <w:t>pada mata pelajaran Geografi, khususnya</w:t>
      </w:r>
      <w:r>
        <w:rPr>
          <w:spacing w:val="-3"/>
        </w:rPr>
        <w:t xml:space="preserve"> </w:t>
      </w:r>
      <w:r>
        <w:t>materi</w:t>
      </w:r>
      <w:r>
        <w:rPr>
          <w:spacing w:val="-7"/>
        </w:rPr>
        <w:t xml:space="preserve"> </w:t>
      </w:r>
      <w:r>
        <w:t>Persebaran</w:t>
      </w:r>
      <w:r>
        <w:rPr>
          <w:spacing w:val="-5"/>
        </w:rPr>
        <w:t xml:space="preserve"> </w:t>
      </w:r>
      <w:r>
        <w:t>Fauna</w:t>
      </w:r>
      <w:r>
        <w:rPr>
          <w:spacing w:val="-7"/>
        </w:rPr>
        <w:t xml:space="preserve"> </w:t>
      </w:r>
      <w:r>
        <w:t>di</w:t>
      </w:r>
      <w:r>
        <w:rPr>
          <w:spacing w:val="-7"/>
        </w:rPr>
        <w:t xml:space="preserve"> </w:t>
      </w:r>
      <w:r>
        <w:t>Indonesia.</w:t>
      </w:r>
      <w:r>
        <w:rPr>
          <w:spacing w:val="-3"/>
        </w:rPr>
        <w:t xml:space="preserve"> </w:t>
      </w:r>
      <w:r>
        <w:t>Secara geografis, SMA IPIEMS Surabaya terletak pada koordinat sekitar 7°17'09" Lintang Selatan (LS) dan 112°45'47" Bujur Timur (BT) atau koordinat desimal - 7,2859 LS dan 112,7631 BT. Lokasi sekolah berada di bagian timur Kota Surabaya, tepatnya di Kecamatan Mulyorejo yang merupakan kawasan perkotaan dengan tingkat perkembangan wilayah yang cukup pesat.Penelitian</w:t>
      </w:r>
      <w:r>
        <w:rPr>
          <w:spacing w:val="-5"/>
        </w:rPr>
        <w:t xml:space="preserve"> </w:t>
      </w:r>
      <w:r>
        <w:t>ini</w:t>
      </w:r>
      <w:r>
        <w:rPr>
          <w:spacing w:val="-8"/>
        </w:rPr>
        <w:t xml:space="preserve"> </w:t>
      </w:r>
      <w:r>
        <w:t>menggunakan</w:t>
      </w:r>
      <w:r>
        <w:rPr>
          <w:spacing w:val="-1"/>
        </w:rPr>
        <w:t xml:space="preserve"> </w:t>
      </w:r>
      <w:r>
        <w:t>pendekatan</w:t>
      </w:r>
      <w:r>
        <w:rPr>
          <w:spacing w:val="-5"/>
        </w:rPr>
        <w:t xml:space="preserve"> </w:t>
      </w:r>
      <w:r>
        <w:t>kuantitatif deskriptif yang bertujuan untuk mendeskripsikan persepsi</w:t>
      </w:r>
      <w:r>
        <w:rPr>
          <w:spacing w:val="-13"/>
        </w:rPr>
        <w:t xml:space="preserve"> </w:t>
      </w:r>
      <w:r>
        <w:t>siswa</w:t>
      </w:r>
      <w:r>
        <w:rPr>
          <w:spacing w:val="-12"/>
        </w:rPr>
        <w:t xml:space="preserve"> </w:t>
      </w:r>
      <w:r>
        <w:t>terhadap</w:t>
      </w:r>
      <w:r>
        <w:rPr>
          <w:spacing w:val="-13"/>
        </w:rPr>
        <w:t xml:space="preserve"> </w:t>
      </w:r>
      <w:r>
        <w:t>penerapan</w:t>
      </w:r>
      <w:r>
        <w:rPr>
          <w:spacing w:val="-12"/>
        </w:rPr>
        <w:t xml:space="preserve"> </w:t>
      </w:r>
      <w:r>
        <w:rPr>
          <w:i/>
        </w:rPr>
        <w:t>outdoor</w:t>
      </w:r>
      <w:r>
        <w:rPr>
          <w:i/>
          <w:spacing w:val="-13"/>
        </w:rPr>
        <w:t xml:space="preserve"> </w:t>
      </w:r>
      <w:r>
        <w:rPr>
          <w:i/>
        </w:rPr>
        <w:t>learning</w:t>
      </w:r>
      <w:r>
        <w:rPr>
          <w:i/>
          <w:spacing w:val="-12"/>
        </w:rPr>
        <w:t xml:space="preserve"> </w:t>
      </w:r>
      <w:r>
        <w:t>pada materi persebaran fauna di indonesia. Penelitian dilaksanakan di SMA IPIEM Surabaya pada semester genap tahun ajaran 2025/2026. Populasi penelitian berjumlah 52 siswa kelas XI, yang seluruhnya dijadikan sampel menggunakan teknik total sempling.</w:t>
      </w:r>
    </w:p>
    <w:p w14:paraId="2359E68C" w14:textId="77777777" w:rsidR="00A872CB" w:rsidRDefault="00000000">
      <w:pPr>
        <w:pStyle w:val="BodyText"/>
        <w:tabs>
          <w:tab w:val="left" w:pos="4621"/>
        </w:tabs>
        <w:spacing w:before="6"/>
        <w:ind w:left="141" w:right="64" w:firstLine="566"/>
      </w:pPr>
      <w:r>
        <w:t xml:space="preserve">Data dikumpulkan menggunakan angket skala likert yang terdiri atas 25 butir pernyataan yang disusun berdasarkan lima indikator, yaitu pemahaman konsep, relevansi pembelajaran, manfaat </w:t>
      </w:r>
      <w:r>
        <w:rPr>
          <w:i/>
        </w:rPr>
        <w:t>outdoor learning</w:t>
      </w:r>
      <w:r>
        <w:t>, persepsi siswa terhadap pembelajaran, dan keterlibatan siswa. Sebelum digunakan, instrumen telah di uji validitas menggunakan korelasi product momen dan reliabilitas menggunakan cronch’s Alpha, dengan hasil menunjukkan</w:t>
      </w:r>
      <w:r>
        <w:rPr>
          <w:spacing w:val="-13"/>
        </w:rPr>
        <w:t xml:space="preserve"> </w:t>
      </w:r>
      <w:r>
        <w:t>bahwa</w:t>
      </w:r>
      <w:r>
        <w:rPr>
          <w:spacing w:val="-12"/>
        </w:rPr>
        <w:t xml:space="preserve"> </w:t>
      </w:r>
      <w:r>
        <w:t>seluruh</w:t>
      </w:r>
      <w:r>
        <w:rPr>
          <w:spacing w:val="-13"/>
        </w:rPr>
        <w:t xml:space="preserve"> </w:t>
      </w:r>
      <w:r>
        <w:t>butir</w:t>
      </w:r>
      <w:r>
        <w:rPr>
          <w:spacing w:val="-12"/>
        </w:rPr>
        <w:t xml:space="preserve"> </w:t>
      </w:r>
      <w:r>
        <w:t>pernyataan</w:t>
      </w:r>
      <w:r>
        <w:rPr>
          <w:spacing w:val="-13"/>
        </w:rPr>
        <w:t xml:space="preserve"> </w:t>
      </w:r>
      <w:r>
        <w:t xml:space="preserve">dinyatakan </w:t>
      </w:r>
      <w:r>
        <w:rPr>
          <w:u w:val="single" w:color="7E7E7E"/>
        </w:rPr>
        <w:t>valid dan reliabel</w:t>
      </w:r>
      <w:r>
        <w:rPr>
          <w:u w:val="single" w:color="7E7E7E"/>
        </w:rPr>
        <w:tab/>
      </w:r>
    </w:p>
    <w:tbl>
      <w:tblPr>
        <w:tblW w:w="0" w:type="auto"/>
        <w:tblInd w:w="252" w:type="dxa"/>
        <w:tblLayout w:type="fixed"/>
        <w:tblCellMar>
          <w:left w:w="0" w:type="dxa"/>
          <w:right w:w="0" w:type="dxa"/>
        </w:tblCellMar>
        <w:tblLook w:val="01E0" w:firstRow="1" w:lastRow="1" w:firstColumn="1" w:lastColumn="1" w:noHBand="0" w:noVBand="0"/>
      </w:tblPr>
      <w:tblGrid>
        <w:gridCol w:w="438"/>
        <w:gridCol w:w="1911"/>
        <w:gridCol w:w="971"/>
        <w:gridCol w:w="904"/>
      </w:tblGrid>
      <w:tr w:rsidR="00A872CB" w14:paraId="649A1AF3" w14:textId="77777777">
        <w:trPr>
          <w:trHeight w:val="229"/>
        </w:trPr>
        <w:tc>
          <w:tcPr>
            <w:tcW w:w="438" w:type="dxa"/>
          </w:tcPr>
          <w:p w14:paraId="4AEE4208" w14:textId="77777777" w:rsidR="00A872CB" w:rsidRDefault="00000000">
            <w:pPr>
              <w:pStyle w:val="TableParagraph"/>
              <w:tabs>
                <w:tab w:val="left" w:pos="971"/>
              </w:tabs>
              <w:spacing w:line="209" w:lineRule="exact"/>
              <w:ind w:left="-104" w:right="-548"/>
              <w:jc w:val="left"/>
              <w:rPr>
                <w:b/>
                <w:sz w:val="20"/>
              </w:rPr>
            </w:pPr>
            <w:r>
              <w:rPr>
                <w:b/>
                <w:spacing w:val="78"/>
                <w:w w:val="150"/>
                <w:sz w:val="20"/>
                <w:u w:val="single" w:color="7E7E7E"/>
              </w:rPr>
              <w:t xml:space="preserve"> </w:t>
            </w:r>
            <w:r>
              <w:rPr>
                <w:b/>
                <w:spacing w:val="-5"/>
                <w:sz w:val="20"/>
                <w:u w:val="single" w:color="7E7E7E"/>
              </w:rPr>
              <w:t>No</w:t>
            </w:r>
            <w:r>
              <w:rPr>
                <w:b/>
                <w:sz w:val="20"/>
                <w:u w:val="single" w:color="7E7E7E"/>
              </w:rPr>
              <w:tab/>
            </w:r>
          </w:p>
        </w:tc>
        <w:tc>
          <w:tcPr>
            <w:tcW w:w="1911" w:type="dxa"/>
          </w:tcPr>
          <w:p w14:paraId="3167F716" w14:textId="77777777" w:rsidR="00A872CB" w:rsidRDefault="00000000">
            <w:pPr>
              <w:pStyle w:val="TableParagraph"/>
              <w:tabs>
                <w:tab w:val="left" w:pos="2080"/>
              </w:tabs>
              <w:spacing w:line="209" w:lineRule="exact"/>
              <w:ind w:left="533" w:right="-173"/>
              <w:jc w:val="left"/>
              <w:rPr>
                <w:b/>
                <w:sz w:val="20"/>
              </w:rPr>
            </w:pPr>
            <w:r>
              <w:rPr>
                <w:b/>
                <w:spacing w:val="-2"/>
                <w:sz w:val="20"/>
                <w:u w:val="single" w:color="7E7E7E"/>
              </w:rPr>
              <w:t>Indikator</w:t>
            </w:r>
            <w:r>
              <w:rPr>
                <w:b/>
                <w:sz w:val="20"/>
                <w:u w:val="single" w:color="7E7E7E"/>
              </w:rPr>
              <w:tab/>
            </w:r>
          </w:p>
        </w:tc>
        <w:tc>
          <w:tcPr>
            <w:tcW w:w="971" w:type="dxa"/>
          </w:tcPr>
          <w:p w14:paraId="7C7EDA16" w14:textId="77777777" w:rsidR="00A872CB" w:rsidRDefault="00000000">
            <w:pPr>
              <w:pStyle w:val="TableParagraph"/>
              <w:tabs>
                <w:tab w:val="left" w:pos="1182"/>
              </w:tabs>
              <w:spacing w:line="209" w:lineRule="exact"/>
              <w:ind w:left="169" w:right="-216"/>
              <w:jc w:val="left"/>
              <w:rPr>
                <w:b/>
                <w:sz w:val="20"/>
              </w:rPr>
            </w:pPr>
            <w:r>
              <w:rPr>
                <w:b/>
                <w:spacing w:val="-2"/>
                <w:sz w:val="20"/>
                <w:u w:val="single" w:color="7E7E7E"/>
              </w:rPr>
              <w:t>Nomor</w:t>
            </w:r>
            <w:r>
              <w:rPr>
                <w:b/>
                <w:sz w:val="20"/>
                <w:u w:val="single" w:color="7E7E7E"/>
              </w:rPr>
              <w:tab/>
            </w:r>
          </w:p>
        </w:tc>
        <w:tc>
          <w:tcPr>
            <w:tcW w:w="904" w:type="dxa"/>
          </w:tcPr>
          <w:p w14:paraId="298168B1" w14:textId="77777777" w:rsidR="00A872CB" w:rsidRDefault="00000000">
            <w:pPr>
              <w:pStyle w:val="TableParagraph"/>
              <w:tabs>
                <w:tab w:val="left" w:pos="1056"/>
              </w:tabs>
              <w:spacing w:line="209" w:lineRule="exact"/>
              <w:ind w:left="211" w:right="-159"/>
              <w:jc w:val="left"/>
              <w:rPr>
                <w:b/>
                <w:sz w:val="20"/>
              </w:rPr>
            </w:pPr>
            <w:r>
              <w:rPr>
                <w:b/>
                <w:spacing w:val="-2"/>
                <w:sz w:val="20"/>
                <w:u w:val="single" w:color="7E7E7E"/>
              </w:rPr>
              <w:t>Jumlah</w:t>
            </w:r>
            <w:r>
              <w:rPr>
                <w:b/>
                <w:sz w:val="20"/>
                <w:u w:val="single" w:color="7E7E7E"/>
              </w:rPr>
              <w:tab/>
            </w:r>
          </w:p>
        </w:tc>
      </w:tr>
      <w:tr w:rsidR="00A872CB" w14:paraId="5BB78ECC" w14:textId="77777777">
        <w:trPr>
          <w:trHeight w:val="232"/>
        </w:trPr>
        <w:tc>
          <w:tcPr>
            <w:tcW w:w="438" w:type="dxa"/>
          </w:tcPr>
          <w:p w14:paraId="0708D584" w14:textId="77777777" w:rsidR="00A872CB" w:rsidRDefault="00000000">
            <w:pPr>
              <w:pStyle w:val="TableParagraph"/>
              <w:spacing w:line="213" w:lineRule="exact"/>
              <w:ind w:left="122"/>
              <w:jc w:val="left"/>
              <w:rPr>
                <w:sz w:val="20"/>
              </w:rPr>
            </w:pPr>
            <w:r>
              <w:rPr>
                <w:spacing w:val="-10"/>
                <w:sz w:val="20"/>
              </w:rPr>
              <w:t>1</w:t>
            </w:r>
          </w:p>
        </w:tc>
        <w:tc>
          <w:tcPr>
            <w:tcW w:w="1911" w:type="dxa"/>
          </w:tcPr>
          <w:p w14:paraId="78F3D861" w14:textId="77777777" w:rsidR="00A872CB" w:rsidRDefault="00000000">
            <w:pPr>
              <w:pStyle w:val="TableParagraph"/>
              <w:spacing w:line="213" w:lineRule="exact"/>
              <w:ind w:left="145"/>
              <w:jc w:val="left"/>
              <w:rPr>
                <w:sz w:val="20"/>
              </w:rPr>
            </w:pPr>
            <w:r>
              <w:rPr>
                <w:sz w:val="20"/>
              </w:rPr>
              <w:t>Pemahaman</w:t>
            </w:r>
            <w:r>
              <w:rPr>
                <w:spacing w:val="-10"/>
                <w:sz w:val="20"/>
              </w:rPr>
              <w:t xml:space="preserve"> </w:t>
            </w:r>
            <w:r>
              <w:rPr>
                <w:spacing w:val="-2"/>
                <w:sz w:val="20"/>
              </w:rPr>
              <w:t>konsep</w:t>
            </w:r>
          </w:p>
        </w:tc>
        <w:tc>
          <w:tcPr>
            <w:tcW w:w="971" w:type="dxa"/>
          </w:tcPr>
          <w:p w14:paraId="3DC1009E" w14:textId="77777777" w:rsidR="00A872CB" w:rsidRDefault="00000000">
            <w:pPr>
              <w:pStyle w:val="TableParagraph"/>
              <w:spacing w:line="213" w:lineRule="exact"/>
              <w:ind w:right="34"/>
              <w:rPr>
                <w:sz w:val="20"/>
              </w:rPr>
            </w:pPr>
            <w:r>
              <w:rPr>
                <w:sz w:val="20"/>
              </w:rPr>
              <w:t>1-</w:t>
            </w:r>
            <w:r>
              <w:rPr>
                <w:spacing w:val="-10"/>
                <w:sz w:val="20"/>
              </w:rPr>
              <w:t>5</w:t>
            </w:r>
          </w:p>
        </w:tc>
        <w:tc>
          <w:tcPr>
            <w:tcW w:w="904" w:type="dxa"/>
          </w:tcPr>
          <w:p w14:paraId="30417F26" w14:textId="77777777" w:rsidR="00A872CB" w:rsidRDefault="00000000">
            <w:pPr>
              <w:pStyle w:val="TableParagraph"/>
              <w:spacing w:line="213" w:lineRule="exact"/>
              <w:ind w:left="168"/>
              <w:rPr>
                <w:sz w:val="20"/>
              </w:rPr>
            </w:pPr>
            <w:r>
              <w:rPr>
                <w:spacing w:val="-10"/>
                <w:sz w:val="20"/>
              </w:rPr>
              <w:t>5</w:t>
            </w:r>
          </w:p>
        </w:tc>
      </w:tr>
      <w:tr w:rsidR="00A872CB" w14:paraId="40EF24B7" w14:textId="77777777">
        <w:trPr>
          <w:trHeight w:val="461"/>
        </w:trPr>
        <w:tc>
          <w:tcPr>
            <w:tcW w:w="438" w:type="dxa"/>
          </w:tcPr>
          <w:p w14:paraId="2BEE1894" w14:textId="77777777" w:rsidR="00A872CB" w:rsidRDefault="00000000">
            <w:pPr>
              <w:pStyle w:val="TableParagraph"/>
              <w:spacing w:line="226" w:lineRule="exact"/>
              <w:ind w:left="122"/>
              <w:jc w:val="left"/>
              <w:rPr>
                <w:sz w:val="20"/>
              </w:rPr>
            </w:pPr>
            <w:r>
              <w:rPr>
                <w:spacing w:val="-10"/>
                <w:sz w:val="20"/>
              </w:rPr>
              <w:t>2</w:t>
            </w:r>
          </w:p>
        </w:tc>
        <w:tc>
          <w:tcPr>
            <w:tcW w:w="1911" w:type="dxa"/>
          </w:tcPr>
          <w:p w14:paraId="6831B1E4" w14:textId="77777777" w:rsidR="00A872CB" w:rsidRDefault="00000000">
            <w:pPr>
              <w:pStyle w:val="TableParagraph"/>
              <w:spacing w:line="226" w:lineRule="exact"/>
              <w:ind w:right="22"/>
              <w:rPr>
                <w:sz w:val="20"/>
              </w:rPr>
            </w:pPr>
            <w:r>
              <w:rPr>
                <w:spacing w:val="-2"/>
                <w:sz w:val="20"/>
              </w:rPr>
              <w:t>Relevansi</w:t>
            </w:r>
          </w:p>
          <w:p w14:paraId="558266A5" w14:textId="77777777" w:rsidR="00A872CB" w:rsidRDefault="00000000">
            <w:pPr>
              <w:pStyle w:val="TableParagraph"/>
              <w:spacing w:line="214" w:lineRule="exact"/>
              <w:ind w:left="1" w:right="22"/>
              <w:rPr>
                <w:sz w:val="20"/>
              </w:rPr>
            </w:pPr>
            <w:r>
              <w:rPr>
                <w:spacing w:val="-2"/>
                <w:sz w:val="20"/>
              </w:rPr>
              <w:t>Pembelajaran</w:t>
            </w:r>
          </w:p>
        </w:tc>
        <w:tc>
          <w:tcPr>
            <w:tcW w:w="971" w:type="dxa"/>
          </w:tcPr>
          <w:p w14:paraId="06A8BA96" w14:textId="77777777" w:rsidR="00A872CB" w:rsidRDefault="00000000">
            <w:pPr>
              <w:pStyle w:val="TableParagraph"/>
              <w:spacing w:line="226" w:lineRule="exact"/>
              <w:ind w:left="284"/>
              <w:jc w:val="left"/>
              <w:rPr>
                <w:sz w:val="20"/>
              </w:rPr>
            </w:pPr>
            <w:r>
              <w:rPr>
                <w:sz w:val="20"/>
              </w:rPr>
              <w:t>6-</w:t>
            </w:r>
            <w:r>
              <w:rPr>
                <w:spacing w:val="-5"/>
                <w:sz w:val="20"/>
              </w:rPr>
              <w:t>10</w:t>
            </w:r>
          </w:p>
        </w:tc>
        <w:tc>
          <w:tcPr>
            <w:tcW w:w="904" w:type="dxa"/>
          </w:tcPr>
          <w:p w14:paraId="120ABC86" w14:textId="77777777" w:rsidR="00A872CB" w:rsidRDefault="00000000">
            <w:pPr>
              <w:pStyle w:val="TableParagraph"/>
              <w:spacing w:line="226" w:lineRule="exact"/>
              <w:ind w:left="168"/>
              <w:rPr>
                <w:sz w:val="20"/>
              </w:rPr>
            </w:pPr>
            <w:r>
              <w:rPr>
                <w:spacing w:val="-10"/>
                <w:sz w:val="20"/>
              </w:rPr>
              <w:t>5</w:t>
            </w:r>
          </w:p>
        </w:tc>
      </w:tr>
      <w:tr w:rsidR="00A872CB" w14:paraId="68F6C05B" w14:textId="77777777">
        <w:trPr>
          <w:trHeight w:val="456"/>
        </w:trPr>
        <w:tc>
          <w:tcPr>
            <w:tcW w:w="438" w:type="dxa"/>
          </w:tcPr>
          <w:p w14:paraId="316057A0" w14:textId="77777777" w:rsidR="00A872CB" w:rsidRDefault="00000000">
            <w:pPr>
              <w:pStyle w:val="TableParagraph"/>
              <w:spacing w:line="227" w:lineRule="exact"/>
              <w:ind w:left="122"/>
              <w:jc w:val="left"/>
              <w:rPr>
                <w:sz w:val="20"/>
              </w:rPr>
            </w:pPr>
            <w:r>
              <w:rPr>
                <w:spacing w:val="-10"/>
                <w:sz w:val="20"/>
              </w:rPr>
              <w:t>3</w:t>
            </w:r>
          </w:p>
        </w:tc>
        <w:tc>
          <w:tcPr>
            <w:tcW w:w="1911" w:type="dxa"/>
          </w:tcPr>
          <w:p w14:paraId="580E521E" w14:textId="77777777" w:rsidR="00A872CB" w:rsidRDefault="00000000">
            <w:pPr>
              <w:pStyle w:val="TableParagraph"/>
              <w:spacing w:line="226" w:lineRule="exact"/>
              <w:ind w:left="615" w:right="271" w:hanging="365"/>
              <w:jc w:val="left"/>
              <w:rPr>
                <w:sz w:val="20"/>
              </w:rPr>
            </w:pPr>
            <w:r>
              <w:rPr>
                <w:sz w:val="20"/>
              </w:rPr>
              <w:t>Manfaat</w:t>
            </w:r>
            <w:r>
              <w:rPr>
                <w:spacing w:val="-13"/>
                <w:sz w:val="20"/>
              </w:rPr>
              <w:t xml:space="preserve"> </w:t>
            </w:r>
            <w:r>
              <w:rPr>
                <w:sz w:val="20"/>
              </w:rPr>
              <w:t xml:space="preserve">Outdoor </w:t>
            </w:r>
            <w:r>
              <w:rPr>
                <w:spacing w:val="-2"/>
                <w:sz w:val="20"/>
              </w:rPr>
              <w:t>learning</w:t>
            </w:r>
          </w:p>
        </w:tc>
        <w:tc>
          <w:tcPr>
            <w:tcW w:w="971" w:type="dxa"/>
          </w:tcPr>
          <w:p w14:paraId="38711D32" w14:textId="77777777" w:rsidR="00A872CB" w:rsidRDefault="00000000">
            <w:pPr>
              <w:pStyle w:val="TableParagraph"/>
              <w:spacing w:line="227" w:lineRule="exact"/>
              <w:ind w:left="236"/>
              <w:jc w:val="left"/>
              <w:rPr>
                <w:sz w:val="20"/>
              </w:rPr>
            </w:pPr>
            <w:r>
              <w:rPr>
                <w:sz w:val="20"/>
              </w:rPr>
              <w:t>11-</w:t>
            </w:r>
            <w:r>
              <w:rPr>
                <w:spacing w:val="-5"/>
                <w:sz w:val="20"/>
              </w:rPr>
              <w:t>15</w:t>
            </w:r>
          </w:p>
        </w:tc>
        <w:tc>
          <w:tcPr>
            <w:tcW w:w="904" w:type="dxa"/>
          </w:tcPr>
          <w:p w14:paraId="6679C7E6" w14:textId="77777777" w:rsidR="00A872CB" w:rsidRDefault="00000000">
            <w:pPr>
              <w:pStyle w:val="TableParagraph"/>
              <w:spacing w:line="227" w:lineRule="exact"/>
              <w:ind w:left="168"/>
              <w:rPr>
                <w:sz w:val="20"/>
              </w:rPr>
            </w:pPr>
            <w:r>
              <w:rPr>
                <w:spacing w:val="-10"/>
                <w:sz w:val="20"/>
              </w:rPr>
              <w:t>5</w:t>
            </w:r>
          </w:p>
        </w:tc>
      </w:tr>
      <w:tr w:rsidR="00A872CB" w14:paraId="4E5BA83F" w14:textId="77777777">
        <w:trPr>
          <w:trHeight w:val="691"/>
        </w:trPr>
        <w:tc>
          <w:tcPr>
            <w:tcW w:w="438" w:type="dxa"/>
          </w:tcPr>
          <w:p w14:paraId="5D3E6249" w14:textId="77777777" w:rsidR="00A872CB" w:rsidRDefault="00000000">
            <w:pPr>
              <w:pStyle w:val="TableParagraph"/>
              <w:spacing w:line="226" w:lineRule="exact"/>
              <w:ind w:left="122"/>
              <w:jc w:val="left"/>
              <w:rPr>
                <w:sz w:val="20"/>
              </w:rPr>
            </w:pPr>
            <w:r>
              <w:rPr>
                <w:spacing w:val="-10"/>
                <w:sz w:val="20"/>
              </w:rPr>
              <w:t>4</w:t>
            </w:r>
          </w:p>
        </w:tc>
        <w:tc>
          <w:tcPr>
            <w:tcW w:w="1911" w:type="dxa"/>
          </w:tcPr>
          <w:p w14:paraId="3D4D74B2" w14:textId="77777777" w:rsidR="00A872CB" w:rsidRDefault="00000000">
            <w:pPr>
              <w:pStyle w:val="TableParagraph"/>
              <w:spacing w:line="240" w:lineRule="auto"/>
              <w:ind w:left="442" w:right="536" w:hanging="236"/>
              <w:jc w:val="left"/>
              <w:rPr>
                <w:sz w:val="20"/>
              </w:rPr>
            </w:pPr>
            <w:r>
              <w:rPr>
                <w:sz w:val="20"/>
              </w:rPr>
              <w:t>Persepsi</w:t>
            </w:r>
            <w:r>
              <w:rPr>
                <w:spacing w:val="-13"/>
                <w:sz w:val="20"/>
              </w:rPr>
              <w:t xml:space="preserve"> </w:t>
            </w:r>
            <w:r>
              <w:rPr>
                <w:sz w:val="20"/>
              </w:rPr>
              <w:t xml:space="preserve">siswa </w:t>
            </w:r>
            <w:r>
              <w:rPr>
                <w:spacing w:val="-2"/>
                <w:sz w:val="20"/>
              </w:rPr>
              <w:t>terhadap</w:t>
            </w:r>
          </w:p>
          <w:p w14:paraId="5F8292E6" w14:textId="77777777" w:rsidR="00A872CB" w:rsidRDefault="00000000">
            <w:pPr>
              <w:pStyle w:val="TableParagraph"/>
              <w:spacing w:line="214" w:lineRule="exact"/>
              <w:ind w:left="250"/>
              <w:jc w:val="left"/>
              <w:rPr>
                <w:sz w:val="20"/>
              </w:rPr>
            </w:pPr>
            <w:r>
              <w:rPr>
                <w:spacing w:val="-2"/>
                <w:sz w:val="20"/>
              </w:rPr>
              <w:t>pembelajaran</w:t>
            </w:r>
          </w:p>
        </w:tc>
        <w:tc>
          <w:tcPr>
            <w:tcW w:w="971" w:type="dxa"/>
          </w:tcPr>
          <w:p w14:paraId="2F4A7146" w14:textId="77777777" w:rsidR="00A872CB" w:rsidRDefault="00000000">
            <w:pPr>
              <w:pStyle w:val="TableParagraph"/>
              <w:spacing w:line="226" w:lineRule="exact"/>
              <w:ind w:left="236"/>
              <w:jc w:val="left"/>
              <w:rPr>
                <w:sz w:val="20"/>
              </w:rPr>
            </w:pPr>
            <w:r>
              <w:rPr>
                <w:sz w:val="20"/>
              </w:rPr>
              <w:t>16-</w:t>
            </w:r>
            <w:r>
              <w:rPr>
                <w:spacing w:val="-5"/>
                <w:sz w:val="20"/>
              </w:rPr>
              <w:t>20</w:t>
            </w:r>
          </w:p>
        </w:tc>
        <w:tc>
          <w:tcPr>
            <w:tcW w:w="904" w:type="dxa"/>
          </w:tcPr>
          <w:p w14:paraId="55E85D99" w14:textId="77777777" w:rsidR="00A872CB" w:rsidRDefault="00000000">
            <w:pPr>
              <w:pStyle w:val="TableParagraph"/>
              <w:spacing w:line="226" w:lineRule="exact"/>
              <w:ind w:left="168"/>
              <w:rPr>
                <w:sz w:val="20"/>
              </w:rPr>
            </w:pPr>
            <w:r>
              <w:rPr>
                <w:spacing w:val="-10"/>
                <w:sz w:val="20"/>
              </w:rPr>
              <w:t>5</w:t>
            </w:r>
          </w:p>
        </w:tc>
      </w:tr>
      <w:tr w:rsidR="00A872CB" w14:paraId="33FE93E9" w14:textId="77777777">
        <w:trPr>
          <w:trHeight w:val="457"/>
        </w:trPr>
        <w:tc>
          <w:tcPr>
            <w:tcW w:w="438" w:type="dxa"/>
          </w:tcPr>
          <w:p w14:paraId="2D5267C8" w14:textId="77777777" w:rsidR="00A872CB" w:rsidRDefault="00000000">
            <w:pPr>
              <w:pStyle w:val="TableParagraph"/>
              <w:spacing w:line="226" w:lineRule="exact"/>
              <w:ind w:left="122"/>
              <w:jc w:val="left"/>
              <w:rPr>
                <w:sz w:val="20"/>
              </w:rPr>
            </w:pPr>
            <w:r>
              <w:rPr>
                <w:spacing w:val="-10"/>
                <w:sz w:val="20"/>
              </w:rPr>
              <w:t>5</w:t>
            </w:r>
          </w:p>
        </w:tc>
        <w:tc>
          <w:tcPr>
            <w:tcW w:w="1911" w:type="dxa"/>
          </w:tcPr>
          <w:p w14:paraId="4D6436E7" w14:textId="77777777" w:rsidR="00A872CB" w:rsidRDefault="00000000">
            <w:pPr>
              <w:pStyle w:val="TableParagraph"/>
              <w:spacing w:line="226" w:lineRule="exact"/>
              <w:ind w:left="293"/>
              <w:jc w:val="left"/>
              <w:rPr>
                <w:sz w:val="20"/>
              </w:rPr>
            </w:pPr>
            <w:r>
              <w:rPr>
                <w:spacing w:val="-2"/>
                <w:sz w:val="20"/>
              </w:rPr>
              <w:t>Keterlibatan</w:t>
            </w:r>
          </w:p>
          <w:p w14:paraId="189B0E31" w14:textId="77777777" w:rsidR="00A872CB" w:rsidRDefault="00000000">
            <w:pPr>
              <w:pStyle w:val="TableParagraph"/>
              <w:tabs>
                <w:tab w:val="left" w:pos="3938"/>
              </w:tabs>
              <w:ind w:left="-557" w:right="-2031"/>
              <w:jc w:val="left"/>
              <w:rPr>
                <w:sz w:val="20"/>
              </w:rPr>
            </w:pPr>
            <w:r>
              <w:rPr>
                <w:spacing w:val="64"/>
                <w:w w:val="150"/>
                <w:sz w:val="20"/>
                <w:u w:val="single" w:color="7E7E7E"/>
              </w:rPr>
              <w:t xml:space="preserve">        </w:t>
            </w:r>
            <w:r>
              <w:rPr>
                <w:spacing w:val="-2"/>
                <w:sz w:val="20"/>
                <w:u w:val="single" w:color="7E7E7E"/>
              </w:rPr>
              <w:t>siswa</w:t>
            </w:r>
            <w:r>
              <w:rPr>
                <w:sz w:val="20"/>
                <w:u w:val="single" w:color="7E7E7E"/>
              </w:rPr>
              <w:tab/>
            </w:r>
          </w:p>
        </w:tc>
        <w:tc>
          <w:tcPr>
            <w:tcW w:w="971" w:type="dxa"/>
          </w:tcPr>
          <w:p w14:paraId="0F7C3237" w14:textId="77777777" w:rsidR="00A872CB" w:rsidRDefault="00000000">
            <w:pPr>
              <w:pStyle w:val="TableParagraph"/>
              <w:spacing w:line="226" w:lineRule="exact"/>
              <w:ind w:left="236"/>
              <w:jc w:val="left"/>
              <w:rPr>
                <w:sz w:val="20"/>
              </w:rPr>
            </w:pPr>
            <w:r>
              <w:rPr>
                <w:sz w:val="20"/>
              </w:rPr>
              <w:t>21-</w:t>
            </w:r>
            <w:r>
              <w:rPr>
                <w:spacing w:val="-5"/>
                <w:sz w:val="20"/>
              </w:rPr>
              <w:t>25</w:t>
            </w:r>
          </w:p>
        </w:tc>
        <w:tc>
          <w:tcPr>
            <w:tcW w:w="904" w:type="dxa"/>
          </w:tcPr>
          <w:p w14:paraId="2A9F153D" w14:textId="77777777" w:rsidR="00A872CB" w:rsidRDefault="00000000">
            <w:pPr>
              <w:pStyle w:val="TableParagraph"/>
              <w:spacing w:line="226" w:lineRule="exact"/>
              <w:ind w:left="168"/>
              <w:rPr>
                <w:sz w:val="20"/>
              </w:rPr>
            </w:pPr>
            <w:r>
              <w:rPr>
                <w:spacing w:val="-10"/>
                <w:sz w:val="20"/>
              </w:rPr>
              <w:t>5</w:t>
            </w:r>
          </w:p>
        </w:tc>
      </w:tr>
    </w:tbl>
    <w:p w14:paraId="487D27D0" w14:textId="77777777" w:rsidR="00A872CB" w:rsidRDefault="00000000">
      <w:pPr>
        <w:ind w:left="1135"/>
        <w:rPr>
          <w:i/>
          <w:sz w:val="20"/>
        </w:rPr>
      </w:pPr>
      <w:r>
        <w:rPr>
          <w:i/>
          <w:sz w:val="20"/>
        </w:rPr>
        <w:t>Sumber</w:t>
      </w:r>
      <w:r>
        <w:rPr>
          <w:i/>
          <w:spacing w:val="-9"/>
          <w:sz w:val="20"/>
        </w:rPr>
        <w:t xml:space="preserve"> </w:t>
      </w:r>
      <w:r>
        <w:rPr>
          <w:i/>
          <w:sz w:val="20"/>
        </w:rPr>
        <w:t>:</w:t>
      </w:r>
      <w:r>
        <w:rPr>
          <w:i/>
          <w:spacing w:val="-10"/>
          <w:sz w:val="20"/>
        </w:rPr>
        <w:t xml:space="preserve"> </w:t>
      </w:r>
      <w:r>
        <w:rPr>
          <w:i/>
          <w:sz w:val="20"/>
        </w:rPr>
        <w:t>Instrumen</w:t>
      </w:r>
      <w:r>
        <w:rPr>
          <w:i/>
          <w:spacing w:val="-9"/>
          <w:sz w:val="20"/>
        </w:rPr>
        <w:t xml:space="preserve"> </w:t>
      </w:r>
      <w:r>
        <w:rPr>
          <w:i/>
          <w:spacing w:val="-2"/>
          <w:sz w:val="20"/>
        </w:rPr>
        <w:t>penelitian(2026)</w:t>
      </w:r>
    </w:p>
    <w:p w14:paraId="046D2C0F" w14:textId="77777777" w:rsidR="00A872CB" w:rsidRDefault="00000000">
      <w:pPr>
        <w:pStyle w:val="BodyText"/>
        <w:spacing w:before="187"/>
        <w:ind w:left="141" w:right="63" w:firstLine="566"/>
      </w:pPr>
      <w:r>
        <w:t>Data dianalisis menggunakan statistik deskriptif berbantuan IBM SPSS Statistick melalui perhitungan presentase, mean, median,modus. Hasil analisis kemudian diinterpretasikan berdasarkan kriteria persentase menurut Ridwan (2019), sehingga dapat menggambarkan tingkat persepsi siswa terhadap penerapan</w:t>
      </w:r>
      <w:r>
        <w:rPr>
          <w:spacing w:val="-13"/>
        </w:rPr>
        <w:t xml:space="preserve"> </w:t>
      </w:r>
      <w:r>
        <w:t>outdoor</w:t>
      </w:r>
      <w:r>
        <w:rPr>
          <w:spacing w:val="-12"/>
        </w:rPr>
        <w:t xml:space="preserve"> </w:t>
      </w:r>
      <w:r>
        <w:t>learning</w:t>
      </w:r>
      <w:r>
        <w:rPr>
          <w:spacing w:val="-13"/>
        </w:rPr>
        <w:t xml:space="preserve"> </w:t>
      </w:r>
      <w:r>
        <w:t>pada</w:t>
      </w:r>
      <w:r>
        <w:rPr>
          <w:spacing w:val="-12"/>
        </w:rPr>
        <w:t xml:space="preserve"> </w:t>
      </w:r>
      <w:r>
        <w:t>materi</w:t>
      </w:r>
      <w:r>
        <w:rPr>
          <w:spacing w:val="-13"/>
        </w:rPr>
        <w:t xml:space="preserve"> </w:t>
      </w:r>
      <w:r>
        <w:t>persebaran</w:t>
      </w:r>
      <w:r>
        <w:rPr>
          <w:spacing w:val="-12"/>
        </w:rPr>
        <w:t xml:space="preserve"> </w:t>
      </w:r>
      <w:r>
        <w:t xml:space="preserve">fauna </w:t>
      </w:r>
      <w:r>
        <w:rPr>
          <w:spacing w:val="-2"/>
        </w:rPr>
        <w:t>indonesia.</w:t>
      </w:r>
    </w:p>
    <w:p w14:paraId="6B3FF897" w14:textId="77777777" w:rsidR="00A872CB" w:rsidRDefault="00A872CB">
      <w:pPr>
        <w:pStyle w:val="BodyText"/>
        <w:sectPr w:rsidR="00A872CB">
          <w:headerReference w:type="default" r:id="rId13"/>
          <w:footerReference w:type="default" r:id="rId14"/>
          <w:pgSz w:w="11910" w:h="16840"/>
          <w:pgMar w:top="1580" w:right="992" w:bottom="1140" w:left="992" w:header="790" w:footer="959" w:gutter="0"/>
          <w:cols w:num="2" w:space="720" w:equalWidth="0">
            <w:col w:w="4613" w:space="563"/>
            <w:col w:w="4750"/>
          </w:cols>
        </w:sectPr>
      </w:pPr>
    </w:p>
    <w:p w14:paraId="10309B17" w14:textId="77777777" w:rsidR="00A872CB" w:rsidRDefault="00000000">
      <w:pPr>
        <w:pStyle w:val="Heading1"/>
        <w:spacing w:before="92"/>
      </w:pPr>
      <w:r>
        <w:lastRenderedPageBreak/>
        <w:t>HASIL</w:t>
      </w:r>
      <w:r>
        <w:rPr>
          <w:spacing w:val="-6"/>
        </w:rPr>
        <w:t xml:space="preserve"> </w:t>
      </w:r>
      <w:r>
        <w:t>PENELITIAN</w:t>
      </w:r>
      <w:r>
        <w:rPr>
          <w:spacing w:val="-6"/>
        </w:rPr>
        <w:t xml:space="preserve"> </w:t>
      </w:r>
      <w:r>
        <w:t>DAN</w:t>
      </w:r>
      <w:r>
        <w:rPr>
          <w:spacing w:val="-10"/>
        </w:rPr>
        <w:t xml:space="preserve"> </w:t>
      </w:r>
      <w:r>
        <w:rPr>
          <w:spacing w:val="-2"/>
        </w:rPr>
        <w:t>PEMBAHASAN</w:t>
      </w:r>
    </w:p>
    <w:p w14:paraId="33BA79ED" w14:textId="77777777" w:rsidR="00A872CB" w:rsidRDefault="00000000">
      <w:pPr>
        <w:pStyle w:val="Heading2"/>
        <w:numPr>
          <w:ilvl w:val="0"/>
          <w:numId w:val="2"/>
        </w:numPr>
        <w:tabs>
          <w:tab w:val="left" w:pos="422"/>
        </w:tabs>
        <w:spacing w:before="34"/>
        <w:ind w:left="422" w:hanging="281"/>
      </w:pPr>
      <w:r>
        <w:t>Hasil</w:t>
      </w:r>
      <w:r>
        <w:rPr>
          <w:spacing w:val="-1"/>
        </w:rPr>
        <w:t xml:space="preserve"> </w:t>
      </w:r>
      <w:r>
        <w:rPr>
          <w:spacing w:val="-2"/>
        </w:rPr>
        <w:t>Penelitian</w:t>
      </w:r>
    </w:p>
    <w:p w14:paraId="13E45842" w14:textId="77777777" w:rsidR="00A872CB" w:rsidRDefault="00000000">
      <w:pPr>
        <w:pStyle w:val="ListParagraph"/>
        <w:numPr>
          <w:ilvl w:val="1"/>
          <w:numId w:val="2"/>
        </w:numPr>
        <w:tabs>
          <w:tab w:val="left" w:pos="851"/>
        </w:tabs>
        <w:ind w:left="851" w:hanging="360"/>
        <w:jc w:val="both"/>
        <w:rPr>
          <w:b/>
          <w:sz w:val="20"/>
        </w:rPr>
      </w:pPr>
      <w:r>
        <w:rPr>
          <w:b/>
          <w:spacing w:val="-2"/>
          <w:sz w:val="20"/>
        </w:rPr>
        <w:t>Pemahaman</w:t>
      </w:r>
      <w:r>
        <w:rPr>
          <w:b/>
          <w:spacing w:val="4"/>
          <w:sz w:val="20"/>
        </w:rPr>
        <w:t xml:space="preserve"> </w:t>
      </w:r>
      <w:r>
        <w:rPr>
          <w:b/>
          <w:spacing w:val="-2"/>
          <w:sz w:val="20"/>
        </w:rPr>
        <w:t>Konsep</w:t>
      </w:r>
    </w:p>
    <w:p w14:paraId="3A1AA9AE" w14:textId="77777777" w:rsidR="00A872CB" w:rsidRDefault="00A872CB">
      <w:pPr>
        <w:pStyle w:val="BodyText"/>
        <w:jc w:val="left"/>
        <w:rPr>
          <w:b/>
          <w:sz w:val="3"/>
        </w:rPr>
      </w:pPr>
    </w:p>
    <w:tbl>
      <w:tblPr>
        <w:tblW w:w="0" w:type="auto"/>
        <w:tblInd w:w="85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1335"/>
        <w:gridCol w:w="1169"/>
        <w:gridCol w:w="1332"/>
      </w:tblGrid>
      <w:tr w:rsidR="00A872CB" w14:paraId="58218B8C" w14:textId="77777777">
        <w:trPr>
          <w:trHeight w:val="263"/>
        </w:trPr>
        <w:tc>
          <w:tcPr>
            <w:tcW w:w="1335" w:type="dxa"/>
            <w:tcBorders>
              <w:left w:val="nil"/>
              <w:right w:val="nil"/>
            </w:tcBorders>
          </w:tcPr>
          <w:p w14:paraId="2BEC398D" w14:textId="77777777" w:rsidR="00A872CB" w:rsidRDefault="00000000">
            <w:pPr>
              <w:pStyle w:val="TableParagraph"/>
              <w:spacing w:line="225" w:lineRule="exact"/>
              <w:ind w:left="112"/>
              <w:jc w:val="left"/>
              <w:rPr>
                <w:sz w:val="20"/>
              </w:rPr>
            </w:pPr>
            <w:r>
              <w:rPr>
                <w:spacing w:val="-2"/>
                <w:sz w:val="20"/>
              </w:rPr>
              <w:t>Indikator</w:t>
            </w:r>
          </w:p>
        </w:tc>
        <w:tc>
          <w:tcPr>
            <w:tcW w:w="1169" w:type="dxa"/>
            <w:tcBorders>
              <w:left w:val="nil"/>
              <w:right w:val="nil"/>
            </w:tcBorders>
          </w:tcPr>
          <w:p w14:paraId="206898B0" w14:textId="77777777" w:rsidR="00A872CB" w:rsidRDefault="00000000">
            <w:pPr>
              <w:pStyle w:val="TableParagraph"/>
              <w:spacing w:line="225" w:lineRule="exact"/>
              <w:ind w:left="139" w:right="63"/>
              <w:rPr>
                <w:sz w:val="20"/>
              </w:rPr>
            </w:pPr>
            <w:r>
              <w:rPr>
                <w:spacing w:val="-2"/>
                <w:sz w:val="20"/>
              </w:rPr>
              <w:t>Prsentase</w:t>
            </w:r>
          </w:p>
        </w:tc>
        <w:tc>
          <w:tcPr>
            <w:tcW w:w="1332" w:type="dxa"/>
            <w:tcBorders>
              <w:left w:val="nil"/>
              <w:right w:val="nil"/>
            </w:tcBorders>
          </w:tcPr>
          <w:p w14:paraId="67B64FD5" w14:textId="77777777" w:rsidR="00A872CB" w:rsidRDefault="00000000">
            <w:pPr>
              <w:pStyle w:val="TableParagraph"/>
              <w:spacing w:line="225" w:lineRule="exact"/>
              <w:ind w:left="163"/>
              <w:jc w:val="left"/>
              <w:rPr>
                <w:sz w:val="20"/>
              </w:rPr>
            </w:pPr>
            <w:r>
              <w:rPr>
                <w:spacing w:val="-2"/>
                <w:sz w:val="20"/>
              </w:rPr>
              <w:t>Kategori</w:t>
            </w:r>
          </w:p>
        </w:tc>
      </w:tr>
      <w:tr w:rsidR="00A872CB" w14:paraId="6DC0CEB5" w14:textId="77777777">
        <w:trPr>
          <w:trHeight w:val="527"/>
        </w:trPr>
        <w:tc>
          <w:tcPr>
            <w:tcW w:w="1335" w:type="dxa"/>
            <w:tcBorders>
              <w:left w:val="nil"/>
              <w:right w:val="nil"/>
            </w:tcBorders>
          </w:tcPr>
          <w:p w14:paraId="19F36CA7" w14:textId="77777777" w:rsidR="00A872CB" w:rsidRDefault="00000000">
            <w:pPr>
              <w:pStyle w:val="TableParagraph"/>
              <w:spacing w:line="225" w:lineRule="exact"/>
              <w:ind w:left="112"/>
              <w:jc w:val="left"/>
              <w:rPr>
                <w:sz w:val="20"/>
              </w:rPr>
            </w:pPr>
            <w:r>
              <w:rPr>
                <w:spacing w:val="-2"/>
                <w:sz w:val="20"/>
              </w:rPr>
              <w:t>Pemahaman</w:t>
            </w:r>
          </w:p>
          <w:p w14:paraId="2A9C00A3" w14:textId="77777777" w:rsidR="00A872CB" w:rsidRDefault="00000000">
            <w:pPr>
              <w:pStyle w:val="TableParagraph"/>
              <w:spacing w:before="34" w:line="240" w:lineRule="auto"/>
              <w:ind w:left="112"/>
              <w:jc w:val="left"/>
              <w:rPr>
                <w:sz w:val="20"/>
              </w:rPr>
            </w:pPr>
            <w:r>
              <w:rPr>
                <w:spacing w:val="-2"/>
                <w:sz w:val="20"/>
              </w:rPr>
              <w:t>Konsep</w:t>
            </w:r>
          </w:p>
        </w:tc>
        <w:tc>
          <w:tcPr>
            <w:tcW w:w="1169" w:type="dxa"/>
            <w:tcBorders>
              <w:left w:val="nil"/>
              <w:right w:val="nil"/>
            </w:tcBorders>
          </w:tcPr>
          <w:p w14:paraId="3DD12902" w14:textId="77777777" w:rsidR="00A872CB" w:rsidRDefault="00000000">
            <w:pPr>
              <w:pStyle w:val="TableParagraph"/>
              <w:spacing w:line="225" w:lineRule="exact"/>
              <w:ind w:left="76" w:right="139"/>
              <w:rPr>
                <w:sz w:val="20"/>
              </w:rPr>
            </w:pPr>
            <w:r>
              <w:rPr>
                <w:spacing w:val="-2"/>
                <w:sz w:val="20"/>
              </w:rPr>
              <w:t>86,54%</w:t>
            </w:r>
          </w:p>
        </w:tc>
        <w:tc>
          <w:tcPr>
            <w:tcW w:w="1332" w:type="dxa"/>
            <w:tcBorders>
              <w:left w:val="nil"/>
              <w:right w:val="nil"/>
            </w:tcBorders>
          </w:tcPr>
          <w:p w14:paraId="1C1F099F" w14:textId="77777777" w:rsidR="00A872CB" w:rsidRDefault="00000000">
            <w:pPr>
              <w:pStyle w:val="TableParagraph"/>
              <w:spacing w:line="225" w:lineRule="exact"/>
              <w:ind w:left="163"/>
              <w:jc w:val="left"/>
              <w:rPr>
                <w:sz w:val="20"/>
              </w:rPr>
            </w:pPr>
            <w:r>
              <w:rPr>
                <w:sz w:val="20"/>
              </w:rPr>
              <w:t>Sangat</w:t>
            </w:r>
            <w:r>
              <w:rPr>
                <w:spacing w:val="-2"/>
                <w:sz w:val="20"/>
              </w:rPr>
              <w:t xml:space="preserve"> </w:t>
            </w:r>
            <w:r>
              <w:rPr>
                <w:spacing w:val="-4"/>
                <w:sz w:val="20"/>
              </w:rPr>
              <w:t>baik</w:t>
            </w:r>
          </w:p>
        </w:tc>
      </w:tr>
    </w:tbl>
    <w:p w14:paraId="18C6ED91" w14:textId="77777777" w:rsidR="00A872CB" w:rsidRDefault="00000000">
      <w:pPr>
        <w:pStyle w:val="BodyText"/>
        <w:spacing w:line="276" w:lineRule="auto"/>
        <w:ind w:left="861" w:right="149" w:firstLine="696"/>
      </w:pPr>
      <w:r>
        <w:rPr>
          <w:noProof/>
        </w:rPr>
        <w:drawing>
          <wp:anchor distT="0" distB="0" distL="0" distR="0" simplePos="0" relativeHeight="487226368" behindDoc="1" locked="0" layoutInCell="1" allowOverlap="1" wp14:anchorId="2DB6B2E3" wp14:editId="54F967B6">
            <wp:simplePos x="0" y="0"/>
            <wp:positionH relativeFrom="page">
              <wp:posOffset>1589405</wp:posOffset>
            </wp:positionH>
            <wp:positionV relativeFrom="paragraph">
              <wp:posOffset>835793</wp:posOffset>
            </wp:positionV>
            <wp:extent cx="4381754" cy="51625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4381754" cy="5162550"/>
                    </a:xfrm>
                    <a:prstGeom prst="rect">
                      <a:avLst/>
                    </a:prstGeom>
                  </pic:spPr>
                </pic:pic>
              </a:graphicData>
            </a:graphic>
          </wp:anchor>
        </w:drawing>
      </w:r>
      <w:r>
        <w:t>Indikator Pemahamn konsep memperoleh persentase 86,54% dengan kategori sangat baik hasil ini menunjukkan bahwa outdoor learning membantu siswa memahami materi persebaran fauna di indonesia</w:t>
      </w:r>
      <w:r>
        <w:rPr>
          <w:spacing w:val="-7"/>
        </w:rPr>
        <w:t xml:space="preserve"> </w:t>
      </w:r>
      <w:r>
        <w:t>melalui</w:t>
      </w:r>
      <w:r>
        <w:rPr>
          <w:spacing w:val="-3"/>
        </w:rPr>
        <w:t xml:space="preserve"> </w:t>
      </w:r>
      <w:r>
        <w:t>kegiatan observasi</w:t>
      </w:r>
      <w:r>
        <w:rPr>
          <w:spacing w:val="-2"/>
        </w:rPr>
        <w:t xml:space="preserve"> </w:t>
      </w:r>
      <w:r>
        <w:t>langsung sehingga</w:t>
      </w:r>
      <w:r>
        <w:rPr>
          <w:spacing w:val="-9"/>
        </w:rPr>
        <w:t xml:space="preserve"> </w:t>
      </w:r>
      <w:r>
        <w:t>konsep</w:t>
      </w:r>
      <w:r>
        <w:rPr>
          <w:spacing w:val="-11"/>
        </w:rPr>
        <w:t xml:space="preserve"> </w:t>
      </w:r>
      <w:r>
        <w:t>geografi</w:t>
      </w:r>
      <w:r>
        <w:rPr>
          <w:spacing w:val="-9"/>
        </w:rPr>
        <w:t xml:space="preserve"> </w:t>
      </w:r>
      <w:r>
        <w:t>yang</w:t>
      </w:r>
      <w:r>
        <w:rPr>
          <w:spacing w:val="-8"/>
        </w:rPr>
        <w:t xml:space="preserve"> </w:t>
      </w:r>
      <w:r>
        <w:t>bersifat</w:t>
      </w:r>
      <w:r>
        <w:rPr>
          <w:spacing w:val="-13"/>
        </w:rPr>
        <w:t xml:space="preserve"> </w:t>
      </w:r>
      <w:r>
        <w:t>abstrak menjadi lebih kongkrit. Pengalaman belajar secara langsung juga memudahkan siswa menghubungkan teori dengan kondisi</w:t>
      </w:r>
      <w:r>
        <w:rPr>
          <w:spacing w:val="-2"/>
        </w:rPr>
        <w:t xml:space="preserve"> </w:t>
      </w:r>
      <w:r>
        <w:t>nyata di lingkungan sekitar.</w:t>
      </w:r>
    </w:p>
    <w:p w14:paraId="2294983D" w14:textId="77777777" w:rsidR="00A872CB" w:rsidRDefault="00000000">
      <w:pPr>
        <w:pStyle w:val="Heading2"/>
        <w:numPr>
          <w:ilvl w:val="1"/>
          <w:numId w:val="2"/>
        </w:numPr>
        <w:tabs>
          <w:tab w:val="left" w:pos="851"/>
        </w:tabs>
        <w:spacing w:before="7"/>
        <w:ind w:left="851" w:hanging="360"/>
        <w:jc w:val="both"/>
      </w:pPr>
      <w:r>
        <w:t>Relevansi</w:t>
      </w:r>
      <w:r>
        <w:rPr>
          <w:spacing w:val="-4"/>
        </w:rPr>
        <w:t xml:space="preserve"> </w:t>
      </w:r>
      <w:r>
        <w:rPr>
          <w:spacing w:val="-2"/>
        </w:rPr>
        <w:t>pembelajaran</w:t>
      </w:r>
    </w:p>
    <w:p w14:paraId="39A1175B" w14:textId="77777777" w:rsidR="00A872CB" w:rsidRDefault="00A872CB">
      <w:pPr>
        <w:pStyle w:val="BodyText"/>
        <w:spacing w:before="10"/>
        <w:jc w:val="left"/>
        <w:rPr>
          <w:b/>
          <w:sz w:val="2"/>
        </w:rPr>
      </w:pPr>
    </w:p>
    <w:tbl>
      <w:tblPr>
        <w:tblW w:w="0" w:type="auto"/>
        <w:tblInd w:w="85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1300"/>
        <w:gridCol w:w="1065"/>
        <w:gridCol w:w="1468"/>
      </w:tblGrid>
      <w:tr w:rsidR="00A872CB" w14:paraId="32B34EC8" w14:textId="77777777">
        <w:trPr>
          <w:trHeight w:val="263"/>
        </w:trPr>
        <w:tc>
          <w:tcPr>
            <w:tcW w:w="1300" w:type="dxa"/>
            <w:tcBorders>
              <w:left w:val="nil"/>
              <w:right w:val="nil"/>
            </w:tcBorders>
          </w:tcPr>
          <w:p w14:paraId="7409C490" w14:textId="77777777" w:rsidR="00A872CB" w:rsidRDefault="00000000">
            <w:pPr>
              <w:pStyle w:val="TableParagraph"/>
              <w:spacing w:line="225" w:lineRule="exact"/>
              <w:ind w:left="112"/>
              <w:jc w:val="left"/>
              <w:rPr>
                <w:sz w:val="20"/>
              </w:rPr>
            </w:pPr>
            <w:r>
              <w:rPr>
                <w:spacing w:val="-2"/>
                <w:sz w:val="20"/>
              </w:rPr>
              <w:t>Indikator</w:t>
            </w:r>
          </w:p>
        </w:tc>
        <w:tc>
          <w:tcPr>
            <w:tcW w:w="1065" w:type="dxa"/>
            <w:tcBorders>
              <w:left w:val="nil"/>
              <w:right w:val="nil"/>
            </w:tcBorders>
          </w:tcPr>
          <w:p w14:paraId="35C6C598" w14:textId="77777777" w:rsidR="00A872CB" w:rsidRDefault="00000000">
            <w:pPr>
              <w:pStyle w:val="TableParagraph"/>
              <w:spacing w:line="225" w:lineRule="exact"/>
              <w:ind w:left="109"/>
              <w:jc w:val="left"/>
              <w:rPr>
                <w:sz w:val="20"/>
              </w:rPr>
            </w:pPr>
            <w:r>
              <w:rPr>
                <w:spacing w:val="-2"/>
                <w:sz w:val="20"/>
              </w:rPr>
              <w:t>Presentase</w:t>
            </w:r>
          </w:p>
        </w:tc>
        <w:tc>
          <w:tcPr>
            <w:tcW w:w="1468" w:type="dxa"/>
            <w:tcBorders>
              <w:left w:val="nil"/>
              <w:right w:val="nil"/>
            </w:tcBorders>
          </w:tcPr>
          <w:p w14:paraId="259726AC" w14:textId="77777777" w:rsidR="00A872CB" w:rsidRDefault="00000000">
            <w:pPr>
              <w:pStyle w:val="TableParagraph"/>
              <w:spacing w:line="225" w:lineRule="exact"/>
              <w:ind w:left="110"/>
              <w:jc w:val="left"/>
              <w:rPr>
                <w:sz w:val="20"/>
              </w:rPr>
            </w:pPr>
            <w:r>
              <w:rPr>
                <w:spacing w:val="-2"/>
                <w:sz w:val="20"/>
              </w:rPr>
              <w:t>Kategori</w:t>
            </w:r>
          </w:p>
        </w:tc>
      </w:tr>
      <w:tr w:rsidR="00A872CB" w14:paraId="11BC043C" w14:textId="77777777">
        <w:trPr>
          <w:trHeight w:val="527"/>
        </w:trPr>
        <w:tc>
          <w:tcPr>
            <w:tcW w:w="1300" w:type="dxa"/>
            <w:tcBorders>
              <w:left w:val="nil"/>
              <w:right w:val="nil"/>
            </w:tcBorders>
          </w:tcPr>
          <w:p w14:paraId="23E20E46" w14:textId="77777777" w:rsidR="00A872CB" w:rsidRDefault="00000000">
            <w:pPr>
              <w:pStyle w:val="TableParagraph"/>
              <w:spacing w:line="225" w:lineRule="exact"/>
              <w:ind w:left="112"/>
              <w:jc w:val="left"/>
              <w:rPr>
                <w:sz w:val="20"/>
              </w:rPr>
            </w:pPr>
            <w:r>
              <w:rPr>
                <w:spacing w:val="-2"/>
                <w:sz w:val="20"/>
              </w:rPr>
              <w:t>Relevansi</w:t>
            </w:r>
          </w:p>
          <w:p w14:paraId="324A4F13" w14:textId="77777777" w:rsidR="00A872CB" w:rsidRDefault="00000000">
            <w:pPr>
              <w:pStyle w:val="TableParagraph"/>
              <w:spacing w:before="34" w:line="240" w:lineRule="auto"/>
              <w:ind w:left="112"/>
              <w:jc w:val="left"/>
              <w:rPr>
                <w:sz w:val="20"/>
              </w:rPr>
            </w:pPr>
            <w:r>
              <w:rPr>
                <w:spacing w:val="-2"/>
                <w:sz w:val="20"/>
              </w:rPr>
              <w:t>pembelajaran</w:t>
            </w:r>
          </w:p>
        </w:tc>
        <w:tc>
          <w:tcPr>
            <w:tcW w:w="1065" w:type="dxa"/>
            <w:tcBorders>
              <w:left w:val="nil"/>
              <w:right w:val="nil"/>
            </w:tcBorders>
          </w:tcPr>
          <w:p w14:paraId="67C855DB" w14:textId="77777777" w:rsidR="00A872CB" w:rsidRDefault="00000000">
            <w:pPr>
              <w:pStyle w:val="TableParagraph"/>
              <w:spacing w:line="225" w:lineRule="exact"/>
              <w:ind w:left="109"/>
              <w:jc w:val="left"/>
              <w:rPr>
                <w:sz w:val="20"/>
              </w:rPr>
            </w:pPr>
            <w:r>
              <w:rPr>
                <w:spacing w:val="-2"/>
                <w:sz w:val="20"/>
              </w:rPr>
              <w:t>90,12%</w:t>
            </w:r>
          </w:p>
        </w:tc>
        <w:tc>
          <w:tcPr>
            <w:tcW w:w="1468" w:type="dxa"/>
            <w:tcBorders>
              <w:left w:val="nil"/>
              <w:right w:val="nil"/>
            </w:tcBorders>
          </w:tcPr>
          <w:p w14:paraId="0B92971E" w14:textId="77777777" w:rsidR="00A872CB" w:rsidRDefault="00000000">
            <w:pPr>
              <w:pStyle w:val="TableParagraph"/>
              <w:spacing w:line="225" w:lineRule="exact"/>
              <w:ind w:left="110"/>
              <w:jc w:val="left"/>
              <w:rPr>
                <w:sz w:val="20"/>
              </w:rPr>
            </w:pPr>
            <w:r>
              <w:rPr>
                <w:sz w:val="20"/>
              </w:rPr>
              <w:t>Sangat</w:t>
            </w:r>
            <w:r>
              <w:rPr>
                <w:spacing w:val="-2"/>
                <w:sz w:val="20"/>
              </w:rPr>
              <w:t xml:space="preserve"> </w:t>
            </w:r>
            <w:r>
              <w:rPr>
                <w:spacing w:val="-4"/>
                <w:sz w:val="20"/>
              </w:rPr>
              <w:t>baik</w:t>
            </w:r>
          </w:p>
        </w:tc>
      </w:tr>
    </w:tbl>
    <w:p w14:paraId="74FB3D52" w14:textId="77777777" w:rsidR="00A872CB" w:rsidRDefault="00000000">
      <w:pPr>
        <w:pStyle w:val="BodyText"/>
        <w:spacing w:line="276" w:lineRule="auto"/>
        <w:ind w:left="852" w:right="150" w:firstLine="729"/>
      </w:pPr>
      <w:r>
        <w:t>Indikator relevansi pembelajaran mempreroleh persentase</w:t>
      </w:r>
      <w:r>
        <w:rPr>
          <w:spacing w:val="-10"/>
        </w:rPr>
        <w:t xml:space="preserve"> </w:t>
      </w:r>
      <w:r>
        <w:t>tinggih,</w:t>
      </w:r>
      <w:r>
        <w:rPr>
          <w:spacing w:val="-2"/>
        </w:rPr>
        <w:t xml:space="preserve"> </w:t>
      </w:r>
      <w:r>
        <w:t>yaitu</w:t>
      </w:r>
      <w:r>
        <w:rPr>
          <w:spacing w:val="-3"/>
        </w:rPr>
        <w:t xml:space="preserve"> </w:t>
      </w:r>
      <w:r>
        <w:t xml:space="preserve">90,12% (kategori sangat baik). Temuan ini menunjukkan bahwa siswa menilai outdoor learning sangat sesuai diterapkan pada materi persebaran fauna di indonesia karena memungkinkan mereka mengamati objek secara langsung. Pembelajaran menjadi lebih kontekstual, bermakna, serta mendukung </w:t>
      </w:r>
      <w:r>
        <w:rPr>
          <w:spacing w:val="-2"/>
        </w:rPr>
        <w:t>pemahaman</w:t>
      </w:r>
      <w:r>
        <w:rPr>
          <w:spacing w:val="1"/>
        </w:rPr>
        <w:t xml:space="preserve"> </w:t>
      </w:r>
      <w:r>
        <w:rPr>
          <w:spacing w:val="-2"/>
        </w:rPr>
        <w:t>konsep melalui pengalaman nyata.</w:t>
      </w:r>
    </w:p>
    <w:p w14:paraId="656C7696" w14:textId="77777777" w:rsidR="00A872CB" w:rsidRDefault="00000000">
      <w:pPr>
        <w:pStyle w:val="Heading2"/>
        <w:numPr>
          <w:ilvl w:val="1"/>
          <w:numId w:val="2"/>
        </w:numPr>
        <w:tabs>
          <w:tab w:val="left" w:pos="851"/>
        </w:tabs>
        <w:spacing w:before="2"/>
        <w:ind w:left="851" w:hanging="360"/>
        <w:jc w:val="both"/>
      </w:pPr>
      <w:r>
        <w:t>Manfaat</w:t>
      </w:r>
      <w:r>
        <w:rPr>
          <w:spacing w:val="-12"/>
        </w:rPr>
        <w:t xml:space="preserve"> </w:t>
      </w:r>
      <w:r>
        <w:t>Outdoor</w:t>
      </w:r>
      <w:r>
        <w:rPr>
          <w:spacing w:val="-6"/>
        </w:rPr>
        <w:t xml:space="preserve"> </w:t>
      </w:r>
      <w:r>
        <w:rPr>
          <w:spacing w:val="-2"/>
        </w:rPr>
        <w:t>Learning</w:t>
      </w:r>
    </w:p>
    <w:p w14:paraId="0D0E45D1" w14:textId="77777777" w:rsidR="00A872CB" w:rsidRDefault="00A872CB">
      <w:pPr>
        <w:pStyle w:val="BodyText"/>
        <w:spacing w:before="11"/>
        <w:jc w:val="left"/>
        <w:rPr>
          <w:b/>
          <w:sz w:val="2"/>
        </w:rPr>
      </w:pPr>
    </w:p>
    <w:tbl>
      <w:tblPr>
        <w:tblW w:w="0" w:type="auto"/>
        <w:tblInd w:w="85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1036"/>
        <w:gridCol w:w="1264"/>
        <w:gridCol w:w="1575"/>
      </w:tblGrid>
      <w:tr w:rsidR="00A872CB" w14:paraId="27A934E7" w14:textId="77777777">
        <w:trPr>
          <w:trHeight w:val="263"/>
        </w:trPr>
        <w:tc>
          <w:tcPr>
            <w:tcW w:w="1036" w:type="dxa"/>
            <w:tcBorders>
              <w:left w:val="nil"/>
              <w:right w:val="nil"/>
            </w:tcBorders>
          </w:tcPr>
          <w:p w14:paraId="779916EC" w14:textId="77777777" w:rsidR="00A872CB" w:rsidRDefault="00000000">
            <w:pPr>
              <w:pStyle w:val="TableParagraph"/>
              <w:spacing w:line="225" w:lineRule="exact"/>
              <w:ind w:left="112"/>
              <w:jc w:val="left"/>
              <w:rPr>
                <w:sz w:val="20"/>
              </w:rPr>
            </w:pPr>
            <w:r>
              <w:rPr>
                <w:spacing w:val="-2"/>
                <w:sz w:val="20"/>
              </w:rPr>
              <w:t>Indikator</w:t>
            </w:r>
          </w:p>
        </w:tc>
        <w:tc>
          <w:tcPr>
            <w:tcW w:w="1264" w:type="dxa"/>
            <w:tcBorders>
              <w:left w:val="nil"/>
              <w:right w:val="nil"/>
            </w:tcBorders>
          </w:tcPr>
          <w:p w14:paraId="47115E2F" w14:textId="77777777" w:rsidR="00A872CB" w:rsidRDefault="00000000">
            <w:pPr>
              <w:pStyle w:val="TableParagraph"/>
              <w:spacing w:line="225" w:lineRule="exact"/>
              <w:ind w:left="190"/>
              <w:jc w:val="left"/>
              <w:rPr>
                <w:sz w:val="20"/>
              </w:rPr>
            </w:pPr>
            <w:r>
              <w:rPr>
                <w:spacing w:val="-2"/>
                <w:sz w:val="20"/>
              </w:rPr>
              <w:t>Presentase</w:t>
            </w:r>
          </w:p>
        </w:tc>
        <w:tc>
          <w:tcPr>
            <w:tcW w:w="1575" w:type="dxa"/>
            <w:tcBorders>
              <w:left w:val="nil"/>
              <w:right w:val="nil"/>
            </w:tcBorders>
          </w:tcPr>
          <w:p w14:paraId="0057140F" w14:textId="77777777" w:rsidR="00A872CB" w:rsidRDefault="00000000">
            <w:pPr>
              <w:pStyle w:val="TableParagraph"/>
              <w:spacing w:line="225" w:lineRule="exact"/>
              <w:ind w:left="228"/>
              <w:jc w:val="left"/>
              <w:rPr>
                <w:sz w:val="20"/>
              </w:rPr>
            </w:pPr>
            <w:r>
              <w:rPr>
                <w:spacing w:val="-2"/>
                <w:sz w:val="20"/>
              </w:rPr>
              <w:t>Kategori</w:t>
            </w:r>
          </w:p>
        </w:tc>
      </w:tr>
      <w:tr w:rsidR="00A872CB" w14:paraId="31E2F2E0" w14:textId="77777777">
        <w:trPr>
          <w:trHeight w:val="797"/>
        </w:trPr>
        <w:tc>
          <w:tcPr>
            <w:tcW w:w="1036" w:type="dxa"/>
            <w:tcBorders>
              <w:left w:val="nil"/>
              <w:right w:val="nil"/>
            </w:tcBorders>
          </w:tcPr>
          <w:p w14:paraId="215F5744" w14:textId="77777777" w:rsidR="00A872CB" w:rsidRDefault="00000000">
            <w:pPr>
              <w:pStyle w:val="TableParagraph"/>
              <w:spacing w:line="240" w:lineRule="auto"/>
              <w:ind w:left="112"/>
              <w:jc w:val="left"/>
              <w:rPr>
                <w:sz w:val="20"/>
              </w:rPr>
            </w:pPr>
            <w:r>
              <w:rPr>
                <w:spacing w:val="-2"/>
                <w:sz w:val="20"/>
              </w:rPr>
              <w:t>Manfaat</w:t>
            </w:r>
          </w:p>
          <w:p w14:paraId="61A3894B" w14:textId="77777777" w:rsidR="00A872CB" w:rsidRDefault="00000000">
            <w:pPr>
              <w:pStyle w:val="TableParagraph"/>
              <w:spacing w:before="5" w:line="260" w:lineRule="atLeast"/>
              <w:ind w:left="112"/>
              <w:jc w:val="left"/>
              <w:rPr>
                <w:sz w:val="20"/>
              </w:rPr>
            </w:pPr>
            <w:r>
              <w:rPr>
                <w:spacing w:val="-2"/>
                <w:sz w:val="20"/>
              </w:rPr>
              <w:t>outdoor learning</w:t>
            </w:r>
          </w:p>
        </w:tc>
        <w:tc>
          <w:tcPr>
            <w:tcW w:w="1264" w:type="dxa"/>
            <w:tcBorders>
              <w:left w:val="nil"/>
              <w:right w:val="nil"/>
            </w:tcBorders>
          </w:tcPr>
          <w:p w14:paraId="59D6E7EC" w14:textId="77777777" w:rsidR="00A872CB" w:rsidRDefault="00000000">
            <w:pPr>
              <w:pStyle w:val="TableParagraph"/>
              <w:spacing w:line="240" w:lineRule="auto"/>
              <w:ind w:left="190"/>
              <w:jc w:val="left"/>
              <w:rPr>
                <w:sz w:val="20"/>
              </w:rPr>
            </w:pPr>
            <w:r>
              <w:rPr>
                <w:spacing w:val="-2"/>
                <w:sz w:val="20"/>
              </w:rPr>
              <w:t>88,27%</w:t>
            </w:r>
          </w:p>
        </w:tc>
        <w:tc>
          <w:tcPr>
            <w:tcW w:w="1575" w:type="dxa"/>
            <w:tcBorders>
              <w:left w:val="nil"/>
              <w:right w:val="nil"/>
            </w:tcBorders>
          </w:tcPr>
          <w:p w14:paraId="248C353C" w14:textId="77777777" w:rsidR="00A872CB" w:rsidRDefault="00000000">
            <w:pPr>
              <w:pStyle w:val="TableParagraph"/>
              <w:spacing w:line="240" w:lineRule="auto"/>
              <w:ind w:left="228"/>
              <w:jc w:val="left"/>
              <w:rPr>
                <w:sz w:val="20"/>
              </w:rPr>
            </w:pPr>
            <w:r>
              <w:rPr>
                <w:sz w:val="20"/>
              </w:rPr>
              <w:t>Sangat</w:t>
            </w:r>
            <w:r>
              <w:rPr>
                <w:spacing w:val="-2"/>
                <w:sz w:val="20"/>
              </w:rPr>
              <w:t xml:space="preserve"> </w:t>
            </w:r>
            <w:r>
              <w:rPr>
                <w:spacing w:val="-4"/>
                <w:sz w:val="20"/>
              </w:rPr>
              <w:t>baik</w:t>
            </w:r>
          </w:p>
        </w:tc>
      </w:tr>
    </w:tbl>
    <w:p w14:paraId="6A8C3811" w14:textId="77777777" w:rsidR="00A872CB" w:rsidRDefault="00000000">
      <w:pPr>
        <w:pStyle w:val="BodyText"/>
        <w:spacing w:line="276" w:lineRule="auto"/>
        <w:ind w:left="852" w:right="104" w:firstLine="729"/>
      </w:pPr>
      <w:r>
        <w:t>Indikator manfaat outdoor learning memperoleh persentase 88,27% dengan kategori sangat baik. Siswa merasakan bahwa pembelajaran di luar kelas meningkatkan motivasi belajar, mengurangi kejenuhan, serta mengembangkan kemanpuan berpikir kritis, kerja</w:t>
      </w:r>
      <w:r>
        <w:rPr>
          <w:spacing w:val="-5"/>
        </w:rPr>
        <w:t xml:space="preserve"> </w:t>
      </w:r>
      <w:r>
        <w:t>sama,</w:t>
      </w:r>
      <w:r>
        <w:rPr>
          <w:spacing w:val="-8"/>
        </w:rPr>
        <w:t xml:space="preserve"> </w:t>
      </w:r>
      <w:r>
        <w:t>dan</w:t>
      </w:r>
      <w:r>
        <w:rPr>
          <w:spacing w:val="-6"/>
        </w:rPr>
        <w:t xml:space="preserve"> </w:t>
      </w:r>
      <w:r>
        <w:t>keterampilan</w:t>
      </w:r>
      <w:r>
        <w:rPr>
          <w:spacing w:val="-6"/>
        </w:rPr>
        <w:t xml:space="preserve"> </w:t>
      </w:r>
      <w:r>
        <w:t>observasi.</w:t>
      </w:r>
      <w:r>
        <w:rPr>
          <w:spacing w:val="-5"/>
        </w:rPr>
        <w:t xml:space="preserve"> </w:t>
      </w:r>
      <w:r>
        <w:t>Hal</w:t>
      </w:r>
      <w:r>
        <w:rPr>
          <w:spacing w:val="-5"/>
        </w:rPr>
        <w:t xml:space="preserve"> </w:t>
      </w:r>
      <w:r>
        <w:t xml:space="preserve">ini menunjukkan bahwa outdoor learning memberikan pengalaman belajar yang lebih aktif dan menarik dibandingkan pembelajaran </w:t>
      </w:r>
      <w:r>
        <w:rPr>
          <w:spacing w:val="-2"/>
        </w:rPr>
        <w:t>konvensional.</w:t>
      </w:r>
    </w:p>
    <w:p w14:paraId="204FC2F6" w14:textId="77777777" w:rsidR="00A872CB" w:rsidRDefault="00000000">
      <w:pPr>
        <w:pStyle w:val="Heading2"/>
        <w:numPr>
          <w:ilvl w:val="1"/>
          <w:numId w:val="2"/>
        </w:numPr>
        <w:tabs>
          <w:tab w:val="left" w:pos="851"/>
        </w:tabs>
        <w:spacing w:before="1"/>
        <w:ind w:left="851" w:hanging="427"/>
        <w:jc w:val="both"/>
      </w:pPr>
      <w:r>
        <w:rPr>
          <w:noProof/>
        </w:rPr>
        <mc:AlternateContent>
          <mc:Choice Requires="wps">
            <w:drawing>
              <wp:anchor distT="0" distB="0" distL="0" distR="0" simplePos="0" relativeHeight="15730688" behindDoc="0" locked="0" layoutInCell="1" allowOverlap="1" wp14:anchorId="7F0C8243" wp14:editId="1DEE39AE">
                <wp:simplePos x="0" y="0"/>
                <wp:positionH relativeFrom="page">
                  <wp:posOffset>1128369</wp:posOffset>
                </wp:positionH>
                <wp:positionV relativeFrom="paragraph">
                  <wp:posOffset>168130</wp:posOffset>
                </wp:positionV>
                <wp:extent cx="2511425" cy="6915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1425" cy="691515"/>
                        </a:xfrm>
                        <a:prstGeom prst="rect">
                          <a:avLst/>
                        </a:prstGeom>
                      </wps:spPr>
                      <wps:txbx>
                        <w:txbxContent>
                          <w:tbl>
                            <w:tblPr>
                              <w:tblW w:w="0" w:type="auto"/>
                              <w:tblInd w:w="6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1104"/>
                              <w:gridCol w:w="1308"/>
                              <w:gridCol w:w="1423"/>
                            </w:tblGrid>
                            <w:tr w:rsidR="00A872CB" w14:paraId="06AB09A5" w14:textId="77777777">
                              <w:trPr>
                                <w:trHeight w:val="263"/>
                              </w:trPr>
                              <w:tc>
                                <w:tcPr>
                                  <w:tcW w:w="1104" w:type="dxa"/>
                                  <w:tcBorders>
                                    <w:left w:val="nil"/>
                                    <w:right w:val="nil"/>
                                  </w:tcBorders>
                                </w:tcPr>
                                <w:p w14:paraId="6CA54F8B" w14:textId="77777777" w:rsidR="00A872CB" w:rsidRDefault="00000000">
                                  <w:pPr>
                                    <w:pStyle w:val="TableParagraph"/>
                                    <w:spacing w:line="225" w:lineRule="exact"/>
                                    <w:ind w:left="112"/>
                                    <w:jc w:val="left"/>
                                    <w:rPr>
                                      <w:sz w:val="20"/>
                                    </w:rPr>
                                  </w:pPr>
                                  <w:r>
                                    <w:rPr>
                                      <w:spacing w:val="-2"/>
                                      <w:sz w:val="20"/>
                                    </w:rPr>
                                    <w:t>Indikator</w:t>
                                  </w:r>
                                </w:p>
                              </w:tc>
                              <w:tc>
                                <w:tcPr>
                                  <w:tcW w:w="1308" w:type="dxa"/>
                                  <w:tcBorders>
                                    <w:left w:val="nil"/>
                                    <w:right w:val="nil"/>
                                  </w:tcBorders>
                                </w:tcPr>
                                <w:p w14:paraId="1CE984A1" w14:textId="77777777" w:rsidR="00A872CB" w:rsidRDefault="00000000">
                                  <w:pPr>
                                    <w:pStyle w:val="TableParagraph"/>
                                    <w:spacing w:line="225" w:lineRule="exact"/>
                                    <w:ind w:left="257"/>
                                    <w:jc w:val="left"/>
                                    <w:rPr>
                                      <w:sz w:val="20"/>
                                    </w:rPr>
                                  </w:pPr>
                                  <w:r>
                                    <w:rPr>
                                      <w:spacing w:val="-2"/>
                                      <w:sz w:val="20"/>
                                    </w:rPr>
                                    <w:t>Presentase</w:t>
                                  </w:r>
                                </w:p>
                              </w:tc>
                              <w:tc>
                                <w:tcPr>
                                  <w:tcW w:w="1423" w:type="dxa"/>
                                  <w:tcBorders>
                                    <w:left w:val="nil"/>
                                    <w:right w:val="nil"/>
                                  </w:tcBorders>
                                </w:tcPr>
                                <w:p w14:paraId="4591D527" w14:textId="77777777" w:rsidR="00A872CB" w:rsidRDefault="00000000">
                                  <w:pPr>
                                    <w:pStyle w:val="TableParagraph"/>
                                    <w:spacing w:line="225" w:lineRule="exact"/>
                                    <w:ind w:left="202"/>
                                    <w:jc w:val="left"/>
                                    <w:rPr>
                                      <w:sz w:val="20"/>
                                    </w:rPr>
                                  </w:pPr>
                                  <w:r>
                                    <w:rPr>
                                      <w:spacing w:val="-2"/>
                                      <w:sz w:val="20"/>
                                    </w:rPr>
                                    <w:t>Kategori</w:t>
                                  </w:r>
                                </w:p>
                              </w:tc>
                            </w:tr>
                            <w:tr w:rsidR="00A872CB" w14:paraId="3F1F5A8D" w14:textId="77777777">
                              <w:trPr>
                                <w:trHeight w:val="796"/>
                              </w:trPr>
                              <w:tc>
                                <w:tcPr>
                                  <w:tcW w:w="1104" w:type="dxa"/>
                                  <w:tcBorders>
                                    <w:left w:val="nil"/>
                                    <w:right w:val="nil"/>
                                  </w:tcBorders>
                                </w:tcPr>
                                <w:p w14:paraId="6A9DB590" w14:textId="77777777" w:rsidR="00A872CB" w:rsidRDefault="00000000">
                                  <w:pPr>
                                    <w:pStyle w:val="TableParagraph"/>
                                    <w:spacing w:line="276" w:lineRule="auto"/>
                                    <w:ind w:left="112" w:right="321"/>
                                    <w:jc w:val="left"/>
                                    <w:rPr>
                                      <w:sz w:val="20"/>
                                    </w:rPr>
                                  </w:pPr>
                                  <w:r>
                                    <w:rPr>
                                      <w:spacing w:val="-2"/>
                                      <w:sz w:val="20"/>
                                    </w:rPr>
                                    <w:t>Persepsi outdoor</w:t>
                                  </w:r>
                                </w:p>
                                <w:p w14:paraId="3F4B3F1D" w14:textId="77777777" w:rsidR="00A872CB" w:rsidRDefault="00000000">
                                  <w:pPr>
                                    <w:pStyle w:val="TableParagraph"/>
                                    <w:spacing w:line="240" w:lineRule="auto"/>
                                    <w:ind w:left="112"/>
                                    <w:jc w:val="left"/>
                                    <w:rPr>
                                      <w:sz w:val="20"/>
                                    </w:rPr>
                                  </w:pPr>
                                  <w:r>
                                    <w:rPr>
                                      <w:spacing w:val="-2"/>
                                      <w:sz w:val="20"/>
                                    </w:rPr>
                                    <w:t>learning</w:t>
                                  </w:r>
                                </w:p>
                              </w:tc>
                              <w:tc>
                                <w:tcPr>
                                  <w:tcW w:w="1308" w:type="dxa"/>
                                  <w:tcBorders>
                                    <w:left w:val="nil"/>
                                    <w:right w:val="nil"/>
                                  </w:tcBorders>
                                </w:tcPr>
                                <w:p w14:paraId="44C1014B" w14:textId="77777777" w:rsidR="00A872CB" w:rsidRDefault="00000000">
                                  <w:pPr>
                                    <w:pStyle w:val="TableParagraph"/>
                                    <w:spacing w:line="225" w:lineRule="exact"/>
                                    <w:ind w:left="257"/>
                                    <w:jc w:val="left"/>
                                    <w:rPr>
                                      <w:sz w:val="20"/>
                                    </w:rPr>
                                  </w:pPr>
                                  <w:r>
                                    <w:rPr>
                                      <w:spacing w:val="-2"/>
                                      <w:sz w:val="20"/>
                                    </w:rPr>
                                    <w:t>85,96%</w:t>
                                  </w:r>
                                </w:p>
                              </w:tc>
                              <w:tc>
                                <w:tcPr>
                                  <w:tcW w:w="1423" w:type="dxa"/>
                                  <w:tcBorders>
                                    <w:left w:val="nil"/>
                                    <w:right w:val="nil"/>
                                  </w:tcBorders>
                                </w:tcPr>
                                <w:p w14:paraId="3B5B7835" w14:textId="77777777" w:rsidR="00A872CB" w:rsidRDefault="00000000">
                                  <w:pPr>
                                    <w:pStyle w:val="TableParagraph"/>
                                    <w:spacing w:line="225" w:lineRule="exact"/>
                                    <w:ind w:left="202"/>
                                    <w:jc w:val="left"/>
                                    <w:rPr>
                                      <w:sz w:val="20"/>
                                    </w:rPr>
                                  </w:pPr>
                                  <w:r>
                                    <w:rPr>
                                      <w:sz w:val="20"/>
                                    </w:rPr>
                                    <w:t>Sangat</w:t>
                                  </w:r>
                                  <w:r>
                                    <w:rPr>
                                      <w:spacing w:val="-2"/>
                                      <w:sz w:val="20"/>
                                    </w:rPr>
                                    <w:t xml:space="preserve"> </w:t>
                                  </w:r>
                                  <w:r>
                                    <w:rPr>
                                      <w:spacing w:val="-4"/>
                                      <w:sz w:val="20"/>
                                    </w:rPr>
                                    <w:t>baik</w:t>
                                  </w:r>
                                </w:p>
                              </w:tc>
                            </w:tr>
                          </w:tbl>
                          <w:p w14:paraId="30E1B023" w14:textId="77777777" w:rsidR="00A872CB" w:rsidRDefault="00A872CB">
                            <w:pPr>
                              <w:pStyle w:val="BodyText"/>
                              <w:jc w:val="left"/>
                            </w:pPr>
                          </w:p>
                        </w:txbxContent>
                      </wps:txbx>
                      <wps:bodyPr wrap="square" lIns="0" tIns="0" rIns="0" bIns="0" rtlCol="0">
                        <a:noAutofit/>
                      </wps:bodyPr>
                    </wps:wsp>
                  </a:graphicData>
                </a:graphic>
              </wp:anchor>
            </w:drawing>
          </mc:Choice>
          <mc:Fallback>
            <w:pict>
              <v:shapetype w14:anchorId="7F0C8243" id="_x0000_t202" coordsize="21600,21600" o:spt="202" path="m,l,21600r21600,l21600,xe">
                <v:stroke joinstyle="miter"/>
                <v:path gradientshapeok="t" o:connecttype="rect"/>
              </v:shapetype>
              <v:shape id="Textbox 9" o:spid="_x0000_s1026" type="#_x0000_t202" style="position:absolute;left:0;text-align:left;margin-left:88.85pt;margin-top:13.25pt;width:197.75pt;height:54.4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" filled="f" stroked="f">
                <v:textbox inset="0,0,0,0">
                  <w:txbxContent>
                    <w:tbl>
                      <w:tblPr>
                        <w:tblW w:w="0" w:type="auto"/>
                        <w:tblInd w:w="6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1104"/>
                        <w:gridCol w:w="1308"/>
                        <w:gridCol w:w="1423"/>
                      </w:tblGrid>
                      <w:tr w:rsidR="00A872CB" w14:paraId="06AB09A5" w14:textId="77777777">
                        <w:trPr>
                          <w:trHeight w:val="263"/>
                        </w:trPr>
                        <w:tc>
                          <w:tcPr>
                            <w:tcW w:w="1104" w:type="dxa"/>
                            <w:tcBorders>
                              <w:left w:val="nil"/>
                              <w:right w:val="nil"/>
                            </w:tcBorders>
                          </w:tcPr>
                          <w:p w14:paraId="6CA54F8B" w14:textId="77777777" w:rsidR="00A872CB" w:rsidRDefault="00000000">
                            <w:pPr>
                              <w:pStyle w:val="TableParagraph"/>
                              <w:spacing w:line="225" w:lineRule="exact"/>
                              <w:ind w:left="112"/>
                              <w:jc w:val="left"/>
                              <w:rPr>
                                <w:sz w:val="20"/>
                              </w:rPr>
                            </w:pPr>
                            <w:r>
                              <w:rPr>
                                <w:spacing w:val="-2"/>
                                <w:sz w:val="20"/>
                              </w:rPr>
                              <w:t>Indikator</w:t>
                            </w:r>
                          </w:p>
                        </w:tc>
                        <w:tc>
                          <w:tcPr>
                            <w:tcW w:w="1308" w:type="dxa"/>
                            <w:tcBorders>
                              <w:left w:val="nil"/>
                              <w:right w:val="nil"/>
                            </w:tcBorders>
                          </w:tcPr>
                          <w:p w14:paraId="1CE984A1" w14:textId="77777777" w:rsidR="00A872CB" w:rsidRDefault="00000000">
                            <w:pPr>
                              <w:pStyle w:val="TableParagraph"/>
                              <w:spacing w:line="225" w:lineRule="exact"/>
                              <w:ind w:left="257"/>
                              <w:jc w:val="left"/>
                              <w:rPr>
                                <w:sz w:val="20"/>
                              </w:rPr>
                            </w:pPr>
                            <w:r>
                              <w:rPr>
                                <w:spacing w:val="-2"/>
                                <w:sz w:val="20"/>
                              </w:rPr>
                              <w:t>Presentase</w:t>
                            </w:r>
                          </w:p>
                        </w:tc>
                        <w:tc>
                          <w:tcPr>
                            <w:tcW w:w="1423" w:type="dxa"/>
                            <w:tcBorders>
                              <w:left w:val="nil"/>
                              <w:right w:val="nil"/>
                            </w:tcBorders>
                          </w:tcPr>
                          <w:p w14:paraId="4591D527" w14:textId="77777777" w:rsidR="00A872CB" w:rsidRDefault="00000000">
                            <w:pPr>
                              <w:pStyle w:val="TableParagraph"/>
                              <w:spacing w:line="225" w:lineRule="exact"/>
                              <w:ind w:left="202"/>
                              <w:jc w:val="left"/>
                              <w:rPr>
                                <w:sz w:val="20"/>
                              </w:rPr>
                            </w:pPr>
                            <w:r>
                              <w:rPr>
                                <w:spacing w:val="-2"/>
                                <w:sz w:val="20"/>
                              </w:rPr>
                              <w:t>Kategori</w:t>
                            </w:r>
                          </w:p>
                        </w:tc>
                      </w:tr>
                      <w:tr w:rsidR="00A872CB" w14:paraId="3F1F5A8D" w14:textId="77777777">
                        <w:trPr>
                          <w:trHeight w:val="796"/>
                        </w:trPr>
                        <w:tc>
                          <w:tcPr>
                            <w:tcW w:w="1104" w:type="dxa"/>
                            <w:tcBorders>
                              <w:left w:val="nil"/>
                              <w:right w:val="nil"/>
                            </w:tcBorders>
                          </w:tcPr>
                          <w:p w14:paraId="6A9DB590" w14:textId="77777777" w:rsidR="00A872CB" w:rsidRDefault="00000000">
                            <w:pPr>
                              <w:pStyle w:val="TableParagraph"/>
                              <w:spacing w:line="276" w:lineRule="auto"/>
                              <w:ind w:left="112" w:right="321"/>
                              <w:jc w:val="left"/>
                              <w:rPr>
                                <w:sz w:val="20"/>
                              </w:rPr>
                            </w:pPr>
                            <w:r>
                              <w:rPr>
                                <w:spacing w:val="-2"/>
                                <w:sz w:val="20"/>
                              </w:rPr>
                              <w:t>Persepsi outdoor</w:t>
                            </w:r>
                          </w:p>
                          <w:p w14:paraId="3F4B3F1D" w14:textId="77777777" w:rsidR="00A872CB" w:rsidRDefault="00000000">
                            <w:pPr>
                              <w:pStyle w:val="TableParagraph"/>
                              <w:spacing w:line="240" w:lineRule="auto"/>
                              <w:ind w:left="112"/>
                              <w:jc w:val="left"/>
                              <w:rPr>
                                <w:sz w:val="20"/>
                              </w:rPr>
                            </w:pPr>
                            <w:r>
                              <w:rPr>
                                <w:spacing w:val="-2"/>
                                <w:sz w:val="20"/>
                              </w:rPr>
                              <w:t>learning</w:t>
                            </w:r>
                          </w:p>
                        </w:tc>
                        <w:tc>
                          <w:tcPr>
                            <w:tcW w:w="1308" w:type="dxa"/>
                            <w:tcBorders>
                              <w:left w:val="nil"/>
                              <w:right w:val="nil"/>
                            </w:tcBorders>
                          </w:tcPr>
                          <w:p w14:paraId="44C1014B" w14:textId="77777777" w:rsidR="00A872CB" w:rsidRDefault="00000000">
                            <w:pPr>
                              <w:pStyle w:val="TableParagraph"/>
                              <w:spacing w:line="225" w:lineRule="exact"/>
                              <w:ind w:left="257"/>
                              <w:jc w:val="left"/>
                              <w:rPr>
                                <w:sz w:val="20"/>
                              </w:rPr>
                            </w:pPr>
                            <w:r>
                              <w:rPr>
                                <w:spacing w:val="-2"/>
                                <w:sz w:val="20"/>
                              </w:rPr>
                              <w:t>85,96%</w:t>
                            </w:r>
                          </w:p>
                        </w:tc>
                        <w:tc>
                          <w:tcPr>
                            <w:tcW w:w="1423" w:type="dxa"/>
                            <w:tcBorders>
                              <w:left w:val="nil"/>
                              <w:right w:val="nil"/>
                            </w:tcBorders>
                          </w:tcPr>
                          <w:p w14:paraId="3B5B7835" w14:textId="77777777" w:rsidR="00A872CB" w:rsidRDefault="00000000">
                            <w:pPr>
                              <w:pStyle w:val="TableParagraph"/>
                              <w:spacing w:line="225" w:lineRule="exact"/>
                              <w:ind w:left="202"/>
                              <w:jc w:val="left"/>
                              <w:rPr>
                                <w:sz w:val="20"/>
                              </w:rPr>
                            </w:pPr>
                            <w:r>
                              <w:rPr>
                                <w:sz w:val="20"/>
                              </w:rPr>
                              <w:t>Sangat</w:t>
                            </w:r>
                            <w:r>
                              <w:rPr>
                                <w:spacing w:val="-2"/>
                                <w:sz w:val="20"/>
                              </w:rPr>
                              <w:t xml:space="preserve"> </w:t>
                            </w:r>
                            <w:r>
                              <w:rPr>
                                <w:spacing w:val="-4"/>
                                <w:sz w:val="20"/>
                              </w:rPr>
                              <w:t>baik</w:t>
                            </w:r>
                          </w:p>
                        </w:tc>
                      </w:tr>
                    </w:tbl>
                    <w:p w14:paraId="30E1B023" w14:textId="77777777" w:rsidR="00A872CB" w:rsidRDefault="00A872CB">
                      <w:pPr>
                        <w:pStyle w:val="BodyText"/>
                        <w:jc w:val="left"/>
                      </w:pPr>
                    </w:p>
                  </w:txbxContent>
                </v:textbox>
                <w10:wrap anchorx="page"/>
              </v:shape>
            </w:pict>
          </mc:Fallback>
        </mc:AlternateContent>
      </w:r>
      <w:r>
        <w:t>Persepsi</w:t>
      </w:r>
      <w:r>
        <w:rPr>
          <w:spacing w:val="-10"/>
        </w:rPr>
        <w:t xml:space="preserve"> </w:t>
      </w:r>
      <w:r>
        <w:t>terhadap</w:t>
      </w:r>
      <w:r>
        <w:rPr>
          <w:spacing w:val="-13"/>
        </w:rPr>
        <w:t xml:space="preserve"> </w:t>
      </w:r>
      <w:r>
        <w:t>Outdoor</w:t>
      </w:r>
      <w:r>
        <w:rPr>
          <w:spacing w:val="-5"/>
        </w:rPr>
        <w:t xml:space="preserve"> </w:t>
      </w:r>
      <w:r>
        <w:rPr>
          <w:spacing w:val="-2"/>
        </w:rPr>
        <w:t>learning</w:t>
      </w:r>
    </w:p>
    <w:p w14:paraId="2EF72897" w14:textId="77777777" w:rsidR="00A872CB" w:rsidRDefault="00000000">
      <w:pPr>
        <w:pStyle w:val="BodyText"/>
        <w:spacing w:before="87" w:line="276" w:lineRule="auto"/>
        <w:ind w:left="852" w:right="89" w:firstLine="706"/>
      </w:pPr>
      <w:r>
        <w:br w:type="column"/>
      </w:r>
      <w:r>
        <w:t xml:space="preserve">Indikator persepsi terhadap outdoor learning memperoleh persepsi 85,96% dengan kategori sangat baik. Hasil ini menunjukkan bahwa sebagian besar siswa memberikan respons positif terhadap penerapan pembelajaran di luar kelas. Meskipun menjadi indikator dengan persentase terendah, nilainya tetapi menunjukkan penerimaan yang sangat baik, meskipun pelaksanaannya dipengaruhi oleh faktor seperti cuaca, waktu, dan kesiapan </w:t>
      </w:r>
      <w:r>
        <w:rPr>
          <w:spacing w:val="-2"/>
        </w:rPr>
        <w:t>siswa.</w:t>
      </w:r>
    </w:p>
    <w:p w14:paraId="5ADCFECC" w14:textId="77777777" w:rsidR="00A872CB" w:rsidRDefault="00000000">
      <w:pPr>
        <w:pStyle w:val="Heading2"/>
        <w:numPr>
          <w:ilvl w:val="1"/>
          <w:numId w:val="2"/>
        </w:numPr>
        <w:tabs>
          <w:tab w:val="left" w:pos="783"/>
        </w:tabs>
        <w:spacing w:before="6"/>
        <w:ind w:left="783" w:hanging="215"/>
        <w:jc w:val="both"/>
      </w:pPr>
      <w:r>
        <w:t>Keterlibatan</w:t>
      </w:r>
      <w:r>
        <w:rPr>
          <w:spacing w:val="-12"/>
        </w:rPr>
        <w:t xml:space="preserve"> </w:t>
      </w:r>
      <w:r>
        <w:rPr>
          <w:spacing w:val="-4"/>
        </w:rPr>
        <w:t>siswa</w:t>
      </w:r>
    </w:p>
    <w:p w14:paraId="6B27BF0F" w14:textId="77777777" w:rsidR="00A872CB" w:rsidRDefault="00A872CB">
      <w:pPr>
        <w:pStyle w:val="BodyText"/>
        <w:spacing w:before="10"/>
        <w:jc w:val="left"/>
        <w:rPr>
          <w:b/>
          <w:sz w:val="2"/>
        </w:rPr>
      </w:pPr>
    </w:p>
    <w:tbl>
      <w:tblPr>
        <w:tblW w:w="0" w:type="auto"/>
        <w:tblInd w:w="85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1231"/>
        <w:gridCol w:w="1135"/>
        <w:gridCol w:w="1386"/>
      </w:tblGrid>
      <w:tr w:rsidR="00A872CB" w14:paraId="0A71DE6C" w14:textId="77777777">
        <w:trPr>
          <w:trHeight w:val="263"/>
        </w:trPr>
        <w:tc>
          <w:tcPr>
            <w:tcW w:w="1231" w:type="dxa"/>
            <w:tcBorders>
              <w:left w:val="nil"/>
              <w:right w:val="nil"/>
            </w:tcBorders>
          </w:tcPr>
          <w:p w14:paraId="6ED99251" w14:textId="77777777" w:rsidR="00A872CB" w:rsidRDefault="00000000">
            <w:pPr>
              <w:pStyle w:val="TableParagraph"/>
              <w:spacing w:line="225" w:lineRule="exact"/>
              <w:ind w:left="112"/>
              <w:jc w:val="left"/>
              <w:rPr>
                <w:sz w:val="20"/>
              </w:rPr>
            </w:pPr>
            <w:r>
              <w:rPr>
                <w:spacing w:val="-2"/>
                <w:sz w:val="20"/>
              </w:rPr>
              <w:t>Indikator</w:t>
            </w:r>
          </w:p>
        </w:tc>
        <w:tc>
          <w:tcPr>
            <w:tcW w:w="1135" w:type="dxa"/>
            <w:tcBorders>
              <w:left w:val="nil"/>
              <w:right w:val="nil"/>
            </w:tcBorders>
          </w:tcPr>
          <w:p w14:paraId="2BCF0E9C" w14:textId="77777777" w:rsidR="00A872CB" w:rsidRDefault="00000000">
            <w:pPr>
              <w:pStyle w:val="TableParagraph"/>
              <w:spacing w:line="225" w:lineRule="exact"/>
              <w:ind w:right="111"/>
              <w:rPr>
                <w:sz w:val="20"/>
              </w:rPr>
            </w:pPr>
            <w:r>
              <w:rPr>
                <w:spacing w:val="-2"/>
                <w:sz w:val="20"/>
              </w:rPr>
              <w:t>Prsentase</w:t>
            </w:r>
          </w:p>
        </w:tc>
        <w:tc>
          <w:tcPr>
            <w:tcW w:w="1386" w:type="dxa"/>
            <w:tcBorders>
              <w:left w:val="nil"/>
              <w:right w:val="nil"/>
            </w:tcBorders>
          </w:tcPr>
          <w:p w14:paraId="417040C7" w14:textId="77777777" w:rsidR="00A872CB" w:rsidRDefault="00000000">
            <w:pPr>
              <w:pStyle w:val="TableParagraph"/>
              <w:spacing w:line="225" w:lineRule="exact"/>
              <w:ind w:left="243"/>
              <w:jc w:val="left"/>
              <w:rPr>
                <w:sz w:val="20"/>
              </w:rPr>
            </w:pPr>
            <w:r>
              <w:rPr>
                <w:spacing w:val="-2"/>
                <w:sz w:val="20"/>
              </w:rPr>
              <w:t>Kategori</w:t>
            </w:r>
          </w:p>
        </w:tc>
      </w:tr>
      <w:tr w:rsidR="00A872CB" w14:paraId="059DCFEF" w14:textId="77777777">
        <w:trPr>
          <w:trHeight w:val="792"/>
        </w:trPr>
        <w:tc>
          <w:tcPr>
            <w:tcW w:w="1231" w:type="dxa"/>
            <w:tcBorders>
              <w:left w:val="nil"/>
              <w:right w:val="nil"/>
            </w:tcBorders>
          </w:tcPr>
          <w:p w14:paraId="4D6E9DB1" w14:textId="77777777" w:rsidR="00A872CB" w:rsidRDefault="00000000">
            <w:pPr>
              <w:pStyle w:val="TableParagraph"/>
              <w:spacing w:line="276" w:lineRule="auto"/>
              <w:ind w:left="112"/>
              <w:jc w:val="left"/>
              <w:rPr>
                <w:sz w:val="20"/>
              </w:rPr>
            </w:pPr>
            <w:r>
              <w:rPr>
                <w:spacing w:val="-2"/>
                <w:sz w:val="20"/>
              </w:rPr>
              <w:t>Keterlibatan siswa</w:t>
            </w:r>
          </w:p>
        </w:tc>
        <w:tc>
          <w:tcPr>
            <w:tcW w:w="1135" w:type="dxa"/>
            <w:tcBorders>
              <w:left w:val="nil"/>
              <w:right w:val="nil"/>
            </w:tcBorders>
          </w:tcPr>
          <w:p w14:paraId="27A45B94" w14:textId="77777777" w:rsidR="00A872CB" w:rsidRDefault="00000000">
            <w:pPr>
              <w:pStyle w:val="TableParagraph"/>
              <w:spacing w:line="225" w:lineRule="exact"/>
              <w:ind w:right="253"/>
              <w:rPr>
                <w:sz w:val="20"/>
              </w:rPr>
            </w:pPr>
            <w:r>
              <w:rPr>
                <w:spacing w:val="-2"/>
                <w:sz w:val="20"/>
              </w:rPr>
              <w:t>87,50%</w:t>
            </w:r>
          </w:p>
        </w:tc>
        <w:tc>
          <w:tcPr>
            <w:tcW w:w="1386" w:type="dxa"/>
            <w:tcBorders>
              <w:left w:val="nil"/>
              <w:right w:val="nil"/>
            </w:tcBorders>
          </w:tcPr>
          <w:p w14:paraId="675A1328" w14:textId="77777777" w:rsidR="00A872CB" w:rsidRDefault="00000000">
            <w:pPr>
              <w:pStyle w:val="TableParagraph"/>
              <w:spacing w:line="225" w:lineRule="exact"/>
              <w:ind w:left="243"/>
              <w:jc w:val="left"/>
              <w:rPr>
                <w:sz w:val="20"/>
              </w:rPr>
            </w:pPr>
            <w:r>
              <w:rPr>
                <w:sz w:val="20"/>
              </w:rPr>
              <w:t>Sangat</w:t>
            </w:r>
            <w:r>
              <w:rPr>
                <w:spacing w:val="-2"/>
                <w:sz w:val="20"/>
              </w:rPr>
              <w:t xml:space="preserve"> </w:t>
            </w:r>
            <w:r>
              <w:rPr>
                <w:spacing w:val="-4"/>
                <w:sz w:val="20"/>
              </w:rPr>
              <w:t>baik</w:t>
            </w:r>
          </w:p>
        </w:tc>
      </w:tr>
    </w:tbl>
    <w:p w14:paraId="123EB49B" w14:textId="77777777" w:rsidR="00A872CB" w:rsidRDefault="00000000">
      <w:pPr>
        <w:pStyle w:val="BodyText"/>
        <w:spacing w:line="276" w:lineRule="auto"/>
        <w:ind w:left="852" w:right="90" w:firstLine="730"/>
      </w:pPr>
      <w:r>
        <w:t>Indikator terhadap keterlibatan siswa memperoleh</w:t>
      </w:r>
      <w:r>
        <w:rPr>
          <w:spacing w:val="-13"/>
        </w:rPr>
        <w:t xml:space="preserve"> </w:t>
      </w:r>
      <w:r>
        <w:t>persentse</w:t>
      </w:r>
      <w:r>
        <w:rPr>
          <w:spacing w:val="-12"/>
        </w:rPr>
        <w:t xml:space="preserve"> </w:t>
      </w:r>
      <w:r>
        <w:t>87,50%</w:t>
      </w:r>
      <w:r>
        <w:rPr>
          <w:spacing w:val="-13"/>
        </w:rPr>
        <w:t xml:space="preserve"> </w:t>
      </w:r>
      <w:r>
        <w:t>dengan</w:t>
      </w:r>
      <w:r>
        <w:rPr>
          <w:spacing w:val="-12"/>
        </w:rPr>
        <w:t xml:space="preserve"> </w:t>
      </w:r>
      <w:r>
        <w:t>kategori. sangat baik. Hasil ini menunjukkan bahwa outdoor learning mampu meningkatkan partisipasi hasil pengamatan, dan interaksi selama pembelajaran. Aktivitas tersebut menjadikan</w:t>
      </w:r>
      <w:r>
        <w:rPr>
          <w:spacing w:val="-13"/>
        </w:rPr>
        <w:t xml:space="preserve"> </w:t>
      </w:r>
      <w:r>
        <w:t>siswa</w:t>
      </w:r>
      <w:r>
        <w:rPr>
          <w:spacing w:val="-12"/>
        </w:rPr>
        <w:t xml:space="preserve"> </w:t>
      </w:r>
      <w:r>
        <w:t>tidak</w:t>
      </w:r>
      <w:r>
        <w:rPr>
          <w:spacing w:val="-13"/>
        </w:rPr>
        <w:t xml:space="preserve"> </w:t>
      </w:r>
      <w:r>
        <w:t>hanya</w:t>
      </w:r>
      <w:r>
        <w:rPr>
          <w:spacing w:val="-12"/>
        </w:rPr>
        <w:t xml:space="preserve"> </w:t>
      </w:r>
      <w:r>
        <w:t>sebagai</w:t>
      </w:r>
      <w:r>
        <w:rPr>
          <w:spacing w:val="-13"/>
        </w:rPr>
        <w:t xml:space="preserve"> </w:t>
      </w:r>
      <w:r>
        <w:t>penerima informasi, tetapi juga berperan aktif dalam membangun pengetahuan.</w:t>
      </w:r>
    </w:p>
    <w:p w14:paraId="0AA35B4E" w14:textId="77777777" w:rsidR="00A872CB" w:rsidRDefault="00000000">
      <w:pPr>
        <w:pStyle w:val="Heading2"/>
        <w:spacing w:before="2"/>
        <w:ind w:left="1356"/>
      </w:pPr>
      <w:r>
        <w:t>Gambaran</w:t>
      </w:r>
      <w:r>
        <w:rPr>
          <w:spacing w:val="-10"/>
        </w:rPr>
        <w:t xml:space="preserve"> </w:t>
      </w:r>
      <w:r>
        <w:t>1.</w:t>
      </w:r>
      <w:r>
        <w:rPr>
          <w:spacing w:val="-7"/>
        </w:rPr>
        <w:t xml:space="preserve"> </w:t>
      </w:r>
      <w:r>
        <w:t>Distribusi</w:t>
      </w:r>
      <w:r>
        <w:rPr>
          <w:spacing w:val="-6"/>
        </w:rPr>
        <w:t xml:space="preserve"> </w:t>
      </w:r>
      <w:r>
        <w:rPr>
          <w:spacing w:val="-2"/>
        </w:rPr>
        <w:t>kategori</w:t>
      </w:r>
    </w:p>
    <w:p w14:paraId="37F26D45" w14:textId="77777777" w:rsidR="00A872CB" w:rsidRDefault="00A872CB">
      <w:pPr>
        <w:pStyle w:val="BodyText"/>
        <w:spacing w:before="10"/>
        <w:jc w:val="left"/>
        <w:rPr>
          <w:b/>
          <w:sz w:val="2"/>
        </w:rPr>
      </w:pPr>
    </w:p>
    <w:tbl>
      <w:tblPr>
        <w:tblW w:w="0" w:type="auto"/>
        <w:tblInd w:w="845" w:type="dxa"/>
        <w:tblLayout w:type="fixed"/>
        <w:tblCellMar>
          <w:left w:w="0" w:type="dxa"/>
          <w:right w:w="0" w:type="dxa"/>
        </w:tblCellMar>
        <w:tblLook w:val="01E0" w:firstRow="1" w:lastRow="1" w:firstColumn="1" w:lastColumn="1" w:noHBand="0" w:noVBand="0"/>
      </w:tblPr>
      <w:tblGrid>
        <w:gridCol w:w="981"/>
        <w:gridCol w:w="1021"/>
        <w:gridCol w:w="880"/>
        <w:gridCol w:w="841"/>
      </w:tblGrid>
      <w:tr w:rsidR="00A872CB" w14:paraId="71D9B320" w14:textId="77777777">
        <w:trPr>
          <w:trHeight w:val="532"/>
        </w:trPr>
        <w:tc>
          <w:tcPr>
            <w:tcW w:w="981" w:type="dxa"/>
            <w:tcBorders>
              <w:top w:val="single" w:sz="4" w:space="0" w:color="7E7E7E"/>
              <w:bottom w:val="single" w:sz="4" w:space="0" w:color="7E7E7E"/>
            </w:tcBorders>
          </w:tcPr>
          <w:p w14:paraId="6A56B0CD" w14:textId="77777777" w:rsidR="00A872CB" w:rsidRDefault="00000000">
            <w:pPr>
              <w:pStyle w:val="TableParagraph"/>
              <w:spacing w:line="225" w:lineRule="exact"/>
              <w:ind w:left="39"/>
              <w:rPr>
                <w:sz w:val="20"/>
              </w:rPr>
            </w:pPr>
            <w:r>
              <w:rPr>
                <w:spacing w:val="-2"/>
                <w:sz w:val="20"/>
              </w:rPr>
              <w:t>Interval</w:t>
            </w:r>
          </w:p>
        </w:tc>
        <w:tc>
          <w:tcPr>
            <w:tcW w:w="1021" w:type="dxa"/>
            <w:tcBorders>
              <w:top w:val="single" w:sz="4" w:space="0" w:color="7E7E7E"/>
              <w:bottom w:val="single" w:sz="4" w:space="0" w:color="7E7E7E"/>
            </w:tcBorders>
          </w:tcPr>
          <w:p w14:paraId="1AC9A648" w14:textId="77777777" w:rsidR="00A872CB" w:rsidRDefault="00000000">
            <w:pPr>
              <w:pStyle w:val="TableParagraph"/>
              <w:spacing w:line="225" w:lineRule="exact"/>
              <w:ind w:left="8" w:right="9"/>
              <w:rPr>
                <w:sz w:val="20"/>
              </w:rPr>
            </w:pPr>
            <w:r>
              <w:rPr>
                <w:spacing w:val="-2"/>
                <w:sz w:val="20"/>
              </w:rPr>
              <w:t>Kategori</w:t>
            </w:r>
          </w:p>
        </w:tc>
        <w:tc>
          <w:tcPr>
            <w:tcW w:w="880" w:type="dxa"/>
            <w:tcBorders>
              <w:top w:val="single" w:sz="4" w:space="0" w:color="7E7E7E"/>
              <w:bottom w:val="single" w:sz="4" w:space="0" w:color="7E7E7E"/>
            </w:tcBorders>
          </w:tcPr>
          <w:p w14:paraId="44FCCAA8" w14:textId="77777777" w:rsidR="00A872CB" w:rsidRDefault="00000000">
            <w:pPr>
              <w:pStyle w:val="TableParagraph"/>
              <w:spacing w:line="225" w:lineRule="exact"/>
              <w:ind w:left="23" w:right="5"/>
              <w:rPr>
                <w:sz w:val="20"/>
              </w:rPr>
            </w:pPr>
            <w:r>
              <w:rPr>
                <w:spacing w:val="-2"/>
                <w:sz w:val="20"/>
              </w:rPr>
              <w:t>Jumlah</w:t>
            </w:r>
          </w:p>
        </w:tc>
        <w:tc>
          <w:tcPr>
            <w:tcW w:w="841" w:type="dxa"/>
            <w:tcBorders>
              <w:top w:val="single" w:sz="4" w:space="0" w:color="7E7E7E"/>
              <w:bottom w:val="single" w:sz="4" w:space="0" w:color="7E7E7E"/>
            </w:tcBorders>
          </w:tcPr>
          <w:p w14:paraId="30F77935" w14:textId="77777777" w:rsidR="00A872CB" w:rsidRDefault="00000000">
            <w:pPr>
              <w:pStyle w:val="TableParagraph"/>
              <w:spacing w:line="225" w:lineRule="exact"/>
              <w:ind w:left="55" w:right="10"/>
              <w:rPr>
                <w:sz w:val="20"/>
              </w:rPr>
            </w:pPr>
            <w:r>
              <w:rPr>
                <w:spacing w:val="-2"/>
                <w:sz w:val="20"/>
              </w:rPr>
              <w:t>Persen</w:t>
            </w:r>
          </w:p>
          <w:p w14:paraId="20F1A87E" w14:textId="77777777" w:rsidR="00A872CB" w:rsidRDefault="00000000">
            <w:pPr>
              <w:pStyle w:val="TableParagraph"/>
              <w:spacing w:before="39" w:line="240" w:lineRule="auto"/>
              <w:ind w:left="55"/>
              <w:rPr>
                <w:sz w:val="20"/>
              </w:rPr>
            </w:pPr>
            <w:r>
              <w:rPr>
                <w:spacing w:val="-5"/>
                <w:sz w:val="20"/>
              </w:rPr>
              <w:t>(%)</w:t>
            </w:r>
          </w:p>
        </w:tc>
      </w:tr>
      <w:tr w:rsidR="00A872CB" w14:paraId="3D071F35" w14:textId="77777777">
        <w:trPr>
          <w:trHeight w:val="510"/>
        </w:trPr>
        <w:tc>
          <w:tcPr>
            <w:tcW w:w="981" w:type="dxa"/>
            <w:tcBorders>
              <w:top w:val="single" w:sz="4" w:space="0" w:color="7E7E7E"/>
            </w:tcBorders>
          </w:tcPr>
          <w:p w14:paraId="47B9CC29" w14:textId="77777777" w:rsidR="00A872CB" w:rsidRDefault="00000000">
            <w:pPr>
              <w:pStyle w:val="TableParagraph"/>
              <w:spacing w:line="226" w:lineRule="exact"/>
              <w:ind w:left="41"/>
              <w:rPr>
                <w:sz w:val="20"/>
              </w:rPr>
            </w:pPr>
            <w:r>
              <w:rPr>
                <w:sz w:val="20"/>
              </w:rPr>
              <w:t>81-</w:t>
            </w:r>
            <w:r>
              <w:rPr>
                <w:spacing w:val="-5"/>
                <w:sz w:val="20"/>
              </w:rPr>
              <w:t>100</w:t>
            </w:r>
          </w:p>
        </w:tc>
        <w:tc>
          <w:tcPr>
            <w:tcW w:w="1021" w:type="dxa"/>
            <w:tcBorders>
              <w:top w:val="single" w:sz="4" w:space="0" w:color="7E7E7E"/>
            </w:tcBorders>
          </w:tcPr>
          <w:p w14:paraId="3DDA0C59" w14:textId="77777777" w:rsidR="00A872CB" w:rsidRDefault="00000000">
            <w:pPr>
              <w:pStyle w:val="TableParagraph"/>
              <w:spacing w:line="226" w:lineRule="exact"/>
              <w:ind w:left="233"/>
              <w:jc w:val="left"/>
              <w:rPr>
                <w:sz w:val="20"/>
              </w:rPr>
            </w:pPr>
            <w:r>
              <w:rPr>
                <w:spacing w:val="-2"/>
                <w:sz w:val="20"/>
              </w:rPr>
              <w:t>Sangat</w:t>
            </w:r>
          </w:p>
          <w:p w14:paraId="711888CC" w14:textId="77777777" w:rsidR="00A872CB" w:rsidRDefault="00000000">
            <w:pPr>
              <w:pStyle w:val="TableParagraph"/>
              <w:spacing w:before="34" w:line="240" w:lineRule="auto"/>
              <w:ind w:left="334"/>
              <w:jc w:val="left"/>
              <w:rPr>
                <w:sz w:val="20"/>
              </w:rPr>
            </w:pPr>
            <w:r>
              <w:rPr>
                <w:spacing w:val="-4"/>
                <w:sz w:val="20"/>
              </w:rPr>
              <w:t>baik</w:t>
            </w:r>
          </w:p>
        </w:tc>
        <w:tc>
          <w:tcPr>
            <w:tcW w:w="880" w:type="dxa"/>
            <w:tcBorders>
              <w:top w:val="single" w:sz="4" w:space="0" w:color="7E7E7E"/>
            </w:tcBorders>
          </w:tcPr>
          <w:p w14:paraId="5544EB7A" w14:textId="77777777" w:rsidR="00A872CB" w:rsidRDefault="00000000">
            <w:pPr>
              <w:pStyle w:val="TableParagraph"/>
              <w:spacing w:line="226" w:lineRule="exact"/>
              <w:ind w:left="23"/>
              <w:rPr>
                <w:sz w:val="20"/>
              </w:rPr>
            </w:pPr>
            <w:r>
              <w:rPr>
                <w:spacing w:val="-5"/>
                <w:sz w:val="20"/>
              </w:rPr>
              <w:t>43</w:t>
            </w:r>
          </w:p>
        </w:tc>
        <w:tc>
          <w:tcPr>
            <w:tcW w:w="841" w:type="dxa"/>
            <w:tcBorders>
              <w:top w:val="single" w:sz="4" w:space="0" w:color="7E7E7E"/>
            </w:tcBorders>
          </w:tcPr>
          <w:p w14:paraId="500A7A6A" w14:textId="77777777" w:rsidR="00A872CB" w:rsidRDefault="00000000">
            <w:pPr>
              <w:pStyle w:val="TableParagraph"/>
              <w:spacing w:line="226" w:lineRule="exact"/>
              <w:ind w:left="55" w:right="1"/>
              <w:rPr>
                <w:sz w:val="20"/>
              </w:rPr>
            </w:pPr>
            <w:r>
              <w:rPr>
                <w:spacing w:val="-2"/>
                <w:sz w:val="20"/>
              </w:rPr>
              <w:t>82,69%</w:t>
            </w:r>
          </w:p>
        </w:tc>
      </w:tr>
      <w:tr w:rsidR="00A872CB" w14:paraId="06CC675A" w14:textId="77777777">
        <w:trPr>
          <w:trHeight w:val="263"/>
        </w:trPr>
        <w:tc>
          <w:tcPr>
            <w:tcW w:w="981" w:type="dxa"/>
          </w:tcPr>
          <w:p w14:paraId="554500E8" w14:textId="77777777" w:rsidR="00A872CB" w:rsidRDefault="00000000">
            <w:pPr>
              <w:pStyle w:val="TableParagraph"/>
              <w:spacing w:before="13" w:line="240" w:lineRule="auto"/>
              <w:ind w:left="46"/>
              <w:rPr>
                <w:sz w:val="20"/>
              </w:rPr>
            </w:pPr>
            <w:r>
              <w:rPr>
                <w:sz w:val="20"/>
              </w:rPr>
              <w:t>61-</w:t>
            </w:r>
            <w:r>
              <w:rPr>
                <w:spacing w:val="-5"/>
                <w:sz w:val="20"/>
              </w:rPr>
              <w:t>80</w:t>
            </w:r>
          </w:p>
        </w:tc>
        <w:tc>
          <w:tcPr>
            <w:tcW w:w="1021" w:type="dxa"/>
          </w:tcPr>
          <w:p w14:paraId="53409727" w14:textId="77777777" w:rsidR="00A872CB" w:rsidRDefault="00000000">
            <w:pPr>
              <w:pStyle w:val="TableParagraph"/>
              <w:spacing w:before="13" w:line="240" w:lineRule="auto"/>
              <w:ind w:right="9"/>
              <w:rPr>
                <w:sz w:val="20"/>
              </w:rPr>
            </w:pPr>
            <w:r>
              <w:rPr>
                <w:spacing w:val="-4"/>
                <w:sz w:val="20"/>
              </w:rPr>
              <w:t>Baik</w:t>
            </w:r>
          </w:p>
        </w:tc>
        <w:tc>
          <w:tcPr>
            <w:tcW w:w="880" w:type="dxa"/>
          </w:tcPr>
          <w:p w14:paraId="6FF388F5" w14:textId="77777777" w:rsidR="00A872CB" w:rsidRDefault="00000000">
            <w:pPr>
              <w:pStyle w:val="TableParagraph"/>
              <w:spacing w:before="13" w:line="240" w:lineRule="auto"/>
              <w:ind w:left="23" w:right="5"/>
              <w:rPr>
                <w:sz w:val="20"/>
              </w:rPr>
            </w:pPr>
            <w:r>
              <w:rPr>
                <w:spacing w:val="-10"/>
                <w:sz w:val="20"/>
              </w:rPr>
              <w:t>7</w:t>
            </w:r>
          </w:p>
        </w:tc>
        <w:tc>
          <w:tcPr>
            <w:tcW w:w="841" w:type="dxa"/>
          </w:tcPr>
          <w:p w14:paraId="6CDA1E61" w14:textId="77777777" w:rsidR="00A872CB" w:rsidRDefault="00000000">
            <w:pPr>
              <w:pStyle w:val="TableParagraph"/>
              <w:spacing w:before="13" w:line="240" w:lineRule="auto"/>
              <w:ind w:left="55" w:right="1"/>
              <w:rPr>
                <w:sz w:val="20"/>
              </w:rPr>
            </w:pPr>
            <w:r>
              <w:rPr>
                <w:spacing w:val="-2"/>
                <w:sz w:val="20"/>
              </w:rPr>
              <w:t>13,46%</w:t>
            </w:r>
          </w:p>
        </w:tc>
      </w:tr>
      <w:tr w:rsidR="00A872CB" w14:paraId="2BF65666" w14:textId="77777777">
        <w:trPr>
          <w:trHeight w:val="528"/>
        </w:trPr>
        <w:tc>
          <w:tcPr>
            <w:tcW w:w="981" w:type="dxa"/>
          </w:tcPr>
          <w:p w14:paraId="6AA5A1C3" w14:textId="77777777" w:rsidR="00A872CB" w:rsidRDefault="00000000">
            <w:pPr>
              <w:pStyle w:val="TableParagraph"/>
              <w:spacing w:before="13" w:line="240" w:lineRule="auto"/>
              <w:ind w:left="46"/>
              <w:rPr>
                <w:sz w:val="20"/>
              </w:rPr>
            </w:pPr>
            <w:r>
              <w:rPr>
                <w:sz w:val="20"/>
              </w:rPr>
              <w:t>41-</w:t>
            </w:r>
            <w:r>
              <w:rPr>
                <w:spacing w:val="-5"/>
                <w:sz w:val="20"/>
              </w:rPr>
              <w:t>60</w:t>
            </w:r>
          </w:p>
        </w:tc>
        <w:tc>
          <w:tcPr>
            <w:tcW w:w="1021" w:type="dxa"/>
          </w:tcPr>
          <w:p w14:paraId="6F3BAD46" w14:textId="77777777" w:rsidR="00A872CB" w:rsidRDefault="00000000">
            <w:pPr>
              <w:pStyle w:val="TableParagraph"/>
              <w:spacing w:before="13" w:line="240" w:lineRule="auto"/>
              <w:ind w:left="238"/>
              <w:jc w:val="left"/>
              <w:rPr>
                <w:sz w:val="20"/>
              </w:rPr>
            </w:pPr>
            <w:r>
              <w:rPr>
                <w:spacing w:val="-2"/>
                <w:sz w:val="20"/>
              </w:rPr>
              <w:t>Cukup</w:t>
            </w:r>
          </w:p>
          <w:p w14:paraId="5F7344CC" w14:textId="77777777" w:rsidR="00A872CB" w:rsidRDefault="00000000">
            <w:pPr>
              <w:pStyle w:val="TableParagraph"/>
              <w:spacing w:before="34" w:line="240" w:lineRule="auto"/>
              <w:ind w:left="315"/>
              <w:jc w:val="left"/>
              <w:rPr>
                <w:sz w:val="20"/>
              </w:rPr>
            </w:pPr>
            <w:r>
              <w:rPr>
                <w:spacing w:val="-4"/>
                <w:sz w:val="20"/>
              </w:rPr>
              <w:t>Baik</w:t>
            </w:r>
          </w:p>
        </w:tc>
        <w:tc>
          <w:tcPr>
            <w:tcW w:w="880" w:type="dxa"/>
          </w:tcPr>
          <w:p w14:paraId="64233560" w14:textId="77777777" w:rsidR="00A872CB" w:rsidRDefault="00000000">
            <w:pPr>
              <w:pStyle w:val="TableParagraph"/>
              <w:spacing w:before="13" w:line="240" w:lineRule="auto"/>
              <w:ind w:left="23" w:right="5"/>
              <w:rPr>
                <w:sz w:val="20"/>
              </w:rPr>
            </w:pPr>
            <w:r>
              <w:rPr>
                <w:spacing w:val="-10"/>
                <w:sz w:val="20"/>
              </w:rPr>
              <w:t>0</w:t>
            </w:r>
          </w:p>
        </w:tc>
        <w:tc>
          <w:tcPr>
            <w:tcW w:w="841" w:type="dxa"/>
          </w:tcPr>
          <w:p w14:paraId="35C399F7" w14:textId="77777777" w:rsidR="00A872CB" w:rsidRDefault="00000000">
            <w:pPr>
              <w:pStyle w:val="TableParagraph"/>
              <w:spacing w:before="13" w:line="240" w:lineRule="auto"/>
              <w:ind w:left="55" w:right="5"/>
              <w:rPr>
                <w:sz w:val="20"/>
              </w:rPr>
            </w:pPr>
            <w:r>
              <w:rPr>
                <w:spacing w:val="-4"/>
                <w:sz w:val="20"/>
              </w:rPr>
              <w:t>000%</w:t>
            </w:r>
          </w:p>
        </w:tc>
      </w:tr>
      <w:tr w:rsidR="00A872CB" w14:paraId="4B5A9E6D" w14:textId="77777777">
        <w:trPr>
          <w:trHeight w:val="528"/>
        </w:trPr>
        <w:tc>
          <w:tcPr>
            <w:tcW w:w="981" w:type="dxa"/>
          </w:tcPr>
          <w:p w14:paraId="245D4D57" w14:textId="77777777" w:rsidR="00A872CB" w:rsidRDefault="00000000">
            <w:pPr>
              <w:pStyle w:val="TableParagraph"/>
              <w:spacing w:before="13" w:line="240" w:lineRule="auto"/>
              <w:ind w:left="46"/>
              <w:rPr>
                <w:sz w:val="20"/>
              </w:rPr>
            </w:pPr>
            <w:r>
              <w:rPr>
                <w:sz w:val="20"/>
              </w:rPr>
              <w:t>21-</w:t>
            </w:r>
            <w:r>
              <w:rPr>
                <w:spacing w:val="-5"/>
                <w:sz w:val="20"/>
              </w:rPr>
              <w:t>40</w:t>
            </w:r>
          </w:p>
        </w:tc>
        <w:tc>
          <w:tcPr>
            <w:tcW w:w="1021" w:type="dxa"/>
          </w:tcPr>
          <w:p w14:paraId="2A6CC49E" w14:textId="77777777" w:rsidR="00A872CB" w:rsidRDefault="00000000">
            <w:pPr>
              <w:pStyle w:val="TableParagraph"/>
              <w:spacing w:before="13" w:line="240" w:lineRule="auto"/>
              <w:ind w:left="205"/>
              <w:jc w:val="left"/>
              <w:rPr>
                <w:sz w:val="20"/>
              </w:rPr>
            </w:pPr>
            <w:r>
              <w:rPr>
                <w:spacing w:val="-2"/>
                <w:sz w:val="20"/>
              </w:rPr>
              <w:t>Kurang</w:t>
            </w:r>
          </w:p>
          <w:p w14:paraId="29BFBC37" w14:textId="77777777" w:rsidR="00A872CB" w:rsidRDefault="00000000">
            <w:pPr>
              <w:pStyle w:val="TableParagraph"/>
              <w:spacing w:before="35" w:line="240" w:lineRule="auto"/>
              <w:ind w:left="315"/>
              <w:jc w:val="left"/>
              <w:rPr>
                <w:sz w:val="20"/>
              </w:rPr>
            </w:pPr>
            <w:r>
              <w:rPr>
                <w:spacing w:val="-4"/>
                <w:sz w:val="20"/>
              </w:rPr>
              <w:t>Baik</w:t>
            </w:r>
          </w:p>
        </w:tc>
        <w:tc>
          <w:tcPr>
            <w:tcW w:w="880" w:type="dxa"/>
          </w:tcPr>
          <w:p w14:paraId="3BA44327" w14:textId="77777777" w:rsidR="00A872CB" w:rsidRDefault="00000000">
            <w:pPr>
              <w:pStyle w:val="TableParagraph"/>
              <w:spacing w:before="13" w:line="240" w:lineRule="auto"/>
              <w:ind w:left="23" w:right="5"/>
              <w:rPr>
                <w:sz w:val="20"/>
              </w:rPr>
            </w:pPr>
            <w:r>
              <w:rPr>
                <w:spacing w:val="-10"/>
                <w:sz w:val="20"/>
              </w:rPr>
              <w:t>0</w:t>
            </w:r>
          </w:p>
        </w:tc>
        <w:tc>
          <w:tcPr>
            <w:tcW w:w="841" w:type="dxa"/>
          </w:tcPr>
          <w:p w14:paraId="27B0F959" w14:textId="77777777" w:rsidR="00A872CB" w:rsidRDefault="00000000">
            <w:pPr>
              <w:pStyle w:val="TableParagraph"/>
              <w:spacing w:before="13" w:line="240" w:lineRule="auto"/>
              <w:ind w:left="55" w:right="5"/>
              <w:rPr>
                <w:sz w:val="20"/>
              </w:rPr>
            </w:pPr>
            <w:r>
              <w:rPr>
                <w:spacing w:val="-4"/>
                <w:sz w:val="20"/>
              </w:rPr>
              <w:t>000%</w:t>
            </w:r>
          </w:p>
        </w:tc>
      </w:tr>
      <w:tr w:rsidR="00A872CB" w14:paraId="4BBDABD8" w14:textId="77777777">
        <w:trPr>
          <w:trHeight w:val="532"/>
        </w:trPr>
        <w:tc>
          <w:tcPr>
            <w:tcW w:w="981" w:type="dxa"/>
          </w:tcPr>
          <w:p w14:paraId="6E7CA64B" w14:textId="77777777" w:rsidR="00A872CB" w:rsidRDefault="00000000">
            <w:pPr>
              <w:pStyle w:val="TableParagraph"/>
              <w:spacing w:before="13" w:line="240" w:lineRule="auto"/>
              <w:ind w:left="46"/>
              <w:rPr>
                <w:sz w:val="20"/>
              </w:rPr>
            </w:pPr>
            <w:r>
              <w:rPr>
                <w:sz w:val="20"/>
              </w:rPr>
              <w:t>≤</w:t>
            </w:r>
            <w:r>
              <w:rPr>
                <w:spacing w:val="2"/>
                <w:sz w:val="20"/>
              </w:rPr>
              <w:t xml:space="preserve"> </w:t>
            </w:r>
            <w:r>
              <w:rPr>
                <w:spacing w:val="-5"/>
                <w:sz w:val="20"/>
              </w:rPr>
              <w:t>20</w:t>
            </w:r>
          </w:p>
        </w:tc>
        <w:tc>
          <w:tcPr>
            <w:tcW w:w="1021" w:type="dxa"/>
          </w:tcPr>
          <w:p w14:paraId="3F047E43" w14:textId="77777777" w:rsidR="00A872CB" w:rsidRDefault="00000000">
            <w:pPr>
              <w:pStyle w:val="TableParagraph"/>
              <w:spacing w:before="13" w:line="240" w:lineRule="auto"/>
              <w:ind w:left="272"/>
              <w:jc w:val="left"/>
              <w:rPr>
                <w:sz w:val="20"/>
              </w:rPr>
            </w:pPr>
            <w:r>
              <w:rPr>
                <w:spacing w:val="-2"/>
                <w:sz w:val="20"/>
              </w:rPr>
              <w:t>Tidak</w:t>
            </w:r>
          </w:p>
          <w:p w14:paraId="2A6CA349" w14:textId="77777777" w:rsidR="00A872CB" w:rsidRDefault="00000000">
            <w:pPr>
              <w:pStyle w:val="TableParagraph"/>
              <w:spacing w:before="39" w:line="240" w:lineRule="auto"/>
              <w:ind w:left="315"/>
              <w:jc w:val="left"/>
              <w:rPr>
                <w:sz w:val="20"/>
              </w:rPr>
            </w:pPr>
            <w:r>
              <w:rPr>
                <w:spacing w:val="-4"/>
                <w:sz w:val="20"/>
              </w:rPr>
              <w:t>Baik</w:t>
            </w:r>
          </w:p>
        </w:tc>
        <w:tc>
          <w:tcPr>
            <w:tcW w:w="880" w:type="dxa"/>
          </w:tcPr>
          <w:p w14:paraId="24C10448" w14:textId="77777777" w:rsidR="00A872CB" w:rsidRDefault="00000000">
            <w:pPr>
              <w:pStyle w:val="TableParagraph"/>
              <w:spacing w:before="13" w:line="240" w:lineRule="auto"/>
              <w:ind w:left="23" w:right="5"/>
              <w:rPr>
                <w:sz w:val="20"/>
              </w:rPr>
            </w:pPr>
            <w:r>
              <w:rPr>
                <w:spacing w:val="-10"/>
                <w:sz w:val="20"/>
              </w:rPr>
              <w:t>0</w:t>
            </w:r>
          </w:p>
        </w:tc>
        <w:tc>
          <w:tcPr>
            <w:tcW w:w="841" w:type="dxa"/>
          </w:tcPr>
          <w:p w14:paraId="1BCE130D" w14:textId="77777777" w:rsidR="00A872CB" w:rsidRDefault="00000000">
            <w:pPr>
              <w:pStyle w:val="TableParagraph"/>
              <w:spacing w:before="13" w:line="240" w:lineRule="auto"/>
              <w:ind w:left="55" w:right="5"/>
              <w:rPr>
                <w:sz w:val="20"/>
              </w:rPr>
            </w:pPr>
            <w:r>
              <w:rPr>
                <w:spacing w:val="-4"/>
                <w:sz w:val="20"/>
              </w:rPr>
              <w:t>000%</w:t>
            </w:r>
          </w:p>
        </w:tc>
      </w:tr>
      <w:tr w:rsidR="00A872CB" w14:paraId="469405F4" w14:textId="77777777">
        <w:trPr>
          <w:trHeight w:val="281"/>
        </w:trPr>
        <w:tc>
          <w:tcPr>
            <w:tcW w:w="981" w:type="dxa"/>
            <w:tcBorders>
              <w:bottom w:val="single" w:sz="4" w:space="0" w:color="7E7E7E"/>
            </w:tcBorders>
          </w:tcPr>
          <w:p w14:paraId="46765A4E" w14:textId="77777777" w:rsidR="00A872CB" w:rsidRDefault="00000000">
            <w:pPr>
              <w:pStyle w:val="TableParagraph"/>
              <w:spacing w:before="13" w:line="240" w:lineRule="auto"/>
              <w:ind w:left="41"/>
              <w:rPr>
                <w:sz w:val="20"/>
              </w:rPr>
            </w:pPr>
            <w:r>
              <w:rPr>
                <w:spacing w:val="-2"/>
                <w:sz w:val="20"/>
              </w:rPr>
              <w:t>Jumlah</w:t>
            </w:r>
          </w:p>
        </w:tc>
        <w:tc>
          <w:tcPr>
            <w:tcW w:w="1021" w:type="dxa"/>
            <w:tcBorders>
              <w:bottom w:val="single" w:sz="4" w:space="0" w:color="7E7E7E"/>
            </w:tcBorders>
          </w:tcPr>
          <w:p w14:paraId="45733E33" w14:textId="77777777" w:rsidR="00A872CB" w:rsidRDefault="00A872CB">
            <w:pPr>
              <w:pStyle w:val="TableParagraph"/>
              <w:spacing w:line="240" w:lineRule="auto"/>
              <w:jc w:val="left"/>
              <w:rPr>
                <w:sz w:val="20"/>
              </w:rPr>
            </w:pPr>
          </w:p>
        </w:tc>
        <w:tc>
          <w:tcPr>
            <w:tcW w:w="880" w:type="dxa"/>
            <w:tcBorders>
              <w:bottom w:val="single" w:sz="4" w:space="0" w:color="7E7E7E"/>
            </w:tcBorders>
          </w:tcPr>
          <w:p w14:paraId="7125F886" w14:textId="77777777" w:rsidR="00A872CB" w:rsidRDefault="00000000">
            <w:pPr>
              <w:pStyle w:val="TableParagraph"/>
              <w:spacing w:before="13" w:line="240" w:lineRule="auto"/>
              <w:ind w:left="23"/>
              <w:rPr>
                <w:sz w:val="20"/>
              </w:rPr>
            </w:pPr>
            <w:r>
              <w:rPr>
                <w:spacing w:val="-5"/>
                <w:sz w:val="20"/>
              </w:rPr>
              <w:t>52</w:t>
            </w:r>
          </w:p>
        </w:tc>
        <w:tc>
          <w:tcPr>
            <w:tcW w:w="841" w:type="dxa"/>
            <w:tcBorders>
              <w:bottom w:val="single" w:sz="4" w:space="0" w:color="7E7E7E"/>
            </w:tcBorders>
          </w:tcPr>
          <w:p w14:paraId="58BC3041" w14:textId="77777777" w:rsidR="00A872CB" w:rsidRDefault="00000000">
            <w:pPr>
              <w:pStyle w:val="TableParagraph"/>
              <w:spacing w:before="13" w:line="240" w:lineRule="auto"/>
              <w:ind w:left="55" w:right="5"/>
              <w:rPr>
                <w:sz w:val="20"/>
              </w:rPr>
            </w:pPr>
            <w:r>
              <w:rPr>
                <w:spacing w:val="-4"/>
                <w:sz w:val="20"/>
              </w:rPr>
              <w:t>100%</w:t>
            </w:r>
          </w:p>
        </w:tc>
      </w:tr>
    </w:tbl>
    <w:p w14:paraId="37B54166" w14:textId="77777777" w:rsidR="00A872CB" w:rsidRDefault="00A872CB">
      <w:pPr>
        <w:pStyle w:val="BodyText"/>
        <w:spacing w:before="34"/>
        <w:jc w:val="left"/>
        <w:rPr>
          <w:b/>
        </w:rPr>
      </w:pPr>
    </w:p>
    <w:p w14:paraId="3F9AC524" w14:textId="77777777" w:rsidR="00A872CB" w:rsidRDefault="00000000">
      <w:pPr>
        <w:pStyle w:val="BodyText"/>
        <w:ind w:left="141" w:right="135" w:firstLine="566"/>
      </w:pPr>
      <w:r>
        <w:t>Berdasarkan hasil analisis distribusi kategori persepsi siswa terhadap penerapan outdoor learning pada materi persebaran fauna di indonesia, diketahui bahwa</w:t>
      </w:r>
      <w:r>
        <w:rPr>
          <w:spacing w:val="-11"/>
        </w:rPr>
        <w:t xml:space="preserve"> </w:t>
      </w:r>
      <w:r>
        <w:t>sebagian</w:t>
      </w:r>
      <w:r>
        <w:rPr>
          <w:spacing w:val="-11"/>
        </w:rPr>
        <w:t xml:space="preserve"> </w:t>
      </w:r>
      <w:r>
        <w:t>besar</w:t>
      </w:r>
      <w:r>
        <w:rPr>
          <w:spacing w:val="-13"/>
        </w:rPr>
        <w:t xml:space="preserve"> </w:t>
      </w:r>
      <w:r>
        <w:t>responden</w:t>
      </w:r>
      <w:r>
        <w:rPr>
          <w:spacing w:val="29"/>
        </w:rPr>
        <w:t xml:space="preserve"> </w:t>
      </w:r>
      <w:r>
        <w:t>memberikan</w:t>
      </w:r>
      <w:r>
        <w:rPr>
          <w:spacing w:val="-11"/>
        </w:rPr>
        <w:t xml:space="preserve"> </w:t>
      </w:r>
      <w:r>
        <w:t>penilaian yang sangat positif terhadap pembelajaran yang telah dilaksanakan. Dari total 52 responden, sebanyak 43 siswa (82,69%) berada pada kategori sangat baik, sedangkan 7</w:t>
      </w:r>
      <w:r>
        <w:rPr>
          <w:spacing w:val="-8"/>
        </w:rPr>
        <w:t xml:space="preserve"> </w:t>
      </w:r>
      <w:r>
        <w:t>siswa</w:t>
      </w:r>
      <w:r>
        <w:rPr>
          <w:spacing w:val="-1"/>
        </w:rPr>
        <w:t xml:space="preserve"> </w:t>
      </w:r>
      <w:r>
        <w:t>(13,46%)</w:t>
      </w:r>
      <w:r>
        <w:rPr>
          <w:spacing w:val="-3"/>
        </w:rPr>
        <w:t xml:space="preserve"> </w:t>
      </w:r>
      <w:r>
        <w:t>berada</w:t>
      </w:r>
      <w:r>
        <w:rPr>
          <w:spacing w:val="-1"/>
        </w:rPr>
        <w:t xml:space="preserve"> </w:t>
      </w:r>
      <w:r>
        <w:t>pada</w:t>
      </w:r>
      <w:r>
        <w:rPr>
          <w:spacing w:val="-6"/>
        </w:rPr>
        <w:t xml:space="preserve"> </w:t>
      </w:r>
      <w:r>
        <w:t>kategori</w:t>
      </w:r>
      <w:r>
        <w:rPr>
          <w:spacing w:val="-1"/>
        </w:rPr>
        <w:t xml:space="preserve"> </w:t>
      </w:r>
      <w:r>
        <w:t>baik. Sementara</w:t>
      </w:r>
      <w:r>
        <w:rPr>
          <w:spacing w:val="-11"/>
        </w:rPr>
        <w:t xml:space="preserve"> </w:t>
      </w:r>
      <w:r>
        <w:t>itu,</w:t>
      </w:r>
      <w:r>
        <w:rPr>
          <w:spacing w:val="-9"/>
        </w:rPr>
        <w:t xml:space="preserve"> </w:t>
      </w:r>
      <w:r>
        <w:t>tidak</w:t>
      </w:r>
      <w:r>
        <w:rPr>
          <w:spacing w:val="-11"/>
        </w:rPr>
        <w:t xml:space="preserve"> </w:t>
      </w:r>
      <w:r>
        <w:t>terdapat</w:t>
      </w:r>
      <w:r>
        <w:rPr>
          <w:spacing w:val="-13"/>
        </w:rPr>
        <w:t xml:space="preserve"> </w:t>
      </w:r>
      <w:r>
        <w:t>responden</w:t>
      </w:r>
      <w:r>
        <w:rPr>
          <w:spacing w:val="-7"/>
        </w:rPr>
        <w:t xml:space="preserve"> </w:t>
      </w:r>
      <w:r>
        <w:t>yang</w:t>
      </w:r>
      <w:r>
        <w:rPr>
          <w:spacing w:val="-11"/>
        </w:rPr>
        <w:t xml:space="preserve"> </w:t>
      </w:r>
      <w:r>
        <w:t>termaksuk dalam kategori cukup baik, kurang baik, maupun tidak baik. Distribusi tersebut menunjukkan bahwa hampir seluruh siswa memiliki persepsi yang positif terhadap penerapan outdoor learning sebagai strategi pembelajaran pada materi persebaran fauna indonesia.</w:t>
      </w:r>
    </w:p>
    <w:p w14:paraId="2F89BCD0" w14:textId="77777777" w:rsidR="00A872CB" w:rsidRDefault="00A872CB">
      <w:pPr>
        <w:pStyle w:val="BodyText"/>
        <w:sectPr w:rsidR="00A872CB">
          <w:pgSz w:w="11910" w:h="16840"/>
          <w:pgMar w:top="1580" w:right="992" w:bottom="1140" w:left="992" w:header="790" w:footer="959" w:gutter="0"/>
          <w:cols w:num="2" w:space="720" w:equalWidth="0">
            <w:col w:w="4763" w:space="413"/>
            <w:col w:w="4750"/>
          </w:cols>
        </w:sectPr>
      </w:pPr>
    </w:p>
    <w:p w14:paraId="521D3D05" w14:textId="77777777" w:rsidR="00A872CB" w:rsidRDefault="00000000">
      <w:pPr>
        <w:pStyle w:val="BodyText"/>
        <w:spacing w:before="83"/>
        <w:ind w:left="141" w:right="38" w:firstLine="566"/>
      </w:pPr>
      <w:r>
        <w:rPr>
          <w:noProof/>
        </w:rPr>
        <w:lastRenderedPageBreak/>
        <w:drawing>
          <wp:anchor distT="0" distB="0" distL="0" distR="0" simplePos="0" relativeHeight="487227392" behindDoc="1" locked="0" layoutInCell="1" allowOverlap="1" wp14:anchorId="57278D12" wp14:editId="235BC29C">
            <wp:simplePos x="0" y="0"/>
            <wp:positionH relativeFrom="page">
              <wp:posOffset>1589405</wp:posOffset>
            </wp:positionH>
            <wp:positionV relativeFrom="paragraph">
              <wp:posOffset>1918111</wp:posOffset>
            </wp:positionV>
            <wp:extent cx="4381754" cy="516255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4381754" cy="5162550"/>
                    </a:xfrm>
                    <a:prstGeom prst="rect">
                      <a:avLst/>
                    </a:prstGeom>
                  </pic:spPr>
                </pic:pic>
              </a:graphicData>
            </a:graphic>
          </wp:anchor>
        </w:drawing>
      </w:r>
      <w:r>
        <w:t>Dominasi kategori sangat baik menunjukkan bahwa pembelajaran yang memanfaatkan lingkungan sebagai sumber belajar mampu memberikan pengalaman belajar yang bermakna bagi siswa. Kegiatan observasi secara langsung memungkinkan siswa menghubungkan konsep-konsep geografi dengan kondisi nyata di lapangan sehingga materi yang dipelajari menjadi lebih kontekstual</w:t>
      </w:r>
      <w:r>
        <w:rPr>
          <w:spacing w:val="40"/>
        </w:rPr>
        <w:t xml:space="preserve"> </w:t>
      </w:r>
      <w:r>
        <w:t>dan mudah dipahami. Pengalaman belajar tersebut berkontribusi terhadap terbentuknya persepsi positif siswa karena mereka terlibat secara aktif dalam setiap tahapan pembelajaran, mulai dari kegiatan observasi, diskusi kelompok, sehingga penyampaian hasil pengamatan.</w:t>
      </w:r>
    </w:p>
    <w:p w14:paraId="46BAD144" w14:textId="77777777" w:rsidR="00A872CB" w:rsidRDefault="00000000">
      <w:pPr>
        <w:pStyle w:val="BodyText"/>
        <w:spacing w:before="1"/>
        <w:ind w:left="141" w:right="38" w:firstLine="566"/>
      </w:pPr>
      <w:r>
        <w:t>Temuan penelitian ini didukung oleh nilai statistik deskriptif yang menunjukkan rata-rata (mean) sebesar 87,55%, median sebesar88,40%, dan modus sebesar 92,80% ketiga ukuran pemusatan data tersebut berada</w:t>
      </w:r>
      <w:r>
        <w:rPr>
          <w:spacing w:val="-13"/>
        </w:rPr>
        <w:t xml:space="preserve"> </w:t>
      </w:r>
      <w:r>
        <w:t>pada</w:t>
      </w:r>
      <w:r>
        <w:rPr>
          <w:spacing w:val="-12"/>
        </w:rPr>
        <w:t xml:space="preserve"> </w:t>
      </w:r>
      <w:r>
        <w:t>kategori</w:t>
      </w:r>
      <w:r>
        <w:rPr>
          <w:spacing w:val="-13"/>
        </w:rPr>
        <w:t xml:space="preserve"> </w:t>
      </w:r>
      <w:r>
        <w:t>sangat</w:t>
      </w:r>
      <w:r>
        <w:rPr>
          <w:spacing w:val="-12"/>
        </w:rPr>
        <w:t xml:space="preserve"> </w:t>
      </w:r>
      <w:r>
        <w:t>baik,</w:t>
      </w:r>
      <w:r>
        <w:rPr>
          <w:spacing w:val="-13"/>
        </w:rPr>
        <w:t xml:space="preserve"> </w:t>
      </w:r>
      <w:r>
        <w:t>yang</w:t>
      </w:r>
      <w:r>
        <w:rPr>
          <w:spacing w:val="-12"/>
        </w:rPr>
        <w:t xml:space="preserve"> </w:t>
      </w:r>
      <w:r>
        <w:t>mengindikasikan bahwa</w:t>
      </w:r>
      <w:r>
        <w:rPr>
          <w:spacing w:val="-1"/>
        </w:rPr>
        <w:t xml:space="preserve"> </w:t>
      </w:r>
      <w:r>
        <w:t>sebagian</w:t>
      </w:r>
      <w:r>
        <w:rPr>
          <w:spacing w:val="-2"/>
        </w:rPr>
        <w:t xml:space="preserve"> </w:t>
      </w:r>
      <w:r>
        <w:t>besar</w:t>
      </w:r>
      <w:r>
        <w:rPr>
          <w:spacing w:val="-6"/>
        </w:rPr>
        <w:t xml:space="preserve"> </w:t>
      </w:r>
      <w:r>
        <w:t>responden</w:t>
      </w:r>
      <w:r>
        <w:rPr>
          <w:spacing w:val="-6"/>
        </w:rPr>
        <w:t xml:space="preserve"> </w:t>
      </w:r>
      <w:r>
        <w:t>memberikan</w:t>
      </w:r>
      <w:r>
        <w:rPr>
          <w:spacing w:val="-2"/>
        </w:rPr>
        <w:t xml:space="preserve"> </w:t>
      </w:r>
      <w:r>
        <w:t>penilaian positif</w:t>
      </w:r>
      <w:r>
        <w:rPr>
          <w:spacing w:val="-9"/>
        </w:rPr>
        <w:t xml:space="preserve"> </w:t>
      </w:r>
      <w:r>
        <w:t>terhadap</w:t>
      </w:r>
      <w:r>
        <w:rPr>
          <w:spacing w:val="-9"/>
        </w:rPr>
        <w:t xml:space="preserve"> </w:t>
      </w:r>
      <w:r>
        <w:t>penerapan</w:t>
      </w:r>
      <w:r>
        <w:rPr>
          <w:spacing w:val="-1"/>
        </w:rPr>
        <w:t xml:space="preserve"> </w:t>
      </w:r>
      <w:r>
        <w:t>outdoor</w:t>
      </w:r>
      <w:r>
        <w:rPr>
          <w:spacing w:val="-1"/>
        </w:rPr>
        <w:t xml:space="preserve"> </w:t>
      </w:r>
      <w:r>
        <w:t>learning.</w:t>
      </w:r>
      <w:r>
        <w:rPr>
          <w:spacing w:val="-3"/>
        </w:rPr>
        <w:t xml:space="preserve"> </w:t>
      </w:r>
      <w:r>
        <w:t>Kedekatan nilai meam, median, dan modus juga menunjukkan bahwa</w:t>
      </w:r>
      <w:r>
        <w:rPr>
          <w:spacing w:val="-13"/>
        </w:rPr>
        <w:t xml:space="preserve"> </w:t>
      </w:r>
      <w:r>
        <w:t>distribusi</w:t>
      </w:r>
      <w:r>
        <w:rPr>
          <w:spacing w:val="-12"/>
        </w:rPr>
        <w:t xml:space="preserve"> </w:t>
      </w:r>
      <w:r>
        <w:t>data</w:t>
      </w:r>
      <w:r>
        <w:rPr>
          <w:spacing w:val="-13"/>
        </w:rPr>
        <w:t xml:space="preserve"> </w:t>
      </w:r>
      <w:r>
        <w:t>relatif</w:t>
      </w:r>
      <w:r>
        <w:rPr>
          <w:spacing w:val="-12"/>
        </w:rPr>
        <w:t xml:space="preserve"> </w:t>
      </w:r>
      <w:r>
        <w:t>terkonsentrasi</w:t>
      </w:r>
      <w:r>
        <w:rPr>
          <w:spacing w:val="-13"/>
        </w:rPr>
        <w:t xml:space="preserve"> </w:t>
      </w:r>
      <w:r>
        <w:t>pada</w:t>
      </w:r>
      <w:r>
        <w:rPr>
          <w:spacing w:val="-12"/>
        </w:rPr>
        <w:t xml:space="preserve"> </w:t>
      </w:r>
      <w:r>
        <w:t>kategori tinggi</w:t>
      </w:r>
      <w:r>
        <w:rPr>
          <w:spacing w:val="-4"/>
        </w:rPr>
        <w:t xml:space="preserve"> </w:t>
      </w:r>
      <w:r>
        <w:t>sehingga</w:t>
      </w:r>
      <w:r>
        <w:rPr>
          <w:spacing w:val="-4"/>
        </w:rPr>
        <w:t xml:space="preserve"> </w:t>
      </w:r>
      <w:r>
        <w:t>persepsi</w:t>
      </w:r>
      <w:r>
        <w:rPr>
          <w:spacing w:val="-4"/>
        </w:rPr>
        <w:t xml:space="preserve"> </w:t>
      </w:r>
      <w:r>
        <w:t>siswa</w:t>
      </w:r>
      <w:r>
        <w:rPr>
          <w:spacing w:val="-4"/>
        </w:rPr>
        <w:t xml:space="preserve"> </w:t>
      </w:r>
      <w:r>
        <w:t>cenderung</w:t>
      </w:r>
      <w:r>
        <w:rPr>
          <w:spacing w:val="-6"/>
        </w:rPr>
        <w:t xml:space="preserve"> </w:t>
      </w:r>
      <w:r>
        <w:t>konsisten</w:t>
      </w:r>
      <w:r>
        <w:rPr>
          <w:spacing w:val="-1"/>
        </w:rPr>
        <w:t xml:space="preserve"> </w:t>
      </w:r>
      <w:r>
        <w:t>dan tidak menunjukkan variasi yang besar antar siswa.</w:t>
      </w:r>
    </w:p>
    <w:p w14:paraId="07FAFF7D" w14:textId="77777777" w:rsidR="00A872CB" w:rsidRDefault="00000000">
      <w:pPr>
        <w:pStyle w:val="BodyText"/>
        <w:spacing w:before="1"/>
        <w:ind w:left="141" w:right="42" w:firstLine="566"/>
      </w:pPr>
      <w:r>
        <w:t>Hasil penilaian ini mengindikasikan bahwa penerapan outdoor learning merupakan strategi pembelajaran fauna indonesia karena mampu menciptakan pembelajaran yang kontekstual, aktif, dan berpusat pada siswa. Dengan demikian, outdoor learning dapat menjadi salah satu alternatif strategi pembelajaran geografi yang efektif dalam membangun persepsi</w:t>
      </w:r>
      <w:r>
        <w:rPr>
          <w:spacing w:val="-5"/>
        </w:rPr>
        <w:t xml:space="preserve"> </w:t>
      </w:r>
      <w:r>
        <w:t>positif</w:t>
      </w:r>
      <w:r>
        <w:rPr>
          <w:spacing w:val="-11"/>
        </w:rPr>
        <w:t xml:space="preserve"> </w:t>
      </w:r>
      <w:r>
        <w:t>siswa</w:t>
      </w:r>
      <w:r>
        <w:rPr>
          <w:spacing w:val="-5"/>
        </w:rPr>
        <w:t xml:space="preserve"> </w:t>
      </w:r>
      <w:r>
        <w:t>sekaligus</w:t>
      </w:r>
      <w:r>
        <w:rPr>
          <w:spacing w:val="-12"/>
        </w:rPr>
        <w:t xml:space="preserve"> </w:t>
      </w:r>
      <w:r>
        <w:t>mendukung</w:t>
      </w:r>
      <w:r>
        <w:rPr>
          <w:spacing w:val="-11"/>
        </w:rPr>
        <w:t xml:space="preserve"> </w:t>
      </w:r>
      <w:r>
        <w:t>tercapainya tujuan pembelajaran.</w:t>
      </w:r>
    </w:p>
    <w:p w14:paraId="43281376" w14:textId="77777777" w:rsidR="00A872CB" w:rsidRDefault="00000000">
      <w:pPr>
        <w:tabs>
          <w:tab w:val="left" w:pos="1581"/>
          <w:tab w:val="left" w:pos="4539"/>
        </w:tabs>
        <w:spacing w:before="9"/>
        <w:ind w:left="141"/>
        <w:jc w:val="both"/>
        <w:rPr>
          <w:b/>
          <w:sz w:val="20"/>
        </w:rPr>
      </w:pPr>
      <w:r>
        <w:rPr>
          <w:b/>
          <w:sz w:val="20"/>
          <w:u w:val="single" w:color="7E7E7E"/>
        </w:rPr>
        <w:tab/>
        <w:t>Gambar</w:t>
      </w:r>
      <w:r>
        <w:rPr>
          <w:b/>
          <w:spacing w:val="-3"/>
          <w:sz w:val="20"/>
          <w:u w:val="single" w:color="7E7E7E"/>
        </w:rPr>
        <w:t xml:space="preserve"> </w:t>
      </w:r>
      <w:r>
        <w:rPr>
          <w:b/>
          <w:sz w:val="20"/>
          <w:u w:val="single" w:color="7E7E7E"/>
        </w:rPr>
        <w:t>2.</w:t>
      </w:r>
      <w:r>
        <w:rPr>
          <w:b/>
          <w:spacing w:val="-2"/>
          <w:sz w:val="20"/>
          <w:u w:val="single" w:color="7E7E7E"/>
        </w:rPr>
        <w:t xml:space="preserve"> </w:t>
      </w:r>
      <w:r>
        <w:rPr>
          <w:b/>
          <w:sz w:val="20"/>
          <w:u w:val="single" w:color="7E7E7E"/>
        </w:rPr>
        <w:t>Uji</w:t>
      </w:r>
      <w:r>
        <w:rPr>
          <w:b/>
          <w:spacing w:val="-6"/>
          <w:sz w:val="20"/>
          <w:u w:val="single" w:color="7E7E7E"/>
        </w:rPr>
        <w:t xml:space="preserve"> </w:t>
      </w:r>
      <w:r>
        <w:rPr>
          <w:b/>
          <w:spacing w:val="-2"/>
          <w:sz w:val="20"/>
          <w:u w:val="single" w:color="7E7E7E"/>
        </w:rPr>
        <w:t>Validitas</w:t>
      </w:r>
      <w:r>
        <w:rPr>
          <w:b/>
          <w:sz w:val="20"/>
          <w:u w:val="single" w:color="7E7E7E"/>
        </w:rPr>
        <w:tab/>
      </w:r>
    </w:p>
    <w:tbl>
      <w:tblPr>
        <w:tblW w:w="0" w:type="auto"/>
        <w:tblInd w:w="141" w:type="dxa"/>
        <w:tblLayout w:type="fixed"/>
        <w:tblCellMar>
          <w:left w:w="0" w:type="dxa"/>
          <w:right w:w="0" w:type="dxa"/>
        </w:tblCellMar>
        <w:tblLook w:val="01E0" w:firstRow="1" w:lastRow="1" w:firstColumn="1" w:lastColumn="1" w:noHBand="0" w:noVBand="0"/>
      </w:tblPr>
      <w:tblGrid>
        <w:gridCol w:w="658"/>
        <w:gridCol w:w="2046"/>
        <w:gridCol w:w="1703"/>
      </w:tblGrid>
      <w:tr w:rsidR="00A872CB" w14:paraId="05C704F5" w14:textId="77777777">
        <w:trPr>
          <w:trHeight w:val="457"/>
        </w:trPr>
        <w:tc>
          <w:tcPr>
            <w:tcW w:w="658" w:type="dxa"/>
            <w:tcBorders>
              <w:bottom w:val="single" w:sz="4" w:space="0" w:color="7E7E7E"/>
            </w:tcBorders>
          </w:tcPr>
          <w:p w14:paraId="737F606B" w14:textId="77777777" w:rsidR="00A872CB" w:rsidRDefault="00000000">
            <w:pPr>
              <w:pStyle w:val="TableParagraph"/>
              <w:spacing w:line="228" w:lineRule="exact"/>
              <w:ind w:left="52" w:right="83"/>
              <w:rPr>
                <w:b/>
                <w:sz w:val="20"/>
              </w:rPr>
            </w:pPr>
            <w:r>
              <w:rPr>
                <w:b/>
                <w:spacing w:val="-4"/>
                <w:sz w:val="20"/>
              </w:rPr>
              <w:t>Item</w:t>
            </w:r>
          </w:p>
        </w:tc>
        <w:tc>
          <w:tcPr>
            <w:tcW w:w="2046" w:type="dxa"/>
            <w:tcBorders>
              <w:bottom w:val="single" w:sz="4" w:space="0" w:color="7E7E7E"/>
            </w:tcBorders>
          </w:tcPr>
          <w:p w14:paraId="78A2DECE" w14:textId="77777777" w:rsidR="00A872CB" w:rsidRDefault="00000000">
            <w:pPr>
              <w:pStyle w:val="TableParagraph"/>
              <w:tabs>
                <w:tab w:val="left" w:pos="1474"/>
              </w:tabs>
              <w:spacing w:line="223" w:lineRule="exact"/>
              <w:ind w:left="151"/>
              <w:jc w:val="left"/>
              <w:rPr>
                <w:sz w:val="20"/>
              </w:rPr>
            </w:pPr>
            <w:r>
              <w:rPr>
                <w:b/>
                <w:spacing w:val="-2"/>
                <w:sz w:val="20"/>
              </w:rPr>
              <w:t>Corrected</w:t>
            </w:r>
            <w:r>
              <w:rPr>
                <w:b/>
                <w:sz w:val="20"/>
              </w:rPr>
              <w:tab/>
              <w:t>Item</w:t>
            </w:r>
            <w:r>
              <w:rPr>
                <w:sz w:val="20"/>
              </w:rPr>
              <w:t>-</w:t>
            </w:r>
          </w:p>
          <w:p w14:paraId="1B4A8172" w14:textId="77777777" w:rsidR="00A872CB" w:rsidRDefault="00000000">
            <w:pPr>
              <w:pStyle w:val="TableParagraph"/>
              <w:spacing w:before="5"/>
              <w:ind w:left="151"/>
              <w:jc w:val="left"/>
              <w:rPr>
                <w:b/>
                <w:sz w:val="20"/>
              </w:rPr>
            </w:pPr>
            <w:r>
              <w:rPr>
                <w:b/>
                <w:sz w:val="20"/>
              </w:rPr>
              <w:t>Total</w:t>
            </w:r>
            <w:r>
              <w:rPr>
                <w:b/>
                <w:spacing w:val="-6"/>
                <w:sz w:val="20"/>
              </w:rPr>
              <w:t xml:space="preserve"> </w:t>
            </w:r>
            <w:r>
              <w:rPr>
                <w:b/>
                <w:spacing w:val="-2"/>
                <w:sz w:val="20"/>
              </w:rPr>
              <w:t>Correlation</w:t>
            </w:r>
          </w:p>
        </w:tc>
        <w:tc>
          <w:tcPr>
            <w:tcW w:w="1703" w:type="dxa"/>
            <w:tcBorders>
              <w:bottom w:val="single" w:sz="4" w:space="0" w:color="7E7E7E"/>
            </w:tcBorders>
          </w:tcPr>
          <w:p w14:paraId="1454A897" w14:textId="77777777" w:rsidR="00A872CB" w:rsidRDefault="00000000">
            <w:pPr>
              <w:pStyle w:val="TableParagraph"/>
              <w:spacing w:line="223" w:lineRule="exact"/>
              <w:ind w:left="107"/>
              <w:jc w:val="left"/>
              <w:rPr>
                <w:sz w:val="20"/>
              </w:rPr>
            </w:pPr>
            <w:r>
              <w:rPr>
                <w:sz w:val="20"/>
              </w:rPr>
              <w:t>Cronbach’</w:t>
            </w:r>
            <w:r>
              <w:rPr>
                <w:spacing w:val="75"/>
                <w:w w:val="150"/>
                <w:sz w:val="20"/>
              </w:rPr>
              <w:t xml:space="preserve"> </w:t>
            </w:r>
            <w:r>
              <w:rPr>
                <w:spacing w:val="-2"/>
                <w:sz w:val="20"/>
              </w:rPr>
              <w:t>Alpha</w:t>
            </w:r>
          </w:p>
          <w:p w14:paraId="0ED468D9" w14:textId="77777777" w:rsidR="00A872CB" w:rsidRDefault="00000000">
            <w:pPr>
              <w:pStyle w:val="TableParagraph"/>
              <w:spacing w:line="215" w:lineRule="exact"/>
              <w:ind w:left="107"/>
              <w:jc w:val="left"/>
              <w:rPr>
                <w:sz w:val="20"/>
              </w:rPr>
            </w:pPr>
            <w:r>
              <w:rPr>
                <w:sz w:val="20"/>
              </w:rPr>
              <w:t>if</w:t>
            </w:r>
            <w:r>
              <w:rPr>
                <w:spacing w:val="-6"/>
                <w:sz w:val="20"/>
              </w:rPr>
              <w:t xml:space="preserve"> </w:t>
            </w:r>
            <w:r>
              <w:rPr>
                <w:sz w:val="20"/>
              </w:rPr>
              <w:t>item</w:t>
            </w:r>
            <w:r>
              <w:rPr>
                <w:spacing w:val="-1"/>
                <w:sz w:val="20"/>
              </w:rPr>
              <w:t xml:space="preserve"> </w:t>
            </w:r>
            <w:r>
              <w:rPr>
                <w:spacing w:val="-2"/>
                <w:sz w:val="20"/>
              </w:rPr>
              <w:t>Deleted</w:t>
            </w:r>
          </w:p>
        </w:tc>
      </w:tr>
      <w:tr w:rsidR="00A872CB" w14:paraId="1D3F8113" w14:textId="77777777">
        <w:trPr>
          <w:trHeight w:val="226"/>
        </w:trPr>
        <w:tc>
          <w:tcPr>
            <w:tcW w:w="658" w:type="dxa"/>
            <w:tcBorders>
              <w:top w:val="single" w:sz="4" w:space="0" w:color="7E7E7E"/>
            </w:tcBorders>
          </w:tcPr>
          <w:p w14:paraId="3F15E05A" w14:textId="77777777" w:rsidR="00A872CB" w:rsidRDefault="00000000">
            <w:pPr>
              <w:pStyle w:val="TableParagraph"/>
              <w:spacing w:line="207" w:lineRule="exact"/>
              <w:ind w:left="76" w:right="31"/>
              <w:rPr>
                <w:sz w:val="20"/>
              </w:rPr>
            </w:pPr>
            <w:r>
              <w:rPr>
                <w:spacing w:val="-5"/>
                <w:sz w:val="20"/>
              </w:rPr>
              <w:t>P1</w:t>
            </w:r>
          </w:p>
        </w:tc>
        <w:tc>
          <w:tcPr>
            <w:tcW w:w="2046" w:type="dxa"/>
            <w:tcBorders>
              <w:top w:val="single" w:sz="4" w:space="0" w:color="7E7E7E"/>
            </w:tcBorders>
          </w:tcPr>
          <w:p w14:paraId="454CC31F" w14:textId="77777777" w:rsidR="00A872CB" w:rsidRDefault="00000000">
            <w:pPr>
              <w:pStyle w:val="TableParagraph"/>
              <w:spacing w:line="207" w:lineRule="exact"/>
              <w:ind w:left="46"/>
              <w:rPr>
                <w:sz w:val="20"/>
              </w:rPr>
            </w:pPr>
            <w:r>
              <w:rPr>
                <w:spacing w:val="-2"/>
                <w:sz w:val="20"/>
              </w:rPr>
              <w:t>0.774</w:t>
            </w:r>
          </w:p>
        </w:tc>
        <w:tc>
          <w:tcPr>
            <w:tcW w:w="1703" w:type="dxa"/>
            <w:tcBorders>
              <w:top w:val="single" w:sz="4" w:space="0" w:color="7E7E7E"/>
            </w:tcBorders>
          </w:tcPr>
          <w:p w14:paraId="2CE661B7" w14:textId="77777777" w:rsidR="00A872CB" w:rsidRDefault="00000000">
            <w:pPr>
              <w:pStyle w:val="TableParagraph"/>
              <w:spacing w:line="207" w:lineRule="exact"/>
              <w:ind w:right="2"/>
              <w:rPr>
                <w:sz w:val="20"/>
              </w:rPr>
            </w:pPr>
            <w:r>
              <w:rPr>
                <w:spacing w:val="-2"/>
                <w:sz w:val="20"/>
              </w:rPr>
              <w:t>0.935</w:t>
            </w:r>
          </w:p>
        </w:tc>
      </w:tr>
      <w:tr w:rsidR="00A872CB" w14:paraId="0B6B4594" w14:textId="77777777">
        <w:trPr>
          <w:trHeight w:val="228"/>
        </w:trPr>
        <w:tc>
          <w:tcPr>
            <w:tcW w:w="658" w:type="dxa"/>
          </w:tcPr>
          <w:p w14:paraId="28477658" w14:textId="77777777" w:rsidR="00A872CB" w:rsidRDefault="00000000">
            <w:pPr>
              <w:pStyle w:val="TableParagraph"/>
              <w:spacing w:line="208" w:lineRule="exact"/>
              <w:ind w:left="76" w:right="31"/>
              <w:rPr>
                <w:sz w:val="20"/>
              </w:rPr>
            </w:pPr>
            <w:r>
              <w:rPr>
                <w:spacing w:val="-5"/>
                <w:sz w:val="20"/>
              </w:rPr>
              <w:t>P2</w:t>
            </w:r>
          </w:p>
        </w:tc>
        <w:tc>
          <w:tcPr>
            <w:tcW w:w="2046" w:type="dxa"/>
          </w:tcPr>
          <w:p w14:paraId="5893C989" w14:textId="77777777" w:rsidR="00A872CB" w:rsidRDefault="00000000">
            <w:pPr>
              <w:pStyle w:val="TableParagraph"/>
              <w:spacing w:line="208" w:lineRule="exact"/>
              <w:ind w:left="46"/>
              <w:rPr>
                <w:sz w:val="20"/>
              </w:rPr>
            </w:pPr>
            <w:r>
              <w:rPr>
                <w:spacing w:val="-2"/>
                <w:sz w:val="20"/>
              </w:rPr>
              <w:t>0.652</w:t>
            </w:r>
          </w:p>
        </w:tc>
        <w:tc>
          <w:tcPr>
            <w:tcW w:w="1703" w:type="dxa"/>
          </w:tcPr>
          <w:p w14:paraId="38A7761F" w14:textId="77777777" w:rsidR="00A872CB" w:rsidRDefault="00000000">
            <w:pPr>
              <w:pStyle w:val="TableParagraph"/>
              <w:spacing w:line="208" w:lineRule="exact"/>
              <w:ind w:right="2"/>
              <w:rPr>
                <w:sz w:val="20"/>
              </w:rPr>
            </w:pPr>
            <w:r>
              <w:rPr>
                <w:spacing w:val="-2"/>
                <w:sz w:val="20"/>
              </w:rPr>
              <w:t>0.936</w:t>
            </w:r>
          </w:p>
        </w:tc>
      </w:tr>
      <w:tr w:rsidR="00A872CB" w14:paraId="24689D10" w14:textId="77777777">
        <w:trPr>
          <w:trHeight w:val="230"/>
        </w:trPr>
        <w:tc>
          <w:tcPr>
            <w:tcW w:w="658" w:type="dxa"/>
          </w:tcPr>
          <w:p w14:paraId="2D58E8BA" w14:textId="77777777" w:rsidR="00A872CB" w:rsidRDefault="00000000">
            <w:pPr>
              <w:pStyle w:val="TableParagraph"/>
              <w:ind w:left="76" w:right="31"/>
              <w:rPr>
                <w:sz w:val="20"/>
              </w:rPr>
            </w:pPr>
            <w:r>
              <w:rPr>
                <w:spacing w:val="-5"/>
                <w:sz w:val="20"/>
              </w:rPr>
              <w:t>P3</w:t>
            </w:r>
          </w:p>
        </w:tc>
        <w:tc>
          <w:tcPr>
            <w:tcW w:w="2046" w:type="dxa"/>
          </w:tcPr>
          <w:p w14:paraId="46E4F69F" w14:textId="77777777" w:rsidR="00A872CB" w:rsidRDefault="00000000">
            <w:pPr>
              <w:pStyle w:val="TableParagraph"/>
              <w:ind w:left="46"/>
              <w:rPr>
                <w:sz w:val="20"/>
              </w:rPr>
            </w:pPr>
            <w:r>
              <w:rPr>
                <w:spacing w:val="-2"/>
                <w:sz w:val="20"/>
              </w:rPr>
              <w:t>0.666</w:t>
            </w:r>
          </w:p>
        </w:tc>
        <w:tc>
          <w:tcPr>
            <w:tcW w:w="1703" w:type="dxa"/>
          </w:tcPr>
          <w:p w14:paraId="58D5FD70" w14:textId="77777777" w:rsidR="00A872CB" w:rsidRDefault="00000000">
            <w:pPr>
              <w:pStyle w:val="TableParagraph"/>
              <w:ind w:right="2"/>
              <w:rPr>
                <w:sz w:val="20"/>
              </w:rPr>
            </w:pPr>
            <w:r>
              <w:rPr>
                <w:spacing w:val="-2"/>
                <w:sz w:val="20"/>
              </w:rPr>
              <w:t>0.936</w:t>
            </w:r>
          </w:p>
        </w:tc>
      </w:tr>
      <w:tr w:rsidR="00A872CB" w14:paraId="55366542" w14:textId="77777777">
        <w:trPr>
          <w:trHeight w:val="230"/>
        </w:trPr>
        <w:tc>
          <w:tcPr>
            <w:tcW w:w="658" w:type="dxa"/>
          </w:tcPr>
          <w:p w14:paraId="5C5E2D73" w14:textId="77777777" w:rsidR="00A872CB" w:rsidRDefault="00000000">
            <w:pPr>
              <w:pStyle w:val="TableParagraph"/>
              <w:spacing w:line="211" w:lineRule="exact"/>
              <w:ind w:left="76" w:right="31"/>
              <w:rPr>
                <w:sz w:val="20"/>
              </w:rPr>
            </w:pPr>
            <w:r>
              <w:rPr>
                <w:spacing w:val="-5"/>
                <w:sz w:val="20"/>
              </w:rPr>
              <w:t>P4</w:t>
            </w:r>
          </w:p>
        </w:tc>
        <w:tc>
          <w:tcPr>
            <w:tcW w:w="2046" w:type="dxa"/>
          </w:tcPr>
          <w:p w14:paraId="24028F4A" w14:textId="77777777" w:rsidR="00A872CB" w:rsidRDefault="00000000">
            <w:pPr>
              <w:pStyle w:val="TableParagraph"/>
              <w:spacing w:line="211" w:lineRule="exact"/>
              <w:ind w:left="46"/>
              <w:rPr>
                <w:sz w:val="20"/>
              </w:rPr>
            </w:pPr>
            <w:r>
              <w:rPr>
                <w:spacing w:val="-2"/>
                <w:sz w:val="20"/>
              </w:rPr>
              <w:t>0.651</w:t>
            </w:r>
          </w:p>
        </w:tc>
        <w:tc>
          <w:tcPr>
            <w:tcW w:w="1703" w:type="dxa"/>
          </w:tcPr>
          <w:p w14:paraId="113FBCB0" w14:textId="77777777" w:rsidR="00A872CB" w:rsidRDefault="00000000">
            <w:pPr>
              <w:pStyle w:val="TableParagraph"/>
              <w:spacing w:line="211" w:lineRule="exact"/>
              <w:ind w:right="2"/>
              <w:rPr>
                <w:sz w:val="20"/>
              </w:rPr>
            </w:pPr>
            <w:r>
              <w:rPr>
                <w:spacing w:val="-2"/>
                <w:sz w:val="20"/>
              </w:rPr>
              <w:t>0.936</w:t>
            </w:r>
          </w:p>
        </w:tc>
      </w:tr>
      <w:tr w:rsidR="00A872CB" w14:paraId="295D7905" w14:textId="77777777">
        <w:trPr>
          <w:trHeight w:val="230"/>
        </w:trPr>
        <w:tc>
          <w:tcPr>
            <w:tcW w:w="658" w:type="dxa"/>
          </w:tcPr>
          <w:p w14:paraId="22D76D18" w14:textId="77777777" w:rsidR="00A872CB" w:rsidRDefault="00000000">
            <w:pPr>
              <w:pStyle w:val="TableParagraph"/>
              <w:spacing w:line="211" w:lineRule="exact"/>
              <w:ind w:left="76" w:right="31"/>
              <w:rPr>
                <w:sz w:val="20"/>
              </w:rPr>
            </w:pPr>
            <w:r>
              <w:rPr>
                <w:spacing w:val="-5"/>
                <w:sz w:val="20"/>
              </w:rPr>
              <w:t>P5</w:t>
            </w:r>
          </w:p>
        </w:tc>
        <w:tc>
          <w:tcPr>
            <w:tcW w:w="2046" w:type="dxa"/>
          </w:tcPr>
          <w:p w14:paraId="3D80FC93" w14:textId="77777777" w:rsidR="00A872CB" w:rsidRDefault="00000000">
            <w:pPr>
              <w:pStyle w:val="TableParagraph"/>
              <w:spacing w:line="211" w:lineRule="exact"/>
              <w:ind w:left="46"/>
              <w:rPr>
                <w:sz w:val="20"/>
              </w:rPr>
            </w:pPr>
            <w:r>
              <w:rPr>
                <w:spacing w:val="-2"/>
                <w:sz w:val="20"/>
              </w:rPr>
              <w:t>0.637</w:t>
            </w:r>
          </w:p>
        </w:tc>
        <w:tc>
          <w:tcPr>
            <w:tcW w:w="1703" w:type="dxa"/>
          </w:tcPr>
          <w:p w14:paraId="1866587D" w14:textId="77777777" w:rsidR="00A872CB" w:rsidRDefault="00000000">
            <w:pPr>
              <w:pStyle w:val="TableParagraph"/>
              <w:spacing w:line="211" w:lineRule="exact"/>
              <w:ind w:right="2"/>
              <w:rPr>
                <w:sz w:val="20"/>
              </w:rPr>
            </w:pPr>
            <w:r>
              <w:rPr>
                <w:spacing w:val="-2"/>
                <w:sz w:val="20"/>
              </w:rPr>
              <w:t>0.936</w:t>
            </w:r>
          </w:p>
        </w:tc>
      </w:tr>
      <w:tr w:rsidR="00A872CB" w14:paraId="53E65152" w14:textId="77777777">
        <w:trPr>
          <w:trHeight w:val="230"/>
        </w:trPr>
        <w:tc>
          <w:tcPr>
            <w:tcW w:w="658" w:type="dxa"/>
          </w:tcPr>
          <w:p w14:paraId="01F884D8" w14:textId="77777777" w:rsidR="00A872CB" w:rsidRDefault="00000000">
            <w:pPr>
              <w:pStyle w:val="TableParagraph"/>
              <w:ind w:left="76" w:right="31"/>
              <w:rPr>
                <w:sz w:val="20"/>
              </w:rPr>
            </w:pPr>
            <w:r>
              <w:rPr>
                <w:spacing w:val="-5"/>
                <w:sz w:val="20"/>
              </w:rPr>
              <w:t>P6</w:t>
            </w:r>
          </w:p>
        </w:tc>
        <w:tc>
          <w:tcPr>
            <w:tcW w:w="2046" w:type="dxa"/>
          </w:tcPr>
          <w:p w14:paraId="360D05A5" w14:textId="77777777" w:rsidR="00A872CB" w:rsidRDefault="00000000">
            <w:pPr>
              <w:pStyle w:val="TableParagraph"/>
              <w:ind w:left="46"/>
              <w:rPr>
                <w:sz w:val="20"/>
              </w:rPr>
            </w:pPr>
            <w:r>
              <w:rPr>
                <w:spacing w:val="-2"/>
                <w:sz w:val="20"/>
              </w:rPr>
              <w:t>0.567</w:t>
            </w:r>
          </w:p>
        </w:tc>
        <w:tc>
          <w:tcPr>
            <w:tcW w:w="1703" w:type="dxa"/>
          </w:tcPr>
          <w:p w14:paraId="2C9E671B" w14:textId="77777777" w:rsidR="00A872CB" w:rsidRDefault="00000000">
            <w:pPr>
              <w:pStyle w:val="TableParagraph"/>
              <w:ind w:right="2"/>
              <w:rPr>
                <w:sz w:val="20"/>
              </w:rPr>
            </w:pPr>
            <w:r>
              <w:rPr>
                <w:spacing w:val="-2"/>
                <w:sz w:val="20"/>
              </w:rPr>
              <w:t>0.938</w:t>
            </w:r>
          </w:p>
        </w:tc>
      </w:tr>
      <w:tr w:rsidR="00A872CB" w14:paraId="7D36828A" w14:textId="77777777">
        <w:trPr>
          <w:trHeight w:val="230"/>
        </w:trPr>
        <w:tc>
          <w:tcPr>
            <w:tcW w:w="658" w:type="dxa"/>
          </w:tcPr>
          <w:p w14:paraId="45CAA0D0" w14:textId="77777777" w:rsidR="00A872CB" w:rsidRDefault="00000000">
            <w:pPr>
              <w:pStyle w:val="TableParagraph"/>
              <w:ind w:left="76" w:right="31"/>
              <w:rPr>
                <w:sz w:val="20"/>
              </w:rPr>
            </w:pPr>
            <w:r>
              <w:rPr>
                <w:spacing w:val="-5"/>
                <w:sz w:val="20"/>
              </w:rPr>
              <w:t>P7</w:t>
            </w:r>
          </w:p>
        </w:tc>
        <w:tc>
          <w:tcPr>
            <w:tcW w:w="2046" w:type="dxa"/>
          </w:tcPr>
          <w:p w14:paraId="0988263B" w14:textId="77777777" w:rsidR="00A872CB" w:rsidRDefault="00000000">
            <w:pPr>
              <w:pStyle w:val="TableParagraph"/>
              <w:ind w:left="46"/>
              <w:rPr>
                <w:sz w:val="20"/>
              </w:rPr>
            </w:pPr>
            <w:r>
              <w:rPr>
                <w:spacing w:val="-2"/>
                <w:sz w:val="20"/>
              </w:rPr>
              <w:t>0.438</w:t>
            </w:r>
          </w:p>
        </w:tc>
        <w:tc>
          <w:tcPr>
            <w:tcW w:w="1703" w:type="dxa"/>
          </w:tcPr>
          <w:p w14:paraId="472F50AB" w14:textId="77777777" w:rsidR="00A872CB" w:rsidRDefault="00000000">
            <w:pPr>
              <w:pStyle w:val="TableParagraph"/>
              <w:ind w:right="2"/>
              <w:rPr>
                <w:sz w:val="20"/>
              </w:rPr>
            </w:pPr>
            <w:r>
              <w:rPr>
                <w:spacing w:val="-2"/>
                <w:sz w:val="20"/>
              </w:rPr>
              <w:t>0.938</w:t>
            </w:r>
          </w:p>
        </w:tc>
      </w:tr>
      <w:tr w:rsidR="00A872CB" w14:paraId="73300AE4" w14:textId="77777777">
        <w:trPr>
          <w:trHeight w:val="230"/>
        </w:trPr>
        <w:tc>
          <w:tcPr>
            <w:tcW w:w="658" w:type="dxa"/>
          </w:tcPr>
          <w:p w14:paraId="2F3AE0D8" w14:textId="77777777" w:rsidR="00A872CB" w:rsidRDefault="00000000">
            <w:pPr>
              <w:pStyle w:val="TableParagraph"/>
              <w:ind w:left="76" w:right="31"/>
              <w:rPr>
                <w:sz w:val="20"/>
              </w:rPr>
            </w:pPr>
            <w:r>
              <w:rPr>
                <w:spacing w:val="-5"/>
                <w:sz w:val="20"/>
              </w:rPr>
              <w:t>P8</w:t>
            </w:r>
          </w:p>
        </w:tc>
        <w:tc>
          <w:tcPr>
            <w:tcW w:w="2046" w:type="dxa"/>
          </w:tcPr>
          <w:p w14:paraId="00D089ED" w14:textId="77777777" w:rsidR="00A872CB" w:rsidRDefault="00000000">
            <w:pPr>
              <w:pStyle w:val="TableParagraph"/>
              <w:ind w:left="46"/>
              <w:rPr>
                <w:sz w:val="20"/>
              </w:rPr>
            </w:pPr>
            <w:r>
              <w:rPr>
                <w:spacing w:val="-2"/>
                <w:sz w:val="20"/>
              </w:rPr>
              <w:t>0.369</w:t>
            </w:r>
          </w:p>
        </w:tc>
        <w:tc>
          <w:tcPr>
            <w:tcW w:w="1703" w:type="dxa"/>
          </w:tcPr>
          <w:p w14:paraId="5B47F933" w14:textId="77777777" w:rsidR="00A872CB" w:rsidRDefault="00000000">
            <w:pPr>
              <w:pStyle w:val="TableParagraph"/>
              <w:ind w:right="2"/>
              <w:rPr>
                <w:sz w:val="20"/>
              </w:rPr>
            </w:pPr>
            <w:r>
              <w:rPr>
                <w:spacing w:val="-2"/>
                <w:sz w:val="20"/>
              </w:rPr>
              <w:t>0.939</w:t>
            </w:r>
          </w:p>
        </w:tc>
      </w:tr>
      <w:tr w:rsidR="00A872CB" w14:paraId="684F5337" w14:textId="77777777">
        <w:trPr>
          <w:trHeight w:val="230"/>
        </w:trPr>
        <w:tc>
          <w:tcPr>
            <w:tcW w:w="658" w:type="dxa"/>
          </w:tcPr>
          <w:p w14:paraId="151ED1AE" w14:textId="77777777" w:rsidR="00A872CB" w:rsidRDefault="00000000">
            <w:pPr>
              <w:pStyle w:val="TableParagraph"/>
              <w:ind w:left="76" w:right="31"/>
              <w:rPr>
                <w:sz w:val="20"/>
              </w:rPr>
            </w:pPr>
            <w:r>
              <w:rPr>
                <w:spacing w:val="-5"/>
                <w:sz w:val="20"/>
              </w:rPr>
              <w:t>P9</w:t>
            </w:r>
          </w:p>
        </w:tc>
        <w:tc>
          <w:tcPr>
            <w:tcW w:w="2046" w:type="dxa"/>
          </w:tcPr>
          <w:p w14:paraId="5A5EB5A2" w14:textId="77777777" w:rsidR="00A872CB" w:rsidRDefault="00000000">
            <w:pPr>
              <w:pStyle w:val="TableParagraph"/>
              <w:ind w:left="46"/>
              <w:rPr>
                <w:sz w:val="20"/>
              </w:rPr>
            </w:pPr>
            <w:r>
              <w:rPr>
                <w:spacing w:val="-2"/>
                <w:sz w:val="20"/>
              </w:rPr>
              <w:t>0.476</w:t>
            </w:r>
          </w:p>
        </w:tc>
        <w:tc>
          <w:tcPr>
            <w:tcW w:w="1703" w:type="dxa"/>
          </w:tcPr>
          <w:p w14:paraId="7E6AF53E" w14:textId="77777777" w:rsidR="00A872CB" w:rsidRDefault="00000000">
            <w:pPr>
              <w:pStyle w:val="TableParagraph"/>
              <w:ind w:right="2"/>
              <w:rPr>
                <w:sz w:val="20"/>
              </w:rPr>
            </w:pPr>
            <w:r>
              <w:rPr>
                <w:spacing w:val="-2"/>
                <w:sz w:val="20"/>
              </w:rPr>
              <w:t>0.938</w:t>
            </w:r>
          </w:p>
        </w:tc>
      </w:tr>
      <w:tr w:rsidR="00A872CB" w14:paraId="0EE968BB" w14:textId="77777777">
        <w:trPr>
          <w:trHeight w:val="230"/>
        </w:trPr>
        <w:tc>
          <w:tcPr>
            <w:tcW w:w="658" w:type="dxa"/>
          </w:tcPr>
          <w:p w14:paraId="46386362" w14:textId="77777777" w:rsidR="00A872CB" w:rsidRDefault="00000000">
            <w:pPr>
              <w:pStyle w:val="TableParagraph"/>
              <w:ind w:left="83" w:right="31"/>
              <w:rPr>
                <w:sz w:val="20"/>
              </w:rPr>
            </w:pPr>
            <w:r>
              <w:rPr>
                <w:spacing w:val="-5"/>
                <w:sz w:val="20"/>
              </w:rPr>
              <w:t>P10</w:t>
            </w:r>
          </w:p>
        </w:tc>
        <w:tc>
          <w:tcPr>
            <w:tcW w:w="2046" w:type="dxa"/>
          </w:tcPr>
          <w:p w14:paraId="7C4990D9" w14:textId="77777777" w:rsidR="00A872CB" w:rsidRDefault="00000000">
            <w:pPr>
              <w:pStyle w:val="TableParagraph"/>
              <w:ind w:left="46"/>
              <w:rPr>
                <w:sz w:val="20"/>
              </w:rPr>
            </w:pPr>
            <w:r>
              <w:rPr>
                <w:spacing w:val="-2"/>
                <w:sz w:val="20"/>
              </w:rPr>
              <w:t>0.620</w:t>
            </w:r>
          </w:p>
        </w:tc>
        <w:tc>
          <w:tcPr>
            <w:tcW w:w="1703" w:type="dxa"/>
          </w:tcPr>
          <w:p w14:paraId="2D46C467" w14:textId="77777777" w:rsidR="00A872CB" w:rsidRDefault="00000000">
            <w:pPr>
              <w:pStyle w:val="TableParagraph"/>
              <w:ind w:right="2"/>
              <w:rPr>
                <w:sz w:val="20"/>
              </w:rPr>
            </w:pPr>
            <w:r>
              <w:rPr>
                <w:spacing w:val="-2"/>
                <w:sz w:val="20"/>
              </w:rPr>
              <w:t>0.936</w:t>
            </w:r>
          </w:p>
        </w:tc>
      </w:tr>
      <w:tr w:rsidR="00A872CB" w14:paraId="1F729C7A" w14:textId="77777777">
        <w:trPr>
          <w:trHeight w:val="230"/>
        </w:trPr>
        <w:tc>
          <w:tcPr>
            <w:tcW w:w="658" w:type="dxa"/>
          </w:tcPr>
          <w:p w14:paraId="2B638216" w14:textId="77777777" w:rsidR="00A872CB" w:rsidRDefault="00000000">
            <w:pPr>
              <w:pStyle w:val="TableParagraph"/>
              <w:spacing w:line="211" w:lineRule="exact"/>
              <w:ind w:left="83" w:right="31"/>
              <w:rPr>
                <w:sz w:val="20"/>
              </w:rPr>
            </w:pPr>
            <w:r>
              <w:rPr>
                <w:spacing w:val="-5"/>
                <w:sz w:val="20"/>
              </w:rPr>
              <w:t>P11</w:t>
            </w:r>
          </w:p>
        </w:tc>
        <w:tc>
          <w:tcPr>
            <w:tcW w:w="2046" w:type="dxa"/>
          </w:tcPr>
          <w:p w14:paraId="238249A8" w14:textId="77777777" w:rsidR="00A872CB" w:rsidRDefault="00000000">
            <w:pPr>
              <w:pStyle w:val="TableParagraph"/>
              <w:spacing w:line="211" w:lineRule="exact"/>
              <w:ind w:left="46"/>
              <w:rPr>
                <w:sz w:val="20"/>
              </w:rPr>
            </w:pPr>
            <w:r>
              <w:rPr>
                <w:spacing w:val="-2"/>
                <w:sz w:val="20"/>
              </w:rPr>
              <w:t>0.790</w:t>
            </w:r>
          </w:p>
        </w:tc>
        <w:tc>
          <w:tcPr>
            <w:tcW w:w="1703" w:type="dxa"/>
          </w:tcPr>
          <w:p w14:paraId="58506654" w14:textId="77777777" w:rsidR="00A872CB" w:rsidRDefault="00000000">
            <w:pPr>
              <w:pStyle w:val="TableParagraph"/>
              <w:spacing w:line="211" w:lineRule="exact"/>
              <w:ind w:right="2"/>
              <w:rPr>
                <w:sz w:val="20"/>
              </w:rPr>
            </w:pPr>
            <w:r>
              <w:rPr>
                <w:spacing w:val="-2"/>
                <w:sz w:val="20"/>
              </w:rPr>
              <w:t>0.935</w:t>
            </w:r>
          </w:p>
        </w:tc>
      </w:tr>
      <w:tr w:rsidR="00A872CB" w14:paraId="47164654" w14:textId="77777777">
        <w:trPr>
          <w:trHeight w:val="228"/>
        </w:trPr>
        <w:tc>
          <w:tcPr>
            <w:tcW w:w="658" w:type="dxa"/>
          </w:tcPr>
          <w:p w14:paraId="0AE9C6BF" w14:textId="77777777" w:rsidR="00A872CB" w:rsidRDefault="00000000">
            <w:pPr>
              <w:pStyle w:val="TableParagraph"/>
              <w:spacing w:line="208" w:lineRule="exact"/>
              <w:ind w:left="83" w:right="31"/>
              <w:rPr>
                <w:sz w:val="20"/>
              </w:rPr>
            </w:pPr>
            <w:r>
              <w:rPr>
                <w:spacing w:val="-5"/>
                <w:sz w:val="20"/>
              </w:rPr>
              <w:t>P12</w:t>
            </w:r>
          </w:p>
        </w:tc>
        <w:tc>
          <w:tcPr>
            <w:tcW w:w="2046" w:type="dxa"/>
          </w:tcPr>
          <w:p w14:paraId="457A395F" w14:textId="77777777" w:rsidR="00A872CB" w:rsidRDefault="00000000">
            <w:pPr>
              <w:pStyle w:val="TableParagraph"/>
              <w:spacing w:line="208" w:lineRule="exact"/>
              <w:ind w:left="46"/>
              <w:rPr>
                <w:sz w:val="20"/>
              </w:rPr>
            </w:pPr>
            <w:r>
              <w:rPr>
                <w:spacing w:val="-2"/>
                <w:sz w:val="20"/>
              </w:rPr>
              <w:t>0.702</w:t>
            </w:r>
          </w:p>
        </w:tc>
        <w:tc>
          <w:tcPr>
            <w:tcW w:w="1703" w:type="dxa"/>
          </w:tcPr>
          <w:p w14:paraId="7CF7BCE3" w14:textId="77777777" w:rsidR="00A872CB" w:rsidRDefault="00000000">
            <w:pPr>
              <w:pStyle w:val="TableParagraph"/>
              <w:spacing w:line="208" w:lineRule="exact"/>
              <w:ind w:right="2"/>
              <w:rPr>
                <w:sz w:val="20"/>
              </w:rPr>
            </w:pPr>
            <w:r>
              <w:rPr>
                <w:spacing w:val="-2"/>
                <w:sz w:val="20"/>
              </w:rPr>
              <w:t>0.935</w:t>
            </w:r>
          </w:p>
        </w:tc>
      </w:tr>
      <w:tr w:rsidR="00A872CB" w14:paraId="07792E97" w14:textId="77777777">
        <w:trPr>
          <w:trHeight w:val="227"/>
        </w:trPr>
        <w:tc>
          <w:tcPr>
            <w:tcW w:w="658" w:type="dxa"/>
          </w:tcPr>
          <w:p w14:paraId="3C94D3B7" w14:textId="77777777" w:rsidR="00A872CB" w:rsidRDefault="00000000">
            <w:pPr>
              <w:pStyle w:val="TableParagraph"/>
              <w:spacing w:line="208" w:lineRule="exact"/>
              <w:ind w:left="83" w:right="31"/>
              <w:rPr>
                <w:sz w:val="20"/>
              </w:rPr>
            </w:pPr>
            <w:r>
              <w:rPr>
                <w:spacing w:val="-5"/>
                <w:sz w:val="20"/>
              </w:rPr>
              <w:t>P13</w:t>
            </w:r>
          </w:p>
        </w:tc>
        <w:tc>
          <w:tcPr>
            <w:tcW w:w="2046" w:type="dxa"/>
          </w:tcPr>
          <w:p w14:paraId="348AED19" w14:textId="77777777" w:rsidR="00A872CB" w:rsidRDefault="00000000">
            <w:pPr>
              <w:pStyle w:val="TableParagraph"/>
              <w:spacing w:line="208" w:lineRule="exact"/>
              <w:ind w:left="46"/>
              <w:rPr>
                <w:sz w:val="20"/>
              </w:rPr>
            </w:pPr>
            <w:r>
              <w:rPr>
                <w:spacing w:val="-2"/>
                <w:sz w:val="20"/>
              </w:rPr>
              <w:t>0.771</w:t>
            </w:r>
          </w:p>
        </w:tc>
        <w:tc>
          <w:tcPr>
            <w:tcW w:w="1703" w:type="dxa"/>
          </w:tcPr>
          <w:p w14:paraId="50B694D9" w14:textId="77777777" w:rsidR="00A872CB" w:rsidRDefault="00000000">
            <w:pPr>
              <w:pStyle w:val="TableParagraph"/>
              <w:spacing w:line="208" w:lineRule="exact"/>
              <w:ind w:right="2"/>
              <w:rPr>
                <w:sz w:val="20"/>
              </w:rPr>
            </w:pPr>
            <w:r>
              <w:rPr>
                <w:spacing w:val="-2"/>
                <w:sz w:val="20"/>
              </w:rPr>
              <w:t>0.935</w:t>
            </w:r>
          </w:p>
        </w:tc>
      </w:tr>
      <w:tr w:rsidR="00A872CB" w14:paraId="609294CA" w14:textId="77777777">
        <w:trPr>
          <w:trHeight w:val="230"/>
        </w:trPr>
        <w:tc>
          <w:tcPr>
            <w:tcW w:w="658" w:type="dxa"/>
          </w:tcPr>
          <w:p w14:paraId="4EFCFD98" w14:textId="77777777" w:rsidR="00A872CB" w:rsidRDefault="00000000">
            <w:pPr>
              <w:pStyle w:val="TableParagraph"/>
              <w:ind w:left="83" w:right="31"/>
              <w:rPr>
                <w:sz w:val="20"/>
              </w:rPr>
            </w:pPr>
            <w:r>
              <w:rPr>
                <w:spacing w:val="-5"/>
                <w:sz w:val="20"/>
              </w:rPr>
              <w:t>P14</w:t>
            </w:r>
          </w:p>
        </w:tc>
        <w:tc>
          <w:tcPr>
            <w:tcW w:w="2046" w:type="dxa"/>
          </w:tcPr>
          <w:p w14:paraId="5A998689" w14:textId="77777777" w:rsidR="00A872CB" w:rsidRDefault="00000000">
            <w:pPr>
              <w:pStyle w:val="TableParagraph"/>
              <w:ind w:left="46"/>
              <w:rPr>
                <w:sz w:val="20"/>
              </w:rPr>
            </w:pPr>
            <w:r>
              <w:rPr>
                <w:spacing w:val="-2"/>
                <w:sz w:val="20"/>
              </w:rPr>
              <w:t>0.721</w:t>
            </w:r>
          </w:p>
        </w:tc>
        <w:tc>
          <w:tcPr>
            <w:tcW w:w="1703" w:type="dxa"/>
          </w:tcPr>
          <w:p w14:paraId="4ECB1933" w14:textId="77777777" w:rsidR="00A872CB" w:rsidRDefault="00000000">
            <w:pPr>
              <w:pStyle w:val="TableParagraph"/>
              <w:ind w:right="2"/>
              <w:rPr>
                <w:sz w:val="20"/>
              </w:rPr>
            </w:pPr>
            <w:r>
              <w:rPr>
                <w:spacing w:val="-2"/>
                <w:sz w:val="20"/>
              </w:rPr>
              <w:t>0.935</w:t>
            </w:r>
          </w:p>
        </w:tc>
      </w:tr>
      <w:tr w:rsidR="00A872CB" w14:paraId="59F96C73" w14:textId="77777777">
        <w:trPr>
          <w:trHeight w:val="230"/>
        </w:trPr>
        <w:tc>
          <w:tcPr>
            <w:tcW w:w="658" w:type="dxa"/>
          </w:tcPr>
          <w:p w14:paraId="7262EC5C" w14:textId="77777777" w:rsidR="00A872CB" w:rsidRDefault="00000000">
            <w:pPr>
              <w:pStyle w:val="TableParagraph"/>
              <w:ind w:left="83" w:right="31"/>
              <w:rPr>
                <w:sz w:val="20"/>
              </w:rPr>
            </w:pPr>
            <w:r>
              <w:rPr>
                <w:spacing w:val="-5"/>
                <w:sz w:val="20"/>
              </w:rPr>
              <w:t>P15</w:t>
            </w:r>
          </w:p>
        </w:tc>
        <w:tc>
          <w:tcPr>
            <w:tcW w:w="2046" w:type="dxa"/>
          </w:tcPr>
          <w:p w14:paraId="5812839A" w14:textId="77777777" w:rsidR="00A872CB" w:rsidRDefault="00000000">
            <w:pPr>
              <w:pStyle w:val="TableParagraph"/>
              <w:ind w:left="46"/>
              <w:rPr>
                <w:sz w:val="20"/>
              </w:rPr>
            </w:pPr>
            <w:r>
              <w:rPr>
                <w:spacing w:val="-2"/>
                <w:sz w:val="20"/>
              </w:rPr>
              <w:t>0.779</w:t>
            </w:r>
          </w:p>
        </w:tc>
        <w:tc>
          <w:tcPr>
            <w:tcW w:w="1703" w:type="dxa"/>
          </w:tcPr>
          <w:p w14:paraId="594F804A" w14:textId="77777777" w:rsidR="00A872CB" w:rsidRDefault="00000000">
            <w:pPr>
              <w:pStyle w:val="TableParagraph"/>
              <w:ind w:right="2"/>
              <w:rPr>
                <w:sz w:val="20"/>
              </w:rPr>
            </w:pPr>
            <w:r>
              <w:rPr>
                <w:spacing w:val="-2"/>
                <w:sz w:val="20"/>
              </w:rPr>
              <w:t>0.935</w:t>
            </w:r>
          </w:p>
        </w:tc>
      </w:tr>
      <w:tr w:rsidR="00A872CB" w14:paraId="4323D0B3" w14:textId="77777777">
        <w:trPr>
          <w:trHeight w:val="230"/>
        </w:trPr>
        <w:tc>
          <w:tcPr>
            <w:tcW w:w="658" w:type="dxa"/>
          </w:tcPr>
          <w:p w14:paraId="50C26240" w14:textId="77777777" w:rsidR="00A872CB" w:rsidRDefault="00000000">
            <w:pPr>
              <w:pStyle w:val="TableParagraph"/>
              <w:ind w:left="83" w:right="31"/>
              <w:rPr>
                <w:sz w:val="20"/>
              </w:rPr>
            </w:pPr>
            <w:r>
              <w:rPr>
                <w:spacing w:val="-5"/>
                <w:sz w:val="20"/>
              </w:rPr>
              <w:t>P16</w:t>
            </w:r>
          </w:p>
        </w:tc>
        <w:tc>
          <w:tcPr>
            <w:tcW w:w="2046" w:type="dxa"/>
          </w:tcPr>
          <w:p w14:paraId="4C400F5C" w14:textId="77777777" w:rsidR="00A872CB" w:rsidRDefault="00000000">
            <w:pPr>
              <w:pStyle w:val="TableParagraph"/>
              <w:ind w:left="46"/>
              <w:rPr>
                <w:sz w:val="20"/>
              </w:rPr>
            </w:pPr>
            <w:r>
              <w:rPr>
                <w:spacing w:val="-2"/>
                <w:sz w:val="20"/>
              </w:rPr>
              <w:t>0.422</w:t>
            </w:r>
          </w:p>
        </w:tc>
        <w:tc>
          <w:tcPr>
            <w:tcW w:w="1703" w:type="dxa"/>
          </w:tcPr>
          <w:p w14:paraId="509A1BA8" w14:textId="77777777" w:rsidR="00A872CB" w:rsidRDefault="00000000">
            <w:pPr>
              <w:pStyle w:val="TableParagraph"/>
              <w:ind w:right="2"/>
              <w:rPr>
                <w:sz w:val="20"/>
              </w:rPr>
            </w:pPr>
            <w:r>
              <w:rPr>
                <w:spacing w:val="-2"/>
                <w:sz w:val="20"/>
              </w:rPr>
              <w:t>0.938</w:t>
            </w:r>
          </w:p>
        </w:tc>
      </w:tr>
      <w:tr w:rsidR="00A872CB" w14:paraId="25A8964C" w14:textId="77777777">
        <w:trPr>
          <w:trHeight w:val="230"/>
        </w:trPr>
        <w:tc>
          <w:tcPr>
            <w:tcW w:w="658" w:type="dxa"/>
          </w:tcPr>
          <w:p w14:paraId="500A469B" w14:textId="77777777" w:rsidR="00A872CB" w:rsidRDefault="00000000">
            <w:pPr>
              <w:pStyle w:val="TableParagraph"/>
              <w:ind w:left="83" w:right="31"/>
              <w:rPr>
                <w:sz w:val="20"/>
              </w:rPr>
            </w:pPr>
            <w:r>
              <w:rPr>
                <w:spacing w:val="-5"/>
                <w:sz w:val="20"/>
              </w:rPr>
              <w:t>P17</w:t>
            </w:r>
          </w:p>
        </w:tc>
        <w:tc>
          <w:tcPr>
            <w:tcW w:w="2046" w:type="dxa"/>
          </w:tcPr>
          <w:p w14:paraId="35439182" w14:textId="77777777" w:rsidR="00A872CB" w:rsidRDefault="00000000">
            <w:pPr>
              <w:pStyle w:val="TableParagraph"/>
              <w:ind w:left="46"/>
              <w:rPr>
                <w:sz w:val="20"/>
              </w:rPr>
            </w:pPr>
            <w:r>
              <w:rPr>
                <w:spacing w:val="-2"/>
                <w:sz w:val="20"/>
              </w:rPr>
              <w:t>0.461</w:t>
            </w:r>
          </w:p>
        </w:tc>
        <w:tc>
          <w:tcPr>
            <w:tcW w:w="1703" w:type="dxa"/>
          </w:tcPr>
          <w:p w14:paraId="7C3202F6" w14:textId="77777777" w:rsidR="00A872CB" w:rsidRDefault="00000000">
            <w:pPr>
              <w:pStyle w:val="TableParagraph"/>
              <w:ind w:right="2"/>
              <w:rPr>
                <w:sz w:val="20"/>
              </w:rPr>
            </w:pPr>
            <w:r>
              <w:rPr>
                <w:spacing w:val="-2"/>
                <w:sz w:val="20"/>
              </w:rPr>
              <w:t>0.938</w:t>
            </w:r>
          </w:p>
        </w:tc>
      </w:tr>
      <w:tr w:rsidR="00A872CB" w14:paraId="351E1E1A" w14:textId="77777777">
        <w:trPr>
          <w:trHeight w:val="230"/>
        </w:trPr>
        <w:tc>
          <w:tcPr>
            <w:tcW w:w="658" w:type="dxa"/>
          </w:tcPr>
          <w:p w14:paraId="4F9AB00F" w14:textId="77777777" w:rsidR="00A872CB" w:rsidRDefault="00000000">
            <w:pPr>
              <w:pStyle w:val="TableParagraph"/>
              <w:spacing w:line="211" w:lineRule="exact"/>
              <w:ind w:left="83" w:right="31"/>
              <w:rPr>
                <w:sz w:val="20"/>
              </w:rPr>
            </w:pPr>
            <w:r>
              <w:rPr>
                <w:spacing w:val="-5"/>
                <w:sz w:val="20"/>
              </w:rPr>
              <w:t>P18</w:t>
            </w:r>
          </w:p>
        </w:tc>
        <w:tc>
          <w:tcPr>
            <w:tcW w:w="2046" w:type="dxa"/>
          </w:tcPr>
          <w:p w14:paraId="7C61101A" w14:textId="77777777" w:rsidR="00A872CB" w:rsidRDefault="00000000">
            <w:pPr>
              <w:pStyle w:val="TableParagraph"/>
              <w:spacing w:line="211" w:lineRule="exact"/>
              <w:ind w:left="46"/>
              <w:rPr>
                <w:sz w:val="20"/>
              </w:rPr>
            </w:pPr>
            <w:r>
              <w:rPr>
                <w:spacing w:val="-2"/>
                <w:sz w:val="20"/>
              </w:rPr>
              <w:t>0.326</w:t>
            </w:r>
          </w:p>
        </w:tc>
        <w:tc>
          <w:tcPr>
            <w:tcW w:w="1703" w:type="dxa"/>
          </w:tcPr>
          <w:p w14:paraId="32B3C1CA" w14:textId="77777777" w:rsidR="00A872CB" w:rsidRDefault="00000000">
            <w:pPr>
              <w:pStyle w:val="TableParagraph"/>
              <w:spacing w:line="211" w:lineRule="exact"/>
              <w:ind w:right="2"/>
              <w:rPr>
                <w:sz w:val="20"/>
              </w:rPr>
            </w:pPr>
            <w:r>
              <w:rPr>
                <w:spacing w:val="-2"/>
                <w:sz w:val="20"/>
              </w:rPr>
              <w:t>0.939</w:t>
            </w:r>
          </w:p>
        </w:tc>
      </w:tr>
      <w:tr w:rsidR="00A872CB" w14:paraId="3B4C35E6" w14:textId="77777777">
        <w:trPr>
          <w:trHeight w:val="230"/>
        </w:trPr>
        <w:tc>
          <w:tcPr>
            <w:tcW w:w="658" w:type="dxa"/>
          </w:tcPr>
          <w:p w14:paraId="5F759C5E" w14:textId="77777777" w:rsidR="00A872CB" w:rsidRDefault="00000000">
            <w:pPr>
              <w:pStyle w:val="TableParagraph"/>
              <w:spacing w:line="211" w:lineRule="exact"/>
              <w:ind w:left="83" w:right="31"/>
              <w:rPr>
                <w:sz w:val="20"/>
              </w:rPr>
            </w:pPr>
            <w:r>
              <w:rPr>
                <w:spacing w:val="-5"/>
                <w:sz w:val="20"/>
              </w:rPr>
              <w:t>P19</w:t>
            </w:r>
          </w:p>
        </w:tc>
        <w:tc>
          <w:tcPr>
            <w:tcW w:w="2046" w:type="dxa"/>
          </w:tcPr>
          <w:p w14:paraId="3DFCA295" w14:textId="77777777" w:rsidR="00A872CB" w:rsidRDefault="00000000">
            <w:pPr>
              <w:pStyle w:val="TableParagraph"/>
              <w:spacing w:line="211" w:lineRule="exact"/>
              <w:ind w:left="46"/>
              <w:rPr>
                <w:sz w:val="20"/>
              </w:rPr>
            </w:pPr>
            <w:r>
              <w:rPr>
                <w:spacing w:val="-2"/>
                <w:sz w:val="20"/>
              </w:rPr>
              <w:t>0.382</w:t>
            </w:r>
          </w:p>
        </w:tc>
        <w:tc>
          <w:tcPr>
            <w:tcW w:w="1703" w:type="dxa"/>
          </w:tcPr>
          <w:p w14:paraId="1FF5FF34" w14:textId="77777777" w:rsidR="00A872CB" w:rsidRDefault="00000000">
            <w:pPr>
              <w:pStyle w:val="TableParagraph"/>
              <w:spacing w:line="211" w:lineRule="exact"/>
              <w:ind w:right="2"/>
              <w:rPr>
                <w:sz w:val="20"/>
              </w:rPr>
            </w:pPr>
            <w:r>
              <w:rPr>
                <w:spacing w:val="-2"/>
                <w:sz w:val="20"/>
              </w:rPr>
              <w:t>0.939</w:t>
            </w:r>
          </w:p>
        </w:tc>
      </w:tr>
      <w:tr w:rsidR="00A872CB" w14:paraId="6DD1C16A" w14:textId="77777777">
        <w:trPr>
          <w:trHeight w:val="230"/>
        </w:trPr>
        <w:tc>
          <w:tcPr>
            <w:tcW w:w="658" w:type="dxa"/>
          </w:tcPr>
          <w:p w14:paraId="75BC8162" w14:textId="77777777" w:rsidR="00A872CB" w:rsidRDefault="00000000">
            <w:pPr>
              <w:pStyle w:val="TableParagraph"/>
              <w:ind w:left="83" w:right="31"/>
              <w:rPr>
                <w:sz w:val="20"/>
              </w:rPr>
            </w:pPr>
            <w:r>
              <w:rPr>
                <w:spacing w:val="-5"/>
                <w:sz w:val="20"/>
              </w:rPr>
              <w:t>P20</w:t>
            </w:r>
          </w:p>
        </w:tc>
        <w:tc>
          <w:tcPr>
            <w:tcW w:w="2046" w:type="dxa"/>
          </w:tcPr>
          <w:p w14:paraId="5BBC7BB8" w14:textId="77777777" w:rsidR="00A872CB" w:rsidRDefault="00000000">
            <w:pPr>
              <w:pStyle w:val="TableParagraph"/>
              <w:ind w:left="46"/>
              <w:rPr>
                <w:sz w:val="20"/>
              </w:rPr>
            </w:pPr>
            <w:r>
              <w:rPr>
                <w:spacing w:val="-2"/>
                <w:sz w:val="20"/>
              </w:rPr>
              <w:t>0.431</w:t>
            </w:r>
          </w:p>
        </w:tc>
        <w:tc>
          <w:tcPr>
            <w:tcW w:w="1703" w:type="dxa"/>
          </w:tcPr>
          <w:p w14:paraId="68E32A11" w14:textId="77777777" w:rsidR="00A872CB" w:rsidRDefault="00000000">
            <w:pPr>
              <w:pStyle w:val="TableParagraph"/>
              <w:ind w:right="2"/>
              <w:rPr>
                <w:sz w:val="20"/>
              </w:rPr>
            </w:pPr>
            <w:r>
              <w:rPr>
                <w:spacing w:val="-2"/>
                <w:sz w:val="20"/>
              </w:rPr>
              <w:t>0.938</w:t>
            </w:r>
          </w:p>
        </w:tc>
      </w:tr>
      <w:tr w:rsidR="00A872CB" w14:paraId="3ADBB1F2" w14:textId="77777777">
        <w:trPr>
          <w:trHeight w:val="230"/>
        </w:trPr>
        <w:tc>
          <w:tcPr>
            <w:tcW w:w="658" w:type="dxa"/>
          </w:tcPr>
          <w:p w14:paraId="22F5E749" w14:textId="77777777" w:rsidR="00A872CB" w:rsidRDefault="00000000">
            <w:pPr>
              <w:pStyle w:val="TableParagraph"/>
              <w:ind w:left="83" w:right="31"/>
              <w:rPr>
                <w:sz w:val="20"/>
              </w:rPr>
            </w:pPr>
            <w:r>
              <w:rPr>
                <w:spacing w:val="-5"/>
                <w:sz w:val="20"/>
              </w:rPr>
              <w:t>P21</w:t>
            </w:r>
          </w:p>
        </w:tc>
        <w:tc>
          <w:tcPr>
            <w:tcW w:w="2046" w:type="dxa"/>
          </w:tcPr>
          <w:p w14:paraId="4EB6A506" w14:textId="77777777" w:rsidR="00A872CB" w:rsidRDefault="00000000">
            <w:pPr>
              <w:pStyle w:val="TableParagraph"/>
              <w:ind w:left="46"/>
              <w:rPr>
                <w:sz w:val="20"/>
              </w:rPr>
            </w:pPr>
            <w:r>
              <w:rPr>
                <w:spacing w:val="-2"/>
                <w:sz w:val="20"/>
              </w:rPr>
              <w:t>0.761</w:t>
            </w:r>
          </w:p>
        </w:tc>
        <w:tc>
          <w:tcPr>
            <w:tcW w:w="1703" w:type="dxa"/>
          </w:tcPr>
          <w:p w14:paraId="4FE5B849" w14:textId="77777777" w:rsidR="00A872CB" w:rsidRDefault="00000000">
            <w:pPr>
              <w:pStyle w:val="TableParagraph"/>
              <w:ind w:right="2"/>
              <w:rPr>
                <w:sz w:val="20"/>
              </w:rPr>
            </w:pPr>
            <w:r>
              <w:rPr>
                <w:spacing w:val="-2"/>
                <w:sz w:val="20"/>
              </w:rPr>
              <w:t>0.935</w:t>
            </w:r>
          </w:p>
        </w:tc>
      </w:tr>
      <w:tr w:rsidR="00A872CB" w14:paraId="0825DC90" w14:textId="77777777">
        <w:trPr>
          <w:trHeight w:val="230"/>
        </w:trPr>
        <w:tc>
          <w:tcPr>
            <w:tcW w:w="658" w:type="dxa"/>
          </w:tcPr>
          <w:p w14:paraId="19465A32" w14:textId="77777777" w:rsidR="00A872CB" w:rsidRDefault="00000000">
            <w:pPr>
              <w:pStyle w:val="TableParagraph"/>
              <w:ind w:left="83" w:right="31"/>
              <w:rPr>
                <w:sz w:val="20"/>
              </w:rPr>
            </w:pPr>
            <w:r>
              <w:rPr>
                <w:spacing w:val="-5"/>
                <w:sz w:val="20"/>
              </w:rPr>
              <w:t>P22</w:t>
            </w:r>
          </w:p>
        </w:tc>
        <w:tc>
          <w:tcPr>
            <w:tcW w:w="2046" w:type="dxa"/>
          </w:tcPr>
          <w:p w14:paraId="3AFEFC5E" w14:textId="77777777" w:rsidR="00A872CB" w:rsidRDefault="00000000">
            <w:pPr>
              <w:pStyle w:val="TableParagraph"/>
              <w:ind w:left="46"/>
              <w:rPr>
                <w:sz w:val="20"/>
              </w:rPr>
            </w:pPr>
            <w:r>
              <w:rPr>
                <w:spacing w:val="-2"/>
                <w:sz w:val="20"/>
              </w:rPr>
              <w:t>0.756</w:t>
            </w:r>
          </w:p>
        </w:tc>
        <w:tc>
          <w:tcPr>
            <w:tcW w:w="1703" w:type="dxa"/>
          </w:tcPr>
          <w:p w14:paraId="63247192" w14:textId="77777777" w:rsidR="00A872CB" w:rsidRDefault="00000000">
            <w:pPr>
              <w:pStyle w:val="TableParagraph"/>
              <w:ind w:right="2"/>
              <w:rPr>
                <w:sz w:val="20"/>
              </w:rPr>
            </w:pPr>
            <w:r>
              <w:rPr>
                <w:spacing w:val="-2"/>
                <w:sz w:val="20"/>
              </w:rPr>
              <w:t>0.935</w:t>
            </w:r>
          </w:p>
        </w:tc>
      </w:tr>
      <w:tr w:rsidR="00A872CB" w14:paraId="24A0363C" w14:textId="77777777">
        <w:trPr>
          <w:trHeight w:val="227"/>
        </w:trPr>
        <w:tc>
          <w:tcPr>
            <w:tcW w:w="658" w:type="dxa"/>
          </w:tcPr>
          <w:p w14:paraId="2F8B30B8" w14:textId="77777777" w:rsidR="00A872CB" w:rsidRDefault="00000000">
            <w:pPr>
              <w:pStyle w:val="TableParagraph"/>
              <w:spacing w:line="208" w:lineRule="exact"/>
              <w:ind w:left="83" w:right="31"/>
              <w:rPr>
                <w:sz w:val="20"/>
              </w:rPr>
            </w:pPr>
            <w:r>
              <w:rPr>
                <w:spacing w:val="-5"/>
                <w:sz w:val="20"/>
              </w:rPr>
              <w:t>P23</w:t>
            </w:r>
          </w:p>
        </w:tc>
        <w:tc>
          <w:tcPr>
            <w:tcW w:w="2046" w:type="dxa"/>
          </w:tcPr>
          <w:p w14:paraId="09D8C35C" w14:textId="77777777" w:rsidR="00A872CB" w:rsidRDefault="00000000">
            <w:pPr>
              <w:pStyle w:val="TableParagraph"/>
              <w:spacing w:line="208" w:lineRule="exact"/>
              <w:ind w:left="46"/>
              <w:rPr>
                <w:sz w:val="20"/>
              </w:rPr>
            </w:pPr>
            <w:r>
              <w:rPr>
                <w:spacing w:val="-2"/>
                <w:sz w:val="20"/>
              </w:rPr>
              <w:t>0.767</w:t>
            </w:r>
          </w:p>
        </w:tc>
        <w:tc>
          <w:tcPr>
            <w:tcW w:w="1703" w:type="dxa"/>
          </w:tcPr>
          <w:p w14:paraId="5BCB62F5" w14:textId="77777777" w:rsidR="00A872CB" w:rsidRDefault="00000000">
            <w:pPr>
              <w:pStyle w:val="TableParagraph"/>
              <w:spacing w:line="208" w:lineRule="exact"/>
              <w:ind w:right="2"/>
              <w:rPr>
                <w:sz w:val="20"/>
              </w:rPr>
            </w:pPr>
            <w:r>
              <w:rPr>
                <w:spacing w:val="-2"/>
                <w:sz w:val="20"/>
              </w:rPr>
              <w:t>0.935</w:t>
            </w:r>
          </w:p>
        </w:tc>
      </w:tr>
      <w:tr w:rsidR="00A872CB" w14:paraId="6ED41121" w14:textId="77777777">
        <w:trPr>
          <w:trHeight w:val="233"/>
        </w:trPr>
        <w:tc>
          <w:tcPr>
            <w:tcW w:w="658" w:type="dxa"/>
            <w:tcBorders>
              <w:bottom w:val="single" w:sz="4" w:space="0" w:color="7E7E7E"/>
            </w:tcBorders>
          </w:tcPr>
          <w:p w14:paraId="314D5E7C" w14:textId="77777777" w:rsidR="00A872CB" w:rsidRDefault="00000000">
            <w:pPr>
              <w:pStyle w:val="TableParagraph"/>
              <w:spacing w:line="213" w:lineRule="exact"/>
              <w:ind w:left="83" w:right="31"/>
              <w:rPr>
                <w:sz w:val="20"/>
              </w:rPr>
            </w:pPr>
            <w:r>
              <w:rPr>
                <w:spacing w:val="-5"/>
                <w:sz w:val="20"/>
              </w:rPr>
              <w:t>P24</w:t>
            </w:r>
          </w:p>
        </w:tc>
        <w:tc>
          <w:tcPr>
            <w:tcW w:w="2046" w:type="dxa"/>
            <w:tcBorders>
              <w:bottom w:val="single" w:sz="4" w:space="0" w:color="7E7E7E"/>
            </w:tcBorders>
          </w:tcPr>
          <w:p w14:paraId="002E87DA" w14:textId="77777777" w:rsidR="00A872CB" w:rsidRDefault="00000000">
            <w:pPr>
              <w:pStyle w:val="TableParagraph"/>
              <w:spacing w:line="213" w:lineRule="exact"/>
              <w:ind w:left="46"/>
              <w:rPr>
                <w:sz w:val="20"/>
              </w:rPr>
            </w:pPr>
            <w:r>
              <w:rPr>
                <w:spacing w:val="-2"/>
                <w:sz w:val="20"/>
              </w:rPr>
              <w:t>0.779</w:t>
            </w:r>
          </w:p>
        </w:tc>
        <w:tc>
          <w:tcPr>
            <w:tcW w:w="1703" w:type="dxa"/>
            <w:tcBorders>
              <w:bottom w:val="single" w:sz="4" w:space="0" w:color="7E7E7E"/>
            </w:tcBorders>
          </w:tcPr>
          <w:p w14:paraId="141E70A4" w14:textId="77777777" w:rsidR="00A872CB" w:rsidRDefault="00000000">
            <w:pPr>
              <w:pStyle w:val="TableParagraph"/>
              <w:spacing w:line="213" w:lineRule="exact"/>
              <w:ind w:right="2"/>
              <w:rPr>
                <w:sz w:val="20"/>
              </w:rPr>
            </w:pPr>
            <w:r>
              <w:rPr>
                <w:spacing w:val="-2"/>
                <w:sz w:val="20"/>
              </w:rPr>
              <w:t>0.935</w:t>
            </w:r>
          </w:p>
        </w:tc>
      </w:tr>
    </w:tbl>
    <w:p w14:paraId="58A2071E" w14:textId="77777777" w:rsidR="00A872CB" w:rsidRDefault="00000000">
      <w:pPr>
        <w:pStyle w:val="BodyText"/>
        <w:jc w:val="left"/>
        <w:rPr>
          <w:b/>
          <w:sz w:val="8"/>
        </w:rPr>
      </w:pPr>
      <w:r>
        <w:br w:type="column"/>
      </w:r>
    </w:p>
    <w:tbl>
      <w:tblPr>
        <w:tblW w:w="0" w:type="auto"/>
        <w:tblInd w:w="14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989"/>
        <w:gridCol w:w="1642"/>
        <w:gridCol w:w="1774"/>
      </w:tblGrid>
      <w:tr w:rsidR="00A872CB" w14:paraId="60A59DBD" w14:textId="77777777">
        <w:trPr>
          <w:trHeight w:val="230"/>
        </w:trPr>
        <w:tc>
          <w:tcPr>
            <w:tcW w:w="989" w:type="dxa"/>
            <w:tcBorders>
              <w:left w:val="nil"/>
              <w:right w:val="nil"/>
            </w:tcBorders>
          </w:tcPr>
          <w:p w14:paraId="5AF7FE1C" w14:textId="77777777" w:rsidR="00A872CB" w:rsidRDefault="00000000">
            <w:pPr>
              <w:pStyle w:val="TableParagraph"/>
              <w:ind w:left="199"/>
              <w:jc w:val="left"/>
              <w:rPr>
                <w:sz w:val="20"/>
              </w:rPr>
            </w:pPr>
            <w:r>
              <w:rPr>
                <w:spacing w:val="-5"/>
                <w:sz w:val="20"/>
              </w:rPr>
              <w:t>P25</w:t>
            </w:r>
          </w:p>
        </w:tc>
        <w:tc>
          <w:tcPr>
            <w:tcW w:w="1642" w:type="dxa"/>
            <w:tcBorders>
              <w:left w:val="nil"/>
              <w:right w:val="nil"/>
            </w:tcBorders>
          </w:tcPr>
          <w:p w14:paraId="76DC6DCE" w14:textId="77777777" w:rsidR="00A872CB" w:rsidRDefault="00000000">
            <w:pPr>
              <w:pStyle w:val="TableParagraph"/>
              <w:ind w:left="488"/>
              <w:jc w:val="left"/>
              <w:rPr>
                <w:sz w:val="20"/>
              </w:rPr>
            </w:pPr>
            <w:r>
              <w:rPr>
                <w:spacing w:val="-2"/>
                <w:sz w:val="20"/>
              </w:rPr>
              <w:t>0.791</w:t>
            </w:r>
          </w:p>
        </w:tc>
        <w:tc>
          <w:tcPr>
            <w:tcW w:w="1774" w:type="dxa"/>
            <w:tcBorders>
              <w:left w:val="nil"/>
              <w:right w:val="nil"/>
            </w:tcBorders>
          </w:tcPr>
          <w:p w14:paraId="016D7EC9" w14:textId="77777777" w:rsidR="00A872CB" w:rsidRDefault="00000000">
            <w:pPr>
              <w:pStyle w:val="TableParagraph"/>
              <w:ind w:left="70"/>
              <w:rPr>
                <w:sz w:val="20"/>
              </w:rPr>
            </w:pPr>
            <w:r>
              <w:rPr>
                <w:spacing w:val="-2"/>
                <w:sz w:val="20"/>
              </w:rPr>
              <w:t>0.935</w:t>
            </w:r>
          </w:p>
        </w:tc>
      </w:tr>
    </w:tbl>
    <w:p w14:paraId="4CA148C2" w14:textId="77777777" w:rsidR="00A872CB" w:rsidRDefault="00000000">
      <w:pPr>
        <w:spacing w:before="5"/>
        <w:ind w:left="794"/>
        <w:rPr>
          <w:i/>
          <w:sz w:val="20"/>
        </w:rPr>
      </w:pPr>
      <w:r>
        <w:rPr>
          <w:i/>
          <w:sz w:val="20"/>
        </w:rPr>
        <w:t>Sumber:</w:t>
      </w:r>
      <w:r>
        <w:rPr>
          <w:i/>
          <w:spacing w:val="-7"/>
          <w:sz w:val="20"/>
        </w:rPr>
        <w:t xml:space="preserve"> </w:t>
      </w:r>
      <w:r>
        <w:rPr>
          <w:i/>
          <w:sz w:val="20"/>
        </w:rPr>
        <w:t>Data</w:t>
      </w:r>
      <w:r>
        <w:rPr>
          <w:i/>
          <w:spacing w:val="-10"/>
          <w:sz w:val="20"/>
        </w:rPr>
        <w:t xml:space="preserve"> </w:t>
      </w:r>
      <w:r>
        <w:rPr>
          <w:i/>
          <w:sz w:val="20"/>
        </w:rPr>
        <w:t>Primer</w:t>
      </w:r>
      <w:r>
        <w:rPr>
          <w:i/>
          <w:spacing w:val="-13"/>
          <w:sz w:val="20"/>
        </w:rPr>
        <w:t xml:space="preserve"> </w:t>
      </w:r>
      <w:r>
        <w:rPr>
          <w:i/>
          <w:sz w:val="20"/>
        </w:rPr>
        <w:t>yang</w:t>
      </w:r>
      <w:r>
        <w:rPr>
          <w:i/>
          <w:spacing w:val="-11"/>
          <w:sz w:val="20"/>
        </w:rPr>
        <w:t xml:space="preserve"> </w:t>
      </w:r>
      <w:r>
        <w:rPr>
          <w:i/>
          <w:sz w:val="20"/>
        </w:rPr>
        <w:t>diolah</w:t>
      </w:r>
      <w:r>
        <w:rPr>
          <w:i/>
          <w:spacing w:val="-6"/>
          <w:sz w:val="20"/>
        </w:rPr>
        <w:t xml:space="preserve"> </w:t>
      </w:r>
      <w:r>
        <w:rPr>
          <w:i/>
          <w:spacing w:val="-4"/>
          <w:sz w:val="20"/>
        </w:rPr>
        <w:t>2026</w:t>
      </w:r>
    </w:p>
    <w:p w14:paraId="62710B66" w14:textId="77777777" w:rsidR="00A872CB" w:rsidRDefault="00A872CB">
      <w:pPr>
        <w:pStyle w:val="BodyText"/>
        <w:spacing w:before="1"/>
        <w:jc w:val="left"/>
        <w:rPr>
          <w:i/>
        </w:rPr>
      </w:pPr>
    </w:p>
    <w:p w14:paraId="25CF287D" w14:textId="77777777" w:rsidR="00A872CB" w:rsidRDefault="00000000">
      <w:pPr>
        <w:pStyle w:val="BodyText"/>
        <w:ind w:left="141" w:right="60" w:firstLine="566"/>
      </w:pPr>
      <w:r>
        <w:t>Berdasarkan hasil uji validitas yang telah disajikan pada tabel sebelumnya, kuisioner dalam penelitian ini terdiri atas variabel yang masing-masing diukur melalui 25 butir pertanyaan dan dijawab oleh</w:t>
      </w:r>
      <w:r>
        <w:rPr>
          <w:spacing w:val="-3"/>
        </w:rPr>
        <w:t xml:space="preserve"> </w:t>
      </w:r>
      <w:r>
        <w:t xml:space="preserve">52 responden terlebih dahulu dihitung </w:t>
      </w:r>
      <w:r>
        <w:rPr>
          <w:i/>
        </w:rPr>
        <w:t xml:space="preserve">r </w:t>
      </w:r>
      <w:r>
        <w:t>tabel dengan menggunakan rumus derajat kebebasan (</w:t>
      </w:r>
      <w:r>
        <w:rPr>
          <w:i/>
        </w:rPr>
        <w:t>df = N – 2</w:t>
      </w:r>
      <w:r>
        <w:t>), sehingga</w:t>
      </w:r>
      <w:r>
        <w:rPr>
          <w:spacing w:val="-9"/>
        </w:rPr>
        <w:t xml:space="preserve"> </w:t>
      </w:r>
      <w:r>
        <w:t>diperoleh</w:t>
      </w:r>
      <w:r>
        <w:rPr>
          <w:spacing w:val="-5"/>
        </w:rPr>
        <w:t xml:space="preserve"> </w:t>
      </w:r>
      <w:r>
        <w:t>df</w:t>
      </w:r>
      <w:r>
        <w:rPr>
          <w:spacing w:val="-10"/>
        </w:rPr>
        <w:t xml:space="preserve"> </w:t>
      </w:r>
      <w:r>
        <w:t>=</w:t>
      </w:r>
      <w:r>
        <w:rPr>
          <w:spacing w:val="-9"/>
        </w:rPr>
        <w:t xml:space="preserve"> </w:t>
      </w:r>
      <w:r>
        <w:t>50</w:t>
      </w:r>
      <w:r>
        <w:rPr>
          <w:spacing w:val="-10"/>
        </w:rPr>
        <w:t xml:space="preserve"> </w:t>
      </w:r>
      <w:r>
        <w:t>berdasarkan</w:t>
      </w:r>
      <w:r>
        <w:rPr>
          <w:spacing w:val="-7"/>
        </w:rPr>
        <w:t xml:space="preserve"> </w:t>
      </w:r>
      <w:r>
        <w:t>taraf</w:t>
      </w:r>
      <w:r>
        <w:rPr>
          <w:spacing w:val="-7"/>
        </w:rPr>
        <w:t xml:space="preserve"> </w:t>
      </w:r>
      <w:r>
        <w:t xml:space="preserve">signifikansi 5%, nilai </w:t>
      </w:r>
      <w:r>
        <w:rPr>
          <w:i/>
        </w:rPr>
        <w:t xml:space="preserve">r </w:t>
      </w:r>
      <w:r>
        <w:t xml:space="preserve">tabel yang digunakan adalah 0,273. Selanjutnya , dilakukan perbandingan antara nilai </w:t>
      </w:r>
      <w:r>
        <w:rPr>
          <w:i/>
        </w:rPr>
        <w:t xml:space="preserve">r </w:t>
      </w:r>
      <w:r>
        <w:t xml:space="preserve">hitung dan </w:t>
      </w:r>
      <w:r>
        <w:rPr>
          <w:i/>
        </w:rPr>
        <w:t xml:space="preserve">r </w:t>
      </w:r>
      <w:r>
        <w:t xml:space="preserve">tabel , dan hasilnya menunjukkan bahwa seluruh nilai </w:t>
      </w:r>
      <w:r>
        <w:rPr>
          <w:i/>
        </w:rPr>
        <w:t xml:space="preserve">r </w:t>
      </w:r>
      <w:r>
        <w:t>hitung lebih besar</w:t>
      </w:r>
      <w:r>
        <w:rPr>
          <w:spacing w:val="40"/>
        </w:rPr>
        <w:t xml:space="preserve"> </w:t>
      </w:r>
      <w:r>
        <w:t xml:space="preserve">dari </w:t>
      </w:r>
      <w:r>
        <w:rPr>
          <w:i/>
        </w:rPr>
        <w:t xml:space="preserve">r </w:t>
      </w:r>
      <w:r>
        <w:t>tabel. Dengan demikian, seluruh item pernyataan dalam kuisioner dinyatakan dalam kuisioner dinyatakan valid dan layak digunakan dalam proses analisis data pada tahap selanjutnya dalam penelitian ini.</w:t>
      </w:r>
    </w:p>
    <w:p w14:paraId="1751147C" w14:textId="77777777" w:rsidR="00A872CB" w:rsidRDefault="00000000">
      <w:pPr>
        <w:pStyle w:val="Heading2"/>
        <w:spacing w:before="99"/>
        <w:ind w:left="1851"/>
      </w:pPr>
      <w:r>
        <w:t>Gambar</w:t>
      </w:r>
      <w:r>
        <w:rPr>
          <w:spacing w:val="-2"/>
        </w:rPr>
        <w:t xml:space="preserve"> </w:t>
      </w:r>
      <w:r>
        <w:t>3.</w:t>
      </w:r>
      <w:r>
        <w:rPr>
          <w:spacing w:val="-1"/>
        </w:rPr>
        <w:t xml:space="preserve"> </w:t>
      </w:r>
      <w:r>
        <w:rPr>
          <w:spacing w:val="-2"/>
        </w:rPr>
        <w:t>Reliability</w:t>
      </w:r>
    </w:p>
    <w:tbl>
      <w:tblPr>
        <w:tblW w:w="0" w:type="auto"/>
        <w:tblInd w:w="278" w:type="dxa"/>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Layout w:type="fixed"/>
        <w:tblCellMar>
          <w:left w:w="0" w:type="dxa"/>
          <w:right w:w="0" w:type="dxa"/>
        </w:tblCellMar>
        <w:tblLook w:val="01E0" w:firstRow="1" w:lastRow="1" w:firstColumn="1" w:lastColumn="1" w:noHBand="0" w:noVBand="0"/>
      </w:tblPr>
      <w:tblGrid>
        <w:gridCol w:w="1724"/>
        <w:gridCol w:w="2487"/>
      </w:tblGrid>
      <w:tr w:rsidR="00A872CB" w14:paraId="0CCF81C7" w14:textId="77777777">
        <w:trPr>
          <w:trHeight w:val="481"/>
        </w:trPr>
        <w:tc>
          <w:tcPr>
            <w:tcW w:w="1724" w:type="dxa"/>
            <w:tcBorders>
              <w:top w:val="nil"/>
              <w:left w:val="nil"/>
              <w:right w:val="nil"/>
            </w:tcBorders>
          </w:tcPr>
          <w:p w14:paraId="1C8BA10E" w14:textId="77777777" w:rsidR="00A872CB" w:rsidRDefault="00000000">
            <w:pPr>
              <w:pStyle w:val="TableParagraph"/>
              <w:spacing w:line="223" w:lineRule="exact"/>
              <w:ind w:left="29"/>
              <w:rPr>
                <w:sz w:val="20"/>
              </w:rPr>
            </w:pPr>
            <w:r>
              <w:rPr>
                <w:spacing w:val="-2"/>
                <w:sz w:val="20"/>
              </w:rPr>
              <w:t>Cronbach's</w:t>
            </w:r>
          </w:p>
          <w:p w14:paraId="33AE5EEB" w14:textId="77777777" w:rsidR="00A872CB" w:rsidRDefault="00000000">
            <w:pPr>
              <w:pStyle w:val="TableParagraph"/>
              <w:spacing w:before="5" w:line="240" w:lineRule="auto"/>
              <w:ind w:left="29" w:right="2"/>
              <w:rPr>
                <w:sz w:val="20"/>
              </w:rPr>
            </w:pPr>
            <w:r>
              <w:rPr>
                <w:noProof/>
                <w:sz w:val="20"/>
              </w:rPr>
              <mc:AlternateContent>
                <mc:Choice Requires="wpg">
                  <w:drawing>
                    <wp:anchor distT="0" distB="0" distL="0" distR="0" simplePos="0" relativeHeight="487227904" behindDoc="1" locked="0" layoutInCell="1" allowOverlap="1" wp14:anchorId="124590B3" wp14:editId="11CCD515">
                      <wp:simplePos x="0" y="0"/>
                      <wp:positionH relativeFrom="column">
                        <wp:posOffset>1089533</wp:posOffset>
                      </wp:positionH>
                      <wp:positionV relativeFrom="paragraph">
                        <wp:posOffset>-202870</wp:posOffset>
                      </wp:positionV>
                      <wp:extent cx="6350" cy="36576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65760"/>
                                <a:chOff x="0" y="0"/>
                                <a:chExt cx="6350" cy="365760"/>
                              </a:xfrm>
                            </wpg:grpSpPr>
                            <wps:wsp>
                              <wps:cNvPr id="12" name="Graphic 12"/>
                              <wps:cNvSpPr/>
                              <wps:spPr>
                                <a:xfrm>
                                  <a:off x="0" y="0"/>
                                  <a:ext cx="6350" cy="365760"/>
                                </a:xfrm>
                                <a:custGeom>
                                  <a:avLst/>
                                  <a:gdLst/>
                                  <a:ahLst/>
                                  <a:cxnLst/>
                                  <a:rect l="l" t="t" r="r" b="b"/>
                                  <a:pathLst>
                                    <a:path w="6350" h="365760">
                                      <a:moveTo>
                                        <a:pt x="6096" y="0"/>
                                      </a:moveTo>
                                      <a:lnTo>
                                        <a:pt x="0" y="0"/>
                                      </a:lnTo>
                                      <a:lnTo>
                                        <a:pt x="0" y="365760"/>
                                      </a:lnTo>
                                      <a:lnTo>
                                        <a:pt x="6096" y="365760"/>
                                      </a:lnTo>
                                      <a:lnTo>
                                        <a:pt x="6096"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3FBF810B" id="Group 11" o:spid="_x0000_s1026" style="position:absolute;margin-left:85.8pt;margin-top:-15.95pt;width:.5pt;height:28.8pt;z-index:-16088576;mso-wrap-distance-left:0;mso-wrap-distance-right:0" coordsize="6350,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">
                      <v:shape id="Graphic 12" o:spid="_x0000_s1027" style="position:absolute;width:6350;height:365760;visibility:visible;mso-wrap-style:square;v-text-anchor:top" coordsize="63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" path="m6096,l,,,365760r6096,l6096,xe" fillcolor="#dfdfdf" stroked="f">
                        <v:path arrowok="t"/>
                      </v:shape>
                    </v:group>
                  </w:pict>
                </mc:Fallback>
              </mc:AlternateContent>
            </w:r>
            <w:r>
              <w:rPr>
                <w:spacing w:val="-2"/>
                <w:sz w:val="20"/>
              </w:rPr>
              <w:t>Alpha</w:t>
            </w:r>
          </w:p>
        </w:tc>
        <w:tc>
          <w:tcPr>
            <w:tcW w:w="2487" w:type="dxa"/>
            <w:tcBorders>
              <w:top w:val="nil"/>
              <w:left w:val="nil"/>
              <w:right w:val="nil"/>
            </w:tcBorders>
          </w:tcPr>
          <w:p w14:paraId="437C2620" w14:textId="77777777" w:rsidR="00A872CB" w:rsidRDefault="00000000">
            <w:pPr>
              <w:pStyle w:val="TableParagraph"/>
              <w:spacing w:before="228" w:line="240" w:lineRule="auto"/>
              <w:ind w:left="773"/>
              <w:jc w:val="left"/>
              <w:rPr>
                <w:sz w:val="20"/>
              </w:rPr>
            </w:pPr>
            <w:r>
              <w:rPr>
                <w:sz w:val="20"/>
              </w:rPr>
              <w:t>N</w:t>
            </w:r>
            <w:r>
              <w:rPr>
                <w:spacing w:val="-6"/>
                <w:sz w:val="20"/>
              </w:rPr>
              <w:t xml:space="preserve"> </w:t>
            </w:r>
            <w:r>
              <w:rPr>
                <w:sz w:val="20"/>
              </w:rPr>
              <w:t>of</w:t>
            </w:r>
            <w:r>
              <w:rPr>
                <w:spacing w:val="-2"/>
                <w:sz w:val="20"/>
              </w:rPr>
              <w:t xml:space="preserve"> Items</w:t>
            </w:r>
          </w:p>
        </w:tc>
      </w:tr>
      <w:tr w:rsidR="00A872CB" w14:paraId="5D744BA7" w14:textId="77777777">
        <w:trPr>
          <w:trHeight w:val="335"/>
        </w:trPr>
        <w:tc>
          <w:tcPr>
            <w:tcW w:w="1724" w:type="dxa"/>
            <w:tcBorders>
              <w:left w:val="nil"/>
              <w:right w:val="single" w:sz="4" w:space="0" w:color="DFDFDF"/>
            </w:tcBorders>
          </w:tcPr>
          <w:p w14:paraId="0FB27534" w14:textId="77777777" w:rsidR="00A872CB" w:rsidRDefault="00000000">
            <w:pPr>
              <w:pStyle w:val="TableParagraph"/>
              <w:spacing w:before="14" w:line="240" w:lineRule="auto"/>
              <w:ind w:right="89"/>
              <w:jc w:val="right"/>
              <w:rPr>
                <w:sz w:val="20"/>
              </w:rPr>
            </w:pPr>
            <w:r>
              <w:rPr>
                <w:color w:val="000004"/>
                <w:spacing w:val="-2"/>
                <w:sz w:val="20"/>
              </w:rPr>
              <w:t>0.939</w:t>
            </w:r>
          </w:p>
        </w:tc>
        <w:tc>
          <w:tcPr>
            <w:tcW w:w="2487" w:type="dxa"/>
            <w:tcBorders>
              <w:left w:val="single" w:sz="4" w:space="0" w:color="DFDFDF"/>
              <w:right w:val="nil"/>
            </w:tcBorders>
          </w:tcPr>
          <w:p w14:paraId="4C47116C" w14:textId="77777777" w:rsidR="00A872CB" w:rsidRDefault="00000000">
            <w:pPr>
              <w:pStyle w:val="TableParagraph"/>
              <w:spacing w:before="14" w:line="240" w:lineRule="auto"/>
              <w:ind w:right="104"/>
              <w:jc w:val="right"/>
              <w:rPr>
                <w:sz w:val="20"/>
              </w:rPr>
            </w:pPr>
            <w:r>
              <w:rPr>
                <w:color w:val="000004"/>
                <w:spacing w:val="-5"/>
                <w:sz w:val="20"/>
              </w:rPr>
              <w:t>25</w:t>
            </w:r>
          </w:p>
        </w:tc>
      </w:tr>
    </w:tbl>
    <w:p w14:paraId="51872354" w14:textId="77777777" w:rsidR="00A872CB" w:rsidRDefault="00000000">
      <w:pPr>
        <w:pStyle w:val="BodyText"/>
        <w:spacing w:before="4"/>
        <w:ind w:left="141" w:right="69" w:firstLine="566"/>
      </w:pPr>
      <w:r>
        <w:t>Hasil uji reliabilitas menunjukkan bahwa instrumen penelitian memiliki nilai Cronbach's Alpha sebesar 0,939, lebih besar dari batas minimum 0,60. Dengan demikian, seluruh butir pernyataan dinyatakan reliabel dan memiliki konsistensi internal yang baik, sehingga layak digunakan sebagai instrumen pengumpulan data dalam penelitian ini. Berdasarkan hasil uji reliabilitas, instrumen penelitian memperoleh nilai Cronbach's Alpha sebesar 0,939 (&gt;0,60). Hasil tersebut menunjukkan bahwa seluruh item kuesioner reliabel dan layak digunakan dalam penelitian</w:t>
      </w:r>
    </w:p>
    <w:p w14:paraId="4863294D" w14:textId="77777777" w:rsidR="00A872CB" w:rsidRDefault="00A872CB">
      <w:pPr>
        <w:pStyle w:val="BodyText"/>
        <w:spacing w:before="6"/>
        <w:jc w:val="left"/>
      </w:pPr>
    </w:p>
    <w:p w14:paraId="1F345C5F" w14:textId="77777777" w:rsidR="00A872CB" w:rsidRDefault="00000000">
      <w:pPr>
        <w:pStyle w:val="Heading1"/>
        <w:numPr>
          <w:ilvl w:val="0"/>
          <w:numId w:val="2"/>
        </w:numPr>
        <w:tabs>
          <w:tab w:val="left" w:pos="422"/>
        </w:tabs>
        <w:spacing w:line="228" w:lineRule="exact"/>
        <w:ind w:left="422" w:hanging="281"/>
      </w:pPr>
      <w:r>
        <w:rPr>
          <w:spacing w:val="-2"/>
        </w:rPr>
        <w:t>PEMBAHASAN</w:t>
      </w:r>
    </w:p>
    <w:p w14:paraId="36C8637B" w14:textId="77777777" w:rsidR="00A872CB" w:rsidRDefault="00000000">
      <w:pPr>
        <w:pStyle w:val="BodyText"/>
        <w:ind w:left="141" w:right="63" w:firstLine="566"/>
      </w:pPr>
      <w:r>
        <w:t>Hasil penelitian menunjukkan bahwa persepsi siswa kelas XI SMA IPIEM Surabaya terhadap penerapan</w:t>
      </w:r>
      <w:r>
        <w:rPr>
          <w:spacing w:val="-13"/>
        </w:rPr>
        <w:t xml:space="preserve"> </w:t>
      </w:r>
      <w:r>
        <w:t>outdoor</w:t>
      </w:r>
      <w:r>
        <w:rPr>
          <w:spacing w:val="-12"/>
        </w:rPr>
        <w:t xml:space="preserve"> </w:t>
      </w:r>
      <w:r>
        <w:t>learning</w:t>
      </w:r>
      <w:r>
        <w:rPr>
          <w:spacing w:val="-13"/>
        </w:rPr>
        <w:t xml:space="preserve"> </w:t>
      </w:r>
      <w:r>
        <w:t>pada</w:t>
      </w:r>
      <w:r>
        <w:rPr>
          <w:spacing w:val="-12"/>
        </w:rPr>
        <w:t xml:space="preserve"> </w:t>
      </w:r>
      <w:r>
        <w:t>materi</w:t>
      </w:r>
      <w:r>
        <w:rPr>
          <w:spacing w:val="-13"/>
        </w:rPr>
        <w:t xml:space="preserve"> </w:t>
      </w:r>
      <w:r>
        <w:t>persebaran</w:t>
      </w:r>
      <w:r>
        <w:rPr>
          <w:spacing w:val="-12"/>
        </w:rPr>
        <w:t xml:space="preserve"> </w:t>
      </w:r>
      <w:r>
        <w:t>fauna di indonesia berada pada kategori sangat baik, dengan rata-rata persentase sebesar 87,55% seluruh indikator penelitian memperoleh persentase pada kategori sangat baik, yaitu pemahaman konsep 86,54%, relevansi pembelajaran 90,12%, dan keterlibatan siswa 87,50%. Temuan tersebut menunjukkan bahwa pembelajaran di luar kelas memberikan pengalaman belajar yang bermakna sehingga siswa mampu menghubungkan konsep yang dipelajari dengan kondisi nyata di lingkungan sekitar. Pengalaman belajar secara langsung membantu siswa memahami materi secara lebih kontekstual karena mereka tidak hanya menerima informasi</w:t>
      </w:r>
      <w:r>
        <w:rPr>
          <w:spacing w:val="-13"/>
        </w:rPr>
        <w:t xml:space="preserve"> </w:t>
      </w:r>
      <w:r>
        <w:t>dari</w:t>
      </w:r>
      <w:r>
        <w:rPr>
          <w:spacing w:val="-12"/>
        </w:rPr>
        <w:t xml:space="preserve"> </w:t>
      </w:r>
      <w:r>
        <w:t>guru,</w:t>
      </w:r>
      <w:r>
        <w:rPr>
          <w:spacing w:val="-13"/>
        </w:rPr>
        <w:t xml:space="preserve"> </w:t>
      </w:r>
      <w:r>
        <w:t>tetapi</w:t>
      </w:r>
      <w:r>
        <w:rPr>
          <w:spacing w:val="-12"/>
        </w:rPr>
        <w:t xml:space="preserve"> </w:t>
      </w:r>
      <w:r>
        <w:t>juga</w:t>
      </w:r>
      <w:r>
        <w:rPr>
          <w:spacing w:val="-13"/>
        </w:rPr>
        <w:t xml:space="preserve"> </w:t>
      </w:r>
      <w:r>
        <w:t>memperoleh</w:t>
      </w:r>
      <w:r>
        <w:rPr>
          <w:spacing w:val="-12"/>
        </w:rPr>
        <w:t xml:space="preserve"> </w:t>
      </w:r>
      <w:r>
        <w:t>pengetahuan melalui kegiatan observasi dan interaksi dengan objek pembelajaran. Hasil ini sejalan dengan penelitian muslikhah et.al (2022) yang menyatakan bahwa pembelajaran di luar kelas mampu meningkatkan keterhubungan konsep yang dipelajari menjadi lebih mudah dipahami dan diingat.</w:t>
      </w:r>
    </w:p>
    <w:p w14:paraId="409D3DA6" w14:textId="77777777" w:rsidR="00A872CB" w:rsidRDefault="00000000">
      <w:pPr>
        <w:pStyle w:val="BodyText"/>
        <w:ind w:left="141" w:right="70" w:firstLine="566"/>
      </w:pPr>
      <w:r>
        <w:t>Penelitian ini sejalan dengan pandangan konstruktivisme</w:t>
      </w:r>
      <w:r>
        <w:rPr>
          <w:spacing w:val="26"/>
        </w:rPr>
        <w:t xml:space="preserve"> </w:t>
      </w:r>
      <w:r>
        <w:t>yang</w:t>
      </w:r>
      <w:r>
        <w:rPr>
          <w:spacing w:val="26"/>
        </w:rPr>
        <w:t xml:space="preserve"> </w:t>
      </w:r>
      <w:r>
        <w:t>menyatakan</w:t>
      </w:r>
      <w:r>
        <w:rPr>
          <w:spacing w:val="33"/>
        </w:rPr>
        <w:t xml:space="preserve"> </w:t>
      </w:r>
      <w:r>
        <w:t>bahwa</w:t>
      </w:r>
      <w:r>
        <w:rPr>
          <w:spacing w:val="32"/>
        </w:rPr>
        <w:t xml:space="preserve"> </w:t>
      </w:r>
      <w:r>
        <w:rPr>
          <w:spacing w:val="-2"/>
        </w:rPr>
        <w:t>pengetahuan</w:t>
      </w:r>
    </w:p>
    <w:p w14:paraId="6B52EC95" w14:textId="77777777" w:rsidR="00A872CB" w:rsidRDefault="00A872CB">
      <w:pPr>
        <w:pStyle w:val="BodyText"/>
        <w:sectPr w:rsidR="00A872CB">
          <w:pgSz w:w="11910" w:h="16840"/>
          <w:pgMar w:top="1580" w:right="992" w:bottom="1140" w:left="992" w:header="790" w:footer="959" w:gutter="0"/>
          <w:cols w:num="2" w:space="720" w:equalWidth="0">
            <w:col w:w="4652" w:space="525"/>
            <w:col w:w="4749"/>
          </w:cols>
        </w:sectPr>
      </w:pPr>
    </w:p>
    <w:p w14:paraId="674B03D1" w14:textId="77777777" w:rsidR="00A872CB" w:rsidRDefault="00000000">
      <w:pPr>
        <w:pStyle w:val="BodyText"/>
        <w:spacing w:before="83"/>
        <w:ind w:left="141" w:right="40"/>
      </w:pPr>
      <w:r>
        <w:rPr>
          <w:noProof/>
        </w:rPr>
        <w:lastRenderedPageBreak/>
        <w:drawing>
          <wp:anchor distT="0" distB="0" distL="0" distR="0" simplePos="0" relativeHeight="487228416" behindDoc="1" locked="0" layoutInCell="1" allowOverlap="1" wp14:anchorId="7A1746FD" wp14:editId="6A0B593C">
            <wp:simplePos x="0" y="0"/>
            <wp:positionH relativeFrom="page">
              <wp:posOffset>1589405</wp:posOffset>
            </wp:positionH>
            <wp:positionV relativeFrom="paragraph">
              <wp:posOffset>1918111</wp:posOffset>
            </wp:positionV>
            <wp:extent cx="4381754" cy="516255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4381754" cy="5162550"/>
                    </a:xfrm>
                    <a:prstGeom prst="rect">
                      <a:avLst/>
                    </a:prstGeom>
                  </pic:spPr>
                </pic:pic>
              </a:graphicData>
            </a:graphic>
          </wp:anchor>
        </w:drawing>
      </w:r>
      <w:r>
        <w:t>dibangun melalui pengalaman belajar dan interaksi individu</w:t>
      </w:r>
      <w:r>
        <w:rPr>
          <w:spacing w:val="-13"/>
        </w:rPr>
        <w:t xml:space="preserve"> </w:t>
      </w:r>
      <w:r>
        <w:t>dengan</w:t>
      </w:r>
      <w:r>
        <w:rPr>
          <w:spacing w:val="-12"/>
        </w:rPr>
        <w:t xml:space="preserve"> </w:t>
      </w:r>
      <w:r>
        <w:t>lingkungannya</w:t>
      </w:r>
      <w:r>
        <w:rPr>
          <w:spacing w:val="-12"/>
        </w:rPr>
        <w:t xml:space="preserve"> </w:t>
      </w:r>
      <w:r>
        <w:t>(Schunk</w:t>
      </w:r>
      <w:r>
        <w:rPr>
          <w:spacing w:val="-12"/>
        </w:rPr>
        <w:t xml:space="preserve"> </w:t>
      </w:r>
      <w:r>
        <w:t>&amp;</w:t>
      </w:r>
      <w:r>
        <w:rPr>
          <w:spacing w:val="-13"/>
        </w:rPr>
        <w:t xml:space="preserve"> </w:t>
      </w:r>
      <w:r>
        <w:t>DiBenedetto, 2021). Pengalaman yang diperoleh selama pelaksanaan outdoor learning menjadi stimulus yang membentuk persepsi</w:t>
      </w:r>
      <w:r>
        <w:rPr>
          <w:spacing w:val="-3"/>
        </w:rPr>
        <w:t xml:space="preserve"> </w:t>
      </w:r>
      <w:r>
        <w:t>positif</w:t>
      </w:r>
      <w:r>
        <w:rPr>
          <w:spacing w:val="-9"/>
        </w:rPr>
        <w:t xml:space="preserve"> </w:t>
      </w:r>
      <w:r>
        <w:t>siswa</w:t>
      </w:r>
      <w:r>
        <w:rPr>
          <w:spacing w:val="-3"/>
        </w:rPr>
        <w:t xml:space="preserve"> </w:t>
      </w:r>
      <w:r>
        <w:t>terhadap</w:t>
      </w:r>
      <w:r>
        <w:rPr>
          <w:spacing w:val="-1"/>
        </w:rPr>
        <w:t xml:space="preserve"> </w:t>
      </w:r>
      <w:r>
        <w:t>proses</w:t>
      </w:r>
      <w:r>
        <w:rPr>
          <w:spacing w:val="-6"/>
        </w:rPr>
        <w:t xml:space="preserve"> </w:t>
      </w:r>
      <w:r>
        <w:t>pembelajaran.</w:t>
      </w:r>
      <w:r>
        <w:rPr>
          <w:spacing w:val="-3"/>
        </w:rPr>
        <w:t xml:space="preserve"> </w:t>
      </w:r>
      <w:r>
        <w:t>Hal tersebut</w:t>
      </w:r>
      <w:r>
        <w:rPr>
          <w:spacing w:val="-13"/>
        </w:rPr>
        <w:t xml:space="preserve"> </w:t>
      </w:r>
      <w:r>
        <w:t>tercermin</w:t>
      </w:r>
      <w:r>
        <w:rPr>
          <w:spacing w:val="-12"/>
        </w:rPr>
        <w:t xml:space="preserve"> </w:t>
      </w:r>
      <w:r>
        <w:t>dari</w:t>
      </w:r>
      <w:r>
        <w:rPr>
          <w:spacing w:val="-13"/>
        </w:rPr>
        <w:t xml:space="preserve"> </w:t>
      </w:r>
      <w:r>
        <w:t>tinggihnya</w:t>
      </w:r>
      <w:r>
        <w:rPr>
          <w:spacing w:val="-11"/>
        </w:rPr>
        <w:t xml:space="preserve"> </w:t>
      </w:r>
      <w:r>
        <w:t>capaian</w:t>
      </w:r>
      <w:r>
        <w:rPr>
          <w:spacing w:val="-10"/>
        </w:rPr>
        <w:t xml:space="preserve"> </w:t>
      </w:r>
      <w:r>
        <w:t>pada</w:t>
      </w:r>
      <w:r>
        <w:rPr>
          <w:spacing w:val="-13"/>
        </w:rPr>
        <w:t xml:space="preserve"> </w:t>
      </w:r>
      <w:r>
        <w:t>indikator pemahaman konsep, yang menunjukkan bahwa siswa merasa lebih mudah memahami materi setelah melakukan pengamatan secara langsung. Pengalaman tersebut memungkinkan siswa menghubungkan konsep-konsep geografi dengan fenomena yang diamati sehinggah materi persebaran fauna indonesia menjadi lebih</w:t>
      </w:r>
      <w:r>
        <w:rPr>
          <w:spacing w:val="-13"/>
        </w:rPr>
        <w:t xml:space="preserve"> </w:t>
      </w:r>
      <w:r>
        <w:t>konkret</w:t>
      </w:r>
      <w:r>
        <w:rPr>
          <w:spacing w:val="-12"/>
        </w:rPr>
        <w:t xml:space="preserve"> </w:t>
      </w:r>
      <w:r>
        <w:t>dan</w:t>
      </w:r>
      <w:r>
        <w:rPr>
          <w:spacing w:val="-13"/>
        </w:rPr>
        <w:t xml:space="preserve"> </w:t>
      </w:r>
      <w:r>
        <w:t>mudah</w:t>
      </w:r>
      <w:r>
        <w:rPr>
          <w:spacing w:val="-12"/>
        </w:rPr>
        <w:t xml:space="preserve"> </w:t>
      </w:r>
      <w:r>
        <w:t>dipahami.</w:t>
      </w:r>
      <w:r>
        <w:rPr>
          <w:spacing w:val="-13"/>
        </w:rPr>
        <w:t xml:space="preserve"> </w:t>
      </w:r>
      <w:r>
        <w:t>Temuan</w:t>
      </w:r>
      <w:r>
        <w:rPr>
          <w:spacing w:val="-12"/>
        </w:rPr>
        <w:t xml:space="preserve"> </w:t>
      </w:r>
      <w:r>
        <w:t>ini</w:t>
      </w:r>
      <w:r>
        <w:rPr>
          <w:spacing w:val="-13"/>
        </w:rPr>
        <w:t xml:space="preserve"> </w:t>
      </w:r>
      <w:r>
        <w:t>didukung oleh ardoin &amp; Bowers (2020) yang menjelaskan bahwa pengalaman belajar berbasis lingkungan memberikan kesempatan kepada peserta didik untuk mengonstruksi pengetahuan melalui</w:t>
      </w:r>
      <w:r>
        <w:rPr>
          <w:spacing w:val="-1"/>
        </w:rPr>
        <w:t xml:space="preserve"> </w:t>
      </w:r>
      <w:r>
        <w:t>interaksi langsung dengan menjadi lebih mendalam.</w:t>
      </w:r>
    </w:p>
    <w:p w14:paraId="43DE5426" w14:textId="77777777" w:rsidR="00A872CB" w:rsidRDefault="00000000">
      <w:pPr>
        <w:pStyle w:val="BodyText"/>
        <w:spacing w:before="4"/>
        <w:ind w:left="141" w:right="148" w:firstLine="566"/>
      </w:pPr>
      <w:r>
        <w:t>Indikator relevansi pembelajaran memperoleh persentase</w:t>
      </w:r>
      <w:r>
        <w:rPr>
          <w:spacing w:val="-13"/>
        </w:rPr>
        <w:t xml:space="preserve"> </w:t>
      </w:r>
      <w:r>
        <w:t>tertinggih,</w:t>
      </w:r>
      <w:r>
        <w:rPr>
          <w:spacing w:val="-12"/>
        </w:rPr>
        <w:t xml:space="preserve"> </w:t>
      </w:r>
      <w:r>
        <w:t>yaitu</w:t>
      </w:r>
      <w:r>
        <w:rPr>
          <w:spacing w:val="-10"/>
        </w:rPr>
        <w:t xml:space="preserve"> </w:t>
      </w:r>
      <w:r>
        <w:t>90,12%,</w:t>
      </w:r>
      <w:r>
        <w:rPr>
          <w:spacing w:val="-11"/>
        </w:rPr>
        <w:t xml:space="preserve"> </w:t>
      </w:r>
      <w:r>
        <w:t>yang</w:t>
      </w:r>
      <w:r>
        <w:rPr>
          <w:spacing w:val="-13"/>
        </w:rPr>
        <w:t xml:space="preserve"> </w:t>
      </w:r>
      <w:r>
        <w:t xml:space="preserve">menunjukkan bahwa siswa menilai </w:t>
      </w:r>
      <w:r>
        <w:rPr>
          <w:i/>
        </w:rPr>
        <w:t xml:space="preserve">Outdoor Learning </w:t>
      </w:r>
      <w:r>
        <w:t xml:space="preserve">sangat sesuai dengan karakteristik materi Persebaran Fauna Indonesia. Sebagai mata pelajaran yang mengkaji fenomena geosfer dan lingkungan, Geografi membutuhkan pembelajaran yang menghubungkan konsep dengan kondisi nyata. Oleh karena itu, pemanfaatan lingkungan sebagai sumber belajar </w:t>
      </w:r>
      <w:r>
        <w:rPr>
          <w:spacing w:val="-2"/>
        </w:rPr>
        <w:t>memberikan</w:t>
      </w:r>
      <w:r>
        <w:rPr>
          <w:spacing w:val="-11"/>
        </w:rPr>
        <w:t xml:space="preserve"> </w:t>
      </w:r>
      <w:r>
        <w:rPr>
          <w:spacing w:val="-2"/>
        </w:rPr>
        <w:t>kesempatan</w:t>
      </w:r>
      <w:r>
        <w:rPr>
          <w:spacing w:val="-10"/>
        </w:rPr>
        <w:t xml:space="preserve"> </w:t>
      </w:r>
      <w:r>
        <w:rPr>
          <w:spacing w:val="-2"/>
        </w:rPr>
        <w:t>kepada</w:t>
      </w:r>
      <w:r>
        <w:rPr>
          <w:spacing w:val="-11"/>
        </w:rPr>
        <w:t xml:space="preserve"> </w:t>
      </w:r>
      <w:r>
        <w:rPr>
          <w:spacing w:val="-2"/>
        </w:rPr>
        <w:t>siswa</w:t>
      </w:r>
      <w:r>
        <w:rPr>
          <w:spacing w:val="-10"/>
        </w:rPr>
        <w:t xml:space="preserve"> </w:t>
      </w:r>
      <w:r>
        <w:rPr>
          <w:spacing w:val="-2"/>
        </w:rPr>
        <w:t>untuk</w:t>
      </w:r>
      <w:r>
        <w:rPr>
          <w:spacing w:val="-11"/>
        </w:rPr>
        <w:t xml:space="preserve"> </w:t>
      </w:r>
      <w:r>
        <w:rPr>
          <w:spacing w:val="-2"/>
        </w:rPr>
        <w:t xml:space="preserve">mengamati </w:t>
      </w:r>
      <w:r>
        <w:t>objek secara langsung sehingga pembelajaran menjadi lebih</w:t>
      </w:r>
      <w:r>
        <w:rPr>
          <w:spacing w:val="-13"/>
        </w:rPr>
        <w:t xml:space="preserve"> </w:t>
      </w:r>
      <w:r>
        <w:t>kontekstual.</w:t>
      </w:r>
      <w:r>
        <w:rPr>
          <w:spacing w:val="-12"/>
        </w:rPr>
        <w:t xml:space="preserve"> </w:t>
      </w:r>
      <w:r>
        <w:t>Selain</w:t>
      </w:r>
      <w:r>
        <w:rPr>
          <w:spacing w:val="-13"/>
        </w:rPr>
        <w:t xml:space="preserve"> </w:t>
      </w:r>
      <w:r>
        <w:t>itu,</w:t>
      </w:r>
      <w:r>
        <w:rPr>
          <w:spacing w:val="-12"/>
        </w:rPr>
        <w:t xml:space="preserve"> </w:t>
      </w:r>
      <w:r>
        <w:t>indikator</w:t>
      </w:r>
      <w:r>
        <w:rPr>
          <w:spacing w:val="-13"/>
        </w:rPr>
        <w:t xml:space="preserve"> </w:t>
      </w:r>
      <w:r>
        <w:t>manfaat</w:t>
      </w:r>
      <w:r>
        <w:rPr>
          <w:spacing w:val="-12"/>
        </w:rPr>
        <w:t xml:space="preserve"> </w:t>
      </w:r>
      <w:r>
        <w:rPr>
          <w:i/>
        </w:rPr>
        <w:t>Outdoor Learning</w:t>
      </w:r>
      <w:r>
        <w:rPr>
          <w:i/>
          <w:spacing w:val="-13"/>
        </w:rPr>
        <w:t xml:space="preserve"> </w:t>
      </w:r>
      <w:r>
        <w:t>memperoleh</w:t>
      </w:r>
      <w:r>
        <w:rPr>
          <w:spacing w:val="-12"/>
        </w:rPr>
        <w:t xml:space="preserve"> </w:t>
      </w:r>
      <w:r>
        <w:t>persentase</w:t>
      </w:r>
      <w:r>
        <w:rPr>
          <w:spacing w:val="-13"/>
        </w:rPr>
        <w:t xml:space="preserve"> </w:t>
      </w:r>
      <w:r>
        <w:t>sebesar</w:t>
      </w:r>
      <w:r>
        <w:rPr>
          <w:spacing w:val="-12"/>
        </w:rPr>
        <w:t xml:space="preserve"> </w:t>
      </w:r>
      <w:r>
        <w:t>88,27%,</w:t>
      </w:r>
      <w:r>
        <w:rPr>
          <w:spacing w:val="-13"/>
        </w:rPr>
        <w:t xml:space="preserve"> </w:t>
      </w:r>
      <w:r>
        <w:t xml:space="preserve">yang menunjukkan bahwa siswa merasakan manfaat berupa meningkatnya pemahaman konsep, berkembangnya kemampuan berpikir kritis, meningkatnya kerja sama antarsiswa, serta bertambahnya pengalaman belajar. Hasil tersebut sejalan dengan kajian sistematis Susilawati dan Sochiba (2022) yang menyimpulkan bahwa pembelajaran </w:t>
      </w:r>
      <w:r>
        <w:rPr>
          <w:i/>
        </w:rPr>
        <w:t xml:space="preserve">Outdoor Study </w:t>
      </w:r>
      <w:r>
        <w:t>dalam Geografi mampu meningkatkan keaktifan siswa, mempermudah pemahaman materi, serta memberikan pengalaman belajar yang lebih bermakna melalui pemanfaatan lingkungan sebagai sumber belajar. Hasil yang sama juga dilaporkan oleh Rickinson et al. (2021) yang menyatakan bahwa pembelajaran berbasis lingkungan berkontribusi terhadap peningkatan kemampuan berpikir</w:t>
      </w:r>
      <w:r>
        <w:rPr>
          <w:spacing w:val="-13"/>
        </w:rPr>
        <w:t xml:space="preserve"> </w:t>
      </w:r>
      <w:r>
        <w:t>kritis,</w:t>
      </w:r>
      <w:r>
        <w:rPr>
          <w:spacing w:val="-12"/>
        </w:rPr>
        <w:t xml:space="preserve"> </w:t>
      </w:r>
      <w:r>
        <w:t>kolaborasi,</w:t>
      </w:r>
      <w:r>
        <w:rPr>
          <w:spacing w:val="-13"/>
        </w:rPr>
        <w:t xml:space="preserve"> </w:t>
      </w:r>
      <w:r>
        <w:t>dan</w:t>
      </w:r>
      <w:r>
        <w:rPr>
          <w:spacing w:val="-12"/>
        </w:rPr>
        <w:t xml:space="preserve"> </w:t>
      </w:r>
      <w:r>
        <w:t>keterampilan</w:t>
      </w:r>
      <w:r>
        <w:rPr>
          <w:spacing w:val="-13"/>
        </w:rPr>
        <w:t xml:space="preserve"> </w:t>
      </w:r>
      <w:r>
        <w:t>pemecahan masalah karena peserta didik terlibat secara langsung dalam proses menemukan informasi di lapangan.</w:t>
      </w:r>
    </w:p>
    <w:p w14:paraId="434F0CDF" w14:textId="77777777" w:rsidR="00A872CB" w:rsidRDefault="00000000">
      <w:pPr>
        <w:pStyle w:val="BodyText"/>
        <w:ind w:left="141" w:right="38" w:firstLine="566"/>
      </w:pPr>
      <w:r>
        <w:t xml:space="preserve">Persentase pada indikator persepsi terhadap </w:t>
      </w:r>
      <w:r>
        <w:rPr>
          <w:i/>
        </w:rPr>
        <w:t xml:space="preserve">Outdoor Learning </w:t>
      </w:r>
      <w:r>
        <w:t>(85,96%) dan keterlibatan siswa (87,50%) menunjukkan bahwa siswa memberikan tanggapan positif sekaligus berpartisipasi aktif selama proses pembelajaran. Keaktifan tersebut terlihat melalui kegiatan</w:t>
      </w:r>
      <w:r>
        <w:rPr>
          <w:spacing w:val="-13"/>
        </w:rPr>
        <w:t xml:space="preserve"> </w:t>
      </w:r>
      <w:r>
        <w:t>observasi,</w:t>
      </w:r>
      <w:r>
        <w:rPr>
          <w:spacing w:val="-12"/>
        </w:rPr>
        <w:t xml:space="preserve"> </w:t>
      </w:r>
      <w:r>
        <w:t>diskusi</w:t>
      </w:r>
      <w:r>
        <w:rPr>
          <w:spacing w:val="-13"/>
        </w:rPr>
        <w:t xml:space="preserve"> </w:t>
      </w:r>
      <w:r>
        <w:t>kelompok,</w:t>
      </w:r>
      <w:r>
        <w:rPr>
          <w:spacing w:val="-12"/>
        </w:rPr>
        <w:t xml:space="preserve"> </w:t>
      </w:r>
      <w:r>
        <w:t>penyampaian</w:t>
      </w:r>
      <w:r>
        <w:rPr>
          <w:spacing w:val="-13"/>
        </w:rPr>
        <w:t xml:space="preserve"> </w:t>
      </w:r>
      <w:r>
        <w:t xml:space="preserve">hasil pengamatan, serta interaksi dengan guru dan teman sekelas. Temuan ini menunjukkan bahwa </w:t>
      </w:r>
      <w:r>
        <w:rPr>
          <w:i/>
        </w:rPr>
        <w:t>Outdoor Learning</w:t>
      </w:r>
      <w:r>
        <w:rPr>
          <w:i/>
          <w:spacing w:val="-2"/>
        </w:rPr>
        <w:t xml:space="preserve"> </w:t>
      </w:r>
      <w:r>
        <w:t>tidak</w:t>
      </w:r>
      <w:r>
        <w:rPr>
          <w:spacing w:val="-2"/>
        </w:rPr>
        <w:t xml:space="preserve"> </w:t>
      </w:r>
      <w:r>
        <w:t>hanya menciptakan suasana belajar yang berpusat pada siswa, tetapi juga</w:t>
      </w:r>
      <w:r>
        <w:rPr>
          <w:spacing w:val="-1"/>
        </w:rPr>
        <w:t xml:space="preserve"> </w:t>
      </w:r>
      <w:r>
        <w:t>mendorong keterlibatan aktif dalam setiap tahapan pembelajaran. Hasil tersebut sejalan</w:t>
      </w:r>
      <w:r>
        <w:rPr>
          <w:spacing w:val="79"/>
          <w:w w:val="150"/>
        </w:rPr>
        <w:t xml:space="preserve"> </w:t>
      </w:r>
      <w:r>
        <w:t>dengan</w:t>
      </w:r>
      <w:r>
        <w:rPr>
          <w:spacing w:val="73"/>
          <w:w w:val="150"/>
        </w:rPr>
        <w:t xml:space="preserve"> </w:t>
      </w:r>
      <w:r>
        <w:t>temuan</w:t>
      </w:r>
      <w:r>
        <w:rPr>
          <w:spacing w:val="79"/>
          <w:w w:val="150"/>
        </w:rPr>
        <w:t xml:space="preserve"> </w:t>
      </w:r>
      <w:r>
        <w:t>Mann</w:t>
      </w:r>
      <w:r>
        <w:rPr>
          <w:spacing w:val="73"/>
          <w:w w:val="150"/>
        </w:rPr>
        <w:t xml:space="preserve"> </w:t>
      </w:r>
      <w:r>
        <w:t>et</w:t>
      </w:r>
      <w:r>
        <w:rPr>
          <w:spacing w:val="75"/>
          <w:w w:val="150"/>
        </w:rPr>
        <w:t xml:space="preserve"> </w:t>
      </w:r>
      <w:r>
        <w:t>al.</w:t>
      </w:r>
      <w:r>
        <w:rPr>
          <w:spacing w:val="71"/>
          <w:w w:val="150"/>
        </w:rPr>
        <w:t xml:space="preserve"> </w:t>
      </w:r>
      <w:r>
        <w:t>(2022)</w:t>
      </w:r>
      <w:r>
        <w:rPr>
          <w:spacing w:val="79"/>
          <w:w w:val="150"/>
        </w:rPr>
        <w:t xml:space="preserve"> </w:t>
      </w:r>
      <w:r>
        <w:rPr>
          <w:spacing w:val="-4"/>
        </w:rPr>
        <w:t>yang</w:t>
      </w:r>
    </w:p>
    <w:p w14:paraId="4AADA366" w14:textId="77777777" w:rsidR="00A872CB" w:rsidRDefault="00000000">
      <w:pPr>
        <w:pStyle w:val="BodyText"/>
        <w:spacing w:before="83"/>
        <w:ind w:left="141" w:right="64"/>
      </w:pPr>
      <w:r>
        <w:br w:type="column"/>
      </w:r>
      <w:r>
        <w:t>menyatakan bahwa pembelajaran berbasis lingkungan (</w:t>
      </w:r>
      <w:r>
        <w:rPr>
          <w:i/>
        </w:rPr>
        <w:t>nature-specific outdoor learning</w:t>
      </w:r>
      <w:r>
        <w:t>) berkontribusi positif terhadap keterlibatan siswa, kemampuan bekerja sama, perkembangan sosial, serta pemahaman akademik. Selain itu, Becker et al. (2023) menjelaskan bahwa keterlibatan aktif peserta didik dalam pembelajaran luar kelas berhubungan erat dengan meningkatnya persepsi positif terhadap proses pembelajaran karena siswa memperoleh pengalaman belajar yang lebih autentik dibandingkan pembelajaran yang hanya berlangsung di dalam kelas.</w:t>
      </w:r>
    </w:p>
    <w:p w14:paraId="02625879" w14:textId="77777777" w:rsidR="00A872CB" w:rsidRDefault="00000000">
      <w:pPr>
        <w:pStyle w:val="BodyText"/>
        <w:spacing w:before="5"/>
        <w:ind w:left="141" w:right="64" w:firstLine="566"/>
      </w:pPr>
      <w:r>
        <w:t>Temuan penelitian ini juga mendukung Teori Kerucut Pengalaman (</w:t>
      </w:r>
      <w:r>
        <w:rPr>
          <w:i/>
        </w:rPr>
        <w:t>Cone of Experience</w:t>
      </w:r>
      <w:r>
        <w:t>). Teori tersebut menjelaskan bahwa pengalaman belajar secara langsung (</w:t>
      </w:r>
      <w:r>
        <w:rPr>
          <w:i/>
        </w:rPr>
        <w:t>direct purposeful experiences</w:t>
      </w:r>
      <w:r>
        <w:t xml:space="preserve">) memberikan pemahaman yang lebih mendalam dibandingkan pembelajaran yang hanya mengandalkan penjelasan verbal atau media tidak langsung. Dalam penelitian ini, siswa memperoleh pengalaman belajar melalui kegiatan observasi terhadap objek yang berkaitan dengan materi Persebaran Fauna Indonesia sehingga konsep yang dipelajari menjadi lebih mudah dipahami dan diingat. Meskipun merupakan teori klasik, relevansi konsep tersebut masih didukung oleh penelitian-penelitian mutakhir yang menegaskan bahwa pengalaman belajar autentik mampu meningkatkan kualitas pemahaman peserta didik (Mann et al., 2022). Dengan demikian, penerapan </w:t>
      </w:r>
      <w:r>
        <w:rPr>
          <w:i/>
        </w:rPr>
        <w:t xml:space="preserve">Outdoor Learning </w:t>
      </w:r>
      <w:r>
        <w:t>pada materi Persebaran Fauna Indonesia dapat menjadi alternatif strategi pembelajaran Geografi yang efektif karena mampu membangun persepsi positif siswa melalui pengalaman belajar yang kontekstual, aktif, dan bermakna.</w:t>
      </w:r>
    </w:p>
    <w:p w14:paraId="11E8DA53" w14:textId="77777777" w:rsidR="00A872CB" w:rsidRDefault="00A872CB">
      <w:pPr>
        <w:pStyle w:val="BodyText"/>
        <w:spacing w:before="6"/>
        <w:jc w:val="left"/>
      </w:pPr>
    </w:p>
    <w:p w14:paraId="2D0C56C1" w14:textId="77777777" w:rsidR="00A872CB" w:rsidRDefault="00000000">
      <w:pPr>
        <w:pStyle w:val="Heading1"/>
      </w:pPr>
      <w:r>
        <w:rPr>
          <w:spacing w:val="-2"/>
        </w:rPr>
        <w:t>PENUTUP</w:t>
      </w:r>
    </w:p>
    <w:p w14:paraId="4D690839" w14:textId="77777777" w:rsidR="00A872CB" w:rsidRDefault="00000000">
      <w:pPr>
        <w:pStyle w:val="Heading2"/>
        <w:numPr>
          <w:ilvl w:val="0"/>
          <w:numId w:val="1"/>
        </w:numPr>
        <w:tabs>
          <w:tab w:val="left" w:pos="423"/>
        </w:tabs>
        <w:spacing w:before="34"/>
        <w:ind w:left="423" w:hanging="282"/>
        <w:jc w:val="both"/>
      </w:pPr>
      <w:r>
        <w:rPr>
          <w:spacing w:val="-2"/>
        </w:rPr>
        <w:t>Kesimpulan</w:t>
      </w:r>
    </w:p>
    <w:p w14:paraId="516D51F1" w14:textId="77777777" w:rsidR="00A872CB" w:rsidRDefault="00000000">
      <w:pPr>
        <w:pStyle w:val="BodyText"/>
        <w:spacing w:before="29"/>
        <w:ind w:left="424" w:right="64" w:firstLine="566"/>
      </w:pPr>
      <w:r>
        <w:t xml:space="preserve">Berdasarkan hasil penelitian, dapat disimpulkan bahwa persepsi siswa kelas XI SMA IPIEM Surabaya terhadap penerapan pembelajaran </w:t>
      </w:r>
      <w:r>
        <w:rPr>
          <w:i/>
        </w:rPr>
        <w:t xml:space="preserve">Outdoor Learning </w:t>
      </w:r>
      <w:r>
        <w:t xml:space="preserve">pada materi Persebaran Fauna Indonesia berada pada kategori sangat baik dengan rata-rata persentase sebesar 87,55%. Hasil tersebut menunjukkan bahwa siswa memberikan penilaian positif terhadap penerapan pembelajaran </w:t>
      </w:r>
      <w:r>
        <w:rPr>
          <w:i/>
        </w:rPr>
        <w:t xml:space="preserve">Outdoor Learning </w:t>
      </w:r>
      <w:r>
        <w:t xml:space="preserve">karena dinilai mampu membantu memahami konsep materi, meningkatkan relevansi pembelajaran dengan kondisi nyata, memberikan manfaat dalam proses belajar, membentuk persepsi yang positif terhadap metode pembelajaran, serta mendorong keterlibatan aktif siswa selama kegiatan pembelajaran berlangsung. Dengan demikian, pembelajaran </w:t>
      </w:r>
      <w:r>
        <w:rPr>
          <w:i/>
        </w:rPr>
        <w:t>Outdoor</w:t>
      </w:r>
      <w:r>
        <w:rPr>
          <w:i/>
          <w:spacing w:val="-3"/>
        </w:rPr>
        <w:t xml:space="preserve"> </w:t>
      </w:r>
      <w:r>
        <w:rPr>
          <w:i/>
        </w:rPr>
        <w:t xml:space="preserve">Learning </w:t>
      </w:r>
      <w:r>
        <w:t>dapat</w:t>
      </w:r>
      <w:r>
        <w:rPr>
          <w:spacing w:val="-3"/>
        </w:rPr>
        <w:t xml:space="preserve"> </w:t>
      </w:r>
      <w:r>
        <w:t>menjadi</w:t>
      </w:r>
      <w:r>
        <w:rPr>
          <w:spacing w:val="-3"/>
        </w:rPr>
        <w:t xml:space="preserve"> </w:t>
      </w:r>
      <w:r>
        <w:t>salah satu alternatif metode pembelajaran yang efektif dalam mendukung proses pembelajaran Geografi, khususnya pada materi Persebaran Fauna Indonesia</w:t>
      </w:r>
    </w:p>
    <w:p w14:paraId="69ED5F38" w14:textId="77777777" w:rsidR="00A872CB" w:rsidRDefault="00A872CB">
      <w:pPr>
        <w:pStyle w:val="BodyText"/>
        <w:spacing w:before="10"/>
        <w:jc w:val="left"/>
      </w:pPr>
    </w:p>
    <w:p w14:paraId="526ACAEC" w14:textId="77777777" w:rsidR="00A872CB" w:rsidRDefault="00000000">
      <w:pPr>
        <w:pStyle w:val="Heading2"/>
        <w:numPr>
          <w:ilvl w:val="0"/>
          <w:numId w:val="1"/>
        </w:numPr>
        <w:tabs>
          <w:tab w:val="left" w:pos="422"/>
        </w:tabs>
        <w:ind w:left="422" w:hanging="281"/>
      </w:pPr>
      <w:r>
        <w:rPr>
          <w:spacing w:val="-2"/>
        </w:rPr>
        <w:t>Saran</w:t>
      </w:r>
    </w:p>
    <w:p w14:paraId="65F7A8EF" w14:textId="77777777" w:rsidR="00A872CB" w:rsidRDefault="00000000">
      <w:pPr>
        <w:pStyle w:val="BodyText"/>
        <w:spacing w:before="63" w:line="271" w:lineRule="auto"/>
        <w:ind w:left="141" w:firstLine="850"/>
        <w:jc w:val="left"/>
      </w:pPr>
      <w:r>
        <w:t>Berdasarkan</w:t>
      </w:r>
      <w:r>
        <w:rPr>
          <w:spacing w:val="-13"/>
        </w:rPr>
        <w:t xml:space="preserve"> </w:t>
      </w:r>
      <w:r>
        <w:t>hasil</w:t>
      </w:r>
      <w:r>
        <w:rPr>
          <w:spacing w:val="-12"/>
        </w:rPr>
        <w:t xml:space="preserve"> </w:t>
      </w:r>
      <w:r>
        <w:t>dan</w:t>
      </w:r>
      <w:r>
        <w:rPr>
          <w:spacing w:val="-10"/>
        </w:rPr>
        <w:t xml:space="preserve"> </w:t>
      </w:r>
      <w:r>
        <w:t>pembahasan</w:t>
      </w:r>
      <w:r>
        <w:rPr>
          <w:spacing w:val="-10"/>
        </w:rPr>
        <w:t xml:space="preserve"> </w:t>
      </w:r>
      <w:r>
        <w:t>penelitian, adapun saran sebagai berikut :</w:t>
      </w:r>
    </w:p>
    <w:p w14:paraId="6918B38F" w14:textId="77777777" w:rsidR="00A872CB" w:rsidRDefault="00000000">
      <w:pPr>
        <w:pStyle w:val="ListParagraph"/>
        <w:numPr>
          <w:ilvl w:val="1"/>
          <w:numId w:val="1"/>
        </w:numPr>
        <w:tabs>
          <w:tab w:val="left" w:pos="851"/>
        </w:tabs>
        <w:spacing w:before="32"/>
        <w:ind w:left="851" w:hanging="359"/>
        <w:rPr>
          <w:sz w:val="20"/>
        </w:rPr>
      </w:pPr>
      <w:r>
        <w:rPr>
          <w:sz w:val="20"/>
        </w:rPr>
        <w:t>Guru</w:t>
      </w:r>
      <w:r>
        <w:rPr>
          <w:spacing w:val="-7"/>
          <w:sz w:val="20"/>
        </w:rPr>
        <w:t xml:space="preserve"> </w:t>
      </w:r>
      <w:r>
        <w:rPr>
          <w:spacing w:val="-2"/>
          <w:sz w:val="20"/>
        </w:rPr>
        <w:t>Geografi</w:t>
      </w:r>
    </w:p>
    <w:p w14:paraId="73AD73E0" w14:textId="77777777" w:rsidR="00A872CB" w:rsidRDefault="00A872CB">
      <w:pPr>
        <w:pStyle w:val="ListParagraph"/>
        <w:jc w:val="left"/>
        <w:rPr>
          <w:sz w:val="20"/>
        </w:rPr>
        <w:sectPr w:rsidR="00A872CB">
          <w:pgSz w:w="11910" w:h="16840"/>
          <w:pgMar w:top="1580" w:right="992" w:bottom="1140" w:left="992" w:header="790" w:footer="959" w:gutter="0"/>
          <w:cols w:num="2" w:space="720" w:equalWidth="0">
            <w:col w:w="4726" w:space="451"/>
            <w:col w:w="4749"/>
          </w:cols>
        </w:sectPr>
      </w:pPr>
    </w:p>
    <w:p w14:paraId="60434D09" w14:textId="77777777" w:rsidR="00A872CB" w:rsidRDefault="00000000">
      <w:pPr>
        <w:pStyle w:val="BodyText"/>
        <w:spacing w:before="83" w:line="276" w:lineRule="auto"/>
        <w:ind w:left="852" w:right="40" w:firstLine="422"/>
      </w:pPr>
      <w:r>
        <w:lastRenderedPageBreak/>
        <w:t xml:space="preserve">Disarankan untuk menerapkan Outdoor Learning sebagai alternatif strategi pembelajaran, khususnya pada materi yang berkaitan dengan fenomena lingkungan. Pembelajaran ini dapat dipadukan dengan model pembelajaran aktif agar mampu meningkatkan pemahaman konsep, keterlibatan, dan kemampuan berpikir kritis </w:t>
      </w:r>
      <w:r>
        <w:rPr>
          <w:spacing w:val="-2"/>
        </w:rPr>
        <w:t>siswa,</w:t>
      </w:r>
    </w:p>
    <w:p w14:paraId="10EF4B6F" w14:textId="77777777" w:rsidR="00A872CB" w:rsidRDefault="00000000">
      <w:pPr>
        <w:pStyle w:val="ListParagraph"/>
        <w:numPr>
          <w:ilvl w:val="1"/>
          <w:numId w:val="1"/>
        </w:numPr>
        <w:tabs>
          <w:tab w:val="left" w:pos="851"/>
        </w:tabs>
        <w:spacing w:before="30"/>
        <w:ind w:left="851"/>
        <w:jc w:val="both"/>
        <w:rPr>
          <w:sz w:val="20"/>
        </w:rPr>
      </w:pPr>
      <w:r>
        <w:rPr>
          <w:spacing w:val="-2"/>
          <w:sz w:val="20"/>
        </w:rPr>
        <w:t>Sekolah</w:t>
      </w:r>
    </w:p>
    <w:p w14:paraId="472D89C9" w14:textId="77777777" w:rsidR="00A872CB" w:rsidRDefault="00000000">
      <w:pPr>
        <w:pStyle w:val="BodyText"/>
        <w:spacing w:before="68" w:line="276" w:lineRule="auto"/>
        <w:ind w:left="861" w:right="167" w:firstLine="412"/>
      </w:pPr>
      <w:r>
        <w:rPr>
          <w:noProof/>
        </w:rPr>
        <w:drawing>
          <wp:anchor distT="0" distB="0" distL="0" distR="0" simplePos="0" relativeHeight="487228928" behindDoc="1" locked="0" layoutInCell="1" allowOverlap="1" wp14:anchorId="506B406B" wp14:editId="3D9318BF">
            <wp:simplePos x="0" y="0"/>
            <wp:positionH relativeFrom="page">
              <wp:posOffset>1589405</wp:posOffset>
            </wp:positionH>
            <wp:positionV relativeFrom="paragraph">
              <wp:posOffset>188830</wp:posOffset>
            </wp:positionV>
            <wp:extent cx="4381754" cy="516255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4381754" cy="5162550"/>
                    </a:xfrm>
                    <a:prstGeom prst="rect">
                      <a:avLst/>
                    </a:prstGeom>
                  </pic:spPr>
                </pic:pic>
              </a:graphicData>
            </a:graphic>
          </wp:anchor>
        </w:drawing>
      </w:r>
      <w:r>
        <w:t xml:space="preserve">Diharapkan mendukung pelaksanaan </w:t>
      </w:r>
      <w:r>
        <w:rPr>
          <w:i/>
          <w:spacing w:val="-2"/>
        </w:rPr>
        <w:t>Outdoor</w:t>
      </w:r>
      <w:r>
        <w:rPr>
          <w:i/>
          <w:spacing w:val="-11"/>
        </w:rPr>
        <w:t xml:space="preserve"> </w:t>
      </w:r>
      <w:r>
        <w:rPr>
          <w:i/>
          <w:spacing w:val="-2"/>
        </w:rPr>
        <w:t>Learning</w:t>
      </w:r>
      <w:r>
        <w:rPr>
          <w:i/>
          <w:spacing w:val="-10"/>
        </w:rPr>
        <w:t xml:space="preserve"> </w:t>
      </w:r>
      <w:r>
        <w:rPr>
          <w:spacing w:val="-2"/>
        </w:rPr>
        <w:t>melalui</w:t>
      </w:r>
      <w:r>
        <w:rPr>
          <w:spacing w:val="-11"/>
        </w:rPr>
        <w:t xml:space="preserve"> </w:t>
      </w:r>
      <w:r>
        <w:rPr>
          <w:spacing w:val="-2"/>
        </w:rPr>
        <w:t>penyediaan</w:t>
      </w:r>
      <w:r>
        <w:rPr>
          <w:spacing w:val="-9"/>
        </w:rPr>
        <w:t xml:space="preserve"> </w:t>
      </w:r>
      <w:r>
        <w:rPr>
          <w:spacing w:val="-2"/>
        </w:rPr>
        <w:t xml:space="preserve">sarana </w:t>
      </w:r>
      <w:r>
        <w:t xml:space="preserve">dan prasarana, serta menjalin kerja sama dengan berbagai lokasi yang dapat dimanfaatkan sebagai sumber belajar guna menunjang pembelajaran Geografi yang </w:t>
      </w:r>
      <w:r>
        <w:rPr>
          <w:spacing w:val="-2"/>
        </w:rPr>
        <w:t>kontekstual.</w:t>
      </w:r>
    </w:p>
    <w:p w14:paraId="390BC128" w14:textId="77777777" w:rsidR="00A872CB" w:rsidRDefault="00000000">
      <w:pPr>
        <w:pStyle w:val="ListParagraph"/>
        <w:numPr>
          <w:ilvl w:val="1"/>
          <w:numId w:val="1"/>
        </w:numPr>
        <w:tabs>
          <w:tab w:val="left" w:pos="851"/>
        </w:tabs>
        <w:spacing w:before="30"/>
        <w:ind w:left="851"/>
        <w:jc w:val="both"/>
        <w:rPr>
          <w:sz w:val="20"/>
        </w:rPr>
      </w:pPr>
      <w:r>
        <w:rPr>
          <w:spacing w:val="-2"/>
          <w:sz w:val="20"/>
        </w:rPr>
        <w:t>Siswa</w:t>
      </w:r>
    </w:p>
    <w:p w14:paraId="12FDECE8" w14:textId="77777777" w:rsidR="00A872CB" w:rsidRDefault="00000000">
      <w:pPr>
        <w:pStyle w:val="BodyText"/>
        <w:spacing w:before="63" w:line="276" w:lineRule="auto"/>
        <w:ind w:left="852" w:right="169" w:firstLine="422"/>
      </w:pPr>
      <w:r>
        <w:t xml:space="preserve">Diharapkan berpartisipasi aktif selama kegiatan </w:t>
      </w:r>
      <w:r>
        <w:rPr>
          <w:i/>
        </w:rPr>
        <w:t xml:space="preserve">Outdoor Learning </w:t>
      </w:r>
      <w:r>
        <w:t>melalui observasi, diskusi, dan penyampaian hasil pengamatan sehingga pemahaman konsep serta kepedulian terhadap lingkungan dapat berkembang secara optimal.</w:t>
      </w:r>
    </w:p>
    <w:p w14:paraId="32763DCC" w14:textId="77777777" w:rsidR="00A872CB" w:rsidRDefault="00000000">
      <w:pPr>
        <w:pStyle w:val="ListParagraph"/>
        <w:numPr>
          <w:ilvl w:val="1"/>
          <w:numId w:val="1"/>
        </w:numPr>
        <w:tabs>
          <w:tab w:val="left" w:pos="851"/>
        </w:tabs>
        <w:spacing w:before="31"/>
        <w:ind w:left="851"/>
        <w:jc w:val="both"/>
        <w:rPr>
          <w:sz w:val="20"/>
        </w:rPr>
      </w:pPr>
      <w:r>
        <w:rPr>
          <w:spacing w:val="-2"/>
          <w:sz w:val="20"/>
        </w:rPr>
        <w:t>Peneliti</w:t>
      </w:r>
    </w:p>
    <w:p w14:paraId="7D2D99D1" w14:textId="77777777" w:rsidR="00A872CB" w:rsidRDefault="00000000">
      <w:pPr>
        <w:pStyle w:val="BodyText"/>
        <w:spacing w:before="63" w:line="276" w:lineRule="auto"/>
        <w:ind w:left="861" w:right="169" w:firstLine="412"/>
      </w:pPr>
      <w:r>
        <w:t>Disarankan melibatkan cakupan responden yang lebih luas, menggunakan metode penelitian yang berbeda, serta mengkaji pengaruh outdoor learning terhadap variabel lain, seperti hasil belajar, kemampuan</w:t>
      </w:r>
      <w:r>
        <w:rPr>
          <w:spacing w:val="-9"/>
        </w:rPr>
        <w:t xml:space="preserve"> </w:t>
      </w:r>
      <w:r>
        <w:t>berpikir</w:t>
      </w:r>
      <w:r>
        <w:rPr>
          <w:spacing w:val="-13"/>
        </w:rPr>
        <w:t xml:space="preserve"> </w:t>
      </w:r>
      <w:r>
        <w:t>kritis,</w:t>
      </w:r>
      <w:r>
        <w:rPr>
          <w:spacing w:val="-10"/>
        </w:rPr>
        <w:t xml:space="preserve"> </w:t>
      </w:r>
      <w:r>
        <w:t>motivasi</w:t>
      </w:r>
      <w:r>
        <w:rPr>
          <w:spacing w:val="-11"/>
        </w:rPr>
        <w:t xml:space="preserve"> </w:t>
      </w:r>
      <w:r>
        <w:t>belajar, dan literasi lingkungan.</w:t>
      </w:r>
    </w:p>
    <w:p w14:paraId="5972D78B" w14:textId="77777777" w:rsidR="00A872CB" w:rsidRDefault="00A872CB">
      <w:pPr>
        <w:pStyle w:val="BodyText"/>
        <w:spacing w:before="41"/>
        <w:jc w:val="left"/>
      </w:pPr>
    </w:p>
    <w:p w14:paraId="25C3C9A3" w14:textId="77777777" w:rsidR="00A872CB" w:rsidRDefault="00000000">
      <w:pPr>
        <w:pStyle w:val="Heading1"/>
        <w:jc w:val="both"/>
      </w:pPr>
      <w:r>
        <w:t>DAFTAR</w:t>
      </w:r>
      <w:r>
        <w:rPr>
          <w:spacing w:val="-9"/>
        </w:rPr>
        <w:t xml:space="preserve"> </w:t>
      </w:r>
      <w:r>
        <w:rPr>
          <w:spacing w:val="-2"/>
        </w:rPr>
        <w:t>PUSTAKA</w:t>
      </w:r>
    </w:p>
    <w:p w14:paraId="631B3965" w14:textId="77777777" w:rsidR="00A872CB" w:rsidRDefault="00000000">
      <w:pPr>
        <w:spacing w:before="30"/>
        <w:ind w:left="141"/>
        <w:jc w:val="both"/>
        <w:rPr>
          <w:i/>
          <w:sz w:val="20"/>
        </w:rPr>
      </w:pPr>
      <w:r>
        <w:rPr>
          <w:sz w:val="20"/>
        </w:rPr>
        <w:t>Dale,</w:t>
      </w:r>
      <w:r>
        <w:rPr>
          <w:spacing w:val="32"/>
          <w:sz w:val="20"/>
        </w:rPr>
        <w:t xml:space="preserve"> </w:t>
      </w:r>
      <w:r>
        <w:rPr>
          <w:sz w:val="20"/>
        </w:rPr>
        <w:t>E.</w:t>
      </w:r>
      <w:r>
        <w:rPr>
          <w:spacing w:val="32"/>
          <w:sz w:val="20"/>
        </w:rPr>
        <w:t xml:space="preserve"> </w:t>
      </w:r>
      <w:r>
        <w:rPr>
          <w:sz w:val="20"/>
        </w:rPr>
        <w:t>(1969).</w:t>
      </w:r>
      <w:r>
        <w:rPr>
          <w:spacing w:val="34"/>
          <w:sz w:val="20"/>
        </w:rPr>
        <w:t xml:space="preserve"> </w:t>
      </w:r>
      <w:r>
        <w:rPr>
          <w:i/>
          <w:sz w:val="20"/>
        </w:rPr>
        <w:t>Audio-visual</w:t>
      </w:r>
      <w:r>
        <w:rPr>
          <w:i/>
          <w:spacing w:val="36"/>
          <w:sz w:val="20"/>
        </w:rPr>
        <w:t xml:space="preserve"> </w:t>
      </w:r>
      <w:r>
        <w:rPr>
          <w:i/>
          <w:sz w:val="20"/>
        </w:rPr>
        <w:t>methods</w:t>
      </w:r>
      <w:r>
        <w:rPr>
          <w:i/>
          <w:spacing w:val="28"/>
          <w:sz w:val="20"/>
        </w:rPr>
        <w:t xml:space="preserve"> </w:t>
      </w:r>
      <w:r>
        <w:rPr>
          <w:i/>
          <w:sz w:val="20"/>
        </w:rPr>
        <w:t>in</w:t>
      </w:r>
      <w:r>
        <w:rPr>
          <w:i/>
          <w:spacing w:val="31"/>
          <w:sz w:val="20"/>
        </w:rPr>
        <w:t xml:space="preserve"> </w:t>
      </w:r>
      <w:r>
        <w:rPr>
          <w:i/>
          <w:spacing w:val="-2"/>
          <w:sz w:val="20"/>
        </w:rPr>
        <w:t>teaching</w:t>
      </w:r>
    </w:p>
    <w:p w14:paraId="2675C6F6" w14:textId="77777777" w:rsidR="00A872CB" w:rsidRDefault="00000000">
      <w:pPr>
        <w:pStyle w:val="BodyText"/>
        <w:ind w:left="568"/>
      </w:pPr>
      <w:r>
        <w:t>(3rd</w:t>
      </w:r>
      <w:r>
        <w:rPr>
          <w:spacing w:val="-5"/>
        </w:rPr>
        <w:t xml:space="preserve"> </w:t>
      </w:r>
      <w:r>
        <w:t>ed.).</w:t>
      </w:r>
      <w:r>
        <w:rPr>
          <w:spacing w:val="-5"/>
        </w:rPr>
        <w:t xml:space="preserve"> </w:t>
      </w:r>
      <w:r>
        <w:t>Holt,</w:t>
      </w:r>
      <w:r>
        <w:rPr>
          <w:spacing w:val="-3"/>
        </w:rPr>
        <w:t xml:space="preserve"> </w:t>
      </w:r>
      <w:r>
        <w:t>Rinehart</w:t>
      </w:r>
      <w:r>
        <w:rPr>
          <w:spacing w:val="-6"/>
        </w:rPr>
        <w:t xml:space="preserve"> </w:t>
      </w:r>
      <w:r>
        <w:t>and</w:t>
      </w:r>
      <w:r>
        <w:rPr>
          <w:spacing w:val="-4"/>
        </w:rPr>
        <w:t xml:space="preserve"> </w:t>
      </w:r>
      <w:r>
        <w:rPr>
          <w:spacing w:val="-2"/>
        </w:rPr>
        <w:t>Winston</w:t>
      </w:r>
    </w:p>
    <w:p w14:paraId="0F5E9B18" w14:textId="77777777" w:rsidR="00A872CB" w:rsidRDefault="00000000">
      <w:pPr>
        <w:spacing w:before="1"/>
        <w:ind w:left="568" w:right="197" w:hanging="428"/>
        <w:jc w:val="both"/>
        <w:rPr>
          <w:sz w:val="20"/>
        </w:rPr>
      </w:pPr>
      <w:r>
        <w:rPr>
          <w:sz w:val="20"/>
        </w:rPr>
        <w:t>Hastiana, Y., Sumah, A. S. W., &amp; Pramono, R. O. (2023).</w:t>
      </w:r>
      <w:r>
        <w:rPr>
          <w:spacing w:val="-13"/>
          <w:sz w:val="20"/>
        </w:rPr>
        <w:t xml:space="preserve"> </w:t>
      </w:r>
      <w:r>
        <w:rPr>
          <w:sz w:val="20"/>
        </w:rPr>
        <w:t>Analisis</w:t>
      </w:r>
      <w:r>
        <w:rPr>
          <w:spacing w:val="-12"/>
          <w:sz w:val="20"/>
        </w:rPr>
        <w:t xml:space="preserve"> </w:t>
      </w:r>
      <w:r>
        <w:rPr>
          <w:sz w:val="20"/>
        </w:rPr>
        <w:t>persepsi</w:t>
      </w:r>
      <w:r>
        <w:rPr>
          <w:spacing w:val="-13"/>
          <w:sz w:val="20"/>
        </w:rPr>
        <w:t xml:space="preserve"> </w:t>
      </w:r>
      <w:r>
        <w:rPr>
          <w:sz w:val="20"/>
        </w:rPr>
        <w:t>dan</w:t>
      </w:r>
      <w:r>
        <w:rPr>
          <w:spacing w:val="-12"/>
          <w:sz w:val="20"/>
        </w:rPr>
        <w:t xml:space="preserve"> </w:t>
      </w:r>
      <w:r>
        <w:rPr>
          <w:sz w:val="20"/>
        </w:rPr>
        <w:t>pemahaman</w:t>
      </w:r>
      <w:r>
        <w:rPr>
          <w:spacing w:val="-13"/>
          <w:sz w:val="20"/>
        </w:rPr>
        <w:t xml:space="preserve"> </w:t>
      </w:r>
      <w:r>
        <w:rPr>
          <w:sz w:val="20"/>
        </w:rPr>
        <w:t xml:space="preserve">siswa terhadap pembelajaran daring dan tatap muka. </w:t>
      </w:r>
      <w:r>
        <w:rPr>
          <w:i/>
          <w:sz w:val="20"/>
        </w:rPr>
        <w:t>Diklabio,</w:t>
      </w:r>
      <w:r>
        <w:rPr>
          <w:i/>
          <w:spacing w:val="-9"/>
          <w:sz w:val="20"/>
        </w:rPr>
        <w:t xml:space="preserve"> </w:t>
      </w:r>
      <w:r>
        <w:rPr>
          <w:i/>
          <w:sz w:val="20"/>
        </w:rPr>
        <w:t>Jurnal</w:t>
      </w:r>
      <w:r>
        <w:rPr>
          <w:i/>
          <w:spacing w:val="-6"/>
          <w:sz w:val="20"/>
        </w:rPr>
        <w:t xml:space="preserve"> </w:t>
      </w:r>
      <w:r>
        <w:rPr>
          <w:i/>
          <w:sz w:val="20"/>
        </w:rPr>
        <w:t>Pendidikan</w:t>
      </w:r>
      <w:r>
        <w:rPr>
          <w:i/>
          <w:spacing w:val="-12"/>
          <w:sz w:val="20"/>
        </w:rPr>
        <w:t xml:space="preserve"> </w:t>
      </w:r>
      <w:r>
        <w:rPr>
          <w:i/>
          <w:sz w:val="20"/>
        </w:rPr>
        <w:t>dan</w:t>
      </w:r>
      <w:r>
        <w:rPr>
          <w:i/>
          <w:spacing w:val="-12"/>
          <w:sz w:val="20"/>
        </w:rPr>
        <w:t xml:space="preserve"> </w:t>
      </w:r>
      <w:r>
        <w:rPr>
          <w:i/>
          <w:sz w:val="20"/>
        </w:rPr>
        <w:t>Pembelajaran Biologi, 7</w:t>
      </w:r>
      <w:r>
        <w:rPr>
          <w:sz w:val="20"/>
        </w:rPr>
        <w:t>(1), 30–37.</w:t>
      </w:r>
    </w:p>
    <w:p w14:paraId="3B70A563" w14:textId="77777777" w:rsidR="00A872CB" w:rsidRDefault="00000000">
      <w:pPr>
        <w:pStyle w:val="BodyText"/>
        <w:spacing w:before="2"/>
        <w:ind w:left="861" w:right="188" w:hanging="577"/>
      </w:pPr>
      <w:r>
        <w:t>Manek, A. H., Pamungkas, B. T., Andrinata, A., Sunimbar, S., &amp; Samin, M. (2025). Pengaruh pendekatan saintifik berbasis outdoor study terhadap kemampuan</w:t>
      </w:r>
      <w:r>
        <w:rPr>
          <w:spacing w:val="40"/>
        </w:rPr>
        <w:t xml:space="preserve"> </w:t>
      </w:r>
      <w:r>
        <w:t xml:space="preserve">berpikir spasial peserta didik. </w:t>
      </w:r>
      <w:r>
        <w:rPr>
          <w:i/>
        </w:rPr>
        <w:t>Jurnal Geografi, 21</w:t>
      </w:r>
      <w:r>
        <w:t>(1).</w:t>
      </w:r>
    </w:p>
    <w:p w14:paraId="6B858D3F" w14:textId="77777777" w:rsidR="00A872CB" w:rsidRDefault="00000000">
      <w:pPr>
        <w:pStyle w:val="BodyText"/>
        <w:ind w:left="847" w:right="44" w:hanging="563"/>
      </w:pPr>
      <w:r>
        <w:t xml:space="preserve">Muslikhah, R. I., Ramadhan, A. N., Mardiyah, S. U. K., &amp; Muhyadi. (2022). Persepsi siswa terhadap pembelajaran online di sekolah menengah kejuruan. </w:t>
      </w:r>
      <w:r>
        <w:rPr>
          <w:i/>
        </w:rPr>
        <w:t>Efisiensi: Kajian Ilmu Administrasi, 19</w:t>
      </w:r>
      <w:r>
        <w:t>(2), 149–160.</w:t>
      </w:r>
    </w:p>
    <w:p w14:paraId="7D889242" w14:textId="77777777" w:rsidR="00A872CB" w:rsidRDefault="00000000">
      <w:pPr>
        <w:ind w:left="861" w:right="38" w:hanging="577"/>
        <w:jc w:val="both"/>
        <w:rPr>
          <w:i/>
          <w:sz w:val="20"/>
        </w:rPr>
      </w:pPr>
      <w:r>
        <w:rPr>
          <w:sz w:val="20"/>
        </w:rPr>
        <w:t>Mujib, A. S., Mustolikh, &amp; Bramasta, D. (2023). Pengaruh</w:t>
      </w:r>
      <w:r>
        <w:rPr>
          <w:spacing w:val="71"/>
          <w:w w:val="150"/>
          <w:sz w:val="20"/>
        </w:rPr>
        <w:t xml:space="preserve"> </w:t>
      </w:r>
      <w:r>
        <w:rPr>
          <w:sz w:val="20"/>
        </w:rPr>
        <w:t>model</w:t>
      </w:r>
      <w:r>
        <w:rPr>
          <w:spacing w:val="78"/>
          <w:w w:val="150"/>
          <w:sz w:val="20"/>
        </w:rPr>
        <w:t xml:space="preserve"> </w:t>
      </w:r>
      <w:r>
        <w:rPr>
          <w:i/>
          <w:sz w:val="20"/>
        </w:rPr>
        <w:t>problem</w:t>
      </w:r>
      <w:r>
        <w:rPr>
          <w:i/>
          <w:spacing w:val="74"/>
          <w:w w:val="150"/>
          <w:sz w:val="20"/>
        </w:rPr>
        <w:t xml:space="preserve"> </w:t>
      </w:r>
      <w:r>
        <w:rPr>
          <w:i/>
          <w:sz w:val="20"/>
        </w:rPr>
        <w:t>based</w:t>
      </w:r>
      <w:r>
        <w:rPr>
          <w:i/>
          <w:spacing w:val="60"/>
          <w:w w:val="150"/>
          <w:sz w:val="20"/>
        </w:rPr>
        <w:t xml:space="preserve"> </w:t>
      </w:r>
      <w:r>
        <w:rPr>
          <w:i/>
          <w:spacing w:val="-2"/>
          <w:sz w:val="20"/>
        </w:rPr>
        <w:t>learning</w:t>
      </w:r>
    </w:p>
    <w:p w14:paraId="7B5FEF39" w14:textId="77777777" w:rsidR="00A872CB" w:rsidRDefault="00000000">
      <w:pPr>
        <w:spacing w:before="83"/>
        <w:ind w:left="717" w:right="201"/>
        <w:jc w:val="both"/>
        <w:rPr>
          <w:sz w:val="20"/>
        </w:rPr>
      </w:pPr>
      <w:r>
        <w:br w:type="column"/>
      </w:r>
      <w:r>
        <w:rPr>
          <w:sz w:val="20"/>
        </w:rPr>
        <w:t xml:space="preserve">berbasis </w:t>
      </w:r>
      <w:r>
        <w:rPr>
          <w:i/>
          <w:sz w:val="20"/>
        </w:rPr>
        <w:t xml:space="preserve">outdoor study </w:t>
      </w:r>
      <w:r>
        <w:rPr>
          <w:sz w:val="20"/>
        </w:rPr>
        <w:t xml:space="preserve">terhadap hasil belajar siswa mata pelajaran geografi. </w:t>
      </w:r>
      <w:r>
        <w:rPr>
          <w:i/>
          <w:sz w:val="20"/>
        </w:rPr>
        <w:t>Edu Geography, 11</w:t>
      </w:r>
      <w:r>
        <w:rPr>
          <w:sz w:val="20"/>
        </w:rPr>
        <w:t>(1), 53–61.</w:t>
      </w:r>
    </w:p>
    <w:p w14:paraId="2A696AA6" w14:textId="77777777" w:rsidR="00A872CB" w:rsidRDefault="00000000">
      <w:pPr>
        <w:spacing w:before="1"/>
        <w:ind w:left="708" w:right="209" w:hanging="567"/>
        <w:jc w:val="both"/>
        <w:rPr>
          <w:sz w:val="20"/>
        </w:rPr>
      </w:pPr>
      <w:r>
        <w:rPr>
          <w:sz w:val="20"/>
        </w:rPr>
        <w:t xml:space="preserve">Noi, S., &amp; Lukum, A. (2025). Outdoor study as a contextual learning method in geography. </w:t>
      </w:r>
      <w:r>
        <w:rPr>
          <w:i/>
          <w:sz w:val="20"/>
        </w:rPr>
        <w:t>EDUCTUM: Journal Research, 4</w:t>
      </w:r>
      <w:r>
        <w:rPr>
          <w:sz w:val="20"/>
        </w:rPr>
        <w:t>(3), 22–26.</w:t>
      </w:r>
    </w:p>
    <w:p w14:paraId="292D2F68" w14:textId="77777777" w:rsidR="00A872CB" w:rsidRDefault="00000000">
      <w:pPr>
        <w:spacing w:before="2"/>
        <w:ind w:left="708" w:right="204" w:hanging="567"/>
        <w:jc w:val="both"/>
        <w:rPr>
          <w:sz w:val="20"/>
        </w:rPr>
      </w:pPr>
      <w:r>
        <w:rPr>
          <w:sz w:val="20"/>
        </w:rPr>
        <w:t xml:space="preserve">Nugraha, H. A., Khairunnisa, U. Z., &amp; Mukti, H. (2024). </w:t>
      </w:r>
      <w:r>
        <w:rPr>
          <w:i/>
          <w:sz w:val="20"/>
        </w:rPr>
        <w:t>Inovasi pembelajaran persebaran flora dan fauna endemik berbasis geographical location menggunakan ArcGIS StoryMaps: Studi kasus SMAN 07 Surakarta</w:t>
      </w:r>
      <w:r>
        <w:rPr>
          <w:sz w:val="20"/>
        </w:rPr>
        <w:t xml:space="preserve">. </w:t>
      </w:r>
      <w:r>
        <w:rPr>
          <w:i/>
          <w:sz w:val="20"/>
        </w:rPr>
        <w:t>Edu Geography, 12</w:t>
      </w:r>
      <w:r>
        <w:rPr>
          <w:sz w:val="20"/>
        </w:rPr>
        <w:t>(1).</w:t>
      </w:r>
    </w:p>
    <w:p w14:paraId="45807F19" w14:textId="77777777" w:rsidR="00A872CB" w:rsidRDefault="00000000">
      <w:pPr>
        <w:spacing w:before="3"/>
        <w:ind w:left="708" w:right="206" w:hanging="567"/>
        <w:jc w:val="both"/>
        <w:rPr>
          <w:sz w:val="20"/>
        </w:rPr>
      </w:pPr>
      <w:r>
        <w:rPr>
          <w:sz w:val="20"/>
        </w:rPr>
        <w:t>Pasongli,</w:t>
      </w:r>
      <w:r>
        <w:rPr>
          <w:spacing w:val="-11"/>
          <w:sz w:val="20"/>
        </w:rPr>
        <w:t xml:space="preserve"> </w:t>
      </w:r>
      <w:r>
        <w:rPr>
          <w:sz w:val="20"/>
        </w:rPr>
        <w:t>H.,</w:t>
      </w:r>
      <w:r>
        <w:rPr>
          <w:spacing w:val="-6"/>
          <w:sz w:val="20"/>
        </w:rPr>
        <w:t xml:space="preserve"> </w:t>
      </w:r>
      <w:r>
        <w:rPr>
          <w:sz w:val="20"/>
        </w:rPr>
        <w:t>Marthinu,</w:t>
      </w:r>
      <w:r>
        <w:rPr>
          <w:spacing w:val="-11"/>
          <w:sz w:val="20"/>
        </w:rPr>
        <w:t xml:space="preserve"> </w:t>
      </w:r>
      <w:r>
        <w:rPr>
          <w:sz w:val="20"/>
        </w:rPr>
        <w:t>E.,</w:t>
      </w:r>
      <w:r>
        <w:rPr>
          <w:spacing w:val="-11"/>
          <w:sz w:val="20"/>
        </w:rPr>
        <w:t xml:space="preserve"> </w:t>
      </w:r>
      <w:r>
        <w:rPr>
          <w:sz w:val="20"/>
        </w:rPr>
        <w:t>&amp;</w:t>
      </w:r>
      <w:r>
        <w:rPr>
          <w:spacing w:val="-12"/>
          <w:sz w:val="20"/>
        </w:rPr>
        <w:t xml:space="preserve"> </w:t>
      </w:r>
      <w:r>
        <w:rPr>
          <w:sz w:val="20"/>
        </w:rPr>
        <w:t>Salam,</w:t>
      </w:r>
      <w:r>
        <w:rPr>
          <w:spacing w:val="-6"/>
          <w:sz w:val="20"/>
        </w:rPr>
        <w:t xml:space="preserve"> </w:t>
      </w:r>
      <w:r>
        <w:rPr>
          <w:sz w:val="20"/>
        </w:rPr>
        <w:t>R.</w:t>
      </w:r>
      <w:r>
        <w:rPr>
          <w:spacing w:val="-11"/>
          <w:sz w:val="20"/>
        </w:rPr>
        <w:t xml:space="preserve"> </w:t>
      </w:r>
      <w:r>
        <w:rPr>
          <w:sz w:val="20"/>
        </w:rPr>
        <w:t>(2022).</w:t>
      </w:r>
      <w:r>
        <w:rPr>
          <w:spacing w:val="-11"/>
          <w:sz w:val="20"/>
        </w:rPr>
        <w:t xml:space="preserve"> </w:t>
      </w:r>
      <w:r>
        <w:rPr>
          <w:sz w:val="20"/>
        </w:rPr>
        <w:t xml:space="preserve">Hasil belajar geografi dan persepsi siswa dalam pembelajaran outdoor di Pantai Tobololo. </w:t>
      </w:r>
      <w:r>
        <w:rPr>
          <w:i/>
          <w:sz w:val="20"/>
        </w:rPr>
        <w:t>Geodika: Jurnal Kajian Ilmu dan Pendidikan Geografi, 6</w:t>
      </w:r>
      <w:r>
        <w:rPr>
          <w:sz w:val="20"/>
        </w:rPr>
        <w:t>(1), 67–78</w:t>
      </w:r>
    </w:p>
    <w:p w14:paraId="6D98C582" w14:textId="77777777" w:rsidR="00A872CB" w:rsidRDefault="00000000">
      <w:pPr>
        <w:pStyle w:val="BodyText"/>
        <w:spacing w:before="89"/>
        <w:ind w:left="141"/>
      </w:pPr>
      <w:r>
        <w:t>Pristiwanti,</w:t>
      </w:r>
      <w:r>
        <w:rPr>
          <w:spacing w:val="-11"/>
        </w:rPr>
        <w:t xml:space="preserve"> </w:t>
      </w:r>
      <w:r>
        <w:t>D.,</w:t>
      </w:r>
      <w:r>
        <w:rPr>
          <w:spacing w:val="-12"/>
        </w:rPr>
        <w:t xml:space="preserve"> </w:t>
      </w:r>
      <w:r>
        <w:t>Badariah,</w:t>
      </w:r>
      <w:r>
        <w:rPr>
          <w:spacing w:val="-9"/>
        </w:rPr>
        <w:t xml:space="preserve"> </w:t>
      </w:r>
      <w:r>
        <w:t>B.,</w:t>
      </w:r>
      <w:r>
        <w:rPr>
          <w:spacing w:val="-8"/>
        </w:rPr>
        <w:t xml:space="preserve"> </w:t>
      </w:r>
      <w:r>
        <w:t>Hidayat,</w:t>
      </w:r>
      <w:r>
        <w:rPr>
          <w:spacing w:val="-9"/>
        </w:rPr>
        <w:t xml:space="preserve"> </w:t>
      </w:r>
      <w:r>
        <w:t>S.,</w:t>
      </w:r>
      <w:r>
        <w:rPr>
          <w:spacing w:val="-12"/>
        </w:rPr>
        <w:t xml:space="preserve"> </w:t>
      </w:r>
      <w:r>
        <w:t>&amp;</w:t>
      </w:r>
      <w:r>
        <w:rPr>
          <w:spacing w:val="-13"/>
        </w:rPr>
        <w:t xml:space="preserve"> </w:t>
      </w:r>
      <w:r>
        <w:t>Dewi,</w:t>
      </w:r>
      <w:r>
        <w:rPr>
          <w:spacing w:val="-8"/>
        </w:rPr>
        <w:t xml:space="preserve"> </w:t>
      </w:r>
      <w:r>
        <w:rPr>
          <w:spacing w:val="-5"/>
        </w:rPr>
        <w:t>R.</w:t>
      </w:r>
    </w:p>
    <w:p w14:paraId="18DE0DDB" w14:textId="77777777" w:rsidR="00A872CB" w:rsidRDefault="00000000">
      <w:pPr>
        <w:ind w:left="708" w:right="203"/>
        <w:jc w:val="both"/>
        <w:rPr>
          <w:i/>
          <w:sz w:val="20"/>
        </w:rPr>
      </w:pPr>
      <w:r>
        <w:rPr>
          <w:sz w:val="20"/>
        </w:rPr>
        <w:t xml:space="preserve">S. (2022). Pengertian pendidikan. </w:t>
      </w:r>
      <w:r>
        <w:rPr>
          <w:i/>
          <w:sz w:val="20"/>
        </w:rPr>
        <w:t xml:space="preserve">Jurnal Pendidikan dan Konseling (JPDK), 4(6), </w:t>
      </w:r>
      <w:r>
        <w:rPr>
          <w:i/>
          <w:spacing w:val="-2"/>
          <w:sz w:val="20"/>
        </w:rPr>
        <w:t>7911–7915.</w:t>
      </w:r>
    </w:p>
    <w:p w14:paraId="19C64754" w14:textId="77777777" w:rsidR="00A872CB" w:rsidRDefault="00000000">
      <w:pPr>
        <w:pStyle w:val="BodyText"/>
        <w:spacing w:before="1"/>
        <w:ind w:left="708" w:right="203" w:hanging="567"/>
      </w:pPr>
      <w:r>
        <w:t>Pratiwi, R. T., Ningrum, E., &amp; Triana, I. J. (2025). Students' and teachers' perceptions on the implementation of contextual learning based on</w:t>
      </w:r>
      <w:r>
        <w:rPr>
          <w:spacing w:val="-13"/>
        </w:rPr>
        <w:t xml:space="preserve"> </w:t>
      </w:r>
      <w:r>
        <w:t>local</w:t>
      </w:r>
      <w:r>
        <w:rPr>
          <w:spacing w:val="-12"/>
        </w:rPr>
        <w:t xml:space="preserve"> </w:t>
      </w:r>
      <w:r>
        <w:t>potential.</w:t>
      </w:r>
      <w:r>
        <w:rPr>
          <w:spacing w:val="-13"/>
        </w:rPr>
        <w:t xml:space="preserve"> </w:t>
      </w:r>
      <w:r>
        <w:rPr>
          <w:i/>
        </w:rPr>
        <w:t>Jurnal</w:t>
      </w:r>
      <w:r>
        <w:rPr>
          <w:i/>
          <w:spacing w:val="-12"/>
        </w:rPr>
        <w:t xml:space="preserve"> </w:t>
      </w:r>
      <w:r>
        <w:rPr>
          <w:i/>
        </w:rPr>
        <w:t>Geografi</w:t>
      </w:r>
      <w:r>
        <w:rPr>
          <w:i/>
          <w:spacing w:val="-13"/>
        </w:rPr>
        <w:t xml:space="preserve"> </w:t>
      </w:r>
      <w:r>
        <w:rPr>
          <w:i/>
        </w:rPr>
        <w:t>Gea,</w:t>
      </w:r>
      <w:r>
        <w:rPr>
          <w:i/>
          <w:spacing w:val="-12"/>
        </w:rPr>
        <w:t xml:space="preserve"> </w:t>
      </w:r>
      <w:r>
        <w:rPr>
          <w:i/>
        </w:rPr>
        <w:t>25</w:t>
      </w:r>
      <w:r>
        <w:t xml:space="preserve">(2), </w:t>
      </w:r>
      <w:r>
        <w:rPr>
          <w:spacing w:val="-2"/>
        </w:rPr>
        <w:t>147–159</w:t>
      </w:r>
    </w:p>
    <w:p w14:paraId="66AB20E7" w14:textId="77777777" w:rsidR="00A872CB" w:rsidRDefault="00000000">
      <w:pPr>
        <w:spacing w:before="3"/>
        <w:ind w:left="708" w:right="203" w:hanging="567"/>
        <w:jc w:val="both"/>
        <w:rPr>
          <w:sz w:val="20"/>
        </w:rPr>
      </w:pPr>
      <w:r>
        <w:rPr>
          <w:sz w:val="20"/>
        </w:rPr>
        <w:t xml:space="preserve">Susilawati, S. A., &amp; Sochiba, S. L. (2022). </w:t>
      </w:r>
      <w:r>
        <w:rPr>
          <w:i/>
          <w:sz w:val="20"/>
        </w:rPr>
        <w:t>Pembelajaran outdoor study dalam mata pelajaran</w:t>
      </w:r>
      <w:r>
        <w:rPr>
          <w:i/>
          <w:spacing w:val="-13"/>
          <w:sz w:val="20"/>
        </w:rPr>
        <w:t xml:space="preserve"> </w:t>
      </w:r>
      <w:r>
        <w:rPr>
          <w:i/>
          <w:sz w:val="20"/>
        </w:rPr>
        <w:t>Geografi:</w:t>
      </w:r>
      <w:r>
        <w:rPr>
          <w:i/>
          <w:spacing w:val="-12"/>
          <w:sz w:val="20"/>
        </w:rPr>
        <w:t xml:space="preserve"> </w:t>
      </w:r>
      <w:r>
        <w:rPr>
          <w:i/>
          <w:sz w:val="20"/>
        </w:rPr>
        <w:t>Systematic</w:t>
      </w:r>
      <w:r>
        <w:rPr>
          <w:i/>
          <w:spacing w:val="-13"/>
          <w:sz w:val="20"/>
        </w:rPr>
        <w:t xml:space="preserve"> </w:t>
      </w:r>
      <w:r>
        <w:rPr>
          <w:i/>
          <w:sz w:val="20"/>
        </w:rPr>
        <w:t>review</w:t>
      </w:r>
      <w:r>
        <w:rPr>
          <w:sz w:val="20"/>
        </w:rPr>
        <w:t>.</w:t>
      </w:r>
      <w:r>
        <w:rPr>
          <w:spacing w:val="-12"/>
          <w:sz w:val="20"/>
        </w:rPr>
        <w:t xml:space="preserve"> </w:t>
      </w:r>
      <w:r>
        <w:rPr>
          <w:i/>
          <w:sz w:val="20"/>
        </w:rPr>
        <w:t>Jurnal Pendidikan Geografi</w:t>
      </w:r>
      <w:r>
        <w:rPr>
          <w:sz w:val="20"/>
        </w:rPr>
        <w:t>, 27(1), 51–62.</w:t>
      </w:r>
    </w:p>
    <w:p w14:paraId="4E1A3162" w14:textId="77777777" w:rsidR="00A872CB" w:rsidRDefault="00000000">
      <w:pPr>
        <w:tabs>
          <w:tab w:val="left" w:pos="3540"/>
        </w:tabs>
        <w:spacing w:before="2"/>
        <w:ind w:left="708" w:right="203" w:hanging="567"/>
        <w:jc w:val="both"/>
        <w:rPr>
          <w:sz w:val="20"/>
        </w:rPr>
      </w:pPr>
      <w:r>
        <w:rPr>
          <w:sz w:val="20"/>
        </w:rPr>
        <w:t>Susilawati, Siti Azizah and Sochiba, Salma Lutfiani (2024) "Pembelajaran outdoor study dalam mata pelajaran</w:t>
      </w:r>
      <w:r>
        <w:rPr>
          <w:spacing w:val="80"/>
          <w:sz w:val="20"/>
        </w:rPr>
        <w:t xml:space="preserve">  </w:t>
      </w:r>
      <w:r>
        <w:rPr>
          <w:sz w:val="20"/>
        </w:rPr>
        <w:t>Geografi:</w:t>
      </w:r>
      <w:r>
        <w:rPr>
          <w:sz w:val="20"/>
        </w:rPr>
        <w:tab/>
      </w:r>
      <w:r>
        <w:rPr>
          <w:spacing w:val="-4"/>
          <w:sz w:val="20"/>
        </w:rPr>
        <w:t xml:space="preserve">Systematic </w:t>
      </w:r>
      <w:r>
        <w:rPr>
          <w:sz w:val="20"/>
        </w:rPr>
        <w:t>review,"</w:t>
      </w:r>
      <w:r>
        <w:rPr>
          <w:spacing w:val="-10"/>
          <w:sz w:val="20"/>
        </w:rPr>
        <w:t xml:space="preserve"> </w:t>
      </w:r>
      <w:r>
        <w:rPr>
          <w:i/>
          <w:sz w:val="20"/>
        </w:rPr>
        <w:t>Jurnal</w:t>
      </w:r>
      <w:r>
        <w:rPr>
          <w:i/>
          <w:spacing w:val="-10"/>
          <w:sz w:val="20"/>
        </w:rPr>
        <w:t xml:space="preserve"> </w:t>
      </w:r>
      <w:r>
        <w:rPr>
          <w:i/>
          <w:sz w:val="20"/>
        </w:rPr>
        <w:t>Pendidikan</w:t>
      </w:r>
      <w:r>
        <w:rPr>
          <w:i/>
          <w:spacing w:val="-10"/>
          <w:sz w:val="20"/>
        </w:rPr>
        <w:t xml:space="preserve"> </w:t>
      </w:r>
      <w:r>
        <w:rPr>
          <w:i/>
          <w:sz w:val="20"/>
        </w:rPr>
        <w:t>Geografi:</w:t>
      </w:r>
      <w:r>
        <w:rPr>
          <w:i/>
          <w:spacing w:val="-10"/>
          <w:sz w:val="20"/>
        </w:rPr>
        <w:t xml:space="preserve"> </w:t>
      </w:r>
      <w:r>
        <w:rPr>
          <w:i/>
          <w:sz w:val="20"/>
        </w:rPr>
        <w:t>Kajian, Teori, dan Praktek dalam</w:t>
      </w:r>
      <w:r>
        <w:rPr>
          <w:i/>
          <w:spacing w:val="-1"/>
          <w:sz w:val="20"/>
        </w:rPr>
        <w:t xml:space="preserve"> </w:t>
      </w:r>
      <w:r>
        <w:rPr>
          <w:i/>
          <w:sz w:val="20"/>
        </w:rPr>
        <w:t>Bidang Pendidikan dan Ilmu Geografi</w:t>
      </w:r>
      <w:r>
        <w:rPr>
          <w:sz w:val="20"/>
        </w:rPr>
        <w:t>: Vol. 27: No. 1, Article 5.</w:t>
      </w:r>
    </w:p>
    <w:p w14:paraId="5DE552EB" w14:textId="77777777" w:rsidR="00A872CB" w:rsidRDefault="00000000">
      <w:pPr>
        <w:pStyle w:val="BodyText"/>
        <w:ind w:left="708" w:right="203" w:hanging="567"/>
      </w:pPr>
      <w:r>
        <w:t>Yunita, R., Juita, E., &amp; Tanamir, M. D. (2023). Penerapan metode pembelajaran outdoor study dalam meningkatkan kemampuan aplikasi</w:t>
      </w:r>
      <w:r>
        <w:rPr>
          <w:spacing w:val="-6"/>
        </w:rPr>
        <w:t xml:space="preserve"> </w:t>
      </w:r>
      <w:r>
        <w:t>siswa</w:t>
      </w:r>
      <w:r>
        <w:rPr>
          <w:spacing w:val="-2"/>
        </w:rPr>
        <w:t xml:space="preserve"> </w:t>
      </w:r>
      <w:r>
        <w:t>pada</w:t>
      </w:r>
      <w:r>
        <w:rPr>
          <w:spacing w:val="-11"/>
        </w:rPr>
        <w:t xml:space="preserve"> </w:t>
      </w:r>
      <w:r>
        <w:t>mata</w:t>
      </w:r>
      <w:r>
        <w:rPr>
          <w:spacing w:val="-6"/>
        </w:rPr>
        <w:t xml:space="preserve"> </w:t>
      </w:r>
      <w:r>
        <w:t>pelajaran</w:t>
      </w:r>
      <w:r>
        <w:rPr>
          <w:spacing w:val="-4"/>
        </w:rPr>
        <w:t xml:space="preserve"> </w:t>
      </w:r>
      <w:r>
        <w:t>geografi</w:t>
      </w:r>
      <w:r>
        <w:rPr>
          <w:spacing w:val="-6"/>
        </w:rPr>
        <w:t xml:space="preserve"> </w:t>
      </w:r>
      <w:r>
        <w:t>di SMAN</w:t>
      </w:r>
      <w:r>
        <w:rPr>
          <w:spacing w:val="-13"/>
        </w:rPr>
        <w:t xml:space="preserve"> </w:t>
      </w:r>
      <w:r>
        <w:t>1</w:t>
      </w:r>
      <w:r>
        <w:rPr>
          <w:spacing w:val="-6"/>
        </w:rPr>
        <w:t xml:space="preserve"> </w:t>
      </w:r>
      <w:r>
        <w:t>Tanjung</w:t>
      </w:r>
      <w:r>
        <w:rPr>
          <w:spacing w:val="-13"/>
        </w:rPr>
        <w:t xml:space="preserve"> </w:t>
      </w:r>
      <w:r>
        <w:t>Mutiara.</w:t>
      </w:r>
      <w:r>
        <w:rPr>
          <w:spacing w:val="-12"/>
        </w:rPr>
        <w:t xml:space="preserve"> </w:t>
      </w:r>
      <w:r>
        <w:rPr>
          <w:i/>
        </w:rPr>
        <w:t>Jurnal</w:t>
      </w:r>
      <w:r>
        <w:rPr>
          <w:i/>
          <w:spacing w:val="-13"/>
        </w:rPr>
        <w:t xml:space="preserve"> </w:t>
      </w:r>
      <w:r>
        <w:rPr>
          <w:i/>
        </w:rPr>
        <w:t>Pendidikan Geografi Undiksha, 11</w:t>
      </w:r>
      <w:r>
        <w:t>(3), 288–298.</w:t>
      </w:r>
    </w:p>
    <w:p w14:paraId="41AAE4CD" w14:textId="77777777" w:rsidR="00A872CB" w:rsidRDefault="00000000">
      <w:pPr>
        <w:pStyle w:val="BodyText"/>
        <w:spacing w:before="1"/>
        <w:ind w:left="708" w:right="204" w:hanging="567"/>
      </w:pPr>
      <w:r>
        <w:t>Zabidi, A.</w:t>
      </w:r>
      <w:r>
        <w:rPr>
          <w:spacing w:val="-5"/>
        </w:rPr>
        <w:t xml:space="preserve"> </w:t>
      </w:r>
      <w:r>
        <w:t>F. F., Yudasmara,</w:t>
      </w:r>
      <w:r>
        <w:rPr>
          <w:spacing w:val="-5"/>
        </w:rPr>
        <w:t xml:space="preserve"> </w:t>
      </w:r>
      <w:r>
        <w:t>D. S., &amp;</w:t>
      </w:r>
      <w:r>
        <w:rPr>
          <w:spacing w:val="-6"/>
        </w:rPr>
        <w:t xml:space="preserve"> </w:t>
      </w:r>
      <w:r>
        <w:t xml:space="preserve">Darmawan, A. (2023). Persepsi siswa terhadap pelaksanaan pembelajaran pendidikan jasmani olahraga dan kesehatan. </w:t>
      </w:r>
      <w:r>
        <w:rPr>
          <w:i/>
        </w:rPr>
        <w:t>Jurnal Olahraga Pendidikan Indonesia</w:t>
      </w:r>
      <w:r>
        <w:t>, 2(2), 115–128.</w:t>
      </w:r>
    </w:p>
    <w:sectPr w:rsidR="00A872CB">
      <w:pgSz w:w="11910" w:h="16840"/>
      <w:pgMar w:top="1580" w:right="992" w:bottom="1140" w:left="992" w:header="790" w:footer="959" w:gutter="0"/>
      <w:cols w:num="2" w:space="720" w:equalWidth="0">
        <w:col w:w="4584" w:space="736"/>
        <w:col w:w="46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9F257" w14:textId="77777777" w:rsidR="00303D08" w:rsidRDefault="00303D08">
      <w:r>
        <w:separator/>
      </w:r>
    </w:p>
  </w:endnote>
  <w:endnote w:type="continuationSeparator" w:id="0">
    <w:p w14:paraId="18FD1465" w14:textId="77777777" w:rsidR="00303D08" w:rsidRDefault="00303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AA3F" w14:textId="77777777" w:rsidR="00A872CB" w:rsidRDefault="00000000">
    <w:pPr>
      <w:pStyle w:val="BodyText"/>
      <w:spacing w:line="14" w:lineRule="auto"/>
      <w:jc w:val="left"/>
    </w:pPr>
    <w:r>
      <w:rPr>
        <w:noProof/>
      </w:rPr>
      <mc:AlternateContent>
        <mc:Choice Requires="wps">
          <w:drawing>
            <wp:anchor distT="0" distB="0" distL="0" distR="0" simplePos="0" relativeHeight="487225344" behindDoc="1" locked="0" layoutInCell="1" allowOverlap="1" wp14:anchorId="4F4C410B" wp14:editId="3B6812F2">
              <wp:simplePos x="0" y="0"/>
              <wp:positionH relativeFrom="page">
                <wp:posOffset>3712464</wp:posOffset>
              </wp:positionH>
              <wp:positionV relativeFrom="page">
                <wp:posOffset>9943510</wp:posOffset>
              </wp:positionV>
              <wp:extent cx="153035"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7640"/>
                      </a:xfrm>
                      <a:prstGeom prst="rect">
                        <a:avLst/>
                      </a:prstGeom>
                    </wps:spPr>
                    <wps:txbx>
                      <w:txbxContent>
                        <w:p w14:paraId="1C631F09" w14:textId="77777777" w:rsidR="00A872CB" w:rsidRDefault="00000000">
                          <w:pPr>
                            <w:pStyle w:val="BodyText"/>
                            <w:spacing w:before="13"/>
                            <w:ind w:left="60"/>
                            <w:jc w:val="left"/>
                          </w:pPr>
                          <w:r>
                            <w:rPr>
                              <w:color w:val="767070"/>
                              <w:spacing w:val="-10"/>
                            </w:rPr>
                            <w:fldChar w:fldCharType="begin"/>
                          </w:r>
                          <w:r>
                            <w:rPr>
                              <w:color w:val="767070"/>
                              <w:spacing w:val="-10"/>
                            </w:rPr>
                            <w:instrText xml:space="preserve"> PAGE </w:instrText>
                          </w:r>
                          <w:r>
                            <w:rPr>
                              <w:color w:val="767070"/>
                              <w:spacing w:val="-10"/>
                            </w:rPr>
                            <w:fldChar w:fldCharType="separate"/>
                          </w:r>
                          <w:r>
                            <w:rPr>
                              <w:color w:val="767070"/>
                              <w:spacing w:val="-10"/>
                            </w:rPr>
                            <w:t>1</w:t>
                          </w:r>
                          <w:r>
                            <w:rPr>
                              <w:color w:val="767070"/>
                              <w:spacing w:val="-10"/>
                            </w:rPr>
                            <w:fldChar w:fldCharType="end"/>
                          </w:r>
                        </w:p>
                      </w:txbxContent>
                    </wps:txbx>
                    <wps:bodyPr wrap="square" lIns="0" tIns="0" rIns="0" bIns="0" rtlCol="0">
                      <a:noAutofit/>
                    </wps:bodyPr>
                  </wps:wsp>
                </a:graphicData>
              </a:graphic>
            </wp:anchor>
          </w:drawing>
        </mc:Choice>
        <mc:Fallback>
          <w:pict>
            <v:shapetype w14:anchorId="4F4C410B" id="_x0000_t202" coordsize="21600,21600" o:spt="202" path="m,l,21600r21600,l21600,xe">
              <v:stroke joinstyle="miter"/>
              <v:path gradientshapeok="t" o:connecttype="rect"/>
            </v:shapetype>
            <v:shape id="Textbox 2" o:spid="_x0000_s1028" type="#_x0000_t202" style="position:absolute;margin-left:292.3pt;margin-top:782.95pt;width:12.05pt;height:13.2pt;z-index:-1609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" filled="f" stroked="f">
              <v:textbox inset="0,0,0,0">
                <w:txbxContent>
                  <w:p w14:paraId="1C631F09" w14:textId="77777777" w:rsidR="00A872CB" w:rsidRDefault="00000000">
                    <w:pPr>
                      <w:pStyle w:val="BodyText"/>
                      <w:spacing w:before="13"/>
                      <w:ind w:left="60"/>
                      <w:jc w:val="left"/>
                    </w:pPr>
                    <w:r>
                      <w:rPr>
                        <w:color w:val="767070"/>
                        <w:spacing w:val="-10"/>
                      </w:rPr>
                      <w:fldChar w:fldCharType="begin"/>
                    </w:r>
                    <w:r>
                      <w:rPr>
                        <w:color w:val="767070"/>
                        <w:spacing w:val="-10"/>
                      </w:rPr>
                      <w:instrText xml:space="preserve"> PAGE </w:instrText>
                    </w:r>
                    <w:r>
                      <w:rPr>
                        <w:color w:val="767070"/>
                        <w:spacing w:val="-10"/>
                      </w:rPr>
                      <w:fldChar w:fldCharType="separate"/>
                    </w:r>
                    <w:r>
                      <w:rPr>
                        <w:color w:val="767070"/>
                        <w:spacing w:val="-10"/>
                      </w:rPr>
                      <w:t>1</w:t>
                    </w:r>
                    <w:r>
                      <w:rPr>
                        <w:color w:val="767070"/>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7F8D" w14:textId="77777777" w:rsidR="00A872CB" w:rsidRDefault="00000000">
    <w:pPr>
      <w:pStyle w:val="BodyText"/>
      <w:spacing w:line="14" w:lineRule="auto"/>
      <w:jc w:val="left"/>
    </w:pPr>
    <w:r>
      <w:rPr>
        <w:noProof/>
      </w:rPr>
      <mc:AlternateContent>
        <mc:Choice Requires="wps">
          <w:drawing>
            <wp:anchor distT="0" distB="0" distL="0" distR="0" simplePos="0" relativeHeight="487226368" behindDoc="1" locked="0" layoutInCell="1" allowOverlap="1" wp14:anchorId="6EC5A103" wp14:editId="2EBEE6B4">
              <wp:simplePos x="0" y="0"/>
              <wp:positionH relativeFrom="page">
                <wp:posOffset>3709415</wp:posOffset>
              </wp:positionH>
              <wp:positionV relativeFrom="page">
                <wp:posOffset>9943510</wp:posOffset>
              </wp:positionV>
              <wp:extent cx="153035" cy="1676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7640"/>
                      </a:xfrm>
                      <a:prstGeom prst="rect">
                        <a:avLst/>
                      </a:prstGeom>
                    </wps:spPr>
                    <wps:txbx>
                      <w:txbxContent>
                        <w:p w14:paraId="14CBF999" w14:textId="77777777" w:rsidR="00A872CB" w:rsidRDefault="00000000">
                          <w:pPr>
                            <w:pStyle w:val="BodyText"/>
                            <w:spacing w:before="13"/>
                            <w:ind w:left="60"/>
                            <w:jc w:val="left"/>
                          </w:pPr>
                          <w:r>
                            <w:rPr>
                              <w:color w:val="767070"/>
                              <w:spacing w:val="-10"/>
                            </w:rPr>
                            <w:fldChar w:fldCharType="begin"/>
                          </w:r>
                          <w:r>
                            <w:rPr>
                              <w:color w:val="767070"/>
                              <w:spacing w:val="-10"/>
                            </w:rPr>
                            <w:instrText xml:space="preserve"> PAGE </w:instrText>
                          </w:r>
                          <w:r>
                            <w:rPr>
                              <w:color w:val="767070"/>
                              <w:spacing w:val="-10"/>
                            </w:rPr>
                            <w:fldChar w:fldCharType="separate"/>
                          </w:r>
                          <w:r>
                            <w:rPr>
                              <w:color w:val="767070"/>
                              <w:spacing w:val="-10"/>
                            </w:rPr>
                            <w:t>2</w:t>
                          </w:r>
                          <w:r>
                            <w:rPr>
                              <w:color w:val="767070"/>
                              <w:spacing w:val="-10"/>
                            </w:rPr>
                            <w:fldChar w:fldCharType="end"/>
                          </w:r>
                        </w:p>
                      </w:txbxContent>
                    </wps:txbx>
                    <wps:bodyPr wrap="square" lIns="0" tIns="0" rIns="0" bIns="0" rtlCol="0">
                      <a:noAutofit/>
                    </wps:bodyPr>
                  </wps:wsp>
                </a:graphicData>
              </a:graphic>
            </wp:anchor>
          </w:drawing>
        </mc:Choice>
        <mc:Fallback>
          <w:pict>
            <v:shapetype w14:anchorId="6EC5A103" id="_x0000_t202" coordsize="21600,21600" o:spt="202" path="m,l,21600r21600,l21600,xe">
              <v:stroke joinstyle="miter"/>
              <v:path gradientshapeok="t" o:connecttype="rect"/>
            </v:shapetype>
            <v:shape id="Textbox 6" o:spid="_x0000_s1030" type="#_x0000_t202" style="position:absolute;margin-left:292.1pt;margin-top:782.95pt;width:12.05pt;height:13.2pt;z-index:-1609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" filled="f" stroked="f">
              <v:textbox inset="0,0,0,0">
                <w:txbxContent>
                  <w:p w14:paraId="14CBF999" w14:textId="77777777" w:rsidR="00A872CB" w:rsidRDefault="00000000">
                    <w:pPr>
                      <w:pStyle w:val="BodyText"/>
                      <w:spacing w:before="13"/>
                      <w:ind w:left="60"/>
                      <w:jc w:val="left"/>
                    </w:pPr>
                    <w:r>
                      <w:rPr>
                        <w:color w:val="767070"/>
                        <w:spacing w:val="-10"/>
                      </w:rPr>
                      <w:fldChar w:fldCharType="begin"/>
                    </w:r>
                    <w:r>
                      <w:rPr>
                        <w:color w:val="767070"/>
                        <w:spacing w:val="-10"/>
                      </w:rPr>
                      <w:instrText xml:space="preserve"> PAGE </w:instrText>
                    </w:r>
                    <w:r>
                      <w:rPr>
                        <w:color w:val="767070"/>
                        <w:spacing w:val="-10"/>
                      </w:rPr>
                      <w:fldChar w:fldCharType="separate"/>
                    </w:r>
                    <w:r>
                      <w:rPr>
                        <w:color w:val="767070"/>
                        <w:spacing w:val="-10"/>
                      </w:rPr>
                      <w:t>2</w:t>
                    </w:r>
                    <w:r>
                      <w:rPr>
                        <w:color w:val="767070"/>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743F2" w14:textId="77777777" w:rsidR="00303D08" w:rsidRDefault="00303D08">
      <w:r>
        <w:separator/>
      </w:r>
    </w:p>
  </w:footnote>
  <w:footnote w:type="continuationSeparator" w:id="0">
    <w:p w14:paraId="7CFB9D62" w14:textId="77777777" w:rsidR="00303D08" w:rsidRDefault="00303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CBD3" w14:textId="77777777" w:rsidR="00A872CB" w:rsidRDefault="00000000">
    <w:pPr>
      <w:pStyle w:val="BodyText"/>
      <w:spacing w:line="14" w:lineRule="auto"/>
      <w:jc w:val="left"/>
    </w:pPr>
    <w:r>
      <w:rPr>
        <w:noProof/>
      </w:rPr>
      <mc:AlternateContent>
        <mc:Choice Requires="wps">
          <w:drawing>
            <wp:anchor distT="0" distB="0" distL="0" distR="0" simplePos="0" relativeHeight="487224832" behindDoc="1" locked="0" layoutInCell="1" allowOverlap="1" wp14:anchorId="2DFB81F3" wp14:editId="24B5034C">
              <wp:simplePos x="0" y="0"/>
              <wp:positionH relativeFrom="page">
                <wp:posOffset>1542414</wp:posOffset>
              </wp:positionH>
              <wp:positionV relativeFrom="page">
                <wp:posOffset>489173</wp:posOffset>
              </wp:positionV>
              <wp:extent cx="4601845" cy="3867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1845" cy="386715"/>
                      </a:xfrm>
                      <a:prstGeom prst="rect">
                        <a:avLst/>
                      </a:prstGeom>
                    </wps:spPr>
                    <wps:txbx>
                      <w:txbxContent>
                        <w:p w14:paraId="0532F53B" w14:textId="77777777" w:rsidR="00A872CB" w:rsidRDefault="00000000">
                          <w:pPr>
                            <w:spacing w:before="13"/>
                            <w:ind w:left="4" w:right="4"/>
                            <w:jc w:val="center"/>
                            <w:rPr>
                              <w:i/>
                              <w:sz w:val="20"/>
                            </w:rPr>
                          </w:pPr>
                          <w:r>
                            <w:rPr>
                              <w:i/>
                              <w:color w:val="767070"/>
                              <w:sz w:val="20"/>
                            </w:rPr>
                            <w:t>Analisis</w:t>
                          </w:r>
                          <w:r>
                            <w:rPr>
                              <w:i/>
                              <w:color w:val="767070"/>
                              <w:spacing w:val="-15"/>
                              <w:sz w:val="20"/>
                            </w:rPr>
                            <w:t xml:space="preserve"> </w:t>
                          </w:r>
                          <w:r>
                            <w:rPr>
                              <w:i/>
                              <w:color w:val="767070"/>
                              <w:sz w:val="20"/>
                            </w:rPr>
                            <w:t>persepsi</w:t>
                          </w:r>
                          <w:r>
                            <w:rPr>
                              <w:i/>
                              <w:color w:val="767070"/>
                              <w:spacing w:val="-7"/>
                              <w:sz w:val="20"/>
                            </w:rPr>
                            <w:t xml:space="preserve"> </w:t>
                          </w:r>
                          <w:r>
                            <w:rPr>
                              <w:i/>
                              <w:color w:val="767070"/>
                              <w:sz w:val="20"/>
                            </w:rPr>
                            <w:t>siswa</w:t>
                          </w:r>
                          <w:r>
                            <w:rPr>
                              <w:i/>
                              <w:color w:val="767070"/>
                              <w:spacing w:val="-8"/>
                              <w:sz w:val="20"/>
                            </w:rPr>
                            <w:t xml:space="preserve"> </w:t>
                          </w:r>
                          <w:r>
                            <w:rPr>
                              <w:i/>
                              <w:color w:val="767070"/>
                              <w:sz w:val="20"/>
                            </w:rPr>
                            <w:t>kelas</w:t>
                          </w:r>
                          <w:r>
                            <w:rPr>
                              <w:i/>
                              <w:color w:val="767070"/>
                              <w:spacing w:val="-13"/>
                              <w:sz w:val="20"/>
                            </w:rPr>
                            <w:t xml:space="preserve"> </w:t>
                          </w:r>
                          <w:r>
                            <w:rPr>
                              <w:i/>
                              <w:color w:val="767070"/>
                              <w:sz w:val="20"/>
                            </w:rPr>
                            <w:t>XI</w:t>
                          </w:r>
                          <w:r>
                            <w:rPr>
                              <w:i/>
                              <w:color w:val="767070"/>
                              <w:spacing w:val="-12"/>
                              <w:sz w:val="20"/>
                            </w:rPr>
                            <w:t xml:space="preserve"> </w:t>
                          </w:r>
                          <w:r>
                            <w:rPr>
                              <w:i/>
                              <w:color w:val="767070"/>
                              <w:sz w:val="20"/>
                            </w:rPr>
                            <w:t>SMA</w:t>
                          </w:r>
                          <w:r>
                            <w:rPr>
                              <w:i/>
                              <w:color w:val="767070"/>
                              <w:spacing w:val="-7"/>
                              <w:sz w:val="20"/>
                            </w:rPr>
                            <w:t xml:space="preserve"> </w:t>
                          </w:r>
                          <w:r>
                            <w:rPr>
                              <w:i/>
                              <w:color w:val="767070"/>
                              <w:sz w:val="20"/>
                            </w:rPr>
                            <w:t>IPIEM</w:t>
                          </w:r>
                          <w:r>
                            <w:rPr>
                              <w:i/>
                              <w:color w:val="767070"/>
                              <w:spacing w:val="-12"/>
                              <w:sz w:val="20"/>
                            </w:rPr>
                            <w:t xml:space="preserve"> </w:t>
                          </w:r>
                          <w:r>
                            <w:rPr>
                              <w:i/>
                              <w:color w:val="767070"/>
                              <w:sz w:val="20"/>
                            </w:rPr>
                            <w:t>Surabaya</w:t>
                          </w:r>
                          <w:r>
                            <w:rPr>
                              <w:i/>
                              <w:color w:val="767070"/>
                              <w:spacing w:val="-12"/>
                              <w:sz w:val="20"/>
                            </w:rPr>
                            <w:t xml:space="preserve"> </w:t>
                          </w:r>
                          <w:r>
                            <w:rPr>
                              <w:i/>
                              <w:color w:val="767070"/>
                              <w:sz w:val="20"/>
                            </w:rPr>
                            <w:t>terhadap</w:t>
                          </w:r>
                          <w:r>
                            <w:rPr>
                              <w:i/>
                              <w:color w:val="767070"/>
                              <w:spacing w:val="-8"/>
                              <w:sz w:val="20"/>
                            </w:rPr>
                            <w:t xml:space="preserve"> </w:t>
                          </w:r>
                          <w:r>
                            <w:rPr>
                              <w:i/>
                              <w:color w:val="767070"/>
                              <w:sz w:val="20"/>
                            </w:rPr>
                            <w:t>penerapan</w:t>
                          </w:r>
                          <w:r>
                            <w:rPr>
                              <w:i/>
                              <w:color w:val="767070"/>
                              <w:spacing w:val="-11"/>
                              <w:sz w:val="20"/>
                            </w:rPr>
                            <w:t xml:space="preserve"> </w:t>
                          </w:r>
                          <w:r>
                            <w:rPr>
                              <w:i/>
                              <w:color w:val="767070"/>
                              <w:spacing w:val="-2"/>
                              <w:sz w:val="20"/>
                            </w:rPr>
                            <w:t>pembelajaran</w:t>
                          </w:r>
                        </w:p>
                        <w:p w14:paraId="0EF686F8" w14:textId="77777777" w:rsidR="00A872CB" w:rsidRDefault="00000000">
                          <w:pPr>
                            <w:spacing w:before="115"/>
                            <w:ind w:right="4"/>
                            <w:jc w:val="center"/>
                            <w:rPr>
                              <w:i/>
                              <w:sz w:val="20"/>
                            </w:rPr>
                          </w:pPr>
                          <w:r>
                            <w:rPr>
                              <w:i/>
                              <w:color w:val="767070"/>
                              <w:sz w:val="20"/>
                            </w:rPr>
                            <w:t>outdoor</w:t>
                          </w:r>
                          <w:r>
                            <w:rPr>
                              <w:i/>
                              <w:color w:val="767070"/>
                              <w:spacing w:val="-8"/>
                              <w:sz w:val="20"/>
                            </w:rPr>
                            <w:t xml:space="preserve"> </w:t>
                          </w:r>
                          <w:r>
                            <w:rPr>
                              <w:i/>
                              <w:color w:val="767070"/>
                              <w:sz w:val="20"/>
                            </w:rPr>
                            <w:t>learning</w:t>
                          </w:r>
                          <w:r>
                            <w:rPr>
                              <w:i/>
                              <w:color w:val="767070"/>
                              <w:spacing w:val="-8"/>
                              <w:sz w:val="20"/>
                            </w:rPr>
                            <w:t xml:space="preserve"> </w:t>
                          </w:r>
                          <w:r>
                            <w:rPr>
                              <w:i/>
                              <w:color w:val="767070"/>
                              <w:sz w:val="20"/>
                            </w:rPr>
                            <w:t>pada</w:t>
                          </w:r>
                          <w:r>
                            <w:rPr>
                              <w:i/>
                              <w:color w:val="767070"/>
                              <w:spacing w:val="35"/>
                              <w:sz w:val="20"/>
                            </w:rPr>
                            <w:t xml:space="preserve"> </w:t>
                          </w:r>
                          <w:r>
                            <w:rPr>
                              <w:i/>
                              <w:color w:val="767070"/>
                              <w:sz w:val="20"/>
                            </w:rPr>
                            <w:t>materi</w:t>
                          </w:r>
                          <w:r>
                            <w:rPr>
                              <w:i/>
                              <w:color w:val="767070"/>
                              <w:spacing w:val="-5"/>
                              <w:sz w:val="20"/>
                            </w:rPr>
                            <w:t xml:space="preserve"> </w:t>
                          </w:r>
                          <w:r>
                            <w:rPr>
                              <w:i/>
                              <w:color w:val="767070"/>
                              <w:sz w:val="20"/>
                            </w:rPr>
                            <w:t>persebaran</w:t>
                          </w:r>
                          <w:r>
                            <w:rPr>
                              <w:i/>
                              <w:color w:val="767070"/>
                              <w:spacing w:val="-7"/>
                              <w:sz w:val="20"/>
                            </w:rPr>
                            <w:t xml:space="preserve"> </w:t>
                          </w:r>
                          <w:r>
                            <w:rPr>
                              <w:i/>
                              <w:color w:val="767070"/>
                              <w:sz w:val="20"/>
                            </w:rPr>
                            <w:t>fauna</w:t>
                          </w:r>
                          <w:r>
                            <w:rPr>
                              <w:i/>
                              <w:color w:val="767070"/>
                              <w:spacing w:val="-2"/>
                              <w:sz w:val="20"/>
                            </w:rPr>
                            <w:t xml:space="preserve"> </w:t>
                          </w:r>
                          <w:r>
                            <w:rPr>
                              <w:i/>
                              <w:color w:val="767070"/>
                              <w:sz w:val="20"/>
                            </w:rPr>
                            <w:t>di</w:t>
                          </w:r>
                          <w:r>
                            <w:rPr>
                              <w:i/>
                              <w:color w:val="767070"/>
                              <w:spacing w:val="-5"/>
                              <w:sz w:val="20"/>
                            </w:rPr>
                            <w:t xml:space="preserve"> </w:t>
                          </w:r>
                          <w:r>
                            <w:rPr>
                              <w:i/>
                              <w:color w:val="767070"/>
                              <w:spacing w:val="-2"/>
                              <w:sz w:val="20"/>
                            </w:rPr>
                            <w:t>indonesia</w:t>
                          </w:r>
                        </w:p>
                      </w:txbxContent>
                    </wps:txbx>
                    <wps:bodyPr wrap="square" lIns="0" tIns="0" rIns="0" bIns="0" rtlCol="0">
                      <a:noAutofit/>
                    </wps:bodyPr>
                  </wps:wsp>
                </a:graphicData>
              </a:graphic>
            </wp:anchor>
          </w:drawing>
        </mc:Choice>
        <mc:Fallback>
          <w:pict>
            <v:shapetype w14:anchorId="2DFB81F3" id="_x0000_t202" coordsize="21600,21600" o:spt="202" path="m,l,21600r21600,l21600,xe">
              <v:stroke joinstyle="miter"/>
              <v:path gradientshapeok="t" o:connecttype="rect"/>
            </v:shapetype>
            <v:shape id="Textbox 1" o:spid="_x0000_s1027" type="#_x0000_t202" style="position:absolute;margin-left:121.45pt;margin-top:38.5pt;width:362.35pt;height:30.45pt;z-index:-1609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" filled="f" stroked="f">
              <v:textbox inset="0,0,0,0">
                <w:txbxContent>
                  <w:p w14:paraId="0532F53B" w14:textId="77777777" w:rsidR="00A872CB" w:rsidRDefault="00000000">
                    <w:pPr>
                      <w:spacing w:before="13"/>
                      <w:ind w:left="4" w:right="4"/>
                      <w:jc w:val="center"/>
                      <w:rPr>
                        <w:i/>
                        <w:sz w:val="20"/>
                      </w:rPr>
                    </w:pPr>
                    <w:r>
                      <w:rPr>
                        <w:i/>
                        <w:color w:val="767070"/>
                        <w:sz w:val="20"/>
                      </w:rPr>
                      <w:t>Analisis</w:t>
                    </w:r>
                    <w:r>
                      <w:rPr>
                        <w:i/>
                        <w:color w:val="767070"/>
                        <w:spacing w:val="-15"/>
                        <w:sz w:val="20"/>
                      </w:rPr>
                      <w:t xml:space="preserve"> </w:t>
                    </w:r>
                    <w:r>
                      <w:rPr>
                        <w:i/>
                        <w:color w:val="767070"/>
                        <w:sz w:val="20"/>
                      </w:rPr>
                      <w:t>persepsi</w:t>
                    </w:r>
                    <w:r>
                      <w:rPr>
                        <w:i/>
                        <w:color w:val="767070"/>
                        <w:spacing w:val="-7"/>
                        <w:sz w:val="20"/>
                      </w:rPr>
                      <w:t xml:space="preserve"> </w:t>
                    </w:r>
                    <w:r>
                      <w:rPr>
                        <w:i/>
                        <w:color w:val="767070"/>
                        <w:sz w:val="20"/>
                      </w:rPr>
                      <w:t>siswa</w:t>
                    </w:r>
                    <w:r>
                      <w:rPr>
                        <w:i/>
                        <w:color w:val="767070"/>
                        <w:spacing w:val="-8"/>
                        <w:sz w:val="20"/>
                      </w:rPr>
                      <w:t xml:space="preserve"> </w:t>
                    </w:r>
                    <w:r>
                      <w:rPr>
                        <w:i/>
                        <w:color w:val="767070"/>
                        <w:sz w:val="20"/>
                      </w:rPr>
                      <w:t>kelas</w:t>
                    </w:r>
                    <w:r>
                      <w:rPr>
                        <w:i/>
                        <w:color w:val="767070"/>
                        <w:spacing w:val="-13"/>
                        <w:sz w:val="20"/>
                      </w:rPr>
                      <w:t xml:space="preserve"> </w:t>
                    </w:r>
                    <w:r>
                      <w:rPr>
                        <w:i/>
                        <w:color w:val="767070"/>
                        <w:sz w:val="20"/>
                      </w:rPr>
                      <w:t>XI</w:t>
                    </w:r>
                    <w:r>
                      <w:rPr>
                        <w:i/>
                        <w:color w:val="767070"/>
                        <w:spacing w:val="-12"/>
                        <w:sz w:val="20"/>
                      </w:rPr>
                      <w:t xml:space="preserve"> </w:t>
                    </w:r>
                    <w:r>
                      <w:rPr>
                        <w:i/>
                        <w:color w:val="767070"/>
                        <w:sz w:val="20"/>
                      </w:rPr>
                      <w:t>SMA</w:t>
                    </w:r>
                    <w:r>
                      <w:rPr>
                        <w:i/>
                        <w:color w:val="767070"/>
                        <w:spacing w:val="-7"/>
                        <w:sz w:val="20"/>
                      </w:rPr>
                      <w:t xml:space="preserve"> </w:t>
                    </w:r>
                    <w:r>
                      <w:rPr>
                        <w:i/>
                        <w:color w:val="767070"/>
                        <w:sz w:val="20"/>
                      </w:rPr>
                      <w:t>IPIEM</w:t>
                    </w:r>
                    <w:r>
                      <w:rPr>
                        <w:i/>
                        <w:color w:val="767070"/>
                        <w:spacing w:val="-12"/>
                        <w:sz w:val="20"/>
                      </w:rPr>
                      <w:t xml:space="preserve"> </w:t>
                    </w:r>
                    <w:r>
                      <w:rPr>
                        <w:i/>
                        <w:color w:val="767070"/>
                        <w:sz w:val="20"/>
                      </w:rPr>
                      <w:t>Surabaya</w:t>
                    </w:r>
                    <w:r>
                      <w:rPr>
                        <w:i/>
                        <w:color w:val="767070"/>
                        <w:spacing w:val="-12"/>
                        <w:sz w:val="20"/>
                      </w:rPr>
                      <w:t xml:space="preserve"> </w:t>
                    </w:r>
                    <w:r>
                      <w:rPr>
                        <w:i/>
                        <w:color w:val="767070"/>
                        <w:sz w:val="20"/>
                      </w:rPr>
                      <w:t>terhadap</w:t>
                    </w:r>
                    <w:r>
                      <w:rPr>
                        <w:i/>
                        <w:color w:val="767070"/>
                        <w:spacing w:val="-8"/>
                        <w:sz w:val="20"/>
                      </w:rPr>
                      <w:t xml:space="preserve"> </w:t>
                    </w:r>
                    <w:r>
                      <w:rPr>
                        <w:i/>
                        <w:color w:val="767070"/>
                        <w:sz w:val="20"/>
                      </w:rPr>
                      <w:t>penerapan</w:t>
                    </w:r>
                    <w:r>
                      <w:rPr>
                        <w:i/>
                        <w:color w:val="767070"/>
                        <w:spacing w:val="-11"/>
                        <w:sz w:val="20"/>
                      </w:rPr>
                      <w:t xml:space="preserve"> </w:t>
                    </w:r>
                    <w:r>
                      <w:rPr>
                        <w:i/>
                        <w:color w:val="767070"/>
                        <w:spacing w:val="-2"/>
                        <w:sz w:val="20"/>
                      </w:rPr>
                      <w:t>pembelajaran</w:t>
                    </w:r>
                  </w:p>
                  <w:p w14:paraId="0EF686F8" w14:textId="77777777" w:rsidR="00A872CB" w:rsidRDefault="00000000">
                    <w:pPr>
                      <w:spacing w:before="115"/>
                      <w:ind w:right="4"/>
                      <w:jc w:val="center"/>
                      <w:rPr>
                        <w:i/>
                        <w:sz w:val="20"/>
                      </w:rPr>
                    </w:pPr>
                    <w:r>
                      <w:rPr>
                        <w:i/>
                        <w:color w:val="767070"/>
                        <w:sz w:val="20"/>
                      </w:rPr>
                      <w:t>outdoor</w:t>
                    </w:r>
                    <w:r>
                      <w:rPr>
                        <w:i/>
                        <w:color w:val="767070"/>
                        <w:spacing w:val="-8"/>
                        <w:sz w:val="20"/>
                      </w:rPr>
                      <w:t xml:space="preserve"> </w:t>
                    </w:r>
                    <w:r>
                      <w:rPr>
                        <w:i/>
                        <w:color w:val="767070"/>
                        <w:sz w:val="20"/>
                      </w:rPr>
                      <w:t>learning</w:t>
                    </w:r>
                    <w:r>
                      <w:rPr>
                        <w:i/>
                        <w:color w:val="767070"/>
                        <w:spacing w:val="-8"/>
                        <w:sz w:val="20"/>
                      </w:rPr>
                      <w:t xml:space="preserve"> </w:t>
                    </w:r>
                    <w:r>
                      <w:rPr>
                        <w:i/>
                        <w:color w:val="767070"/>
                        <w:sz w:val="20"/>
                      </w:rPr>
                      <w:t>pada</w:t>
                    </w:r>
                    <w:r>
                      <w:rPr>
                        <w:i/>
                        <w:color w:val="767070"/>
                        <w:spacing w:val="35"/>
                        <w:sz w:val="20"/>
                      </w:rPr>
                      <w:t xml:space="preserve"> </w:t>
                    </w:r>
                    <w:r>
                      <w:rPr>
                        <w:i/>
                        <w:color w:val="767070"/>
                        <w:sz w:val="20"/>
                      </w:rPr>
                      <w:t>materi</w:t>
                    </w:r>
                    <w:r>
                      <w:rPr>
                        <w:i/>
                        <w:color w:val="767070"/>
                        <w:spacing w:val="-5"/>
                        <w:sz w:val="20"/>
                      </w:rPr>
                      <w:t xml:space="preserve"> </w:t>
                    </w:r>
                    <w:r>
                      <w:rPr>
                        <w:i/>
                        <w:color w:val="767070"/>
                        <w:sz w:val="20"/>
                      </w:rPr>
                      <w:t>persebaran</w:t>
                    </w:r>
                    <w:r>
                      <w:rPr>
                        <w:i/>
                        <w:color w:val="767070"/>
                        <w:spacing w:val="-7"/>
                        <w:sz w:val="20"/>
                      </w:rPr>
                      <w:t xml:space="preserve"> </w:t>
                    </w:r>
                    <w:r>
                      <w:rPr>
                        <w:i/>
                        <w:color w:val="767070"/>
                        <w:sz w:val="20"/>
                      </w:rPr>
                      <w:t>fauna</w:t>
                    </w:r>
                    <w:r>
                      <w:rPr>
                        <w:i/>
                        <w:color w:val="767070"/>
                        <w:spacing w:val="-2"/>
                        <w:sz w:val="20"/>
                      </w:rPr>
                      <w:t xml:space="preserve"> </w:t>
                    </w:r>
                    <w:r>
                      <w:rPr>
                        <w:i/>
                        <w:color w:val="767070"/>
                        <w:sz w:val="20"/>
                      </w:rPr>
                      <w:t>di</w:t>
                    </w:r>
                    <w:r>
                      <w:rPr>
                        <w:i/>
                        <w:color w:val="767070"/>
                        <w:spacing w:val="-5"/>
                        <w:sz w:val="20"/>
                      </w:rPr>
                      <w:t xml:space="preserve"> </w:t>
                    </w:r>
                    <w:r>
                      <w:rPr>
                        <w:i/>
                        <w:color w:val="767070"/>
                        <w:spacing w:val="-2"/>
                        <w:sz w:val="20"/>
                      </w:rPr>
                      <w:t>indonesia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9659E" w14:textId="77777777" w:rsidR="00A872CB" w:rsidRDefault="00000000">
    <w:pPr>
      <w:pStyle w:val="BodyText"/>
      <w:spacing w:line="14" w:lineRule="auto"/>
      <w:jc w:val="left"/>
    </w:pPr>
    <w:r>
      <w:rPr>
        <w:noProof/>
      </w:rPr>
      <mc:AlternateContent>
        <mc:Choice Requires="wps">
          <w:drawing>
            <wp:anchor distT="0" distB="0" distL="0" distR="0" simplePos="0" relativeHeight="487225856" behindDoc="1" locked="0" layoutInCell="1" allowOverlap="1" wp14:anchorId="22ABA07D" wp14:editId="2D389555">
              <wp:simplePos x="0" y="0"/>
              <wp:positionH relativeFrom="page">
                <wp:posOffset>1322958</wp:posOffset>
              </wp:positionH>
              <wp:positionV relativeFrom="page">
                <wp:posOffset>489173</wp:posOffset>
              </wp:positionV>
              <wp:extent cx="5034915" cy="3867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4915" cy="386715"/>
                      </a:xfrm>
                      <a:prstGeom prst="rect">
                        <a:avLst/>
                      </a:prstGeom>
                    </wps:spPr>
                    <wps:txbx>
                      <w:txbxContent>
                        <w:p w14:paraId="1E0FC092" w14:textId="77777777" w:rsidR="00A872CB" w:rsidRDefault="00000000">
                          <w:pPr>
                            <w:spacing w:before="13"/>
                            <w:jc w:val="center"/>
                            <w:rPr>
                              <w:i/>
                              <w:sz w:val="20"/>
                            </w:rPr>
                          </w:pPr>
                          <w:r>
                            <w:rPr>
                              <w:i/>
                              <w:color w:val="767070"/>
                              <w:sz w:val="20"/>
                            </w:rPr>
                            <w:t>Analisis</w:t>
                          </w:r>
                          <w:r>
                            <w:rPr>
                              <w:i/>
                              <w:color w:val="767070"/>
                              <w:spacing w:val="-13"/>
                              <w:sz w:val="20"/>
                            </w:rPr>
                            <w:t xml:space="preserve"> </w:t>
                          </w:r>
                          <w:r>
                            <w:rPr>
                              <w:i/>
                              <w:color w:val="767070"/>
                              <w:sz w:val="20"/>
                            </w:rPr>
                            <w:t>persepsi</w:t>
                          </w:r>
                          <w:r>
                            <w:rPr>
                              <w:i/>
                              <w:color w:val="767070"/>
                              <w:spacing w:val="-9"/>
                              <w:sz w:val="20"/>
                            </w:rPr>
                            <w:t xml:space="preserve"> </w:t>
                          </w:r>
                          <w:r>
                            <w:rPr>
                              <w:i/>
                              <w:color w:val="767070"/>
                              <w:sz w:val="20"/>
                            </w:rPr>
                            <w:t>siswa</w:t>
                          </w:r>
                          <w:r>
                            <w:rPr>
                              <w:i/>
                              <w:color w:val="767070"/>
                              <w:spacing w:val="-8"/>
                              <w:sz w:val="20"/>
                            </w:rPr>
                            <w:t xml:space="preserve"> </w:t>
                          </w:r>
                          <w:r>
                            <w:rPr>
                              <w:i/>
                              <w:color w:val="767070"/>
                              <w:sz w:val="20"/>
                            </w:rPr>
                            <w:t>kelas</w:t>
                          </w:r>
                          <w:r>
                            <w:rPr>
                              <w:i/>
                              <w:color w:val="767070"/>
                              <w:spacing w:val="-13"/>
                              <w:sz w:val="20"/>
                            </w:rPr>
                            <w:t xml:space="preserve"> </w:t>
                          </w:r>
                          <w:r>
                            <w:rPr>
                              <w:i/>
                              <w:color w:val="767070"/>
                              <w:sz w:val="20"/>
                            </w:rPr>
                            <w:t>XI</w:t>
                          </w:r>
                          <w:r>
                            <w:rPr>
                              <w:i/>
                              <w:color w:val="767070"/>
                              <w:spacing w:val="-12"/>
                              <w:sz w:val="20"/>
                            </w:rPr>
                            <w:t xml:space="preserve"> </w:t>
                          </w:r>
                          <w:r>
                            <w:rPr>
                              <w:i/>
                              <w:color w:val="767070"/>
                              <w:sz w:val="20"/>
                            </w:rPr>
                            <w:t>SMA</w:t>
                          </w:r>
                          <w:r>
                            <w:rPr>
                              <w:i/>
                              <w:color w:val="767070"/>
                              <w:spacing w:val="-7"/>
                              <w:sz w:val="20"/>
                            </w:rPr>
                            <w:t xml:space="preserve"> </w:t>
                          </w:r>
                          <w:r>
                            <w:rPr>
                              <w:i/>
                              <w:color w:val="767070"/>
                              <w:sz w:val="20"/>
                            </w:rPr>
                            <w:t>IPIEM</w:t>
                          </w:r>
                          <w:r>
                            <w:rPr>
                              <w:i/>
                              <w:color w:val="767070"/>
                              <w:spacing w:val="-13"/>
                              <w:sz w:val="20"/>
                            </w:rPr>
                            <w:t xml:space="preserve"> </w:t>
                          </w:r>
                          <w:r>
                            <w:rPr>
                              <w:i/>
                              <w:color w:val="767070"/>
                              <w:sz w:val="20"/>
                            </w:rPr>
                            <w:t>Surabaya</w:t>
                          </w:r>
                          <w:r>
                            <w:rPr>
                              <w:i/>
                              <w:color w:val="767070"/>
                              <w:spacing w:val="-12"/>
                              <w:sz w:val="20"/>
                            </w:rPr>
                            <w:t xml:space="preserve"> </w:t>
                          </w:r>
                          <w:r>
                            <w:rPr>
                              <w:i/>
                              <w:color w:val="767070"/>
                              <w:sz w:val="20"/>
                            </w:rPr>
                            <w:t>terhadap</w:t>
                          </w:r>
                          <w:r>
                            <w:rPr>
                              <w:i/>
                              <w:color w:val="767070"/>
                              <w:spacing w:val="-9"/>
                              <w:sz w:val="20"/>
                            </w:rPr>
                            <w:t xml:space="preserve"> </w:t>
                          </w:r>
                          <w:r>
                            <w:rPr>
                              <w:i/>
                              <w:color w:val="767070"/>
                              <w:sz w:val="20"/>
                            </w:rPr>
                            <w:t>penerapan</w:t>
                          </w:r>
                          <w:r>
                            <w:rPr>
                              <w:i/>
                              <w:color w:val="767070"/>
                              <w:spacing w:val="-11"/>
                              <w:sz w:val="20"/>
                            </w:rPr>
                            <w:t xml:space="preserve"> </w:t>
                          </w:r>
                          <w:r>
                            <w:rPr>
                              <w:i/>
                              <w:color w:val="767070"/>
                              <w:sz w:val="20"/>
                            </w:rPr>
                            <w:t>pembelajaran</w:t>
                          </w:r>
                          <w:r>
                            <w:rPr>
                              <w:i/>
                              <w:color w:val="767070"/>
                              <w:spacing w:val="-9"/>
                              <w:sz w:val="20"/>
                            </w:rPr>
                            <w:t xml:space="preserve"> </w:t>
                          </w:r>
                          <w:r>
                            <w:rPr>
                              <w:i/>
                              <w:color w:val="767070"/>
                              <w:spacing w:val="-2"/>
                              <w:sz w:val="20"/>
                            </w:rPr>
                            <w:t>outdoor</w:t>
                          </w:r>
                        </w:p>
                        <w:p w14:paraId="5D5B57E3" w14:textId="77777777" w:rsidR="00A872CB" w:rsidRDefault="00000000">
                          <w:pPr>
                            <w:spacing w:before="115"/>
                            <w:jc w:val="center"/>
                            <w:rPr>
                              <w:i/>
                              <w:sz w:val="20"/>
                            </w:rPr>
                          </w:pPr>
                          <w:r>
                            <w:rPr>
                              <w:i/>
                              <w:color w:val="767070"/>
                              <w:sz w:val="20"/>
                            </w:rPr>
                            <w:t>learning</w:t>
                          </w:r>
                          <w:r>
                            <w:rPr>
                              <w:i/>
                              <w:color w:val="767070"/>
                              <w:spacing w:val="-6"/>
                              <w:sz w:val="20"/>
                            </w:rPr>
                            <w:t xml:space="preserve"> </w:t>
                          </w:r>
                          <w:r>
                            <w:rPr>
                              <w:i/>
                              <w:color w:val="767070"/>
                              <w:sz w:val="20"/>
                            </w:rPr>
                            <w:t>pada</w:t>
                          </w:r>
                          <w:r>
                            <w:rPr>
                              <w:i/>
                              <w:color w:val="767070"/>
                              <w:spacing w:val="33"/>
                              <w:sz w:val="20"/>
                            </w:rPr>
                            <w:t xml:space="preserve"> </w:t>
                          </w:r>
                          <w:r>
                            <w:rPr>
                              <w:i/>
                              <w:color w:val="767070"/>
                              <w:sz w:val="20"/>
                            </w:rPr>
                            <w:t>materi persebaran</w:t>
                          </w:r>
                          <w:r>
                            <w:rPr>
                              <w:i/>
                              <w:color w:val="767070"/>
                              <w:spacing w:val="-7"/>
                              <w:sz w:val="20"/>
                            </w:rPr>
                            <w:t xml:space="preserve"> </w:t>
                          </w:r>
                          <w:r>
                            <w:rPr>
                              <w:i/>
                              <w:color w:val="767070"/>
                              <w:sz w:val="20"/>
                            </w:rPr>
                            <w:t>fauna</w:t>
                          </w:r>
                          <w:r>
                            <w:rPr>
                              <w:i/>
                              <w:color w:val="767070"/>
                              <w:spacing w:val="-7"/>
                              <w:sz w:val="20"/>
                            </w:rPr>
                            <w:t xml:space="preserve"> </w:t>
                          </w:r>
                          <w:r>
                            <w:rPr>
                              <w:i/>
                              <w:color w:val="767070"/>
                              <w:sz w:val="20"/>
                            </w:rPr>
                            <w:t>di</w:t>
                          </w:r>
                          <w:r>
                            <w:rPr>
                              <w:i/>
                              <w:color w:val="767070"/>
                              <w:spacing w:val="-5"/>
                              <w:sz w:val="20"/>
                            </w:rPr>
                            <w:t xml:space="preserve"> </w:t>
                          </w:r>
                          <w:r>
                            <w:rPr>
                              <w:i/>
                              <w:color w:val="767070"/>
                              <w:spacing w:val="-2"/>
                              <w:sz w:val="20"/>
                            </w:rPr>
                            <w:t>indonesia</w:t>
                          </w:r>
                        </w:p>
                      </w:txbxContent>
                    </wps:txbx>
                    <wps:bodyPr wrap="square" lIns="0" tIns="0" rIns="0" bIns="0" rtlCol="0">
                      <a:noAutofit/>
                    </wps:bodyPr>
                  </wps:wsp>
                </a:graphicData>
              </a:graphic>
            </wp:anchor>
          </w:drawing>
        </mc:Choice>
        <mc:Fallback>
          <w:pict>
            <v:shapetype w14:anchorId="22ABA07D" id="_x0000_t202" coordsize="21600,21600" o:spt="202" path="m,l,21600r21600,l21600,xe">
              <v:stroke joinstyle="miter"/>
              <v:path gradientshapeok="t" o:connecttype="rect"/>
            </v:shapetype>
            <v:shape id="Textbox 5" o:spid="_x0000_s1029" type="#_x0000_t202" style="position:absolute;margin-left:104.15pt;margin-top:38.5pt;width:396.45pt;height:30.45pt;z-index:-1609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" filled="f" stroked="f">
              <v:textbox inset="0,0,0,0">
                <w:txbxContent>
                  <w:p w14:paraId="1E0FC092" w14:textId="77777777" w:rsidR="00A872CB" w:rsidRDefault="00000000">
                    <w:pPr>
                      <w:spacing w:before="13"/>
                      <w:jc w:val="center"/>
                      <w:rPr>
                        <w:i/>
                        <w:sz w:val="20"/>
                      </w:rPr>
                    </w:pPr>
                    <w:r>
                      <w:rPr>
                        <w:i/>
                        <w:color w:val="767070"/>
                        <w:sz w:val="20"/>
                      </w:rPr>
                      <w:t>Analisis</w:t>
                    </w:r>
                    <w:r>
                      <w:rPr>
                        <w:i/>
                        <w:color w:val="767070"/>
                        <w:spacing w:val="-13"/>
                        <w:sz w:val="20"/>
                      </w:rPr>
                      <w:t xml:space="preserve"> </w:t>
                    </w:r>
                    <w:r>
                      <w:rPr>
                        <w:i/>
                        <w:color w:val="767070"/>
                        <w:sz w:val="20"/>
                      </w:rPr>
                      <w:t>persepsi</w:t>
                    </w:r>
                    <w:r>
                      <w:rPr>
                        <w:i/>
                        <w:color w:val="767070"/>
                        <w:spacing w:val="-9"/>
                        <w:sz w:val="20"/>
                      </w:rPr>
                      <w:t xml:space="preserve"> </w:t>
                    </w:r>
                    <w:r>
                      <w:rPr>
                        <w:i/>
                        <w:color w:val="767070"/>
                        <w:sz w:val="20"/>
                      </w:rPr>
                      <w:t>siswa</w:t>
                    </w:r>
                    <w:r>
                      <w:rPr>
                        <w:i/>
                        <w:color w:val="767070"/>
                        <w:spacing w:val="-8"/>
                        <w:sz w:val="20"/>
                      </w:rPr>
                      <w:t xml:space="preserve"> </w:t>
                    </w:r>
                    <w:r>
                      <w:rPr>
                        <w:i/>
                        <w:color w:val="767070"/>
                        <w:sz w:val="20"/>
                      </w:rPr>
                      <w:t>kelas</w:t>
                    </w:r>
                    <w:r>
                      <w:rPr>
                        <w:i/>
                        <w:color w:val="767070"/>
                        <w:spacing w:val="-13"/>
                        <w:sz w:val="20"/>
                      </w:rPr>
                      <w:t xml:space="preserve"> </w:t>
                    </w:r>
                    <w:r>
                      <w:rPr>
                        <w:i/>
                        <w:color w:val="767070"/>
                        <w:sz w:val="20"/>
                      </w:rPr>
                      <w:t>XI</w:t>
                    </w:r>
                    <w:r>
                      <w:rPr>
                        <w:i/>
                        <w:color w:val="767070"/>
                        <w:spacing w:val="-12"/>
                        <w:sz w:val="20"/>
                      </w:rPr>
                      <w:t xml:space="preserve"> </w:t>
                    </w:r>
                    <w:r>
                      <w:rPr>
                        <w:i/>
                        <w:color w:val="767070"/>
                        <w:sz w:val="20"/>
                      </w:rPr>
                      <w:t>SMA</w:t>
                    </w:r>
                    <w:r>
                      <w:rPr>
                        <w:i/>
                        <w:color w:val="767070"/>
                        <w:spacing w:val="-7"/>
                        <w:sz w:val="20"/>
                      </w:rPr>
                      <w:t xml:space="preserve"> </w:t>
                    </w:r>
                    <w:r>
                      <w:rPr>
                        <w:i/>
                        <w:color w:val="767070"/>
                        <w:sz w:val="20"/>
                      </w:rPr>
                      <w:t>IPIEM</w:t>
                    </w:r>
                    <w:r>
                      <w:rPr>
                        <w:i/>
                        <w:color w:val="767070"/>
                        <w:spacing w:val="-13"/>
                        <w:sz w:val="20"/>
                      </w:rPr>
                      <w:t xml:space="preserve"> </w:t>
                    </w:r>
                    <w:r>
                      <w:rPr>
                        <w:i/>
                        <w:color w:val="767070"/>
                        <w:sz w:val="20"/>
                      </w:rPr>
                      <w:t>Surabaya</w:t>
                    </w:r>
                    <w:r>
                      <w:rPr>
                        <w:i/>
                        <w:color w:val="767070"/>
                        <w:spacing w:val="-12"/>
                        <w:sz w:val="20"/>
                      </w:rPr>
                      <w:t xml:space="preserve"> </w:t>
                    </w:r>
                    <w:r>
                      <w:rPr>
                        <w:i/>
                        <w:color w:val="767070"/>
                        <w:sz w:val="20"/>
                      </w:rPr>
                      <w:t>terhadap</w:t>
                    </w:r>
                    <w:r>
                      <w:rPr>
                        <w:i/>
                        <w:color w:val="767070"/>
                        <w:spacing w:val="-9"/>
                        <w:sz w:val="20"/>
                      </w:rPr>
                      <w:t xml:space="preserve"> </w:t>
                    </w:r>
                    <w:r>
                      <w:rPr>
                        <w:i/>
                        <w:color w:val="767070"/>
                        <w:sz w:val="20"/>
                      </w:rPr>
                      <w:t>penerapan</w:t>
                    </w:r>
                    <w:r>
                      <w:rPr>
                        <w:i/>
                        <w:color w:val="767070"/>
                        <w:spacing w:val="-11"/>
                        <w:sz w:val="20"/>
                      </w:rPr>
                      <w:t xml:space="preserve"> </w:t>
                    </w:r>
                    <w:r>
                      <w:rPr>
                        <w:i/>
                        <w:color w:val="767070"/>
                        <w:sz w:val="20"/>
                      </w:rPr>
                      <w:t>pembelajaran</w:t>
                    </w:r>
                    <w:r>
                      <w:rPr>
                        <w:i/>
                        <w:color w:val="767070"/>
                        <w:spacing w:val="-9"/>
                        <w:sz w:val="20"/>
                      </w:rPr>
                      <w:t xml:space="preserve"> </w:t>
                    </w:r>
                    <w:r>
                      <w:rPr>
                        <w:i/>
                        <w:color w:val="767070"/>
                        <w:spacing w:val="-2"/>
                        <w:sz w:val="20"/>
                      </w:rPr>
                      <w:t>outdoor</w:t>
                    </w:r>
                  </w:p>
                  <w:p w14:paraId="5D5B57E3" w14:textId="77777777" w:rsidR="00A872CB" w:rsidRDefault="00000000">
                    <w:pPr>
                      <w:spacing w:before="115"/>
                      <w:jc w:val="center"/>
                      <w:rPr>
                        <w:i/>
                        <w:sz w:val="20"/>
                      </w:rPr>
                    </w:pPr>
                    <w:r>
                      <w:rPr>
                        <w:i/>
                        <w:color w:val="767070"/>
                        <w:sz w:val="20"/>
                      </w:rPr>
                      <w:t>learning</w:t>
                    </w:r>
                    <w:r>
                      <w:rPr>
                        <w:i/>
                        <w:color w:val="767070"/>
                        <w:spacing w:val="-6"/>
                        <w:sz w:val="20"/>
                      </w:rPr>
                      <w:t xml:space="preserve"> </w:t>
                    </w:r>
                    <w:r>
                      <w:rPr>
                        <w:i/>
                        <w:color w:val="767070"/>
                        <w:sz w:val="20"/>
                      </w:rPr>
                      <w:t>pada</w:t>
                    </w:r>
                    <w:r>
                      <w:rPr>
                        <w:i/>
                        <w:color w:val="767070"/>
                        <w:spacing w:val="33"/>
                        <w:sz w:val="20"/>
                      </w:rPr>
                      <w:t xml:space="preserve"> </w:t>
                    </w:r>
                    <w:r>
                      <w:rPr>
                        <w:i/>
                        <w:color w:val="767070"/>
                        <w:sz w:val="20"/>
                      </w:rPr>
                      <w:t>materi persebaran</w:t>
                    </w:r>
                    <w:r>
                      <w:rPr>
                        <w:i/>
                        <w:color w:val="767070"/>
                        <w:spacing w:val="-7"/>
                        <w:sz w:val="20"/>
                      </w:rPr>
                      <w:t xml:space="preserve"> </w:t>
                    </w:r>
                    <w:r>
                      <w:rPr>
                        <w:i/>
                        <w:color w:val="767070"/>
                        <w:sz w:val="20"/>
                      </w:rPr>
                      <w:t>fauna</w:t>
                    </w:r>
                    <w:r>
                      <w:rPr>
                        <w:i/>
                        <w:color w:val="767070"/>
                        <w:spacing w:val="-7"/>
                        <w:sz w:val="20"/>
                      </w:rPr>
                      <w:t xml:space="preserve"> </w:t>
                    </w:r>
                    <w:r>
                      <w:rPr>
                        <w:i/>
                        <w:color w:val="767070"/>
                        <w:sz w:val="20"/>
                      </w:rPr>
                      <w:t>di</w:t>
                    </w:r>
                    <w:r>
                      <w:rPr>
                        <w:i/>
                        <w:color w:val="767070"/>
                        <w:spacing w:val="-5"/>
                        <w:sz w:val="20"/>
                      </w:rPr>
                      <w:t xml:space="preserve"> </w:t>
                    </w:r>
                    <w:r>
                      <w:rPr>
                        <w:i/>
                        <w:color w:val="767070"/>
                        <w:spacing w:val="-2"/>
                        <w:sz w:val="20"/>
                      </w:rPr>
                      <w:t>indonesia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7603"/>
    <w:multiLevelType w:val="hybridMultilevel"/>
    <w:tmpl w:val="18024C06"/>
    <w:lvl w:ilvl="0" w:tplc="06FEBB72">
      <w:start w:val="1"/>
      <w:numFmt w:val="upperLetter"/>
      <w:lvlText w:val="%1."/>
      <w:lvlJc w:val="left"/>
      <w:pPr>
        <w:ind w:left="424" w:hanging="284"/>
        <w:jc w:val="left"/>
      </w:pPr>
      <w:rPr>
        <w:rFonts w:ascii="Times New Roman" w:eastAsia="Times New Roman" w:hAnsi="Times New Roman" w:cs="Times New Roman" w:hint="default"/>
        <w:b/>
        <w:bCs/>
        <w:i w:val="0"/>
        <w:iCs w:val="0"/>
        <w:spacing w:val="-2"/>
        <w:w w:val="100"/>
        <w:sz w:val="20"/>
        <w:szCs w:val="20"/>
        <w:lang w:val="id" w:eastAsia="en-US" w:bidi="ar-SA"/>
      </w:rPr>
    </w:lvl>
    <w:lvl w:ilvl="1" w:tplc="995A8902">
      <w:start w:val="1"/>
      <w:numFmt w:val="decimal"/>
      <w:lvlText w:val="%2."/>
      <w:lvlJc w:val="left"/>
      <w:pPr>
        <w:ind w:left="852"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2" w:tplc="7ABE5454">
      <w:numFmt w:val="bullet"/>
      <w:lvlText w:val="•"/>
      <w:lvlJc w:val="left"/>
      <w:pPr>
        <w:ind w:left="1292" w:hanging="360"/>
      </w:pPr>
      <w:rPr>
        <w:rFonts w:hint="default"/>
        <w:lang w:val="id" w:eastAsia="en-US" w:bidi="ar-SA"/>
      </w:rPr>
    </w:lvl>
    <w:lvl w:ilvl="3" w:tplc="7B2A8156">
      <w:numFmt w:val="bullet"/>
      <w:lvlText w:val="•"/>
      <w:lvlJc w:val="left"/>
      <w:pPr>
        <w:ind w:left="1724" w:hanging="360"/>
      </w:pPr>
      <w:rPr>
        <w:rFonts w:hint="default"/>
        <w:lang w:val="id" w:eastAsia="en-US" w:bidi="ar-SA"/>
      </w:rPr>
    </w:lvl>
    <w:lvl w:ilvl="4" w:tplc="3B0E148C">
      <w:numFmt w:val="bullet"/>
      <w:lvlText w:val="•"/>
      <w:lvlJc w:val="left"/>
      <w:pPr>
        <w:ind w:left="2156" w:hanging="360"/>
      </w:pPr>
      <w:rPr>
        <w:rFonts w:hint="default"/>
        <w:lang w:val="id" w:eastAsia="en-US" w:bidi="ar-SA"/>
      </w:rPr>
    </w:lvl>
    <w:lvl w:ilvl="5" w:tplc="81B8ECCA">
      <w:numFmt w:val="bullet"/>
      <w:lvlText w:val="•"/>
      <w:lvlJc w:val="left"/>
      <w:pPr>
        <w:ind w:left="2588" w:hanging="360"/>
      </w:pPr>
      <w:rPr>
        <w:rFonts w:hint="default"/>
        <w:lang w:val="id" w:eastAsia="en-US" w:bidi="ar-SA"/>
      </w:rPr>
    </w:lvl>
    <w:lvl w:ilvl="6" w:tplc="C4EC4302">
      <w:numFmt w:val="bullet"/>
      <w:lvlText w:val="•"/>
      <w:lvlJc w:val="left"/>
      <w:pPr>
        <w:ind w:left="3020" w:hanging="360"/>
      </w:pPr>
      <w:rPr>
        <w:rFonts w:hint="default"/>
        <w:lang w:val="id" w:eastAsia="en-US" w:bidi="ar-SA"/>
      </w:rPr>
    </w:lvl>
    <w:lvl w:ilvl="7" w:tplc="03E6F48A">
      <w:numFmt w:val="bullet"/>
      <w:lvlText w:val="•"/>
      <w:lvlJc w:val="left"/>
      <w:pPr>
        <w:ind w:left="3452" w:hanging="360"/>
      </w:pPr>
      <w:rPr>
        <w:rFonts w:hint="default"/>
        <w:lang w:val="id" w:eastAsia="en-US" w:bidi="ar-SA"/>
      </w:rPr>
    </w:lvl>
    <w:lvl w:ilvl="8" w:tplc="08CCF110">
      <w:numFmt w:val="bullet"/>
      <w:lvlText w:val="•"/>
      <w:lvlJc w:val="left"/>
      <w:pPr>
        <w:ind w:left="3884" w:hanging="360"/>
      </w:pPr>
      <w:rPr>
        <w:rFonts w:hint="default"/>
        <w:lang w:val="id" w:eastAsia="en-US" w:bidi="ar-SA"/>
      </w:rPr>
    </w:lvl>
  </w:abstractNum>
  <w:abstractNum w:abstractNumId="1" w15:restartNumberingAfterBreak="0">
    <w:nsid w:val="5EB22F78"/>
    <w:multiLevelType w:val="hybridMultilevel"/>
    <w:tmpl w:val="7A9AFFB8"/>
    <w:lvl w:ilvl="0" w:tplc="BB821922">
      <w:start w:val="1"/>
      <w:numFmt w:val="upperLetter"/>
      <w:lvlText w:val="%1."/>
      <w:lvlJc w:val="left"/>
      <w:pPr>
        <w:ind w:left="424" w:hanging="284"/>
        <w:jc w:val="left"/>
      </w:pPr>
      <w:rPr>
        <w:rFonts w:ascii="Times New Roman" w:eastAsia="Times New Roman" w:hAnsi="Times New Roman" w:cs="Times New Roman" w:hint="default"/>
        <w:b/>
        <w:bCs/>
        <w:i w:val="0"/>
        <w:iCs w:val="0"/>
        <w:spacing w:val="-2"/>
        <w:w w:val="100"/>
        <w:sz w:val="20"/>
        <w:szCs w:val="20"/>
        <w:lang w:val="id" w:eastAsia="en-US" w:bidi="ar-SA"/>
      </w:rPr>
    </w:lvl>
    <w:lvl w:ilvl="1" w:tplc="AEFA4A5A">
      <w:start w:val="1"/>
      <w:numFmt w:val="decimal"/>
      <w:lvlText w:val="%2."/>
      <w:lvlJc w:val="left"/>
      <w:pPr>
        <w:ind w:left="852" w:hanging="361"/>
        <w:jc w:val="right"/>
      </w:pPr>
      <w:rPr>
        <w:rFonts w:ascii="Times New Roman" w:eastAsia="Times New Roman" w:hAnsi="Times New Roman" w:cs="Times New Roman" w:hint="default"/>
        <w:b/>
        <w:bCs/>
        <w:i w:val="0"/>
        <w:iCs w:val="0"/>
        <w:spacing w:val="0"/>
        <w:w w:val="100"/>
        <w:sz w:val="20"/>
        <w:szCs w:val="20"/>
        <w:lang w:val="id" w:eastAsia="en-US" w:bidi="ar-SA"/>
      </w:rPr>
    </w:lvl>
    <w:lvl w:ilvl="2" w:tplc="F1F4B8A2">
      <w:numFmt w:val="bullet"/>
      <w:lvlText w:val="•"/>
      <w:lvlJc w:val="left"/>
      <w:pPr>
        <w:ind w:left="1293" w:hanging="361"/>
      </w:pPr>
      <w:rPr>
        <w:rFonts w:hint="default"/>
        <w:lang w:val="id" w:eastAsia="en-US" w:bidi="ar-SA"/>
      </w:rPr>
    </w:lvl>
    <w:lvl w:ilvl="3" w:tplc="C43016D8">
      <w:numFmt w:val="bullet"/>
      <w:lvlText w:val="•"/>
      <w:lvlJc w:val="left"/>
      <w:pPr>
        <w:ind w:left="1727" w:hanging="361"/>
      </w:pPr>
      <w:rPr>
        <w:rFonts w:hint="default"/>
        <w:lang w:val="id" w:eastAsia="en-US" w:bidi="ar-SA"/>
      </w:rPr>
    </w:lvl>
    <w:lvl w:ilvl="4" w:tplc="C1F4468A">
      <w:numFmt w:val="bullet"/>
      <w:lvlText w:val="•"/>
      <w:lvlJc w:val="left"/>
      <w:pPr>
        <w:ind w:left="2160" w:hanging="361"/>
      </w:pPr>
      <w:rPr>
        <w:rFonts w:hint="default"/>
        <w:lang w:val="id" w:eastAsia="en-US" w:bidi="ar-SA"/>
      </w:rPr>
    </w:lvl>
    <w:lvl w:ilvl="5" w:tplc="76F62914">
      <w:numFmt w:val="bullet"/>
      <w:lvlText w:val="•"/>
      <w:lvlJc w:val="left"/>
      <w:pPr>
        <w:ind w:left="2594" w:hanging="361"/>
      </w:pPr>
      <w:rPr>
        <w:rFonts w:hint="default"/>
        <w:lang w:val="id" w:eastAsia="en-US" w:bidi="ar-SA"/>
      </w:rPr>
    </w:lvl>
    <w:lvl w:ilvl="6" w:tplc="3D7E7F3E">
      <w:numFmt w:val="bullet"/>
      <w:lvlText w:val="•"/>
      <w:lvlJc w:val="left"/>
      <w:pPr>
        <w:ind w:left="3028" w:hanging="361"/>
      </w:pPr>
      <w:rPr>
        <w:rFonts w:hint="default"/>
        <w:lang w:val="id" w:eastAsia="en-US" w:bidi="ar-SA"/>
      </w:rPr>
    </w:lvl>
    <w:lvl w:ilvl="7" w:tplc="E780DCC6">
      <w:numFmt w:val="bullet"/>
      <w:lvlText w:val="•"/>
      <w:lvlJc w:val="left"/>
      <w:pPr>
        <w:ind w:left="3461" w:hanging="361"/>
      </w:pPr>
      <w:rPr>
        <w:rFonts w:hint="default"/>
        <w:lang w:val="id" w:eastAsia="en-US" w:bidi="ar-SA"/>
      </w:rPr>
    </w:lvl>
    <w:lvl w:ilvl="8" w:tplc="4052E108">
      <w:numFmt w:val="bullet"/>
      <w:lvlText w:val="•"/>
      <w:lvlJc w:val="left"/>
      <w:pPr>
        <w:ind w:left="3895" w:hanging="361"/>
      </w:pPr>
      <w:rPr>
        <w:rFonts w:hint="default"/>
        <w:lang w:val="id" w:eastAsia="en-US" w:bidi="ar-SA"/>
      </w:rPr>
    </w:lvl>
  </w:abstractNum>
  <w:num w:numId="1" w16cid:durableId="1222523019">
    <w:abstractNumId w:val="0"/>
  </w:num>
  <w:num w:numId="2" w16cid:durableId="595285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2CB"/>
    <w:rsid w:val="00303D08"/>
    <w:rsid w:val="005A3F4B"/>
    <w:rsid w:val="00A872CB"/>
    <w:rsid w:val="00DF4C40"/>
    <w:rsid w:val="00F40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3502A"/>
  <w15:docId w15:val="{F9862CB7-0E83-4F29-9D9F-FE4348BE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1"/>
      <w:outlineLvl w:val="0"/>
    </w:pPr>
    <w:rPr>
      <w:b/>
      <w:bCs/>
      <w:sz w:val="20"/>
      <w:szCs w:val="20"/>
    </w:rPr>
  </w:style>
  <w:style w:type="paragraph" w:styleId="Heading2">
    <w:name w:val="heading 2"/>
    <w:basedOn w:val="Normal"/>
    <w:uiPriority w:val="9"/>
    <w:unhideWhenUsed/>
    <w:qFormat/>
    <w:pPr>
      <w:ind w:left="85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ListParagraph">
    <w:name w:val="List Paragraph"/>
    <w:basedOn w:val="Normal"/>
    <w:uiPriority w:val="1"/>
    <w:qFormat/>
    <w:pPr>
      <w:spacing w:before="34"/>
      <w:ind w:left="851" w:hanging="360"/>
      <w:jc w:val="both"/>
    </w:pPr>
  </w:style>
  <w:style w:type="paragraph" w:customStyle="1" w:styleId="TableParagraph">
    <w:name w:val="Table Paragraph"/>
    <w:basedOn w:val="Normal"/>
    <w:uiPriority w:val="1"/>
    <w:qFormat/>
    <w:pPr>
      <w:spacing w:line="210"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itimasniatus.22097@mhs.unesa.ac.id"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sitimasniatus.22097@mhs.unesa.ac.id"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3798</Words>
  <Characters>21652</Characters>
  <Application>Microsoft Office Word</Application>
  <DocSecurity>0</DocSecurity>
  <Lines>180</Lines>
  <Paragraphs>50</Paragraphs>
  <ScaleCrop>false</ScaleCrop>
  <Company/>
  <LinksUpToDate>false</LinksUpToDate>
  <CharactersWithSpaces>25400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LENOVO</cp:lastModifiedBy>
  <cp:revision>2</cp:revision>
  <dcterms:created xsi:type="dcterms:W3CDTF">2026-08-05T04:02:00Z</dcterms:created>
  <dcterms:modified xsi:type="dcterms:W3CDTF">2026-08-05T04:02:00Z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Microsoft® Word 2016</vt:lpwstr>
  </property>
  <property fmtid="{D5CDD505-2E9C-101B-9397-08002B2CF9AE}" pid="5" name="LastSaved">
    <vt:filetime>2026-08-05T00:00:00Z</vt:filetime>
  </property>
  <property fmtid="{D5CDD505-2E9C-101B-9397-08002B2CF9AE}" pid="6" name="Producer">
    <vt:lpwstr>www.ilovepdf.com</vt:lpwstr>
  </property>
</Properties>
</file>